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7D1236B7" w14:textId="77777777" w:rsidR="00A46288" w:rsidRPr="002116B0" w:rsidRDefault="00D35640" w:rsidP="007A4444">
          <w:pPr>
            <w:pStyle w:val="Title"/>
            <w:rPr>
              <w:rFonts w:ascii="VIC SemiBold" w:hAnsi="VIC SemiBold"/>
              <w:b w:val="0"/>
            </w:rPr>
          </w:pPr>
          <w:r w:rsidRPr="002116B0">
            <w:rPr>
              <w:rFonts w:ascii="VIC SemiBold" w:hAnsi="VIC SemiBold"/>
              <w:b w:val="0"/>
            </w:rPr>
            <w:t>Bell’s palsy</w:t>
          </w:r>
        </w:p>
      </w:sdtContent>
    </w:sdt>
    <w:p w14:paraId="3EC9FE52" w14:textId="77777777" w:rsidR="007A4444" w:rsidRPr="002116B0" w:rsidRDefault="00821107" w:rsidP="00821107">
      <w:pPr>
        <w:pStyle w:val="Heading2"/>
        <w:rPr>
          <w:rFonts w:ascii="VIC SemiBold" w:hAnsi="VIC SemiBold"/>
          <w:b w:val="0"/>
        </w:rPr>
      </w:pPr>
      <w:r w:rsidRPr="002116B0">
        <w:rPr>
          <w:rFonts w:ascii="VIC SemiBold" w:hAnsi="VIC SemiBold"/>
          <w:b w:val="0"/>
        </w:rPr>
        <w:t xml:space="preserve">What is </w:t>
      </w:r>
      <w:r w:rsidR="00D35640" w:rsidRPr="002116B0">
        <w:rPr>
          <w:rFonts w:ascii="VIC SemiBold" w:hAnsi="VIC SemiBold"/>
          <w:b w:val="0"/>
        </w:rPr>
        <w:t>Bell’s palsy</w:t>
      </w:r>
      <w:r w:rsidRPr="002116B0">
        <w:rPr>
          <w:rFonts w:ascii="VIC SemiBold" w:hAnsi="VIC SemiBold"/>
          <w:b w:val="0"/>
        </w:rPr>
        <w:t>?</w:t>
      </w:r>
    </w:p>
    <w:p w14:paraId="662E62BC"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bookmarkStart w:id="0" w:name="_GoBack"/>
      <w:bookmarkEnd w:id="0"/>
    </w:p>
    <w:p w14:paraId="1C8EA310" w14:textId="77777777" w:rsidR="00104F64" w:rsidRDefault="00104F64" w:rsidP="00104F64">
      <w:r>
        <w:t>Bell’s palsy is a form of weakness in the muscles of the face that will usually improve. It mostly affects only one side of the face and can result in the face looking uneven.</w:t>
      </w:r>
    </w:p>
    <w:p w14:paraId="27124B58" w14:textId="7A6D3160" w:rsidR="00104F64" w:rsidRDefault="00104F64" w:rsidP="00104F64">
      <w:r>
        <w:t>Bell’s palsy is most common in people aged 15</w:t>
      </w:r>
      <w:r w:rsidR="00B170A3">
        <w:t>–</w:t>
      </w:r>
      <w:r>
        <w:t>45, although it can affect children and the elderly. It affects men and women equally.</w:t>
      </w:r>
    </w:p>
    <w:p w14:paraId="03E14118" w14:textId="4A0C3253" w:rsidR="00104F64" w:rsidRDefault="00104F64" w:rsidP="00104F64">
      <w:r>
        <w:t xml:space="preserve">Most people will fully recover, although this can sometimes take many months. About </w:t>
      </w:r>
      <w:r w:rsidR="00B170A3">
        <w:t>one</w:t>
      </w:r>
      <w:r>
        <w:t xml:space="preserve"> in 10 people are left with some degree of muscle weakness in their face.</w:t>
      </w:r>
    </w:p>
    <w:p w14:paraId="738AEC30" w14:textId="77777777" w:rsidR="00104F64" w:rsidRPr="002116B0" w:rsidRDefault="00104F64" w:rsidP="005E77C3">
      <w:pPr>
        <w:pStyle w:val="Heading2"/>
        <w:rPr>
          <w:rFonts w:ascii="VIC SemiBold" w:hAnsi="VIC SemiBold"/>
          <w:b w:val="0"/>
        </w:rPr>
      </w:pPr>
      <w:r w:rsidRPr="002116B0">
        <w:rPr>
          <w:rFonts w:ascii="VIC SemiBold" w:hAnsi="VIC SemiBold"/>
          <w:b w:val="0"/>
        </w:rPr>
        <w:t>What causes Bell’s palsy?</w:t>
      </w:r>
    </w:p>
    <w:p w14:paraId="3393EFAA" w14:textId="2FAD9BF7" w:rsidR="00104F64" w:rsidRDefault="00104F64" w:rsidP="00104F64">
      <w:r>
        <w:t>Bell’s palsy is caused by swelling or pressure on the nerve that supplies the face (the facial nerve). This nerve passes from the brain to the face through a tiny hole in the skull</w:t>
      </w:r>
      <w:r w:rsidR="002671EA">
        <w:t>.</w:t>
      </w:r>
      <w:r>
        <w:t xml:space="preserve"> </w:t>
      </w:r>
      <w:r w:rsidR="002671EA">
        <w:t>W</w:t>
      </w:r>
      <w:r>
        <w:t>hen swelling occurs in this area, the pressure stops the nerve working properly.</w:t>
      </w:r>
    </w:p>
    <w:p w14:paraId="4D5E1AE8" w14:textId="3245284D" w:rsidR="00104F64" w:rsidRDefault="00104F64" w:rsidP="00104F64">
      <w:r>
        <w:t>The cause of Bell’s palsy is unknown</w:t>
      </w:r>
      <w:r w:rsidR="002671EA">
        <w:t>;</w:t>
      </w:r>
      <w:r>
        <w:t xml:space="preserve"> however</w:t>
      </w:r>
      <w:r w:rsidR="002671EA">
        <w:t>,</w:t>
      </w:r>
      <w:r>
        <w:t xml:space="preserve"> infection or autoimmune responses may play a role.</w:t>
      </w:r>
    </w:p>
    <w:p w14:paraId="2E3B216E" w14:textId="77777777" w:rsidR="00104F64" w:rsidRPr="002116B0" w:rsidRDefault="00104F64" w:rsidP="005E77C3">
      <w:pPr>
        <w:pStyle w:val="Heading2"/>
        <w:rPr>
          <w:rFonts w:ascii="VIC SemiBold" w:hAnsi="VIC SemiBold"/>
          <w:b w:val="0"/>
        </w:rPr>
      </w:pPr>
      <w:r w:rsidRPr="002116B0">
        <w:rPr>
          <w:rFonts w:ascii="VIC SemiBold" w:hAnsi="VIC SemiBold"/>
          <w:b w:val="0"/>
        </w:rPr>
        <w:t>What are the symptoms?</w:t>
      </w:r>
    </w:p>
    <w:p w14:paraId="2D7E4910" w14:textId="2227D616" w:rsidR="00104F64" w:rsidRDefault="00104F64" w:rsidP="00104F64">
      <w:r>
        <w:t>The symptoms of Bell’s palsy can range from mild weakness to being unable to move the face. Features can include:</w:t>
      </w:r>
    </w:p>
    <w:p w14:paraId="60C5A4F5" w14:textId="6D4CC1BD" w:rsidR="00104F64" w:rsidRPr="005E77C3" w:rsidRDefault="00B170A3" w:rsidP="005E77C3">
      <w:pPr>
        <w:pStyle w:val="Bullet1"/>
        <w:rPr>
          <w:rFonts w:ascii="VIC" w:hAnsi="VIC"/>
        </w:rPr>
      </w:pPr>
      <w:r>
        <w:rPr>
          <w:rFonts w:ascii="VIC" w:hAnsi="VIC"/>
        </w:rPr>
        <w:t>s</w:t>
      </w:r>
      <w:r w:rsidR="00104F64" w:rsidRPr="005E77C3">
        <w:rPr>
          <w:rFonts w:ascii="VIC" w:hAnsi="VIC"/>
        </w:rPr>
        <w:t>ymptoms appearing suddenly and reaching their worst within 48 hours</w:t>
      </w:r>
    </w:p>
    <w:p w14:paraId="1956230C" w14:textId="729B6A5F" w:rsidR="00104F64" w:rsidRPr="005E77C3" w:rsidRDefault="002671EA" w:rsidP="005E77C3">
      <w:pPr>
        <w:pStyle w:val="Bullet1"/>
        <w:rPr>
          <w:rFonts w:ascii="VIC" w:hAnsi="VIC"/>
        </w:rPr>
      </w:pPr>
      <w:r>
        <w:rPr>
          <w:rFonts w:ascii="VIC" w:hAnsi="VIC"/>
        </w:rPr>
        <w:t>weakness in</w:t>
      </w:r>
      <w:r w:rsidR="00104F64" w:rsidRPr="005E77C3">
        <w:rPr>
          <w:rFonts w:ascii="VIC" w:hAnsi="VIC"/>
        </w:rPr>
        <w:t xml:space="preserve"> one side of the face</w:t>
      </w:r>
    </w:p>
    <w:p w14:paraId="188B473F" w14:textId="4A2CB30B" w:rsidR="00104F64" w:rsidRPr="005E77C3" w:rsidRDefault="00B170A3" w:rsidP="005E77C3">
      <w:pPr>
        <w:pStyle w:val="Bullet1"/>
        <w:rPr>
          <w:rFonts w:ascii="VIC" w:hAnsi="VIC"/>
        </w:rPr>
      </w:pPr>
      <w:r>
        <w:rPr>
          <w:rFonts w:ascii="VIC" w:hAnsi="VIC"/>
        </w:rPr>
        <w:t>d</w:t>
      </w:r>
      <w:r w:rsidR="00104F64" w:rsidRPr="005E77C3">
        <w:rPr>
          <w:rFonts w:ascii="VIC" w:hAnsi="VIC"/>
        </w:rPr>
        <w:t>ifficulty controlling movement of your facial muscles</w:t>
      </w:r>
    </w:p>
    <w:p w14:paraId="32390518" w14:textId="60DDEDA9" w:rsidR="00104F64" w:rsidRPr="005E77C3" w:rsidRDefault="00B170A3" w:rsidP="005E77C3">
      <w:pPr>
        <w:pStyle w:val="Bullet1"/>
        <w:rPr>
          <w:rFonts w:ascii="VIC" w:hAnsi="VIC"/>
        </w:rPr>
      </w:pPr>
      <w:r>
        <w:rPr>
          <w:rFonts w:ascii="VIC" w:hAnsi="VIC"/>
        </w:rPr>
        <w:t>t</w:t>
      </w:r>
      <w:r w:rsidR="00104F64" w:rsidRPr="005E77C3">
        <w:rPr>
          <w:rFonts w:ascii="VIC" w:hAnsi="VIC"/>
        </w:rPr>
        <w:t>he mouth drooping and possibly a lone-sided smile</w:t>
      </w:r>
    </w:p>
    <w:p w14:paraId="50852EF4" w14:textId="60DF23A9" w:rsidR="00104F64" w:rsidRPr="005E77C3" w:rsidRDefault="002671EA" w:rsidP="005E77C3">
      <w:pPr>
        <w:pStyle w:val="Bullet1"/>
        <w:rPr>
          <w:rFonts w:ascii="VIC" w:hAnsi="VIC"/>
        </w:rPr>
      </w:pPr>
      <w:r>
        <w:rPr>
          <w:rFonts w:ascii="VIC" w:hAnsi="VIC"/>
        </w:rPr>
        <w:br w:type="column"/>
      </w:r>
      <w:r w:rsidR="00B170A3">
        <w:rPr>
          <w:rFonts w:ascii="VIC" w:hAnsi="VIC"/>
        </w:rPr>
        <w:t>t</w:t>
      </w:r>
      <w:r w:rsidR="00104F64" w:rsidRPr="005E77C3">
        <w:rPr>
          <w:rFonts w:ascii="VIC" w:hAnsi="VIC"/>
        </w:rPr>
        <w:t>he face feeling ‘heavy’</w:t>
      </w:r>
    </w:p>
    <w:p w14:paraId="20671A30" w14:textId="0B80856A" w:rsidR="00104F64" w:rsidRPr="005E77C3" w:rsidRDefault="00B170A3" w:rsidP="005E77C3">
      <w:pPr>
        <w:pStyle w:val="Bullet1"/>
        <w:rPr>
          <w:rFonts w:ascii="VIC" w:hAnsi="VIC"/>
        </w:rPr>
      </w:pPr>
      <w:r>
        <w:rPr>
          <w:rFonts w:ascii="VIC" w:hAnsi="VIC"/>
        </w:rPr>
        <w:t>h</w:t>
      </w:r>
      <w:r w:rsidR="00104F64" w:rsidRPr="005E77C3">
        <w:rPr>
          <w:rFonts w:ascii="VIC" w:hAnsi="VIC"/>
        </w:rPr>
        <w:t>aving trouble smiling, raising your eyebrows or chewing food</w:t>
      </w:r>
    </w:p>
    <w:p w14:paraId="2E646B38" w14:textId="5581BD9A" w:rsidR="00104F64" w:rsidRPr="005E77C3" w:rsidRDefault="00B170A3" w:rsidP="005E77C3">
      <w:pPr>
        <w:pStyle w:val="Bullet1"/>
        <w:rPr>
          <w:rFonts w:ascii="VIC" w:hAnsi="VIC"/>
        </w:rPr>
      </w:pPr>
      <w:r>
        <w:rPr>
          <w:rFonts w:ascii="VIC" w:hAnsi="VIC"/>
        </w:rPr>
        <w:t>o</w:t>
      </w:r>
      <w:r w:rsidR="00104F64" w:rsidRPr="005E77C3">
        <w:rPr>
          <w:rFonts w:ascii="VIC" w:hAnsi="VIC"/>
        </w:rPr>
        <w:t>ne eye not closing properly and feeling irritated or dry</w:t>
      </w:r>
    </w:p>
    <w:p w14:paraId="5D721DA2" w14:textId="3A3CB529" w:rsidR="00104F64" w:rsidRPr="005E77C3" w:rsidRDefault="00B170A3" w:rsidP="005E77C3">
      <w:pPr>
        <w:pStyle w:val="Bullet1"/>
        <w:rPr>
          <w:rFonts w:ascii="VIC" w:hAnsi="VIC"/>
        </w:rPr>
      </w:pPr>
      <w:r>
        <w:rPr>
          <w:rFonts w:ascii="VIC" w:hAnsi="VIC"/>
        </w:rPr>
        <w:t>f</w:t>
      </w:r>
      <w:r w:rsidR="00104F64" w:rsidRPr="005E77C3">
        <w:rPr>
          <w:rFonts w:ascii="VIC" w:hAnsi="VIC"/>
        </w:rPr>
        <w:t>ood tasting different</w:t>
      </w:r>
    </w:p>
    <w:p w14:paraId="7DE7A4F7" w14:textId="45FEA728" w:rsidR="00104F64" w:rsidRPr="005E77C3" w:rsidRDefault="00B170A3" w:rsidP="005E77C3">
      <w:pPr>
        <w:pStyle w:val="Bullet1"/>
        <w:rPr>
          <w:rFonts w:ascii="VIC" w:hAnsi="VIC"/>
        </w:rPr>
      </w:pPr>
      <w:r>
        <w:rPr>
          <w:rFonts w:ascii="VIC" w:hAnsi="VIC"/>
        </w:rPr>
        <w:t>e</w:t>
      </w:r>
      <w:r w:rsidR="00104F64" w:rsidRPr="005E77C3">
        <w:rPr>
          <w:rFonts w:ascii="VIC" w:hAnsi="VIC"/>
        </w:rPr>
        <w:t>xcessive tearing in one eye.</w:t>
      </w:r>
    </w:p>
    <w:p w14:paraId="3AB0A51F" w14:textId="77777777" w:rsidR="00104F64" w:rsidRDefault="00104F64" w:rsidP="00104F64">
      <w:r>
        <w:t>Other than these types of symptoms, people are generally well.</w:t>
      </w:r>
    </w:p>
    <w:p w14:paraId="25BB66D0" w14:textId="77777777" w:rsidR="00104F64" w:rsidRPr="002116B0" w:rsidRDefault="00104F64" w:rsidP="005E77C3">
      <w:pPr>
        <w:pStyle w:val="Heading2"/>
        <w:rPr>
          <w:rFonts w:ascii="VIC SemiBold" w:hAnsi="VIC SemiBold"/>
          <w:b w:val="0"/>
        </w:rPr>
      </w:pPr>
      <w:r w:rsidRPr="002116B0">
        <w:rPr>
          <w:rFonts w:ascii="VIC SemiBold" w:hAnsi="VIC SemiBold"/>
          <w:b w:val="0"/>
        </w:rPr>
        <w:t>Treatment</w:t>
      </w:r>
    </w:p>
    <w:p w14:paraId="2163F728" w14:textId="77777777" w:rsidR="00104F64" w:rsidRDefault="00104F64" w:rsidP="00104F64">
      <w:r>
        <w:t>Bell’s palsy will usually recover without treatment, although this can sometimes take many months.</w:t>
      </w:r>
    </w:p>
    <w:p w14:paraId="130D78D9" w14:textId="29830BCD" w:rsidR="00104F64" w:rsidRDefault="00104F64" w:rsidP="00104F64">
      <w:r>
        <w:t>If symptoms have been present for a short time (less than 72 hours)</w:t>
      </w:r>
      <w:r w:rsidR="002671EA">
        <w:t>,</w:t>
      </w:r>
      <w:r>
        <w:t xml:space="preserve"> prednisolone (a type of steroid medication) may be used to improve the chances of recovery. Antiviral agents such as acyclovir may also be used if a viral infection is present, although their benefit is not clear.</w:t>
      </w:r>
    </w:p>
    <w:p w14:paraId="06E1E2F8" w14:textId="7B303A54" w:rsidR="00104F64" w:rsidRDefault="00104F64" w:rsidP="00104F64">
      <w:r>
        <w:t>Eye protection is important. Bell</w:t>
      </w:r>
      <w:r w:rsidR="00B170A3">
        <w:t>’</w:t>
      </w:r>
      <w:r>
        <w:t>s palsy can cause the patient to stop blinking, leading to the eye becoming irritated and dry.</w:t>
      </w:r>
      <w:r w:rsidR="00532559">
        <w:t xml:space="preserve"> </w:t>
      </w:r>
      <w:r>
        <w:t>Keeping the eye moist and protected from irritation, especially at night, is important. Lubricating eye drops, such as artificial tears, eye ointments or gels, and eye patches</w:t>
      </w:r>
      <w:r w:rsidR="002671EA">
        <w:t>,</w:t>
      </w:r>
      <w:r>
        <w:t xml:space="preserve"> are often needed. Talk to your doctor or pharmacist for more </w:t>
      </w:r>
      <w:r w:rsidR="001E4BFE">
        <w:t>information</w:t>
      </w:r>
      <w:r w:rsidR="00B170A3">
        <w:t>.</w:t>
      </w:r>
    </w:p>
    <w:p w14:paraId="22CCF82C" w14:textId="77777777" w:rsidR="00104F64" w:rsidRDefault="00104F64" w:rsidP="00104F64">
      <w:r>
        <w:t>Simple pain medication such as paracetamol may be needed if there is pain.</w:t>
      </w:r>
    </w:p>
    <w:p w14:paraId="2C596CAE" w14:textId="77777777" w:rsidR="00104F64" w:rsidRPr="002116B0" w:rsidRDefault="00104F64" w:rsidP="005E77C3">
      <w:pPr>
        <w:pStyle w:val="Heading2"/>
        <w:rPr>
          <w:rFonts w:ascii="VIC SemiBold" w:hAnsi="VIC SemiBold"/>
          <w:b w:val="0"/>
        </w:rPr>
      </w:pPr>
      <w:r w:rsidRPr="002116B0">
        <w:rPr>
          <w:rFonts w:ascii="VIC SemiBold" w:hAnsi="VIC SemiBold"/>
          <w:b w:val="0"/>
        </w:rPr>
        <w:t>Home care</w:t>
      </w:r>
    </w:p>
    <w:p w14:paraId="7DAB07A1" w14:textId="77777777" w:rsidR="00104F64" w:rsidRDefault="00104F64" w:rsidP="00104F64">
      <w:r>
        <w:t xml:space="preserve">If the eye cannot close properly, it is important to use lubricating eye drops. These should be used several times a day to keep the eye moist and </w:t>
      </w:r>
      <w:r>
        <w:lastRenderedPageBreak/>
        <w:t>undamaged. A patch may be necessary to protect the eye, especially at night.</w:t>
      </w:r>
    </w:p>
    <w:p w14:paraId="2550A313" w14:textId="77777777" w:rsidR="00104F64" w:rsidRPr="002116B0" w:rsidRDefault="005E77C3" w:rsidP="005E77C3">
      <w:pPr>
        <w:pStyle w:val="Heading2"/>
        <w:rPr>
          <w:rFonts w:ascii="VIC SemiBold" w:hAnsi="VIC SemiBold"/>
          <w:b w:val="0"/>
        </w:rPr>
      </w:pPr>
      <w:r w:rsidRPr="002116B0">
        <w:rPr>
          <w:rFonts w:ascii="VIC SemiBold" w:hAnsi="VIC SemiBold"/>
          <w:b w:val="0"/>
        </w:rPr>
        <w:t>What to expect</w:t>
      </w:r>
    </w:p>
    <w:p w14:paraId="218CE5D9" w14:textId="09C3CCBE" w:rsidR="004F06A0" w:rsidRDefault="00104F64" w:rsidP="00821107">
      <w:r>
        <w:t>The expected outcome for people with Bell's palsy is generally very good.</w:t>
      </w:r>
      <w:r w:rsidR="00532559">
        <w:t xml:space="preserve"> </w:t>
      </w:r>
      <w:r>
        <w:t xml:space="preserve">Recovery will depend on the amount of nerve damage. Recovery takes time and the amount of time is different for each person. With or without treatment, most individuals begin to get better within </w:t>
      </w:r>
      <w:r w:rsidR="00B170A3">
        <w:t>three</w:t>
      </w:r>
      <w:r>
        <w:t xml:space="preserve"> weeks and most recover completely within </w:t>
      </w:r>
      <w:r w:rsidR="00B170A3">
        <w:t>six</w:t>
      </w:r>
      <w:r>
        <w:t xml:space="preserve"> months. The symptoms may last longer for some people.</w:t>
      </w:r>
      <w:r w:rsidR="00532559">
        <w:t xml:space="preserve"> </w:t>
      </w:r>
      <w:r>
        <w:t xml:space="preserve">In a few cases, the symptoms may never completely disappear. In rare cases, Bell’s </w:t>
      </w:r>
      <w:r w:rsidR="00B170A3">
        <w:t>p</w:t>
      </w:r>
      <w:r>
        <w:t>alsy may recur, either on the same or the opposite side of the face.</w:t>
      </w:r>
    </w:p>
    <w:p w14:paraId="355A766C" w14:textId="77777777" w:rsidR="004F06A0" w:rsidRDefault="004F06A0" w:rsidP="00821107"/>
    <w:p w14:paraId="6A7DD6BD" w14:textId="77777777" w:rsidR="004F06A0" w:rsidRDefault="004F06A0" w:rsidP="00821107"/>
    <w:p w14:paraId="78A3F1C4" w14:textId="77777777" w:rsidR="00F25919" w:rsidRPr="00E3023E" w:rsidRDefault="00F27C9D" w:rsidP="00821107">
      <w:r w:rsidRPr="00E3023E">
        <w:br w:type="column"/>
      </w:r>
      <w:r w:rsidR="00F25919" w:rsidRPr="00E3023E">
        <w:rPr>
          <w:noProof/>
        </w:rPr>
        <mc:AlternateContent>
          <mc:Choice Requires="wps">
            <w:drawing>
              <wp:inline distT="0" distB="0" distL="0" distR="0" wp14:anchorId="69FE0888" wp14:editId="519A2844">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0382334A" w14:textId="77777777" w:rsidR="00F25919" w:rsidRPr="002116B0" w:rsidRDefault="006A2738" w:rsidP="00821107">
                            <w:pPr>
                              <w:pStyle w:val="PulloutHeading"/>
                              <w:rPr>
                                <w:rFonts w:ascii="VIC SemiBold" w:hAnsi="VIC SemiBold"/>
                                <w:b w:val="0"/>
                              </w:rPr>
                            </w:pPr>
                            <w:r w:rsidRPr="002116B0">
                              <w:rPr>
                                <w:rFonts w:ascii="VIC SemiBold" w:hAnsi="VIC SemiBold"/>
                                <w:b w:val="0"/>
                              </w:rPr>
                              <w:t>Seeking help</w:t>
                            </w:r>
                          </w:p>
                          <w:p w14:paraId="34F66152" w14:textId="35EDA677" w:rsidR="00950005" w:rsidRPr="00950005" w:rsidRDefault="00950005" w:rsidP="00950005">
                            <w:pPr>
                              <w:pStyle w:val="PulloutText"/>
                            </w:pPr>
                            <w:r w:rsidRPr="00950005">
                              <w:t xml:space="preserve">In a medical emergency call an ambulance </w:t>
                            </w:r>
                            <w:r w:rsidR="00B170A3">
                              <w:t xml:space="preserve">– </w:t>
                            </w:r>
                            <w:r w:rsidR="00B170A3" w:rsidRPr="00950005">
                              <w:t xml:space="preserve">dial </w:t>
                            </w:r>
                            <w:r w:rsidR="00B170A3">
                              <w:t xml:space="preserve">triple zero </w:t>
                            </w:r>
                            <w:r w:rsidRPr="00950005">
                              <w:t>(000).</w:t>
                            </w:r>
                          </w:p>
                          <w:p w14:paraId="6B004C8C" w14:textId="1A5D8BF9" w:rsidR="00906E9C" w:rsidRPr="00906E9C" w:rsidRDefault="00906E9C" w:rsidP="00906E9C">
                            <w:pPr>
                              <w:pStyle w:val="PulloutText"/>
                            </w:pPr>
                            <w:r w:rsidRPr="00906E9C">
                              <w:t>For other medical problems see your local doctor or healthcare</w:t>
                            </w:r>
                            <w:r>
                              <w:rPr>
                                <w:rFonts w:ascii="HelveticaNeueLT-Light" w:hAnsi="HelveticaNeueLT-Light" w:cs="HelveticaNeueLT-Light"/>
                                <w:sz w:val="19"/>
                                <w:szCs w:val="19"/>
                              </w:rPr>
                              <w:t xml:space="preserve"> </w:t>
                            </w:r>
                            <w:r w:rsidRPr="00906E9C">
                              <w:t>professional.</w:t>
                            </w:r>
                          </w:p>
                          <w:p w14:paraId="058574D3" w14:textId="63F56FEF" w:rsidR="006A2738" w:rsidRDefault="006A2738" w:rsidP="006A2738">
                            <w:pPr>
                              <w:pStyle w:val="PulloutText"/>
                              <w:rPr>
                                <w:rFonts w:ascii="HelveticaNeueLT-Medium" w:hAnsi="HelveticaNeueLT-Medium" w:cs="HelveticaNeueLT-Medium"/>
                                <w:sz w:val="26"/>
                                <w:szCs w:val="26"/>
                              </w:rPr>
                            </w:pPr>
                            <w:r>
                              <w:t xml:space="preserve">For health advice from a </w:t>
                            </w:r>
                            <w:r w:rsidR="00B170A3">
                              <w:t>r</w:t>
                            </w:r>
                            <w:r>
                              <w:t xml:space="preserve">egistered </w:t>
                            </w:r>
                            <w:r w:rsidR="00B170A3">
                              <w:t>n</w:t>
                            </w:r>
                            <w:r>
                              <w:t xml:space="preserve">urse you can call NURSE-ON-CALL 24 hours a day on 1300 60 60 24 for the cost of a local call from anywhere in </w:t>
                            </w:r>
                            <w:proofErr w:type="gramStart"/>
                            <w:r>
                              <w:t>Victoria.*</w:t>
                            </w:r>
                            <w:proofErr w:type="gramEnd"/>
                          </w:p>
                          <w:p w14:paraId="6BDF6DBC" w14:textId="59D405C1" w:rsidR="006A2738" w:rsidRDefault="006A2738" w:rsidP="006A2738">
                            <w:pPr>
                              <w:pStyle w:val="PulloutText"/>
                            </w:pPr>
                            <w:r>
                              <w:t xml:space="preserve">NURSE-ON-CALL provides access to interpreting services for callers not confident with English. </w:t>
                            </w:r>
                          </w:p>
                          <w:p w14:paraId="7581B024" w14:textId="09458678" w:rsidR="00F25919" w:rsidRPr="002116B0" w:rsidRDefault="006A2738" w:rsidP="006A2738">
                            <w:pPr>
                              <w:pStyle w:val="PulloutText"/>
                            </w:pPr>
                            <w:r w:rsidRPr="002116B0">
                              <w:rPr>
                                <w:rFonts w:cs="HelveticaNeueLT-Light"/>
                                <w:kern w:val="1"/>
                                <w:sz w:val="15"/>
                                <w:szCs w:val="15"/>
                              </w:rPr>
                              <w:t>*</w:t>
                            </w:r>
                            <w:r w:rsidR="00B170A3" w:rsidRPr="002116B0">
                              <w:rPr>
                                <w:rFonts w:cs="HelveticaNeueLT-Light"/>
                                <w:kern w:val="1"/>
                                <w:sz w:val="15"/>
                                <w:szCs w:val="15"/>
                              </w:rPr>
                              <w:t xml:space="preserve"> </w:t>
                            </w:r>
                            <w:r w:rsidRPr="002116B0">
                              <w:rPr>
                                <w:rFonts w:cs="HelveticaNeueLT-Light"/>
                                <w:kern w:val="1"/>
                                <w:sz w:val="15"/>
                                <w:szCs w:val="15"/>
                              </w:rPr>
                              <w:t>Calls from mobile</w:t>
                            </w:r>
                            <w:r w:rsidR="002116B0" w:rsidRPr="002116B0">
                              <w:rPr>
                                <w:rFonts w:cs="HelveticaNeueLT-Light"/>
                                <w:kern w:val="1"/>
                                <w:sz w:val="15"/>
                                <w:szCs w:val="15"/>
                              </w:rPr>
                              <w:t xml:space="preserve">s </w:t>
                            </w:r>
                            <w:r w:rsidRPr="002116B0">
                              <w:rPr>
                                <w:rFonts w:cs="HelveticaNeueLT-Light"/>
                                <w:kern w:val="1"/>
                                <w:sz w:val="15"/>
                                <w:szCs w:val="15"/>
                              </w:rPr>
                              <w:t>may be charged at a higher rate</w:t>
                            </w:r>
                            <w:r w:rsidR="002671EA" w:rsidRPr="002116B0">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9FE0888"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0382334A" w14:textId="77777777" w:rsidR="00F25919" w:rsidRPr="002116B0" w:rsidRDefault="006A2738" w:rsidP="00821107">
                      <w:pPr>
                        <w:pStyle w:val="PulloutHeading"/>
                        <w:rPr>
                          <w:rFonts w:ascii="VIC SemiBold" w:hAnsi="VIC SemiBold"/>
                          <w:b w:val="0"/>
                        </w:rPr>
                      </w:pPr>
                      <w:r w:rsidRPr="002116B0">
                        <w:rPr>
                          <w:rFonts w:ascii="VIC SemiBold" w:hAnsi="VIC SemiBold"/>
                          <w:b w:val="0"/>
                        </w:rPr>
                        <w:t>Seeking help</w:t>
                      </w:r>
                    </w:p>
                    <w:p w14:paraId="34F66152" w14:textId="35EDA677" w:rsidR="00950005" w:rsidRPr="00950005" w:rsidRDefault="00950005" w:rsidP="00950005">
                      <w:pPr>
                        <w:pStyle w:val="PulloutText"/>
                      </w:pPr>
                      <w:r w:rsidRPr="00950005">
                        <w:t xml:space="preserve">In a medical emergency call an ambulance </w:t>
                      </w:r>
                      <w:r w:rsidR="00B170A3">
                        <w:t xml:space="preserve">– </w:t>
                      </w:r>
                      <w:r w:rsidR="00B170A3" w:rsidRPr="00950005">
                        <w:t xml:space="preserve">dial </w:t>
                      </w:r>
                      <w:r w:rsidR="00B170A3">
                        <w:t xml:space="preserve">triple zero </w:t>
                      </w:r>
                      <w:r w:rsidRPr="00950005">
                        <w:t>(000).</w:t>
                      </w:r>
                    </w:p>
                    <w:p w14:paraId="6B004C8C" w14:textId="1A5D8BF9" w:rsidR="00906E9C" w:rsidRPr="00906E9C" w:rsidRDefault="00906E9C" w:rsidP="00906E9C">
                      <w:pPr>
                        <w:pStyle w:val="PulloutText"/>
                      </w:pPr>
                      <w:r w:rsidRPr="00906E9C">
                        <w:t>For other medical problems see your local doctor or healthcare</w:t>
                      </w:r>
                      <w:r>
                        <w:rPr>
                          <w:rFonts w:ascii="HelveticaNeueLT-Light" w:hAnsi="HelveticaNeueLT-Light" w:cs="HelveticaNeueLT-Light"/>
                          <w:sz w:val="19"/>
                          <w:szCs w:val="19"/>
                        </w:rPr>
                        <w:t xml:space="preserve"> </w:t>
                      </w:r>
                      <w:r w:rsidRPr="00906E9C">
                        <w:t>professional.</w:t>
                      </w:r>
                    </w:p>
                    <w:p w14:paraId="058574D3" w14:textId="63F56FEF" w:rsidR="006A2738" w:rsidRDefault="006A2738" w:rsidP="006A2738">
                      <w:pPr>
                        <w:pStyle w:val="PulloutText"/>
                        <w:rPr>
                          <w:rFonts w:ascii="HelveticaNeueLT-Medium" w:hAnsi="HelveticaNeueLT-Medium" w:cs="HelveticaNeueLT-Medium"/>
                          <w:sz w:val="26"/>
                          <w:szCs w:val="26"/>
                        </w:rPr>
                      </w:pPr>
                      <w:r>
                        <w:t xml:space="preserve">For health advice from a </w:t>
                      </w:r>
                      <w:r w:rsidR="00B170A3">
                        <w:t>r</w:t>
                      </w:r>
                      <w:r>
                        <w:t xml:space="preserve">egistered </w:t>
                      </w:r>
                      <w:r w:rsidR="00B170A3">
                        <w:t>n</w:t>
                      </w:r>
                      <w:r>
                        <w:t xml:space="preserve">urse you can call NURSE-ON-CALL 24 hours a day on 1300 60 60 24 for the cost of a local call from anywhere in </w:t>
                      </w:r>
                      <w:proofErr w:type="gramStart"/>
                      <w:r>
                        <w:t>Victoria.*</w:t>
                      </w:r>
                      <w:proofErr w:type="gramEnd"/>
                    </w:p>
                    <w:p w14:paraId="6BDF6DBC" w14:textId="59D405C1" w:rsidR="006A2738" w:rsidRDefault="006A2738" w:rsidP="006A2738">
                      <w:pPr>
                        <w:pStyle w:val="PulloutText"/>
                      </w:pPr>
                      <w:r>
                        <w:t xml:space="preserve">NURSE-ON-CALL provides access to interpreting services for callers not confident with English. </w:t>
                      </w:r>
                    </w:p>
                    <w:p w14:paraId="7581B024" w14:textId="09458678" w:rsidR="00F25919" w:rsidRPr="002116B0" w:rsidRDefault="006A2738" w:rsidP="006A2738">
                      <w:pPr>
                        <w:pStyle w:val="PulloutText"/>
                      </w:pPr>
                      <w:r w:rsidRPr="002116B0">
                        <w:rPr>
                          <w:rFonts w:cs="HelveticaNeueLT-Light"/>
                          <w:kern w:val="1"/>
                          <w:sz w:val="15"/>
                          <w:szCs w:val="15"/>
                        </w:rPr>
                        <w:t>*</w:t>
                      </w:r>
                      <w:r w:rsidR="00B170A3" w:rsidRPr="002116B0">
                        <w:rPr>
                          <w:rFonts w:cs="HelveticaNeueLT-Light"/>
                          <w:kern w:val="1"/>
                          <w:sz w:val="15"/>
                          <w:szCs w:val="15"/>
                        </w:rPr>
                        <w:t xml:space="preserve"> </w:t>
                      </w:r>
                      <w:r w:rsidRPr="002116B0">
                        <w:rPr>
                          <w:rFonts w:cs="HelveticaNeueLT-Light"/>
                          <w:kern w:val="1"/>
                          <w:sz w:val="15"/>
                          <w:szCs w:val="15"/>
                        </w:rPr>
                        <w:t>Calls from mobile</w:t>
                      </w:r>
                      <w:r w:rsidR="002116B0" w:rsidRPr="002116B0">
                        <w:rPr>
                          <w:rFonts w:cs="HelveticaNeueLT-Light"/>
                          <w:kern w:val="1"/>
                          <w:sz w:val="15"/>
                          <w:szCs w:val="15"/>
                        </w:rPr>
                        <w:t xml:space="preserve">s </w:t>
                      </w:r>
                      <w:r w:rsidRPr="002116B0">
                        <w:rPr>
                          <w:rFonts w:cs="HelveticaNeueLT-Light"/>
                          <w:kern w:val="1"/>
                          <w:sz w:val="15"/>
                          <w:szCs w:val="15"/>
                        </w:rPr>
                        <w:t>may be charged at a higher rate</w:t>
                      </w:r>
                      <w:r w:rsidR="002671EA" w:rsidRPr="002116B0">
                        <w:rPr>
                          <w:rFonts w:cs="HelveticaNeueLT-Light"/>
                          <w:kern w:val="1"/>
                          <w:sz w:val="15"/>
                          <w:szCs w:val="15"/>
                        </w:rPr>
                        <w:t>.</w:t>
                      </w:r>
                    </w:p>
                  </w:txbxContent>
                </v:textbox>
                <w10:anchorlock/>
              </v:shape>
            </w:pict>
          </mc:Fallback>
        </mc:AlternateContent>
      </w:r>
    </w:p>
    <w:p w14:paraId="447ED5A1" w14:textId="77777777" w:rsidR="0052528F" w:rsidRPr="002116B0" w:rsidRDefault="0052528F" w:rsidP="0052528F">
      <w:pPr>
        <w:pStyle w:val="Heading2"/>
        <w:rPr>
          <w:rFonts w:ascii="VIC SemiBold" w:hAnsi="VIC SemiBold"/>
          <w:b w:val="0"/>
        </w:rPr>
      </w:pPr>
      <w:r w:rsidRPr="002116B0">
        <w:rPr>
          <w:rFonts w:ascii="VIC SemiBold" w:hAnsi="VIC SemiBold"/>
          <w:b w:val="0"/>
        </w:rPr>
        <w:t>Want to know more?</w:t>
      </w:r>
    </w:p>
    <w:p w14:paraId="50D64AD8" w14:textId="37924EF2" w:rsidR="0052528F" w:rsidRDefault="0052528F" w:rsidP="0052528F">
      <w:pPr>
        <w:pStyle w:val="Bullet1"/>
        <w:rPr>
          <w:rFonts w:ascii="VIC" w:hAnsi="VIC"/>
        </w:rPr>
      </w:pPr>
      <w:r w:rsidRPr="0052528F">
        <w:rPr>
          <w:rFonts w:ascii="VIC" w:hAnsi="VIC"/>
        </w:rPr>
        <w:t>Ask your local doctor or healthcare professional.</w:t>
      </w:r>
    </w:p>
    <w:p w14:paraId="480213A4" w14:textId="2A3013A9" w:rsidR="00650510" w:rsidRPr="00104F64" w:rsidRDefault="004F06A0" w:rsidP="00104F64">
      <w:pPr>
        <w:pStyle w:val="Bullet1"/>
        <w:rPr>
          <w:rFonts w:ascii="VIC" w:hAnsi="VIC"/>
        </w:rPr>
      </w:pPr>
      <w:r w:rsidRPr="004F06A0">
        <w:rPr>
          <w:rFonts w:ascii="VIC" w:hAnsi="VIC"/>
        </w:rPr>
        <w:t xml:space="preserve">Visit the Better Health Channel </w:t>
      </w:r>
      <w:r w:rsidR="002671EA">
        <w:rPr>
          <w:rFonts w:ascii="VIC" w:hAnsi="VIC"/>
        </w:rPr>
        <w:t xml:space="preserve">at </w:t>
      </w:r>
      <w:hyperlink r:id="rId9" w:history="1">
        <w:r w:rsidR="002671EA" w:rsidRPr="00C45137">
          <w:rPr>
            <w:rStyle w:val="Hyperlink"/>
            <w:rFonts w:ascii="VIC" w:hAnsi="VIC"/>
          </w:rPr>
          <w:t>www.betterhealth.vic.gov.au</w:t>
        </w:r>
      </w:hyperlink>
      <w:r w:rsidR="00E13ED6">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12FEFEF1" w14:textId="77777777" w:rsidTr="0081654D">
            <w:trPr>
              <w:trHeight w:val="1644"/>
            </w:trPr>
            <w:tc>
              <w:tcPr>
                <w:tcW w:w="6096" w:type="dxa"/>
                <w:tcMar>
                  <w:left w:w="113" w:type="dxa"/>
                </w:tcMar>
              </w:tcPr>
              <w:p w14:paraId="12B845E2" w14:textId="14757D0A" w:rsidR="00767035" w:rsidRPr="0081654D" w:rsidRDefault="00767035" w:rsidP="0081654D">
                <w:pPr>
                  <w:rPr>
                    <w:b/>
                    <w:sz w:val="24"/>
                    <w:szCs w:val="24"/>
                  </w:rPr>
                </w:pPr>
                <w:r w:rsidRPr="0081654D">
                  <w:rPr>
                    <w:sz w:val="24"/>
                    <w:szCs w:val="24"/>
                  </w:rPr>
                  <w:t>To receive this publication in an accessible format phone</w:t>
                </w:r>
                <w:r w:rsidR="00291FBA" w:rsidRPr="0081654D">
                  <w:rPr>
                    <w:sz w:val="24"/>
                    <w:szCs w:val="24"/>
                  </w:rPr>
                  <w:t xml:space="preserve"> </w:t>
                </w:r>
                <w:r w:rsidR="0052528F" w:rsidRPr="0081654D">
                  <w:rPr>
                    <w:sz w:val="24"/>
                    <w:szCs w:val="24"/>
                  </w:rPr>
                  <w:t xml:space="preserve">9096 </w:t>
                </w:r>
                <w:r w:rsidR="00E13ED6" w:rsidRPr="0081654D">
                  <w:rPr>
                    <w:sz w:val="24"/>
                    <w:szCs w:val="24"/>
                  </w:rPr>
                  <w:t>7770</w:t>
                </w:r>
                <w:r w:rsidRPr="0081654D">
                  <w:rPr>
                    <w:sz w:val="24"/>
                    <w:szCs w:val="24"/>
                  </w:rPr>
                  <w:t>, using the National Relay Service 13</w:t>
                </w:r>
                <w:r w:rsidRPr="0081654D">
                  <w:rPr>
                    <w:rFonts w:ascii="Cambria" w:hAnsi="Cambria" w:cs="Cambria"/>
                    <w:sz w:val="24"/>
                    <w:szCs w:val="24"/>
                  </w:rPr>
                  <w:t> </w:t>
                </w:r>
                <w:r w:rsidRPr="0081654D">
                  <w:rPr>
                    <w:sz w:val="24"/>
                    <w:szCs w:val="24"/>
                  </w:rPr>
                  <w:t>36</w:t>
                </w:r>
                <w:r w:rsidRPr="0081654D">
                  <w:rPr>
                    <w:rFonts w:ascii="Cambria" w:hAnsi="Cambria" w:cs="Cambria"/>
                    <w:sz w:val="24"/>
                    <w:szCs w:val="24"/>
                  </w:rPr>
                  <w:t> </w:t>
                </w:r>
                <w:r w:rsidRPr="0081654D">
                  <w:rPr>
                    <w:sz w:val="24"/>
                    <w:szCs w:val="24"/>
                  </w:rPr>
                  <w:t>77 if required, or email</w:t>
                </w:r>
                <w:r w:rsidR="00532559" w:rsidRPr="0081654D">
                  <w:rPr>
                    <w:sz w:val="24"/>
                    <w:szCs w:val="24"/>
                  </w:rPr>
                  <w:t xml:space="preserve"> </w:t>
                </w:r>
                <w:r w:rsidR="00E13ED6" w:rsidRPr="0081654D">
                  <w:rPr>
                    <w:rFonts w:ascii="VIC SemiBold" w:hAnsi="VIC SemiBold"/>
                    <w:sz w:val="24"/>
                    <w:szCs w:val="24"/>
                  </w:rPr>
                  <w:t>emergencycare.clinicalnetwork@safercare.</w:t>
                </w:r>
                <w:r w:rsidR="0052528F" w:rsidRPr="0081654D">
                  <w:rPr>
                    <w:rFonts w:ascii="VIC SemiBold" w:hAnsi="VIC SemiBold"/>
                    <w:sz w:val="24"/>
                    <w:szCs w:val="24"/>
                  </w:rPr>
                  <w:t>vic.gov.au</w:t>
                </w:r>
              </w:p>
              <w:p w14:paraId="205A9519" w14:textId="1CD7C4AA" w:rsidR="0052528F" w:rsidRPr="00E3023E" w:rsidRDefault="0052528F" w:rsidP="0081654D">
                <w:r w:rsidRPr="0052528F">
                  <w:t>Disclaimer: This health information is for general education purposes only. Please consult with your doctor or other health professional to make sure this information is right for you.</w:t>
                </w:r>
              </w:p>
            </w:tc>
            <w:tc>
              <w:tcPr>
                <w:tcW w:w="2661" w:type="dxa"/>
              </w:tcPr>
              <w:p w14:paraId="4E16B25A" w14:textId="77777777" w:rsidR="00767035" w:rsidRPr="00E3023E" w:rsidRDefault="00767035" w:rsidP="0081654D">
                <w:r w:rsidRPr="00E3023E">
                  <w:t>Authorised and published by the Victorian Government, 1 Treasury Place, Melbourne.</w:t>
                </w:r>
              </w:p>
              <w:p w14:paraId="57C51178" w14:textId="77777777" w:rsidR="00767035" w:rsidRPr="00E3023E" w:rsidRDefault="00767035" w:rsidP="0081654D">
                <w:r w:rsidRPr="00E3023E">
                  <w:t xml:space="preserve">© State of Victoria, Australia, Safer Care Victoria, </w:t>
                </w:r>
                <w:r w:rsidR="00A75DDC">
                  <w:t>May 2019</w:t>
                </w:r>
              </w:p>
              <w:p w14:paraId="1E4798BC" w14:textId="1B94218C" w:rsidR="00767035" w:rsidRPr="00E3023E" w:rsidRDefault="0052528F" w:rsidP="0081654D">
                <w:r w:rsidRPr="0052528F">
                  <w:t>ISBN 978-1-76069-8</w:t>
                </w:r>
                <w:r w:rsidR="00C469EB">
                  <w:t>1</w:t>
                </w:r>
                <w:r w:rsidR="00104F64">
                  <w:t>2-6</w:t>
                </w:r>
                <w:r w:rsidRPr="0052528F">
                  <w:t xml:space="preserve"> (pdf/online/MS word) </w:t>
                </w:r>
              </w:p>
            </w:tc>
            <w:tc>
              <w:tcPr>
                <w:tcW w:w="2017" w:type="dxa"/>
              </w:tcPr>
              <w:p w14:paraId="42E5FEE0" w14:textId="77777777" w:rsidR="0081654D" w:rsidRDefault="00767035" w:rsidP="0081654D">
                <w:r w:rsidRPr="00E3023E">
                  <w:rPr>
                    <w:noProof/>
                  </w:rPr>
                  <w:drawing>
                    <wp:inline distT="0" distB="0" distL="0" distR="0" wp14:anchorId="220790E5" wp14:editId="6C832B55">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3BBB141A" w14:textId="7A1AF4D7" w:rsidR="00767035" w:rsidRPr="00E3023E" w:rsidRDefault="0081654D" w:rsidP="0081654D">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5B8720B1"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1D96" w14:textId="77777777" w:rsidR="00F42DB8" w:rsidRDefault="00F42DB8" w:rsidP="00821107">
      <w:r>
        <w:separator/>
      </w:r>
    </w:p>
  </w:endnote>
  <w:endnote w:type="continuationSeparator" w:id="0">
    <w:p w14:paraId="51990D76" w14:textId="77777777" w:rsidR="00F42DB8" w:rsidRDefault="00F42DB8"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A0A8" w14:textId="77777777" w:rsidR="00F42DB8" w:rsidRDefault="00F42DB8" w:rsidP="00821107"/>
  </w:footnote>
  <w:footnote w:type="continuationSeparator" w:id="0">
    <w:p w14:paraId="5348EEA3" w14:textId="77777777" w:rsidR="00F42DB8" w:rsidRDefault="00F42DB8"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8987" w14:textId="1EB063FB" w:rsidR="000905F7" w:rsidRDefault="00E52C07" w:rsidP="00821107">
    <w:pPr>
      <w:pStyle w:val="Header"/>
    </w:pPr>
    <w:r>
      <w:rPr>
        <w:noProof/>
      </w:rPr>
      <w:drawing>
        <wp:anchor distT="0" distB="0" distL="114300" distR="114300" simplePos="0" relativeHeight="251660288" behindDoc="0" locked="0" layoutInCell="1" allowOverlap="1" wp14:anchorId="6FF84BED" wp14:editId="51694118">
          <wp:simplePos x="0" y="0"/>
          <wp:positionH relativeFrom="margin">
            <wp:align>right</wp:align>
          </wp:positionH>
          <wp:positionV relativeFrom="paragraph">
            <wp:posOffset>-242175</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141CD98" wp14:editId="147910B2">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6E4"/>
    <w:multiLevelType w:val="hybridMultilevel"/>
    <w:tmpl w:val="0A06E1CE"/>
    <w:lvl w:ilvl="0" w:tplc="7E587BAA">
      <w:start w:val="1"/>
      <w:numFmt w:val="bullet"/>
      <w:lvlText w:val=""/>
      <w:lvlJc w:val="left"/>
      <w:pPr>
        <w:tabs>
          <w:tab w:val="num" w:pos="567"/>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0"/>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29AD"/>
    <w:rsid w:val="000C6372"/>
    <w:rsid w:val="000D709E"/>
    <w:rsid w:val="000D7841"/>
    <w:rsid w:val="000E392D"/>
    <w:rsid w:val="000E39B6"/>
    <w:rsid w:val="000E3D05"/>
    <w:rsid w:val="000F4288"/>
    <w:rsid w:val="000F7165"/>
    <w:rsid w:val="00102379"/>
    <w:rsid w:val="00103722"/>
    <w:rsid w:val="00104F64"/>
    <w:rsid w:val="0010544A"/>
    <w:rsid w:val="001065D6"/>
    <w:rsid w:val="001068D5"/>
    <w:rsid w:val="00121252"/>
    <w:rsid w:val="00124609"/>
    <w:rsid w:val="001254CE"/>
    <w:rsid w:val="0013637A"/>
    <w:rsid w:val="001422CC"/>
    <w:rsid w:val="00145346"/>
    <w:rsid w:val="00155FB0"/>
    <w:rsid w:val="001617B6"/>
    <w:rsid w:val="00165E66"/>
    <w:rsid w:val="00196143"/>
    <w:rsid w:val="001A24FC"/>
    <w:rsid w:val="001C6993"/>
    <w:rsid w:val="001C7BAE"/>
    <w:rsid w:val="001E31FA"/>
    <w:rsid w:val="001E48F9"/>
    <w:rsid w:val="001E4BFE"/>
    <w:rsid w:val="001E64F6"/>
    <w:rsid w:val="001E7AEB"/>
    <w:rsid w:val="00204B82"/>
    <w:rsid w:val="002116B0"/>
    <w:rsid w:val="00212987"/>
    <w:rsid w:val="00222BEB"/>
    <w:rsid w:val="00225E60"/>
    <w:rsid w:val="00230BBB"/>
    <w:rsid w:val="0023202C"/>
    <w:rsid w:val="00234619"/>
    <w:rsid w:val="00235BE2"/>
    <w:rsid w:val="00245043"/>
    <w:rsid w:val="0026028E"/>
    <w:rsid w:val="002671EA"/>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06A0"/>
    <w:rsid w:val="004F3F4E"/>
    <w:rsid w:val="00510167"/>
    <w:rsid w:val="00513E86"/>
    <w:rsid w:val="00520C4D"/>
    <w:rsid w:val="0052528F"/>
    <w:rsid w:val="005306A2"/>
    <w:rsid w:val="00532559"/>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60163A"/>
    <w:rsid w:val="006023F9"/>
    <w:rsid w:val="00610559"/>
    <w:rsid w:val="00614076"/>
    <w:rsid w:val="00632F2E"/>
    <w:rsid w:val="006332F6"/>
    <w:rsid w:val="006413F2"/>
    <w:rsid w:val="00650510"/>
    <w:rsid w:val="006534B2"/>
    <w:rsid w:val="0065615D"/>
    <w:rsid w:val="00657011"/>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24962"/>
    <w:rsid w:val="00724A0F"/>
    <w:rsid w:val="00726D2F"/>
    <w:rsid w:val="007327B2"/>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1654D"/>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7157"/>
    <w:rsid w:val="00897447"/>
    <w:rsid w:val="008A4900"/>
    <w:rsid w:val="008A55FE"/>
    <w:rsid w:val="008A58D2"/>
    <w:rsid w:val="008B146D"/>
    <w:rsid w:val="008B42AD"/>
    <w:rsid w:val="008B5666"/>
    <w:rsid w:val="008C2C15"/>
    <w:rsid w:val="008C5A13"/>
    <w:rsid w:val="008D0281"/>
    <w:rsid w:val="008E2348"/>
    <w:rsid w:val="008F2C87"/>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75DDC"/>
    <w:rsid w:val="00A92D94"/>
    <w:rsid w:val="00AA26B8"/>
    <w:rsid w:val="00AC0B87"/>
    <w:rsid w:val="00AC2624"/>
    <w:rsid w:val="00AC32A8"/>
    <w:rsid w:val="00AD7737"/>
    <w:rsid w:val="00AD7E4E"/>
    <w:rsid w:val="00AF4D58"/>
    <w:rsid w:val="00AF6666"/>
    <w:rsid w:val="00AF7BC5"/>
    <w:rsid w:val="00B170A3"/>
    <w:rsid w:val="00B81B44"/>
    <w:rsid w:val="00B9053B"/>
    <w:rsid w:val="00B93E72"/>
    <w:rsid w:val="00BA0C37"/>
    <w:rsid w:val="00BA3782"/>
    <w:rsid w:val="00BB4D98"/>
    <w:rsid w:val="00BB4EBF"/>
    <w:rsid w:val="00BB59E0"/>
    <w:rsid w:val="00BC3422"/>
    <w:rsid w:val="00BC6E19"/>
    <w:rsid w:val="00BD11C2"/>
    <w:rsid w:val="00BD5018"/>
    <w:rsid w:val="00BE09CE"/>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841F0"/>
    <w:rsid w:val="00D90688"/>
    <w:rsid w:val="00DA3AAD"/>
    <w:rsid w:val="00DA3F36"/>
    <w:rsid w:val="00DB312B"/>
    <w:rsid w:val="00DB7BCB"/>
    <w:rsid w:val="00DC5654"/>
    <w:rsid w:val="00DC658F"/>
    <w:rsid w:val="00DC674A"/>
    <w:rsid w:val="00DE60CC"/>
    <w:rsid w:val="00E03F35"/>
    <w:rsid w:val="00E13ED6"/>
    <w:rsid w:val="00E26B32"/>
    <w:rsid w:val="00E3023E"/>
    <w:rsid w:val="00E31CD4"/>
    <w:rsid w:val="00E31E60"/>
    <w:rsid w:val="00E33E08"/>
    <w:rsid w:val="00E407B6"/>
    <w:rsid w:val="00E41EF1"/>
    <w:rsid w:val="00E42942"/>
    <w:rsid w:val="00E52C07"/>
    <w:rsid w:val="00E55C6B"/>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3804"/>
    <w:rsid w:val="00F25919"/>
    <w:rsid w:val="00F25F4B"/>
    <w:rsid w:val="00F27C9D"/>
    <w:rsid w:val="00F36B12"/>
    <w:rsid w:val="00F42DB8"/>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C527B"/>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6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5F0850"/>
    <w:rsid w:val="00601AA4"/>
    <w:rsid w:val="007B3059"/>
    <w:rsid w:val="009A2B4A"/>
    <w:rsid w:val="00B37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D641-8C52-42FD-BEB2-98AD6697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Bell’s palsy</vt:lpstr>
    </vt:vector>
  </TitlesOfParts>
  <Company>Safer Care Victoria</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Bell’s palsy</dc:title>
  <dc:subject>Bell’s palsy</dc:subject>
  <dc:creator>Emergency Care Clinical Network</dc:creator>
  <cp:keywords>Bell’s palsy</cp:keywords>
  <cp:lastModifiedBy>Freya Jones (DHHS)</cp:lastModifiedBy>
  <cp:revision>2</cp:revision>
  <cp:lastPrinted>2018-05-20T09:23:00Z</cp:lastPrinted>
  <dcterms:created xsi:type="dcterms:W3CDTF">2019-07-18T02:19:00Z</dcterms:created>
  <dcterms:modified xsi:type="dcterms:W3CDTF">2019-07-18T02:19:00Z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