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33D4A6" w14:textId="6A96A139" w:rsidR="00C50A2B" w:rsidRPr="006664A8" w:rsidRDefault="00B30748" w:rsidP="006664A8">
      <w:pPr>
        <w:pStyle w:val="SCVbody"/>
      </w:pPr>
      <w:r>
        <w:rPr>
          <w:noProof/>
        </w:rPr>
        <mc:AlternateContent>
          <mc:Choice Requires="wps">
            <w:drawing>
              <wp:inline distT="0" distB="0" distL="0" distR="0" wp14:anchorId="2FB3FFBE" wp14:editId="1D37FBB3">
                <wp:extent cx="7000875" cy="4974161"/>
                <wp:effectExtent l="0" t="0" r="9525" b="0"/>
                <wp:docPr id="46" name="Rectangle 46"/>
                <wp:cNvGraphicFramePr/>
                <a:graphic xmlns:a="http://schemas.openxmlformats.org/drawingml/2006/main">
                  <a:graphicData uri="http://schemas.microsoft.com/office/word/2010/wordprocessingShape">
                    <wps:wsp>
                      <wps:cNvSpPr/>
                      <wps:spPr>
                        <a:xfrm>
                          <a:off x="0" y="0"/>
                          <a:ext cx="7000875" cy="4974161"/>
                        </a:xfrm>
                        <a:prstGeom prst="rect">
                          <a:avLst/>
                        </a:prstGeom>
                        <a:blipFill dpi="0" rotWithShape="1">
                          <a:blip r:embed="rId8" cstate="screen">
                            <a:extLst>
                              <a:ext uri="{28A0092B-C50C-407E-A947-70E740481C1C}">
                                <a14:useLocalDpi xmlns:a14="http://schemas.microsoft.com/office/drawing/2010/main"/>
                              </a:ext>
                            </a:extLst>
                          </a:blip>
                          <a:srcRect/>
                          <a:stretch>
                            <a:fillRect l="-2934" r="-7024" b="-992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1B7D0F" id="Rectangle 46" o:spid="_x0000_s1026" style="width:551.25pt;height:391.6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" stroked="f" strokeweight="2pt">
                <v:fill r:id="rId9" o:title="" recolor="t" rotate="t" type="frame"/>
                <w10:anchorlock/>
              </v:rect>
            </w:pict>
          </mc:Fallback>
        </mc:AlternateContent>
      </w:r>
    </w:p>
    <w:p w14:paraId="2171B707" w14:textId="01368A30" w:rsidR="00C50A2B" w:rsidRPr="001C76ED" w:rsidRDefault="0019436A" w:rsidP="001C76ED">
      <w:pPr>
        <w:pStyle w:val="SCVreporttitle"/>
      </w:pPr>
      <w:r w:rsidRPr="001C76ED">
        <w:t>Annual report 2020</w:t>
      </w:r>
      <w:r w:rsidR="001A1AFC" w:rsidRPr="001C76ED">
        <w:t>–</w:t>
      </w:r>
      <w:r w:rsidRPr="001C76ED">
        <w:t>21</w:t>
      </w:r>
    </w:p>
    <w:p w14:paraId="22874F67" w14:textId="487F7CE7" w:rsidR="00C50A2B" w:rsidRPr="00C10363" w:rsidRDefault="0019436A" w:rsidP="00C10363">
      <w:pPr>
        <w:pStyle w:val="SCVreportsubtitle"/>
      </w:pPr>
      <w:r w:rsidRPr="001C76ED">
        <w:rPr>
          <w:rFonts w:ascii="Arial" w:hAnsi="Arial" w:cs="Arial"/>
        </w:rPr>
        <w:t>Celebrating</w:t>
      </w:r>
      <w:r>
        <w:t xml:space="preserve"> </w:t>
      </w:r>
      <w:r w:rsidR="0095192B">
        <w:t xml:space="preserve">our </w:t>
      </w:r>
      <w:r>
        <w:t>healthcare workers</w:t>
      </w:r>
    </w:p>
    <w:p w14:paraId="15201710" w14:textId="77777777" w:rsidR="00640DF0" w:rsidRPr="006664A8" w:rsidRDefault="00640DF0" w:rsidP="00A46288">
      <w:pPr>
        <w:pStyle w:val="NoSpacing"/>
      </w:pPr>
    </w:p>
    <w:p w14:paraId="0B2181DB" w14:textId="77777777" w:rsidR="00A46288" w:rsidRPr="006664A8" w:rsidRDefault="00A46288" w:rsidP="006664A8">
      <w:pPr>
        <w:pStyle w:val="SCVbody"/>
        <w:sectPr w:rsidR="00A46288" w:rsidRPr="006664A8" w:rsidSect="00616087">
          <w:footerReference w:type="even" r:id="rId10"/>
          <w:footerReference w:type="default" r:id="rId11"/>
          <w:pgSz w:w="11906" w:h="16838" w:code="9"/>
          <w:pgMar w:top="851" w:right="454" w:bottom="1361" w:left="454" w:header="454" w:footer="454" w:gutter="0"/>
          <w:cols w:space="284"/>
          <w:docGrid w:linePitch="360"/>
        </w:sectPr>
      </w:pPr>
    </w:p>
    <w:tbl>
      <w:tblPr>
        <w:tblStyle w:val="SCVInformationTable"/>
        <w:tblW w:w="10206" w:type="dxa"/>
        <w:tblLook w:val="0600" w:firstRow="0" w:lastRow="0" w:firstColumn="0" w:lastColumn="0" w:noHBand="1" w:noVBand="1"/>
      </w:tblPr>
      <w:tblGrid>
        <w:gridCol w:w="10206"/>
      </w:tblGrid>
      <w:tr w:rsidR="00B556E1" w:rsidRPr="006664A8" w14:paraId="72F25B2F" w14:textId="77777777" w:rsidTr="009A35AA">
        <w:trPr>
          <w:trHeight w:val="6387"/>
        </w:trPr>
        <w:tc>
          <w:tcPr>
            <w:tcW w:w="9070" w:type="dxa"/>
            <w:shd w:val="clear" w:color="auto" w:fill="auto"/>
          </w:tcPr>
          <w:p w14:paraId="159EEC7C" w14:textId="2D779A8B" w:rsidR="0019436A" w:rsidRDefault="0019436A" w:rsidP="009B52BD">
            <w:pPr>
              <w:pStyle w:val="SCVintroductorytext"/>
              <w:spacing w:before="0"/>
              <w:rPr>
                <w:lang w:eastAsia="en-US"/>
              </w:rPr>
            </w:pPr>
            <w:r>
              <w:rPr>
                <w:lang w:eastAsia="en-US"/>
              </w:rPr>
              <w:lastRenderedPageBreak/>
              <w:t xml:space="preserve">2021 is the designated International Year of Health and Care Workers. By sharing the photos and stories of just some of our healthcare workers in this report, we want to recognise and celebrate the incredible efforts of everyone who helped keep Victorians safe and well over </w:t>
            </w:r>
            <w:r w:rsidRPr="0019436A">
              <w:t>the</w:t>
            </w:r>
            <w:r>
              <w:rPr>
                <w:lang w:eastAsia="en-US"/>
              </w:rPr>
              <w:t xml:space="preserve"> past year.</w:t>
            </w:r>
          </w:p>
          <w:p w14:paraId="2D906D14" w14:textId="5733D9E8" w:rsidR="00CF7BDD" w:rsidRPr="00A57D6D" w:rsidRDefault="0019436A" w:rsidP="00CF7BDD">
            <w:pPr>
              <w:pStyle w:val="SCVbody"/>
              <w:rPr>
                <w:i/>
                <w:iCs/>
              </w:rPr>
            </w:pPr>
            <w:r w:rsidRPr="00A57D6D">
              <w:rPr>
                <w:i/>
                <w:iCs/>
              </w:rPr>
              <w:t>Cover image</w:t>
            </w:r>
          </w:p>
          <w:p w14:paraId="5E8D719B" w14:textId="7C22DF4B" w:rsidR="005F4452" w:rsidRPr="005F4452" w:rsidRDefault="005F4452" w:rsidP="005F4452">
            <w:pPr>
              <w:pStyle w:val="SCVbody"/>
              <w:rPr>
                <w:b/>
                <w:bCs/>
              </w:rPr>
            </w:pPr>
            <w:r w:rsidRPr="005F4452">
              <w:rPr>
                <w:b/>
                <w:bCs/>
              </w:rPr>
              <w:t xml:space="preserve">Michelle Mccarthy </w:t>
            </w:r>
          </w:p>
          <w:p w14:paraId="3D2B9C8E" w14:textId="5F31D4AC" w:rsidR="00B556E1" w:rsidRPr="005F4452" w:rsidRDefault="005F4452" w:rsidP="005F4452">
            <w:pPr>
              <w:rPr>
                <w:rFonts w:ascii="Arial" w:hAnsi="Arial" w:cs="Arial"/>
              </w:rPr>
            </w:pPr>
            <w:r w:rsidRPr="005F4452">
              <w:rPr>
                <w:rFonts w:ascii="Arial" w:hAnsi="Arial" w:cs="Arial"/>
              </w:rPr>
              <w:t>Nur</w:t>
            </w:r>
            <w:r>
              <w:rPr>
                <w:rFonts w:ascii="Arial" w:hAnsi="Arial" w:cs="Arial"/>
              </w:rPr>
              <w:t>s</w:t>
            </w:r>
            <w:r w:rsidRPr="005F4452">
              <w:rPr>
                <w:rFonts w:ascii="Arial" w:hAnsi="Arial" w:cs="Arial"/>
              </w:rPr>
              <w:t>e Pr</w:t>
            </w:r>
            <w:r>
              <w:rPr>
                <w:rFonts w:ascii="Arial" w:hAnsi="Arial" w:cs="Arial"/>
              </w:rPr>
              <w:t>act</w:t>
            </w:r>
            <w:r w:rsidRPr="005F4452">
              <w:rPr>
                <w:rFonts w:ascii="Arial" w:hAnsi="Arial" w:cs="Arial"/>
              </w:rPr>
              <w:t>itioner</w:t>
            </w:r>
            <w:r>
              <w:rPr>
                <w:rFonts w:ascii="Arial" w:hAnsi="Arial" w:cs="Arial"/>
              </w:rPr>
              <w:t>, Ro</w:t>
            </w:r>
            <w:r w:rsidRPr="005F4452">
              <w:rPr>
                <w:rFonts w:ascii="Arial" w:hAnsi="Arial" w:cs="Arial"/>
              </w:rPr>
              <w:t>yal Children</w:t>
            </w:r>
            <w:r>
              <w:rPr>
                <w:rFonts w:ascii="Arial" w:hAnsi="Arial" w:cs="Arial"/>
              </w:rPr>
              <w:t xml:space="preserve">’s </w:t>
            </w:r>
            <w:r w:rsidRPr="005F4452">
              <w:rPr>
                <w:rFonts w:ascii="Arial" w:hAnsi="Arial" w:cs="Arial"/>
              </w:rPr>
              <w:t xml:space="preserve">Hospital  </w:t>
            </w:r>
          </w:p>
          <w:p w14:paraId="1F7F5526" w14:textId="4DFE03D7" w:rsidR="00CF6955" w:rsidRPr="006664A8" w:rsidRDefault="0025189D" w:rsidP="00AE347F">
            <w:pPr>
              <w:pStyle w:val="SCVquote"/>
            </w:pPr>
            <w:r w:rsidRPr="0025189D">
              <w:t>“I get to be a part of and make a difference to children and their families’ experience at the hospital.”</w:t>
            </w:r>
          </w:p>
        </w:tc>
      </w:tr>
      <w:tr w:rsidR="00C539DC" w:rsidRPr="006664A8" w14:paraId="4DFBE1C4" w14:textId="77777777" w:rsidTr="00B37FF8">
        <w:trPr>
          <w:cantSplit/>
          <w:trHeight w:val="3969"/>
        </w:trPr>
        <w:tc>
          <w:tcPr>
            <w:tcW w:w="9070" w:type="dxa"/>
          </w:tcPr>
          <w:p w14:paraId="56A105BF" w14:textId="77777777" w:rsidR="00C539DC" w:rsidRPr="006664A8" w:rsidRDefault="00C539DC" w:rsidP="006664A8">
            <w:pPr>
              <w:pStyle w:val="SCVaccessibilitypara"/>
            </w:pPr>
            <w:r w:rsidRPr="006664A8">
              <w:t xml:space="preserve">To receive this publication in an accessible format phone 03 9096 1384, </w:t>
            </w:r>
            <w:r w:rsidR="00D662E0" w:rsidRPr="006664A8">
              <w:br/>
            </w:r>
            <w:r w:rsidRPr="006664A8">
              <w:t xml:space="preserve">using the National Relay Service 13 36 </w:t>
            </w:r>
            <w:r w:rsidRPr="006664A8">
              <w:rPr>
                <w:spacing w:val="-2"/>
              </w:rPr>
              <w:t xml:space="preserve">77 if required, or </w:t>
            </w:r>
            <w:hyperlink r:id="rId12" w:history="1">
              <w:r w:rsidRPr="006664A8">
                <w:rPr>
                  <w:rStyle w:val="Hyperlink"/>
                </w:rPr>
                <w:t>email Safer Care Victoria</w:t>
              </w:r>
            </w:hyperlink>
            <w:r w:rsidRPr="006664A8">
              <w:t xml:space="preserve"> </w:t>
            </w:r>
            <w:r w:rsidR="00D662E0" w:rsidRPr="006664A8">
              <w:t>&lt;</w:t>
            </w:r>
            <w:r w:rsidR="00947A0F" w:rsidRPr="006664A8">
              <w:t>info@</w:t>
            </w:r>
            <w:hyperlink r:id="rId13" w:history="1">
              <w:r w:rsidRPr="006664A8">
                <w:t>safercarevictoria.vic</w:t>
              </w:r>
            </w:hyperlink>
            <w:r w:rsidRPr="006664A8">
              <w:t>.gov.au</w:t>
            </w:r>
            <w:r w:rsidR="00D662E0" w:rsidRPr="006664A8">
              <w:t>&gt;</w:t>
            </w:r>
          </w:p>
          <w:p w14:paraId="7A664AF9" w14:textId="77777777" w:rsidR="00C539DC" w:rsidRPr="006664A8" w:rsidRDefault="00C539DC" w:rsidP="006664A8">
            <w:pPr>
              <w:pStyle w:val="SCVimprint"/>
            </w:pPr>
            <w:r w:rsidRPr="006664A8">
              <w:t xml:space="preserve">Authorised and </w:t>
            </w:r>
            <w:r w:rsidRPr="006664A8">
              <w:rPr>
                <w:spacing w:val="-2"/>
              </w:rPr>
              <w:t>published by the Victorian</w:t>
            </w:r>
            <w:r w:rsidRPr="006664A8">
              <w:t xml:space="preserve"> Government, 1 Treasury Place, Melbourne.</w:t>
            </w:r>
          </w:p>
          <w:p w14:paraId="41572373" w14:textId="59F8F2E5" w:rsidR="00C539DC" w:rsidRPr="006664A8" w:rsidRDefault="00C539DC" w:rsidP="006664A8">
            <w:pPr>
              <w:pStyle w:val="SCVimprint"/>
            </w:pPr>
            <w:r w:rsidRPr="006664A8">
              <w:t xml:space="preserve">© State of Victoria, Australia, Safer Care </w:t>
            </w:r>
            <w:r w:rsidRPr="0019436A">
              <w:t xml:space="preserve">Victoria, </w:t>
            </w:r>
            <w:r w:rsidR="0019436A" w:rsidRPr="003B5D5B">
              <w:t>August</w:t>
            </w:r>
            <w:r w:rsidR="0019436A" w:rsidRPr="0019436A">
              <w:t xml:space="preserve"> 2021.</w:t>
            </w:r>
          </w:p>
          <w:p w14:paraId="06659C43" w14:textId="77777777" w:rsidR="00324348" w:rsidRDefault="00324348" w:rsidP="00324348">
            <w:pPr>
              <w:pStyle w:val="SCVimprint"/>
            </w:pPr>
            <w:r>
              <w:t>ISSN 2209-3095 (print)</w:t>
            </w:r>
          </w:p>
          <w:p w14:paraId="531B8C02" w14:textId="03286061" w:rsidR="00324348" w:rsidRPr="006664A8" w:rsidRDefault="00324348" w:rsidP="00324348">
            <w:pPr>
              <w:pStyle w:val="SCVimprint"/>
            </w:pPr>
            <w:r>
              <w:t>ISSN 2209-3109 (online)</w:t>
            </w:r>
          </w:p>
          <w:p w14:paraId="2AF320C3" w14:textId="77777777" w:rsidR="00C539DC" w:rsidRPr="006664A8" w:rsidRDefault="00C539DC" w:rsidP="006664A8">
            <w:pPr>
              <w:pStyle w:val="SCVimprint"/>
            </w:pPr>
            <w:r w:rsidRPr="006664A8">
              <w:t xml:space="preserve">Available at the </w:t>
            </w:r>
            <w:hyperlink r:id="rId14" w:history="1">
              <w:r w:rsidRPr="006664A8">
                <w:rPr>
                  <w:rStyle w:val="Hyperlink"/>
                </w:rPr>
                <w:t>Safer Care Victoria website</w:t>
              </w:r>
            </w:hyperlink>
            <w:r w:rsidRPr="006664A8">
              <w:t xml:space="preserve"> </w:t>
            </w:r>
            <w:r w:rsidR="00D662E0" w:rsidRPr="006664A8">
              <w:t>&lt;</w:t>
            </w:r>
            <w:r w:rsidRPr="006664A8">
              <w:t>https://</w:t>
            </w:r>
            <w:hyperlink r:id="rId15" w:history="1">
              <w:r w:rsidRPr="006664A8">
                <w:t>www.safercare.vic</w:t>
              </w:r>
            </w:hyperlink>
            <w:r w:rsidRPr="006664A8">
              <w:t>.gov.au</w:t>
            </w:r>
            <w:r w:rsidR="00D662E0" w:rsidRPr="006664A8">
              <w:t>&gt;</w:t>
            </w:r>
          </w:p>
          <w:p w14:paraId="4C3CA7BD" w14:textId="77777777" w:rsidR="00C539DC" w:rsidRPr="006664A8" w:rsidRDefault="00C539DC" w:rsidP="00B70C1D">
            <w:pPr>
              <w:pStyle w:val="SCVbody"/>
              <w:jc w:val="right"/>
            </w:pPr>
            <w:r w:rsidRPr="006664A8">
              <w:rPr>
                <w:noProof/>
              </w:rPr>
              <w:drawing>
                <wp:inline distT="0" distB="0" distL="0" distR="0" wp14:anchorId="34D2747C" wp14:editId="08CB8747">
                  <wp:extent cx="795600" cy="453600"/>
                  <wp:effectExtent l="0" t="0" r="5080" b="3810"/>
                  <wp:docPr id="16" name="Picture 16"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ictoria State Govern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5600" cy="453600"/>
                          </a:xfrm>
                          <a:prstGeom prst="rect">
                            <a:avLst/>
                          </a:prstGeom>
                        </pic:spPr>
                      </pic:pic>
                    </a:graphicData>
                  </a:graphic>
                </wp:inline>
              </w:drawing>
            </w:r>
          </w:p>
        </w:tc>
      </w:tr>
    </w:tbl>
    <w:p w14:paraId="5310E974" w14:textId="77777777" w:rsidR="0086277A" w:rsidRPr="006664A8" w:rsidRDefault="0086277A" w:rsidP="006664A8">
      <w:pPr>
        <w:pStyle w:val="SCVbody"/>
      </w:pPr>
    </w:p>
    <w:p w14:paraId="4AD8EB65" w14:textId="77777777" w:rsidR="0086277A" w:rsidRPr="006664A8" w:rsidRDefault="0086277A" w:rsidP="006664A8">
      <w:pPr>
        <w:pStyle w:val="SCVbody"/>
        <w:sectPr w:rsidR="0086277A" w:rsidRPr="006664A8" w:rsidSect="00616087">
          <w:headerReference w:type="even" r:id="rId17"/>
          <w:footerReference w:type="even" r:id="rId18"/>
          <w:footerReference w:type="default" r:id="rId19"/>
          <w:headerReference w:type="first" r:id="rId20"/>
          <w:footerReference w:type="first" r:id="rId21"/>
          <w:pgSz w:w="11906" w:h="16838" w:code="9"/>
          <w:pgMar w:top="3402" w:right="851" w:bottom="1361" w:left="851" w:header="851" w:footer="851" w:gutter="0"/>
          <w:pgNumType w:fmt="lowerRoman"/>
          <w:cols w:space="284"/>
          <w:docGrid w:linePitch="360"/>
        </w:sectPr>
      </w:pPr>
    </w:p>
    <w:p w14:paraId="3AE1B4EA" w14:textId="77777777" w:rsidR="0019436A" w:rsidRDefault="0019436A" w:rsidP="00AC26B7">
      <w:pPr>
        <w:pStyle w:val="SCVintroductorytext"/>
        <w:rPr>
          <w:lang w:eastAsia="en-US"/>
        </w:rPr>
      </w:pPr>
      <w:r>
        <w:rPr>
          <w:lang w:eastAsia="en-US"/>
        </w:rPr>
        <w:lastRenderedPageBreak/>
        <w:t>This is a comprehensive report of how we worked to improve the quality and safety of Victorian healthcare in 2020–21. We give an honest account of our performance and achievements for those we work closest with – consumers, clinicians, health services and government.</w:t>
      </w:r>
    </w:p>
    <w:p w14:paraId="3EA139A1" w14:textId="1C041C12" w:rsidR="0019436A" w:rsidRDefault="0019436A" w:rsidP="0019436A">
      <w:pPr>
        <w:pStyle w:val="SCVbody"/>
        <w:rPr>
          <w:lang w:eastAsia="en-US"/>
        </w:rPr>
      </w:pPr>
      <w:r w:rsidRPr="00F35CD9">
        <w:rPr>
          <w:lang w:eastAsia="en-US"/>
        </w:rPr>
        <w:t xml:space="preserve">This report is structured around </w:t>
      </w:r>
      <w:r>
        <w:rPr>
          <w:lang w:eastAsia="en-US"/>
        </w:rPr>
        <w:t>our</w:t>
      </w:r>
      <w:r w:rsidRPr="00F35CD9">
        <w:rPr>
          <w:lang w:eastAsia="en-US"/>
        </w:rPr>
        <w:t xml:space="preserve"> </w:t>
      </w:r>
      <w:r w:rsidR="00765689">
        <w:rPr>
          <w:lang w:eastAsia="en-US"/>
        </w:rPr>
        <w:t xml:space="preserve">strategic aim of </w:t>
      </w:r>
      <w:r w:rsidR="00CF072F">
        <w:rPr>
          <w:lang w:eastAsia="en-US"/>
        </w:rPr>
        <w:t>supporting</w:t>
      </w:r>
      <w:r w:rsidR="00765689">
        <w:t xml:space="preserve"> healthcare that is </w:t>
      </w:r>
      <w:r w:rsidR="00765689" w:rsidRPr="00765689">
        <w:rPr>
          <w:b/>
          <w:bCs/>
        </w:rPr>
        <w:t>safer</w:t>
      </w:r>
      <w:r w:rsidR="00765689">
        <w:t xml:space="preserve">, </w:t>
      </w:r>
      <w:r w:rsidR="00765689" w:rsidRPr="00765689">
        <w:rPr>
          <w:b/>
          <w:bCs/>
        </w:rPr>
        <w:t>more effective</w:t>
      </w:r>
      <w:r w:rsidR="00765689">
        <w:t xml:space="preserve"> and </w:t>
      </w:r>
      <w:r w:rsidR="00765689" w:rsidRPr="00765689">
        <w:rPr>
          <w:b/>
          <w:bCs/>
        </w:rPr>
        <w:t>person</w:t>
      </w:r>
      <w:r w:rsidR="008E3981">
        <w:rPr>
          <w:b/>
          <w:bCs/>
        </w:rPr>
        <w:t>-</w:t>
      </w:r>
      <w:r w:rsidR="00765689" w:rsidRPr="00765689">
        <w:rPr>
          <w:b/>
          <w:bCs/>
        </w:rPr>
        <w:t>centred</w:t>
      </w:r>
      <w:r w:rsidR="00765689" w:rsidRPr="00765689">
        <w:t>.</w:t>
      </w:r>
      <w:r>
        <w:rPr>
          <w:lang w:eastAsia="en-US"/>
        </w:rPr>
        <w:t xml:space="preserve"> E</w:t>
      </w:r>
      <w:r w:rsidRPr="00F35CD9">
        <w:rPr>
          <w:lang w:eastAsia="en-US"/>
        </w:rPr>
        <w:t xml:space="preserve">ach section details our work in supporting the state’s response to </w:t>
      </w:r>
      <w:r w:rsidR="00A765ED">
        <w:rPr>
          <w:lang w:eastAsia="en-US"/>
        </w:rPr>
        <w:t>coronavirus (</w:t>
      </w:r>
      <w:r w:rsidRPr="00F35CD9">
        <w:rPr>
          <w:lang w:eastAsia="en-US"/>
        </w:rPr>
        <w:t>COVID-19</w:t>
      </w:r>
      <w:r w:rsidR="00A765ED">
        <w:rPr>
          <w:lang w:eastAsia="en-US"/>
        </w:rPr>
        <w:t>)</w:t>
      </w:r>
      <w:r w:rsidRPr="00F35CD9">
        <w:rPr>
          <w:lang w:eastAsia="en-US"/>
        </w:rPr>
        <w:t>, as well as our business as usual achievements and highlights.</w:t>
      </w:r>
    </w:p>
    <w:p w14:paraId="58AC736B" w14:textId="77777777" w:rsidR="00CF072F" w:rsidRPr="003416CD" w:rsidRDefault="00CF072F" w:rsidP="0019436A">
      <w:pPr>
        <w:pStyle w:val="SCVbody"/>
        <w:rPr>
          <w:lang w:eastAsia="en-US"/>
        </w:rPr>
      </w:pPr>
    </w:p>
    <w:p w14:paraId="0DA7558F" w14:textId="0A57E390" w:rsidR="009875B8" w:rsidRPr="00F91694" w:rsidRDefault="00D91AF2">
      <w:pPr>
        <w:pStyle w:val="TOC1"/>
        <w:rPr>
          <w:rFonts w:ascii="Arial" w:hAnsi="Arial" w:cs="Arial"/>
          <w:bCs w:val="0"/>
          <w:sz w:val="22"/>
          <w:szCs w:val="22"/>
          <w:lang w:eastAsia="en-AU"/>
        </w:rPr>
      </w:pPr>
      <w:r w:rsidRPr="00F91694">
        <w:rPr>
          <w:rStyle w:val="Hyperlink"/>
          <w:rFonts w:ascii="Arial" w:hAnsi="Arial" w:cs="Arial"/>
          <w:b/>
          <w:bCs w:val="0"/>
        </w:rPr>
        <w:fldChar w:fldCharType="begin"/>
      </w:r>
      <w:r w:rsidRPr="00F91694">
        <w:rPr>
          <w:rStyle w:val="Hyperlink"/>
          <w:rFonts w:ascii="Arial" w:hAnsi="Arial" w:cs="Arial"/>
          <w:b/>
          <w:bCs w:val="0"/>
        </w:rPr>
        <w:instrText xml:space="preserve"> TOC \o "1-1" \h \z \u </w:instrText>
      </w:r>
      <w:r w:rsidRPr="00F91694">
        <w:rPr>
          <w:rStyle w:val="Hyperlink"/>
          <w:rFonts w:ascii="Arial" w:hAnsi="Arial" w:cs="Arial"/>
          <w:b/>
          <w:bCs w:val="0"/>
        </w:rPr>
        <w:fldChar w:fldCharType="separate"/>
      </w:r>
      <w:hyperlink w:anchor="_Toc83303365" w:history="1">
        <w:r w:rsidR="009875B8" w:rsidRPr="00F91694">
          <w:rPr>
            <w:rStyle w:val="Hyperlink"/>
            <w:rFonts w:ascii="Arial" w:hAnsi="Arial" w:cs="Arial"/>
          </w:rPr>
          <w:t>About us</w:t>
        </w:r>
        <w:r w:rsidR="009875B8" w:rsidRPr="00F91694">
          <w:rPr>
            <w:rFonts w:ascii="Arial" w:hAnsi="Arial" w:cs="Arial"/>
            <w:webHidden/>
          </w:rPr>
          <w:tab/>
        </w:r>
        <w:r w:rsidR="009875B8" w:rsidRPr="00F91694">
          <w:rPr>
            <w:rFonts w:ascii="Arial" w:hAnsi="Arial" w:cs="Arial"/>
            <w:webHidden/>
          </w:rPr>
          <w:fldChar w:fldCharType="begin"/>
        </w:r>
        <w:r w:rsidR="009875B8" w:rsidRPr="00F91694">
          <w:rPr>
            <w:rFonts w:ascii="Arial" w:hAnsi="Arial" w:cs="Arial"/>
            <w:webHidden/>
          </w:rPr>
          <w:instrText xml:space="preserve"> PAGEREF _Toc83303365 \h </w:instrText>
        </w:r>
        <w:r w:rsidR="009875B8" w:rsidRPr="00F91694">
          <w:rPr>
            <w:rFonts w:ascii="Arial" w:hAnsi="Arial" w:cs="Arial"/>
            <w:webHidden/>
          </w:rPr>
        </w:r>
        <w:r w:rsidR="009875B8" w:rsidRPr="00F91694">
          <w:rPr>
            <w:rFonts w:ascii="Arial" w:hAnsi="Arial" w:cs="Arial"/>
            <w:webHidden/>
          </w:rPr>
          <w:fldChar w:fldCharType="separate"/>
        </w:r>
        <w:r w:rsidR="009875B8" w:rsidRPr="00F91694">
          <w:rPr>
            <w:rFonts w:ascii="Arial" w:hAnsi="Arial" w:cs="Arial"/>
            <w:webHidden/>
          </w:rPr>
          <w:t>2</w:t>
        </w:r>
        <w:r w:rsidR="009875B8" w:rsidRPr="00F91694">
          <w:rPr>
            <w:rFonts w:ascii="Arial" w:hAnsi="Arial" w:cs="Arial"/>
            <w:webHidden/>
          </w:rPr>
          <w:fldChar w:fldCharType="end"/>
        </w:r>
      </w:hyperlink>
    </w:p>
    <w:p w14:paraId="6789F682" w14:textId="3C97EAF4" w:rsidR="009875B8" w:rsidRPr="00F91694" w:rsidRDefault="009875B8">
      <w:pPr>
        <w:pStyle w:val="TOC1"/>
        <w:rPr>
          <w:rFonts w:ascii="Arial" w:hAnsi="Arial" w:cs="Arial"/>
          <w:bCs w:val="0"/>
          <w:sz w:val="22"/>
          <w:szCs w:val="22"/>
          <w:lang w:eastAsia="en-AU"/>
        </w:rPr>
      </w:pPr>
      <w:hyperlink w:anchor="_Toc83303366" w:history="1">
        <w:r w:rsidRPr="00F91694">
          <w:rPr>
            <w:rStyle w:val="Hyperlink"/>
            <w:rFonts w:ascii="Arial" w:hAnsi="Arial" w:cs="Arial"/>
          </w:rPr>
          <w:t>Year in review</w:t>
        </w:r>
        <w:r w:rsidRPr="00F91694">
          <w:rPr>
            <w:rFonts w:ascii="Arial" w:hAnsi="Arial" w:cs="Arial"/>
            <w:webHidden/>
          </w:rPr>
          <w:tab/>
        </w:r>
        <w:r w:rsidRPr="00F91694">
          <w:rPr>
            <w:rFonts w:ascii="Arial" w:hAnsi="Arial" w:cs="Arial"/>
            <w:webHidden/>
          </w:rPr>
          <w:fldChar w:fldCharType="begin"/>
        </w:r>
        <w:r w:rsidRPr="00F91694">
          <w:rPr>
            <w:rFonts w:ascii="Arial" w:hAnsi="Arial" w:cs="Arial"/>
            <w:webHidden/>
          </w:rPr>
          <w:instrText xml:space="preserve"> PAGEREF _Toc83303366 \h </w:instrText>
        </w:r>
        <w:r w:rsidRPr="00F91694">
          <w:rPr>
            <w:rFonts w:ascii="Arial" w:hAnsi="Arial" w:cs="Arial"/>
            <w:webHidden/>
          </w:rPr>
        </w:r>
        <w:r w:rsidRPr="00F91694">
          <w:rPr>
            <w:rFonts w:ascii="Arial" w:hAnsi="Arial" w:cs="Arial"/>
            <w:webHidden/>
          </w:rPr>
          <w:fldChar w:fldCharType="separate"/>
        </w:r>
        <w:r w:rsidRPr="00F91694">
          <w:rPr>
            <w:rFonts w:ascii="Arial" w:hAnsi="Arial" w:cs="Arial"/>
            <w:webHidden/>
          </w:rPr>
          <w:t>3</w:t>
        </w:r>
        <w:r w:rsidRPr="00F91694">
          <w:rPr>
            <w:rFonts w:ascii="Arial" w:hAnsi="Arial" w:cs="Arial"/>
            <w:webHidden/>
          </w:rPr>
          <w:fldChar w:fldCharType="end"/>
        </w:r>
      </w:hyperlink>
    </w:p>
    <w:p w14:paraId="32C2D5D5" w14:textId="27D2D584" w:rsidR="009875B8" w:rsidRPr="00F91694" w:rsidRDefault="009875B8">
      <w:pPr>
        <w:pStyle w:val="TOC1"/>
        <w:rPr>
          <w:rFonts w:ascii="Arial" w:hAnsi="Arial" w:cs="Arial"/>
          <w:bCs w:val="0"/>
          <w:sz w:val="22"/>
          <w:szCs w:val="22"/>
          <w:lang w:eastAsia="en-AU"/>
        </w:rPr>
      </w:pPr>
      <w:hyperlink w:anchor="_Toc83303367" w:history="1">
        <w:r w:rsidRPr="00F91694">
          <w:rPr>
            <w:rStyle w:val="Hyperlink"/>
            <w:rFonts w:ascii="Arial" w:hAnsi="Arial" w:cs="Arial"/>
          </w:rPr>
          <w:t>Our progress</w:t>
        </w:r>
        <w:r w:rsidRPr="00F91694">
          <w:rPr>
            <w:rFonts w:ascii="Arial" w:hAnsi="Arial" w:cs="Arial"/>
            <w:webHidden/>
          </w:rPr>
          <w:tab/>
        </w:r>
        <w:r w:rsidRPr="00F91694">
          <w:rPr>
            <w:rFonts w:ascii="Arial" w:hAnsi="Arial" w:cs="Arial"/>
            <w:webHidden/>
          </w:rPr>
          <w:fldChar w:fldCharType="begin"/>
        </w:r>
        <w:r w:rsidRPr="00F91694">
          <w:rPr>
            <w:rFonts w:ascii="Arial" w:hAnsi="Arial" w:cs="Arial"/>
            <w:webHidden/>
          </w:rPr>
          <w:instrText xml:space="preserve"> PAGEREF _Toc83303367 \h </w:instrText>
        </w:r>
        <w:r w:rsidRPr="00F91694">
          <w:rPr>
            <w:rFonts w:ascii="Arial" w:hAnsi="Arial" w:cs="Arial"/>
            <w:webHidden/>
          </w:rPr>
        </w:r>
        <w:r w:rsidRPr="00F91694">
          <w:rPr>
            <w:rFonts w:ascii="Arial" w:hAnsi="Arial" w:cs="Arial"/>
            <w:webHidden/>
          </w:rPr>
          <w:fldChar w:fldCharType="separate"/>
        </w:r>
        <w:r w:rsidRPr="00F91694">
          <w:rPr>
            <w:rFonts w:ascii="Arial" w:hAnsi="Arial" w:cs="Arial"/>
            <w:webHidden/>
          </w:rPr>
          <w:t>6</w:t>
        </w:r>
        <w:r w:rsidRPr="00F91694">
          <w:rPr>
            <w:rFonts w:ascii="Arial" w:hAnsi="Arial" w:cs="Arial"/>
            <w:webHidden/>
          </w:rPr>
          <w:fldChar w:fldCharType="end"/>
        </w:r>
      </w:hyperlink>
    </w:p>
    <w:p w14:paraId="779228D6" w14:textId="0AAC4B69" w:rsidR="009875B8" w:rsidRPr="00F91694" w:rsidRDefault="009875B8">
      <w:pPr>
        <w:pStyle w:val="TOC1"/>
        <w:rPr>
          <w:rFonts w:ascii="Arial" w:hAnsi="Arial" w:cs="Arial"/>
          <w:b/>
          <w:bCs w:val="0"/>
          <w:sz w:val="22"/>
          <w:szCs w:val="22"/>
          <w:lang w:eastAsia="en-AU"/>
        </w:rPr>
      </w:pPr>
      <w:hyperlink w:anchor="_Toc83303368" w:history="1">
        <w:r w:rsidRPr="00F91694">
          <w:rPr>
            <w:rStyle w:val="Hyperlink"/>
            <w:rFonts w:ascii="Arial" w:hAnsi="Arial" w:cs="Arial"/>
            <w:b/>
            <w:bCs w:val="0"/>
          </w:rPr>
          <w:t>Delivering safer care</w:t>
        </w:r>
        <w:r w:rsidRPr="00F91694">
          <w:rPr>
            <w:rFonts w:ascii="Arial" w:hAnsi="Arial" w:cs="Arial"/>
            <w:b/>
            <w:bCs w:val="0"/>
            <w:webHidden/>
          </w:rPr>
          <w:tab/>
        </w:r>
        <w:r w:rsidRPr="00F91694">
          <w:rPr>
            <w:rFonts w:ascii="Arial" w:hAnsi="Arial" w:cs="Arial"/>
            <w:b/>
            <w:bCs w:val="0"/>
            <w:webHidden/>
          </w:rPr>
          <w:fldChar w:fldCharType="begin"/>
        </w:r>
        <w:r w:rsidRPr="00F91694">
          <w:rPr>
            <w:rFonts w:ascii="Arial" w:hAnsi="Arial" w:cs="Arial"/>
            <w:b/>
            <w:bCs w:val="0"/>
            <w:webHidden/>
          </w:rPr>
          <w:instrText xml:space="preserve"> PAGEREF _Toc83303368 \h </w:instrText>
        </w:r>
        <w:r w:rsidRPr="00F91694">
          <w:rPr>
            <w:rFonts w:ascii="Arial" w:hAnsi="Arial" w:cs="Arial"/>
            <w:b/>
            <w:bCs w:val="0"/>
            <w:webHidden/>
          </w:rPr>
        </w:r>
        <w:r w:rsidRPr="00F91694">
          <w:rPr>
            <w:rFonts w:ascii="Arial" w:hAnsi="Arial" w:cs="Arial"/>
            <w:b/>
            <w:bCs w:val="0"/>
            <w:webHidden/>
          </w:rPr>
          <w:fldChar w:fldCharType="separate"/>
        </w:r>
        <w:r w:rsidRPr="00F91694">
          <w:rPr>
            <w:rFonts w:ascii="Arial" w:hAnsi="Arial" w:cs="Arial"/>
            <w:b/>
            <w:bCs w:val="0"/>
            <w:webHidden/>
          </w:rPr>
          <w:t>10</w:t>
        </w:r>
        <w:r w:rsidRPr="00F91694">
          <w:rPr>
            <w:rFonts w:ascii="Arial" w:hAnsi="Arial" w:cs="Arial"/>
            <w:b/>
            <w:bCs w:val="0"/>
            <w:webHidden/>
          </w:rPr>
          <w:fldChar w:fldCharType="end"/>
        </w:r>
      </w:hyperlink>
    </w:p>
    <w:p w14:paraId="3D359F7D" w14:textId="671EDFBB" w:rsidR="009875B8" w:rsidRPr="00F91694" w:rsidRDefault="009875B8">
      <w:pPr>
        <w:pStyle w:val="TOC1"/>
        <w:rPr>
          <w:rFonts w:ascii="Arial" w:hAnsi="Arial" w:cs="Arial"/>
          <w:b/>
          <w:bCs w:val="0"/>
          <w:sz w:val="22"/>
          <w:szCs w:val="22"/>
          <w:lang w:eastAsia="en-AU"/>
        </w:rPr>
      </w:pPr>
      <w:hyperlink w:anchor="_Toc83303369" w:history="1">
        <w:r w:rsidRPr="00F91694">
          <w:rPr>
            <w:rStyle w:val="Hyperlink"/>
            <w:rFonts w:ascii="Arial" w:hAnsi="Arial" w:cs="Arial"/>
            <w:b/>
            <w:bCs w:val="0"/>
          </w:rPr>
          <w:t>Delivering effective care</w:t>
        </w:r>
        <w:r w:rsidRPr="00F91694">
          <w:rPr>
            <w:rFonts w:ascii="Arial" w:hAnsi="Arial" w:cs="Arial"/>
            <w:b/>
            <w:bCs w:val="0"/>
            <w:webHidden/>
          </w:rPr>
          <w:tab/>
        </w:r>
        <w:r w:rsidRPr="00F91694">
          <w:rPr>
            <w:rFonts w:ascii="Arial" w:hAnsi="Arial" w:cs="Arial"/>
            <w:b/>
            <w:bCs w:val="0"/>
            <w:webHidden/>
          </w:rPr>
          <w:fldChar w:fldCharType="begin"/>
        </w:r>
        <w:r w:rsidRPr="00F91694">
          <w:rPr>
            <w:rFonts w:ascii="Arial" w:hAnsi="Arial" w:cs="Arial"/>
            <w:b/>
            <w:bCs w:val="0"/>
            <w:webHidden/>
          </w:rPr>
          <w:instrText xml:space="preserve"> PAGEREF _Toc83303369 \h </w:instrText>
        </w:r>
        <w:r w:rsidRPr="00F91694">
          <w:rPr>
            <w:rFonts w:ascii="Arial" w:hAnsi="Arial" w:cs="Arial"/>
            <w:b/>
            <w:bCs w:val="0"/>
            <w:webHidden/>
          </w:rPr>
        </w:r>
        <w:r w:rsidRPr="00F91694">
          <w:rPr>
            <w:rFonts w:ascii="Arial" w:hAnsi="Arial" w:cs="Arial"/>
            <w:b/>
            <w:bCs w:val="0"/>
            <w:webHidden/>
          </w:rPr>
          <w:fldChar w:fldCharType="separate"/>
        </w:r>
        <w:r w:rsidRPr="00F91694">
          <w:rPr>
            <w:rFonts w:ascii="Arial" w:hAnsi="Arial" w:cs="Arial"/>
            <w:b/>
            <w:bCs w:val="0"/>
            <w:webHidden/>
          </w:rPr>
          <w:t>22</w:t>
        </w:r>
        <w:r w:rsidRPr="00F91694">
          <w:rPr>
            <w:rFonts w:ascii="Arial" w:hAnsi="Arial" w:cs="Arial"/>
            <w:b/>
            <w:bCs w:val="0"/>
            <w:webHidden/>
          </w:rPr>
          <w:fldChar w:fldCharType="end"/>
        </w:r>
      </w:hyperlink>
    </w:p>
    <w:p w14:paraId="4D346117" w14:textId="2BAEF833" w:rsidR="009875B8" w:rsidRPr="00F91694" w:rsidRDefault="009875B8">
      <w:pPr>
        <w:pStyle w:val="TOC1"/>
        <w:rPr>
          <w:rFonts w:ascii="Arial" w:hAnsi="Arial" w:cs="Arial"/>
          <w:b/>
          <w:bCs w:val="0"/>
          <w:sz w:val="22"/>
          <w:szCs w:val="22"/>
          <w:lang w:eastAsia="en-AU"/>
        </w:rPr>
      </w:pPr>
      <w:hyperlink w:anchor="_Toc83303370" w:history="1">
        <w:r w:rsidRPr="00F91694">
          <w:rPr>
            <w:rStyle w:val="Hyperlink"/>
            <w:rFonts w:ascii="Arial" w:hAnsi="Arial" w:cs="Arial"/>
            <w:b/>
            <w:bCs w:val="0"/>
          </w:rPr>
          <w:t>Delivering person-centred care</w:t>
        </w:r>
        <w:r w:rsidRPr="00F91694">
          <w:rPr>
            <w:rFonts w:ascii="Arial" w:hAnsi="Arial" w:cs="Arial"/>
            <w:b/>
            <w:bCs w:val="0"/>
            <w:webHidden/>
          </w:rPr>
          <w:tab/>
        </w:r>
        <w:r w:rsidRPr="00F91694">
          <w:rPr>
            <w:rFonts w:ascii="Arial" w:hAnsi="Arial" w:cs="Arial"/>
            <w:b/>
            <w:bCs w:val="0"/>
            <w:webHidden/>
          </w:rPr>
          <w:fldChar w:fldCharType="begin"/>
        </w:r>
        <w:r w:rsidRPr="00F91694">
          <w:rPr>
            <w:rFonts w:ascii="Arial" w:hAnsi="Arial" w:cs="Arial"/>
            <w:b/>
            <w:bCs w:val="0"/>
            <w:webHidden/>
          </w:rPr>
          <w:instrText xml:space="preserve"> PAGEREF _Toc83303370 \h </w:instrText>
        </w:r>
        <w:r w:rsidRPr="00F91694">
          <w:rPr>
            <w:rFonts w:ascii="Arial" w:hAnsi="Arial" w:cs="Arial"/>
            <w:b/>
            <w:bCs w:val="0"/>
            <w:webHidden/>
          </w:rPr>
        </w:r>
        <w:r w:rsidRPr="00F91694">
          <w:rPr>
            <w:rFonts w:ascii="Arial" w:hAnsi="Arial" w:cs="Arial"/>
            <w:b/>
            <w:bCs w:val="0"/>
            <w:webHidden/>
          </w:rPr>
          <w:fldChar w:fldCharType="separate"/>
        </w:r>
        <w:r w:rsidRPr="00F91694">
          <w:rPr>
            <w:rFonts w:ascii="Arial" w:hAnsi="Arial" w:cs="Arial"/>
            <w:b/>
            <w:bCs w:val="0"/>
            <w:webHidden/>
          </w:rPr>
          <w:t>27</w:t>
        </w:r>
        <w:r w:rsidRPr="00F91694">
          <w:rPr>
            <w:rFonts w:ascii="Arial" w:hAnsi="Arial" w:cs="Arial"/>
            <w:b/>
            <w:bCs w:val="0"/>
            <w:webHidden/>
          </w:rPr>
          <w:fldChar w:fldCharType="end"/>
        </w:r>
      </w:hyperlink>
    </w:p>
    <w:p w14:paraId="6D7D91A9" w14:textId="4E4D2C76" w:rsidR="009875B8" w:rsidRPr="00F91694" w:rsidRDefault="009875B8">
      <w:pPr>
        <w:pStyle w:val="TOC1"/>
        <w:rPr>
          <w:rFonts w:ascii="Arial" w:hAnsi="Arial" w:cs="Arial"/>
          <w:bCs w:val="0"/>
          <w:sz w:val="22"/>
          <w:szCs w:val="22"/>
          <w:lang w:eastAsia="en-AU"/>
        </w:rPr>
      </w:pPr>
      <w:hyperlink w:anchor="_Toc83303371" w:history="1">
        <w:r w:rsidRPr="00F91694">
          <w:rPr>
            <w:rStyle w:val="Hyperlink"/>
            <w:rFonts w:ascii="Arial" w:hAnsi="Arial" w:cs="Arial"/>
          </w:rPr>
          <w:t>Our agency</w:t>
        </w:r>
        <w:r w:rsidRPr="00F91694">
          <w:rPr>
            <w:rFonts w:ascii="Arial" w:hAnsi="Arial" w:cs="Arial"/>
            <w:webHidden/>
          </w:rPr>
          <w:tab/>
        </w:r>
        <w:r w:rsidRPr="00F91694">
          <w:rPr>
            <w:rFonts w:ascii="Arial" w:hAnsi="Arial" w:cs="Arial"/>
            <w:webHidden/>
          </w:rPr>
          <w:fldChar w:fldCharType="begin"/>
        </w:r>
        <w:r w:rsidRPr="00F91694">
          <w:rPr>
            <w:rFonts w:ascii="Arial" w:hAnsi="Arial" w:cs="Arial"/>
            <w:webHidden/>
          </w:rPr>
          <w:instrText xml:space="preserve"> PAGEREF _Toc83303371 \h </w:instrText>
        </w:r>
        <w:r w:rsidRPr="00F91694">
          <w:rPr>
            <w:rFonts w:ascii="Arial" w:hAnsi="Arial" w:cs="Arial"/>
            <w:webHidden/>
          </w:rPr>
        </w:r>
        <w:r w:rsidRPr="00F91694">
          <w:rPr>
            <w:rFonts w:ascii="Arial" w:hAnsi="Arial" w:cs="Arial"/>
            <w:webHidden/>
          </w:rPr>
          <w:fldChar w:fldCharType="separate"/>
        </w:r>
        <w:r w:rsidRPr="00F91694">
          <w:rPr>
            <w:rFonts w:ascii="Arial" w:hAnsi="Arial" w:cs="Arial"/>
            <w:webHidden/>
          </w:rPr>
          <w:t>33</w:t>
        </w:r>
        <w:r w:rsidRPr="00F91694">
          <w:rPr>
            <w:rFonts w:ascii="Arial" w:hAnsi="Arial" w:cs="Arial"/>
            <w:webHidden/>
          </w:rPr>
          <w:fldChar w:fldCharType="end"/>
        </w:r>
      </w:hyperlink>
    </w:p>
    <w:p w14:paraId="6E1AFA6B" w14:textId="0549E63A" w:rsidR="00304203" w:rsidRPr="00F91694" w:rsidRDefault="00D91AF2" w:rsidP="008B17F0">
      <w:pPr>
        <w:pStyle w:val="SCVbody"/>
        <w:rPr>
          <w:rFonts w:cs="Arial"/>
          <w:lang w:eastAsia="en-US"/>
        </w:rPr>
      </w:pPr>
      <w:r w:rsidRPr="00F91694">
        <w:rPr>
          <w:rStyle w:val="Hyperlink"/>
          <w:rFonts w:cs="Arial"/>
          <w:b/>
          <w:bCs/>
          <w:szCs w:val="20"/>
          <w:lang w:eastAsia="en-US"/>
        </w:rPr>
        <w:fldChar w:fldCharType="end"/>
      </w:r>
    </w:p>
    <w:p w14:paraId="04FBF9B4" w14:textId="77777777" w:rsidR="00FE25D0" w:rsidRPr="006664A8" w:rsidRDefault="00FE25D0" w:rsidP="006664A8">
      <w:pPr>
        <w:pStyle w:val="SCVbody"/>
        <w:rPr>
          <w:lang w:eastAsia="en-US"/>
        </w:rPr>
        <w:sectPr w:rsidR="00FE25D0" w:rsidRPr="006664A8" w:rsidSect="00A27B01">
          <w:headerReference w:type="even" r:id="rId22"/>
          <w:headerReference w:type="default" r:id="rId23"/>
          <w:footerReference w:type="even" r:id="rId24"/>
          <w:footerReference w:type="default" r:id="rId25"/>
          <w:pgSz w:w="11906" w:h="16838" w:code="9"/>
          <w:pgMar w:top="3402" w:right="851" w:bottom="1361" w:left="851" w:header="851" w:footer="851" w:gutter="0"/>
          <w:pgNumType w:start="1"/>
          <w:cols w:space="284"/>
          <w:docGrid w:linePitch="360"/>
        </w:sectPr>
      </w:pPr>
    </w:p>
    <w:p w14:paraId="7D9ED866" w14:textId="77777777" w:rsidR="00085337" w:rsidRDefault="00085337" w:rsidP="00BE62E1">
      <w:pPr>
        <w:pStyle w:val="Heading1"/>
      </w:pPr>
      <w:bookmarkStart w:id="0" w:name="_Toc43470670"/>
      <w:bookmarkStart w:id="1" w:name="_Toc83303365"/>
      <w:r w:rsidRPr="00250FC5">
        <w:lastRenderedPageBreak/>
        <w:t>About</w:t>
      </w:r>
      <w:r>
        <w:t xml:space="preserve"> </w:t>
      </w:r>
      <w:r w:rsidRPr="00250FC5">
        <w:t>us</w:t>
      </w:r>
      <w:bookmarkEnd w:id="1"/>
    </w:p>
    <w:p w14:paraId="51E0B1F9" w14:textId="77777777" w:rsidR="00085337" w:rsidRPr="00AC26B7" w:rsidRDefault="00085337" w:rsidP="00085337">
      <w:pPr>
        <w:pStyle w:val="SCVintroductorytext"/>
      </w:pPr>
      <w:r w:rsidRPr="00AC26B7">
        <w:t>Safer Care Victoria (SCV) is the state’s healthcare quality and safety improvement specialist.</w:t>
      </w:r>
    </w:p>
    <w:p w14:paraId="34186D1B" w14:textId="77777777" w:rsidR="00085337" w:rsidRPr="00250FC5" w:rsidRDefault="00085337" w:rsidP="00085337">
      <w:pPr>
        <w:pStyle w:val="Heading2"/>
        <w:rPr>
          <w:rFonts w:cs="Arial"/>
          <w:b w:val="0"/>
          <w:bCs/>
        </w:rPr>
      </w:pPr>
      <w:r w:rsidRPr="00250FC5">
        <w:rPr>
          <w:rFonts w:cs="Arial"/>
          <w:b w:val="0"/>
          <w:bCs/>
        </w:rPr>
        <w:t>We share better, safer healthcare</w:t>
      </w:r>
    </w:p>
    <w:p w14:paraId="281E81DF" w14:textId="77777777" w:rsidR="00085337" w:rsidRPr="00AC26B7" w:rsidRDefault="00085337" w:rsidP="00085337">
      <w:pPr>
        <w:pStyle w:val="Heading3"/>
      </w:pPr>
      <w:r w:rsidRPr="00AC26B7">
        <w:t>We search for improvement opportunities</w:t>
      </w:r>
    </w:p>
    <w:p w14:paraId="3569126B" w14:textId="07AAFCDB" w:rsidR="00085337" w:rsidRDefault="00085337" w:rsidP="00085337">
      <w:pPr>
        <w:pStyle w:val="SCVbullet1"/>
      </w:pPr>
      <w:r>
        <w:t xml:space="preserve">Working with clinicians to develop best practice clinical guidance and resources </w:t>
      </w:r>
      <w:r w:rsidRPr="007417BE">
        <w:t>that are proven to minimise patient harm</w:t>
      </w:r>
    </w:p>
    <w:p w14:paraId="1AF45483" w14:textId="77777777" w:rsidR="00085337" w:rsidRDefault="00085337" w:rsidP="00085337">
      <w:pPr>
        <w:pStyle w:val="SCVbullet1"/>
      </w:pPr>
      <w:r>
        <w:t>Spearheading targeted projects to improve patient outcomes and experiences, and spreading success across the state</w:t>
      </w:r>
    </w:p>
    <w:tbl>
      <w:tblPr>
        <w:tblStyle w:val="SCVpulloutbox"/>
        <w:tblpPr w:leftFromText="180" w:rightFromText="180" w:vertAnchor="text" w:horzAnchor="margin" w:tblpXSpec="right" w:tblpY="102"/>
        <w:tblW w:w="0" w:type="auto"/>
        <w:tblLook w:val="04A0" w:firstRow="1" w:lastRow="0" w:firstColumn="1" w:lastColumn="0" w:noHBand="0" w:noVBand="1"/>
      </w:tblPr>
      <w:tblGrid>
        <w:gridCol w:w="3967"/>
      </w:tblGrid>
      <w:tr w:rsidR="00F64420" w14:paraId="1DBF1D45" w14:textId="77777777" w:rsidTr="00F64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7" w:type="dxa"/>
          </w:tcPr>
          <w:p w14:paraId="7B13BCEB" w14:textId="77777777" w:rsidR="00F64420" w:rsidRPr="004B730B" w:rsidRDefault="00F64420" w:rsidP="00F64420">
            <w:pPr>
              <w:pStyle w:val="SCVpulloutheading"/>
              <w:rPr>
                <w:b/>
                <w:bCs/>
              </w:rPr>
            </w:pPr>
            <w:r w:rsidRPr="004B730B">
              <w:rPr>
                <w:b/>
                <w:bCs/>
              </w:rPr>
              <w:t>Why we are here</w:t>
            </w:r>
          </w:p>
          <w:p w14:paraId="3F438E83" w14:textId="77777777" w:rsidR="00F64420" w:rsidRDefault="00F64420" w:rsidP="00F64420">
            <w:pPr>
              <w:pStyle w:val="SCVpullouttext"/>
            </w:pPr>
            <w:r w:rsidRPr="00584BAF">
              <w:rPr>
                <w:b w:val="0"/>
              </w:rPr>
              <w:t>Back in 2016, it was recognised that Victoria needed a new approach to improve the quality and safety of healthcare. That’s why we were established in 2017. And why we take a determinedly fresh and independent-minded approach to helping health services improve. Our range of programs and projects may seem incredibly broad, but they all have the same goal – to support health services to get better and to help keep Victorians safe.</w:t>
            </w:r>
          </w:p>
        </w:tc>
      </w:tr>
    </w:tbl>
    <w:p w14:paraId="2A5ADD90" w14:textId="77777777" w:rsidR="00085337" w:rsidRDefault="00085337" w:rsidP="00085337">
      <w:pPr>
        <w:pStyle w:val="SCVbullet1"/>
      </w:pPr>
      <w:r>
        <w:t>Promoting best practice improvement methods</w:t>
      </w:r>
    </w:p>
    <w:p w14:paraId="7AF2AB16" w14:textId="77777777" w:rsidR="00085337" w:rsidRDefault="00085337" w:rsidP="00085337">
      <w:pPr>
        <w:pStyle w:val="Heading3"/>
      </w:pPr>
      <w:r>
        <w:t>We monitor healthcare performance</w:t>
      </w:r>
    </w:p>
    <w:p w14:paraId="4A9A59A9" w14:textId="77777777" w:rsidR="00085337" w:rsidRDefault="00085337" w:rsidP="00085337">
      <w:pPr>
        <w:pStyle w:val="SCVbullet1"/>
      </w:pPr>
      <w:r>
        <w:t>Analysing health service data</w:t>
      </w:r>
    </w:p>
    <w:p w14:paraId="1E6E8D2D" w14:textId="77777777" w:rsidR="00085337" w:rsidRDefault="00085337" w:rsidP="00085337">
      <w:pPr>
        <w:pStyle w:val="SCVbullet1"/>
      </w:pPr>
      <w:r>
        <w:t>Alerting health services to system and patient safety issues</w:t>
      </w:r>
    </w:p>
    <w:p w14:paraId="122AB697" w14:textId="77777777" w:rsidR="00085337" w:rsidRDefault="00085337" w:rsidP="00085337">
      <w:pPr>
        <w:pStyle w:val="Heading3"/>
      </w:pPr>
      <w:r>
        <w:t>We respond to safety concerns</w:t>
      </w:r>
    </w:p>
    <w:p w14:paraId="0BAB7E06" w14:textId="77777777" w:rsidR="00085337" w:rsidRDefault="00085337" w:rsidP="00085337">
      <w:pPr>
        <w:pStyle w:val="SCVbullet1"/>
      </w:pPr>
      <w:r>
        <w:t>Supporting health services to review adverse patient safety events</w:t>
      </w:r>
    </w:p>
    <w:p w14:paraId="4D0E6460" w14:textId="77777777" w:rsidR="00085337" w:rsidRDefault="00085337" w:rsidP="00085337">
      <w:pPr>
        <w:pStyle w:val="SCVbullet1"/>
      </w:pPr>
      <w:r>
        <w:t>Conducting broad reviews into systemic issues</w:t>
      </w:r>
    </w:p>
    <w:p w14:paraId="3C2D998E" w14:textId="19953909" w:rsidR="00085337" w:rsidRDefault="00085337" w:rsidP="00085337">
      <w:pPr>
        <w:pStyle w:val="SCVbullet1"/>
      </w:pPr>
      <w:r>
        <w:t xml:space="preserve">Supporting independent review of deaths, </w:t>
      </w:r>
      <w:r w:rsidR="00307994">
        <w:t>including</w:t>
      </w:r>
      <w:r>
        <w:t xml:space="preserve"> mothers, babies and children; surgical and anaesthesia-related, </w:t>
      </w:r>
      <w:r w:rsidR="00307994">
        <w:t>and</w:t>
      </w:r>
      <w:r>
        <w:t xml:space="preserve"> voluntary assisted dying</w:t>
      </w:r>
    </w:p>
    <w:p w14:paraId="3C68BEE4" w14:textId="0D7B9F8A" w:rsidR="00085337" w:rsidRDefault="00085337" w:rsidP="00085337">
      <w:pPr>
        <w:pStyle w:val="Heading3"/>
      </w:pPr>
      <w:r>
        <w:t xml:space="preserve">We amplify the </w:t>
      </w:r>
      <w:r w:rsidR="005044E6">
        <w:t xml:space="preserve">consumer </w:t>
      </w:r>
      <w:r>
        <w:t>voice</w:t>
      </w:r>
    </w:p>
    <w:p w14:paraId="197016A9" w14:textId="77777777" w:rsidR="00085337" w:rsidRDefault="00085337" w:rsidP="009C2EEB">
      <w:pPr>
        <w:pStyle w:val="SCVbullet1"/>
      </w:pPr>
      <w:r>
        <w:t>Leading consumer engagement and participation in healthcare</w:t>
      </w:r>
    </w:p>
    <w:p w14:paraId="7C21FF19" w14:textId="77777777" w:rsidR="00085337" w:rsidRPr="007417BE" w:rsidRDefault="00085337" w:rsidP="00085337">
      <w:pPr>
        <w:pStyle w:val="Heading2"/>
      </w:pPr>
      <w:r w:rsidRPr="007417BE">
        <w:t>Our vision</w:t>
      </w:r>
    </w:p>
    <w:p w14:paraId="3F445AA4" w14:textId="77777777" w:rsidR="00085337" w:rsidRDefault="00085337" w:rsidP="00085337">
      <w:pPr>
        <w:pStyle w:val="SCVbodyafterheading"/>
      </w:pPr>
      <w:r w:rsidRPr="007417BE">
        <w:t>Outstanding healthcare for all Victorians. Always.</w:t>
      </w:r>
    </w:p>
    <w:p w14:paraId="7B928C67" w14:textId="77777777" w:rsidR="00D660CD" w:rsidRDefault="00D660CD" w:rsidP="00D660CD">
      <w:pPr>
        <w:pStyle w:val="Heading2"/>
      </w:pPr>
      <w:r>
        <w:t>Our values</w:t>
      </w:r>
    </w:p>
    <w:p w14:paraId="40214F71" w14:textId="01E34646" w:rsidR="00D660CD" w:rsidRDefault="00D660CD" w:rsidP="00D660CD">
      <w:pPr>
        <w:pStyle w:val="SCVbullet1"/>
      </w:pPr>
      <w:r>
        <w:t>Challenge the norm</w:t>
      </w:r>
    </w:p>
    <w:p w14:paraId="58F17DFD" w14:textId="7D0E75D7" w:rsidR="00D660CD" w:rsidRDefault="00D660CD" w:rsidP="00D660CD">
      <w:pPr>
        <w:pStyle w:val="SCVbullet1"/>
      </w:pPr>
      <w:r>
        <w:t>One team</w:t>
      </w:r>
    </w:p>
    <w:p w14:paraId="437B27E1" w14:textId="11B5563A" w:rsidR="00D660CD" w:rsidRDefault="00D660CD" w:rsidP="00D660CD">
      <w:pPr>
        <w:pStyle w:val="SCVbullet1"/>
      </w:pPr>
      <w:r>
        <w:t>Accept nothing less than excellence</w:t>
      </w:r>
    </w:p>
    <w:p w14:paraId="66B5BBD3" w14:textId="5AFC146C" w:rsidR="00D660CD" w:rsidRDefault="00D660CD" w:rsidP="00D660CD">
      <w:pPr>
        <w:pStyle w:val="SCVbullet1"/>
      </w:pPr>
      <w:r>
        <w:t>Bring your whole self</w:t>
      </w:r>
    </w:p>
    <w:p w14:paraId="6F8A6BDC" w14:textId="043BE0AA" w:rsidR="00085337" w:rsidRDefault="00D660CD" w:rsidP="00D660CD">
      <w:pPr>
        <w:pStyle w:val="SCVbullet1"/>
      </w:pPr>
      <w:r>
        <w:t>Tell it like it is</w:t>
      </w:r>
      <w:r w:rsidR="00085337">
        <w:br w:type="page"/>
      </w:r>
    </w:p>
    <w:p w14:paraId="51A71A99" w14:textId="53809D0E" w:rsidR="00C97B86" w:rsidRPr="007C2631" w:rsidRDefault="00304203" w:rsidP="00BE62E1">
      <w:pPr>
        <w:pStyle w:val="Heading1"/>
      </w:pPr>
      <w:bookmarkStart w:id="2" w:name="_Hlk72924793"/>
      <w:bookmarkStart w:id="3" w:name="_Toc83303366"/>
      <w:r w:rsidRPr="007C2631">
        <w:lastRenderedPageBreak/>
        <w:t>Year in review</w:t>
      </w:r>
      <w:bookmarkEnd w:id="3"/>
    </w:p>
    <w:p w14:paraId="22EC095E" w14:textId="759BEB28" w:rsidR="00C62CFA" w:rsidRPr="005044E6" w:rsidRDefault="00C62CFA" w:rsidP="00272A28">
      <w:pPr>
        <w:pStyle w:val="SCVintroductorytext"/>
        <w:spacing w:before="0" w:after="360"/>
      </w:pPr>
      <w:r w:rsidRPr="005044E6">
        <w:t xml:space="preserve">In this, the </w:t>
      </w:r>
      <w:r w:rsidR="0019436A" w:rsidRPr="005044E6">
        <w:t>International Year of Health and Care Worker</w:t>
      </w:r>
      <w:r w:rsidR="00584BAF" w:rsidRPr="005044E6">
        <w:t>s</w:t>
      </w:r>
      <w:r w:rsidRPr="005044E6">
        <w:t>, I would like to start by thanking the</w:t>
      </w:r>
      <w:r w:rsidR="00584BAF" w:rsidRPr="005044E6">
        <w:t xml:space="preserve"> thousands of clinicians</w:t>
      </w:r>
      <w:r w:rsidRPr="005044E6">
        <w:t xml:space="preserve"> and</w:t>
      </w:r>
      <w:r w:rsidR="00584BAF" w:rsidRPr="005044E6">
        <w:t xml:space="preserve"> health service staff </w:t>
      </w:r>
      <w:r w:rsidRPr="005044E6">
        <w:t>who have continued to work tirelessly during this pandemic. Every day</w:t>
      </w:r>
      <w:r w:rsidR="003B58C9">
        <w:t>,</w:t>
      </w:r>
      <w:r w:rsidRPr="005044E6">
        <w:t xml:space="preserve"> I saw the ways you went above and beyond to protect and care for the people of Victoria. I acknowledge your efforts in challenging and stressful times. I recognise the sacrifices you made. And I celebrate the safer place we are in today because of you.</w:t>
      </w:r>
    </w:p>
    <w:p w14:paraId="3661C39A" w14:textId="77777777" w:rsidR="00272A28" w:rsidRDefault="00272A28" w:rsidP="005044E6">
      <w:pPr>
        <w:pStyle w:val="SCVbody"/>
        <w:spacing w:before="0"/>
        <w:sectPr w:rsidR="00272A28" w:rsidSect="00AC26B7">
          <w:headerReference w:type="even" r:id="rId26"/>
          <w:headerReference w:type="default" r:id="rId27"/>
          <w:pgSz w:w="11906" w:h="16838" w:code="9"/>
          <w:pgMar w:top="3119" w:right="851" w:bottom="1361" w:left="851" w:header="851" w:footer="851" w:gutter="0"/>
          <w:cols w:space="284"/>
          <w:docGrid w:linePitch="360"/>
          <w15:footnoteColumns w:val="1"/>
        </w:sectPr>
      </w:pPr>
    </w:p>
    <w:p w14:paraId="20D739FA" w14:textId="6CD3E808" w:rsidR="006325B1" w:rsidRDefault="006325B1" w:rsidP="006325B1">
      <w:pPr>
        <w:pStyle w:val="SCVbody"/>
        <w:spacing w:before="0"/>
      </w:pPr>
      <w:r>
        <w:t>In restarting much of our work that was delayed due to COVID-19 this year, I also want to thank the many clinicians, health services and consumers who supported our renewed push to find new and innovative ways to improve the quality and safety of healthcare. Our work is not possible without you investing your time and resources, and it is a pleasure to highlight our shared achievements</w:t>
      </w:r>
      <w:r w:rsidR="004D5E1A">
        <w:t xml:space="preserve"> in this report</w:t>
      </w:r>
      <w:r>
        <w:t>.</w:t>
      </w:r>
    </w:p>
    <w:p w14:paraId="209D27BC" w14:textId="77777777" w:rsidR="00C62CFA" w:rsidRPr="005044E6" w:rsidRDefault="00C62CFA" w:rsidP="005044E6">
      <w:pPr>
        <w:pStyle w:val="Heading2"/>
        <w:spacing w:before="240"/>
      </w:pPr>
      <w:r w:rsidRPr="005044E6">
        <w:t>COVID-19 response</w:t>
      </w:r>
    </w:p>
    <w:p w14:paraId="65B4A256" w14:textId="614C8627" w:rsidR="006325B1" w:rsidRDefault="006325B1" w:rsidP="006325B1">
      <w:pPr>
        <w:pStyle w:val="SCVbodyafterheading"/>
      </w:pPr>
      <w:r>
        <w:t>With much of our workforce still dedicated to supporting the state’s ongoing COVID-19 response, we worked with more than 2</w:t>
      </w:r>
      <w:r w:rsidR="001B5374">
        <w:t>6</w:t>
      </w:r>
      <w:r>
        <w:t>0 clinical and consumer experts to:</w:t>
      </w:r>
    </w:p>
    <w:p w14:paraId="5DC4A517" w14:textId="454F9F33" w:rsidR="006325B1" w:rsidRDefault="006325B1" w:rsidP="006325B1">
      <w:pPr>
        <w:pStyle w:val="SCVbullet1"/>
      </w:pPr>
      <w:r>
        <w:t>develop 51 COVID-19 clinical guidelines and 26 pieces of guidance on non-urgent, often unnecessary surgeries on the resumption of elective surgery</w:t>
      </w:r>
    </w:p>
    <w:p w14:paraId="5BFE5A1E" w14:textId="21AC1ED7" w:rsidR="006325B1" w:rsidRDefault="006325B1" w:rsidP="006325B1">
      <w:pPr>
        <w:pStyle w:val="SCVbullet1"/>
      </w:pPr>
      <w:r>
        <w:t>condu</w:t>
      </w:r>
      <w:r w:rsidRPr="006325B1">
        <w:t>ct two</w:t>
      </w:r>
      <w:r>
        <w:t xml:space="preserve"> major system safety reviews into healthcare provided in the quarantine accommodation program</w:t>
      </w:r>
    </w:p>
    <w:p w14:paraId="31355614" w14:textId="4A40484A" w:rsidR="006325B1" w:rsidRDefault="006325B1" w:rsidP="006325B1">
      <w:pPr>
        <w:pStyle w:val="SCVbullet1"/>
      </w:pPr>
      <w:r>
        <w:t>monitor 8</w:t>
      </w:r>
      <w:r w:rsidR="0039176A">
        <w:t>2</w:t>
      </w:r>
      <w:r>
        <w:t xml:space="preserve"> measures to track how the pandemic was indirectly impacting the health behaviours of Victorians.</w:t>
      </w:r>
    </w:p>
    <w:p w14:paraId="33BFB2D2" w14:textId="3013B5A5" w:rsidR="00553399" w:rsidRDefault="00553399" w:rsidP="00553399">
      <w:pPr>
        <w:pStyle w:val="SCVbody"/>
      </w:pPr>
      <w:r w:rsidRPr="00553399">
        <w:t>We also audited the implementation of COVIDSafe plans at 13 health services, developing an audit process the</w:t>
      </w:r>
      <w:r w:rsidR="00E331AB">
        <w:t xml:space="preserve"> Department of Health</w:t>
      </w:r>
      <w:r w:rsidRPr="00553399">
        <w:t xml:space="preserve"> would continue.</w:t>
      </w:r>
    </w:p>
    <w:p w14:paraId="71E73C1C" w14:textId="7B0610DE" w:rsidR="00C62CFA" w:rsidRPr="005044E6" w:rsidRDefault="00553399" w:rsidP="00272A28">
      <w:pPr>
        <w:pStyle w:val="Heading2"/>
        <w:spacing w:before="0"/>
      </w:pPr>
      <w:r>
        <w:br w:type="column"/>
      </w:r>
      <w:bookmarkStart w:id="4" w:name="_Hlk75174515"/>
      <w:r w:rsidR="00C62CFA" w:rsidRPr="005044E6">
        <w:t>Healthcare worker wellbeing</w:t>
      </w:r>
    </w:p>
    <w:p w14:paraId="1377173F" w14:textId="26746AF3" w:rsidR="003103C2" w:rsidRDefault="00553399" w:rsidP="00553399">
      <w:pPr>
        <w:pStyle w:val="SCVbodyafterheading"/>
      </w:pPr>
      <w:r w:rsidRPr="00553399">
        <w:t xml:space="preserve">Supporting the </w:t>
      </w:r>
      <w:r w:rsidR="00E331AB">
        <w:t>department</w:t>
      </w:r>
      <w:r w:rsidRPr="00553399">
        <w:t xml:space="preserve"> in its efforts to maintain the focus on healthcare worker wellbeing, we established the </w:t>
      </w:r>
      <w:r w:rsidRPr="00907FF5">
        <w:t>Healthcare worker wellbeing centre</w:t>
      </w:r>
      <w:r w:rsidRPr="00553399">
        <w:t xml:space="preserve"> </w:t>
      </w:r>
      <w:r w:rsidR="00F92B14">
        <w:t>to p</w:t>
      </w:r>
      <w:r w:rsidRPr="00553399">
        <w:t>rovid</w:t>
      </w:r>
      <w:r w:rsidR="00F92B14">
        <w:t>e</w:t>
      </w:r>
      <w:r w:rsidRPr="00553399">
        <w:t xml:space="preserve"> support </w:t>
      </w:r>
      <w:r w:rsidRPr="006E270E">
        <w:t>and resources to health services and clinicians</w:t>
      </w:r>
      <w:r w:rsidR="00F92B14" w:rsidRPr="006E270E">
        <w:t>.</w:t>
      </w:r>
    </w:p>
    <w:tbl>
      <w:tblPr>
        <w:tblStyle w:val="SCVInformationTable"/>
        <w:tblW w:w="0" w:type="auto"/>
        <w:tblLook w:val="04A0" w:firstRow="1" w:lastRow="0" w:firstColumn="1" w:lastColumn="0" w:noHBand="0" w:noVBand="1"/>
      </w:tblPr>
      <w:tblGrid>
        <w:gridCol w:w="4960"/>
      </w:tblGrid>
      <w:tr w:rsidR="00A3602B" w14:paraId="6CF96114" w14:textId="77777777" w:rsidTr="00971AEF">
        <w:tc>
          <w:tcPr>
            <w:tcW w:w="4960" w:type="dxa"/>
          </w:tcPr>
          <w:p w14:paraId="1AD15D6A" w14:textId="714522CD" w:rsidR="00A3602B" w:rsidRPr="00971AEF" w:rsidRDefault="00A3602B" w:rsidP="00553399">
            <w:pPr>
              <w:pStyle w:val="SCVbodyafterheading"/>
            </w:pPr>
            <w:r w:rsidRPr="00971AEF">
              <w:t>Continuing our regular webinars to share experiences and advice on looking after ourselves and each other, the centre is also starting a major partnership with Victorian health services to identify and test wellbeing initiatives.</w:t>
            </w:r>
          </w:p>
        </w:tc>
      </w:tr>
    </w:tbl>
    <w:bookmarkEnd w:id="4"/>
    <w:p w14:paraId="2B24A3CE" w14:textId="4571DAFD" w:rsidR="00D53835" w:rsidRPr="005044E6" w:rsidRDefault="00D53835" w:rsidP="005044E6">
      <w:pPr>
        <w:pStyle w:val="Heading2"/>
        <w:spacing w:before="240"/>
      </w:pPr>
      <w:r w:rsidRPr="005044E6">
        <w:t>Patient safety risks</w:t>
      </w:r>
    </w:p>
    <w:p w14:paraId="6A590AB6" w14:textId="6BABAB47" w:rsidR="005541E5" w:rsidRDefault="00D53835">
      <w:pPr>
        <w:pStyle w:val="SCVbodyafterheading"/>
      </w:pPr>
      <w:r w:rsidRPr="005044E6">
        <w:t>Continuing this important work through the pandemic</w:t>
      </w:r>
      <w:r w:rsidR="00891947">
        <w:t>,</w:t>
      </w:r>
      <w:r w:rsidRPr="005044E6">
        <w:t xml:space="preserve"> we oversaw </w:t>
      </w:r>
      <w:r w:rsidR="000052F4">
        <w:t>170</w:t>
      </w:r>
      <w:r w:rsidRPr="005044E6">
        <w:t xml:space="preserve"> adverse patient safety events in health services, ensuring they were thoroughly reviewed and systems were improved as a result.</w:t>
      </w:r>
      <w:r w:rsidR="005541E5" w:rsidRPr="005044E6">
        <w:t xml:space="preserve"> Support</w:t>
      </w:r>
      <w:r w:rsidR="007A637A" w:rsidRPr="005044E6">
        <w:t>i</w:t>
      </w:r>
      <w:r w:rsidR="005541E5" w:rsidRPr="005044E6">
        <w:t>ng health services to</w:t>
      </w:r>
      <w:r w:rsidR="00E331AB">
        <w:t xml:space="preserve"> undertake</w:t>
      </w:r>
      <w:r w:rsidR="005541E5" w:rsidRPr="005044E6">
        <w:t xml:space="preserve"> these reviews, we trained more than 300 people in conducting root cause analyses.</w:t>
      </w:r>
    </w:p>
    <w:p w14:paraId="37ACD1C8" w14:textId="099A4142" w:rsidR="00D53835" w:rsidRDefault="00D53835" w:rsidP="00D53835">
      <w:pPr>
        <w:pStyle w:val="SCVbodyafterheading"/>
      </w:pPr>
      <w:r w:rsidRPr="003103C2">
        <w:t xml:space="preserve">We </w:t>
      </w:r>
      <w:r w:rsidR="005541E5" w:rsidRPr="003103C2">
        <w:t xml:space="preserve">also </w:t>
      </w:r>
      <w:r w:rsidRPr="003103C2">
        <w:t xml:space="preserve">conducted </w:t>
      </w:r>
      <w:r w:rsidR="004D5E1A" w:rsidRPr="003103C2">
        <w:t xml:space="preserve">seven </w:t>
      </w:r>
      <w:r w:rsidRPr="003103C2">
        <w:t xml:space="preserve">complex reviews of our own into significant patient safety </w:t>
      </w:r>
      <w:r w:rsidR="00844566" w:rsidRPr="003103C2">
        <w:t>issues and</w:t>
      </w:r>
      <w:r w:rsidR="00D33D6A" w:rsidRPr="003103C2">
        <w:t xml:space="preserve"> distributed</w:t>
      </w:r>
      <w:r w:rsidRPr="003103C2">
        <w:t xml:space="preserve"> 13 alerts</w:t>
      </w:r>
      <w:r w:rsidR="004D5E1A" w:rsidRPr="003103C2">
        <w:t xml:space="preserve"> to mitigate urgent safety risks</w:t>
      </w:r>
      <w:r w:rsidRPr="003103C2">
        <w:t>.</w:t>
      </w:r>
    </w:p>
    <w:p w14:paraId="268CE24F" w14:textId="77777777" w:rsidR="00272A28" w:rsidRDefault="00272A28" w:rsidP="0019436A">
      <w:pPr>
        <w:pStyle w:val="SCVpulloutheading"/>
        <w:sectPr w:rsidR="00272A28" w:rsidSect="00272A28">
          <w:type w:val="continuous"/>
          <w:pgSz w:w="11906" w:h="16838" w:code="9"/>
          <w:pgMar w:top="3119" w:right="851" w:bottom="1361" w:left="851" w:header="851" w:footer="851" w:gutter="0"/>
          <w:cols w:num="2" w:space="284"/>
          <w:docGrid w:linePitch="360"/>
          <w15:footnoteColumns w:val="1"/>
        </w:sectPr>
      </w:pPr>
    </w:p>
    <w:tbl>
      <w:tblPr>
        <w:tblStyle w:val="SCVpulloutbox"/>
        <w:tblW w:w="0" w:type="auto"/>
        <w:tblLook w:val="04A0" w:firstRow="1" w:lastRow="0" w:firstColumn="1" w:lastColumn="0" w:noHBand="0" w:noVBand="1"/>
      </w:tblPr>
      <w:tblGrid>
        <w:gridCol w:w="10204"/>
      </w:tblGrid>
      <w:tr w:rsidR="0019436A" w14:paraId="4DC51451" w14:textId="77777777" w:rsidTr="001943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4" w:type="dxa"/>
          </w:tcPr>
          <w:p w14:paraId="6263AB4F" w14:textId="5F99B3A0" w:rsidR="0019436A" w:rsidRPr="00D65273" w:rsidRDefault="0019436A" w:rsidP="0019436A">
            <w:pPr>
              <w:pStyle w:val="SCVpulloutheading"/>
              <w:rPr>
                <w:b/>
              </w:rPr>
            </w:pPr>
            <w:r w:rsidRPr="00D65273">
              <w:rPr>
                <w:b/>
              </w:rPr>
              <w:lastRenderedPageBreak/>
              <w:t>Thank you</w:t>
            </w:r>
          </w:p>
          <w:p w14:paraId="04D812EF" w14:textId="5082C4DB" w:rsidR="006B0975" w:rsidRPr="006B0975" w:rsidRDefault="006B0975" w:rsidP="006B0975">
            <w:pPr>
              <w:pStyle w:val="SCVpullouttext"/>
              <w:spacing w:before="160" w:after="160"/>
              <w:rPr>
                <w:b w:val="0"/>
                <w:bCs w:val="0"/>
              </w:rPr>
            </w:pPr>
            <w:r w:rsidRPr="006B0975">
              <w:rPr>
                <w:b w:val="0"/>
                <w:bCs w:val="0"/>
              </w:rPr>
              <w:t>This year marked a big change in the leadership</w:t>
            </w:r>
            <w:r>
              <w:rPr>
                <w:b w:val="0"/>
                <w:bCs w:val="0"/>
              </w:rPr>
              <w:t xml:space="preserve"> </w:t>
            </w:r>
            <w:r w:rsidRPr="006B0975">
              <w:rPr>
                <w:b w:val="0"/>
                <w:bCs w:val="0"/>
              </w:rPr>
              <w:t>of our small agency. Many of our executives and</w:t>
            </w:r>
            <w:r w:rsidR="00FB4455">
              <w:rPr>
                <w:b w:val="0"/>
                <w:bCs w:val="0"/>
              </w:rPr>
              <w:t xml:space="preserve"> </w:t>
            </w:r>
            <w:r w:rsidRPr="006B0975">
              <w:rPr>
                <w:b w:val="0"/>
                <w:bCs w:val="0"/>
              </w:rPr>
              <w:t>clinical chiefs led elements of the department’s</w:t>
            </w:r>
            <w:r w:rsidR="00FB4455">
              <w:rPr>
                <w:b w:val="0"/>
                <w:bCs w:val="0"/>
              </w:rPr>
              <w:t xml:space="preserve"> </w:t>
            </w:r>
            <w:r w:rsidRPr="006B0975">
              <w:rPr>
                <w:b w:val="0"/>
                <w:bCs w:val="0"/>
              </w:rPr>
              <w:t>COVID-19 response, while we continued to</w:t>
            </w:r>
            <w:r w:rsidR="00FB4455">
              <w:rPr>
                <w:b w:val="0"/>
                <w:bCs w:val="0"/>
              </w:rPr>
              <w:t xml:space="preserve"> </w:t>
            </w:r>
            <w:r w:rsidRPr="006B0975">
              <w:rPr>
                <w:b w:val="0"/>
                <w:bCs w:val="0"/>
              </w:rPr>
              <w:t>implement our new organisational structure,</w:t>
            </w:r>
            <w:r w:rsidR="00FB4455">
              <w:rPr>
                <w:b w:val="0"/>
                <w:bCs w:val="0"/>
              </w:rPr>
              <w:t xml:space="preserve"> </w:t>
            </w:r>
            <w:r w:rsidRPr="006B0975">
              <w:rPr>
                <w:b w:val="0"/>
                <w:bCs w:val="0"/>
              </w:rPr>
              <w:t>first announced in January 2020.</w:t>
            </w:r>
          </w:p>
          <w:p w14:paraId="66619CF0" w14:textId="1AEA8DC0" w:rsidR="006B0975" w:rsidRPr="006B0975" w:rsidRDefault="006B0975" w:rsidP="006B0975">
            <w:pPr>
              <w:pStyle w:val="SCVpullouttext"/>
              <w:spacing w:before="160" w:after="160"/>
              <w:rPr>
                <w:b w:val="0"/>
                <w:bCs w:val="0"/>
              </w:rPr>
            </w:pPr>
            <w:r w:rsidRPr="006B0975">
              <w:rPr>
                <w:b w:val="0"/>
                <w:bCs w:val="0"/>
              </w:rPr>
              <w:t>I welcome the appointment of Prof Mike Roberts</w:t>
            </w:r>
            <w:r w:rsidR="00FB4455">
              <w:rPr>
                <w:b w:val="0"/>
                <w:bCs w:val="0"/>
              </w:rPr>
              <w:t xml:space="preserve"> </w:t>
            </w:r>
            <w:r w:rsidRPr="006B0975">
              <w:rPr>
                <w:b w:val="0"/>
                <w:bCs w:val="0"/>
              </w:rPr>
              <w:t>as SCV’s new CEO from August 2021. With</w:t>
            </w:r>
            <w:r w:rsidR="00FB4455">
              <w:rPr>
                <w:b w:val="0"/>
                <w:bCs w:val="0"/>
              </w:rPr>
              <w:t xml:space="preserve"> </w:t>
            </w:r>
            <w:r w:rsidRPr="006B0975">
              <w:rPr>
                <w:b w:val="0"/>
                <w:bCs w:val="0"/>
              </w:rPr>
              <w:t>more than 30 years’ experience in all levels of</w:t>
            </w:r>
            <w:r w:rsidR="00FB4455">
              <w:rPr>
                <w:b w:val="0"/>
                <w:bCs w:val="0"/>
              </w:rPr>
              <w:t xml:space="preserve"> </w:t>
            </w:r>
            <w:r w:rsidRPr="006B0975">
              <w:rPr>
                <w:b w:val="0"/>
                <w:bCs w:val="0"/>
              </w:rPr>
              <w:t>healthcare, Mike will be a welcome addition to</w:t>
            </w:r>
            <w:r w:rsidR="00FB4455">
              <w:rPr>
                <w:b w:val="0"/>
                <w:bCs w:val="0"/>
              </w:rPr>
              <w:t xml:space="preserve"> </w:t>
            </w:r>
            <w:r w:rsidRPr="006B0975">
              <w:rPr>
                <w:b w:val="0"/>
                <w:bCs w:val="0"/>
              </w:rPr>
              <w:t>not only Safer Care Victoria, but to the broader</w:t>
            </w:r>
            <w:r w:rsidR="00FB4455">
              <w:rPr>
                <w:b w:val="0"/>
                <w:bCs w:val="0"/>
              </w:rPr>
              <w:t xml:space="preserve"> </w:t>
            </w:r>
            <w:r w:rsidRPr="006B0975">
              <w:rPr>
                <w:b w:val="0"/>
                <w:bCs w:val="0"/>
              </w:rPr>
              <w:t>health system, helping deliver better health</w:t>
            </w:r>
            <w:r w:rsidR="00FB4455">
              <w:rPr>
                <w:b w:val="0"/>
                <w:bCs w:val="0"/>
              </w:rPr>
              <w:t xml:space="preserve"> </w:t>
            </w:r>
            <w:r w:rsidRPr="006B0975">
              <w:rPr>
                <w:b w:val="0"/>
                <w:bCs w:val="0"/>
              </w:rPr>
              <w:t>outcomes for all Victorians.</w:t>
            </w:r>
          </w:p>
          <w:p w14:paraId="67E33DF8" w14:textId="0277CA00" w:rsidR="006B0975" w:rsidRPr="006B0975" w:rsidRDefault="006B0975" w:rsidP="006B0975">
            <w:pPr>
              <w:pStyle w:val="SCVpullouttext"/>
              <w:spacing w:before="160" w:after="160"/>
              <w:rPr>
                <w:b w:val="0"/>
                <w:bCs w:val="0"/>
              </w:rPr>
            </w:pPr>
            <w:r w:rsidRPr="006B0975">
              <w:rPr>
                <w:b w:val="0"/>
                <w:bCs w:val="0"/>
              </w:rPr>
              <w:t>I congratulate former CEO Prof Euan Wallace AM</w:t>
            </w:r>
            <w:r w:rsidR="00FB4455">
              <w:rPr>
                <w:b w:val="0"/>
                <w:bCs w:val="0"/>
              </w:rPr>
              <w:t xml:space="preserve"> </w:t>
            </w:r>
            <w:r w:rsidRPr="006B0975">
              <w:rPr>
                <w:b w:val="0"/>
                <w:bCs w:val="0"/>
              </w:rPr>
              <w:t>who started as Secretary, Department of Health</w:t>
            </w:r>
            <w:r w:rsidR="00FB4455">
              <w:rPr>
                <w:b w:val="0"/>
                <w:bCs w:val="0"/>
              </w:rPr>
              <w:t xml:space="preserve"> </w:t>
            </w:r>
            <w:r w:rsidRPr="006B0975">
              <w:rPr>
                <w:b w:val="0"/>
                <w:bCs w:val="0"/>
              </w:rPr>
              <w:t>and Human Services (now Department of</w:t>
            </w:r>
            <w:r w:rsidR="00FB4455">
              <w:rPr>
                <w:b w:val="0"/>
                <w:bCs w:val="0"/>
              </w:rPr>
              <w:t xml:space="preserve"> </w:t>
            </w:r>
            <w:r w:rsidRPr="006B0975">
              <w:rPr>
                <w:b w:val="0"/>
                <w:bCs w:val="0"/>
              </w:rPr>
              <w:t>Health) in November 2020 after his secondment</w:t>
            </w:r>
            <w:r w:rsidR="00FB4455">
              <w:rPr>
                <w:b w:val="0"/>
                <w:bCs w:val="0"/>
              </w:rPr>
              <w:t xml:space="preserve"> </w:t>
            </w:r>
            <w:r w:rsidRPr="006B0975">
              <w:rPr>
                <w:b w:val="0"/>
                <w:bCs w:val="0"/>
              </w:rPr>
              <w:t>to lead contact tracing. It’s a huge gain for the</w:t>
            </w:r>
            <w:r w:rsidR="00FB4455">
              <w:rPr>
                <w:b w:val="0"/>
                <w:bCs w:val="0"/>
              </w:rPr>
              <w:t xml:space="preserve"> </w:t>
            </w:r>
            <w:r w:rsidRPr="006B0975">
              <w:rPr>
                <w:b w:val="0"/>
                <w:bCs w:val="0"/>
              </w:rPr>
              <w:t>health sector. Euan not only established this</w:t>
            </w:r>
            <w:r w:rsidR="00FB4455">
              <w:rPr>
                <w:b w:val="0"/>
                <w:bCs w:val="0"/>
              </w:rPr>
              <w:t xml:space="preserve"> </w:t>
            </w:r>
            <w:r w:rsidRPr="006B0975">
              <w:rPr>
                <w:b w:val="0"/>
                <w:bCs w:val="0"/>
              </w:rPr>
              <w:t xml:space="preserve">agency, but also the way we </w:t>
            </w:r>
            <w:r w:rsidR="00FB4455">
              <w:rPr>
                <w:b w:val="0"/>
                <w:bCs w:val="0"/>
              </w:rPr>
              <w:t>w</w:t>
            </w:r>
            <w:r w:rsidRPr="006B0975">
              <w:rPr>
                <w:b w:val="0"/>
                <w:bCs w:val="0"/>
              </w:rPr>
              <w:t>ork – with a firm</w:t>
            </w:r>
            <w:r w:rsidR="00FB4455">
              <w:rPr>
                <w:b w:val="0"/>
                <w:bCs w:val="0"/>
              </w:rPr>
              <w:t xml:space="preserve"> </w:t>
            </w:r>
            <w:r w:rsidRPr="006B0975">
              <w:rPr>
                <w:b w:val="0"/>
                <w:bCs w:val="0"/>
              </w:rPr>
              <w:t>focus on collaboration, codesign and courage.</w:t>
            </w:r>
            <w:r w:rsidR="00FB4455">
              <w:rPr>
                <w:b w:val="0"/>
                <w:bCs w:val="0"/>
              </w:rPr>
              <w:t xml:space="preserve"> </w:t>
            </w:r>
            <w:r w:rsidRPr="006B0975">
              <w:rPr>
                <w:b w:val="0"/>
                <w:bCs w:val="0"/>
              </w:rPr>
              <w:t>A great legacy we will uphold.</w:t>
            </w:r>
          </w:p>
          <w:p w14:paraId="55E4285A" w14:textId="77777777" w:rsidR="00FB4455" w:rsidRDefault="006B0975" w:rsidP="00FB4455">
            <w:pPr>
              <w:pStyle w:val="SCVpullouttext"/>
              <w:spacing w:before="160" w:after="160"/>
            </w:pPr>
            <w:r w:rsidRPr="006B0975">
              <w:rPr>
                <w:b w:val="0"/>
                <w:bCs w:val="0"/>
              </w:rPr>
              <w:t>We also thank the leaders and members of</w:t>
            </w:r>
            <w:r w:rsidR="00FB4455">
              <w:rPr>
                <w:b w:val="0"/>
                <w:bCs w:val="0"/>
              </w:rPr>
              <w:t xml:space="preserve"> </w:t>
            </w:r>
            <w:r w:rsidRPr="006B0975">
              <w:rPr>
                <w:b w:val="0"/>
                <w:bCs w:val="0"/>
              </w:rPr>
              <w:t>our clinical networks, advisory councils and</w:t>
            </w:r>
            <w:r w:rsidR="00FB4455">
              <w:rPr>
                <w:b w:val="0"/>
                <w:bCs w:val="0"/>
              </w:rPr>
              <w:t xml:space="preserve"> </w:t>
            </w:r>
            <w:r w:rsidRPr="006B0975">
              <w:rPr>
                <w:b w:val="0"/>
                <w:bCs w:val="0"/>
              </w:rPr>
              <w:t>committees. This engagement will continue</w:t>
            </w:r>
            <w:r w:rsidR="00FB4455">
              <w:rPr>
                <w:b w:val="0"/>
                <w:bCs w:val="0"/>
              </w:rPr>
              <w:t xml:space="preserve"> </w:t>
            </w:r>
            <w:r w:rsidRPr="006B0975">
              <w:rPr>
                <w:b w:val="0"/>
                <w:bCs w:val="0"/>
              </w:rPr>
              <w:t>under our new streamlined structure. But I would</w:t>
            </w:r>
            <w:r w:rsidR="00FB4455">
              <w:rPr>
                <w:b w:val="0"/>
                <w:bCs w:val="0"/>
              </w:rPr>
              <w:t xml:space="preserve"> </w:t>
            </w:r>
            <w:r w:rsidRPr="006B0975">
              <w:rPr>
                <w:b w:val="0"/>
                <w:bCs w:val="0"/>
              </w:rPr>
              <w:t>particularly like to mark the achievements of:</w:t>
            </w:r>
          </w:p>
          <w:p w14:paraId="17FDD938" w14:textId="79711D47" w:rsidR="00584BAF" w:rsidRPr="00F74541" w:rsidRDefault="00584BAF" w:rsidP="00FB4455">
            <w:pPr>
              <w:pStyle w:val="SCVpullouttext"/>
              <w:numPr>
                <w:ilvl w:val="0"/>
                <w:numId w:val="16"/>
              </w:numPr>
              <w:spacing w:before="160" w:after="160"/>
            </w:pPr>
            <w:r w:rsidRPr="00F74541">
              <w:rPr>
                <w:b w:val="0"/>
                <w:bCs w:val="0"/>
              </w:rPr>
              <w:t>our former 11 clinical network members, who have helped us identify and drive targeted improvement work. Thank you especially to our clinical leads:</w:t>
            </w:r>
            <w:r w:rsidRPr="00F74541">
              <w:t xml:space="preserve"> </w:t>
            </w:r>
            <w:r w:rsidR="00E331AB">
              <w:t xml:space="preserve">Assoc Prof </w:t>
            </w:r>
            <w:r w:rsidR="00E331AB" w:rsidRPr="00F74541">
              <w:t>Mark Boughey</w:t>
            </w:r>
            <w:r w:rsidR="00E331AB" w:rsidRPr="00E331AB">
              <w:rPr>
                <w:b w:val="0"/>
                <w:bCs w:val="0"/>
              </w:rPr>
              <w:t>,</w:t>
            </w:r>
            <w:r w:rsidR="00E331AB" w:rsidRPr="00F74541">
              <w:t xml:space="preserve"> </w:t>
            </w:r>
            <w:r w:rsidR="00E331AB">
              <w:t xml:space="preserve">Prof </w:t>
            </w:r>
            <w:r w:rsidR="00E331AB" w:rsidRPr="00F74541">
              <w:t>Kirsty Buising</w:t>
            </w:r>
            <w:r w:rsidR="00E331AB">
              <w:rPr>
                <w:b w:val="0"/>
                <w:bCs w:val="0"/>
              </w:rPr>
              <w:t>,</w:t>
            </w:r>
            <w:r w:rsidR="00E331AB" w:rsidRPr="00F74541">
              <w:t xml:space="preserve"> </w:t>
            </w:r>
            <w:r w:rsidR="00E331AB">
              <w:t xml:space="preserve">Prof </w:t>
            </w:r>
            <w:r w:rsidR="00E331AB" w:rsidRPr="00F74541">
              <w:t>Peter Cameron</w:t>
            </w:r>
            <w:r w:rsidR="00E331AB" w:rsidRPr="00E331AB">
              <w:rPr>
                <w:b w:val="0"/>
                <w:bCs w:val="0"/>
              </w:rPr>
              <w:t xml:space="preserve">, </w:t>
            </w:r>
            <w:r w:rsidR="00E331AB" w:rsidRPr="00F74541">
              <w:t>A</w:t>
            </w:r>
            <w:r w:rsidR="00E331AB">
              <w:t>ssoc P</w:t>
            </w:r>
            <w:r w:rsidR="00E331AB" w:rsidRPr="00F74541">
              <w:t>rof Peter Hand</w:t>
            </w:r>
            <w:r w:rsidR="00E331AB" w:rsidRPr="00E331AB">
              <w:rPr>
                <w:b w:val="0"/>
                <w:bCs w:val="0"/>
              </w:rPr>
              <w:t xml:space="preserve">, </w:t>
            </w:r>
            <w:r w:rsidR="00E331AB" w:rsidRPr="00F74541">
              <w:t>A</w:t>
            </w:r>
            <w:r w:rsidR="00E331AB">
              <w:t xml:space="preserve">ssoc </w:t>
            </w:r>
            <w:r w:rsidR="00E331AB" w:rsidRPr="00F74541">
              <w:t>Prof Dr Peter Hunter</w:t>
            </w:r>
            <w:r w:rsidR="00E331AB" w:rsidRPr="00E331AB">
              <w:rPr>
                <w:b w:val="0"/>
                <w:bCs w:val="0"/>
              </w:rPr>
              <w:t>,</w:t>
            </w:r>
            <w:r w:rsidR="00E331AB">
              <w:rPr>
                <w:b w:val="0"/>
                <w:bCs w:val="0"/>
              </w:rPr>
              <w:t xml:space="preserve"> </w:t>
            </w:r>
            <w:r w:rsidR="006C5DED" w:rsidRPr="00C96B50">
              <w:t>Sean Jesperson</w:t>
            </w:r>
            <w:r w:rsidR="00BC419C">
              <w:rPr>
                <w:b w:val="0"/>
                <w:bCs w:val="0"/>
              </w:rPr>
              <w:t xml:space="preserve">, </w:t>
            </w:r>
            <w:r w:rsidR="003E5A90">
              <w:t xml:space="preserve">Dr </w:t>
            </w:r>
            <w:r w:rsidR="00F74541" w:rsidRPr="00F74541">
              <w:t>Annie Moulden</w:t>
            </w:r>
            <w:r w:rsidR="00F74541" w:rsidRPr="00E331AB">
              <w:rPr>
                <w:b w:val="0"/>
                <w:bCs w:val="0"/>
              </w:rPr>
              <w:t>,</w:t>
            </w:r>
            <w:r w:rsidR="00F74541" w:rsidRPr="00F74541">
              <w:t xml:space="preserve"> </w:t>
            </w:r>
            <w:r w:rsidR="008927C0">
              <w:t>Assoc Prof</w:t>
            </w:r>
            <w:r w:rsidR="003E5A90">
              <w:t xml:space="preserve"> </w:t>
            </w:r>
            <w:r w:rsidR="00F74541" w:rsidRPr="00F74541">
              <w:t>Peter Mount</w:t>
            </w:r>
            <w:r w:rsidR="00F74541" w:rsidRPr="00E331AB">
              <w:rPr>
                <w:b w:val="0"/>
                <w:bCs w:val="0"/>
              </w:rPr>
              <w:t>,</w:t>
            </w:r>
            <w:r w:rsidR="00F74541" w:rsidRPr="00F74541">
              <w:t xml:space="preserve"> </w:t>
            </w:r>
            <w:r w:rsidR="00E331AB">
              <w:t xml:space="preserve">Assoc Prof </w:t>
            </w:r>
            <w:r w:rsidR="00E331AB" w:rsidRPr="00F74541">
              <w:t>David Pilcher</w:t>
            </w:r>
            <w:r w:rsidR="00E331AB" w:rsidRPr="00E331AB">
              <w:rPr>
                <w:b w:val="0"/>
                <w:bCs w:val="0"/>
              </w:rPr>
              <w:t xml:space="preserve"> </w:t>
            </w:r>
            <w:r w:rsidR="00F74541" w:rsidRPr="00E331AB">
              <w:rPr>
                <w:b w:val="0"/>
                <w:bCs w:val="0"/>
              </w:rPr>
              <w:t>and</w:t>
            </w:r>
            <w:r w:rsidR="00F74541" w:rsidRPr="00F74541">
              <w:t xml:space="preserve"> </w:t>
            </w:r>
            <w:r w:rsidR="00E331AB">
              <w:t xml:space="preserve">Dr </w:t>
            </w:r>
            <w:r w:rsidR="00E331AB" w:rsidRPr="00F74541">
              <w:t>Nicola Yuen</w:t>
            </w:r>
            <w:r w:rsidR="00C26BD9">
              <w:t xml:space="preserve"> </w:t>
            </w:r>
          </w:p>
          <w:p w14:paraId="260FF05E" w14:textId="526763E3" w:rsidR="003120E8" w:rsidRPr="00EB3CB3" w:rsidRDefault="003120E8" w:rsidP="009B52BD">
            <w:pPr>
              <w:pStyle w:val="SCVpullouttext"/>
              <w:numPr>
                <w:ilvl w:val="0"/>
                <w:numId w:val="16"/>
              </w:numPr>
              <w:spacing w:before="160" w:after="160"/>
              <w:rPr>
                <w:b w:val="0"/>
                <w:bCs w:val="0"/>
              </w:rPr>
            </w:pPr>
            <w:r w:rsidRPr="00EB3CB3">
              <w:t>A</w:t>
            </w:r>
            <w:r w:rsidR="008927C0">
              <w:t xml:space="preserve">ssoc </w:t>
            </w:r>
            <w:r w:rsidRPr="00EB3CB3">
              <w:t>Prof Jill Sewell</w:t>
            </w:r>
            <w:r w:rsidR="00EB3CB3">
              <w:rPr>
                <w:b w:val="0"/>
                <w:bCs w:val="0"/>
              </w:rPr>
              <w:t xml:space="preserve">, </w:t>
            </w:r>
            <w:r w:rsidR="00BC419C" w:rsidRPr="00BC419C">
              <w:t>Mr</w:t>
            </w:r>
            <w:r w:rsidR="00BC419C">
              <w:rPr>
                <w:b w:val="0"/>
                <w:bCs w:val="0"/>
              </w:rPr>
              <w:t xml:space="preserve"> </w:t>
            </w:r>
            <w:r w:rsidR="00EB3CB3" w:rsidRPr="00EB3CB3">
              <w:t>Matthew Hadfield</w:t>
            </w:r>
            <w:r>
              <w:rPr>
                <w:b w:val="0"/>
                <w:bCs w:val="0"/>
              </w:rPr>
              <w:t xml:space="preserve"> and the </w:t>
            </w:r>
            <w:r w:rsidRPr="00584BAF">
              <w:t>Victorian Clinical Council</w:t>
            </w:r>
            <w:r>
              <w:rPr>
                <w:b w:val="0"/>
                <w:bCs w:val="0"/>
              </w:rPr>
              <w:t xml:space="preserve"> members who over the past four years have courageously tackled some of the biggest issues facing our health sector</w:t>
            </w:r>
          </w:p>
          <w:p w14:paraId="060F4851" w14:textId="4CB64244" w:rsidR="00EB3CB3" w:rsidRPr="00EB3CB3" w:rsidRDefault="00EB3CB3" w:rsidP="009B52BD">
            <w:pPr>
              <w:pStyle w:val="SCVpullouttext"/>
              <w:numPr>
                <w:ilvl w:val="0"/>
                <w:numId w:val="16"/>
              </w:numPr>
              <w:spacing w:before="160" w:after="160"/>
              <w:rPr>
                <w:b w:val="0"/>
                <w:bCs w:val="0"/>
              </w:rPr>
            </w:pPr>
            <w:r w:rsidRPr="00EB3CB3">
              <w:t>Ian Kemp</w:t>
            </w:r>
            <w:r>
              <w:rPr>
                <w:b w:val="0"/>
                <w:bCs w:val="0"/>
              </w:rPr>
              <w:t xml:space="preserve"> and the </w:t>
            </w:r>
            <w:r w:rsidRPr="00584BAF">
              <w:t>Safer Care Patient and Family Council</w:t>
            </w:r>
            <w:r>
              <w:rPr>
                <w:b w:val="0"/>
                <w:bCs w:val="0"/>
              </w:rPr>
              <w:t xml:space="preserve"> members who have been our main source of</w:t>
            </w:r>
            <w:r w:rsidR="00584BAF">
              <w:rPr>
                <w:b w:val="0"/>
                <w:bCs w:val="0"/>
              </w:rPr>
              <w:t xml:space="preserve"> important</w:t>
            </w:r>
            <w:r>
              <w:rPr>
                <w:b w:val="0"/>
                <w:bCs w:val="0"/>
              </w:rPr>
              <w:t xml:space="preserve"> consumer feedback and input over the past four years</w:t>
            </w:r>
          </w:p>
          <w:p w14:paraId="6A26CF68" w14:textId="3CEEDF6F" w:rsidR="00EB3CB3" w:rsidRPr="00EB3CB3" w:rsidRDefault="001F5DCD" w:rsidP="009B52BD">
            <w:pPr>
              <w:pStyle w:val="SCVpullouttext"/>
              <w:numPr>
                <w:ilvl w:val="0"/>
                <w:numId w:val="16"/>
              </w:numPr>
              <w:spacing w:before="160" w:after="160"/>
              <w:rPr>
                <w:b w:val="0"/>
                <w:bCs w:val="0"/>
              </w:rPr>
            </w:pPr>
            <w:r w:rsidRPr="001F5DCD">
              <w:t>Janet Matton</w:t>
            </w:r>
            <w:r w:rsidR="00EB3CB3">
              <w:rPr>
                <w:b w:val="0"/>
                <w:bCs w:val="0"/>
              </w:rPr>
              <w:t xml:space="preserve"> and the </w:t>
            </w:r>
            <w:r w:rsidR="00EB3CB3" w:rsidRPr="00584BAF">
              <w:t>Better Care Victoria Board</w:t>
            </w:r>
            <w:r w:rsidR="00EB3CB3">
              <w:rPr>
                <w:b w:val="0"/>
                <w:bCs w:val="0"/>
              </w:rPr>
              <w:t xml:space="preserve"> members who oversaw investment </w:t>
            </w:r>
            <w:r w:rsidR="00584BAF">
              <w:rPr>
                <w:b w:val="0"/>
                <w:bCs w:val="0"/>
              </w:rPr>
              <w:t xml:space="preserve">in </w:t>
            </w:r>
            <w:r w:rsidR="00EB3CB3">
              <w:rPr>
                <w:b w:val="0"/>
                <w:bCs w:val="0"/>
              </w:rPr>
              <w:t>innovation since 2016, fostering truly new ways to solve common health system problems.</w:t>
            </w:r>
          </w:p>
          <w:p w14:paraId="4018B650" w14:textId="77777777" w:rsidR="00E331AB" w:rsidRDefault="00584BAF" w:rsidP="009B52BD">
            <w:pPr>
              <w:pStyle w:val="SCVpullouttext"/>
              <w:spacing w:before="160" w:after="160"/>
            </w:pPr>
            <w:r>
              <w:rPr>
                <w:b w:val="0"/>
                <w:bCs w:val="0"/>
              </w:rPr>
              <w:t>W</w:t>
            </w:r>
            <w:r w:rsidRPr="003120E8">
              <w:rPr>
                <w:b w:val="0"/>
                <w:bCs w:val="0"/>
              </w:rPr>
              <w:t xml:space="preserve">hile the way we seek </w:t>
            </w:r>
            <w:r w:rsidR="004D5E1A">
              <w:rPr>
                <w:b w:val="0"/>
                <w:bCs w:val="0"/>
              </w:rPr>
              <w:t xml:space="preserve">advice and </w:t>
            </w:r>
            <w:r w:rsidR="00212293">
              <w:rPr>
                <w:b w:val="0"/>
                <w:bCs w:val="0"/>
              </w:rPr>
              <w:t>input</w:t>
            </w:r>
            <w:r w:rsidRPr="003120E8">
              <w:rPr>
                <w:b w:val="0"/>
                <w:bCs w:val="0"/>
              </w:rPr>
              <w:t xml:space="preserve"> has changed, the </w:t>
            </w:r>
            <w:r w:rsidR="004D5E1A">
              <w:rPr>
                <w:b w:val="0"/>
                <w:bCs w:val="0"/>
              </w:rPr>
              <w:t xml:space="preserve">collaborative </w:t>
            </w:r>
            <w:r w:rsidRPr="003120E8">
              <w:rPr>
                <w:b w:val="0"/>
                <w:bCs w:val="0"/>
              </w:rPr>
              <w:t>approach to our work will not.</w:t>
            </w:r>
            <w:r>
              <w:rPr>
                <w:b w:val="0"/>
                <w:bCs w:val="0"/>
              </w:rPr>
              <w:t xml:space="preserve"> </w:t>
            </w:r>
          </w:p>
          <w:p w14:paraId="3BFF574E" w14:textId="3D10945E" w:rsidR="003120E8" w:rsidRPr="0019436A" w:rsidRDefault="00584BAF" w:rsidP="009B52BD">
            <w:pPr>
              <w:pStyle w:val="SCVpullouttext"/>
              <w:spacing w:before="160" w:after="160"/>
              <w:rPr>
                <w:b w:val="0"/>
                <w:bCs w:val="0"/>
              </w:rPr>
            </w:pPr>
            <w:r>
              <w:rPr>
                <w:b w:val="0"/>
                <w:bCs w:val="0"/>
              </w:rPr>
              <w:t xml:space="preserve">For more information about our new engagement framework, including the new advisory bodies we </w:t>
            </w:r>
            <w:r w:rsidR="004D5E1A">
              <w:rPr>
                <w:b w:val="0"/>
                <w:bCs w:val="0"/>
              </w:rPr>
              <w:t>are forming</w:t>
            </w:r>
            <w:r>
              <w:rPr>
                <w:b w:val="0"/>
                <w:bCs w:val="0"/>
              </w:rPr>
              <w:t xml:space="preserve">, go to page </w:t>
            </w:r>
            <w:r w:rsidR="002A75F0" w:rsidRPr="00337263">
              <w:rPr>
                <w:b w:val="0"/>
                <w:bCs w:val="0"/>
              </w:rPr>
              <w:t>34</w:t>
            </w:r>
            <w:r w:rsidRPr="00337263">
              <w:rPr>
                <w:b w:val="0"/>
                <w:bCs w:val="0"/>
              </w:rPr>
              <w:t>.</w:t>
            </w:r>
            <w:r>
              <w:rPr>
                <w:b w:val="0"/>
                <w:bCs w:val="0"/>
              </w:rPr>
              <w:t xml:space="preserve"> </w:t>
            </w:r>
          </w:p>
        </w:tc>
      </w:tr>
    </w:tbl>
    <w:p w14:paraId="3DB237CC" w14:textId="77777777" w:rsidR="00577324" w:rsidRDefault="00577324">
      <w:pPr>
        <w:spacing w:line="280" w:lineRule="atLeast"/>
        <w:rPr>
          <w:rFonts w:asciiTheme="majorHAnsi" w:hAnsiTheme="majorHAnsi" w:cstheme="majorBidi"/>
          <w:sz w:val="32"/>
          <w:szCs w:val="32"/>
        </w:rPr>
      </w:pPr>
      <w:r>
        <w:br w:type="page"/>
      </w:r>
    </w:p>
    <w:p w14:paraId="6C024581" w14:textId="77777777" w:rsidR="00272A28" w:rsidRDefault="00272A28" w:rsidP="00D53835">
      <w:pPr>
        <w:pStyle w:val="Heading2"/>
        <w:sectPr w:rsidR="00272A28" w:rsidSect="00272A28">
          <w:type w:val="continuous"/>
          <w:pgSz w:w="11906" w:h="16838" w:code="9"/>
          <w:pgMar w:top="3119" w:right="851" w:bottom="1361" w:left="851" w:header="851" w:footer="851" w:gutter="0"/>
          <w:cols w:space="284"/>
          <w:docGrid w:linePitch="360"/>
          <w15:footnoteColumns w:val="1"/>
        </w:sectPr>
      </w:pPr>
    </w:p>
    <w:p w14:paraId="4610658E" w14:textId="13CAF413" w:rsidR="00D53835" w:rsidRPr="005044E6" w:rsidRDefault="00D53835" w:rsidP="00272A28">
      <w:pPr>
        <w:pStyle w:val="Heading2"/>
        <w:spacing w:before="0"/>
      </w:pPr>
      <w:r w:rsidRPr="005044E6">
        <w:lastRenderedPageBreak/>
        <w:t>Targeted improvement</w:t>
      </w:r>
    </w:p>
    <w:p w14:paraId="34CE9833" w14:textId="6ED376BE" w:rsidR="006325B1" w:rsidRDefault="006325B1" w:rsidP="005044E6">
      <w:pPr>
        <w:pStyle w:val="SCVbodyafterheading"/>
      </w:pPr>
      <w:r w:rsidRPr="006325B1">
        <w:t xml:space="preserve">Resuming two major collaboratives </w:t>
      </w:r>
      <w:r w:rsidR="002A75F0">
        <w:t>under</w:t>
      </w:r>
      <w:r w:rsidRPr="006325B1">
        <w:t xml:space="preserve"> our partnership with the Institute for Healthcare Improvement (IHI), we helped participating sites reduce stillbirths by </w:t>
      </w:r>
      <w:r w:rsidR="000531DB">
        <w:t>24</w:t>
      </w:r>
      <w:r w:rsidR="000531DB" w:rsidRPr="006325B1">
        <w:t xml:space="preserve"> </w:t>
      </w:r>
      <w:r w:rsidRPr="006325B1">
        <w:t xml:space="preserve">per cent, and perineal tears by </w:t>
      </w:r>
      <w:r w:rsidRPr="000531DB">
        <w:t>4</w:t>
      </w:r>
      <w:r w:rsidR="00C6655D">
        <w:t>5</w:t>
      </w:r>
      <w:r w:rsidRPr="006325B1">
        <w:t xml:space="preserve"> per cent. Building on this, we are starting three new statewide improvement collaboratives targeting outcomes in heart failure, post</w:t>
      </w:r>
      <w:r w:rsidR="00BB0959">
        <w:t>-</w:t>
      </w:r>
      <w:r w:rsidRPr="006325B1">
        <w:t xml:space="preserve">partum haemorrhage and patient flow. </w:t>
      </w:r>
    </w:p>
    <w:p w14:paraId="522D5778" w14:textId="6C5FFCD9" w:rsidR="00577324" w:rsidRPr="005044E6" w:rsidRDefault="00577324" w:rsidP="00D53835">
      <w:pPr>
        <w:pStyle w:val="Heading2"/>
      </w:pPr>
      <w:r w:rsidRPr="005044E6">
        <w:t>Capacity building</w:t>
      </w:r>
    </w:p>
    <w:p w14:paraId="0987013E" w14:textId="763B24A2" w:rsidR="00577324" w:rsidRPr="005044E6" w:rsidRDefault="003A16A5" w:rsidP="005044E6">
      <w:pPr>
        <w:pStyle w:val="SCVbodyafterheading"/>
      </w:pPr>
      <w:r w:rsidRPr="005044E6">
        <w:t>On top of our</w:t>
      </w:r>
      <w:r w:rsidR="00553399">
        <w:t xml:space="preserve"> large-scale</w:t>
      </w:r>
      <w:r w:rsidRPr="005044E6">
        <w:t xml:space="preserve"> collaboratives, w</w:t>
      </w:r>
      <w:r w:rsidR="005541E5" w:rsidRPr="005044E6">
        <w:t xml:space="preserve">e are continuing to share the internationally proven </w:t>
      </w:r>
      <w:r w:rsidR="00C6655D" w:rsidRPr="00C6655D">
        <w:rPr>
          <w:b/>
          <w:bCs/>
        </w:rPr>
        <w:t>M</w:t>
      </w:r>
      <w:r w:rsidR="00553399" w:rsidRPr="00C6655D">
        <w:rPr>
          <w:b/>
          <w:bCs/>
        </w:rPr>
        <w:t xml:space="preserve">ethod for </w:t>
      </w:r>
      <w:r w:rsidR="00C6655D" w:rsidRPr="00C6655D">
        <w:rPr>
          <w:b/>
          <w:bCs/>
        </w:rPr>
        <w:t>I</w:t>
      </w:r>
      <w:r w:rsidR="00553399" w:rsidRPr="00C6655D">
        <w:rPr>
          <w:b/>
          <w:bCs/>
        </w:rPr>
        <w:t>mprovement</w:t>
      </w:r>
      <w:r w:rsidR="005541E5" w:rsidRPr="005044E6">
        <w:t xml:space="preserve"> – training more than 250 people in the past year</w:t>
      </w:r>
      <w:r w:rsidR="00CA0E03">
        <w:t>.</w:t>
      </w:r>
      <w:r w:rsidR="00CA0E03" w:rsidRPr="00CA0E03">
        <w:t xml:space="preserve"> This group contributes to our state's growing capability to effect change using improvement science, bringing </w:t>
      </w:r>
      <w:r w:rsidR="002A75F0">
        <w:t>the</w:t>
      </w:r>
      <w:r w:rsidR="00CA0E03" w:rsidRPr="00CA0E03">
        <w:t xml:space="preserve"> number</w:t>
      </w:r>
      <w:r w:rsidR="002A75F0">
        <w:t xml:space="preserve"> </w:t>
      </w:r>
      <w:r w:rsidR="00CA0E03" w:rsidRPr="00CA0E03">
        <w:t xml:space="preserve">of trained healthcare workers and consumers to 640. </w:t>
      </w:r>
    </w:p>
    <w:p w14:paraId="1B476B7C" w14:textId="55BD22C5" w:rsidR="00577324" w:rsidRPr="005044E6" w:rsidRDefault="003A16A5" w:rsidP="00577324">
      <w:pPr>
        <w:pStyle w:val="SCVbody"/>
      </w:pPr>
      <w:r w:rsidRPr="005044E6">
        <w:t>Sharing important lessons from the pandemic, we also h</w:t>
      </w:r>
      <w:r w:rsidR="00577324" w:rsidRPr="005044E6">
        <w:t>osted 11</w:t>
      </w:r>
      <w:r w:rsidRPr="005044E6">
        <w:t>6</w:t>
      </w:r>
      <w:r w:rsidR="00577324" w:rsidRPr="005044E6">
        <w:t>0 people at</w:t>
      </w:r>
      <w:r w:rsidRPr="005044E6">
        <w:t xml:space="preserve"> our</w:t>
      </w:r>
      <w:r w:rsidR="00577324" w:rsidRPr="005044E6">
        <w:t xml:space="preserve"> virtual GIANT STEPS conference</w:t>
      </w:r>
      <w:r w:rsidRPr="005044E6">
        <w:t>.</w:t>
      </w:r>
      <w:r w:rsidR="002A75F0">
        <w:t xml:space="preserve"> Once again the response was fantastic, and we look forward to welcoming you back </w:t>
      </w:r>
      <w:r w:rsidR="00891947">
        <w:t xml:space="preserve">to GIANT STEPS </w:t>
      </w:r>
      <w:r w:rsidR="002A75F0">
        <w:t>in person in May 2022.</w:t>
      </w:r>
    </w:p>
    <w:p w14:paraId="1DF34439" w14:textId="27F5DF1E" w:rsidR="00577324" w:rsidRPr="005044E6" w:rsidRDefault="00831207" w:rsidP="00272A28">
      <w:pPr>
        <w:pStyle w:val="Heading2"/>
        <w:spacing w:before="0"/>
      </w:pPr>
      <w:r>
        <w:br w:type="column"/>
      </w:r>
      <w:r w:rsidR="00D53835" w:rsidRPr="005044E6">
        <w:t>The y</w:t>
      </w:r>
      <w:r w:rsidR="00577324" w:rsidRPr="005044E6">
        <w:t>ear ahead</w:t>
      </w:r>
    </w:p>
    <w:p w14:paraId="17BE623A" w14:textId="77777777" w:rsidR="005F5B18" w:rsidRPr="005F5B18" w:rsidRDefault="005F5B18" w:rsidP="003B3CB7">
      <w:pPr>
        <w:pStyle w:val="SCVbodyafterheading"/>
      </w:pPr>
      <w:r w:rsidRPr="005F5B18">
        <w:t>We have an exciting year ahead of us!</w:t>
      </w:r>
    </w:p>
    <w:p w14:paraId="5F56F03C" w14:textId="482EB3DA" w:rsidR="005F5B18" w:rsidRPr="005F5B18" w:rsidRDefault="005F5B18" w:rsidP="00C44BE1">
      <w:pPr>
        <w:pStyle w:val="SCVbodyafterheading"/>
      </w:pPr>
      <w:r w:rsidRPr="005F5B18">
        <w:t>We will be launching our 100,000 lives campaign,</w:t>
      </w:r>
      <w:r w:rsidRPr="00C44BE1">
        <w:t xml:space="preserve"> </w:t>
      </w:r>
      <w:r w:rsidRPr="005F5B18">
        <w:t>a five-year program to reduce harm and</w:t>
      </w:r>
      <w:r w:rsidRPr="00C44BE1">
        <w:t xml:space="preserve"> </w:t>
      </w:r>
      <w:r w:rsidRPr="005F5B18">
        <w:t>improve outcomes for Victorians. Through 14</w:t>
      </w:r>
      <w:r w:rsidRPr="00C44BE1">
        <w:t xml:space="preserve"> </w:t>
      </w:r>
      <w:r w:rsidRPr="005F5B18">
        <w:t>large-scale improvement partnerships, we will</w:t>
      </w:r>
      <w:r w:rsidRPr="00C44BE1">
        <w:t xml:space="preserve"> </w:t>
      </w:r>
      <w:r w:rsidRPr="005F5B18">
        <w:t>ensure 100,000 Victorians will have safer, more</w:t>
      </w:r>
      <w:r w:rsidRPr="00C44BE1">
        <w:t xml:space="preserve"> </w:t>
      </w:r>
      <w:r w:rsidRPr="005F5B18">
        <w:t>effective and person-centred care. Some of</w:t>
      </w:r>
      <w:r w:rsidR="007C2322" w:rsidRPr="00C44BE1">
        <w:t xml:space="preserve"> </w:t>
      </w:r>
      <w:r w:rsidRPr="005F5B18">
        <w:t>these projects are already underway.</w:t>
      </w:r>
    </w:p>
    <w:p w14:paraId="7DC8C86B" w14:textId="77777777" w:rsidR="00C44BE1" w:rsidRPr="00C44BE1" w:rsidRDefault="005F5B18" w:rsidP="00C44BE1">
      <w:pPr>
        <w:pStyle w:val="SCVbodyafterheading"/>
      </w:pPr>
      <w:r w:rsidRPr="005F5B18">
        <w:t>We are also designing a new mental</w:t>
      </w:r>
      <w:r w:rsidR="007C2322" w:rsidRPr="00C44BE1">
        <w:t xml:space="preserve"> </w:t>
      </w:r>
      <w:r w:rsidRPr="005F5B18">
        <w:t>health improvement unit, which is a key</w:t>
      </w:r>
      <w:r w:rsidR="007C2322" w:rsidRPr="00C44BE1">
        <w:t xml:space="preserve"> </w:t>
      </w:r>
      <w:r w:rsidRPr="005F5B18">
        <w:t>recommendation from the Royal Commission</w:t>
      </w:r>
      <w:r w:rsidR="007C2322" w:rsidRPr="00C44BE1">
        <w:t xml:space="preserve"> </w:t>
      </w:r>
      <w:r w:rsidRPr="005F5B18">
        <w:t>into Victoria’s Mental Health System. To be</w:t>
      </w:r>
      <w:r w:rsidR="007C2322" w:rsidRPr="00C44BE1">
        <w:t xml:space="preserve"> 0</w:t>
      </w:r>
      <w:r w:rsidRPr="005F5B18">
        <w:t>perational in early 2022, we will provide</w:t>
      </w:r>
      <w:r w:rsidR="007C2322" w:rsidRPr="00C44BE1">
        <w:t xml:space="preserve"> </w:t>
      </w:r>
      <w:r w:rsidRPr="005F5B18">
        <w:t>leadership and support to the state’s mental</w:t>
      </w:r>
      <w:r w:rsidR="007C2322" w:rsidRPr="00C44BE1">
        <w:t xml:space="preserve"> </w:t>
      </w:r>
      <w:r w:rsidRPr="005F5B18">
        <w:t>health and wellbeing services to achieve</w:t>
      </w:r>
      <w:r w:rsidR="007C2322" w:rsidRPr="00C44BE1">
        <w:t xml:space="preserve"> </w:t>
      </w:r>
      <w:r w:rsidRPr="005F5B18">
        <w:t>improvements through training, resources,</w:t>
      </w:r>
      <w:r w:rsidR="00C44BE1" w:rsidRPr="00C44BE1">
        <w:t xml:space="preserve"> </w:t>
      </w:r>
      <w:r w:rsidRPr="005F5B18">
        <w:t>communities of practice and other mechanisms.</w:t>
      </w:r>
    </w:p>
    <w:p w14:paraId="1CC26258" w14:textId="6C225FF9" w:rsidR="00304203" w:rsidRPr="005044E6" w:rsidRDefault="00E24B1C" w:rsidP="005F5B18">
      <w:pPr>
        <w:pStyle w:val="Heading2"/>
      </w:pPr>
      <w:r w:rsidRPr="005044E6">
        <w:t>And lastly</w:t>
      </w:r>
      <w:r w:rsidR="00584BAF" w:rsidRPr="005044E6">
        <w:t>…</w:t>
      </w:r>
    </w:p>
    <w:p w14:paraId="28E245E6" w14:textId="140AE143" w:rsidR="002A75F0" w:rsidRDefault="00304203" w:rsidP="00304203">
      <w:pPr>
        <w:pStyle w:val="SCVbodyafterheading"/>
      </w:pPr>
      <w:r w:rsidRPr="005044E6">
        <w:t>Thank you</w:t>
      </w:r>
      <w:r w:rsidR="00584BAF" w:rsidRPr="005044E6">
        <w:t xml:space="preserve"> </w:t>
      </w:r>
      <w:r w:rsidRPr="005044E6">
        <w:t xml:space="preserve">to the Minister for Health </w:t>
      </w:r>
      <w:r w:rsidR="00584BAF" w:rsidRPr="005044E6">
        <w:t>Martin Foley</w:t>
      </w:r>
      <w:r w:rsidRPr="005044E6">
        <w:t xml:space="preserve"> MP for h</w:t>
      </w:r>
      <w:r w:rsidR="00584BAF" w:rsidRPr="005044E6">
        <w:t>is</w:t>
      </w:r>
      <w:r w:rsidRPr="005044E6">
        <w:t xml:space="preserve"> </w:t>
      </w:r>
      <w:r w:rsidR="00584BAF" w:rsidRPr="005044E6">
        <w:t xml:space="preserve">leadership through </w:t>
      </w:r>
      <w:r w:rsidR="002A75F0">
        <w:t>this</w:t>
      </w:r>
      <w:r w:rsidR="00584BAF" w:rsidRPr="005044E6">
        <w:t xml:space="preserve"> pandemic</w:t>
      </w:r>
      <w:r w:rsidRPr="005044E6">
        <w:t xml:space="preserve">, and to our colleagues in the </w:t>
      </w:r>
      <w:r w:rsidR="00E331AB">
        <w:t>department</w:t>
      </w:r>
      <w:r w:rsidRPr="005044E6">
        <w:t>, the Victorian Agency for Health Information</w:t>
      </w:r>
      <w:r w:rsidR="00E54205" w:rsidRPr="005044E6">
        <w:t xml:space="preserve"> (VAHI)</w:t>
      </w:r>
      <w:r w:rsidRPr="005044E6">
        <w:t xml:space="preserve"> and the </w:t>
      </w:r>
      <w:r w:rsidR="00D53835" w:rsidRPr="005044E6">
        <w:t>IHI</w:t>
      </w:r>
      <w:r w:rsidRPr="005044E6">
        <w:t>.</w:t>
      </w:r>
      <w:r w:rsidR="00F62286" w:rsidRPr="005044E6">
        <w:t xml:space="preserve"> </w:t>
      </w:r>
    </w:p>
    <w:p w14:paraId="2A64B30C" w14:textId="317321BE" w:rsidR="00304203" w:rsidRPr="005044E6" w:rsidRDefault="00304203" w:rsidP="00304203">
      <w:pPr>
        <w:pStyle w:val="SCVbodyafterheading"/>
      </w:pPr>
      <w:r w:rsidRPr="005044E6">
        <w:t xml:space="preserve">I look forward to continuing our work together in </w:t>
      </w:r>
      <w:r w:rsidR="00831207">
        <w:br/>
      </w:r>
      <w:r w:rsidRPr="005044E6">
        <w:t>2021–22.</w:t>
      </w:r>
    </w:p>
    <w:p w14:paraId="3833CB34" w14:textId="77777777" w:rsidR="00272A28" w:rsidRDefault="00272A28" w:rsidP="00304203">
      <w:pPr>
        <w:pStyle w:val="SCVbodyafterheading"/>
        <w:rPr>
          <w:color w:val="FF0000"/>
        </w:rPr>
        <w:sectPr w:rsidR="00272A28" w:rsidSect="00272A28">
          <w:type w:val="continuous"/>
          <w:pgSz w:w="11906" w:h="16838" w:code="9"/>
          <w:pgMar w:top="3119" w:right="851" w:bottom="1361" w:left="851" w:header="851" w:footer="851" w:gutter="0"/>
          <w:cols w:num="2" w:space="284"/>
          <w:docGrid w:linePitch="360"/>
          <w15:footnoteColumns w:val="1"/>
        </w:sectPr>
      </w:pPr>
    </w:p>
    <w:p w14:paraId="1F8C3B41" w14:textId="3D215565" w:rsidR="00DE22ED" w:rsidRDefault="005D617E" w:rsidP="00A3602B">
      <w:pPr>
        <w:pStyle w:val="SCVbodyafterheading"/>
        <w:spacing w:after="120"/>
        <w:rPr>
          <w:color w:val="FF0000"/>
        </w:rPr>
      </w:pPr>
      <w:r>
        <w:rPr>
          <w:noProof/>
          <w:color w:val="FF0000"/>
        </w:rPr>
        <mc:AlternateContent>
          <mc:Choice Requires="wps">
            <w:drawing>
              <wp:inline distT="0" distB="0" distL="0" distR="0" wp14:anchorId="42D5D763" wp14:editId="155D8B77">
                <wp:extent cx="1800000" cy="1800000"/>
                <wp:effectExtent l="0" t="0" r="0" b="0"/>
                <wp:docPr id="33" name="Rectangle 33"/>
                <wp:cNvGraphicFramePr/>
                <a:graphic xmlns:a="http://schemas.openxmlformats.org/drawingml/2006/main">
                  <a:graphicData uri="http://schemas.microsoft.com/office/word/2010/wordprocessingShape">
                    <wps:wsp>
                      <wps:cNvSpPr/>
                      <wps:spPr>
                        <a:xfrm>
                          <a:off x="0" y="0"/>
                          <a:ext cx="1800000" cy="1800000"/>
                        </a:xfrm>
                        <a:prstGeom prst="rect">
                          <a:avLst/>
                        </a:prstGeom>
                        <a:blipFill dpi="0" rotWithShape="1">
                          <a:blip r:embed="rId28"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C44CF9" id="Rectangle 33" o:spid="_x0000_s1026" style="width:141.75pt;height:141.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" stroked="f" strokeweight="2pt">
                <v:fill r:id="rId36" o:title="" recolor="t" rotate="t" type="frame"/>
                <w10:anchorlock/>
              </v:rect>
            </w:pict>
          </mc:Fallback>
        </mc:AlternateContent>
      </w:r>
    </w:p>
    <w:p w14:paraId="6A7EC372" w14:textId="37F8CEB5" w:rsidR="00F62286" w:rsidRPr="005044E6" w:rsidRDefault="00F62286" w:rsidP="00A3602B">
      <w:pPr>
        <w:pStyle w:val="SCVbodyafterheading"/>
        <w:spacing w:after="0"/>
        <w:rPr>
          <w:b/>
          <w:bCs/>
        </w:rPr>
      </w:pPr>
      <w:r w:rsidRPr="005044E6">
        <w:rPr>
          <w:b/>
          <w:bCs/>
        </w:rPr>
        <w:t>Adj Assoc Prof Ann Maree Keenan</w:t>
      </w:r>
    </w:p>
    <w:p w14:paraId="64295FC6" w14:textId="0DDFC9C4" w:rsidR="00AC26B7" w:rsidRDefault="00F62286" w:rsidP="00F62286">
      <w:pPr>
        <w:pStyle w:val="SCVbodyafterheading"/>
        <w:rPr>
          <w:rFonts w:asciiTheme="majorHAnsi" w:hAnsiTheme="majorHAnsi"/>
          <w:bCs/>
          <w:color w:val="007586" w:themeColor="text2"/>
        </w:rPr>
      </w:pPr>
      <w:r w:rsidRPr="005044E6">
        <w:t>A/</w:t>
      </w:r>
      <w:r w:rsidR="00304203" w:rsidRPr="005044E6">
        <w:t>Chief Executive Officer</w:t>
      </w:r>
      <w:bookmarkEnd w:id="0"/>
      <w:bookmarkEnd w:id="2"/>
      <w:r w:rsidR="00AC26B7">
        <w:br w:type="page"/>
      </w:r>
    </w:p>
    <w:p w14:paraId="59CB4D11" w14:textId="559AF9E5" w:rsidR="00262BDD" w:rsidRDefault="00FB3CEA" w:rsidP="00BE62E1">
      <w:pPr>
        <w:pStyle w:val="Heading1"/>
      </w:pPr>
      <w:bookmarkStart w:id="5" w:name="_Toc83303367"/>
      <w:r w:rsidRPr="006F7AAD">
        <w:lastRenderedPageBreak/>
        <w:t>Our p</w:t>
      </w:r>
      <w:r w:rsidR="00262BDD" w:rsidRPr="006F7AAD">
        <w:t>rogress</w:t>
      </w:r>
      <w:bookmarkEnd w:id="5"/>
    </w:p>
    <w:p w14:paraId="6E0EDDD4" w14:textId="55BF6180" w:rsidR="00262BDD" w:rsidRDefault="00262BDD" w:rsidP="00AC26B7">
      <w:pPr>
        <w:pStyle w:val="SCVintroductorytext"/>
      </w:pPr>
      <w:r>
        <w:t>The below information summarises our progress against our workplan for 2020–21.</w:t>
      </w:r>
    </w:p>
    <w:p w14:paraId="6ECA8CFF" w14:textId="320E8D0B" w:rsidR="00262BDD" w:rsidRDefault="00262BDD" w:rsidP="00AC26B7">
      <w:pPr>
        <w:pStyle w:val="Heading2"/>
      </w:pPr>
      <w:r>
        <w:t>Delivering safer care</w:t>
      </w:r>
    </w:p>
    <w:tbl>
      <w:tblPr>
        <w:tblStyle w:val="TableGrid"/>
        <w:tblW w:w="0" w:type="auto"/>
        <w:tblLook w:val="04A0" w:firstRow="1" w:lastRow="0" w:firstColumn="1" w:lastColumn="0" w:noHBand="0" w:noVBand="1"/>
      </w:tblPr>
      <w:tblGrid>
        <w:gridCol w:w="1701"/>
        <w:gridCol w:w="2552"/>
        <w:gridCol w:w="2747"/>
        <w:gridCol w:w="2498"/>
        <w:gridCol w:w="706"/>
      </w:tblGrid>
      <w:tr w:rsidR="007F686C" w:rsidRPr="00262BDD" w14:paraId="460C3A07" w14:textId="310B74E1" w:rsidTr="00085337">
        <w:trPr>
          <w:cnfStyle w:val="100000000000" w:firstRow="1" w:lastRow="0" w:firstColumn="0" w:lastColumn="0" w:oddVBand="0" w:evenVBand="0" w:oddHBand="0" w:evenHBand="0" w:firstRowFirstColumn="0" w:firstRowLastColumn="0" w:lastRowFirstColumn="0" w:lastRowLastColumn="0"/>
          <w:cantSplit/>
          <w:tblHeader/>
        </w:trPr>
        <w:tc>
          <w:tcPr>
            <w:tcW w:w="1701" w:type="dxa"/>
          </w:tcPr>
          <w:p w14:paraId="55248CAE" w14:textId="541AC94B" w:rsidR="007F686C" w:rsidRPr="00262BDD" w:rsidRDefault="007F686C" w:rsidP="00262BDD">
            <w:pPr>
              <w:pStyle w:val="SCVtablecolhead"/>
              <w:spacing w:before="40" w:after="40"/>
              <w:rPr>
                <w:sz w:val="16"/>
                <w:szCs w:val="16"/>
              </w:rPr>
            </w:pPr>
            <w:r>
              <w:rPr>
                <w:sz w:val="16"/>
                <w:szCs w:val="16"/>
              </w:rPr>
              <w:t>Strategic priority</w:t>
            </w:r>
          </w:p>
        </w:tc>
        <w:tc>
          <w:tcPr>
            <w:tcW w:w="2552" w:type="dxa"/>
          </w:tcPr>
          <w:p w14:paraId="64B14FAD" w14:textId="2A13D023" w:rsidR="007F686C" w:rsidRPr="00262BDD" w:rsidRDefault="007F686C" w:rsidP="00262BDD">
            <w:pPr>
              <w:pStyle w:val="SCVtablecolhead"/>
              <w:spacing w:before="40" w:after="40"/>
              <w:rPr>
                <w:sz w:val="16"/>
                <w:szCs w:val="16"/>
              </w:rPr>
            </w:pPr>
            <w:r w:rsidRPr="00262BDD">
              <w:rPr>
                <w:sz w:val="16"/>
                <w:szCs w:val="16"/>
              </w:rPr>
              <w:t>2020-21 activities</w:t>
            </w:r>
          </w:p>
        </w:tc>
        <w:tc>
          <w:tcPr>
            <w:tcW w:w="2747" w:type="dxa"/>
          </w:tcPr>
          <w:p w14:paraId="014A8FA5" w14:textId="7C8B27D5" w:rsidR="007F686C" w:rsidRPr="00262BDD" w:rsidRDefault="007F686C" w:rsidP="00262BDD">
            <w:pPr>
              <w:pStyle w:val="SCVtablecolhead"/>
              <w:spacing w:before="40" w:after="40"/>
              <w:rPr>
                <w:sz w:val="16"/>
                <w:szCs w:val="16"/>
              </w:rPr>
            </w:pPr>
          </w:p>
        </w:tc>
        <w:tc>
          <w:tcPr>
            <w:tcW w:w="2498" w:type="dxa"/>
          </w:tcPr>
          <w:p w14:paraId="247560B8" w14:textId="64F70309" w:rsidR="007F686C" w:rsidRPr="00262BDD" w:rsidRDefault="007F686C" w:rsidP="00262BDD">
            <w:pPr>
              <w:pStyle w:val="SCVtablecolhead"/>
              <w:spacing w:before="40" w:after="40"/>
              <w:rPr>
                <w:sz w:val="16"/>
                <w:szCs w:val="16"/>
              </w:rPr>
            </w:pPr>
            <w:r w:rsidRPr="00262BDD">
              <w:rPr>
                <w:sz w:val="16"/>
                <w:szCs w:val="16"/>
              </w:rPr>
              <w:t>Outcome</w:t>
            </w:r>
          </w:p>
        </w:tc>
        <w:tc>
          <w:tcPr>
            <w:tcW w:w="706" w:type="dxa"/>
          </w:tcPr>
          <w:p w14:paraId="1F8FAD30" w14:textId="5FD0C382" w:rsidR="007F686C" w:rsidRPr="00262BDD" w:rsidRDefault="007F686C" w:rsidP="00262BDD">
            <w:pPr>
              <w:pStyle w:val="SCVtablecolhead"/>
              <w:spacing w:before="40" w:after="40"/>
              <w:rPr>
                <w:sz w:val="16"/>
                <w:szCs w:val="16"/>
              </w:rPr>
            </w:pPr>
            <w:r w:rsidRPr="00262BDD">
              <w:rPr>
                <w:sz w:val="16"/>
                <w:szCs w:val="16"/>
              </w:rPr>
              <w:t>Page</w:t>
            </w:r>
          </w:p>
        </w:tc>
      </w:tr>
      <w:tr w:rsidR="007F686C" w:rsidRPr="00262BDD" w14:paraId="178D23C3" w14:textId="65F3CEEC" w:rsidTr="00337263">
        <w:trPr>
          <w:cantSplit/>
        </w:trPr>
        <w:tc>
          <w:tcPr>
            <w:tcW w:w="1701" w:type="dxa"/>
          </w:tcPr>
          <w:p w14:paraId="09ADDB0B" w14:textId="2D96CDB1" w:rsidR="007F686C" w:rsidRPr="00262BDD" w:rsidRDefault="007F686C" w:rsidP="00262BDD">
            <w:pPr>
              <w:pStyle w:val="SCVtablebody"/>
              <w:spacing w:before="40" w:after="40" w:line="240" w:lineRule="auto"/>
              <w:rPr>
                <w:sz w:val="16"/>
                <w:szCs w:val="16"/>
              </w:rPr>
            </w:pPr>
            <w:r>
              <w:rPr>
                <w:sz w:val="16"/>
                <w:szCs w:val="16"/>
              </w:rPr>
              <w:t>Leadership</w:t>
            </w:r>
          </w:p>
        </w:tc>
        <w:tc>
          <w:tcPr>
            <w:tcW w:w="2552" w:type="dxa"/>
          </w:tcPr>
          <w:p w14:paraId="5E1AF2F3" w14:textId="7635D15D" w:rsidR="007F686C" w:rsidRPr="00262BDD" w:rsidRDefault="007F686C" w:rsidP="00262BDD">
            <w:pPr>
              <w:pStyle w:val="SCVtablebody"/>
              <w:spacing w:before="40" w:after="40" w:line="240" w:lineRule="auto"/>
              <w:rPr>
                <w:sz w:val="16"/>
                <w:szCs w:val="16"/>
              </w:rPr>
            </w:pPr>
            <w:r w:rsidRPr="00262BDD">
              <w:rPr>
                <w:sz w:val="16"/>
                <w:szCs w:val="16"/>
              </w:rPr>
              <w:t>Promote and support the strengthening of organisational cultures in our response functions</w:t>
            </w:r>
          </w:p>
        </w:tc>
        <w:tc>
          <w:tcPr>
            <w:tcW w:w="2747" w:type="dxa"/>
          </w:tcPr>
          <w:p w14:paraId="4AE732B0" w14:textId="48C5E9C2" w:rsidR="007F686C" w:rsidRPr="00262BDD" w:rsidRDefault="007F686C" w:rsidP="00262BDD">
            <w:pPr>
              <w:pStyle w:val="SCVtablebody"/>
              <w:spacing w:before="40" w:after="40" w:line="240" w:lineRule="auto"/>
              <w:rPr>
                <w:sz w:val="16"/>
                <w:szCs w:val="16"/>
              </w:rPr>
            </w:pPr>
            <w:r w:rsidRPr="00262BDD">
              <w:rPr>
                <w:sz w:val="16"/>
                <w:szCs w:val="16"/>
              </w:rPr>
              <w:t>Evaluate the independent facilitator trial which s</w:t>
            </w:r>
            <w:r w:rsidR="002A75F0">
              <w:rPr>
                <w:sz w:val="16"/>
                <w:szCs w:val="16"/>
              </w:rPr>
              <w:t>ought</w:t>
            </w:r>
            <w:r w:rsidRPr="00262BDD">
              <w:rPr>
                <w:sz w:val="16"/>
                <w:szCs w:val="16"/>
              </w:rPr>
              <w:t xml:space="preserve"> to reduce bullying and harassment in health services</w:t>
            </w:r>
          </w:p>
        </w:tc>
        <w:tc>
          <w:tcPr>
            <w:tcW w:w="2498" w:type="dxa"/>
          </w:tcPr>
          <w:p w14:paraId="22905EAF" w14:textId="0C441B24" w:rsidR="007F686C" w:rsidRPr="00262BDD" w:rsidRDefault="007F686C" w:rsidP="00262BDD">
            <w:pPr>
              <w:pStyle w:val="SCVtablebody"/>
              <w:spacing w:before="40" w:after="40" w:line="240" w:lineRule="auto"/>
              <w:rPr>
                <w:sz w:val="16"/>
                <w:szCs w:val="16"/>
              </w:rPr>
            </w:pPr>
            <w:r w:rsidRPr="00262BDD">
              <w:rPr>
                <w:sz w:val="16"/>
                <w:szCs w:val="16"/>
              </w:rPr>
              <w:t xml:space="preserve">Project report published </w:t>
            </w:r>
            <w:r w:rsidR="002A75F0">
              <w:rPr>
                <w:sz w:val="16"/>
                <w:szCs w:val="16"/>
              </w:rPr>
              <w:t xml:space="preserve">in </w:t>
            </w:r>
            <w:r w:rsidRPr="00262BDD">
              <w:rPr>
                <w:sz w:val="16"/>
                <w:szCs w:val="16"/>
              </w:rPr>
              <w:t>December 2020</w:t>
            </w:r>
            <w:r w:rsidR="000B0AAD">
              <w:rPr>
                <w:sz w:val="16"/>
                <w:szCs w:val="16"/>
              </w:rPr>
              <w:t>, with health service resources pack</w:t>
            </w:r>
          </w:p>
        </w:tc>
        <w:tc>
          <w:tcPr>
            <w:tcW w:w="706" w:type="dxa"/>
            <w:shd w:val="clear" w:color="auto" w:fill="FFFFFF" w:themeFill="background1"/>
          </w:tcPr>
          <w:p w14:paraId="55560E52" w14:textId="763AAC02" w:rsidR="007F686C" w:rsidRPr="00262BDD" w:rsidRDefault="002A75F0" w:rsidP="00262BDD">
            <w:pPr>
              <w:pStyle w:val="SCVtablebody"/>
              <w:spacing w:before="40" w:after="40" w:line="240" w:lineRule="auto"/>
              <w:rPr>
                <w:sz w:val="16"/>
                <w:szCs w:val="16"/>
              </w:rPr>
            </w:pPr>
            <w:r w:rsidRPr="00CF56A6">
              <w:rPr>
                <w:sz w:val="16"/>
                <w:szCs w:val="16"/>
              </w:rPr>
              <w:t>14</w:t>
            </w:r>
          </w:p>
        </w:tc>
      </w:tr>
      <w:tr w:rsidR="00FA50A0" w:rsidRPr="00262BDD" w14:paraId="0366B29A" w14:textId="617050C7" w:rsidTr="00337263">
        <w:trPr>
          <w:cantSplit/>
        </w:trPr>
        <w:tc>
          <w:tcPr>
            <w:tcW w:w="1701" w:type="dxa"/>
            <w:vMerge w:val="restart"/>
          </w:tcPr>
          <w:p w14:paraId="6A1CF73B" w14:textId="576C34E1" w:rsidR="00FA50A0" w:rsidRPr="00262BDD" w:rsidRDefault="00FA50A0" w:rsidP="00262BDD">
            <w:pPr>
              <w:pStyle w:val="SCVtablebody"/>
              <w:spacing w:before="40" w:after="40" w:line="240" w:lineRule="auto"/>
              <w:rPr>
                <w:sz w:val="16"/>
                <w:szCs w:val="16"/>
              </w:rPr>
            </w:pPr>
            <w:r>
              <w:rPr>
                <w:sz w:val="16"/>
                <w:szCs w:val="16"/>
              </w:rPr>
              <w:t>Partnership and planning</w:t>
            </w:r>
          </w:p>
        </w:tc>
        <w:tc>
          <w:tcPr>
            <w:tcW w:w="2552" w:type="dxa"/>
            <w:vMerge w:val="restart"/>
          </w:tcPr>
          <w:p w14:paraId="1CA1AE8F" w14:textId="6DB8EB04" w:rsidR="00FA50A0" w:rsidRPr="00262BDD" w:rsidRDefault="00FA50A0" w:rsidP="00262BDD">
            <w:pPr>
              <w:pStyle w:val="SCVtablebody"/>
              <w:spacing w:before="40" w:after="40" w:line="240" w:lineRule="auto"/>
              <w:rPr>
                <w:sz w:val="16"/>
                <w:szCs w:val="16"/>
              </w:rPr>
            </w:pPr>
            <w:r w:rsidRPr="00262BDD">
              <w:rPr>
                <w:sz w:val="16"/>
                <w:szCs w:val="16"/>
              </w:rPr>
              <w:t>Develop core quality and safety building blocks</w:t>
            </w:r>
          </w:p>
        </w:tc>
        <w:tc>
          <w:tcPr>
            <w:tcW w:w="2747" w:type="dxa"/>
          </w:tcPr>
          <w:p w14:paraId="01B258B4" w14:textId="6EE47931" w:rsidR="00FA50A0" w:rsidRPr="00262BDD" w:rsidRDefault="00FA50A0" w:rsidP="00262BDD">
            <w:pPr>
              <w:pStyle w:val="SCVtablebody"/>
              <w:spacing w:before="40" w:after="40" w:line="240" w:lineRule="auto"/>
              <w:rPr>
                <w:sz w:val="16"/>
                <w:szCs w:val="16"/>
              </w:rPr>
            </w:pPr>
            <w:r w:rsidRPr="00262BDD">
              <w:rPr>
                <w:sz w:val="16"/>
                <w:szCs w:val="16"/>
              </w:rPr>
              <w:t xml:space="preserve">Work with the Personal Protective Equipment (PPE) </w:t>
            </w:r>
            <w:r>
              <w:rPr>
                <w:sz w:val="16"/>
                <w:szCs w:val="16"/>
              </w:rPr>
              <w:t>T</w:t>
            </w:r>
            <w:r w:rsidRPr="00262BDD">
              <w:rPr>
                <w:sz w:val="16"/>
                <w:szCs w:val="16"/>
              </w:rPr>
              <w:t>askforce to ensure PPE guidance is available to support frontline workers responding to the COVID-19 pandemic</w:t>
            </w:r>
          </w:p>
        </w:tc>
        <w:tc>
          <w:tcPr>
            <w:tcW w:w="2498" w:type="dxa"/>
          </w:tcPr>
          <w:p w14:paraId="16FACEFD" w14:textId="11EABF8B" w:rsidR="00FA50A0" w:rsidRPr="002B13AA" w:rsidRDefault="00FA50A0" w:rsidP="000B0AAD">
            <w:pPr>
              <w:pStyle w:val="SCVtablebody"/>
              <w:spacing w:before="40" w:after="40" w:line="240" w:lineRule="auto"/>
              <w:rPr>
                <w:b/>
                <w:bCs/>
                <w:sz w:val="16"/>
                <w:szCs w:val="16"/>
              </w:rPr>
            </w:pPr>
            <w:r>
              <w:rPr>
                <w:sz w:val="16"/>
                <w:szCs w:val="16"/>
              </w:rPr>
              <w:t xml:space="preserve">Updated </w:t>
            </w:r>
            <w:r w:rsidRPr="002B13AA">
              <w:rPr>
                <w:b/>
                <w:bCs/>
                <w:sz w:val="16"/>
                <w:szCs w:val="16"/>
              </w:rPr>
              <w:t xml:space="preserve">Conventional guide to the use of PPE </w:t>
            </w:r>
          </w:p>
          <w:p w14:paraId="3201A012" w14:textId="1EC9DEF1" w:rsidR="00FA50A0" w:rsidRPr="007F15FD" w:rsidRDefault="00FA50A0" w:rsidP="000B0AAD">
            <w:pPr>
              <w:pStyle w:val="SCVtablebody"/>
              <w:spacing w:before="40" w:after="40" w:line="240" w:lineRule="auto"/>
              <w:rPr>
                <w:i/>
                <w:iCs/>
                <w:sz w:val="16"/>
                <w:szCs w:val="16"/>
              </w:rPr>
            </w:pPr>
            <w:r w:rsidRPr="007F15FD">
              <w:rPr>
                <w:i/>
                <w:iCs/>
                <w:sz w:val="16"/>
                <w:szCs w:val="16"/>
              </w:rPr>
              <w:t xml:space="preserve">PPE Taskforce transferred to the Department of Health in </w:t>
            </w:r>
            <w:r>
              <w:rPr>
                <w:i/>
                <w:iCs/>
                <w:sz w:val="16"/>
                <w:szCs w:val="16"/>
              </w:rPr>
              <w:t>February</w:t>
            </w:r>
            <w:r w:rsidRPr="007F15FD">
              <w:rPr>
                <w:i/>
                <w:iCs/>
                <w:sz w:val="16"/>
                <w:szCs w:val="16"/>
              </w:rPr>
              <w:t xml:space="preserve"> 2021</w:t>
            </w:r>
          </w:p>
        </w:tc>
        <w:tc>
          <w:tcPr>
            <w:tcW w:w="706" w:type="dxa"/>
            <w:shd w:val="clear" w:color="auto" w:fill="auto"/>
          </w:tcPr>
          <w:p w14:paraId="2CD7DF33" w14:textId="3CE45745" w:rsidR="00FA50A0" w:rsidRPr="00262BDD" w:rsidRDefault="00FA50A0" w:rsidP="00262BDD">
            <w:pPr>
              <w:pStyle w:val="SCVtablebody"/>
              <w:spacing w:before="40" w:after="40" w:line="240" w:lineRule="auto"/>
              <w:rPr>
                <w:sz w:val="16"/>
                <w:szCs w:val="16"/>
              </w:rPr>
            </w:pPr>
            <w:r w:rsidRPr="00CF56A6">
              <w:rPr>
                <w:sz w:val="16"/>
                <w:szCs w:val="16"/>
              </w:rPr>
              <w:t>11</w:t>
            </w:r>
          </w:p>
        </w:tc>
      </w:tr>
      <w:tr w:rsidR="00FA50A0" w:rsidRPr="00262BDD" w14:paraId="25CC12C4" w14:textId="709A797F" w:rsidTr="00337263">
        <w:trPr>
          <w:cantSplit/>
        </w:trPr>
        <w:tc>
          <w:tcPr>
            <w:tcW w:w="1701" w:type="dxa"/>
            <w:vMerge/>
          </w:tcPr>
          <w:p w14:paraId="2845F4DC" w14:textId="77777777" w:rsidR="00FA50A0" w:rsidRPr="00262BDD" w:rsidRDefault="00FA50A0" w:rsidP="00262BDD">
            <w:pPr>
              <w:pStyle w:val="SCVtablebody"/>
              <w:spacing w:before="40" w:after="40" w:line="240" w:lineRule="auto"/>
              <w:rPr>
                <w:sz w:val="16"/>
                <w:szCs w:val="16"/>
              </w:rPr>
            </w:pPr>
          </w:p>
        </w:tc>
        <w:tc>
          <w:tcPr>
            <w:tcW w:w="2552" w:type="dxa"/>
            <w:vMerge/>
          </w:tcPr>
          <w:p w14:paraId="15DE832F" w14:textId="74457928" w:rsidR="00FA50A0" w:rsidRPr="00262BDD" w:rsidRDefault="00FA50A0" w:rsidP="00262BDD">
            <w:pPr>
              <w:pStyle w:val="SCVtablebody"/>
              <w:spacing w:before="40" w:after="40" w:line="240" w:lineRule="auto"/>
              <w:rPr>
                <w:sz w:val="16"/>
                <w:szCs w:val="16"/>
              </w:rPr>
            </w:pPr>
          </w:p>
        </w:tc>
        <w:tc>
          <w:tcPr>
            <w:tcW w:w="2747" w:type="dxa"/>
          </w:tcPr>
          <w:p w14:paraId="145B4F42" w14:textId="25695C03" w:rsidR="00FA50A0" w:rsidRPr="00262BDD" w:rsidRDefault="00FA50A0" w:rsidP="00262BDD">
            <w:pPr>
              <w:pStyle w:val="SCVtablebody"/>
              <w:spacing w:before="40" w:after="40" w:line="240" w:lineRule="auto"/>
              <w:rPr>
                <w:sz w:val="16"/>
                <w:szCs w:val="16"/>
              </w:rPr>
            </w:pPr>
            <w:r w:rsidRPr="00262BDD">
              <w:rPr>
                <w:sz w:val="16"/>
                <w:szCs w:val="16"/>
              </w:rPr>
              <w:t>Work with clinicians from across Victoria to ensure clinical guidance delivers best care during the COVID-19 pandemic</w:t>
            </w:r>
          </w:p>
        </w:tc>
        <w:tc>
          <w:tcPr>
            <w:tcW w:w="2498" w:type="dxa"/>
          </w:tcPr>
          <w:p w14:paraId="0DFC5EC3" w14:textId="74F5B828" w:rsidR="00FA50A0" w:rsidRPr="00262BDD" w:rsidRDefault="00FA50A0" w:rsidP="00262BDD">
            <w:pPr>
              <w:pStyle w:val="SCVtablebody"/>
              <w:spacing w:before="40" w:after="40" w:line="240" w:lineRule="auto"/>
              <w:rPr>
                <w:sz w:val="16"/>
                <w:szCs w:val="16"/>
              </w:rPr>
            </w:pPr>
            <w:r>
              <w:rPr>
                <w:sz w:val="16"/>
                <w:szCs w:val="16"/>
              </w:rPr>
              <w:t xml:space="preserve">Developed 51 new COVID-19 clinical guidelines </w:t>
            </w:r>
          </w:p>
        </w:tc>
        <w:tc>
          <w:tcPr>
            <w:tcW w:w="706" w:type="dxa"/>
            <w:shd w:val="clear" w:color="auto" w:fill="auto"/>
          </w:tcPr>
          <w:p w14:paraId="7133F266" w14:textId="596189FF" w:rsidR="00FA50A0" w:rsidRPr="00262BDD" w:rsidRDefault="00FA50A0" w:rsidP="00262BDD">
            <w:pPr>
              <w:pStyle w:val="SCVtablebody"/>
              <w:spacing w:before="40" w:after="40" w:line="240" w:lineRule="auto"/>
              <w:rPr>
                <w:sz w:val="16"/>
                <w:szCs w:val="16"/>
              </w:rPr>
            </w:pPr>
            <w:r w:rsidRPr="00CF56A6">
              <w:rPr>
                <w:sz w:val="16"/>
                <w:szCs w:val="16"/>
              </w:rPr>
              <w:t>11</w:t>
            </w:r>
          </w:p>
        </w:tc>
      </w:tr>
      <w:tr w:rsidR="00FA50A0" w:rsidRPr="00262BDD" w14:paraId="49B2E60B" w14:textId="70E7173B" w:rsidTr="00337263">
        <w:trPr>
          <w:cantSplit/>
        </w:trPr>
        <w:tc>
          <w:tcPr>
            <w:tcW w:w="1701" w:type="dxa"/>
            <w:vMerge/>
          </w:tcPr>
          <w:p w14:paraId="151CAB96" w14:textId="77777777" w:rsidR="00FA50A0" w:rsidRPr="00262BDD" w:rsidRDefault="00FA50A0" w:rsidP="00262BDD">
            <w:pPr>
              <w:pStyle w:val="SCVtablebody"/>
              <w:spacing w:before="40" w:after="40" w:line="240" w:lineRule="auto"/>
              <w:rPr>
                <w:sz w:val="16"/>
                <w:szCs w:val="16"/>
              </w:rPr>
            </w:pPr>
          </w:p>
        </w:tc>
        <w:tc>
          <w:tcPr>
            <w:tcW w:w="2552" w:type="dxa"/>
          </w:tcPr>
          <w:p w14:paraId="20F8BE53" w14:textId="1ECF632E" w:rsidR="00FA50A0" w:rsidRPr="00262BDD" w:rsidRDefault="00FA50A0" w:rsidP="00262BDD">
            <w:pPr>
              <w:pStyle w:val="SCVtablebody"/>
              <w:spacing w:before="40" w:after="40" w:line="240" w:lineRule="auto"/>
              <w:rPr>
                <w:sz w:val="16"/>
                <w:szCs w:val="16"/>
              </w:rPr>
            </w:pPr>
            <w:r w:rsidRPr="00262BDD">
              <w:rPr>
                <w:sz w:val="16"/>
                <w:szCs w:val="16"/>
              </w:rPr>
              <w:t>Extend powers and protections to Consultative Councils, and clinicians involved in root cause analysis (RCA) reviews</w:t>
            </w:r>
          </w:p>
        </w:tc>
        <w:tc>
          <w:tcPr>
            <w:tcW w:w="2747" w:type="dxa"/>
          </w:tcPr>
          <w:p w14:paraId="01AA36D2" w14:textId="44BA51EE" w:rsidR="00FA50A0" w:rsidRPr="00262BDD" w:rsidRDefault="00FA50A0" w:rsidP="00262BDD">
            <w:pPr>
              <w:pStyle w:val="SCVtablebody"/>
              <w:spacing w:before="40" w:after="40" w:line="240" w:lineRule="auto"/>
              <w:rPr>
                <w:sz w:val="16"/>
                <w:szCs w:val="16"/>
              </w:rPr>
            </w:pPr>
            <w:r w:rsidRPr="00262BDD">
              <w:rPr>
                <w:sz w:val="16"/>
                <w:szCs w:val="16"/>
              </w:rPr>
              <w:t>Quality and safety legislation which protects clinicians involved in RCAs and extends the powers and protections to Consultative Councils by June 2021</w:t>
            </w:r>
          </w:p>
        </w:tc>
        <w:tc>
          <w:tcPr>
            <w:tcW w:w="2498" w:type="dxa"/>
          </w:tcPr>
          <w:p w14:paraId="150C719B" w14:textId="4002D731" w:rsidR="00FA50A0" w:rsidRDefault="00FA50A0" w:rsidP="00262BDD">
            <w:pPr>
              <w:pStyle w:val="SCVtablebody"/>
              <w:spacing w:before="40" w:after="40" w:line="240" w:lineRule="auto"/>
              <w:rPr>
                <w:sz w:val="16"/>
                <w:szCs w:val="16"/>
              </w:rPr>
            </w:pPr>
            <w:r>
              <w:rPr>
                <w:sz w:val="16"/>
                <w:szCs w:val="16"/>
              </w:rPr>
              <w:t>Conducted consultation from November 2020 to April 2021</w:t>
            </w:r>
          </w:p>
          <w:p w14:paraId="7A05C065" w14:textId="67014D1D" w:rsidR="00FA50A0" w:rsidRPr="00262BDD" w:rsidRDefault="00FA50A0" w:rsidP="00262BDD">
            <w:pPr>
              <w:pStyle w:val="SCVtablebody"/>
              <w:spacing w:before="40" w:after="40" w:line="240" w:lineRule="auto"/>
              <w:rPr>
                <w:sz w:val="16"/>
                <w:szCs w:val="16"/>
              </w:rPr>
            </w:pPr>
            <w:r>
              <w:rPr>
                <w:sz w:val="16"/>
                <w:szCs w:val="16"/>
              </w:rPr>
              <w:t>Legislative reforms to be tabled in Parliament in 2021–22</w:t>
            </w:r>
          </w:p>
        </w:tc>
        <w:tc>
          <w:tcPr>
            <w:tcW w:w="706" w:type="dxa"/>
            <w:shd w:val="clear" w:color="auto" w:fill="auto"/>
          </w:tcPr>
          <w:p w14:paraId="6C732D17" w14:textId="69FC6A70" w:rsidR="00FA50A0" w:rsidRPr="00262BDD" w:rsidRDefault="00FA50A0" w:rsidP="00262BDD">
            <w:pPr>
              <w:pStyle w:val="SCVtablebody"/>
              <w:spacing w:before="40" w:after="40" w:line="240" w:lineRule="auto"/>
              <w:rPr>
                <w:sz w:val="16"/>
                <w:szCs w:val="16"/>
              </w:rPr>
            </w:pPr>
            <w:r w:rsidRPr="00CF56A6">
              <w:rPr>
                <w:sz w:val="16"/>
                <w:szCs w:val="16"/>
              </w:rPr>
              <w:t>20</w:t>
            </w:r>
          </w:p>
        </w:tc>
      </w:tr>
      <w:tr w:rsidR="00FA50A0" w:rsidRPr="00262BDD" w14:paraId="21675353" w14:textId="1995B289" w:rsidTr="00337263">
        <w:trPr>
          <w:cantSplit/>
          <w:trHeight w:val="978"/>
        </w:trPr>
        <w:tc>
          <w:tcPr>
            <w:tcW w:w="1701" w:type="dxa"/>
            <w:vMerge/>
          </w:tcPr>
          <w:p w14:paraId="06062E20" w14:textId="77777777" w:rsidR="00FA50A0" w:rsidRPr="00262BDD" w:rsidRDefault="00FA50A0" w:rsidP="00262BDD">
            <w:pPr>
              <w:pStyle w:val="SCVtablebody"/>
              <w:spacing w:before="40" w:after="40" w:line="240" w:lineRule="auto"/>
              <w:rPr>
                <w:sz w:val="16"/>
                <w:szCs w:val="16"/>
              </w:rPr>
            </w:pPr>
          </w:p>
        </w:tc>
        <w:tc>
          <w:tcPr>
            <w:tcW w:w="2552" w:type="dxa"/>
            <w:vMerge w:val="restart"/>
          </w:tcPr>
          <w:p w14:paraId="6F30030B" w14:textId="07EF6519" w:rsidR="00FA50A0" w:rsidRPr="00262BDD" w:rsidRDefault="00FA50A0" w:rsidP="00262BDD">
            <w:pPr>
              <w:pStyle w:val="SCVtablebody"/>
              <w:spacing w:before="40" w:after="40" w:line="240" w:lineRule="auto"/>
              <w:rPr>
                <w:sz w:val="16"/>
                <w:szCs w:val="16"/>
              </w:rPr>
            </w:pPr>
            <w:r w:rsidRPr="00262BDD">
              <w:rPr>
                <w:sz w:val="16"/>
                <w:szCs w:val="16"/>
              </w:rPr>
              <w:t>Share the impact and lessons from our work</w:t>
            </w:r>
          </w:p>
        </w:tc>
        <w:tc>
          <w:tcPr>
            <w:tcW w:w="2747" w:type="dxa"/>
          </w:tcPr>
          <w:p w14:paraId="1FF1AF0A" w14:textId="4C411527" w:rsidR="00FA50A0" w:rsidRPr="00262BDD" w:rsidRDefault="00FA50A0" w:rsidP="00262BDD">
            <w:pPr>
              <w:pStyle w:val="SCVtablebody"/>
              <w:spacing w:before="40" w:after="40" w:line="240" w:lineRule="auto"/>
              <w:rPr>
                <w:sz w:val="16"/>
                <w:szCs w:val="16"/>
              </w:rPr>
            </w:pPr>
            <w:r w:rsidRPr="00262BDD">
              <w:rPr>
                <w:sz w:val="16"/>
                <w:szCs w:val="16"/>
              </w:rPr>
              <w:t>Work with the Healthcare Worker Infection Prevention and Wellbeing Taskforce to ensure healthcare workplaces are COVIDSafe</w:t>
            </w:r>
          </w:p>
        </w:tc>
        <w:tc>
          <w:tcPr>
            <w:tcW w:w="2498" w:type="dxa"/>
          </w:tcPr>
          <w:p w14:paraId="7F2367B1" w14:textId="77777777" w:rsidR="00FA50A0" w:rsidRDefault="00FA50A0" w:rsidP="00262BDD">
            <w:pPr>
              <w:pStyle w:val="SCVtablebody"/>
              <w:spacing w:before="40" w:after="40" w:line="240" w:lineRule="auto"/>
              <w:rPr>
                <w:sz w:val="16"/>
                <w:szCs w:val="16"/>
              </w:rPr>
            </w:pPr>
            <w:r>
              <w:rPr>
                <w:sz w:val="16"/>
                <w:szCs w:val="16"/>
              </w:rPr>
              <w:t>Established Healthcare worker wellbeing centre</w:t>
            </w:r>
          </w:p>
          <w:p w14:paraId="15D4D7CB" w14:textId="635018E2" w:rsidR="00FA50A0" w:rsidRPr="00262BDD" w:rsidRDefault="00FA50A0" w:rsidP="00262BDD">
            <w:pPr>
              <w:pStyle w:val="SCVtablebody"/>
              <w:spacing w:before="40" w:after="40" w:line="240" w:lineRule="auto"/>
              <w:rPr>
                <w:sz w:val="16"/>
                <w:szCs w:val="16"/>
              </w:rPr>
            </w:pPr>
            <w:r>
              <w:rPr>
                <w:sz w:val="16"/>
                <w:szCs w:val="16"/>
              </w:rPr>
              <w:t>Hosted five wellbeing webinars for 3700 people</w:t>
            </w:r>
          </w:p>
        </w:tc>
        <w:tc>
          <w:tcPr>
            <w:tcW w:w="706" w:type="dxa"/>
            <w:shd w:val="clear" w:color="auto" w:fill="auto"/>
          </w:tcPr>
          <w:p w14:paraId="1EEEE9E5" w14:textId="66B11FA5" w:rsidR="00FA50A0" w:rsidRPr="00262BDD" w:rsidRDefault="00FA50A0" w:rsidP="00262BDD">
            <w:pPr>
              <w:pStyle w:val="SCVtablebody"/>
              <w:spacing w:before="40" w:after="40" w:line="240" w:lineRule="auto"/>
              <w:rPr>
                <w:sz w:val="16"/>
                <w:szCs w:val="16"/>
              </w:rPr>
            </w:pPr>
            <w:r w:rsidRPr="00CF56A6">
              <w:rPr>
                <w:sz w:val="16"/>
                <w:szCs w:val="16"/>
              </w:rPr>
              <w:t>1</w:t>
            </w:r>
            <w:r w:rsidR="00337263" w:rsidRPr="00CF56A6">
              <w:rPr>
                <w:sz w:val="16"/>
                <w:szCs w:val="16"/>
              </w:rPr>
              <w:t>4</w:t>
            </w:r>
          </w:p>
        </w:tc>
      </w:tr>
      <w:tr w:rsidR="00FA50A0" w:rsidRPr="00262BDD" w14:paraId="56219AD8" w14:textId="4E8FAB8A" w:rsidTr="00085337">
        <w:trPr>
          <w:cantSplit/>
        </w:trPr>
        <w:tc>
          <w:tcPr>
            <w:tcW w:w="1701" w:type="dxa"/>
            <w:vMerge/>
          </w:tcPr>
          <w:p w14:paraId="28605DBD" w14:textId="77777777" w:rsidR="00FA50A0" w:rsidRPr="00262BDD" w:rsidRDefault="00FA50A0" w:rsidP="00262BDD">
            <w:pPr>
              <w:pStyle w:val="SCVtablebody"/>
              <w:spacing w:before="40" w:after="40" w:line="240" w:lineRule="auto"/>
              <w:rPr>
                <w:sz w:val="16"/>
                <w:szCs w:val="16"/>
              </w:rPr>
            </w:pPr>
          </w:p>
        </w:tc>
        <w:tc>
          <w:tcPr>
            <w:tcW w:w="2552" w:type="dxa"/>
            <w:vMerge/>
          </w:tcPr>
          <w:p w14:paraId="13F4630F" w14:textId="36244463" w:rsidR="00FA50A0" w:rsidRPr="00262BDD" w:rsidRDefault="00FA50A0" w:rsidP="00262BDD">
            <w:pPr>
              <w:pStyle w:val="SCVtablebody"/>
              <w:spacing w:before="40" w:after="40" w:line="240" w:lineRule="auto"/>
              <w:rPr>
                <w:sz w:val="16"/>
                <w:szCs w:val="16"/>
              </w:rPr>
            </w:pPr>
          </w:p>
        </w:tc>
        <w:tc>
          <w:tcPr>
            <w:tcW w:w="2747" w:type="dxa"/>
          </w:tcPr>
          <w:p w14:paraId="2188EA01" w14:textId="239123C7" w:rsidR="00FA50A0" w:rsidRPr="00262BDD" w:rsidRDefault="00FA50A0" w:rsidP="00262BDD">
            <w:pPr>
              <w:pStyle w:val="SCVtablebody"/>
              <w:spacing w:before="40" w:after="40" w:line="240" w:lineRule="auto"/>
              <w:rPr>
                <w:sz w:val="16"/>
                <w:szCs w:val="16"/>
              </w:rPr>
            </w:pPr>
            <w:r w:rsidRPr="00262BDD">
              <w:rPr>
                <w:sz w:val="16"/>
                <w:szCs w:val="16"/>
              </w:rPr>
              <w:t>Engage with clinical leaders from the public and private sectors to connect, share information, escalate issues and learn from each other</w:t>
            </w:r>
          </w:p>
        </w:tc>
        <w:tc>
          <w:tcPr>
            <w:tcW w:w="2498" w:type="dxa"/>
          </w:tcPr>
          <w:p w14:paraId="1C85DAA5" w14:textId="71EBA2D7" w:rsidR="00FA50A0" w:rsidRPr="00262BDD" w:rsidRDefault="00FA50A0" w:rsidP="00262BDD">
            <w:pPr>
              <w:pStyle w:val="SCVtablebody"/>
              <w:spacing w:before="40" w:after="40" w:line="240" w:lineRule="auto"/>
              <w:rPr>
                <w:sz w:val="16"/>
                <w:szCs w:val="16"/>
              </w:rPr>
            </w:pPr>
            <w:r>
              <w:rPr>
                <w:sz w:val="16"/>
                <w:szCs w:val="16"/>
              </w:rPr>
              <w:t>Engaged 262 clinicians and consumers as part of the Clinical Leaders Expert Group and expert working groups</w:t>
            </w:r>
          </w:p>
        </w:tc>
        <w:tc>
          <w:tcPr>
            <w:tcW w:w="706" w:type="dxa"/>
          </w:tcPr>
          <w:p w14:paraId="78B4B38F" w14:textId="4EE480BF" w:rsidR="00FA50A0" w:rsidRPr="00CF56A6" w:rsidRDefault="00FA50A0" w:rsidP="00262BDD">
            <w:pPr>
              <w:pStyle w:val="SCVtablebody"/>
              <w:spacing w:before="40" w:after="40" w:line="240" w:lineRule="auto"/>
              <w:rPr>
                <w:sz w:val="16"/>
                <w:szCs w:val="16"/>
              </w:rPr>
            </w:pPr>
            <w:r w:rsidRPr="00CF56A6">
              <w:rPr>
                <w:sz w:val="16"/>
                <w:szCs w:val="16"/>
              </w:rPr>
              <w:t>11</w:t>
            </w:r>
          </w:p>
        </w:tc>
      </w:tr>
      <w:tr w:rsidR="007F686C" w:rsidRPr="00262BDD" w14:paraId="0F78308C" w14:textId="47595A67" w:rsidTr="00085337">
        <w:trPr>
          <w:cantSplit/>
        </w:trPr>
        <w:tc>
          <w:tcPr>
            <w:tcW w:w="1701" w:type="dxa"/>
            <w:vMerge w:val="restart"/>
          </w:tcPr>
          <w:p w14:paraId="4B9C7E79" w14:textId="25614768" w:rsidR="007F686C" w:rsidRPr="00262BDD" w:rsidRDefault="007F686C" w:rsidP="00262BDD">
            <w:pPr>
              <w:pStyle w:val="SCVtablebody"/>
              <w:spacing w:before="40" w:after="40" w:line="240" w:lineRule="auto"/>
              <w:rPr>
                <w:sz w:val="16"/>
                <w:szCs w:val="16"/>
              </w:rPr>
            </w:pPr>
            <w:r>
              <w:rPr>
                <w:sz w:val="16"/>
                <w:szCs w:val="16"/>
              </w:rPr>
              <w:t>Monitoring</w:t>
            </w:r>
          </w:p>
        </w:tc>
        <w:tc>
          <w:tcPr>
            <w:tcW w:w="2552" w:type="dxa"/>
            <w:vMerge w:val="restart"/>
          </w:tcPr>
          <w:p w14:paraId="623E456E" w14:textId="13F8D1FC" w:rsidR="007F686C" w:rsidRPr="00262BDD" w:rsidRDefault="007F686C" w:rsidP="00262BDD">
            <w:pPr>
              <w:pStyle w:val="SCVtablebody"/>
              <w:spacing w:before="40" w:after="40" w:line="240" w:lineRule="auto"/>
              <w:rPr>
                <w:sz w:val="16"/>
                <w:szCs w:val="16"/>
              </w:rPr>
            </w:pPr>
            <w:r w:rsidRPr="00262BDD">
              <w:rPr>
                <w:sz w:val="16"/>
                <w:szCs w:val="16"/>
              </w:rPr>
              <w:t>Ensure responses to system insights are consistent, supportive and appropriately tailored</w:t>
            </w:r>
          </w:p>
        </w:tc>
        <w:tc>
          <w:tcPr>
            <w:tcW w:w="2747" w:type="dxa"/>
          </w:tcPr>
          <w:p w14:paraId="09FA7B8F" w14:textId="5F0EC0F4" w:rsidR="007F686C" w:rsidRPr="00262BDD" w:rsidRDefault="007F686C" w:rsidP="00262BDD">
            <w:pPr>
              <w:pStyle w:val="SCVtablebody"/>
              <w:spacing w:before="40" w:after="40" w:line="240" w:lineRule="auto"/>
              <w:rPr>
                <w:sz w:val="16"/>
                <w:szCs w:val="16"/>
              </w:rPr>
            </w:pPr>
            <w:r w:rsidRPr="00262BDD">
              <w:rPr>
                <w:sz w:val="16"/>
                <w:szCs w:val="16"/>
              </w:rPr>
              <w:t>Conduct safety system reviews when required</w:t>
            </w:r>
          </w:p>
        </w:tc>
        <w:tc>
          <w:tcPr>
            <w:tcW w:w="2498" w:type="dxa"/>
          </w:tcPr>
          <w:p w14:paraId="6962D452" w14:textId="11CB6863" w:rsidR="007F686C" w:rsidRPr="00262BDD" w:rsidRDefault="005044E6" w:rsidP="00262BDD">
            <w:pPr>
              <w:pStyle w:val="SCVtablebody"/>
              <w:spacing w:before="40" w:after="40" w:line="240" w:lineRule="auto"/>
              <w:rPr>
                <w:sz w:val="16"/>
                <w:szCs w:val="16"/>
              </w:rPr>
            </w:pPr>
            <w:r>
              <w:rPr>
                <w:sz w:val="16"/>
                <w:szCs w:val="16"/>
              </w:rPr>
              <w:t xml:space="preserve">Conducted </w:t>
            </w:r>
            <w:r w:rsidR="003929EC">
              <w:rPr>
                <w:sz w:val="16"/>
                <w:szCs w:val="16"/>
              </w:rPr>
              <w:t>seven</w:t>
            </w:r>
            <w:r w:rsidR="0013215E">
              <w:rPr>
                <w:sz w:val="16"/>
                <w:szCs w:val="16"/>
              </w:rPr>
              <w:t xml:space="preserve"> </w:t>
            </w:r>
            <w:r>
              <w:rPr>
                <w:sz w:val="16"/>
                <w:szCs w:val="16"/>
              </w:rPr>
              <w:t>reviews of systems safety issues and serious adverse patient safety events</w:t>
            </w:r>
          </w:p>
        </w:tc>
        <w:tc>
          <w:tcPr>
            <w:tcW w:w="706" w:type="dxa"/>
          </w:tcPr>
          <w:p w14:paraId="49EDF929" w14:textId="0974F8FA" w:rsidR="007F686C" w:rsidRPr="00DC0BEB" w:rsidRDefault="00FA50A0" w:rsidP="00262BDD">
            <w:pPr>
              <w:pStyle w:val="SCVtablebody"/>
              <w:spacing w:before="40" w:after="40" w:line="240" w:lineRule="auto"/>
              <w:rPr>
                <w:sz w:val="16"/>
                <w:szCs w:val="16"/>
              </w:rPr>
            </w:pPr>
            <w:r w:rsidRPr="00DC0BEB">
              <w:rPr>
                <w:sz w:val="16"/>
                <w:szCs w:val="16"/>
              </w:rPr>
              <w:t>16</w:t>
            </w:r>
          </w:p>
        </w:tc>
      </w:tr>
      <w:tr w:rsidR="007F686C" w:rsidRPr="00262BDD" w14:paraId="0C5A6007" w14:textId="77777777" w:rsidTr="00085337">
        <w:trPr>
          <w:cantSplit/>
        </w:trPr>
        <w:tc>
          <w:tcPr>
            <w:tcW w:w="1701" w:type="dxa"/>
            <w:vMerge/>
          </w:tcPr>
          <w:p w14:paraId="770986FC" w14:textId="77777777" w:rsidR="007F686C" w:rsidRPr="00262BDD" w:rsidRDefault="007F686C" w:rsidP="00262BDD">
            <w:pPr>
              <w:pStyle w:val="SCVtablebody"/>
              <w:spacing w:before="40" w:after="40" w:line="240" w:lineRule="auto"/>
              <w:rPr>
                <w:sz w:val="16"/>
                <w:szCs w:val="16"/>
              </w:rPr>
            </w:pPr>
          </w:p>
        </w:tc>
        <w:tc>
          <w:tcPr>
            <w:tcW w:w="2552" w:type="dxa"/>
            <w:vMerge/>
          </w:tcPr>
          <w:p w14:paraId="3665C817" w14:textId="4DACBE33" w:rsidR="007F686C" w:rsidRPr="00262BDD" w:rsidRDefault="007F686C" w:rsidP="00262BDD">
            <w:pPr>
              <w:pStyle w:val="SCVtablebody"/>
              <w:spacing w:before="40" w:after="40" w:line="240" w:lineRule="auto"/>
              <w:rPr>
                <w:sz w:val="16"/>
                <w:szCs w:val="16"/>
              </w:rPr>
            </w:pPr>
          </w:p>
        </w:tc>
        <w:tc>
          <w:tcPr>
            <w:tcW w:w="2747" w:type="dxa"/>
          </w:tcPr>
          <w:p w14:paraId="79B9EE0C" w14:textId="04031CBD" w:rsidR="007F686C" w:rsidRPr="00262BDD" w:rsidRDefault="007F686C" w:rsidP="00262BDD">
            <w:pPr>
              <w:pStyle w:val="SCVtablebody"/>
              <w:spacing w:before="40" w:after="40" w:line="240" w:lineRule="auto"/>
              <w:rPr>
                <w:sz w:val="16"/>
                <w:szCs w:val="16"/>
              </w:rPr>
            </w:pPr>
            <w:r w:rsidRPr="00262BDD">
              <w:rPr>
                <w:sz w:val="16"/>
                <w:szCs w:val="16"/>
              </w:rPr>
              <w:t>Fundamentally change the way we interact with health services to monitor quality and safety performance</w:t>
            </w:r>
          </w:p>
        </w:tc>
        <w:tc>
          <w:tcPr>
            <w:tcW w:w="2498" w:type="dxa"/>
          </w:tcPr>
          <w:p w14:paraId="6CEE3E70" w14:textId="474F7170" w:rsidR="007F686C" w:rsidRPr="00262BDD" w:rsidRDefault="000B0AAD" w:rsidP="00262BDD">
            <w:pPr>
              <w:pStyle w:val="SCVtablebody"/>
              <w:spacing w:before="40" w:after="40" w:line="240" w:lineRule="auto"/>
              <w:rPr>
                <w:sz w:val="16"/>
                <w:szCs w:val="16"/>
              </w:rPr>
            </w:pPr>
            <w:r>
              <w:rPr>
                <w:sz w:val="16"/>
                <w:szCs w:val="16"/>
              </w:rPr>
              <w:t>New model being developed</w:t>
            </w:r>
            <w:r w:rsidR="007F15FD">
              <w:rPr>
                <w:sz w:val="16"/>
                <w:szCs w:val="16"/>
              </w:rPr>
              <w:t xml:space="preserve"> for testing in 2021–22</w:t>
            </w:r>
          </w:p>
        </w:tc>
        <w:tc>
          <w:tcPr>
            <w:tcW w:w="706" w:type="dxa"/>
          </w:tcPr>
          <w:p w14:paraId="0ADE471A" w14:textId="6516F599" w:rsidR="007F686C" w:rsidRPr="00200220" w:rsidRDefault="00FA50A0" w:rsidP="00262BDD">
            <w:pPr>
              <w:pStyle w:val="SCVtablebody"/>
              <w:spacing w:before="40" w:after="40" w:line="240" w:lineRule="auto"/>
              <w:rPr>
                <w:sz w:val="16"/>
                <w:szCs w:val="16"/>
              </w:rPr>
            </w:pPr>
            <w:r w:rsidRPr="00200220">
              <w:rPr>
                <w:sz w:val="16"/>
                <w:szCs w:val="16"/>
              </w:rPr>
              <w:t>16</w:t>
            </w:r>
          </w:p>
        </w:tc>
      </w:tr>
      <w:tr w:rsidR="007F686C" w:rsidRPr="00262BDD" w14:paraId="306851E6" w14:textId="77777777" w:rsidTr="00085337">
        <w:trPr>
          <w:cantSplit/>
        </w:trPr>
        <w:tc>
          <w:tcPr>
            <w:tcW w:w="1701" w:type="dxa"/>
            <w:vMerge/>
          </w:tcPr>
          <w:p w14:paraId="7EC95AEC" w14:textId="77777777" w:rsidR="007F686C" w:rsidRPr="00262BDD" w:rsidRDefault="007F686C" w:rsidP="00262BDD">
            <w:pPr>
              <w:pStyle w:val="SCVtablebody"/>
              <w:spacing w:before="40" w:after="40" w:line="240" w:lineRule="auto"/>
              <w:rPr>
                <w:sz w:val="16"/>
                <w:szCs w:val="16"/>
              </w:rPr>
            </w:pPr>
          </w:p>
        </w:tc>
        <w:tc>
          <w:tcPr>
            <w:tcW w:w="2552" w:type="dxa"/>
            <w:vMerge w:val="restart"/>
          </w:tcPr>
          <w:p w14:paraId="479616E0" w14:textId="438C774B" w:rsidR="007F686C" w:rsidRPr="00262BDD" w:rsidRDefault="007F686C" w:rsidP="00262BDD">
            <w:pPr>
              <w:pStyle w:val="SCVtablebody"/>
              <w:spacing w:before="40" w:after="40" w:line="240" w:lineRule="auto"/>
              <w:rPr>
                <w:sz w:val="16"/>
                <w:szCs w:val="16"/>
              </w:rPr>
            </w:pPr>
            <w:r w:rsidRPr="00262BDD">
              <w:rPr>
                <w:sz w:val="16"/>
                <w:szCs w:val="16"/>
              </w:rPr>
              <w:t>Monitor system informatio</w:t>
            </w:r>
            <w:r>
              <w:rPr>
                <w:sz w:val="16"/>
                <w:szCs w:val="16"/>
              </w:rPr>
              <w:t>n</w:t>
            </w:r>
          </w:p>
        </w:tc>
        <w:tc>
          <w:tcPr>
            <w:tcW w:w="2747" w:type="dxa"/>
          </w:tcPr>
          <w:p w14:paraId="63F86F35" w14:textId="19026728" w:rsidR="007F686C" w:rsidRPr="00262BDD" w:rsidRDefault="007F686C" w:rsidP="00262BDD">
            <w:pPr>
              <w:pStyle w:val="SCVtablebody"/>
              <w:spacing w:before="40" w:after="40" w:line="240" w:lineRule="auto"/>
              <w:rPr>
                <w:sz w:val="16"/>
                <w:szCs w:val="16"/>
              </w:rPr>
            </w:pPr>
            <w:r w:rsidRPr="00262BDD">
              <w:rPr>
                <w:sz w:val="16"/>
                <w:szCs w:val="16"/>
              </w:rPr>
              <w:t>Notify health services when equipment or device failures occur</w:t>
            </w:r>
          </w:p>
        </w:tc>
        <w:tc>
          <w:tcPr>
            <w:tcW w:w="2498" w:type="dxa"/>
          </w:tcPr>
          <w:p w14:paraId="4CCF2A4E" w14:textId="3C08E813" w:rsidR="007F686C" w:rsidRPr="00262BDD" w:rsidRDefault="007F15FD" w:rsidP="00262BDD">
            <w:pPr>
              <w:pStyle w:val="SCVtablebody"/>
              <w:spacing w:before="40" w:after="40" w:line="240" w:lineRule="auto"/>
              <w:rPr>
                <w:sz w:val="16"/>
                <w:szCs w:val="16"/>
              </w:rPr>
            </w:pPr>
            <w:r>
              <w:rPr>
                <w:sz w:val="16"/>
                <w:szCs w:val="16"/>
              </w:rPr>
              <w:t>Issued 13 high level safety alerts on top of weekly recall summaries</w:t>
            </w:r>
          </w:p>
        </w:tc>
        <w:tc>
          <w:tcPr>
            <w:tcW w:w="706" w:type="dxa"/>
          </w:tcPr>
          <w:p w14:paraId="4296DB50" w14:textId="0BF1CE6A" w:rsidR="007F686C" w:rsidRPr="00200220" w:rsidRDefault="00FA50A0" w:rsidP="00262BDD">
            <w:pPr>
              <w:pStyle w:val="SCVtablebody"/>
              <w:spacing w:before="40" w:after="40" w:line="240" w:lineRule="auto"/>
              <w:rPr>
                <w:sz w:val="16"/>
                <w:szCs w:val="16"/>
              </w:rPr>
            </w:pPr>
            <w:r w:rsidRPr="00200220">
              <w:rPr>
                <w:sz w:val="16"/>
                <w:szCs w:val="16"/>
              </w:rPr>
              <w:t>14</w:t>
            </w:r>
          </w:p>
        </w:tc>
      </w:tr>
      <w:tr w:rsidR="007F686C" w:rsidRPr="00262BDD" w14:paraId="69ACA0BD" w14:textId="77777777" w:rsidTr="00085337">
        <w:trPr>
          <w:cantSplit/>
        </w:trPr>
        <w:tc>
          <w:tcPr>
            <w:tcW w:w="1701" w:type="dxa"/>
            <w:vMerge/>
          </w:tcPr>
          <w:p w14:paraId="045F0D40" w14:textId="77777777" w:rsidR="007F686C" w:rsidRPr="00262BDD" w:rsidRDefault="007F686C" w:rsidP="00262BDD">
            <w:pPr>
              <w:pStyle w:val="SCVtablebody"/>
              <w:spacing w:before="40" w:after="40" w:line="240" w:lineRule="auto"/>
              <w:rPr>
                <w:sz w:val="16"/>
                <w:szCs w:val="16"/>
              </w:rPr>
            </w:pPr>
          </w:p>
        </w:tc>
        <w:tc>
          <w:tcPr>
            <w:tcW w:w="2552" w:type="dxa"/>
            <w:vMerge/>
          </w:tcPr>
          <w:p w14:paraId="3ECF39EC" w14:textId="0DB21868" w:rsidR="007F686C" w:rsidRPr="00262BDD" w:rsidRDefault="007F686C" w:rsidP="00262BDD">
            <w:pPr>
              <w:pStyle w:val="SCVtablebody"/>
              <w:spacing w:before="40" w:after="40" w:line="240" w:lineRule="auto"/>
              <w:rPr>
                <w:sz w:val="16"/>
                <w:szCs w:val="16"/>
              </w:rPr>
            </w:pPr>
          </w:p>
        </w:tc>
        <w:tc>
          <w:tcPr>
            <w:tcW w:w="2747" w:type="dxa"/>
          </w:tcPr>
          <w:p w14:paraId="2EEDF1D2" w14:textId="60426DE6" w:rsidR="007F686C" w:rsidRPr="00262BDD" w:rsidRDefault="007F686C" w:rsidP="00262BDD">
            <w:pPr>
              <w:pStyle w:val="SCVtablebody"/>
              <w:spacing w:before="40" w:after="40" w:line="240" w:lineRule="auto"/>
              <w:rPr>
                <w:sz w:val="16"/>
                <w:szCs w:val="16"/>
              </w:rPr>
            </w:pPr>
            <w:r w:rsidRPr="00262BDD">
              <w:rPr>
                <w:sz w:val="16"/>
                <w:szCs w:val="16"/>
              </w:rPr>
              <w:t>Monitor the effect of COVID-19 on health seeking behaviours of Victorians</w:t>
            </w:r>
          </w:p>
        </w:tc>
        <w:tc>
          <w:tcPr>
            <w:tcW w:w="2498" w:type="dxa"/>
          </w:tcPr>
          <w:p w14:paraId="7962CC05" w14:textId="17721B36" w:rsidR="007F686C" w:rsidRPr="00262BDD" w:rsidRDefault="007F15FD" w:rsidP="00262BDD">
            <w:pPr>
              <w:pStyle w:val="SCVtablebody"/>
              <w:spacing w:before="40" w:after="40" w:line="240" w:lineRule="auto"/>
              <w:rPr>
                <w:sz w:val="16"/>
                <w:szCs w:val="16"/>
              </w:rPr>
            </w:pPr>
            <w:r>
              <w:rPr>
                <w:sz w:val="16"/>
                <w:szCs w:val="16"/>
              </w:rPr>
              <w:t>Identified 8</w:t>
            </w:r>
            <w:r w:rsidR="0039176A">
              <w:rPr>
                <w:sz w:val="16"/>
                <w:szCs w:val="16"/>
              </w:rPr>
              <w:t>2</w:t>
            </w:r>
            <w:r>
              <w:rPr>
                <w:sz w:val="16"/>
                <w:szCs w:val="16"/>
              </w:rPr>
              <w:t xml:space="preserve"> indicators to track</w:t>
            </w:r>
          </w:p>
        </w:tc>
        <w:tc>
          <w:tcPr>
            <w:tcW w:w="706" w:type="dxa"/>
          </w:tcPr>
          <w:p w14:paraId="5E39C7A3" w14:textId="103F454F" w:rsidR="007F686C" w:rsidRPr="00200220" w:rsidRDefault="00FA50A0" w:rsidP="00262BDD">
            <w:pPr>
              <w:pStyle w:val="SCVtablebody"/>
              <w:spacing w:before="40" w:after="40" w:line="240" w:lineRule="auto"/>
              <w:rPr>
                <w:sz w:val="16"/>
                <w:szCs w:val="16"/>
              </w:rPr>
            </w:pPr>
            <w:r w:rsidRPr="00200220">
              <w:rPr>
                <w:sz w:val="16"/>
                <w:szCs w:val="16"/>
              </w:rPr>
              <w:t>12</w:t>
            </w:r>
          </w:p>
        </w:tc>
      </w:tr>
      <w:tr w:rsidR="007F686C" w:rsidRPr="00262BDD" w14:paraId="1C0EC541" w14:textId="77777777" w:rsidTr="00085337">
        <w:trPr>
          <w:cantSplit/>
        </w:trPr>
        <w:tc>
          <w:tcPr>
            <w:tcW w:w="1701" w:type="dxa"/>
            <w:vMerge/>
          </w:tcPr>
          <w:p w14:paraId="0E9A7234" w14:textId="77777777" w:rsidR="007F686C" w:rsidRPr="00262BDD" w:rsidRDefault="007F686C" w:rsidP="00262BDD">
            <w:pPr>
              <w:pStyle w:val="SCVtablebody"/>
              <w:spacing w:before="40" w:after="40" w:line="240" w:lineRule="auto"/>
              <w:rPr>
                <w:sz w:val="16"/>
                <w:szCs w:val="16"/>
              </w:rPr>
            </w:pPr>
          </w:p>
        </w:tc>
        <w:tc>
          <w:tcPr>
            <w:tcW w:w="2552" w:type="dxa"/>
            <w:vMerge/>
          </w:tcPr>
          <w:p w14:paraId="7566EBB4" w14:textId="4D8BFDF5" w:rsidR="007F686C" w:rsidRPr="00262BDD" w:rsidRDefault="007F686C" w:rsidP="00262BDD">
            <w:pPr>
              <w:pStyle w:val="SCVtablebody"/>
              <w:spacing w:before="40" w:after="40" w:line="240" w:lineRule="auto"/>
              <w:rPr>
                <w:sz w:val="16"/>
                <w:szCs w:val="16"/>
              </w:rPr>
            </w:pPr>
          </w:p>
        </w:tc>
        <w:tc>
          <w:tcPr>
            <w:tcW w:w="2747" w:type="dxa"/>
          </w:tcPr>
          <w:p w14:paraId="086D5108" w14:textId="5DD9A29C" w:rsidR="007F686C" w:rsidRPr="00262BDD" w:rsidRDefault="007F686C" w:rsidP="00262BDD">
            <w:pPr>
              <w:pStyle w:val="SCVtablebody"/>
              <w:spacing w:before="40" w:after="40" w:line="240" w:lineRule="auto"/>
              <w:rPr>
                <w:sz w:val="16"/>
                <w:szCs w:val="16"/>
              </w:rPr>
            </w:pPr>
            <w:r w:rsidRPr="00262BDD">
              <w:rPr>
                <w:sz w:val="16"/>
                <w:szCs w:val="16"/>
              </w:rPr>
              <w:t>Regularly and routinely review a targeted suite of quality and safety indicators in conjunction with our clinician partners and VAHI</w:t>
            </w:r>
          </w:p>
        </w:tc>
        <w:tc>
          <w:tcPr>
            <w:tcW w:w="2498" w:type="dxa"/>
          </w:tcPr>
          <w:p w14:paraId="64CA497D" w14:textId="2F3704EF" w:rsidR="007F686C" w:rsidRPr="00262BDD" w:rsidRDefault="007F15FD" w:rsidP="00262BDD">
            <w:pPr>
              <w:pStyle w:val="SCVtablebody"/>
              <w:spacing w:before="40" w:after="40" w:line="240" w:lineRule="auto"/>
              <w:rPr>
                <w:sz w:val="16"/>
                <w:szCs w:val="16"/>
              </w:rPr>
            </w:pPr>
            <w:r>
              <w:rPr>
                <w:sz w:val="16"/>
                <w:szCs w:val="16"/>
              </w:rPr>
              <w:t>Ongoing</w:t>
            </w:r>
          </w:p>
        </w:tc>
        <w:tc>
          <w:tcPr>
            <w:tcW w:w="706" w:type="dxa"/>
          </w:tcPr>
          <w:p w14:paraId="3F723958" w14:textId="36338E75" w:rsidR="007F686C" w:rsidRPr="00373E81" w:rsidRDefault="00FA50A0" w:rsidP="00262BDD">
            <w:pPr>
              <w:pStyle w:val="SCVtablebody"/>
              <w:spacing w:before="40" w:after="40" w:line="240" w:lineRule="auto"/>
              <w:rPr>
                <w:sz w:val="16"/>
                <w:szCs w:val="16"/>
              </w:rPr>
            </w:pPr>
            <w:r w:rsidRPr="00373E81">
              <w:rPr>
                <w:sz w:val="16"/>
                <w:szCs w:val="16"/>
              </w:rPr>
              <w:t>16</w:t>
            </w:r>
          </w:p>
        </w:tc>
      </w:tr>
      <w:tr w:rsidR="007F686C" w:rsidRPr="00262BDD" w14:paraId="0EBCF471" w14:textId="77777777" w:rsidTr="00F66AF4">
        <w:trPr>
          <w:cantSplit/>
        </w:trPr>
        <w:tc>
          <w:tcPr>
            <w:tcW w:w="1701" w:type="dxa"/>
            <w:vMerge/>
          </w:tcPr>
          <w:p w14:paraId="092C7EA0" w14:textId="77777777" w:rsidR="007F686C" w:rsidRPr="00262BDD" w:rsidRDefault="007F686C" w:rsidP="00262BDD">
            <w:pPr>
              <w:pStyle w:val="SCVtablebody"/>
              <w:spacing w:before="40" w:after="40" w:line="240" w:lineRule="auto"/>
              <w:rPr>
                <w:sz w:val="16"/>
                <w:szCs w:val="16"/>
              </w:rPr>
            </w:pPr>
          </w:p>
        </w:tc>
        <w:tc>
          <w:tcPr>
            <w:tcW w:w="2552" w:type="dxa"/>
            <w:vMerge/>
          </w:tcPr>
          <w:p w14:paraId="0810E83F" w14:textId="561BF255" w:rsidR="007F686C" w:rsidRPr="00262BDD" w:rsidRDefault="007F686C" w:rsidP="00262BDD">
            <w:pPr>
              <w:pStyle w:val="SCVtablebody"/>
              <w:spacing w:before="40" w:after="40" w:line="240" w:lineRule="auto"/>
              <w:rPr>
                <w:sz w:val="16"/>
                <w:szCs w:val="16"/>
              </w:rPr>
            </w:pPr>
          </w:p>
        </w:tc>
        <w:tc>
          <w:tcPr>
            <w:tcW w:w="2747" w:type="dxa"/>
          </w:tcPr>
          <w:p w14:paraId="0BAA6792" w14:textId="1A879079" w:rsidR="007F686C" w:rsidRPr="00262BDD" w:rsidRDefault="007F686C" w:rsidP="00262BDD">
            <w:pPr>
              <w:pStyle w:val="SCVtablebody"/>
              <w:spacing w:before="40" w:after="40" w:line="240" w:lineRule="auto"/>
              <w:rPr>
                <w:sz w:val="16"/>
                <w:szCs w:val="16"/>
              </w:rPr>
            </w:pPr>
            <w:r w:rsidRPr="00262BDD">
              <w:rPr>
                <w:sz w:val="16"/>
                <w:szCs w:val="16"/>
              </w:rPr>
              <w:t>Review COVIDSafe plans across metropolitan Melbourne</w:t>
            </w:r>
          </w:p>
        </w:tc>
        <w:tc>
          <w:tcPr>
            <w:tcW w:w="2498" w:type="dxa"/>
          </w:tcPr>
          <w:p w14:paraId="235405BC" w14:textId="395226C2" w:rsidR="007F686C" w:rsidRPr="00262BDD" w:rsidRDefault="007F15FD" w:rsidP="00262BDD">
            <w:pPr>
              <w:pStyle w:val="SCVtablebody"/>
              <w:spacing w:before="40" w:after="40" w:line="240" w:lineRule="auto"/>
              <w:rPr>
                <w:sz w:val="16"/>
                <w:szCs w:val="16"/>
              </w:rPr>
            </w:pPr>
            <w:r>
              <w:rPr>
                <w:sz w:val="16"/>
                <w:szCs w:val="16"/>
              </w:rPr>
              <w:t>Conducted 13 health service COVIDSafe audits</w:t>
            </w:r>
          </w:p>
        </w:tc>
        <w:tc>
          <w:tcPr>
            <w:tcW w:w="706" w:type="dxa"/>
            <w:shd w:val="clear" w:color="auto" w:fill="FFFFFF" w:themeFill="background1"/>
          </w:tcPr>
          <w:p w14:paraId="696CD1E4" w14:textId="4B3ED7B9" w:rsidR="007F686C" w:rsidRPr="00262BDD" w:rsidRDefault="00FA50A0" w:rsidP="00262BDD">
            <w:pPr>
              <w:pStyle w:val="SCVtablebody"/>
              <w:spacing w:before="40" w:after="40" w:line="240" w:lineRule="auto"/>
              <w:rPr>
                <w:sz w:val="16"/>
                <w:szCs w:val="16"/>
              </w:rPr>
            </w:pPr>
            <w:r w:rsidRPr="00F66AF4">
              <w:rPr>
                <w:sz w:val="16"/>
                <w:szCs w:val="16"/>
              </w:rPr>
              <w:t>14</w:t>
            </w:r>
          </w:p>
        </w:tc>
      </w:tr>
      <w:tr w:rsidR="007F686C" w:rsidRPr="00262BDD" w14:paraId="61282C17" w14:textId="77777777" w:rsidTr="00F66AF4">
        <w:trPr>
          <w:cantSplit/>
        </w:trPr>
        <w:tc>
          <w:tcPr>
            <w:tcW w:w="1701" w:type="dxa"/>
            <w:vMerge w:val="restart"/>
          </w:tcPr>
          <w:p w14:paraId="7661E067" w14:textId="01EC313D" w:rsidR="007F686C" w:rsidRPr="00262BDD" w:rsidRDefault="007F686C" w:rsidP="00262BDD">
            <w:pPr>
              <w:pStyle w:val="SCVtablebody"/>
              <w:spacing w:before="40" w:after="40" w:line="240" w:lineRule="auto"/>
              <w:rPr>
                <w:sz w:val="16"/>
                <w:szCs w:val="16"/>
              </w:rPr>
            </w:pPr>
            <w:r>
              <w:rPr>
                <w:sz w:val="16"/>
                <w:szCs w:val="16"/>
              </w:rPr>
              <w:t>Improvement</w:t>
            </w:r>
          </w:p>
        </w:tc>
        <w:tc>
          <w:tcPr>
            <w:tcW w:w="2552" w:type="dxa"/>
            <w:vMerge w:val="restart"/>
          </w:tcPr>
          <w:p w14:paraId="156FC56D" w14:textId="0B026824" w:rsidR="007F686C" w:rsidRPr="00262BDD" w:rsidRDefault="007F686C" w:rsidP="00262BDD">
            <w:pPr>
              <w:pStyle w:val="SCVtablebody"/>
              <w:spacing w:before="40" w:after="40" w:line="240" w:lineRule="auto"/>
              <w:rPr>
                <w:sz w:val="16"/>
                <w:szCs w:val="16"/>
              </w:rPr>
            </w:pPr>
            <w:r w:rsidRPr="00262BDD">
              <w:rPr>
                <w:sz w:val="16"/>
                <w:szCs w:val="16"/>
              </w:rPr>
              <w:t>Drive targeted improvement initiatives that achieve measurable and sustainable outcomes</w:t>
            </w:r>
          </w:p>
        </w:tc>
        <w:tc>
          <w:tcPr>
            <w:tcW w:w="2747" w:type="dxa"/>
          </w:tcPr>
          <w:p w14:paraId="7BF5908E" w14:textId="4C2FEACE" w:rsidR="007F686C" w:rsidRPr="00262BDD" w:rsidRDefault="007F686C" w:rsidP="00262BDD">
            <w:pPr>
              <w:pStyle w:val="SCVtablebody"/>
              <w:spacing w:before="40" w:after="40" w:line="240" w:lineRule="auto"/>
              <w:rPr>
                <w:sz w:val="16"/>
                <w:szCs w:val="16"/>
              </w:rPr>
            </w:pPr>
            <w:r w:rsidRPr="00262BDD">
              <w:rPr>
                <w:sz w:val="16"/>
                <w:szCs w:val="16"/>
              </w:rPr>
              <w:t>Embed good practice achieved in the Better Births for Women Collaborative</w:t>
            </w:r>
          </w:p>
        </w:tc>
        <w:tc>
          <w:tcPr>
            <w:tcW w:w="2498" w:type="dxa"/>
          </w:tcPr>
          <w:p w14:paraId="16B78D00" w14:textId="3FC2F659" w:rsidR="007F15FD" w:rsidRPr="00262BDD" w:rsidRDefault="007F15FD" w:rsidP="007F15FD">
            <w:pPr>
              <w:pStyle w:val="SCVtablebody"/>
              <w:spacing w:before="40" w:after="40" w:line="240" w:lineRule="auto"/>
              <w:rPr>
                <w:sz w:val="16"/>
                <w:szCs w:val="16"/>
              </w:rPr>
            </w:pPr>
            <w:r>
              <w:rPr>
                <w:sz w:val="16"/>
                <w:szCs w:val="16"/>
              </w:rPr>
              <w:t xml:space="preserve">Reduced severe </w:t>
            </w:r>
            <w:r w:rsidRPr="007F15FD">
              <w:rPr>
                <w:sz w:val="16"/>
                <w:szCs w:val="16"/>
              </w:rPr>
              <w:t xml:space="preserve">perineal tearing </w:t>
            </w:r>
            <w:r>
              <w:rPr>
                <w:sz w:val="16"/>
                <w:szCs w:val="16"/>
              </w:rPr>
              <w:t xml:space="preserve">by </w:t>
            </w:r>
            <w:r w:rsidRPr="000531DB">
              <w:rPr>
                <w:sz w:val="16"/>
                <w:szCs w:val="16"/>
              </w:rPr>
              <w:t>46</w:t>
            </w:r>
            <w:r w:rsidR="003E29FE">
              <w:rPr>
                <w:sz w:val="16"/>
                <w:szCs w:val="16"/>
              </w:rPr>
              <w:t>%</w:t>
            </w:r>
            <w:r w:rsidRPr="007F15FD">
              <w:rPr>
                <w:sz w:val="16"/>
                <w:szCs w:val="16"/>
              </w:rPr>
              <w:t xml:space="preserve"> </w:t>
            </w:r>
            <w:r>
              <w:rPr>
                <w:sz w:val="16"/>
                <w:szCs w:val="16"/>
              </w:rPr>
              <w:t xml:space="preserve">at participating sites </w:t>
            </w:r>
          </w:p>
        </w:tc>
        <w:tc>
          <w:tcPr>
            <w:tcW w:w="706" w:type="dxa"/>
            <w:shd w:val="clear" w:color="auto" w:fill="FFFFFF" w:themeFill="background1"/>
          </w:tcPr>
          <w:p w14:paraId="1AA904C1" w14:textId="22507EB2" w:rsidR="007F686C" w:rsidRPr="00262BDD" w:rsidRDefault="00FA50A0" w:rsidP="00262BDD">
            <w:pPr>
              <w:pStyle w:val="SCVtablebody"/>
              <w:spacing w:before="40" w:after="40" w:line="240" w:lineRule="auto"/>
              <w:rPr>
                <w:sz w:val="16"/>
                <w:szCs w:val="16"/>
              </w:rPr>
            </w:pPr>
            <w:r w:rsidRPr="00F66AF4">
              <w:rPr>
                <w:sz w:val="16"/>
                <w:szCs w:val="16"/>
              </w:rPr>
              <w:t>15</w:t>
            </w:r>
          </w:p>
        </w:tc>
      </w:tr>
      <w:tr w:rsidR="007F686C" w:rsidRPr="00262BDD" w14:paraId="43B0DF0E" w14:textId="77777777" w:rsidTr="00085337">
        <w:trPr>
          <w:cantSplit/>
        </w:trPr>
        <w:tc>
          <w:tcPr>
            <w:tcW w:w="1701" w:type="dxa"/>
            <w:vMerge/>
          </w:tcPr>
          <w:p w14:paraId="7EDBDE95" w14:textId="77777777" w:rsidR="007F686C" w:rsidRPr="00262BDD" w:rsidRDefault="007F686C" w:rsidP="00262BDD">
            <w:pPr>
              <w:pStyle w:val="SCVtablebody"/>
              <w:spacing w:before="40" w:after="40" w:line="240" w:lineRule="auto"/>
              <w:rPr>
                <w:sz w:val="16"/>
                <w:szCs w:val="16"/>
              </w:rPr>
            </w:pPr>
          </w:p>
        </w:tc>
        <w:tc>
          <w:tcPr>
            <w:tcW w:w="2552" w:type="dxa"/>
            <w:vMerge/>
          </w:tcPr>
          <w:p w14:paraId="2B22BAC1" w14:textId="23EAB985" w:rsidR="007F686C" w:rsidRPr="00262BDD" w:rsidRDefault="007F686C" w:rsidP="00262BDD">
            <w:pPr>
              <w:pStyle w:val="SCVtablebody"/>
              <w:spacing w:before="40" w:after="40" w:line="240" w:lineRule="auto"/>
              <w:rPr>
                <w:sz w:val="16"/>
                <w:szCs w:val="16"/>
              </w:rPr>
            </w:pPr>
          </w:p>
        </w:tc>
        <w:tc>
          <w:tcPr>
            <w:tcW w:w="2747" w:type="dxa"/>
          </w:tcPr>
          <w:p w14:paraId="6E635660" w14:textId="3B4D0175" w:rsidR="007F686C" w:rsidRPr="00262BDD" w:rsidRDefault="007F686C" w:rsidP="00262BDD">
            <w:pPr>
              <w:pStyle w:val="SCVtablebody"/>
              <w:spacing w:before="40" w:after="40" w:line="240" w:lineRule="auto"/>
              <w:rPr>
                <w:sz w:val="16"/>
                <w:szCs w:val="16"/>
              </w:rPr>
            </w:pPr>
            <w:r w:rsidRPr="00262BDD">
              <w:rPr>
                <w:sz w:val="16"/>
                <w:szCs w:val="16"/>
              </w:rPr>
              <w:t>Spread and scale the achievement of the Safer Baby Collaborative</w:t>
            </w:r>
          </w:p>
        </w:tc>
        <w:tc>
          <w:tcPr>
            <w:tcW w:w="2498" w:type="dxa"/>
          </w:tcPr>
          <w:p w14:paraId="73F5A007" w14:textId="5050ABD1" w:rsidR="007F686C" w:rsidRPr="00262BDD" w:rsidRDefault="007F15FD" w:rsidP="00262BDD">
            <w:pPr>
              <w:pStyle w:val="SCVtablebody"/>
              <w:spacing w:before="40" w:after="40" w:line="240" w:lineRule="auto"/>
              <w:rPr>
                <w:sz w:val="16"/>
                <w:szCs w:val="16"/>
              </w:rPr>
            </w:pPr>
            <w:r>
              <w:rPr>
                <w:sz w:val="16"/>
                <w:szCs w:val="16"/>
              </w:rPr>
              <w:t>Reduced stillbirths by</w:t>
            </w:r>
            <w:r w:rsidR="000531DB">
              <w:rPr>
                <w:sz w:val="16"/>
                <w:szCs w:val="16"/>
              </w:rPr>
              <w:t xml:space="preserve"> 24</w:t>
            </w:r>
            <w:r w:rsidR="003E29FE">
              <w:rPr>
                <w:sz w:val="16"/>
                <w:szCs w:val="16"/>
              </w:rPr>
              <w:t>%</w:t>
            </w:r>
            <w:r w:rsidRPr="007F15FD">
              <w:rPr>
                <w:sz w:val="16"/>
                <w:szCs w:val="16"/>
              </w:rPr>
              <w:t xml:space="preserve"> </w:t>
            </w:r>
            <w:r>
              <w:rPr>
                <w:sz w:val="16"/>
                <w:szCs w:val="16"/>
              </w:rPr>
              <w:t>at participating sites</w:t>
            </w:r>
          </w:p>
        </w:tc>
        <w:tc>
          <w:tcPr>
            <w:tcW w:w="706" w:type="dxa"/>
          </w:tcPr>
          <w:p w14:paraId="31090FD3" w14:textId="5B5F8344" w:rsidR="007F686C" w:rsidRPr="00262BDD" w:rsidRDefault="00FA50A0" w:rsidP="00262BDD">
            <w:pPr>
              <w:pStyle w:val="SCVtablebody"/>
              <w:spacing w:before="40" w:after="40" w:line="240" w:lineRule="auto"/>
              <w:rPr>
                <w:sz w:val="16"/>
                <w:szCs w:val="16"/>
              </w:rPr>
            </w:pPr>
            <w:r w:rsidRPr="00F66AF4">
              <w:rPr>
                <w:sz w:val="16"/>
                <w:szCs w:val="16"/>
              </w:rPr>
              <w:t>21</w:t>
            </w:r>
          </w:p>
        </w:tc>
      </w:tr>
      <w:tr w:rsidR="007F686C" w:rsidRPr="00262BDD" w14:paraId="0646173A" w14:textId="77777777" w:rsidTr="00085337">
        <w:trPr>
          <w:cantSplit/>
        </w:trPr>
        <w:tc>
          <w:tcPr>
            <w:tcW w:w="1701" w:type="dxa"/>
            <w:vMerge/>
          </w:tcPr>
          <w:p w14:paraId="4314160A" w14:textId="77777777" w:rsidR="007F686C" w:rsidRPr="00262BDD" w:rsidRDefault="007F686C" w:rsidP="00262BDD">
            <w:pPr>
              <w:pStyle w:val="SCVtablebody"/>
              <w:spacing w:before="40" w:after="40" w:line="240" w:lineRule="auto"/>
              <w:rPr>
                <w:sz w:val="16"/>
                <w:szCs w:val="16"/>
              </w:rPr>
            </w:pPr>
          </w:p>
        </w:tc>
        <w:tc>
          <w:tcPr>
            <w:tcW w:w="2552" w:type="dxa"/>
            <w:vMerge/>
          </w:tcPr>
          <w:p w14:paraId="6620803F" w14:textId="53F6EDF8" w:rsidR="007F686C" w:rsidRPr="00262BDD" w:rsidRDefault="007F686C" w:rsidP="00262BDD">
            <w:pPr>
              <w:pStyle w:val="SCVtablebody"/>
              <w:spacing w:before="40" w:after="40" w:line="240" w:lineRule="auto"/>
              <w:rPr>
                <w:sz w:val="16"/>
                <w:szCs w:val="16"/>
              </w:rPr>
            </w:pPr>
          </w:p>
        </w:tc>
        <w:tc>
          <w:tcPr>
            <w:tcW w:w="2747" w:type="dxa"/>
          </w:tcPr>
          <w:p w14:paraId="07E4F06B" w14:textId="4A804146" w:rsidR="007F686C" w:rsidRPr="00262BDD" w:rsidRDefault="007F686C" w:rsidP="00262BDD">
            <w:pPr>
              <w:pStyle w:val="SCVtablebody"/>
              <w:spacing w:before="40" w:after="40" w:line="240" w:lineRule="auto"/>
              <w:rPr>
                <w:sz w:val="16"/>
                <w:szCs w:val="16"/>
              </w:rPr>
            </w:pPr>
            <w:r w:rsidRPr="00262BDD">
              <w:rPr>
                <w:sz w:val="16"/>
                <w:szCs w:val="16"/>
              </w:rPr>
              <w:t>Develop and apply SMS-initiated video triage capability for the Ambulance Victoria Referral Service for low</w:t>
            </w:r>
            <w:r w:rsidR="00D94FD8">
              <w:rPr>
                <w:sz w:val="16"/>
                <w:szCs w:val="16"/>
              </w:rPr>
              <w:t>-</w:t>
            </w:r>
            <w:r w:rsidRPr="00262BDD">
              <w:rPr>
                <w:sz w:val="16"/>
                <w:szCs w:val="16"/>
              </w:rPr>
              <w:t>acuity mental health care to enable face-to-face care</w:t>
            </w:r>
          </w:p>
        </w:tc>
        <w:tc>
          <w:tcPr>
            <w:tcW w:w="2498" w:type="dxa"/>
          </w:tcPr>
          <w:p w14:paraId="74E7F230" w14:textId="27306DBC" w:rsidR="007F686C" w:rsidRPr="00262BDD" w:rsidRDefault="007F15FD" w:rsidP="00262BDD">
            <w:pPr>
              <w:pStyle w:val="SCVtablebody"/>
              <w:spacing w:before="40" w:after="40" w:line="240" w:lineRule="auto"/>
              <w:rPr>
                <w:sz w:val="16"/>
                <w:szCs w:val="16"/>
              </w:rPr>
            </w:pPr>
            <w:r>
              <w:rPr>
                <w:sz w:val="16"/>
                <w:szCs w:val="16"/>
              </w:rPr>
              <w:t>Reduced</w:t>
            </w:r>
            <w:r w:rsidRPr="007F15FD">
              <w:rPr>
                <w:sz w:val="16"/>
                <w:szCs w:val="16"/>
              </w:rPr>
              <w:t xml:space="preserve"> </w:t>
            </w:r>
            <w:r>
              <w:rPr>
                <w:sz w:val="16"/>
                <w:szCs w:val="16"/>
              </w:rPr>
              <w:t xml:space="preserve">number of </w:t>
            </w:r>
            <w:r w:rsidRPr="007F15FD">
              <w:rPr>
                <w:sz w:val="16"/>
                <w:szCs w:val="16"/>
              </w:rPr>
              <w:t>ambulances dispatched for callers who used the video call technology</w:t>
            </w:r>
          </w:p>
        </w:tc>
        <w:tc>
          <w:tcPr>
            <w:tcW w:w="706" w:type="dxa"/>
          </w:tcPr>
          <w:p w14:paraId="014319EC" w14:textId="69BB189C" w:rsidR="007F686C" w:rsidRPr="00262BDD" w:rsidRDefault="00FA50A0" w:rsidP="00262BDD">
            <w:pPr>
              <w:pStyle w:val="SCVtablebody"/>
              <w:spacing w:before="40" w:after="40" w:line="240" w:lineRule="auto"/>
              <w:rPr>
                <w:sz w:val="16"/>
                <w:szCs w:val="16"/>
              </w:rPr>
            </w:pPr>
            <w:r w:rsidRPr="00656A5A">
              <w:rPr>
                <w:sz w:val="16"/>
                <w:szCs w:val="16"/>
              </w:rPr>
              <w:t>20</w:t>
            </w:r>
          </w:p>
        </w:tc>
      </w:tr>
    </w:tbl>
    <w:p w14:paraId="46436ADC" w14:textId="21130767" w:rsidR="00262BDD" w:rsidRDefault="00262BDD" w:rsidP="00AC26B7">
      <w:pPr>
        <w:pStyle w:val="Heading2"/>
      </w:pPr>
      <w:r>
        <w:t>Delivering effective care</w:t>
      </w:r>
    </w:p>
    <w:tbl>
      <w:tblPr>
        <w:tblStyle w:val="TableGrid"/>
        <w:tblW w:w="0" w:type="auto"/>
        <w:tblLook w:val="04A0" w:firstRow="1" w:lastRow="0" w:firstColumn="1" w:lastColumn="0" w:noHBand="0" w:noVBand="1"/>
      </w:tblPr>
      <w:tblGrid>
        <w:gridCol w:w="1701"/>
        <w:gridCol w:w="2552"/>
        <w:gridCol w:w="2753"/>
        <w:gridCol w:w="2336"/>
        <w:gridCol w:w="862"/>
      </w:tblGrid>
      <w:tr w:rsidR="007F686C" w:rsidRPr="00262BDD" w14:paraId="48192AB6" w14:textId="77777777" w:rsidTr="00426A21">
        <w:trPr>
          <w:cnfStyle w:val="100000000000" w:firstRow="1" w:lastRow="0" w:firstColumn="0" w:lastColumn="0" w:oddVBand="0" w:evenVBand="0" w:oddHBand="0" w:evenHBand="0" w:firstRowFirstColumn="0" w:firstRowLastColumn="0" w:lastRowFirstColumn="0" w:lastRowLastColumn="0"/>
          <w:cantSplit/>
          <w:tblHeader/>
        </w:trPr>
        <w:tc>
          <w:tcPr>
            <w:tcW w:w="1701" w:type="dxa"/>
          </w:tcPr>
          <w:p w14:paraId="4E9951E9" w14:textId="601EC781" w:rsidR="007F686C" w:rsidRPr="00262BDD" w:rsidRDefault="007F686C" w:rsidP="00262BDD">
            <w:pPr>
              <w:pStyle w:val="SCVtablecolhead"/>
              <w:spacing w:before="40" w:after="40"/>
              <w:rPr>
                <w:sz w:val="16"/>
                <w:szCs w:val="16"/>
              </w:rPr>
            </w:pPr>
            <w:r>
              <w:rPr>
                <w:sz w:val="16"/>
                <w:szCs w:val="16"/>
              </w:rPr>
              <w:t>Strategic priority</w:t>
            </w:r>
          </w:p>
        </w:tc>
        <w:tc>
          <w:tcPr>
            <w:tcW w:w="2552" w:type="dxa"/>
          </w:tcPr>
          <w:p w14:paraId="33CE3633" w14:textId="0B9AD991" w:rsidR="007F686C" w:rsidRPr="00262BDD" w:rsidRDefault="007F686C" w:rsidP="00262BDD">
            <w:pPr>
              <w:pStyle w:val="SCVtablecolhead"/>
              <w:spacing w:before="40" w:after="40"/>
              <w:rPr>
                <w:sz w:val="16"/>
                <w:szCs w:val="16"/>
              </w:rPr>
            </w:pPr>
            <w:r w:rsidRPr="00262BDD">
              <w:rPr>
                <w:sz w:val="16"/>
                <w:szCs w:val="16"/>
              </w:rPr>
              <w:t>2020-21 activities</w:t>
            </w:r>
          </w:p>
        </w:tc>
        <w:tc>
          <w:tcPr>
            <w:tcW w:w="2753" w:type="dxa"/>
          </w:tcPr>
          <w:p w14:paraId="0902236A" w14:textId="77777777" w:rsidR="007F686C" w:rsidRPr="00262BDD" w:rsidRDefault="007F686C" w:rsidP="00262BDD">
            <w:pPr>
              <w:pStyle w:val="SCVtablecolhead"/>
              <w:spacing w:before="40" w:after="40"/>
              <w:rPr>
                <w:sz w:val="16"/>
                <w:szCs w:val="16"/>
              </w:rPr>
            </w:pPr>
          </w:p>
        </w:tc>
        <w:tc>
          <w:tcPr>
            <w:tcW w:w="2336" w:type="dxa"/>
          </w:tcPr>
          <w:p w14:paraId="3215532B" w14:textId="77777777" w:rsidR="007F686C" w:rsidRPr="00262BDD" w:rsidRDefault="007F686C" w:rsidP="00262BDD">
            <w:pPr>
              <w:pStyle w:val="SCVtablecolhead"/>
              <w:spacing w:before="40" w:after="40"/>
              <w:rPr>
                <w:sz w:val="16"/>
                <w:szCs w:val="16"/>
              </w:rPr>
            </w:pPr>
            <w:r w:rsidRPr="00262BDD">
              <w:rPr>
                <w:sz w:val="16"/>
                <w:szCs w:val="16"/>
              </w:rPr>
              <w:t>Outcome</w:t>
            </w:r>
          </w:p>
        </w:tc>
        <w:tc>
          <w:tcPr>
            <w:tcW w:w="862" w:type="dxa"/>
          </w:tcPr>
          <w:p w14:paraId="7724568C" w14:textId="77777777" w:rsidR="007F686C" w:rsidRPr="00262BDD" w:rsidRDefault="007F686C" w:rsidP="00262BDD">
            <w:pPr>
              <w:pStyle w:val="SCVtablecolhead"/>
              <w:spacing w:before="40" w:after="40"/>
              <w:rPr>
                <w:sz w:val="16"/>
                <w:szCs w:val="16"/>
              </w:rPr>
            </w:pPr>
            <w:r w:rsidRPr="00262BDD">
              <w:rPr>
                <w:sz w:val="16"/>
                <w:szCs w:val="16"/>
              </w:rPr>
              <w:t>Page</w:t>
            </w:r>
          </w:p>
        </w:tc>
      </w:tr>
      <w:tr w:rsidR="007F686C" w:rsidRPr="00262BDD" w14:paraId="5651C7CA" w14:textId="77777777" w:rsidTr="00426A21">
        <w:trPr>
          <w:cantSplit/>
        </w:trPr>
        <w:tc>
          <w:tcPr>
            <w:tcW w:w="1701" w:type="dxa"/>
          </w:tcPr>
          <w:p w14:paraId="6C068DF4" w14:textId="3C5C908D" w:rsidR="007F686C" w:rsidRPr="00262BDD" w:rsidRDefault="007F686C" w:rsidP="00262BDD">
            <w:pPr>
              <w:pStyle w:val="SCVtablebody"/>
              <w:spacing w:before="40" w:after="40" w:line="240" w:lineRule="auto"/>
              <w:rPr>
                <w:sz w:val="16"/>
                <w:szCs w:val="16"/>
              </w:rPr>
            </w:pPr>
            <w:r>
              <w:rPr>
                <w:sz w:val="16"/>
                <w:szCs w:val="16"/>
              </w:rPr>
              <w:t>Leadership</w:t>
            </w:r>
          </w:p>
        </w:tc>
        <w:tc>
          <w:tcPr>
            <w:tcW w:w="2552" w:type="dxa"/>
          </w:tcPr>
          <w:p w14:paraId="0888754B" w14:textId="6AE8475C" w:rsidR="007F686C" w:rsidRPr="00262BDD" w:rsidRDefault="007F686C" w:rsidP="00262BDD">
            <w:pPr>
              <w:pStyle w:val="SCVtablebody"/>
              <w:spacing w:before="40" w:after="40" w:line="240" w:lineRule="auto"/>
              <w:rPr>
                <w:sz w:val="16"/>
                <w:szCs w:val="16"/>
              </w:rPr>
            </w:pPr>
            <w:r w:rsidRPr="00262BDD">
              <w:rPr>
                <w:sz w:val="16"/>
                <w:szCs w:val="16"/>
              </w:rPr>
              <w:t xml:space="preserve">Build leadership capability at all levels of the health system </w:t>
            </w:r>
          </w:p>
        </w:tc>
        <w:tc>
          <w:tcPr>
            <w:tcW w:w="2753" w:type="dxa"/>
          </w:tcPr>
          <w:p w14:paraId="7608644F" w14:textId="013ACF42" w:rsidR="007F686C" w:rsidRPr="00262BDD" w:rsidRDefault="007F686C" w:rsidP="00262BDD">
            <w:pPr>
              <w:pStyle w:val="SCVtablebody"/>
              <w:spacing w:before="40" w:after="40" w:line="240" w:lineRule="auto"/>
              <w:rPr>
                <w:sz w:val="16"/>
                <w:szCs w:val="16"/>
              </w:rPr>
            </w:pPr>
            <w:r w:rsidRPr="00262BDD">
              <w:rPr>
                <w:sz w:val="16"/>
                <w:szCs w:val="16"/>
              </w:rPr>
              <w:t>Test enhanced board clinical governance and leadership program at two regional health services</w:t>
            </w:r>
          </w:p>
        </w:tc>
        <w:tc>
          <w:tcPr>
            <w:tcW w:w="2336" w:type="dxa"/>
          </w:tcPr>
          <w:p w14:paraId="720D83DE" w14:textId="77777777" w:rsidR="007F686C" w:rsidRDefault="00D24419" w:rsidP="00262BDD">
            <w:pPr>
              <w:pStyle w:val="SCVtablebody"/>
              <w:spacing w:before="40" w:after="40" w:line="240" w:lineRule="auto"/>
              <w:rPr>
                <w:sz w:val="16"/>
                <w:szCs w:val="16"/>
              </w:rPr>
            </w:pPr>
            <w:r>
              <w:rPr>
                <w:sz w:val="16"/>
                <w:szCs w:val="16"/>
              </w:rPr>
              <w:t>Tested at Swan Hill District Health</w:t>
            </w:r>
          </w:p>
          <w:p w14:paraId="3AFD0F07" w14:textId="3B13340A" w:rsidR="00D24419" w:rsidRPr="00262BDD" w:rsidRDefault="00D24419" w:rsidP="00D24419">
            <w:pPr>
              <w:pStyle w:val="SCVtablebody"/>
              <w:spacing w:before="40" w:after="40" w:line="240" w:lineRule="auto"/>
              <w:rPr>
                <w:sz w:val="16"/>
                <w:szCs w:val="16"/>
              </w:rPr>
            </w:pPr>
            <w:r w:rsidRPr="00A57D6D">
              <w:rPr>
                <w:sz w:val="16"/>
                <w:szCs w:val="16"/>
              </w:rPr>
              <w:t xml:space="preserve">Held 10 induction sessions for </w:t>
            </w:r>
            <w:r w:rsidR="000C3359" w:rsidRPr="00A57D6D">
              <w:rPr>
                <w:sz w:val="16"/>
                <w:szCs w:val="16"/>
              </w:rPr>
              <w:t>134</w:t>
            </w:r>
            <w:r w:rsidRPr="00A57D6D">
              <w:rPr>
                <w:sz w:val="16"/>
                <w:szCs w:val="16"/>
              </w:rPr>
              <w:t xml:space="preserve"> Board members</w:t>
            </w:r>
          </w:p>
        </w:tc>
        <w:tc>
          <w:tcPr>
            <w:tcW w:w="862" w:type="dxa"/>
          </w:tcPr>
          <w:p w14:paraId="193661C7" w14:textId="7D948F95" w:rsidR="007F686C" w:rsidRPr="00262BDD" w:rsidRDefault="002404AE" w:rsidP="00262BDD">
            <w:pPr>
              <w:pStyle w:val="SCVtablebody"/>
              <w:spacing w:before="40" w:after="40" w:line="240" w:lineRule="auto"/>
              <w:rPr>
                <w:sz w:val="16"/>
                <w:szCs w:val="16"/>
              </w:rPr>
            </w:pPr>
            <w:r w:rsidRPr="00EA7A0E">
              <w:rPr>
                <w:sz w:val="16"/>
                <w:szCs w:val="16"/>
              </w:rPr>
              <w:t>24</w:t>
            </w:r>
          </w:p>
        </w:tc>
      </w:tr>
      <w:tr w:rsidR="007F686C" w:rsidRPr="00262BDD" w14:paraId="0EFA581B" w14:textId="77777777" w:rsidTr="00426A21">
        <w:trPr>
          <w:cantSplit/>
        </w:trPr>
        <w:tc>
          <w:tcPr>
            <w:tcW w:w="1701" w:type="dxa"/>
          </w:tcPr>
          <w:p w14:paraId="2FA44E0C" w14:textId="592CAC3A" w:rsidR="007F686C" w:rsidRPr="00262BDD" w:rsidRDefault="007F686C" w:rsidP="00262BDD">
            <w:pPr>
              <w:pStyle w:val="SCVtablebody"/>
              <w:spacing w:before="40" w:after="40" w:line="240" w:lineRule="auto"/>
              <w:rPr>
                <w:sz w:val="16"/>
                <w:szCs w:val="16"/>
              </w:rPr>
            </w:pPr>
            <w:r>
              <w:rPr>
                <w:sz w:val="16"/>
                <w:szCs w:val="16"/>
              </w:rPr>
              <w:t>Partnership and planning</w:t>
            </w:r>
          </w:p>
        </w:tc>
        <w:tc>
          <w:tcPr>
            <w:tcW w:w="2552" w:type="dxa"/>
          </w:tcPr>
          <w:p w14:paraId="294B9DFA" w14:textId="5280BB75" w:rsidR="007F686C" w:rsidRPr="00262BDD" w:rsidRDefault="007F686C" w:rsidP="00262BDD">
            <w:pPr>
              <w:pStyle w:val="SCVtablebody"/>
              <w:spacing w:before="40" w:after="40" w:line="240" w:lineRule="auto"/>
              <w:rPr>
                <w:sz w:val="16"/>
                <w:szCs w:val="16"/>
              </w:rPr>
            </w:pPr>
            <w:r w:rsidRPr="00262BDD">
              <w:rPr>
                <w:sz w:val="16"/>
                <w:szCs w:val="16"/>
              </w:rPr>
              <w:t>Share the impact and lessons from our work</w:t>
            </w:r>
          </w:p>
        </w:tc>
        <w:tc>
          <w:tcPr>
            <w:tcW w:w="2753" w:type="dxa"/>
          </w:tcPr>
          <w:p w14:paraId="54F84979" w14:textId="622BA66B" w:rsidR="007F686C" w:rsidRPr="00262BDD" w:rsidRDefault="007F686C" w:rsidP="00262BDD">
            <w:pPr>
              <w:pStyle w:val="SCVtablebody"/>
              <w:spacing w:before="40" w:after="40" w:line="240" w:lineRule="auto"/>
              <w:rPr>
                <w:sz w:val="16"/>
                <w:szCs w:val="16"/>
              </w:rPr>
            </w:pPr>
            <w:r w:rsidRPr="00262BDD">
              <w:rPr>
                <w:sz w:val="16"/>
                <w:szCs w:val="16"/>
              </w:rPr>
              <w:t>Share the lessons learned with the sector through multiple channels and with substantial impact</w:t>
            </w:r>
          </w:p>
        </w:tc>
        <w:tc>
          <w:tcPr>
            <w:tcW w:w="2336" w:type="dxa"/>
          </w:tcPr>
          <w:p w14:paraId="159F4EB2" w14:textId="2A9F355F" w:rsidR="007F686C" w:rsidRDefault="005F488D" w:rsidP="00262BDD">
            <w:pPr>
              <w:pStyle w:val="SCVtablebody"/>
              <w:spacing w:before="40" w:after="40" w:line="240" w:lineRule="auto"/>
              <w:rPr>
                <w:sz w:val="16"/>
                <w:szCs w:val="16"/>
              </w:rPr>
            </w:pPr>
            <w:r>
              <w:rPr>
                <w:sz w:val="16"/>
                <w:szCs w:val="16"/>
              </w:rPr>
              <w:t xml:space="preserve">Held 12 webinars </w:t>
            </w:r>
            <w:r w:rsidR="00E331AB">
              <w:rPr>
                <w:sz w:val="16"/>
                <w:szCs w:val="16"/>
              </w:rPr>
              <w:t xml:space="preserve">for </w:t>
            </w:r>
            <w:r>
              <w:rPr>
                <w:sz w:val="16"/>
                <w:szCs w:val="16"/>
              </w:rPr>
              <w:t>more than 6000 people on COVID-19 related topics</w:t>
            </w:r>
          </w:p>
          <w:p w14:paraId="54279600" w14:textId="742A45D2" w:rsidR="00C631DF" w:rsidRPr="00262BDD" w:rsidRDefault="002404AE" w:rsidP="00262BDD">
            <w:pPr>
              <w:pStyle w:val="SCVtablebody"/>
              <w:spacing w:before="40" w:after="40" w:line="240" w:lineRule="auto"/>
              <w:rPr>
                <w:sz w:val="16"/>
                <w:szCs w:val="16"/>
              </w:rPr>
            </w:pPr>
            <w:r w:rsidRPr="005044E6">
              <w:rPr>
                <w:sz w:val="16"/>
                <w:szCs w:val="16"/>
              </w:rPr>
              <w:t>Captured lesson</w:t>
            </w:r>
            <w:r>
              <w:rPr>
                <w:sz w:val="16"/>
                <w:szCs w:val="16"/>
              </w:rPr>
              <w:t>s</w:t>
            </w:r>
            <w:r w:rsidRPr="005044E6">
              <w:rPr>
                <w:sz w:val="16"/>
                <w:szCs w:val="16"/>
              </w:rPr>
              <w:t xml:space="preserve"> learned from health</w:t>
            </w:r>
            <w:r>
              <w:rPr>
                <w:sz w:val="16"/>
                <w:szCs w:val="16"/>
              </w:rPr>
              <w:t xml:space="preserve">care worker infections </w:t>
            </w:r>
            <w:r w:rsidRPr="005044E6">
              <w:rPr>
                <w:sz w:val="16"/>
                <w:szCs w:val="16"/>
              </w:rPr>
              <w:t>to inform prevention and control measures</w:t>
            </w:r>
          </w:p>
        </w:tc>
        <w:tc>
          <w:tcPr>
            <w:tcW w:w="862" w:type="dxa"/>
          </w:tcPr>
          <w:p w14:paraId="0DB25F2F" w14:textId="0F29F191" w:rsidR="007F686C" w:rsidRPr="00262BDD" w:rsidRDefault="002404AE" w:rsidP="00262BDD">
            <w:pPr>
              <w:pStyle w:val="SCVtablebody"/>
              <w:spacing w:before="40" w:after="40" w:line="240" w:lineRule="auto"/>
              <w:rPr>
                <w:sz w:val="16"/>
                <w:szCs w:val="16"/>
              </w:rPr>
            </w:pPr>
            <w:r w:rsidRPr="00EA7A0E">
              <w:rPr>
                <w:sz w:val="16"/>
                <w:szCs w:val="16"/>
              </w:rPr>
              <w:t>23</w:t>
            </w:r>
          </w:p>
        </w:tc>
      </w:tr>
      <w:tr w:rsidR="007F686C" w:rsidRPr="00262BDD" w14:paraId="216CF707" w14:textId="77777777" w:rsidTr="00426A21">
        <w:trPr>
          <w:cantSplit/>
        </w:trPr>
        <w:tc>
          <w:tcPr>
            <w:tcW w:w="1701" w:type="dxa"/>
          </w:tcPr>
          <w:p w14:paraId="02742FC8" w14:textId="5CACE912" w:rsidR="007F686C" w:rsidRPr="00262BDD" w:rsidRDefault="007F686C" w:rsidP="00262BDD">
            <w:pPr>
              <w:pStyle w:val="SCVtablebody"/>
              <w:spacing w:before="40" w:after="40" w:line="240" w:lineRule="auto"/>
              <w:rPr>
                <w:sz w:val="16"/>
                <w:szCs w:val="16"/>
              </w:rPr>
            </w:pPr>
            <w:r>
              <w:rPr>
                <w:sz w:val="16"/>
                <w:szCs w:val="16"/>
              </w:rPr>
              <w:t>Monitoring</w:t>
            </w:r>
          </w:p>
        </w:tc>
        <w:tc>
          <w:tcPr>
            <w:tcW w:w="2552" w:type="dxa"/>
          </w:tcPr>
          <w:p w14:paraId="3140BE3B" w14:textId="4D52F455" w:rsidR="007F686C" w:rsidRPr="00262BDD" w:rsidRDefault="007F686C" w:rsidP="00262BDD">
            <w:pPr>
              <w:pStyle w:val="SCVtablebody"/>
              <w:spacing w:before="40" w:after="40" w:line="240" w:lineRule="auto"/>
              <w:rPr>
                <w:sz w:val="16"/>
                <w:szCs w:val="16"/>
              </w:rPr>
            </w:pPr>
            <w:r w:rsidRPr="00262BDD">
              <w:rPr>
                <w:sz w:val="16"/>
                <w:szCs w:val="16"/>
              </w:rPr>
              <w:t>Inform the design of infrastructure that is needed for accessible quality and safety information</w:t>
            </w:r>
          </w:p>
        </w:tc>
        <w:tc>
          <w:tcPr>
            <w:tcW w:w="2753" w:type="dxa"/>
          </w:tcPr>
          <w:p w14:paraId="1BCEAE0F" w14:textId="6BC0FF9A" w:rsidR="007F686C" w:rsidRPr="00262BDD" w:rsidRDefault="007F686C" w:rsidP="00262BDD">
            <w:pPr>
              <w:pStyle w:val="SCVtablebody"/>
              <w:spacing w:before="40" w:after="40" w:line="240" w:lineRule="auto"/>
              <w:rPr>
                <w:sz w:val="16"/>
                <w:szCs w:val="16"/>
              </w:rPr>
            </w:pPr>
            <w:r w:rsidRPr="00262BDD">
              <w:rPr>
                <w:sz w:val="16"/>
                <w:szCs w:val="16"/>
              </w:rPr>
              <w:t xml:space="preserve">Improve the accessibility and security of data in the </w:t>
            </w:r>
            <w:r w:rsidR="008D2D1E">
              <w:rPr>
                <w:sz w:val="16"/>
                <w:szCs w:val="16"/>
              </w:rPr>
              <w:t>C</w:t>
            </w:r>
            <w:r w:rsidRPr="00262BDD">
              <w:rPr>
                <w:sz w:val="16"/>
                <w:szCs w:val="16"/>
              </w:rPr>
              <w:t xml:space="preserve">onsultative </w:t>
            </w:r>
            <w:r w:rsidR="008D2D1E">
              <w:rPr>
                <w:sz w:val="16"/>
                <w:szCs w:val="16"/>
              </w:rPr>
              <w:t>C</w:t>
            </w:r>
            <w:r w:rsidRPr="00262BDD">
              <w:rPr>
                <w:sz w:val="16"/>
                <w:szCs w:val="16"/>
              </w:rPr>
              <w:t>ouncils database</w:t>
            </w:r>
          </w:p>
        </w:tc>
        <w:tc>
          <w:tcPr>
            <w:tcW w:w="2336" w:type="dxa"/>
          </w:tcPr>
          <w:p w14:paraId="09D42A0C" w14:textId="42E236C7" w:rsidR="005044E6" w:rsidRDefault="005044E6" w:rsidP="005044E6">
            <w:pPr>
              <w:pStyle w:val="SCVtablebody"/>
              <w:spacing w:before="40" w:after="40" w:line="240" w:lineRule="auto"/>
              <w:rPr>
                <w:sz w:val="16"/>
                <w:szCs w:val="16"/>
              </w:rPr>
            </w:pPr>
            <w:r>
              <w:rPr>
                <w:sz w:val="16"/>
                <w:szCs w:val="16"/>
              </w:rPr>
              <w:t>Delivered functionality to meet needs of the new Victorian Perioperative Consultative Council</w:t>
            </w:r>
          </w:p>
          <w:p w14:paraId="62F83A02" w14:textId="1A37D43F" w:rsidR="007F686C" w:rsidRPr="00262BDD" w:rsidRDefault="00E331AB" w:rsidP="005044E6">
            <w:pPr>
              <w:pStyle w:val="SCVtablebody"/>
              <w:spacing w:before="40" w:after="40" w:line="240" w:lineRule="auto"/>
              <w:rPr>
                <w:sz w:val="16"/>
                <w:szCs w:val="16"/>
              </w:rPr>
            </w:pPr>
            <w:r>
              <w:rPr>
                <w:sz w:val="16"/>
                <w:szCs w:val="16"/>
              </w:rPr>
              <w:t>Project scoped and c</w:t>
            </w:r>
            <w:r w:rsidR="0023031C" w:rsidRPr="0023031C">
              <w:rPr>
                <w:sz w:val="16"/>
                <w:szCs w:val="16"/>
              </w:rPr>
              <w:t>ommencing in November 2020</w:t>
            </w:r>
          </w:p>
        </w:tc>
        <w:tc>
          <w:tcPr>
            <w:tcW w:w="862" w:type="dxa"/>
          </w:tcPr>
          <w:p w14:paraId="67D64048" w14:textId="26BAF1DA" w:rsidR="007F686C" w:rsidRPr="00262BDD" w:rsidRDefault="0023031C" w:rsidP="00262BDD">
            <w:pPr>
              <w:pStyle w:val="SCVtablebody"/>
              <w:spacing w:before="40" w:after="40" w:line="240" w:lineRule="auto"/>
              <w:rPr>
                <w:sz w:val="16"/>
                <w:szCs w:val="16"/>
              </w:rPr>
            </w:pPr>
            <w:r w:rsidRPr="009F171E">
              <w:rPr>
                <w:sz w:val="16"/>
                <w:szCs w:val="16"/>
              </w:rPr>
              <w:t>25</w:t>
            </w:r>
          </w:p>
        </w:tc>
      </w:tr>
      <w:tr w:rsidR="007F686C" w:rsidRPr="00262BDD" w14:paraId="02E12BBB" w14:textId="77777777" w:rsidTr="00426A21">
        <w:trPr>
          <w:cantSplit/>
        </w:trPr>
        <w:tc>
          <w:tcPr>
            <w:tcW w:w="1701" w:type="dxa"/>
            <w:vMerge w:val="restart"/>
          </w:tcPr>
          <w:p w14:paraId="15901B50" w14:textId="7A2D6AC4" w:rsidR="007F686C" w:rsidRPr="00262BDD" w:rsidRDefault="007F686C" w:rsidP="00262BDD">
            <w:pPr>
              <w:pStyle w:val="SCVtablebody"/>
              <w:spacing w:before="40" w:after="40" w:line="240" w:lineRule="auto"/>
              <w:rPr>
                <w:sz w:val="16"/>
                <w:szCs w:val="16"/>
              </w:rPr>
            </w:pPr>
            <w:r>
              <w:rPr>
                <w:sz w:val="16"/>
                <w:szCs w:val="16"/>
              </w:rPr>
              <w:t>Improvement</w:t>
            </w:r>
          </w:p>
        </w:tc>
        <w:tc>
          <w:tcPr>
            <w:tcW w:w="2552" w:type="dxa"/>
            <w:vMerge w:val="restart"/>
          </w:tcPr>
          <w:p w14:paraId="13720CC4" w14:textId="3E59C966" w:rsidR="007F686C" w:rsidRPr="00262BDD" w:rsidRDefault="007F686C" w:rsidP="00262BDD">
            <w:pPr>
              <w:pStyle w:val="SCVtablebody"/>
              <w:spacing w:before="40" w:after="40" w:line="240" w:lineRule="auto"/>
              <w:rPr>
                <w:sz w:val="16"/>
                <w:szCs w:val="16"/>
              </w:rPr>
            </w:pPr>
            <w:r w:rsidRPr="00262BDD">
              <w:rPr>
                <w:sz w:val="16"/>
                <w:szCs w:val="16"/>
              </w:rPr>
              <w:t>Drive targeted improvement initiatives that achieve measurable and sustainable outcomes</w:t>
            </w:r>
          </w:p>
        </w:tc>
        <w:tc>
          <w:tcPr>
            <w:tcW w:w="2753" w:type="dxa"/>
          </w:tcPr>
          <w:p w14:paraId="0109D42A" w14:textId="77777777" w:rsidR="007F686C" w:rsidRPr="00262BDD" w:rsidRDefault="007F686C" w:rsidP="00262BDD">
            <w:pPr>
              <w:pStyle w:val="SCVtablebody"/>
              <w:spacing w:before="40" w:after="40" w:line="240" w:lineRule="auto"/>
              <w:rPr>
                <w:sz w:val="16"/>
                <w:szCs w:val="16"/>
              </w:rPr>
            </w:pPr>
            <w:r w:rsidRPr="00262BDD">
              <w:rPr>
                <w:sz w:val="16"/>
                <w:szCs w:val="16"/>
              </w:rPr>
              <w:t>Develop:</w:t>
            </w:r>
          </w:p>
          <w:p w14:paraId="711D0C9F" w14:textId="0CA0C97E" w:rsidR="007F686C" w:rsidRPr="00262BDD" w:rsidRDefault="007F686C" w:rsidP="00262BDD">
            <w:pPr>
              <w:pStyle w:val="SCVtablebody"/>
              <w:spacing w:before="40" w:after="40" w:line="240" w:lineRule="auto"/>
              <w:rPr>
                <w:sz w:val="16"/>
                <w:szCs w:val="16"/>
              </w:rPr>
            </w:pPr>
            <w:r w:rsidRPr="00262BDD">
              <w:rPr>
                <w:sz w:val="16"/>
                <w:szCs w:val="16"/>
              </w:rPr>
              <w:t xml:space="preserve">- highly sensitive (70%) and specific (90%) </w:t>
            </w:r>
            <w:r w:rsidR="00BB0959">
              <w:rPr>
                <w:sz w:val="16"/>
                <w:szCs w:val="16"/>
              </w:rPr>
              <w:t>artificial intelligence (</w:t>
            </w:r>
            <w:r w:rsidRPr="00262BDD">
              <w:rPr>
                <w:sz w:val="16"/>
                <w:szCs w:val="16"/>
              </w:rPr>
              <w:t>AI</w:t>
            </w:r>
            <w:r w:rsidR="00BB0959">
              <w:rPr>
                <w:sz w:val="16"/>
                <w:szCs w:val="16"/>
              </w:rPr>
              <w:t>)</w:t>
            </w:r>
            <w:r w:rsidRPr="00262BDD">
              <w:rPr>
                <w:sz w:val="16"/>
                <w:szCs w:val="16"/>
              </w:rPr>
              <w:t xml:space="preserve"> tool to predict people likely to be readmitted</w:t>
            </w:r>
          </w:p>
          <w:p w14:paraId="19607CFE" w14:textId="027A26E7" w:rsidR="007F686C" w:rsidRPr="00262BDD" w:rsidRDefault="007F686C" w:rsidP="00262BDD">
            <w:pPr>
              <w:pStyle w:val="SCVtablebody"/>
              <w:spacing w:before="40" w:after="40" w:line="240" w:lineRule="auto"/>
              <w:rPr>
                <w:sz w:val="16"/>
                <w:szCs w:val="16"/>
              </w:rPr>
            </w:pPr>
            <w:r w:rsidRPr="00262BDD">
              <w:rPr>
                <w:sz w:val="16"/>
                <w:szCs w:val="16"/>
              </w:rPr>
              <w:t>- AI tool with high sensitivity and specificity to determine deterioration of people with complex chronic conditions</w:t>
            </w:r>
          </w:p>
        </w:tc>
        <w:tc>
          <w:tcPr>
            <w:tcW w:w="2336" w:type="dxa"/>
          </w:tcPr>
          <w:p w14:paraId="25A7E22F" w14:textId="2A58E747" w:rsidR="007F686C" w:rsidRPr="00262BDD" w:rsidRDefault="00D24419" w:rsidP="00262BDD">
            <w:pPr>
              <w:pStyle w:val="SCVtablebody"/>
              <w:spacing w:before="40" w:after="40" w:line="240" w:lineRule="auto"/>
              <w:rPr>
                <w:sz w:val="16"/>
                <w:szCs w:val="16"/>
              </w:rPr>
            </w:pPr>
            <w:r>
              <w:rPr>
                <w:sz w:val="16"/>
                <w:szCs w:val="16"/>
              </w:rPr>
              <w:t>Outcomes available shortly</w:t>
            </w:r>
          </w:p>
        </w:tc>
        <w:tc>
          <w:tcPr>
            <w:tcW w:w="862" w:type="dxa"/>
          </w:tcPr>
          <w:p w14:paraId="349CEA9C" w14:textId="7F6B15D6" w:rsidR="007F686C" w:rsidRPr="00A04402" w:rsidRDefault="0023031C" w:rsidP="00262BDD">
            <w:pPr>
              <w:pStyle w:val="SCVtablebody"/>
              <w:spacing w:before="40" w:after="40" w:line="240" w:lineRule="auto"/>
              <w:rPr>
                <w:sz w:val="16"/>
                <w:szCs w:val="16"/>
                <w:highlight w:val="green"/>
              </w:rPr>
            </w:pPr>
            <w:r w:rsidRPr="009F171E">
              <w:rPr>
                <w:sz w:val="16"/>
                <w:szCs w:val="16"/>
              </w:rPr>
              <w:t>26</w:t>
            </w:r>
          </w:p>
        </w:tc>
      </w:tr>
      <w:tr w:rsidR="007F686C" w:rsidRPr="00262BDD" w14:paraId="7DDF0877" w14:textId="77777777" w:rsidTr="00426A21">
        <w:trPr>
          <w:cantSplit/>
        </w:trPr>
        <w:tc>
          <w:tcPr>
            <w:tcW w:w="1701" w:type="dxa"/>
            <w:vMerge/>
          </w:tcPr>
          <w:p w14:paraId="138FEB58" w14:textId="77777777" w:rsidR="007F686C" w:rsidRPr="00262BDD" w:rsidRDefault="007F686C" w:rsidP="00262BDD">
            <w:pPr>
              <w:pStyle w:val="SCVtablebody"/>
              <w:spacing w:before="40" w:after="40" w:line="240" w:lineRule="auto"/>
              <w:rPr>
                <w:sz w:val="16"/>
                <w:szCs w:val="16"/>
              </w:rPr>
            </w:pPr>
          </w:p>
        </w:tc>
        <w:tc>
          <w:tcPr>
            <w:tcW w:w="2552" w:type="dxa"/>
            <w:vMerge/>
          </w:tcPr>
          <w:p w14:paraId="62671CAD" w14:textId="54747A98" w:rsidR="007F686C" w:rsidRPr="00262BDD" w:rsidRDefault="007F686C" w:rsidP="00262BDD">
            <w:pPr>
              <w:pStyle w:val="SCVtablebody"/>
              <w:spacing w:before="40" w:after="40" w:line="240" w:lineRule="auto"/>
              <w:rPr>
                <w:sz w:val="16"/>
                <w:szCs w:val="16"/>
              </w:rPr>
            </w:pPr>
          </w:p>
        </w:tc>
        <w:tc>
          <w:tcPr>
            <w:tcW w:w="2753" w:type="dxa"/>
          </w:tcPr>
          <w:p w14:paraId="28C3FE4D" w14:textId="5618F6F3" w:rsidR="007F686C" w:rsidRPr="00262BDD" w:rsidRDefault="007F686C" w:rsidP="00262BDD">
            <w:pPr>
              <w:pStyle w:val="SCVtablebody"/>
              <w:spacing w:before="40" w:after="40" w:line="240" w:lineRule="auto"/>
              <w:rPr>
                <w:sz w:val="16"/>
                <w:szCs w:val="16"/>
              </w:rPr>
            </w:pPr>
            <w:r w:rsidRPr="00262BDD">
              <w:rPr>
                <w:sz w:val="16"/>
                <w:szCs w:val="16"/>
              </w:rPr>
              <w:t xml:space="preserve">Support the </w:t>
            </w:r>
            <w:r w:rsidRPr="00794164">
              <w:rPr>
                <w:b/>
                <w:bCs/>
                <w:sz w:val="16"/>
                <w:szCs w:val="16"/>
              </w:rPr>
              <w:t>Artificial Intelligence in carDiac arrEst</w:t>
            </w:r>
            <w:r w:rsidRPr="00262BDD">
              <w:rPr>
                <w:sz w:val="16"/>
                <w:szCs w:val="16"/>
              </w:rPr>
              <w:t xml:space="preserve"> (AIDE) project, applying AI and machine learning technology to correctly identify Triple Zero (000) callers having a cardiac arrest within 120 seconds</w:t>
            </w:r>
          </w:p>
        </w:tc>
        <w:tc>
          <w:tcPr>
            <w:tcW w:w="2336" w:type="dxa"/>
          </w:tcPr>
          <w:p w14:paraId="01FFA791" w14:textId="2DBED931" w:rsidR="007F686C" w:rsidRPr="00262BDD" w:rsidRDefault="00D24419" w:rsidP="00262BDD">
            <w:pPr>
              <w:pStyle w:val="SCVtablebody"/>
              <w:spacing w:before="40" w:after="40" w:line="240" w:lineRule="auto"/>
              <w:rPr>
                <w:sz w:val="16"/>
                <w:szCs w:val="16"/>
              </w:rPr>
            </w:pPr>
            <w:r>
              <w:rPr>
                <w:sz w:val="16"/>
                <w:szCs w:val="16"/>
              </w:rPr>
              <w:t xml:space="preserve">Outcomes available </w:t>
            </w:r>
            <w:r w:rsidR="00390691">
              <w:rPr>
                <w:sz w:val="16"/>
                <w:szCs w:val="16"/>
              </w:rPr>
              <w:t>in 2022</w:t>
            </w:r>
          </w:p>
        </w:tc>
        <w:tc>
          <w:tcPr>
            <w:tcW w:w="862" w:type="dxa"/>
          </w:tcPr>
          <w:p w14:paraId="47CC261D" w14:textId="7D24CE65" w:rsidR="007F686C" w:rsidRPr="00262BDD" w:rsidRDefault="00A04402" w:rsidP="00262BDD">
            <w:pPr>
              <w:pStyle w:val="SCVtablebody"/>
              <w:spacing w:before="40" w:after="40" w:line="240" w:lineRule="auto"/>
              <w:rPr>
                <w:sz w:val="16"/>
                <w:szCs w:val="16"/>
              </w:rPr>
            </w:pPr>
            <w:r w:rsidRPr="00335A5D">
              <w:rPr>
                <w:sz w:val="16"/>
                <w:szCs w:val="16"/>
              </w:rPr>
              <w:t>26</w:t>
            </w:r>
          </w:p>
        </w:tc>
      </w:tr>
      <w:tr w:rsidR="007F686C" w:rsidRPr="00262BDD" w14:paraId="752D14ED" w14:textId="77777777" w:rsidTr="00426A21">
        <w:trPr>
          <w:cantSplit/>
        </w:trPr>
        <w:tc>
          <w:tcPr>
            <w:tcW w:w="1701" w:type="dxa"/>
            <w:vMerge/>
          </w:tcPr>
          <w:p w14:paraId="3D28DBEA" w14:textId="77777777" w:rsidR="007F686C" w:rsidRPr="00262BDD" w:rsidRDefault="007F686C" w:rsidP="00262BDD">
            <w:pPr>
              <w:pStyle w:val="SCVtablebody"/>
              <w:spacing w:before="40" w:after="40" w:line="240" w:lineRule="auto"/>
              <w:rPr>
                <w:sz w:val="16"/>
                <w:szCs w:val="16"/>
              </w:rPr>
            </w:pPr>
          </w:p>
        </w:tc>
        <w:tc>
          <w:tcPr>
            <w:tcW w:w="2552" w:type="dxa"/>
            <w:vMerge/>
          </w:tcPr>
          <w:p w14:paraId="6A97963C" w14:textId="13444572" w:rsidR="007F686C" w:rsidRPr="00262BDD" w:rsidRDefault="007F686C" w:rsidP="00262BDD">
            <w:pPr>
              <w:pStyle w:val="SCVtablebody"/>
              <w:spacing w:before="40" w:after="40" w:line="240" w:lineRule="auto"/>
              <w:rPr>
                <w:sz w:val="16"/>
                <w:szCs w:val="16"/>
              </w:rPr>
            </w:pPr>
          </w:p>
        </w:tc>
        <w:tc>
          <w:tcPr>
            <w:tcW w:w="2753" w:type="dxa"/>
          </w:tcPr>
          <w:p w14:paraId="546B6F2F" w14:textId="78A4FAFD" w:rsidR="007F686C" w:rsidRPr="00262BDD" w:rsidRDefault="007F686C" w:rsidP="00262BDD">
            <w:pPr>
              <w:pStyle w:val="SCVtablebody"/>
              <w:spacing w:before="40" w:after="40" w:line="240" w:lineRule="auto"/>
              <w:rPr>
                <w:sz w:val="16"/>
                <w:szCs w:val="16"/>
              </w:rPr>
            </w:pPr>
            <w:r w:rsidRPr="00262BDD">
              <w:rPr>
                <w:sz w:val="16"/>
                <w:szCs w:val="16"/>
              </w:rPr>
              <w:t xml:space="preserve">Reduce medication errors through the </w:t>
            </w:r>
            <w:r w:rsidRPr="00390691">
              <w:rPr>
                <w:b/>
                <w:bCs/>
                <w:sz w:val="16"/>
                <w:szCs w:val="16"/>
              </w:rPr>
              <w:t>Partnered Pharmacist Medical Charting</w:t>
            </w:r>
            <w:r w:rsidRPr="00262BDD">
              <w:rPr>
                <w:sz w:val="16"/>
                <w:szCs w:val="16"/>
              </w:rPr>
              <w:t xml:space="preserve"> project, which partners pharmacists and medical practitioners</w:t>
            </w:r>
          </w:p>
        </w:tc>
        <w:tc>
          <w:tcPr>
            <w:tcW w:w="2336" w:type="dxa"/>
          </w:tcPr>
          <w:p w14:paraId="389553CA" w14:textId="26D4C274" w:rsidR="007F686C" w:rsidRPr="00262BDD" w:rsidRDefault="003E29FE" w:rsidP="0043171D">
            <w:pPr>
              <w:pStyle w:val="SCVtablebody"/>
              <w:spacing w:before="40" w:after="40" w:line="240" w:lineRule="auto"/>
              <w:rPr>
                <w:sz w:val="16"/>
                <w:szCs w:val="16"/>
              </w:rPr>
            </w:pPr>
            <w:r>
              <w:rPr>
                <w:sz w:val="16"/>
                <w:szCs w:val="16"/>
              </w:rPr>
              <w:t>Reduced m</w:t>
            </w:r>
            <w:r w:rsidR="0043171D" w:rsidRPr="0043171D">
              <w:rPr>
                <w:sz w:val="16"/>
                <w:szCs w:val="16"/>
              </w:rPr>
              <w:t>edication errors from 66.7 to 9.5</w:t>
            </w:r>
            <w:r>
              <w:rPr>
                <w:sz w:val="16"/>
                <w:szCs w:val="16"/>
              </w:rPr>
              <w:t>%</w:t>
            </w:r>
            <w:r w:rsidR="0043171D">
              <w:rPr>
                <w:sz w:val="16"/>
                <w:szCs w:val="16"/>
              </w:rPr>
              <w:t xml:space="preserve"> </w:t>
            </w:r>
            <w:r>
              <w:rPr>
                <w:sz w:val="16"/>
                <w:szCs w:val="16"/>
              </w:rPr>
              <w:t>at</w:t>
            </w:r>
            <w:r w:rsidR="0043171D">
              <w:rPr>
                <w:sz w:val="16"/>
                <w:szCs w:val="16"/>
              </w:rPr>
              <w:t xml:space="preserve"> participating general medicine units</w:t>
            </w:r>
          </w:p>
        </w:tc>
        <w:tc>
          <w:tcPr>
            <w:tcW w:w="862" w:type="dxa"/>
          </w:tcPr>
          <w:p w14:paraId="53BC2D92" w14:textId="724485C3" w:rsidR="007F686C" w:rsidRPr="00262BDD" w:rsidRDefault="00A04402" w:rsidP="00262BDD">
            <w:pPr>
              <w:pStyle w:val="SCVtablebody"/>
              <w:spacing w:before="40" w:after="40" w:line="240" w:lineRule="auto"/>
              <w:rPr>
                <w:sz w:val="16"/>
                <w:szCs w:val="16"/>
              </w:rPr>
            </w:pPr>
            <w:r w:rsidRPr="00335A5D">
              <w:rPr>
                <w:sz w:val="16"/>
                <w:szCs w:val="16"/>
              </w:rPr>
              <w:t>2</w:t>
            </w:r>
            <w:r w:rsidR="00335A5D">
              <w:rPr>
                <w:sz w:val="16"/>
                <w:szCs w:val="16"/>
              </w:rPr>
              <w:t>6</w:t>
            </w:r>
          </w:p>
        </w:tc>
      </w:tr>
      <w:tr w:rsidR="007F686C" w:rsidRPr="00262BDD" w14:paraId="51ABB127" w14:textId="77777777" w:rsidTr="00426A21">
        <w:trPr>
          <w:cantSplit/>
        </w:trPr>
        <w:tc>
          <w:tcPr>
            <w:tcW w:w="1701" w:type="dxa"/>
            <w:vMerge/>
          </w:tcPr>
          <w:p w14:paraId="2A4E1FF0" w14:textId="77777777" w:rsidR="007F686C" w:rsidRPr="00262BDD" w:rsidRDefault="007F686C" w:rsidP="00262BDD">
            <w:pPr>
              <w:pStyle w:val="SCVtablebody"/>
              <w:spacing w:before="40" w:after="40" w:line="240" w:lineRule="auto"/>
              <w:rPr>
                <w:sz w:val="16"/>
                <w:szCs w:val="16"/>
              </w:rPr>
            </w:pPr>
          </w:p>
        </w:tc>
        <w:tc>
          <w:tcPr>
            <w:tcW w:w="2552" w:type="dxa"/>
            <w:vMerge/>
          </w:tcPr>
          <w:p w14:paraId="02CDE33B" w14:textId="63896E02" w:rsidR="007F686C" w:rsidRPr="00262BDD" w:rsidRDefault="007F686C" w:rsidP="00262BDD">
            <w:pPr>
              <w:pStyle w:val="SCVtablebody"/>
              <w:spacing w:before="40" w:after="40" w:line="240" w:lineRule="auto"/>
              <w:rPr>
                <w:sz w:val="16"/>
                <w:szCs w:val="16"/>
              </w:rPr>
            </w:pPr>
          </w:p>
        </w:tc>
        <w:tc>
          <w:tcPr>
            <w:tcW w:w="2753" w:type="dxa"/>
          </w:tcPr>
          <w:p w14:paraId="2F92F480" w14:textId="4D889C83" w:rsidR="007F686C" w:rsidRPr="00262BDD" w:rsidRDefault="007F686C" w:rsidP="00262BDD">
            <w:pPr>
              <w:pStyle w:val="SCVtablebody"/>
              <w:spacing w:before="40" w:after="40" w:line="240" w:lineRule="auto"/>
              <w:rPr>
                <w:sz w:val="16"/>
                <w:szCs w:val="16"/>
              </w:rPr>
            </w:pPr>
            <w:r w:rsidRPr="00262BDD">
              <w:rPr>
                <w:sz w:val="16"/>
                <w:szCs w:val="16"/>
              </w:rPr>
              <w:t xml:space="preserve">Improve patient flow in six health services through the </w:t>
            </w:r>
            <w:r w:rsidRPr="002A0AE2">
              <w:rPr>
                <w:b/>
                <w:bCs/>
                <w:sz w:val="16"/>
                <w:szCs w:val="16"/>
              </w:rPr>
              <w:t>Timely Care</w:t>
            </w:r>
            <w:r w:rsidRPr="00262BDD">
              <w:rPr>
                <w:sz w:val="16"/>
                <w:szCs w:val="16"/>
              </w:rPr>
              <w:t xml:space="preserve"> program</w:t>
            </w:r>
          </w:p>
        </w:tc>
        <w:tc>
          <w:tcPr>
            <w:tcW w:w="2336" w:type="dxa"/>
          </w:tcPr>
          <w:p w14:paraId="33BA9078" w14:textId="33792A87" w:rsidR="007F686C" w:rsidRPr="00262BDD" w:rsidRDefault="00D24419" w:rsidP="00262BDD">
            <w:pPr>
              <w:pStyle w:val="SCVtablebody"/>
              <w:spacing w:before="40" w:after="40" w:line="240" w:lineRule="auto"/>
              <w:rPr>
                <w:sz w:val="16"/>
                <w:szCs w:val="16"/>
              </w:rPr>
            </w:pPr>
            <w:r>
              <w:rPr>
                <w:sz w:val="16"/>
                <w:szCs w:val="16"/>
              </w:rPr>
              <w:t>Collaborative underway</w:t>
            </w:r>
          </w:p>
        </w:tc>
        <w:tc>
          <w:tcPr>
            <w:tcW w:w="862" w:type="dxa"/>
          </w:tcPr>
          <w:p w14:paraId="17451E64" w14:textId="77D5D7E4" w:rsidR="007F686C" w:rsidRPr="00262BDD" w:rsidRDefault="00A04402" w:rsidP="00262BDD">
            <w:pPr>
              <w:pStyle w:val="SCVtablebody"/>
              <w:spacing w:before="40" w:after="40" w:line="240" w:lineRule="auto"/>
              <w:rPr>
                <w:sz w:val="16"/>
                <w:szCs w:val="16"/>
              </w:rPr>
            </w:pPr>
            <w:r w:rsidRPr="00335A5D">
              <w:rPr>
                <w:sz w:val="16"/>
                <w:szCs w:val="16"/>
              </w:rPr>
              <w:t>2</w:t>
            </w:r>
            <w:r w:rsidR="00335A5D">
              <w:rPr>
                <w:sz w:val="16"/>
                <w:szCs w:val="16"/>
              </w:rPr>
              <w:t>5</w:t>
            </w:r>
          </w:p>
        </w:tc>
      </w:tr>
      <w:tr w:rsidR="007F686C" w:rsidRPr="00262BDD" w14:paraId="4EEEE5A6" w14:textId="77777777" w:rsidTr="00426A21">
        <w:trPr>
          <w:cantSplit/>
        </w:trPr>
        <w:tc>
          <w:tcPr>
            <w:tcW w:w="1701" w:type="dxa"/>
            <w:vMerge/>
          </w:tcPr>
          <w:p w14:paraId="3FCFA4CD" w14:textId="77777777" w:rsidR="007F686C" w:rsidRPr="00262BDD" w:rsidRDefault="007F686C" w:rsidP="00262BDD">
            <w:pPr>
              <w:pStyle w:val="SCVtablebody"/>
              <w:spacing w:before="40" w:after="40" w:line="240" w:lineRule="auto"/>
              <w:rPr>
                <w:sz w:val="16"/>
                <w:szCs w:val="16"/>
              </w:rPr>
            </w:pPr>
          </w:p>
        </w:tc>
        <w:tc>
          <w:tcPr>
            <w:tcW w:w="2552" w:type="dxa"/>
            <w:vMerge/>
          </w:tcPr>
          <w:p w14:paraId="041BC276" w14:textId="122C1288" w:rsidR="007F686C" w:rsidRPr="00262BDD" w:rsidRDefault="007F686C" w:rsidP="00262BDD">
            <w:pPr>
              <w:pStyle w:val="SCVtablebody"/>
              <w:spacing w:before="40" w:after="40" w:line="240" w:lineRule="auto"/>
              <w:rPr>
                <w:sz w:val="16"/>
                <w:szCs w:val="16"/>
              </w:rPr>
            </w:pPr>
          </w:p>
        </w:tc>
        <w:tc>
          <w:tcPr>
            <w:tcW w:w="2753" w:type="dxa"/>
          </w:tcPr>
          <w:p w14:paraId="37FFD513" w14:textId="66B7F066" w:rsidR="007F686C" w:rsidRPr="00262BDD" w:rsidRDefault="007F686C" w:rsidP="00262BDD">
            <w:pPr>
              <w:pStyle w:val="SCVtablebody"/>
              <w:spacing w:before="40" w:after="40" w:line="240" w:lineRule="auto"/>
              <w:rPr>
                <w:sz w:val="16"/>
                <w:szCs w:val="16"/>
              </w:rPr>
            </w:pPr>
            <w:r w:rsidRPr="00262BDD">
              <w:rPr>
                <w:sz w:val="16"/>
                <w:szCs w:val="16"/>
              </w:rPr>
              <w:t>Plan and commence delivery of an improvement intervention for heart failure</w:t>
            </w:r>
          </w:p>
        </w:tc>
        <w:tc>
          <w:tcPr>
            <w:tcW w:w="2336" w:type="dxa"/>
          </w:tcPr>
          <w:p w14:paraId="6C9E1A2F" w14:textId="068323B9" w:rsidR="007F686C" w:rsidRPr="00262BDD" w:rsidRDefault="00D24419" w:rsidP="00262BDD">
            <w:pPr>
              <w:pStyle w:val="SCVtablebody"/>
              <w:spacing w:before="40" w:after="40" w:line="240" w:lineRule="auto"/>
              <w:rPr>
                <w:sz w:val="16"/>
                <w:szCs w:val="16"/>
              </w:rPr>
            </w:pPr>
            <w:r>
              <w:rPr>
                <w:sz w:val="16"/>
                <w:szCs w:val="16"/>
              </w:rPr>
              <w:t>Collaborative underway</w:t>
            </w:r>
          </w:p>
        </w:tc>
        <w:tc>
          <w:tcPr>
            <w:tcW w:w="862" w:type="dxa"/>
          </w:tcPr>
          <w:p w14:paraId="085F6694" w14:textId="51AB3769" w:rsidR="007F686C" w:rsidRPr="00A04402" w:rsidRDefault="00A04402" w:rsidP="00262BDD">
            <w:pPr>
              <w:pStyle w:val="SCVtablebody"/>
              <w:spacing w:before="40" w:after="40" w:line="240" w:lineRule="auto"/>
              <w:rPr>
                <w:sz w:val="16"/>
                <w:szCs w:val="16"/>
                <w:highlight w:val="green"/>
              </w:rPr>
            </w:pPr>
            <w:r w:rsidRPr="00335A5D">
              <w:rPr>
                <w:sz w:val="16"/>
                <w:szCs w:val="16"/>
              </w:rPr>
              <w:t>30</w:t>
            </w:r>
          </w:p>
        </w:tc>
      </w:tr>
      <w:tr w:rsidR="007F686C" w:rsidRPr="00262BDD" w14:paraId="57E09830" w14:textId="77777777" w:rsidTr="00426A21">
        <w:trPr>
          <w:cantSplit/>
        </w:trPr>
        <w:tc>
          <w:tcPr>
            <w:tcW w:w="1701" w:type="dxa"/>
            <w:vMerge/>
          </w:tcPr>
          <w:p w14:paraId="347DD3AF" w14:textId="77777777" w:rsidR="007F686C" w:rsidRPr="00262BDD" w:rsidRDefault="007F686C" w:rsidP="00262BDD">
            <w:pPr>
              <w:pStyle w:val="SCVtablebody"/>
              <w:spacing w:before="40" w:after="40" w:line="240" w:lineRule="auto"/>
              <w:rPr>
                <w:sz w:val="16"/>
                <w:szCs w:val="16"/>
              </w:rPr>
            </w:pPr>
          </w:p>
        </w:tc>
        <w:tc>
          <w:tcPr>
            <w:tcW w:w="2552" w:type="dxa"/>
            <w:vMerge/>
          </w:tcPr>
          <w:p w14:paraId="1655FDD6" w14:textId="1BF22B8F" w:rsidR="007F686C" w:rsidRPr="00262BDD" w:rsidRDefault="007F686C" w:rsidP="00262BDD">
            <w:pPr>
              <w:pStyle w:val="SCVtablebody"/>
              <w:spacing w:before="40" w:after="40" w:line="240" w:lineRule="auto"/>
              <w:rPr>
                <w:sz w:val="16"/>
                <w:szCs w:val="16"/>
              </w:rPr>
            </w:pPr>
          </w:p>
        </w:tc>
        <w:tc>
          <w:tcPr>
            <w:tcW w:w="2753" w:type="dxa"/>
          </w:tcPr>
          <w:p w14:paraId="7BF7B628" w14:textId="5AD00D1E" w:rsidR="007F686C" w:rsidRPr="00262BDD" w:rsidRDefault="007F686C" w:rsidP="00262BDD">
            <w:pPr>
              <w:pStyle w:val="SCVtablebody"/>
              <w:spacing w:before="40" w:after="40" w:line="240" w:lineRule="auto"/>
              <w:rPr>
                <w:sz w:val="16"/>
                <w:szCs w:val="16"/>
              </w:rPr>
            </w:pPr>
            <w:r w:rsidRPr="00262BDD">
              <w:rPr>
                <w:sz w:val="16"/>
                <w:szCs w:val="16"/>
              </w:rPr>
              <w:t>Plan improvement intervention for post-partum haemorrhage</w:t>
            </w:r>
          </w:p>
        </w:tc>
        <w:tc>
          <w:tcPr>
            <w:tcW w:w="2336" w:type="dxa"/>
          </w:tcPr>
          <w:p w14:paraId="69141E4E" w14:textId="3AA8579D" w:rsidR="007F686C" w:rsidRPr="00262BDD" w:rsidRDefault="00D24419" w:rsidP="00262BDD">
            <w:pPr>
              <w:pStyle w:val="SCVtablebody"/>
              <w:spacing w:before="40" w:after="40" w:line="240" w:lineRule="auto"/>
              <w:rPr>
                <w:sz w:val="16"/>
                <w:szCs w:val="16"/>
              </w:rPr>
            </w:pPr>
            <w:r>
              <w:rPr>
                <w:sz w:val="16"/>
                <w:szCs w:val="16"/>
              </w:rPr>
              <w:t>Collaborative underway</w:t>
            </w:r>
          </w:p>
        </w:tc>
        <w:tc>
          <w:tcPr>
            <w:tcW w:w="862" w:type="dxa"/>
          </w:tcPr>
          <w:p w14:paraId="43DB8741" w14:textId="6B8E526C" w:rsidR="007F686C" w:rsidRPr="00A04402" w:rsidRDefault="00A04402" w:rsidP="00262BDD">
            <w:pPr>
              <w:pStyle w:val="SCVtablebody"/>
              <w:spacing w:before="40" w:after="40" w:line="240" w:lineRule="auto"/>
              <w:rPr>
                <w:sz w:val="16"/>
                <w:szCs w:val="16"/>
                <w:highlight w:val="green"/>
              </w:rPr>
            </w:pPr>
            <w:r w:rsidRPr="00335A5D">
              <w:rPr>
                <w:sz w:val="16"/>
                <w:szCs w:val="16"/>
              </w:rPr>
              <w:t>26</w:t>
            </w:r>
          </w:p>
        </w:tc>
      </w:tr>
      <w:tr w:rsidR="007F686C" w:rsidRPr="00262BDD" w14:paraId="1B407E32" w14:textId="77777777" w:rsidTr="00426A21">
        <w:trPr>
          <w:cantSplit/>
        </w:trPr>
        <w:tc>
          <w:tcPr>
            <w:tcW w:w="1701" w:type="dxa"/>
            <w:vMerge/>
          </w:tcPr>
          <w:p w14:paraId="4AA4695B" w14:textId="77777777" w:rsidR="007F686C" w:rsidRPr="00AD52A0" w:rsidRDefault="007F686C" w:rsidP="00AD52A0">
            <w:pPr>
              <w:pStyle w:val="SCVtablebody"/>
              <w:spacing w:before="40" w:after="40" w:line="240" w:lineRule="auto"/>
              <w:rPr>
                <w:sz w:val="16"/>
                <w:szCs w:val="16"/>
              </w:rPr>
            </w:pPr>
          </w:p>
        </w:tc>
        <w:tc>
          <w:tcPr>
            <w:tcW w:w="2552" w:type="dxa"/>
          </w:tcPr>
          <w:p w14:paraId="6845EFC5" w14:textId="5A2EA608" w:rsidR="007F686C" w:rsidRPr="00262BDD" w:rsidRDefault="007F686C" w:rsidP="00AD52A0">
            <w:pPr>
              <w:pStyle w:val="SCVtablebody"/>
              <w:spacing w:before="40" w:after="40" w:line="240" w:lineRule="auto"/>
              <w:rPr>
                <w:sz w:val="16"/>
                <w:szCs w:val="16"/>
              </w:rPr>
            </w:pPr>
            <w:r w:rsidRPr="00AD52A0">
              <w:rPr>
                <w:sz w:val="16"/>
                <w:szCs w:val="16"/>
              </w:rPr>
              <w:t>Build a network of improvement experts</w:t>
            </w:r>
          </w:p>
        </w:tc>
        <w:tc>
          <w:tcPr>
            <w:tcW w:w="2753" w:type="dxa"/>
          </w:tcPr>
          <w:p w14:paraId="5E0C4C7B" w14:textId="7FF22C2E" w:rsidR="007F686C" w:rsidRPr="00262BDD" w:rsidRDefault="007F686C" w:rsidP="00262BDD">
            <w:pPr>
              <w:pStyle w:val="SCVtablebody"/>
              <w:spacing w:before="40" w:after="40" w:line="240" w:lineRule="auto"/>
              <w:rPr>
                <w:sz w:val="16"/>
                <w:szCs w:val="16"/>
              </w:rPr>
            </w:pPr>
            <w:r w:rsidRPr="00AD52A0">
              <w:rPr>
                <w:sz w:val="16"/>
                <w:szCs w:val="16"/>
              </w:rPr>
              <w:t>Deliver an improvement capability program focused on methods and tools for everyday use</w:t>
            </w:r>
          </w:p>
        </w:tc>
        <w:tc>
          <w:tcPr>
            <w:tcW w:w="2336" w:type="dxa"/>
          </w:tcPr>
          <w:p w14:paraId="18DEE473" w14:textId="5AF048BB" w:rsidR="007F686C" w:rsidRPr="00D24419" w:rsidRDefault="00D24419" w:rsidP="00D24419">
            <w:pPr>
              <w:pStyle w:val="SCVtablebody"/>
              <w:spacing w:before="40" w:after="40" w:line="240" w:lineRule="auto"/>
              <w:rPr>
                <w:rFonts w:asciiTheme="majorHAnsi" w:hAnsiTheme="majorHAnsi" w:cstheme="majorBidi"/>
                <w:sz w:val="16"/>
                <w:szCs w:val="16"/>
              </w:rPr>
            </w:pPr>
            <w:r w:rsidRPr="00D24419">
              <w:rPr>
                <w:sz w:val="16"/>
                <w:szCs w:val="16"/>
              </w:rPr>
              <w:t xml:space="preserve">Trained </w:t>
            </w:r>
            <w:r w:rsidR="00E331AB">
              <w:rPr>
                <w:sz w:val="16"/>
                <w:szCs w:val="16"/>
              </w:rPr>
              <w:t>&gt;</w:t>
            </w:r>
            <w:r w:rsidRPr="00D24419">
              <w:rPr>
                <w:sz w:val="16"/>
                <w:szCs w:val="16"/>
              </w:rPr>
              <w:t>250 people in improvement science</w:t>
            </w:r>
          </w:p>
        </w:tc>
        <w:tc>
          <w:tcPr>
            <w:tcW w:w="862" w:type="dxa"/>
          </w:tcPr>
          <w:p w14:paraId="39EEDA7B" w14:textId="175972BD" w:rsidR="007F686C" w:rsidRPr="00262BDD" w:rsidRDefault="00A04402" w:rsidP="00262BDD">
            <w:pPr>
              <w:pStyle w:val="SCVtablebody"/>
              <w:spacing w:before="40" w:after="40" w:line="240" w:lineRule="auto"/>
              <w:rPr>
                <w:sz w:val="16"/>
                <w:szCs w:val="16"/>
              </w:rPr>
            </w:pPr>
            <w:r w:rsidRPr="00335A5D">
              <w:rPr>
                <w:sz w:val="16"/>
                <w:szCs w:val="16"/>
              </w:rPr>
              <w:t>24</w:t>
            </w:r>
          </w:p>
        </w:tc>
      </w:tr>
    </w:tbl>
    <w:p w14:paraId="3CCF58FF" w14:textId="77777777" w:rsidR="00085337" w:rsidRDefault="00085337">
      <w:pPr>
        <w:spacing w:line="280" w:lineRule="atLeast"/>
        <w:rPr>
          <w:rFonts w:asciiTheme="majorHAnsi" w:hAnsiTheme="majorHAnsi" w:cstheme="majorBidi"/>
          <w:sz w:val="32"/>
          <w:szCs w:val="32"/>
        </w:rPr>
      </w:pPr>
      <w:r>
        <w:br w:type="page"/>
      </w:r>
    </w:p>
    <w:p w14:paraId="4DC5699D" w14:textId="19A728A7" w:rsidR="00262BDD" w:rsidRDefault="00AD52A0" w:rsidP="00AC26B7">
      <w:pPr>
        <w:pStyle w:val="Heading2"/>
      </w:pPr>
      <w:r>
        <w:lastRenderedPageBreak/>
        <w:t>Delivering patient centred care</w:t>
      </w:r>
    </w:p>
    <w:tbl>
      <w:tblPr>
        <w:tblStyle w:val="TableGrid"/>
        <w:tblW w:w="0" w:type="auto"/>
        <w:tblLook w:val="04A0" w:firstRow="1" w:lastRow="0" w:firstColumn="1" w:lastColumn="0" w:noHBand="0" w:noVBand="1"/>
      </w:tblPr>
      <w:tblGrid>
        <w:gridCol w:w="1701"/>
        <w:gridCol w:w="2552"/>
        <w:gridCol w:w="2765"/>
        <w:gridCol w:w="2326"/>
        <w:gridCol w:w="860"/>
      </w:tblGrid>
      <w:tr w:rsidR="007F686C" w:rsidRPr="00262BDD" w14:paraId="1E982218" w14:textId="77777777" w:rsidTr="00426A21">
        <w:trPr>
          <w:cnfStyle w:val="100000000000" w:firstRow="1" w:lastRow="0" w:firstColumn="0" w:lastColumn="0" w:oddVBand="0" w:evenVBand="0" w:oddHBand="0" w:evenHBand="0" w:firstRowFirstColumn="0" w:firstRowLastColumn="0" w:lastRowFirstColumn="0" w:lastRowLastColumn="0"/>
          <w:cantSplit/>
          <w:tblHeader/>
        </w:trPr>
        <w:tc>
          <w:tcPr>
            <w:tcW w:w="1701" w:type="dxa"/>
          </w:tcPr>
          <w:p w14:paraId="7AE79072" w14:textId="67F5C328" w:rsidR="007F686C" w:rsidRPr="00262BDD" w:rsidRDefault="007F686C" w:rsidP="00C20D63">
            <w:pPr>
              <w:pStyle w:val="SCVtablecolhead"/>
              <w:spacing w:before="40" w:after="40"/>
              <w:rPr>
                <w:sz w:val="16"/>
                <w:szCs w:val="16"/>
              </w:rPr>
            </w:pPr>
            <w:r>
              <w:rPr>
                <w:sz w:val="16"/>
                <w:szCs w:val="16"/>
              </w:rPr>
              <w:t>Strategic priority</w:t>
            </w:r>
          </w:p>
        </w:tc>
        <w:tc>
          <w:tcPr>
            <w:tcW w:w="2552" w:type="dxa"/>
          </w:tcPr>
          <w:p w14:paraId="36CE7A0C" w14:textId="4919B953" w:rsidR="007F686C" w:rsidRPr="00262BDD" w:rsidRDefault="007F686C" w:rsidP="00C20D63">
            <w:pPr>
              <w:pStyle w:val="SCVtablecolhead"/>
              <w:spacing w:before="40" w:after="40"/>
              <w:rPr>
                <w:sz w:val="16"/>
                <w:szCs w:val="16"/>
              </w:rPr>
            </w:pPr>
            <w:r w:rsidRPr="00262BDD">
              <w:rPr>
                <w:sz w:val="16"/>
                <w:szCs w:val="16"/>
              </w:rPr>
              <w:t>2020-21 activities</w:t>
            </w:r>
          </w:p>
        </w:tc>
        <w:tc>
          <w:tcPr>
            <w:tcW w:w="2765" w:type="dxa"/>
          </w:tcPr>
          <w:p w14:paraId="2A2D0024" w14:textId="77777777" w:rsidR="007F686C" w:rsidRPr="00262BDD" w:rsidRDefault="007F686C" w:rsidP="00C20D63">
            <w:pPr>
              <w:pStyle w:val="SCVtablecolhead"/>
              <w:spacing w:before="40" w:after="40"/>
              <w:rPr>
                <w:sz w:val="16"/>
                <w:szCs w:val="16"/>
              </w:rPr>
            </w:pPr>
          </w:p>
        </w:tc>
        <w:tc>
          <w:tcPr>
            <w:tcW w:w="2326" w:type="dxa"/>
          </w:tcPr>
          <w:p w14:paraId="1B6B407E" w14:textId="77777777" w:rsidR="007F686C" w:rsidRPr="00262BDD" w:rsidRDefault="007F686C" w:rsidP="00C20D63">
            <w:pPr>
              <w:pStyle w:val="SCVtablecolhead"/>
              <w:spacing w:before="40" w:after="40"/>
              <w:rPr>
                <w:sz w:val="16"/>
                <w:szCs w:val="16"/>
              </w:rPr>
            </w:pPr>
            <w:r w:rsidRPr="00262BDD">
              <w:rPr>
                <w:sz w:val="16"/>
                <w:szCs w:val="16"/>
              </w:rPr>
              <w:t>Outcome</w:t>
            </w:r>
          </w:p>
        </w:tc>
        <w:tc>
          <w:tcPr>
            <w:tcW w:w="860" w:type="dxa"/>
          </w:tcPr>
          <w:p w14:paraId="7C95EC53" w14:textId="77777777" w:rsidR="007F686C" w:rsidRPr="00262BDD" w:rsidRDefault="007F686C" w:rsidP="00C20D63">
            <w:pPr>
              <w:pStyle w:val="SCVtablecolhead"/>
              <w:spacing w:before="40" w:after="40"/>
              <w:rPr>
                <w:sz w:val="16"/>
                <w:szCs w:val="16"/>
              </w:rPr>
            </w:pPr>
            <w:r w:rsidRPr="00262BDD">
              <w:rPr>
                <w:sz w:val="16"/>
                <w:szCs w:val="16"/>
              </w:rPr>
              <w:t>Page</w:t>
            </w:r>
          </w:p>
        </w:tc>
      </w:tr>
      <w:tr w:rsidR="007F686C" w:rsidRPr="00262BDD" w14:paraId="0031B9D0" w14:textId="77777777" w:rsidTr="00426A21">
        <w:trPr>
          <w:cantSplit/>
        </w:trPr>
        <w:tc>
          <w:tcPr>
            <w:tcW w:w="1701" w:type="dxa"/>
          </w:tcPr>
          <w:p w14:paraId="51F128E7" w14:textId="3347FF65" w:rsidR="007F686C" w:rsidRPr="00AD52A0" w:rsidRDefault="007F686C" w:rsidP="00AD52A0">
            <w:pPr>
              <w:pStyle w:val="SCVtablebody"/>
              <w:spacing w:before="40" w:after="40" w:line="240" w:lineRule="auto"/>
              <w:rPr>
                <w:sz w:val="16"/>
                <w:szCs w:val="16"/>
              </w:rPr>
            </w:pPr>
            <w:r>
              <w:rPr>
                <w:sz w:val="16"/>
                <w:szCs w:val="16"/>
              </w:rPr>
              <w:t>Leadership</w:t>
            </w:r>
          </w:p>
        </w:tc>
        <w:tc>
          <w:tcPr>
            <w:tcW w:w="2552" w:type="dxa"/>
          </w:tcPr>
          <w:p w14:paraId="4D60A299" w14:textId="209D69D1" w:rsidR="007F686C" w:rsidRPr="00262BDD" w:rsidRDefault="007F686C" w:rsidP="00AD52A0">
            <w:pPr>
              <w:pStyle w:val="SCVtablebody"/>
              <w:spacing w:before="40" w:after="40" w:line="240" w:lineRule="auto"/>
              <w:rPr>
                <w:sz w:val="16"/>
                <w:szCs w:val="16"/>
              </w:rPr>
            </w:pPr>
            <w:r w:rsidRPr="00AD52A0">
              <w:rPr>
                <w:sz w:val="16"/>
                <w:szCs w:val="16"/>
              </w:rPr>
              <w:t>Opportunities to strengthen leadership and clinical governanc</w:t>
            </w:r>
            <w:r>
              <w:rPr>
                <w:sz w:val="16"/>
                <w:szCs w:val="16"/>
              </w:rPr>
              <w:t>e</w:t>
            </w:r>
          </w:p>
        </w:tc>
        <w:tc>
          <w:tcPr>
            <w:tcW w:w="2765" w:type="dxa"/>
          </w:tcPr>
          <w:p w14:paraId="0F4AA40C" w14:textId="78ED9319" w:rsidR="007F686C" w:rsidRPr="00262BDD" w:rsidRDefault="007F686C" w:rsidP="00C20D63">
            <w:pPr>
              <w:pStyle w:val="SCVtablebody"/>
              <w:spacing w:before="40" w:after="40" w:line="240" w:lineRule="auto"/>
              <w:rPr>
                <w:sz w:val="16"/>
                <w:szCs w:val="16"/>
              </w:rPr>
            </w:pPr>
            <w:r w:rsidRPr="00AD52A0">
              <w:rPr>
                <w:sz w:val="16"/>
                <w:szCs w:val="16"/>
              </w:rPr>
              <w:t>Build consumer leadership capability and health service responsiveness to facilitate partnering in healthcare</w:t>
            </w:r>
          </w:p>
        </w:tc>
        <w:tc>
          <w:tcPr>
            <w:tcW w:w="2326" w:type="dxa"/>
          </w:tcPr>
          <w:p w14:paraId="7B77BC78" w14:textId="7FCEAC22" w:rsidR="00B21C23" w:rsidRPr="00B21C23" w:rsidRDefault="00B21C23" w:rsidP="00B21C23">
            <w:pPr>
              <w:pStyle w:val="SCVtablebody"/>
              <w:spacing w:before="40" w:after="40" w:line="240" w:lineRule="auto"/>
              <w:rPr>
                <w:sz w:val="16"/>
                <w:szCs w:val="16"/>
              </w:rPr>
            </w:pPr>
            <w:r w:rsidRPr="00B21C23">
              <w:rPr>
                <w:sz w:val="16"/>
                <w:szCs w:val="16"/>
              </w:rPr>
              <w:t>Delivered</w:t>
            </w:r>
            <w:r w:rsidR="0075560A">
              <w:rPr>
                <w:sz w:val="16"/>
                <w:szCs w:val="16"/>
              </w:rPr>
              <w:t xml:space="preserve"> </w:t>
            </w:r>
            <w:r w:rsidR="00D61EB1">
              <w:rPr>
                <w:sz w:val="16"/>
                <w:szCs w:val="16"/>
              </w:rPr>
              <w:t>eight</w:t>
            </w:r>
            <w:r w:rsidRPr="00B21C23">
              <w:rPr>
                <w:sz w:val="16"/>
                <w:szCs w:val="16"/>
              </w:rPr>
              <w:t xml:space="preserve"> consumer engagement training sessions</w:t>
            </w:r>
            <w:r w:rsidR="0075560A">
              <w:rPr>
                <w:sz w:val="16"/>
                <w:szCs w:val="16"/>
              </w:rPr>
              <w:t>, with more scheduled</w:t>
            </w:r>
          </w:p>
          <w:p w14:paraId="3D841961" w14:textId="4EA0B796" w:rsidR="007F686C" w:rsidRPr="00B21C23" w:rsidRDefault="00B21C23" w:rsidP="00B21C23">
            <w:pPr>
              <w:pStyle w:val="SCVtablebody"/>
              <w:spacing w:before="40" w:after="40" w:line="240" w:lineRule="auto"/>
              <w:rPr>
                <w:sz w:val="16"/>
                <w:szCs w:val="16"/>
              </w:rPr>
            </w:pPr>
            <w:r w:rsidRPr="00B21C23">
              <w:rPr>
                <w:sz w:val="16"/>
                <w:szCs w:val="16"/>
              </w:rPr>
              <w:t>Co-designed consumer leadership model underway</w:t>
            </w:r>
          </w:p>
        </w:tc>
        <w:tc>
          <w:tcPr>
            <w:tcW w:w="860" w:type="dxa"/>
          </w:tcPr>
          <w:p w14:paraId="0FCE80D9" w14:textId="490E5FB6" w:rsidR="007F686C" w:rsidRPr="00A04402" w:rsidRDefault="00A04402" w:rsidP="00C20D63">
            <w:pPr>
              <w:pStyle w:val="SCVtablebody"/>
              <w:spacing w:before="40" w:after="40" w:line="240" w:lineRule="auto"/>
              <w:rPr>
                <w:sz w:val="16"/>
                <w:szCs w:val="16"/>
                <w:highlight w:val="green"/>
              </w:rPr>
            </w:pPr>
            <w:r w:rsidRPr="00335A5D">
              <w:rPr>
                <w:sz w:val="16"/>
                <w:szCs w:val="16"/>
              </w:rPr>
              <w:t>29</w:t>
            </w:r>
          </w:p>
        </w:tc>
      </w:tr>
      <w:tr w:rsidR="00EF3C81" w:rsidRPr="00262BDD" w14:paraId="24AB5CC6" w14:textId="77777777" w:rsidTr="00426A21">
        <w:trPr>
          <w:cantSplit/>
        </w:trPr>
        <w:tc>
          <w:tcPr>
            <w:tcW w:w="1701" w:type="dxa"/>
            <w:vMerge w:val="restart"/>
          </w:tcPr>
          <w:p w14:paraId="40D59CEF" w14:textId="465A9F5D" w:rsidR="00EF3C81" w:rsidRPr="00AD52A0" w:rsidRDefault="00EF3C81" w:rsidP="00C20D63">
            <w:pPr>
              <w:pStyle w:val="SCVtablebody"/>
              <w:spacing w:before="40" w:after="40" w:line="240" w:lineRule="auto"/>
              <w:rPr>
                <w:sz w:val="16"/>
                <w:szCs w:val="16"/>
              </w:rPr>
            </w:pPr>
            <w:r>
              <w:rPr>
                <w:sz w:val="16"/>
                <w:szCs w:val="16"/>
              </w:rPr>
              <w:t>Partnership and planning</w:t>
            </w:r>
          </w:p>
        </w:tc>
        <w:tc>
          <w:tcPr>
            <w:tcW w:w="2552" w:type="dxa"/>
          </w:tcPr>
          <w:p w14:paraId="0EB1FDCA" w14:textId="2BBB05AE" w:rsidR="00EF3C81" w:rsidRPr="00262BDD" w:rsidRDefault="00EF3C81" w:rsidP="00C20D63">
            <w:pPr>
              <w:pStyle w:val="SCVtablebody"/>
              <w:spacing w:before="40" w:after="40" w:line="240" w:lineRule="auto"/>
              <w:rPr>
                <w:sz w:val="16"/>
                <w:szCs w:val="16"/>
              </w:rPr>
            </w:pPr>
            <w:r w:rsidRPr="00AD52A0">
              <w:rPr>
                <w:sz w:val="16"/>
                <w:szCs w:val="16"/>
              </w:rPr>
              <w:t>Use insights from our partners, together with system data, to prioritise and deliver our work</w:t>
            </w:r>
          </w:p>
        </w:tc>
        <w:tc>
          <w:tcPr>
            <w:tcW w:w="2765" w:type="dxa"/>
          </w:tcPr>
          <w:p w14:paraId="5D61DBB7" w14:textId="0A3C667F" w:rsidR="00EF3C81" w:rsidRPr="00262BDD" w:rsidRDefault="00EF3C81" w:rsidP="00C20D63">
            <w:pPr>
              <w:pStyle w:val="SCVtablebody"/>
              <w:spacing w:before="40" w:after="40" w:line="240" w:lineRule="auto"/>
              <w:rPr>
                <w:sz w:val="16"/>
                <w:szCs w:val="16"/>
              </w:rPr>
            </w:pPr>
            <w:r w:rsidRPr="00AD52A0">
              <w:rPr>
                <w:sz w:val="16"/>
                <w:szCs w:val="16"/>
              </w:rPr>
              <w:t>Work toward best care for consumers through removing low-value surgical care</w:t>
            </w:r>
          </w:p>
        </w:tc>
        <w:tc>
          <w:tcPr>
            <w:tcW w:w="2326" w:type="dxa"/>
          </w:tcPr>
          <w:p w14:paraId="0E36DF92" w14:textId="5C7888F6" w:rsidR="00EF3C81" w:rsidRPr="00B21C23" w:rsidRDefault="00B21C23" w:rsidP="00C20D63">
            <w:pPr>
              <w:pStyle w:val="SCVtablebody"/>
              <w:spacing w:before="40" w:after="40" w:line="240" w:lineRule="auto"/>
              <w:rPr>
                <w:sz w:val="16"/>
                <w:szCs w:val="16"/>
              </w:rPr>
            </w:pPr>
            <w:r w:rsidRPr="00B21C23">
              <w:rPr>
                <w:sz w:val="16"/>
                <w:szCs w:val="16"/>
              </w:rPr>
              <w:t>Developed 26 guidelines for non-urgent elective procedures</w:t>
            </w:r>
          </w:p>
        </w:tc>
        <w:tc>
          <w:tcPr>
            <w:tcW w:w="860" w:type="dxa"/>
          </w:tcPr>
          <w:p w14:paraId="6A2B92CB" w14:textId="76735BC9" w:rsidR="00EF3C81" w:rsidRPr="00A04402" w:rsidRDefault="00A04402" w:rsidP="00C20D63">
            <w:pPr>
              <w:pStyle w:val="SCVtablebody"/>
              <w:spacing w:before="40" w:after="40" w:line="240" w:lineRule="auto"/>
              <w:rPr>
                <w:sz w:val="16"/>
                <w:szCs w:val="16"/>
                <w:highlight w:val="green"/>
              </w:rPr>
            </w:pPr>
            <w:r w:rsidRPr="00AA5692">
              <w:rPr>
                <w:sz w:val="16"/>
                <w:szCs w:val="16"/>
              </w:rPr>
              <w:t>28</w:t>
            </w:r>
          </w:p>
        </w:tc>
      </w:tr>
      <w:tr w:rsidR="00EF3C81" w:rsidRPr="00262BDD" w14:paraId="30E16018" w14:textId="77777777" w:rsidTr="00426A21">
        <w:trPr>
          <w:cantSplit/>
        </w:trPr>
        <w:tc>
          <w:tcPr>
            <w:tcW w:w="1701" w:type="dxa"/>
            <w:vMerge/>
          </w:tcPr>
          <w:p w14:paraId="32168A69" w14:textId="77777777" w:rsidR="00EF3C81" w:rsidRPr="00AD52A0" w:rsidRDefault="00EF3C81" w:rsidP="00C20D63">
            <w:pPr>
              <w:pStyle w:val="SCVtablebody"/>
              <w:spacing w:before="40" w:after="40" w:line="240" w:lineRule="auto"/>
              <w:rPr>
                <w:sz w:val="16"/>
                <w:szCs w:val="16"/>
              </w:rPr>
            </w:pPr>
          </w:p>
        </w:tc>
        <w:tc>
          <w:tcPr>
            <w:tcW w:w="2552" w:type="dxa"/>
          </w:tcPr>
          <w:p w14:paraId="0923C37E" w14:textId="5DF2438E" w:rsidR="00EF3C81" w:rsidRPr="00262BDD" w:rsidRDefault="00EF3C81" w:rsidP="00C20D63">
            <w:pPr>
              <w:pStyle w:val="SCVtablebody"/>
              <w:spacing w:before="40" w:after="40" w:line="240" w:lineRule="auto"/>
              <w:rPr>
                <w:sz w:val="16"/>
                <w:szCs w:val="16"/>
              </w:rPr>
            </w:pPr>
            <w:r w:rsidRPr="00AD52A0">
              <w:rPr>
                <w:sz w:val="16"/>
                <w:szCs w:val="16"/>
              </w:rPr>
              <w:t>Share the impact and lessons of our work</w:t>
            </w:r>
          </w:p>
        </w:tc>
        <w:tc>
          <w:tcPr>
            <w:tcW w:w="2765" w:type="dxa"/>
          </w:tcPr>
          <w:p w14:paraId="3C0F5D30" w14:textId="138DA9BC" w:rsidR="00EF3C81" w:rsidRPr="00262BDD" w:rsidRDefault="00EF3C81" w:rsidP="00C20D63">
            <w:pPr>
              <w:pStyle w:val="SCVtablebody"/>
              <w:spacing w:before="40" w:after="40" w:line="240" w:lineRule="auto"/>
              <w:rPr>
                <w:sz w:val="16"/>
                <w:szCs w:val="16"/>
              </w:rPr>
            </w:pPr>
            <w:r w:rsidRPr="00AD52A0">
              <w:rPr>
                <w:sz w:val="16"/>
                <w:szCs w:val="16"/>
              </w:rPr>
              <w:t>Host a virtual G</w:t>
            </w:r>
            <w:r w:rsidR="00E54205">
              <w:rPr>
                <w:sz w:val="16"/>
                <w:szCs w:val="16"/>
              </w:rPr>
              <w:t>IANT STEPS</w:t>
            </w:r>
            <w:r w:rsidRPr="00AD52A0">
              <w:rPr>
                <w:sz w:val="16"/>
                <w:szCs w:val="16"/>
              </w:rPr>
              <w:t xml:space="preserve"> 2021</w:t>
            </w:r>
          </w:p>
        </w:tc>
        <w:tc>
          <w:tcPr>
            <w:tcW w:w="2326" w:type="dxa"/>
          </w:tcPr>
          <w:p w14:paraId="3476DEEB" w14:textId="6198FB64" w:rsidR="00EF3C81" w:rsidRPr="00B21C23" w:rsidRDefault="00B21C23" w:rsidP="00C20D63">
            <w:pPr>
              <w:pStyle w:val="SCVtablebody"/>
              <w:spacing w:before="40" w:after="40" w:line="240" w:lineRule="auto"/>
              <w:rPr>
                <w:sz w:val="16"/>
                <w:szCs w:val="16"/>
              </w:rPr>
            </w:pPr>
            <w:r w:rsidRPr="00B21C23">
              <w:rPr>
                <w:sz w:val="16"/>
                <w:szCs w:val="16"/>
              </w:rPr>
              <w:t xml:space="preserve">Held in May </w:t>
            </w:r>
            <w:r w:rsidRPr="005044E6">
              <w:rPr>
                <w:sz w:val="16"/>
                <w:szCs w:val="16"/>
              </w:rPr>
              <w:t>2021 to 1160</w:t>
            </w:r>
            <w:r w:rsidRPr="00B21C23">
              <w:rPr>
                <w:sz w:val="16"/>
                <w:szCs w:val="16"/>
              </w:rPr>
              <w:t xml:space="preserve"> attendees</w:t>
            </w:r>
          </w:p>
        </w:tc>
        <w:tc>
          <w:tcPr>
            <w:tcW w:w="860" w:type="dxa"/>
          </w:tcPr>
          <w:p w14:paraId="4F52A71A" w14:textId="26B490B5" w:rsidR="00EF3C81" w:rsidRPr="00A04402" w:rsidRDefault="00A04402" w:rsidP="00C20D63">
            <w:pPr>
              <w:pStyle w:val="SCVtablebody"/>
              <w:spacing w:before="40" w:after="40" w:line="240" w:lineRule="auto"/>
              <w:rPr>
                <w:sz w:val="16"/>
                <w:szCs w:val="16"/>
                <w:highlight w:val="green"/>
              </w:rPr>
            </w:pPr>
            <w:r w:rsidRPr="00AA5692">
              <w:rPr>
                <w:sz w:val="16"/>
                <w:szCs w:val="16"/>
              </w:rPr>
              <w:t>28</w:t>
            </w:r>
          </w:p>
        </w:tc>
      </w:tr>
      <w:tr w:rsidR="007F686C" w:rsidRPr="00262BDD" w14:paraId="6E944AC8" w14:textId="77777777" w:rsidTr="00426A21">
        <w:trPr>
          <w:cantSplit/>
        </w:trPr>
        <w:tc>
          <w:tcPr>
            <w:tcW w:w="1701" w:type="dxa"/>
          </w:tcPr>
          <w:p w14:paraId="1CB7D938" w14:textId="39368AD9" w:rsidR="007F686C" w:rsidRPr="00AD52A0" w:rsidRDefault="007F686C" w:rsidP="00C20D63">
            <w:pPr>
              <w:pStyle w:val="SCVtablebody"/>
              <w:spacing w:before="40" w:after="40" w:line="240" w:lineRule="auto"/>
              <w:rPr>
                <w:sz w:val="16"/>
                <w:szCs w:val="16"/>
              </w:rPr>
            </w:pPr>
            <w:r>
              <w:rPr>
                <w:sz w:val="16"/>
                <w:szCs w:val="16"/>
              </w:rPr>
              <w:t>Monitor</w:t>
            </w:r>
            <w:r w:rsidR="00EF3C81">
              <w:rPr>
                <w:sz w:val="16"/>
                <w:szCs w:val="16"/>
              </w:rPr>
              <w:t>ing</w:t>
            </w:r>
          </w:p>
        </w:tc>
        <w:tc>
          <w:tcPr>
            <w:tcW w:w="2552" w:type="dxa"/>
          </w:tcPr>
          <w:p w14:paraId="61D3B0A7" w14:textId="25C8A03C" w:rsidR="007F686C" w:rsidRPr="00262BDD" w:rsidRDefault="007F686C" w:rsidP="00C20D63">
            <w:pPr>
              <w:pStyle w:val="SCVtablebody"/>
              <w:spacing w:before="40" w:after="40" w:line="240" w:lineRule="auto"/>
              <w:rPr>
                <w:sz w:val="16"/>
                <w:szCs w:val="16"/>
              </w:rPr>
            </w:pPr>
            <w:r w:rsidRPr="00AD52A0">
              <w:rPr>
                <w:sz w:val="16"/>
                <w:szCs w:val="16"/>
              </w:rPr>
              <w:t>Inform the design of infrastructure that is needed for accessible quality and safety information</w:t>
            </w:r>
          </w:p>
        </w:tc>
        <w:tc>
          <w:tcPr>
            <w:tcW w:w="2765" w:type="dxa"/>
          </w:tcPr>
          <w:p w14:paraId="112CD528" w14:textId="282883D0" w:rsidR="007F686C" w:rsidRPr="00262BDD" w:rsidRDefault="007F686C" w:rsidP="00C20D63">
            <w:pPr>
              <w:pStyle w:val="SCVtablebody"/>
              <w:spacing w:before="40" w:after="40" w:line="240" w:lineRule="auto"/>
              <w:rPr>
                <w:sz w:val="16"/>
                <w:szCs w:val="16"/>
              </w:rPr>
            </w:pPr>
            <w:r w:rsidRPr="00AD52A0">
              <w:rPr>
                <w:sz w:val="16"/>
                <w:szCs w:val="16"/>
              </w:rPr>
              <w:t>Enhance our patient experience data management system to help store, securely transmit, manage, report and track data</w:t>
            </w:r>
          </w:p>
        </w:tc>
        <w:tc>
          <w:tcPr>
            <w:tcW w:w="2326" w:type="dxa"/>
          </w:tcPr>
          <w:p w14:paraId="7FFA14E0" w14:textId="1EEDF0F9" w:rsidR="007F686C" w:rsidRPr="00262BDD" w:rsidRDefault="00B21C23" w:rsidP="00C20D63">
            <w:pPr>
              <w:pStyle w:val="SCVtablebody"/>
              <w:spacing w:before="40" w:after="40" w:line="240" w:lineRule="auto"/>
              <w:rPr>
                <w:sz w:val="16"/>
                <w:szCs w:val="16"/>
              </w:rPr>
            </w:pPr>
            <w:r>
              <w:rPr>
                <w:sz w:val="16"/>
                <w:szCs w:val="16"/>
              </w:rPr>
              <w:t>Started upgrades project</w:t>
            </w:r>
          </w:p>
        </w:tc>
        <w:tc>
          <w:tcPr>
            <w:tcW w:w="860" w:type="dxa"/>
          </w:tcPr>
          <w:p w14:paraId="37FFE22B" w14:textId="0C478B99" w:rsidR="007F686C" w:rsidRPr="00262BDD" w:rsidRDefault="00A04402" w:rsidP="00C20D63">
            <w:pPr>
              <w:pStyle w:val="SCVtablebody"/>
              <w:spacing w:before="40" w:after="40" w:line="240" w:lineRule="auto"/>
              <w:rPr>
                <w:sz w:val="16"/>
                <w:szCs w:val="16"/>
              </w:rPr>
            </w:pPr>
            <w:r w:rsidRPr="00EE6DE2">
              <w:rPr>
                <w:sz w:val="16"/>
                <w:szCs w:val="16"/>
              </w:rPr>
              <w:t>29</w:t>
            </w:r>
          </w:p>
        </w:tc>
      </w:tr>
      <w:tr w:rsidR="00EF3C81" w:rsidRPr="00262BDD" w14:paraId="0A136ED4" w14:textId="77777777" w:rsidTr="00426A21">
        <w:trPr>
          <w:cantSplit/>
        </w:trPr>
        <w:tc>
          <w:tcPr>
            <w:tcW w:w="1701" w:type="dxa"/>
            <w:vMerge w:val="restart"/>
          </w:tcPr>
          <w:p w14:paraId="420A633F" w14:textId="4199A6B3" w:rsidR="00EF3C81" w:rsidRPr="00AD52A0" w:rsidRDefault="00EF3C81" w:rsidP="00C20D63">
            <w:pPr>
              <w:pStyle w:val="SCVtablebody"/>
              <w:spacing w:before="40" w:after="40" w:line="240" w:lineRule="auto"/>
              <w:rPr>
                <w:sz w:val="16"/>
                <w:szCs w:val="16"/>
              </w:rPr>
            </w:pPr>
            <w:r>
              <w:rPr>
                <w:sz w:val="16"/>
                <w:szCs w:val="16"/>
              </w:rPr>
              <w:t>Improvement</w:t>
            </w:r>
          </w:p>
        </w:tc>
        <w:tc>
          <w:tcPr>
            <w:tcW w:w="2552" w:type="dxa"/>
            <w:vMerge w:val="restart"/>
          </w:tcPr>
          <w:p w14:paraId="292431F3" w14:textId="5414EE64" w:rsidR="00EF3C81" w:rsidRPr="00262BDD" w:rsidRDefault="00EF3C81" w:rsidP="00C20D63">
            <w:pPr>
              <w:pStyle w:val="SCVtablebody"/>
              <w:spacing w:before="40" w:after="40" w:line="240" w:lineRule="auto"/>
              <w:rPr>
                <w:sz w:val="16"/>
                <w:szCs w:val="16"/>
              </w:rPr>
            </w:pPr>
            <w:r w:rsidRPr="00AD52A0">
              <w:rPr>
                <w:sz w:val="16"/>
                <w:szCs w:val="16"/>
              </w:rPr>
              <w:t>Drive targeted improvement initiatives that achieve measurable and sustainable outcomes</w:t>
            </w:r>
          </w:p>
        </w:tc>
        <w:tc>
          <w:tcPr>
            <w:tcW w:w="2765" w:type="dxa"/>
          </w:tcPr>
          <w:p w14:paraId="6C9D104A" w14:textId="7C18F3F1" w:rsidR="00EF3C81" w:rsidRPr="00262BDD" w:rsidRDefault="00EF3C81" w:rsidP="00C20D63">
            <w:pPr>
              <w:pStyle w:val="SCVtablebody"/>
              <w:spacing w:before="40" w:after="40" w:line="240" w:lineRule="auto"/>
              <w:rPr>
                <w:sz w:val="16"/>
                <w:szCs w:val="16"/>
              </w:rPr>
            </w:pPr>
            <w:r w:rsidRPr="00AD52A0">
              <w:rPr>
                <w:sz w:val="16"/>
                <w:szCs w:val="16"/>
              </w:rPr>
              <w:t xml:space="preserve">Complete testing and evaluation of </w:t>
            </w:r>
            <w:r w:rsidRPr="00E15C41">
              <w:rPr>
                <w:b/>
                <w:bCs/>
                <w:sz w:val="16"/>
                <w:szCs w:val="16"/>
              </w:rPr>
              <w:t>HEAR Me</w:t>
            </w:r>
            <w:r w:rsidRPr="00AD52A0">
              <w:rPr>
                <w:sz w:val="16"/>
                <w:szCs w:val="16"/>
              </w:rPr>
              <w:t xml:space="preserve"> patient escalation program</w:t>
            </w:r>
          </w:p>
        </w:tc>
        <w:tc>
          <w:tcPr>
            <w:tcW w:w="2326" w:type="dxa"/>
          </w:tcPr>
          <w:p w14:paraId="6086DEFE" w14:textId="7CA2657A" w:rsidR="00EF3C81" w:rsidRPr="00262BDD" w:rsidRDefault="00B21C23" w:rsidP="00C20D63">
            <w:pPr>
              <w:pStyle w:val="SCVtablebody"/>
              <w:spacing w:before="40" w:after="40" w:line="240" w:lineRule="auto"/>
              <w:rPr>
                <w:sz w:val="16"/>
                <w:szCs w:val="16"/>
              </w:rPr>
            </w:pPr>
            <w:r>
              <w:rPr>
                <w:sz w:val="16"/>
                <w:szCs w:val="16"/>
              </w:rPr>
              <w:t>Completed December 2020</w:t>
            </w:r>
          </w:p>
        </w:tc>
        <w:tc>
          <w:tcPr>
            <w:tcW w:w="860" w:type="dxa"/>
          </w:tcPr>
          <w:p w14:paraId="312596B5" w14:textId="2D6A6BD1" w:rsidR="00EF3C81" w:rsidRPr="00262BDD" w:rsidRDefault="00A04402" w:rsidP="00C20D63">
            <w:pPr>
              <w:pStyle w:val="SCVtablebody"/>
              <w:spacing w:before="40" w:after="40" w:line="240" w:lineRule="auto"/>
              <w:rPr>
                <w:sz w:val="16"/>
                <w:szCs w:val="16"/>
              </w:rPr>
            </w:pPr>
            <w:r w:rsidRPr="00EE6DE2">
              <w:rPr>
                <w:sz w:val="16"/>
                <w:szCs w:val="16"/>
              </w:rPr>
              <w:t>29</w:t>
            </w:r>
          </w:p>
        </w:tc>
      </w:tr>
      <w:tr w:rsidR="00EF3C81" w:rsidRPr="00262BDD" w14:paraId="3C55C470" w14:textId="77777777" w:rsidTr="00426A21">
        <w:trPr>
          <w:cantSplit/>
        </w:trPr>
        <w:tc>
          <w:tcPr>
            <w:tcW w:w="1701" w:type="dxa"/>
            <w:vMerge/>
          </w:tcPr>
          <w:p w14:paraId="21F27FF6" w14:textId="77777777" w:rsidR="00EF3C81" w:rsidRPr="00262BDD" w:rsidRDefault="00EF3C81" w:rsidP="00C20D63">
            <w:pPr>
              <w:pStyle w:val="SCVtablebody"/>
              <w:spacing w:before="40" w:after="40" w:line="240" w:lineRule="auto"/>
              <w:rPr>
                <w:sz w:val="16"/>
                <w:szCs w:val="16"/>
              </w:rPr>
            </w:pPr>
          </w:p>
        </w:tc>
        <w:tc>
          <w:tcPr>
            <w:tcW w:w="2552" w:type="dxa"/>
            <w:vMerge/>
          </w:tcPr>
          <w:p w14:paraId="4AA90D32" w14:textId="238E3776" w:rsidR="00EF3C81" w:rsidRPr="00262BDD" w:rsidRDefault="00EF3C81" w:rsidP="00C20D63">
            <w:pPr>
              <w:pStyle w:val="SCVtablebody"/>
              <w:spacing w:before="40" w:after="40" w:line="240" w:lineRule="auto"/>
              <w:rPr>
                <w:sz w:val="16"/>
                <w:szCs w:val="16"/>
              </w:rPr>
            </w:pPr>
          </w:p>
        </w:tc>
        <w:tc>
          <w:tcPr>
            <w:tcW w:w="2765" w:type="dxa"/>
          </w:tcPr>
          <w:p w14:paraId="526C271B" w14:textId="07DA6FDE" w:rsidR="00EF3C81" w:rsidRPr="00262BDD" w:rsidRDefault="00EF3C81" w:rsidP="00C20D63">
            <w:pPr>
              <w:pStyle w:val="SCVtablebody"/>
              <w:spacing w:before="40" w:after="40" w:line="240" w:lineRule="auto"/>
              <w:rPr>
                <w:sz w:val="16"/>
                <w:szCs w:val="16"/>
              </w:rPr>
            </w:pPr>
            <w:r w:rsidRPr="00AD52A0">
              <w:rPr>
                <w:sz w:val="16"/>
                <w:szCs w:val="16"/>
              </w:rPr>
              <w:t xml:space="preserve">Launch </w:t>
            </w:r>
            <w:r w:rsidRPr="00E15C41">
              <w:rPr>
                <w:b/>
                <w:bCs/>
                <w:sz w:val="16"/>
                <w:szCs w:val="16"/>
              </w:rPr>
              <w:t>Cardiovascular Nurse Ambassador</w:t>
            </w:r>
            <w:r w:rsidRPr="00AD52A0">
              <w:rPr>
                <w:sz w:val="16"/>
                <w:szCs w:val="16"/>
              </w:rPr>
              <w:t xml:space="preserve"> program across Victoria to improve patient outcomes and reduce readmissions</w:t>
            </w:r>
          </w:p>
        </w:tc>
        <w:tc>
          <w:tcPr>
            <w:tcW w:w="2326" w:type="dxa"/>
          </w:tcPr>
          <w:p w14:paraId="1A251EE3" w14:textId="219F617F" w:rsidR="00EF3C81" w:rsidRPr="00262BDD" w:rsidRDefault="00B21C23" w:rsidP="00C20D63">
            <w:pPr>
              <w:pStyle w:val="SCVtablebody"/>
              <w:spacing w:before="40" w:after="40" w:line="240" w:lineRule="auto"/>
              <w:rPr>
                <w:sz w:val="16"/>
                <w:szCs w:val="16"/>
              </w:rPr>
            </w:pPr>
            <w:r>
              <w:rPr>
                <w:sz w:val="16"/>
                <w:szCs w:val="16"/>
              </w:rPr>
              <w:t>Collaborative underway</w:t>
            </w:r>
          </w:p>
        </w:tc>
        <w:tc>
          <w:tcPr>
            <w:tcW w:w="860" w:type="dxa"/>
          </w:tcPr>
          <w:p w14:paraId="1D1EA968" w14:textId="6844A92D" w:rsidR="00EF3C81" w:rsidRPr="00262BDD" w:rsidRDefault="00A04402" w:rsidP="00C20D63">
            <w:pPr>
              <w:pStyle w:val="SCVtablebody"/>
              <w:spacing w:before="40" w:after="40" w:line="240" w:lineRule="auto"/>
              <w:rPr>
                <w:sz w:val="16"/>
                <w:szCs w:val="16"/>
              </w:rPr>
            </w:pPr>
            <w:r w:rsidRPr="00EE6DE2">
              <w:rPr>
                <w:sz w:val="16"/>
                <w:szCs w:val="16"/>
              </w:rPr>
              <w:t>30</w:t>
            </w:r>
          </w:p>
        </w:tc>
      </w:tr>
      <w:tr w:rsidR="00EF3C81" w:rsidRPr="00262BDD" w14:paraId="25B8BF88" w14:textId="77777777" w:rsidTr="00426A21">
        <w:trPr>
          <w:cantSplit/>
        </w:trPr>
        <w:tc>
          <w:tcPr>
            <w:tcW w:w="1701" w:type="dxa"/>
            <w:vMerge/>
          </w:tcPr>
          <w:p w14:paraId="4BC4E874" w14:textId="77777777" w:rsidR="00EF3C81" w:rsidRPr="00262BDD" w:rsidRDefault="00EF3C81" w:rsidP="00C20D63">
            <w:pPr>
              <w:pStyle w:val="SCVtablebody"/>
              <w:spacing w:before="40" w:after="40" w:line="240" w:lineRule="auto"/>
              <w:rPr>
                <w:sz w:val="16"/>
                <w:szCs w:val="16"/>
              </w:rPr>
            </w:pPr>
          </w:p>
        </w:tc>
        <w:tc>
          <w:tcPr>
            <w:tcW w:w="2552" w:type="dxa"/>
            <w:vMerge/>
          </w:tcPr>
          <w:p w14:paraId="5662DFEA" w14:textId="6F23CEE4" w:rsidR="00EF3C81" w:rsidRPr="00262BDD" w:rsidRDefault="00EF3C81" w:rsidP="00C20D63">
            <w:pPr>
              <w:pStyle w:val="SCVtablebody"/>
              <w:spacing w:before="40" w:after="40" w:line="240" w:lineRule="auto"/>
              <w:rPr>
                <w:sz w:val="16"/>
                <w:szCs w:val="16"/>
              </w:rPr>
            </w:pPr>
          </w:p>
        </w:tc>
        <w:tc>
          <w:tcPr>
            <w:tcW w:w="2765" w:type="dxa"/>
          </w:tcPr>
          <w:p w14:paraId="2A34F052" w14:textId="4D03C69B" w:rsidR="00EF3C81" w:rsidRPr="00262BDD" w:rsidRDefault="00EF3C81" w:rsidP="00C20D63">
            <w:pPr>
              <w:pStyle w:val="SCVtablebody"/>
              <w:spacing w:before="40" w:after="40" w:line="240" w:lineRule="auto"/>
              <w:rPr>
                <w:sz w:val="16"/>
                <w:szCs w:val="16"/>
              </w:rPr>
            </w:pPr>
            <w:r w:rsidRPr="00AD52A0">
              <w:rPr>
                <w:sz w:val="16"/>
                <w:szCs w:val="16"/>
              </w:rPr>
              <w:t>Support consumers to initiate teach-back during clinical interactions through an online interactive learning resource</w:t>
            </w:r>
          </w:p>
        </w:tc>
        <w:tc>
          <w:tcPr>
            <w:tcW w:w="2326" w:type="dxa"/>
          </w:tcPr>
          <w:p w14:paraId="4BF44B3C" w14:textId="44588F75" w:rsidR="00EF3C81" w:rsidRPr="00262BDD" w:rsidRDefault="00B21C23" w:rsidP="00C20D63">
            <w:pPr>
              <w:pStyle w:val="SCVtablebody"/>
              <w:spacing w:before="40" w:after="40" w:line="240" w:lineRule="auto"/>
              <w:rPr>
                <w:sz w:val="16"/>
                <w:szCs w:val="16"/>
              </w:rPr>
            </w:pPr>
            <w:r>
              <w:rPr>
                <w:sz w:val="16"/>
                <w:szCs w:val="16"/>
              </w:rPr>
              <w:t>Online education to be launched soon</w:t>
            </w:r>
          </w:p>
        </w:tc>
        <w:tc>
          <w:tcPr>
            <w:tcW w:w="860" w:type="dxa"/>
          </w:tcPr>
          <w:p w14:paraId="75F727A4" w14:textId="0A71B490" w:rsidR="00EF3C81" w:rsidRPr="00A04402" w:rsidRDefault="00A04402" w:rsidP="00C20D63">
            <w:pPr>
              <w:pStyle w:val="SCVtablebody"/>
              <w:spacing w:before="40" w:after="40" w:line="240" w:lineRule="auto"/>
              <w:rPr>
                <w:sz w:val="16"/>
                <w:szCs w:val="16"/>
                <w:highlight w:val="green"/>
              </w:rPr>
            </w:pPr>
            <w:r w:rsidRPr="00EE6DE2">
              <w:rPr>
                <w:sz w:val="16"/>
                <w:szCs w:val="16"/>
              </w:rPr>
              <w:t>28</w:t>
            </w:r>
          </w:p>
        </w:tc>
      </w:tr>
      <w:tr w:rsidR="00EF3C81" w:rsidRPr="00262BDD" w14:paraId="6DBAB59D" w14:textId="77777777" w:rsidTr="00426A21">
        <w:trPr>
          <w:cantSplit/>
        </w:trPr>
        <w:tc>
          <w:tcPr>
            <w:tcW w:w="1701" w:type="dxa"/>
            <w:vMerge/>
          </w:tcPr>
          <w:p w14:paraId="680877E3" w14:textId="77777777" w:rsidR="00EF3C81" w:rsidRPr="00262BDD" w:rsidRDefault="00EF3C81" w:rsidP="00C20D63">
            <w:pPr>
              <w:pStyle w:val="SCVtablebody"/>
              <w:spacing w:before="40" w:after="40" w:line="240" w:lineRule="auto"/>
              <w:rPr>
                <w:sz w:val="16"/>
                <w:szCs w:val="16"/>
              </w:rPr>
            </w:pPr>
          </w:p>
        </w:tc>
        <w:tc>
          <w:tcPr>
            <w:tcW w:w="2552" w:type="dxa"/>
            <w:vMerge/>
          </w:tcPr>
          <w:p w14:paraId="5DC9A083" w14:textId="5C168C12" w:rsidR="00EF3C81" w:rsidRPr="00262BDD" w:rsidRDefault="00EF3C81" w:rsidP="00C20D63">
            <w:pPr>
              <w:pStyle w:val="SCVtablebody"/>
              <w:spacing w:before="40" w:after="40" w:line="240" w:lineRule="auto"/>
              <w:rPr>
                <w:sz w:val="16"/>
                <w:szCs w:val="16"/>
              </w:rPr>
            </w:pPr>
          </w:p>
        </w:tc>
        <w:tc>
          <w:tcPr>
            <w:tcW w:w="2765" w:type="dxa"/>
          </w:tcPr>
          <w:p w14:paraId="1B1FAD7D" w14:textId="357C042D" w:rsidR="00EF3C81" w:rsidRPr="00262BDD" w:rsidRDefault="00EF3C81" w:rsidP="00C20D63">
            <w:pPr>
              <w:pStyle w:val="SCVtablebody"/>
              <w:spacing w:before="40" w:after="40" w:line="240" w:lineRule="auto"/>
              <w:rPr>
                <w:sz w:val="16"/>
                <w:szCs w:val="16"/>
              </w:rPr>
            </w:pPr>
            <w:r w:rsidRPr="00AD52A0">
              <w:rPr>
                <w:sz w:val="16"/>
                <w:szCs w:val="16"/>
              </w:rPr>
              <w:t>Develop and implement a pilot program of support to build shared decision-making capability across Victorian health services</w:t>
            </w:r>
          </w:p>
        </w:tc>
        <w:tc>
          <w:tcPr>
            <w:tcW w:w="2326" w:type="dxa"/>
          </w:tcPr>
          <w:p w14:paraId="294F5D78" w14:textId="0ABF6E25" w:rsidR="00EF3C81" w:rsidRPr="00262BDD" w:rsidRDefault="00B21C23" w:rsidP="00C20D63">
            <w:pPr>
              <w:pStyle w:val="SCVtablebody"/>
              <w:spacing w:before="40" w:after="40" w:line="240" w:lineRule="auto"/>
              <w:rPr>
                <w:sz w:val="16"/>
                <w:szCs w:val="16"/>
              </w:rPr>
            </w:pPr>
            <w:r>
              <w:rPr>
                <w:sz w:val="16"/>
                <w:szCs w:val="16"/>
              </w:rPr>
              <w:t xml:space="preserve">Recruited </w:t>
            </w:r>
            <w:r w:rsidR="00AC0791">
              <w:rPr>
                <w:sz w:val="16"/>
                <w:szCs w:val="16"/>
              </w:rPr>
              <w:t>eight</w:t>
            </w:r>
            <w:r>
              <w:rPr>
                <w:sz w:val="16"/>
                <w:szCs w:val="16"/>
              </w:rPr>
              <w:t xml:space="preserve"> health services</w:t>
            </w:r>
          </w:p>
        </w:tc>
        <w:tc>
          <w:tcPr>
            <w:tcW w:w="860" w:type="dxa"/>
          </w:tcPr>
          <w:p w14:paraId="64C17BE4" w14:textId="0A97A607" w:rsidR="00EF3C81" w:rsidRPr="00A04402" w:rsidRDefault="00A04402" w:rsidP="00C20D63">
            <w:pPr>
              <w:pStyle w:val="SCVtablebody"/>
              <w:spacing w:before="40" w:after="40" w:line="240" w:lineRule="auto"/>
              <w:rPr>
                <w:sz w:val="16"/>
                <w:szCs w:val="16"/>
                <w:highlight w:val="green"/>
              </w:rPr>
            </w:pPr>
            <w:r w:rsidRPr="00EE6DE2">
              <w:rPr>
                <w:sz w:val="16"/>
                <w:szCs w:val="16"/>
              </w:rPr>
              <w:t>28</w:t>
            </w:r>
          </w:p>
        </w:tc>
      </w:tr>
      <w:tr w:rsidR="00EF3C81" w:rsidRPr="00262BDD" w14:paraId="52B05E24" w14:textId="77777777" w:rsidTr="00426A21">
        <w:trPr>
          <w:cantSplit/>
        </w:trPr>
        <w:tc>
          <w:tcPr>
            <w:tcW w:w="1701" w:type="dxa"/>
            <w:vMerge/>
          </w:tcPr>
          <w:p w14:paraId="29CCBD67" w14:textId="77777777" w:rsidR="00EF3C81" w:rsidRPr="00262BDD" w:rsidRDefault="00EF3C81" w:rsidP="00C20D63">
            <w:pPr>
              <w:pStyle w:val="SCVtablebody"/>
              <w:spacing w:before="40" w:after="40" w:line="240" w:lineRule="auto"/>
              <w:rPr>
                <w:sz w:val="16"/>
                <w:szCs w:val="16"/>
              </w:rPr>
            </w:pPr>
          </w:p>
        </w:tc>
        <w:tc>
          <w:tcPr>
            <w:tcW w:w="2552" w:type="dxa"/>
            <w:vMerge/>
          </w:tcPr>
          <w:p w14:paraId="035A8F1E" w14:textId="27EC2824" w:rsidR="00EF3C81" w:rsidRPr="00262BDD" w:rsidRDefault="00EF3C81" w:rsidP="00C20D63">
            <w:pPr>
              <w:pStyle w:val="SCVtablebody"/>
              <w:spacing w:before="40" w:after="40" w:line="240" w:lineRule="auto"/>
              <w:rPr>
                <w:sz w:val="16"/>
                <w:szCs w:val="16"/>
              </w:rPr>
            </w:pPr>
          </w:p>
        </w:tc>
        <w:tc>
          <w:tcPr>
            <w:tcW w:w="2765" w:type="dxa"/>
          </w:tcPr>
          <w:p w14:paraId="44311C62" w14:textId="2B647CD6" w:rsidR="00EF3C81" w:rsidRPr="00262BDD" w:rsidRDefault="00EF3C81" w:rsidP="00C20D63">
            <w:pPr>
              <w:pStyle w:val="SCVtablebody"/>
              <w:spacing w:before="40" w:after="40" w:line="240" w:lineRule="auto"/>
              <w:rPr>
                <w:sz w:val="16"/>
                <w:szCs w:val="16"/>
              </w:rPr>
            </w:pPr>
            <w:r w:rsidRPr="00AD52A0">
              <w:rPr>
                <w:sz w:val="16"/>
                <w:szCs w:val="16"/>
              </w:rPr>
              <w:t>Redesign the pain management service to align and integrate the e-learning approach ‘touch points’ within the pain management service delivery model</w:t>
            </w:r>
          </w:p>
        </w:tc>
        <w:tc>
          <w:tcPr>
            <w:tcW w:w="2326" w:type="dxa"/>
          </w:tcPr>
          <w:p w14:paraId="2B1AB511" w14:textId="5CEAE9A3" w:rsidR="00EF3C81" w:rsidRPr="00262BDD" w:rsidRDefault="00B21C23" w:rsidP="00C20D63">
            <w:pPr>
              <w:pStyle w:val="SCVtablebody"/>
              <w:spacing w:before="40" w:after="40" w:line="240" w:lineRule="auto"/>
              <w:rPr>
                <w:sz w:val="16"/>
                <w:szCs w:val="16"/>
              </w:rPr>
            </w:pPr>
            <w:r>
              <w:rPr>
                <w:sz w:val="16"/>
                <w:szCs w:val="16"/>
              </w:rPr>
              <w:t>Project underway</w:t>
            </w:r>
          </w:p>
        </w:tc>
        <w:tc>
          <w:tcPr>
            <w:tcW w:w="860" w:type="dxa"/>
          </w:tcPr>
          <w:p w14:paraId="3AA1225F" w14:textId="6AC4D6BF" w:rsidR="00EF3C81" w:rsidRPr="00262BDD" w:rsidRDefault="00A04402" w:rsidP="00C20D63">
            <w:pPr>
              <w:pStyle w:val="SCVtablebody"/>
              <w:spacing w:before="40" w:after="40" w:line="240" w:lineRule="auto"/>
              <w:rPr>
                <w:sz w:val="16"/>
                <w:szCs w:val="16"/>
              </w:rPr>
            </w:pPr>
            <w:r w:rsidRPr="007E1F15">
              <w:rPr>
                <w:sz w:val="16"/>
                <w:szCs w:val="16"/>
              </w:rPr>
              <w:t>29</w:t>
            </w:r>
          </w:p>
        </w:tc>
      </w:tr>
    </w:tbl>
    <w:p w14:paraId="70492803" w14:textId="77777777" w:rsidR="00AD52A0" w:rsidRDefault="00AD52A0">
      <w:pPr>
        <w:spacing w:line="280" w:lineRule="atLeast"/>
        <w:rPr>
          <w:sz w:val="19"/>
          <w:szCs w:val="19"/>
        </w:rPr>
      </w:pPr>
      <w:r>
        <w:br w:type="page"/>
      </w:r>
    </w:p>
    <w:p w14:paraId="24D3BC4F" w14:textId="207BC5D8" w:rsidR="00AD52A0" w:rsidRDefault="00AD52A0" w:rsidP="00BE62E1">
      <w:pPr>
        <w:pStyle w:val="Heading1"/>
      </w:pPr>
      <w:bookmarkStart w:id="6" w:name="_Toc83303368"/>
      <w:r>
        <w:lastRenderedPageBreak/>
        <w:t>Delivering safer care</w:t>
      </w:r>
      <w:bookmarkEnd w:id="6"/>
    </w:p>
    <w:p w14:paraId="2F41C461" w14:textId="65349D67" w:rsidR="002A14ED" w:rsidRDefault="002A14ED" w:rsidP="001915A3">
      <w:pPr>
        <w:pStyle w:val="SCVbullet1"/>
      </w:pPr>
      <w:r>
        <w:t>Published 51 COVID-19 clinical guidelines/resources</w:t>
      </w:r>
    </w:p>
    <w:p w14:paraId="2E87636B" w14:textId="1FC821C6" w:rsidR="001915A3" w:rsidRDefault="006325B1" w:rsidP="001915A3">
      <w:pPr>
        <w:pStyle w:val="SCVbullet1"/>
      </w:pPr>
      <w:r>
        <w:t>Conducted seven patient safety and systems reviews</w:t>
      </w:r>
    </w:p>
    <w:p w14:paraId="4618F9B7" w14:textId="18E1215A" w:rsidR="0022661F" w:rsidRPr="0022661F" w:rsidRDefault="0022661F" w:rsidP="001915A3">
      <w:pPr>
        <w:pStyle w:val="SCVbullet1"/>
      </w:pPr>
      <w:r w:rsidRPr="0022661F">
        <w:t>Led collaboratives that resulted in</w:t>
      </w:r>
      <w:r>
        <w:t>*</w:t>
      </w:r>
      <w:r w:rsidRPr="0022661F">
        <w:t>:</w:t>
      </w:r>
    </w:p>
    <w:p w14:paraId="6B756E9A" w14:textId="4B55A449" w:rsidR="007521FC" w:rsidRDefault="007521FC" w:rsidP="0022661F">
      <w:pPr>
        <w:pStyle w:val="SCVbullet2"/>
      </w:pPr>
      <w:r w:rsidRPr="000531DB">
        <w:t>4</w:t>
      </w:r>
      <w:r w:rsidR="005F0C4B">
        <w:t>5</w:t>
      </w:r>
      <w:r>
        <w:t xml:space="preserve"> per cent fall in severe perineal tearing during childbirth</w:t>
      </w:r>
    </w:p>
    <w:p w14:paraId="23930253" w14:textId="5FD95221" w:rsidR="00F322BD" w:rsidRDefault="000531DB" w:rsidP="0022661F">
      <w:pPr>
        <w:pStyle w:val="SCVbullet2"/>
      </w:pPr>
      <w:r>
        <w:t xml:space="preserve">24 </w:t>
      </w:r>
      <w:r w:rsidR="00F322BD">
        <w:t>per cent decrease in stillbirths</w:t>
      </w:r>
    </w:p>
    <w:p w14:paraId="3D6C7D82" w14:textId="78C85A0C" w:rsidR="001915A3" w:rsidRPr="00F322BD" w:rsidRDefault="00F322BD" w:rsidP="006F7AAD">
      <w:pPr>
        <w:pStyle w:val="SCVbody"/>
        <w:rPr>
          <w:sz w:val="16"/>
          <w:szCs w:val="16"/>
        </w:rPr>
      </w:pPr>
      <w:r w:rsidRPr="00F322BD">
        <w:rPr>
          <w:sz w:val="16"/>
          <w:szCs w:val="16"/>
        </w:rPr>
        <w:t>*At participating site</w:t>
      </w:r>
      <w:r>
        <w:rPr>
          <w:sz w:val="16"/>
          <w:szCs w:val="16"/>
        </w:rPr>
        <w:t>s</w:t>
      </w:r>
    </w:p>
    <w:p w14:paraId="1CAE638C" w14:textId="14D5E8D8" w:rsidR="00CF7BDD" w:rsidRDefault="00596727" w:rsidP="006F7AAD">
      <w:pPr>
        <w:pStyle w:val="SCVbody"/>
      </w:pPr>
      <w:r w:rsidRPr="006664A8">
        <w:rPr>
          <w:noProof/>
        </w:rPr>
        <mc:AlternateContent>
          <mc:Choice Requires="wps">
            <w:drawing>
              <wp:inline distT="0" distB="0" distL="0" distR="0" wp14:anchorId="5F85EB1B" wp14:editId="0D959EB9">
                <wp:extent cx="6479540" cy="4676558"/>
                <wp:effectExtent l="0" t="0" r="0" b="0"/>
                <wp:docPr id="2" name="Rectangle 2" descr="Picture placeholder"/>
                <wp:cNvGraphicFramePr/>
                <a:graphic xmlns:a="http://schemas.openxmlformats.org/drawingml/2006/main">
                  <a:graphicData uri="http://schemas.microsoft.com/office/word/2010/wordprocessingShape">
                    <wps:wsp>
                      <wps:cNvSpPr/>
                      <wps:spPr>
                        <a:xfrm>
                          <a:off x="0" y="0"/>
                          <a:ext cx="6479540" cy="4676558"/>
                        </a:xfrm>
                        <a:prstGeom prst="rect">
                          <a:avLst/>
                        </a:prstGeom>
                        <a:blipFill dpi="0" rotWithShape="1">
                          <a:blip r:embed="rId37"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CCA39D" w14:textId="77777777" w:rsidR="00596727" w:rsidRPr="006664A8" w:rsidRDefault="00596727" w:rsidP="0059672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85EB1B" id="Rectangle 2" o:spid="_x0000_s1026" alt="Picture placeholder" style="width:510.2pt;height:368.2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" stroked="f" strokeweight="2pt">
                <v:fill r:id="rId38" o:title="Picture placeholder" recolor="t" rotate="t" type="frame"/>
                <v:textbox>
                  <w:txbxContent>
                    <w:p w14:paraId="29CCA39D" w14:textId="77777777" w:rsidR="00596727" w:rsidRPr="006664A8" w:rsidRDefault="00596727" w:rsidP="00596727"/>
                  </w:txbxContent>
                </v:textbox>
                <w10:anchorlock/>
              </v:rect>
            </w:pict>
          </mc:Fallback>
        </mc:AlternateContent>
      </w:r>
    </w:p>
    <w:p w14:paraId="06158C32" w14:textId="77777777" w:rsidR="00B56CFB" w:rsidRDefault="00B56CFB" w:rsidP="00B56CFB">
      <w:pPr>
        <w:pStyle w:val="SCVbody"/>
      </w:pPr>
      <w:r w:rsidRPr="00A57D6D">
        <w:rPr>
          <w:b/>
          <w:bCs/>
        </w:rPr>
        <w:t>Dr Barbara Sabangan</w:t>
      </w:r>
      <w:r>
        <w:br/>
        <w:t xml:space="preserve">Consultant Geriatrician, Western Health </w:t>
      </w:r>
    </w:p>
    <w:p w14:paraId="3D093792" w14:textId="0E5CBB9F" w:rsidR="006F7AAD" w:rsidRDefault="00B56CFB" w:rsidP="00B56CFB">
      <w:pPr>
        <w:pStyle w:val="SCVquote"/>
        <w:rPr>
          <w:rFonts w:asciiTheme="majorHAnsi" w:hAnsiTheme="majorHAnsi" w:cstheme="majorBidi"/>
          <w:sz w:val="32"/>
          <w:szCs w:val="32"/>
        </w:rPr>
      </w:pPr>
      <w:r>
        <w:t>"Providing care and comfort to our most vulnerable, I want to be an advocate for those and make a positive difference, achieving the best and safest outcomes for patients."</w:t>
      </w:r>
      <w:r w:rsidR="006F7AAD">
        <w:br w:type="page"/>
      </w:r>
    </w:p>
    <w:p w14:paraId="192407EF" w14:textId="1DC06110" w:rsidR="00CF7BDD" w:rsidRPr="00A57D6D" w:rsidRDefault="00CF7BDD" w:rsidP="00A57D6D">
      <w:pPr>
        <w:pStyle w:val="SCVbody"/>
        <w:sectPr w:rsidR="00CF7BDD" w:rsidRPr="00A57D6D" w:rsidSect="00272A28">
          <w:type w:val="continuous"/>
          <w:pgSz w:w="11906" w:h="16838" w:code="9"/>
          <w:pgMar w:top="3119" w:right="851" w:bottom="1361" w:left="851" w:header="851" w:footer="851" w:gutter="0"/>
          <w:cols w:space="284"/>
          <w:docGrid w:linePitch="360"/>
          <w15:footnoteColumns w:val="1"/>
        </w:sectPr>
      </w:pPr>
    </w:p>
    <w:p w14:paraId="6CAA199C" w14:textId="0C9A5E65" w:rsidR="00463410" w:rsidRPr="00932CEB" w:rsidRDefault="00463410" w:rsidP="00DE22ED">
      <w:pPr>
        <w:pStyle w:val="Heading2"/>
        <w:spacing w:before="0"/>
      </w:pPr>
      <w:r w:rsidRPr="00932CEB">
        <w:lastRenderedPageBreak/>
        <w:t xml:space="preserve">Supporting the state’s COVID-19 </w:t>
      </w:r>
      <w:r w:rsidR="00CF48E7" w:rsidRPr="00932CEB">
        <w:t>response</w:t>
      </w:r>
    </w:p>
    <w:p w14:paraId="2F25799A" w14:textId="411F6673" w:rsidR="00283B22" w:rsidRDefault="00283B22" w:rsidP="00AC26B7">
      <w:pPr>
        <w:pStyle w:val="Heading3"/>
      </w:pPr>
      <w:bookmarkStart w:id="7" w:name="_Hlk70162991"/>
      <w:bookmarkStart w:id="8" w:name="_Hlk73601370"/>
      <w:r>
        <w:t>Leading clinical engagement on COVID-19</w:t>
      </w:r>
    </w:p>
    <w:p w14:paraId="40408854" w14:textId="6CD5D3D7" w:rsidR="00BC3ABD" w:rsidRDefault="008C389B" w:rsidP="005008EE">
      <w:pPr>
        <w:pStyle w:val="SCVbodyafterheading"/>
      </w:pPr>
      <w:bookmarkStart w:id="9" w:name="_Hlk70163021"/>
      <w:bookmarkEnd w:id="7"/>
      <w:r>
        <w:t xml:space="preserve">After </w:t>
      </w:r>
      <w:r w:rsidR="005008EE">
        <w:t>establish</w:t>
      </w:r>
      <w:r>
        <w:t>ing</w:t>
      </w:r>
      <w:r w:rsidR="005008EE">
        <w:t xml:space="preserve"> the Clinical Leadership Expert Group in March 2020, we </w:t>
      </w:r>
      <w:r w:rsidR="002A14ED">
        <w:t xml:space="preserve">have </w:t>
      </w:r>
      <w:r>
        <w:t>co-</w:t>
      </w:r>
      <w:r w:rsidR="002A14ED">
        <w:t xml:space="preserve">developed and published </w:t>
      </w:r>
      <w:r w:rsidR="002A14ED" w:rsidRPr="00892332">
        <w:rPr>
          <w:b/>
          <w:bCs/>
        </w:rPr>
        <w:t>75</w:t>
      </w:r>
      <w:r w:rsidR="002A14ED">
        <w:t xml:space="preserve"> COVID-19 clinical guidelines and resources</w:t>
      </w:r>
      <w:r>
        <w:t>,</w:t>
      </w:r>
      <w:r w:rsidR="002A14ED">
        <w:t xml:space="preserve"> including 51 in the past year.</w:t>
      </w:r>
      <w:r w:rsidR="002A14ED" w:rsidRPr="002A14ED">
        <w:t xml:space="preserve"> </w:t>
      </w:r>
      <w:r w:rsidR="002A14ED">
        <w:t xml:space="preserve">Topics </w:t>
      </w:r>
      <w:r w:rsidR="0022661F">
        <w:t xml:space="preserve">have </w:t>
      </w:r>
      <w:r w:rsidR="002A14ED">
        <w:t>ranged from surgery, maternity care and residential aged care</w:t>
      </w:r>
      <w:r w:rsidR="002A14ED" w:rsidRPr="005008EE">
        <w:t xml:space="preserve">. </w:t>
      </w:r>
    </w:p>
    <w:p w14:paraId="6C4E87C8" w14:textId="014477B2" w:rsidR="002A14ED" w:rsidRDefault="002A14ED" w:rsidP="005008EE">
      <w:pPr>
        <w:pStyle w:val="SCVbodyafterheading"/>
      </w:pPr>
      <w:r>
        <w:t xml:space="preserve">The group – comprising 32 members </w:t>
      </w:r>
      <w:r w:rsidR="008C389B">
        <w:t xml:space="preserve">from </w:t>
      </w:r>
      <w:r>
        <w:t xml:space="preserve">18 clinical and consumer specialty areas – </w:t>
      </w:r>
      <w:r w:rsidRPr="005008EE">
        <w:t xml:space="preserve">also contributed to many policy and guidance topics developed by the </w:t>
      </w:r>
      <w:r w:rsidR="00BB0959">
        <w:t>department</w:t>
      </w:r>
      <w:r w:rsidRPr="005008EE">
        <w:t>.</w:t>
      </w:r>
    </w:p>
    <w:tbl>
      <w:tblPr>
        <w:tblStyle w:val="SCVInformationTable"/>
        <w:tblW w:w="0" w:type="auto"/>
        <w:tblLook w:val="04A0" w:firstRow="1" w:lastRow="0" w:firstColumn="1" w:lastColumn="0" w:noHBand="0" w:noVBand="1"/>
      </w:tblPr>
      <w:tblGrid>
        <w:gridCol w:w="4960"/>
      </w:tblGrid>
      <w:tr w:rsidR="00A3602B" w14:paraId="44334795" w14:textId="77777777" w:rsidTr="00971AEF">
        <w:tc>
          <w:tcPr>
            <w:tcW w:w="4960" w:type="dxa"/>
          </w:tcPr>
          <w:p w14:paraId="16FEB35A" w14:textId="648DFD2B" w:rsidR="00A3602B" w:rsidRPr="00971AEF" w:rsidRDefault="00A3602B" w:rsidP="005008EE">
            <w:pPr>
              <w:pStyle w:val="SCVbodyafterheading"/>
            </w:pPr>
            <w:r w:rsidRPr="00971AEF">
              <w:t>We continue to lead engagement with clinicians through the pandemic, working with 14 expert working groups (totalling 230 members) to advise on specific clinical areas and influence health service planning, guidance and support for consumers and healthcare workers.</w:t>
            </w:r>
          </w:p>
        </w:tc>
      </w:tr>
    </w:tbl>
    <w:p w14:paraId="24BD8DE2" w14:textId="4EB68DF8" w:rsidR="00BC3ABD" w:rsidRDefault="00085337" w:rsidP="00BC3ABD">
      <w:pPr>
        <w:pStyle w:val="Heading4"/>
      </w:pPr>
      <w:r>
        <w:t>P</w:t>
      </w:r>
      <w:r w:rsidR="00BC3ABD" w:rsidRPr="00241089">
        <w:t>ersonal protective equipment</w:t>
      </w:r>
      <w:r w:rsidR="00BC3ABD">
        <w:t xml:space="preserve"> (PPE)</w:t>
      </w:r>
    </w:p>
    <w:p w14:paraId="2EFFCE69" w14:textId="2F30B72C" w:rsidR="004116C9" w:rsidRDefault="004116C9" w:rsidP="004116C9">
      <w:pPr>
        <w:pStyle w:val="SCVbodyafterheading"/>
      </w:pPr>
      <w:r>
        <w:t xml:space="preserve">Our Chief Medical </w:t>
      </w:r>
      <w:r w:rsidRPr="00365DC2">
        <w:t>Officer Prof Andrew</w:t>
      </w:r>
      <w:r>
        <w:t xml:space="preserve"> Wilson </w:t>
      </w:r>
      <w:r w:rsidR="00553399">
        <w:t xml:space="preserve">worked with </w:t>
      </w:r>
      <w:r>
        <w:t xml:space="preserve">the department to </w:t>
      </w:r>
      <w:r w:rsidR="002A75F0">
        <w:t>cha</w:t>
      </w:r>
      <w:r w:rsidR="008C389B">
        <w:t>i</w:t>
      </w:r>
      <w:r w:rsidR="002A75F0">
        <w:t xml:space="preserve">r the PPE Taskforce and </w:t>
      </w:r>
      <w:r>
        <w:t xml:space="preserve">the Healthcare Worker </w:t>
      </w:r>
      <w:r w:rsidRPr="005C5DC8">
        <w:t xml:space="preserve">Infection Prevention and Wellbeing </w:t>
      </w:r>
      <w:r>
        <w:t>Taskforce.</w:t>
      </w:r>
    </w:p>
    <w:p w14:paraId="6421032C" w14:textId="7A64BFF8" w:rsidR="00BC3ABD" w:rsidRDefault="00BC3ABD" w:rsidP="004116C9">
      <w:pPr>
        <w:pStyle w:val="SCVbody"/>
      </w:pPr>
      <w:r>
        <w:t>While we established the PPE Taskforce to oversee supply and guidance in</w:t>
      </w:r>
      <w:r w:rsidR="004116C9">
        <w:t xml:space="preserve"> April</w:t>
      </w:r>
      <w:r>
        <w:t xml:space="preserve"> 2020, this was transferred to the </w:t>
      </w:r>
      <w:r w:rsidR="0022661F">
        <w:t>department</w:t>
      </w:r>
      <w:r>
        <w:t xml:space="preserve"> </w:t>
      </w:r>
      <w:r w:rsidR="00FA50A0">
        <w:t xml:space="preserve">in February 2021 </w:t>
      </w:r>
      <w:r>
        <w:t>in line with its oversight of health service infection prevention and control guidelines.</w:t>
      </w:r>
    </w:p>
    <w:p w14:paraId="130A1FF1" w14:textId="77777777" w:rsidR="00BC3ABD" w:rsidRDefault="00BC3ABD" w:rsidP="00BC3ABD">
      <w:pPr>
        <w:pStyle w:val="SCVbody"/>
      </w:pPr>
      <w:r>
        <w:t>Our staff were instrumental in developing the original key guidance, the</w:t>
      </w:r>
      <w:r w:rsidRPr="00D85B35">
        <w:t xml:space="preserve"> </w:t>
      </w:r>
      <w:r w:rsidRPr="00590F5E">
        <w:rPr>
          <w:b/>
          <w:bCs/>
        </w:rPr>
        <w:t>Conventional guide to the use of PPE</w:t>
      </w:r>
      <w:r>
        <w:t xml:space="preserve">, </w:t>
      </w:r>
      <w:r w:rsidRPr="00D85B35">
        <w:t>which underwent several revisions</w:t>
      </w:r>
      <w:r>
        <w:t xml:space="preserve"> as evidence and the environment changed.</w:t>
      </w:r>
    </w:p>
    <w:bookmarkEnd w:id="8"/>
    <w:p w14:paraId="7F9E68B4" w14:textId="6631F440" w:rsidR="00241089" w:rsidRDefault="008C389B" w:rsidP="00AC26B7">
      <w:pPr>
        <w:pStyle w:val="Heading3"/>
      </w:pPr>
      <w:r>
        <w:br w:type="column"/>
      </w:r>
      <w:r w:rsidR="00BC3ABD">
        <w:t>Planning i</w:t>
      </w:r>
      <w:r w:rsidR="0052554E">
        <w:t>ntensive care</w:t>
      </w:r>
      <w:r w:rsidR="00241089" w:rsidRPr="00241089">
        <w:t xml:space="preserve"> </w:t>
      </w:r>
      <w:r w:rsidR="0052554E">
        <w:t>capacity</w:t>
      </w:r>
    </w:p>
    <w:bookmarkEnd w:id="9"/>
    <w:p w14:paraId="28B440CD" w14:textId="77777777" w:rsidR="004116C9" w:rsidRPr="00933DFE" w:rsidRDefault="004116C9" w:rsidP="00DE22ED">
      <w:pPr>
        <w:pStyle w:val="SCVbodyafterheading"/>
        <w:spacing w:after="120" w:line="260" w:lineRule="atLeast"/>
      </w:pPr>
      <w:r w:rsidRPr="004116C9">
        <w:t>Preparing</w:t>
      </w:r>
      <w:r w:rsidRPr="00933DFE">
        <w:t xml:space="preserve"> for a worst-case scenario, we worked with intensive care specialists to optimise patient distribution </w:t>
      </w:r>
      <w:r>
        <w:t xml:space="preserve">across the state </w:t>
      </w:r>
      <w:r w:rsidRPr="00933DFE">
        <w:t>– including admission, bed allocation and patient transfer.</w:t>
      </w:r>
    </w:p>
    <w:p w14:paraId="2626AEDF" w14:textId="528F99E8" w:rsidR="004116C9" w:rsidRPr="00933DFE" w:rsidRDefault="004116C9" w:rsidP="00DE22ED">
      <w:pPr>
        <w:pStyle w:val="SCVbody"/>
        <w:spacing w:before="120" w:after="120" w:line="260" w:lineRule="atLeast"/>
      </w:pPr>
      <w:r>
        <w:t>Thankfully intensive care resources have not been overwhelmed through this pandemic. However, we made 11 recommendations in November 202</w:t>
      </w:r>
      <w:r w:rsidR="0039176A">
        <w:t>0</w:t>
      </w:r>
      <w:r>
        <w:t xml:space="preserve"> to help the system better manage any future surges and ensure equitable access for all patients, regardless of COVID-19 status. We will continue to work with the </w:t>
      </w:r>
      <w:r w:rsidR="0022661F">
        <w:t>sector</w:t>
      </w:r>
      <w:r>
        <w:t xml:space="preserve"> to further design, and ultimately implement these recommendation</w:t>
      </w:r>
      <w:r w:rsidR="0039176A">
        <w:t>s.</w:t>
      </w:r>
    </w:p>
    <w:p w14:paraId="269488A5" w14:textId="0748A317" w:rsidR="00933DFE" w:rsidRDefault="00933DFE" w:rsidP="00DE22ED">
      <w:pPr>
        <w:pStyle w:val="SCVbody"/>
        <w:spacing w:before="120" w:after="120" w:line="260" w:lineRule="atLeast"/>
      </w:pPr>
      <w:r w:rsidRPr="00933DFE">
        <w:t>This built on our work earlier in 2020 to guide new and adaptive workforce models for key clinical areas, ensuring we had enough staff to care for people as the pandemic progressed.</w:t>
      </w:r>
    </w:p>
    <w:p w14:paraId="0823A5D8" w14:textId="1EA60A54" w:rsidR="00062403" w:rsidRDefault="00062403" w:rsidP="00AC26B7">
      <w:pPr>
        <w:pStyle w:val="Heading3"/>
      </w:pPr>
      <w:bookmarkStart w:id="10" w:name="_Hlk75186227"/>
      <w:r>
        <w:t xml:space="preserve">Reviewing </w:t>
      </w:r>
      <w:r w:rsidR="00F1464C">
        <w:t xml:space="preserve">safety </w:t>
      </w:r>
      <w:r>
        <w:t>incidents in hotel quarantine</w:t>
      </w:r>
    </w:p>
    <w:p w14:paraId="693C8C7F" w14:textId="5ADE7532" w:rsidR="00062403" w:rsidRPr="00AC26B7" w:rsidRDefault="00062403" w:rsidP="00AC26B7">
      <w:pPr>
        <w:pStyle w:val="Heading4"/>
      </w:pPr>
      <w:bookmarkStart w:id="11" w:name="_Hlk70163044"/>
      <w:r w:rsidRPr="00AC26B7">
        <w:t>Blood glucose level monitoring</w:t>
      </w:r>
    </w:p>
    <w:bookmarkEnd w:id="11"/>
    <w:p w14:paraId="225762FD" w14:textId="5C202388" w:rsidR="00936600" w:rsidRDefault="00936600" w:rsidP="00DE22ED">
      <w:pPr>
        <w:pStyle w:val="SCVbodyafterheading"/>
        <w:spacing w:after="120" w:line="260" w:lineRule="atLeast"/>
      </w:pPr>
      <w:r>
        <w:t xml:space="preserve">After a rapid safety review into the use of blood glucose level monitoring devices, we made 13 recommendations to make sure healthcare equipment used in the quarantine accommodation program </w:t>
      </w:r>
      <w:r w:rsidR="00F1464C">
        <w:t>wa</w:t>
      </w:r>
      <w:r>
        <w:t>s fit for purpose and safe.</w:t>
      </w:r>
    </w:p>
    <w:p w14:paraId="0D7D54FC" w14:textId="6F31FCB2" w:rsidR="00936600" w:rsidRPr="00E6537F" w:rsidRDefault="00936600" w:rsidP="00DE22ED">
      <w:pPr>
        <w:pStyle w:val="SCVbody"/>
        <w:spacing w:before="120" w:after="120" w:line="260" w:lineRule="atLeast"/>
      </w:pPr>
      <w:r>
        <w:t xml:space="preserve">After being alerted that single person devices were potentially being used on multiple people, we commenced a joint review with the </w:t>
      </w:r>
      <w:r w:rsidR="00BB0959">
        <w:t>department</w:t>
      </w:r>
      <w:r>
        <w:t xml:space="preserve"> and Alfred Health. </w:t>
      </w:r>
      <w:r w:rsidR="0039176A">
        <w:t>Together w</w:t>
      </w:r>
      <w:r>
        <w:t>e set up a patient phone line, reviewed more than 28,000 health records, tested 275 people deemed at risk, and ultimately found that no one had contracted a blood borne virus – such as hepatitis B and C</w:t>
      </w:r>
      <w:r w:rsidR="00BB0959">
        <w:t xml:space="preserve"> or</w:t>
      </w:r>
      <w:r>
        <w:t xml:space="preserve"> HIV – as a result </w:t>
      </w:r>
      <w:r w:rsidRPr="00E6537F">
        <w:t>of the error.</w:t>
      </w:r>
    </w:p>
    <w:p w14:paraId="1C320F8E" w14:textId="76B64134" w:rsidR="00936600" w:rsidRDefault="00936600" w:rsidP="00DE22ED">
      <w:pPr>
        <w:pStyle w:val="SCVbody"/>
        <w:spacing w:before="120" w:after="120" w:line="260" w:lineRule="atLeast"/>
      </w:pPr>
      <w:r w:rsidRPr="00E6537F">
        <w:t>Finalised in December 2020, our review found the quarantine accommodation program was set up so quickly that important clinical governance was not established. That is, there was no guidance, training or oversight to help team leaders or registered nurses understand these devices were not appropriate for use on multiple people.</w:t>
      </w:r>
      <w:r w:rsidR="00F1464C" w:rsidRPr="00E6537F">
        <w:t xml:space="preserve"> All our recommendations have now been implemented or are in progress.</w:t>
      </w:r>
    </w:p>
    <w:p w14:paraId="406DF1A4" w14:textId="790C5ECF" w:rsidR="00062403" w:rsidRDefault="00D7208D" w:rsidP="00AC26B7">
      <w:pPr>
        <w:pStyle w:val="Heading4"/>
      </w:pPr>
      <w:r>
        <w:lastRenderedPageBreak/>
        <w:t>COVID-19 t</w:t>
      </w:r>
      <w:r w:rsidR="00062403">
        <w:t>ransmission</w:t>
      </w:r>
    </w:p>
    <w:p w14:paraId="730EDC40" w14:textId="73099D14" w:rsidR="00D7208D" w:rsidRDefault="006855E8" w:rsidP="00E57EF0">
      <w:pPr>
        <w:pStyle w:val="SCVbodyafterheading"/>
      </w:pPr>
      <w:r>
        <w:t>Commissioned by COVID</w:t>
      </w:r>
      <w:r w:rsidR="00A765ED">
        <w:t>-19</w:t>
      </w:r>
      <w:r>
        <w:t xml:space="preserve"> Quarantine Victoria and the </w:t>
      </w:r>
      <w:r w:rsidR="00BB0959">
        <w:t>department</w:t>
      </w:r>
      <w:r>
        <w:t xml:space="preserve">, </w:t>
      </w:r>
      <w:r w:rsidR="005D1320">
        <w:t>w</w:t>
      </w:r>
      <w:r w:rsidR="00D7208D">
        <w:t>e made 36 recommendations to strengthen, improve and prioritise aspects of quarantine accommodation systems and processes</w:t>
      </w:r>
      <w:r w:rsidR="00F1464C">
        <w:t>.</w:t>
      </w:r>
    </w:p>
    <w:p w14:paraId="67E0A43F" w14:textId="08E7E3F7" w:rsidR="0039176A" w:rsidRDefault="006855E8" w:rsidP="001F686F">
      <w:pPr>
        <w:pStyle w:val="SCVbody"/>
      </w:pPr>
      <w:r>
        <w:t>We undertook a rapid review of three transmission events in the hotel quarantine program, which occurred in late January and early February</w:t>
      </w:r>
      <w:r w:rsidR="00706885">
        <w:t xml:space="preserve"> 2021</w:t>
      </w:r>
      <w:r>
        <w:t>.</w:t>
      </w:r>
      <w:r w:rsidR="002D2745">
        <w:t xml:space="preserve"> </w:t>
      </w:r>
    </w:p>
    <w:p w14:paraId="3F072FD4" w14:textId="4360D729" w:rsidR="006855E8" w:rsidRDefault="006855E8" w:rsidP="001F686F">
      <w:pPr>
        <w:pStyle w:val="SCVbody"/>
      </w:pPr>
      <w:r>
        <w:t>Earlier in 2020</w:t>
      </w:r>
      <w:r w:rsidR="00BB0959">
        <w:t>,</w:t>
      </w:r>
      <w:r>
        <w:t xml:space="preserve"> we </w:t>
      </w:r>
      <w:r w:rsidR="00D7208D">
        <w:t>independently review</w:t>
      </w:r>
      <w:r>
        <w:t>ed</w:t>
      </w:r>
      <w:r w:rsidR="00D7208D">
        <w:t xml:space="preserve"> the healthcare provided to two people while in quarantine accommodation</w:t>
      </w:r>
      <w:r>
        <w:t xml:space="preserve">, </w:t>
      </w:r>
      <w:r w:rsidR="00D7208D">
        <w:t>as later d</w:t>
      </w:r>
      <w:r w:rsidR="00D7208D" w:rsidRPr="00D7208D">
        <w:t xml:space="preserve">etailed </w:t>
      </w:r>
      <w:r w:rsidR="0039176A">
        <w:t xml:space="preserve">during </w:t>
      </w:r>
      <w:r w:rsidR="00D7208D" w:rsidRPr="00D7208D">
        <w:t>the Hotel Quarantine Inquiry</w:t>
      </w:r>
      <w:r>
        <w:t>.</w:t>
      </w:r>
    </w:p>
    <w:p w14:paraId="7D6BCEAF" w14:textId="542F5814" w:rsidR="00F81BC3" w:rsidRDefault="00F81BC3" w:rsidP="00AC26B7">
      <w:pPr>
        <w:pStyle w:val="Heading3"/>
      </w:pPr>
      <w:bookmarkStart w:id="12" w:name="_Hlk70163387"/>
      <w:bookmarkEnd w:id="10"/>
      <w:r>
        <w:t>Monitoring</w:t>
      </w:r>
      <w:r w:rsidR="00CF48E7">
        <w:t xml:space="preserve"> the</w:t>
      </w:r>
      <w:r>
        <w:t xml:space="preserve"> impact of COVID-19 on healthcare behaviour</w:t>
      </w:r>
    </w:p>
    <w:p w14:paraId="54688F9F" w14:textId="443AE8C9" w:rsidR="005428FB" w:rsidRPr="005428FB" w:rsidRDefault="005428FB" w:rsidP="005428FB">
      <w:pPr>
        <w:pStyle w:val="SCVbodyafterheading"/>
      </w:pPr>
      <w:bookmarkStart w:id="13" w:name="_Hlk70240742"/>
      <w:r w:rsidRPr="005428FB">
        <w:t xml:space="preserve">In May 2020, </w:t>
      </w:r>
      <w:r w:rsidR="0039176A">
        <w:t>we worked with</w:t>
      </w:r>
      <w:r w:rsidRPr="005428FB">
        <w:t xml:space="preserve"> clinical experts</w:t>
      </w:r>
      <w:r w:rsidR="0039176A">
        <w:t xml:space="preserve"> to </w:t>
      </w:r>
      <w:r w:rsidRPr="005428FB">
        <w:t>identif</w:t>
      </w:r>
      <w:r w:rsidR="0039176A">
        <w:t>y</w:t>
      </w:r>
      <w:r w:rsidRPr="005428FB">
        <w:t xml:space="preserve"> and regularly track 82 measures to signal possible changes </w:t>
      </w:r>
      <w:r w:rsidR="0039176A">
        <w:t xml:space="preserve">(‘unintended consequences’) </w:t>
      </w:r>
      <w:r w:rsidRPr="005428FB">
        <w:t>to the health behaviours of Victorians during the pandemic.</w:t>
      </w:r>
    </w:p>
    <w:p w14:paraId="4A5AA2EC" w14:textId="021C8F17" w:rsidR="005428FB" w:rsidRDefault="005428FB" w:rsidP="005428FB">
      <w:pPr>
        <w:pStyle w:val="SCVbody"/>
        <w:rPr>
          <w:rFonts w:ascii="Times New Roman" w:hAnsi="Times New Roman" w:cs="Times New Roman"/>
        </w:rPr>
      </w:pPr>
      <w:r w:rsidRPr="00E6537F">
        <w:t>Early findings identified that many Victorians had delayed medical care for potentially serious health issues during the pandemic</w:t>
      </w:r>
      <w:r w:rsidR="0039176A" w:rsidRPr="00E6537F">
        <w:t>,</w:t>
      </w:r>
      <w:r w:rsidRPr="00E6537F">
        <w:t xml:space="preserve"> with the areas of chest pain, stroke and early cancer screening being of specific concern.</w:t>
      </w:r>
      <w:r w:rsidRPr="00E6537F">
        <w:rPr>
          <w:rFonts w:ascii="Times New Roman" w:hAnsi="Times New Roman" w:cs="Times New Roman"/>
        </w:rPr>
        <w:t> </w:t>
      </w:r>
      <w:r w:rsidRPr="00E6537F">
        <w:t>In response</w:t>
      </w:r>
      <w:r w:rsidR="00BB0959" w:rsidRPr="00E6537F">
        <w:t>,</w:t>
      </w:r>
      <w:r w:rsidRPr="00E6537F">
        <w:t xml:space="preserve"> the </w:t>
      </w:r>
      <w:r w:rsidR="0039176A" w:rsidRPr="00E6537F">
        <w:t>department</w:t>
      </w:r>
      <w:r w:rsidRPr="00E6537F">
        <w:t xml:space="preserve"> launched the </w:t>
      </w:r>
      <w:r w:rsidRPr="007E1862">
        <w:rPr>
          <w:b/>
          <w:bCs/>
        </w:rPr>
        <w:t>Don’t delay</w:t>
      </w:r>
      <w:r w:rsidRPr="00E6537F">
        <w:t xml:space="preserve"> campaign to encourage Victorians to seek urgent medical advice for symptoms that may indicate serious health complaints.</w:t>
      </w:r>
    </w:p>
    <w:tbl>
      <w:tblPr>
        <w:tblStyle w:val="SCVInformationTable"/>
        <w:tblW w:w="0" w:type="auto"/>
        <w:tblLook w:val="04A0" w:firstRow="1" w:lastRow="0" w:firstColumn="1" w:lastColumn="0" w:noHBand="0" w:noVBand="1"/>
      </w:tblPr>
      <w:tblGrid>
        <w:gridCol w:w="4960"/>
      </w:tblGrid>
      <w:tr w:rsidR="00A3602B" w14:paraId="06E3C307" w14:textId="77777777" w:rsidTr="00971AEF">
        <w:tc>
          <w:tcPr>
            <w:tcW w:w="4960" w:type="dxa"/>
          </w:tcPr>
          <w:p w14:paraId="66DB51F3" w14:textId="29DE2E83" w:rsidR="00A3602B" w:rsidRPr="00971AEF" w:rsidRDefault="00A3602B" w:rsidP="005428FB">
            <w:pPr>
              <w:pStyle w:val="SCVbody"/>
              <w:rPr>
                <w:color w:val="007586" w:themeColor="text2"/>
              </w:rPr>
            </w:pPr>
            <w:r w:rsidRPr="00971AEF">
              <w:t>Leveraging this work, we are now working on a definitive suite of performance measures to monitor healthcare quality and safety, as well as the impact of our programs and projects across Victoria.</w:t>
            </w:r>
          </w:p>
        </w:tc>
      </w:tr>
    </w:tbl>
    <w:p w14:paraId="5474DB2E" w14:textId="77777777" w:rsidR="00AE347F" w:rsidRDefault="00DE22ED" w:rsidP="00AE347F">
      <w:pPr>
        <w:pStyle w:val="Heading2"/>
        <w:spacing w:before="0"/>
      </w:pPr>
      <w:bookmarkStart w:id="14" w:name="_Hlk72912983"/>
      <w:r>
        <w:br w:type="column"/>
      </w:r>
      <w:r w:rsidR="00AE347F">
        <w:t>Protecting and promoting healthcare worker wellbeing</w:t>
      </w:r>
    </w:p>
    <w:p w14:paraId="22094B87" w14:textId="77777777" w:rsidR="00AE347F" w:rsidRDefault="00AE347F" w:rsidP="00AE347F">
      <w:pPr>
        <w:pStyle w:val="Heading3"/>
      </w:pPr>
      <w:r>
        <w:t>Maintaining the focus on healthcare worker wellbeing</w:t>
      </w:r>
    </w:p>
    <w:p w14:paraId="59A34F63" w14:textId="77777777" w:rsidR="00AE347F" w:rsidRDefault="00AE347F" w:rsidP="00AE347F">
      <w:pPr>
        <w:pStyle w:val="SCVbodyafterheading"/>
      </w:pPr>
      <w:r>
        <w:t xml:space="preserve">Learning the lessons of the pandemic, our new virtual </w:t>
      </w:r>
      <w:r w:rsidRPr="000B1153">
        <w:rPr>
          <w:b/>
          <w:bCs/>
        </w:rPr>
        <w:t>Healthcare worker wellbeing centre</w:t>
      </w:r>
      <w:r>
        <w:t xml:space="preserve"> is focused on creating system-wide changes to prioritise worker wellbeing across the Victorian health system.</w:t>
      </w:r>
      <w:r w:rsidRPr="00C4383C">
        <w:t xml:space="preserve"> </w:t>
      </w:r>
      <w:r>
        <w:t>Launched in February 2021, the centre is part of a $9.8 million Victorian Government investment to protect the physical safety of workers in health services and provide improved support for mental health and wellbeing.</w:t>
      </w:r>
    </w:p>
    <w:p w14:paraId="69295E88" w14:textId="77777777" w:rsidR="00AE347F" w:rsidRDefault="00AE347F" w:rsidP="00AE347F">
      <w:pPr>
        <w:pStyle w:val="SCVbody"/>
      </w:pPr>
      <w:r>
        <w:t>Over the past year, we’ve hosted five webinars on healthcare worker wellbeing, attracting more than 3700 participants.</w:t>
      </w:r>
      <w:r w:rsidRPr="00C4383C">
        <w:t xml:space="preserve"> </w:t>
      </w:r>
      <w:r>
        <w:t xml:space="preserve">Building on this work, </w:t>
      </w:r>
      <w:r w:rsidRPr="00426A21">
        <w:t>the centre is rolling out further events,</w:t>
      </w:r>
      <w:r>
        <w:t xml:space="preserve"> and providing access to tools, resources and training for workers in hospitals, primary health, aged care and community health services.</w:t>
      </w:r>
    </w:p>
    <w:tbl>
      <w:tblPr>
        <w:tblStyle w:val="SCVInformationTable"/>
        <w:tblW w:w="0" w:type="auto"/>
        <w:tblLook w:val="04A0" w:firstRow="1" w:lastRow="0" w:firstColumn="1" w:lastColumn="0" w:noHBand="0" w:noVBand="1"/>
      </w:tblPr>
      <w:tblGrid>
        <w:gridCol w:w="4960"/>
      </w:tblGrid>
      <w:tr w:rsidR="00AE347F" w14:paraId="2549A2DA" w14:textId="77777777" w:rsidTr="008B17F0">
        <w:tc>
          <w:tcPr>
            <w:tcW w:w="4960" w:type="dxa"/>
          </w:tcPr>
          <w:p w14:paraId="731C71E0" w14:textId="5A314212" w:rsidR="00AE347F" w:rsidRPr="00971AEF" w:rsidRDefault="00AE347F" w:rsidP="008B17F0">
            <w:pPr>
              <w:pStyle w:val="SCVbody"/>
              <w:spacing w:after="0"/>
              <w:rPr>
                <w:color w:val="007586" w:themeColor="text2"/>
              </w:rPr>
            </w:pPr>
            <w:r w:rsidRPr="00971AEF">
              <w:t xml:space="preserve">To ensure the long-term focus remains on healthcare worker wellbeing, we formed a representative advisory group in March 2021 to shape the future of the </w:t>
            </w:r>
            <w:r w:rsidR="00D46891" w:rsidRPr="00971AEF">
              <w:t>centre and</w:t>
            </w:r>
            <w:r w:rsidRPr="00971AEF">
              <w:t xml:space="preserve"> have partnered with the IHI to deliver a learning and action network.</w:t>
            </w:r>
          </w:p>
        </w:tc>
      </w:tr>
    </w:tbl>
    <w:p w14:paraId="1ED8CEE5" w14:textId="3A4D0C18" w:rsidR="00AD3721" w:rsidRPr="000862C6" w:rsidRDefault="00AD3721" w:rsidP="0095192B">
      <w:pPr>
        <w:pStyle w:val="Heading4"/>
      </w:pPr>
    </w:p>
    <w:p w14:paraId="40853A78" w14:textId="77777777" w:rsidR="00DE22ED" w:rsidRDefault="00DE22ED" w:rsidP="00D85B35">
      <w:pPr>
        <w:pStyle w:val="SCVpulloutheading"/>
        <w:sectPr w:rsidR="00DE22ED" w:rsidSect="00DE22ED">
          <w:type w:val="continuous"/>
          <w:pgSz w:w="11906" w:h="16838" w:code="9"/>
          <w:pgMar w:top="3119" w:right="851" w:bottom="1361" w:left="851" w:header="851" w:footer="851" w:gutter="0"/>
          <w:cols w:num="2" w:space="284"/>
          <w:docGrid w:linePitch="360"/>
          <w15:footnoteColumns w:val="1"/>
        </w:sectPr>
      </w:pPr>
      <w:bookmarkStart w:id="15" w:name="_Hlk73602110"/>
      <w:bookmarkEnd w:id="12"/>
      <w:bookmarkEnd w:id="13"/>
      <w:bookmarkEnd w:id="14"/>
    </w:p>
    <w:tbl>
      <w:tblPr>
        <w:tblStyle w:val="SCVpulloutbox"/>
        <w:tblW w:w="0" w:type="auto"/>
        <w:tblLook w:val="0420" w:firstRow="1" w:lastRow="0" w:firstColumn="0" w:lastColumn="0" w:noHBand="0" w:noVBand="1"/>
      </w:tblPr>
      <w:tblGrid>
        <w:gridCol w:w="10204"/>
      </w:tblGrid>
      <w:tr w:rsidR="00D85B35" w14:paraId="08A3BC10" w14:textId="77777777" w:rsidTr="00D85B35">
        <w:trPr>
          <w:cnfStyle w:val="100000000000" w:firstRow="1" w:lastRow="0" w:firstColumn="0" w:lastColumn="0" w:oddVBand="0" w:evenVBand="0" w:oddHBand="0" w:evenHBand="0" w:firstRowFirstColumn="0" w:firstRowLastColumn="0" w:lastRowFirstColumn="0" w:lastRowLastColumn="0"/>
        </w:trPr>
        <w:tc>
          <w:tcPr>
            <w:tcW w:w="10204" w:type="dxa"/>
          </w:tcPr>
          <w:p w14:paraId="125C2D4A" w14:textId="16511AFE" w:rsidR="00D85B35" w:rsidRPr="006538C8" w:rsidRDefault="00D85B35" w:rsidP="00D85B35">
            <w:pPr>
              <w:pStyle w:val="SCVpulloutheading"/>
              <w:rPr>
                <w:b/>
              </w:rPr>
            </w:pPr>
            <w:r w:rsidRPr="006538C8">
              <w:rPr>
                <w:b/>
              </w:rPr>
              <w:lastRenderedPageBreak/>
              <w:t xml:space="preserve">Advocacy </w:t>
            </w:r>
            <w:r w:rsidR="00FA56E6" w:rsidRPr="006538C8">
              <w:rPr>
                <w:b/>
              </w:rPr>
              <w:t>at the highest level</w:t>
            </w:r>
          </w:p>
          <w:p w14:paraId="4AF13705" w14:textId="61AE65E0" w:rsidR="00365DC2" w:rsidRPr="00BE40A9" w:rsidRDefault="005428FB" w:rsidP="009B52BD">
            <w:pPr>
              <w:pStyle w:val="SCVpullouttext"/>
              <w:spacing w:before="160" w:after="160"/>
              <w:rPr>
                <w:bCs w:val="0"/>
              </w:rPr>
            </w:pPr>
            <w:r>
              <w:rPr>
                <w:b w:val="0"/>
              </w:rPr>
              <w:t>Our leadership team includes</w:t>
            </w:r>
            <w:r w:rsidR="00365DC2">
              <w:rPr>
                <w:b w:val="0"/>
              </w:rPr>
              <w:t xml:space="preserve"> Victoria’s chief clinicians</w:t>
            </w:r>
            <w:r w:rsidR="005C5DC8">
              <w:rPr>
                <w:b w:val="0"/>
              </w:rPr>
              <w:t xml:space="preserve"> </w:t>
            </w:r>
            <w:r w:rsidR="00365DC2">
              <w:rPr>
                <w:b w:val="0"/>
              </w:rPr>
              <w:t>who are key contacts</w:t>
            </w:r>
            <w:r w:rsidR="005C5DC8">
              <w:rPr>
                <w:b w:val="0"/>
              </w:rPr>
              <w:t xml:space="preserve">, experts </w:t>
            </w:r>
            <w:r w:rsidR="00365DC2">
              <w:rPr>
                <w:b w:val="0"/>
              </w:rPr>
              <w:t xml:space="preserve">and advocates for clinicians in different fields. Each were deployed to great effect during the </w:t>
            </w:r>
            <w:r w:rsidR="006538C8">
              <w:rPr>
                <w:b w:val="0"/>
              </w:rPr>
              <w:t>pandemic and</w:t>
            </w:r>
            <w:r w:rsidR="009A1D01">
              <w:rPr>
                <w:b w:val="0"/>
              </w:rPr>
              <w:t xml:space="preserve"> represented us</w:t>
            </w:r>
            <w:r w:rsidR="006F5D67" w:rsidRPr="00BE40A9">
              <w:rPr>
                <w:b w:val="0"/>
              </w:rPr>
              <w:t xml:space="preserve"> </w:t>
            </w:r>
            <w:r w:rsidR="002C31B4">
              <w:rPr>
                <w:b w:val="0"/>
              </w:rPr>
              <w:t>o</w:t>
            </w:r>
            <w:r w:rsidR="006F5D67" w:rsidRPr="00BE40A9">
              <w:rPr>
                <w:b w:val="0"/>
              </w:rPr>
              <w:t>n state</w:t>
            </w:r>
            <w:r w:rsidR="00AD3721" w:rsidRPr="00BE40A9">
              <w:rPr>
                <w:b w:val="0"/>
              </w:rPr>
              <w:t xml:space="preserve"> and</w:t>
            </w:r>
            <w:r w:rsidR="006F5D67" w:rsidRPr="00BE40A9">
              <w:rPr>
                <w:b w:val="0"/>
              </w:rPr>
              <w:t xml:space="preserve"> national COVI</w:t>
            </w:r>
            <w:r w:rsidR="00FA56E6" w:rsidRPr="00BE40A9">
              <w:rPr>
                <w:b w:val="0"/>
              </w:rPr>
              <w:t>D-19 related bodies</w:t>
            </w:r>
            <w:r w:rsidR="009A1D01">
              <w:rPr>
                <w:b w:val="0"/>
              </w:rPr>
              <w:t>.</w:t>
            </w:r>
          </w:p>
          <w:p w14:paraId="260769D0" w14:textId="3484CD81" w:rsidR="009A1D01" w:rsidRPr="009A1D01" w:rsidRDefault="009A1D01" w:rsidP="009B52BD">
            <w:pPr>
              <w:pStyle w:val="SCVpulloutbullet"/>
              <w:spacing w:before="160" w:after="160"/>
              <w:rPr>
                <w:b w:val="0"/>
                <w:bCs w:val="0"/>
              </w:rPr>
            </w:pPr>
            <w:r w:rsidRPr="006F5D67">
              <w:rPr>
                <w:b w:val="0"/>
                <w:bCs w:val="0"/>
              </w:rPr>
              <w:t xml:space="preserve">Chief Paramedic Officer </w:t>
            </w:r>
            <w:r w:rsidRPr="00FA56E6">
              <w:t xml:space="preserve">Adj Assoc Prof </w:t>
            </w:r>
            <w:r w:rsidRPr="006F5D67">
              <w:t>Alan Eade</w:t>
            </w:r>
            <w:r w:rsidRPr="006F5D67">
              <w:rPr>
                <w:b w:val="0"/>
                <w:bCs w:val="0"/>
              </w:rPr>
              <w:t xml:space="preserve"> </w:t>
            </w:r>
            <w:r w:rsidRPr="00F46E8A">
              <w:t>ASM</w:t>
            </w:r>
            <w:r w:rsidRPr="006F5D67">
              <w:rPr>
                <w:b w:val="0"/>
                <w:bCs w:val="0"/>
              </w:rPr>
              <w:t xml:space="preserve"> </w:t>
            </w:r>
            <w:r>
              <w:rPr>
                <w:b w:val="0"/>
                <w:bCs w:val="0"/>
              </w:rPr>
              <w:t xml:space="preserve">served as </w:t>
            </w:r>
            <w:r w:rsidRPr="00244760">
              <w:rPr>
                <w:b w:val="0"/>
                <w:bCs w:val="0"/>
              </w:rPr>
              <w:t>the Deputy State Health Emergency Coordinator</w:t>
            </w:r>
            <w:r>
              <w:rPr>
                <w:b w:val="0"/>
                <w:bCs w:val="0"/>
              </w:rPr>
              <w:t xml:space="preserve">. He also elevated the use of paramedics in new and novel roles, and raised the profile of patient transport staff as the non-emergency patient transport sector became an integral asset. </w:t>
            </w:r>
          </w:p>
          <w:p w14:paraId="6B5F7768" w14:textId="77777777" w:rsidR="009A1D01" w:rsidRPr="006F5D67" w:rsidRDefault="009A1D01" w:rsidP="009B52BD">
            <w:pPr>
              <w:pStyle w:val="SCVpulloutbullet"/>
              <w:spacing w:before="160" w:after="160"/>
              <w:rPr>
                <w:b w:val="0"/>
                <w:bCs w:val="0"/>
              </w:rPr>
            </w:pPr>
            <w:r w:rsidRPr="006F5D67">
              <w:rPr>
                <w:b w:val="0"/>
                <w:bCs w:val="0"/>
              </w:rPr>
              <w:t xml:space="preserve">A/Chief Nurse and Midwifery Officer </w:t>
            </w:r>
            <w:r w:rsidRPr="00FA56E6">
              <w:t xml:space="preserve">Adj Prof </w:t>
            </w:r>
            <w:r w:rsidRPr="006F5D67">
              <w:t>Tanya Farrell</w:t>
            </w:r>
            <w:r w:rsidRPr="006F5D67">
              <w:rPr>
                <w:b w:val="0"/>
                <w:bCs w:val="0"/>
              </w:rPr>
              <w:t xml:space="preserve"> </w:t>
            </w:r>
            <w:r>
              <w:rPr>
                <w:b w:val="0"/>
                <w:bCs w:val="0"/>
              </w:rPr>
              <w:t>w</w:t>
            </w:r>
            <w:r w:rsidRPr="00244760">
              <w:rPr>
                <w:b w:val="0"/>
                <w:bCs w:val="0"/>
              </w:rPr>
              <w:t xml:space="preserve">as a key conduit between the </w:t>
            </w:r>
            <w:r>
              <w:rPr>
                <w:b w:val="0"/>
                <w:bCs w:val="0"/>
              </w:rPr>
              <w:t xml:space="preserve">department and the sector </w:t>
            </w:r>
            <w:r w:rsidRPr="00244760">
              <w:rPr>
                <w:b w:val="0"/>
                <w:bCs w:val="0"/>
              </w:rPr>
              <w:t>to ensure the nursing and midwifery workforce w</w:t>
            </w:r>
            <w:r>
              <w:rPr>
                <w:b w:val="0"/>
                <w:bCs w:val="0"/>
              </w:rPr>
              <w:t xml:space="preserve">as mobilised and supported during the pandemic. </w:t>
            </w:r>
            <w:r w:rsidRPr="00244760">
              <w:rPr>
                <w:b w:val="0"/>
                <w:bCs w:val="0"/>
              </w:rPr>
              <w:t>During the International Year of the Nurse and Midwife</w:t>
            </w:r>
            <w:r>
              <w:rPr>
                <w:b w:val="0"/>
                <w:bCs w:val="0"/>
              </w:rPr>
              <w:t xml:space="preserve"> 2020</w:t>
            </w:r>
            <w:r w:rsidRPr="00244760">
              <w:rPr>
                <w:b w:val="0"/>
                <w:bCs w:val="0"/>
              </w:rPr>
              <w:t xml:space="preserve">, Tanya worked with the other chiefs on key policies and guidance </w:t>
            </w:r>
            <w:r>
              <w:rPr>
                <w:b w:val="0"/>
                <w:bCs w:val="0"/>
              </w:rPr>
              <w:t>on</w:t>
            </w:r>
            <w:r w:rsidRPr="00244760">
              <w:rPr>
                <w:b w:val="0"/>
                <w:bCs w:val="0"/>
              </w:rPr>
              <w:t xml:space="preserve"> healthcare worker wellbeing, PPE, student clinical placements and guidance </w:t>
            </w:r>
            <w:r>
              <w:rPr>
                <w:b w:val="0"/>
                <w:bCs w:val="0"/>
              </w:rPr>
              <w:t>for</w:t>
            </w:r>
            <w:r w:rsidRPr="00244760">
              <w:rPr>
                <w:b w:val="0"/>
                <w:bCs w:val="0"/>
              </w:rPr>
              <w:t xml:space="preserve"> maternity and neonatal services. </w:t>
            </w:r>
          </w:p>
          <w:p w14:paraId="2A89BE2F" w14:textId="070D2864" w:rsidR="00AB3A5A" w:rsidRPr="00AB3A5A" w:rsidRDefault="00AB3A5A" w:rsidP="009B52BD">
            <w:pPr>
              <w:pStyle w:val="SCVpulloutbullet"/>
              <w:spacing w:before="160" w:after="160"/>
              <w:rPr>
                <w:b w:val="0"/>
                <w:bCs w:val="0"/>
              </w:rPr>
            </w:pPr>
            <w:r w:rsidRPr="006F5D67">
              <w:rPr>
                <w:b w:val="0"/>
                <w:bCs w:val="0"/>
              </w:rPr>
              <w:t xml:space="preserve">Chief Allied Health Officer </w:t>
            </w:r>
            <w:r w:rsidRPr="00FA56E6">
              <w:t xml:space="preserve">Adj Assoc Prof </w:t>
            </w:r>
            <w:r w:rsidRPr="006F5D67">
              <w:t>Donna Markham</w:t>
            </w:r>
            <w:r w:rsidRPr="006F5D67">
              <w:rPr>
                <w:b w:val="0"/>
                <w:bCs w:val="0"/>
              </w:rPr>
              <w:t xml:space="preserve"> </w:t>
            </w:r>
            <w:r>
              <w:rPr>
                <w:b w:val="0"/>
                <w:bCs w:val="0"/>
              </w:rPr>
              <w:t>championed the importance of healthcare worker wellbeing, and later led the establish</w:t>
            </w:r>
            <w:r w:rsidR="00AD3721">
              <w:rPr>
                <w:b w:val="0"/>
                <w:bCs w:val="0"/>
              </w:rPr>
              <w:t>ment</w:t>
            </w:r>
            <w:r>
              <w:rPr>
                <w:b w:val="0"/>
                <w:bCs w:val="0"/>
              </w:rPr>
              <w:t xml:space="preserve"> of the Victorian </w:t>
            </w:r>
            <w:r w:rsidRPr="00025318">
              <w:t>Government’s Healthcare worker wellbeing centre</w:t>
            </w:r>
            <w:r>
              <w:rPr>
                <w:b w:val="0"/>
                <w:bCs w:val="0"/>
              </w:rPr>
              <w:t xml:space="preserve"> (</w:t>
            </w:r>
            <w:r w:rsidR="009B52BD">
              <w:rPr>
                <w:b w:val="0"/>
                <w:bCs w:val="0"/>
              </w:rPr>
              <w:t xml:space="preserve">page </w:t>
            </w:r>
            <w:r w:rsidR="009B52BD" w:rsidRPr="007E1F15">
              <w:rPr>
                <w:b w:val="0"/>
                <w:bCs w:val="0"/>
              </w:rPr>
              <w:t>12</w:t>
            </w:r>
            <w:r>
              <w:rPr>
                <w:b w:val="0"/>
                <w:bCs w:val="0"/>
              </w:rPr>
              <w:t xml:space="preserve">). She also held </w:t>
            </w:r>
            <w:r w:rsidRPr="006F5D67">
              <w:rPr>
                <w:b w:val="0"/>
                <w:bCs w:val="0"/>
              </w:rPr>
              <w:t>115 meetings with allied health leaders, professional associations, clinical deans and industry bodies.</w:t>
            </w:r>
          </w:p>
          <w:bookmarkEnd w:id="15"/>
          <w:p w14:paraId="0FECC945" w14:textId="25DD9735" w:rsidR="009A1D01" w:rsidRPr="009B52BD" w:rsidRDefault="009A1D01" w:rsidP="009B52BD">
            <w:pPr>
              <w:pStyle w:val="SCVpulloutbullet"/>
              <w:spacing w:before="160" w:after="160"/>
              <w:rPr>
                <w:b w:val="0"/>
                <w:bCs w:val="0"/>
              </w:rPr>
            </w:pPr>
            <w:r w:rsidRPr="00BE40A9">
              <w:rPr>
                <w:b w:val="0"/>
                <w:bCs w:val="0"/>
              </w:rPr>
              <w:t>Chief Medical Officer</w:t>
            </w:r>
            <w:r w:rsidRPr="00BE40A9">
              <w:t xml:space="preserve"> Prof Andrew Wilson </w:t>
            </w:r>
            <w:r w:rsidRPr="00BE40A9">
              <w:rPr>
                <w:b w:val="0"/>
                <w:bCs w:val="0"/>
              </w:rPr>
              <w:t xml:space="preserve">was the State Health Emergency </w:t>
            </w:r>
            <w:r w:rsidR="005D25B1" w:rsidRPr="00BE40A9">
              <w:rPr>
                <w:b w:val="0"/>
                <w:bCs w:val="0"/>
              </w:rPr>
              <w:t>Coordinator and</w:t>
            </w:r>
            <w:r w:rsidRPr="00BE40A9">
              <w:t xml:space="preserve"> </w:t>
            </w:r>
            <w:r w:rsidRPr="00BE40A9">
              <w:rPr>
                <w:b w:val="0"/>
                <w:bCs w:val="0"/>
              </w:rPr>
              <w:t xml:space="preserve">chaired the PPE and Healthcare Worker Infection Prevention and Wellbeing taskforces. He also led the delivery of the </w:t>
            </w:r>
            <w:r w:rsidRPr="005D25B1">
              <w:t>Victorian Health Service Guidance and Response to COVID-19 Risks</w:t>
            </w:r>
            <w:r w:rsidRPr="00BE40A9">
              <w:rPr>
                <w:b w:val="0"/>
                <w:bCs w:val="0"/>
              </w:rPr>
              <w:t xml:space="preserve"> (March 2021) which informs health service responses through changing risks of COVID-19 transmission in the community. </w:t>
            </w:r>
          </w:p>
          <w:p w14:paraId="5E5BF3C5" w14:textId="35CA0BDF" w:rsidR="009B52BD" w:rsidRPr="00FA56E6" w:rsidRDefault="009B52BD" w:rsidP="009B52BD">
            <w:pPr>
              <w:pStyle w:val="SCVpulloutbullet"/>
              <w:numPr>
                <w:ilvl w:val="0"/>
                <w:numId w:val="0"/>
              </w:numPr>
              <w:spacing w:before="160" w:after="160"/>
              <w:rPr>
                <w:b w:val="0"/>
                <w:bCs w:val="0"/>
              </w:rPr>
            </w:pPr>
            <w:r>
              <w:rPr>
                <w:b w:val="0"/>
                <w:bCs w:val="0"/>
              </w:rPr>
              <w:t>In July 2021, we welcome Victoria’s Chief Mental Health Nurse Anna Love to SCV. Her move from the department m</w:t>
            </w:r>
            <w:r w:rsidRPr="009B52BD">
              <w:rPr>
                <w:b w:val="0"/>
                <w:bCs w:val="0"/>
              </w:rPr>
              <w:t xml:space="preserve">arks the start of our new and exciting work in improving the quality of </w:t>
            </w:r>
            <w:r>
              <w:rPr>
                <w:b w:val="0"/>
                <w:bCs w:val="0"/>
              </w:rPr>
              <w:t>m</w:t>
            </w:r>
            <w:r w:rsidRPr="009B52BD">
              <w:rPr>
                <w:b w:val="0"/>
                <w:bCs w:val="0"/>
              </w:rPr>
              <w:t>ental</w:t>
            </w:r>
            <w:r>
              <w:rPr>
                <w:b w:val="0"/>
                <w:bCs w:val="0"/>
              </w:rPr>
              <w:t xml:space="preserve"> h</w:t>
            </w:r>
            <w:r w:rsidRPr="009B52BD">
              <w:rPr>
                <w:b w:val="0"/>
                <w:bCs w:val="0"/>
              </w:rPr>
              <w:t>ealth services – a key rec</w:t>
            </w:r>
            <w:r>
              <w:rPr>
                <w:b w:val="0"/>
                <w:bCs w:val="0"/>
              </w:rPr>
              <w:t>ommendation</w:t>
            </w:r>
            <w:r w:rsidRPr="009B52BD">
              <w:rPr>
                <w:b w:val="0"/>
                <w:bCs w:val="0"/>
              </w:rPr>
              <w:t xml:space="preserve"> from the Royal Commission into Vic</w:t>
            </w:r>
            <w:r>
              <w:rPr>
                <w:b w:val="0"/>
                <w:bCs w:val="0"/>
              </w:rPr>
              <w:t>toria</w:t>
            </w:r>
            <w:r w:rsidRPr="009B52BD">
              <w:rPr>
                <w:b w:val="0"/>
                <w:bCs w:val="0"/>
              </w:rPr>
              <w:t>’s Mental Health System</w:t>
            </w:r>
            <w:r>
              <w:rPr>
                <w:b w:val="0"/>
                <w:bCs w:val="0"/>
              </w:rPr>
              <w:t>.</w:t>
            </w:r>
          </w:p>
        </w:tc>
      </w:tr>
    </w:tbl>
    <w:p w14:paraId="560FB241" w14:textId="77777777" w:rsidR="00DE22ED" w:rsidRDefault="00DE22ED" w:rsidP="00A3602B">
      <w:pPr>
        <w:pStyle w:val="SCVbody"/>
        <w:spacing w:before="0" w:after="0" w:line="240" w:lineRule="auto"/>
        <w:sectPr w:rsidR="00DE22ED" w:rsidSect="00272A28">
          <w:type w:val="continuous"/>
          <w:pgSz w:w="11906" w:h="16838" w:code="9"/>
          <w:pgMar w:top="3119" w:right="851" w:bottom="1361" w:left="851" w:header="851" w:footer="851" w:gutter="0"/>
          <w:cols w:space="284"/>
          <w:docGrid w:linePitch="360"/>
          <w15:footnoteColumns w:val="1"/>
        </w:sectPr>
      </w:pPr>
    </w:p>
    <w:p w14:paraId="64CF4F4F" w14:textId="77777777" w:rsidR="00374F51" w:rsidRDefault="00374F51">
      <w:pPr>
        <w:spacing w:line="280" w:lineRule="atLeast"/>
        <w:rPr>
          <w:rFonts w:asciiTheme="majorHAnsi" w:eastAsiaTheme="majorEastAsia" w:hAnsiTheme="majorHAnsi" w:cstheme="majorBidi"/>
          <w:color w:val="007586" w:themeColor="text2"/>
          <w:sz w:val="23"/>
          <w:szCs w:val="23"/>
        </w:rPr>
      </w:pPr>
      <w:bookmarkStart w:id="16" w:name="_Hlk70163471"/>
      <w:r>
        <w:br w:type="page"/>
      </w:r>
    </w:p>
    <w:p w14:paraId="3211DD04" w14:textId="77E9F0FF" w:rsidR="00EF30C2" w:rsidRDefault="000B0AAD" w:rsidP="00AC26B7">
      <w:pPr>
        <w:pStyle w:val="Heading3"/>
      </w:pPr>
      <w:r>
        <w:lastRenderedPageBreak/>
        <w:t xml:space="preserve">Auditing health service </w:t>
      </w:r>
      <w:r w:rsidR="00EF30C2">
        <w:t>COVIDSafe plan</w:t>
      </w:r>
      <w:r>
        <w:t>s</w:t>
      </w:r>
    </w:p>
    <w:bookmarkEnd w:id="16"/>
    <w:p w14:paraId="3993BEF1" w14:textId="77777777" w:rsidR="00936600" w:rsidRPr="00936600" w:rsidRDefault="00936600" w:rsidP="00936600">
      <w:pPr>
        <w:pStyle w:val="SCVbodyafterheading"/>
      </w:pPr>
      <w:r w:rsidRPr="00936600">
        <w:t>We visited 13 health services in late 2020 to audit workplace compliance with COVIDSafe plans and ensure measures were in place to protect healthcare workers.</w:t>
      </w:r>
    </w:p>
    <w:p w14:paraId="24596F50" w14:textId="73C2D833" w:rsidR="00BE40A9" w:rsidRDefault="00936600" w:rsidP="00936600">
      <w:pPr>
        <w:pStyle w:val="SCVbody"/>
      </w:pPr>
      <w:r w:rsidRPr="00936600">
        <w:t xml:space="preserve">Replicated by the </w:t>
      </w:r>
      <w:r w:rsidR="00BE40A9">
        <w:t>department</w:t>
      </w:r>
      <w:r w:rsidRPr="00936600">
        <w:t xml:space="preserve"> at an additional 29 health services, we found there was a strong commitment by health services to staff safety and no significant risks or issues.</w:t>
      </w:r>
    </w:p>
    <w:tbl>
      <w:tblPr>
        <w:tblStyle w:val="SCVInformationTable"/>
        <w:tblW w:w="0" w:type="auto"/>
        <w:tblLook w:val="04A0" w:firstRow="1" w:lastRow="0" w:firstColumn="1" w:lastColumn="0" w:noHBand="0" w:noVBand="1"/>
      </w:tblPr>
      <w:tblGrid>
        <w:gridCol w:w="4960"/>
      </w:tblGrid>
      <w:tr w:rsidR="00A3602B" w14:paraId="34E0483B" w14:textId="77777777" w:rsidTr="00971AEF">
        <w:tc>
          <w:tcPr>
            <w:tcW w:w="4960" w:type="dxa"/>
          </w:tcPr>
          <w:p w14:paraId="6D5D71B6" w14:textId="466F303F" w:rsidR="00A3602B" w:rsidRPr="00971AEF" w:rsidRDefault="00A3602B" w:rsidP="00936600">
            <w:pPr>
              <w:pStyle w:val="SCVbody"/>
              <w:rPr>
                <w:color w:val="007586" w:themeColor="text2"/>
              </w:rPr>
            </w:pPr>
            <w:r w:rsidRPr="00971AEF">
              <w:t xml:space="preserve">Since the audits, all health services have established respiratory protection programs and many have commenced the fit testing of respiratory protective equipment for healthcare workers. </w:t>
            </w:r>
          </w:p>
        </w:tc>
      </w:tr>
    </w:tbl>
    <w:p w14:paraId="4200CB21" w14:textId="2EDE65B1" w:rsidR="00C4383C" w:rsidRDefault="00C4383C" w:rsidP="00936600">
      <w:pPr>
        <w:pStyle w:val="SCVbody"/>
      </w:pPr>
      <w:r w:rsidRPr="003103C2">
        <w:t>Both SCV and department audit reports were published in April 2021.</w:t>
      </w:r>
    </w:p>
    <w:p w14:paraId="458E4F4F" w14:textId="68641AEB" w:rsidR="00F258B5" w:rsidRDefault="00F258B5" w:rsidP="00936600">
      <w:pPr>
        <w:pStyle w:val="Heading3"/>
      </w:pPr>
      <w:r>
        <w:t>Independent facilitator trial</w:t>
      </w:r>
    </w:p>
    <w:p w14:paraId="07623EAB" w14:textId="2C963D3B" w:rsidR="00244760" w:rsidRDefault="00244760" w:rsidP="00244760">
      <w:pPr>
        <w:pStyle w:val="SCVbodyafterheading"/>
      </w:pPr>
      <w:bookmarkStart w:id="17" w:name="_Hlk70163488"/>
      <w:r>
        <w:t xml:space="preserve">Ending in late 2020, there were many lessons from our </w:t>
      </w:r>
      <w:r w:rsidRPr="00244760">
        <w:t>Victorian-first 12-month</w:t>
      </w:r>
      <w:r>
        <w:t xml:space="preserve"> trial of an independent facilitator.</w:t>
      </w:r>
    </w:p>
    <w:p w14:paraId="2BD12374" w14:textId="77777777" w:rsidR="00244760" w:rsidRDefault="00244760" w:rsidP="00244760">
      <w:pPr>
        <w:pStyle w:val="SCVbodyafterheading"/>
      </w:pPr>
      <w:r>
        <w:t xml:space="preserve">An </w:t>
      </w:r>
      <w:r w:rsidRPr="00244760">
        <w:t>independent</w:t>
      </w:r>
      <w:r>
        <w:t xml:space="preserve"> facilitator for workplace issues focuses on issues </w:t>
      </w:r>
      <w:r w:rsidRPr="00D91AF2">
        <w:t>such as bullying and harassment, disrespectful behaviour, and escalating conflict</w:t>
      </w:r>
      <w:r>
        <w:t>. Receiving more than 500 visits during the trial period, our</w:t>
      </w:r>
      <w:r w:rsidRPr="00D91AF2">
        <w:t xml:space="preserve"> facilitators provid</w:t>
      </w:r>
      <w:r>
        <w:t xml:space="preserve">ed </w:t>
      </w:r>
      <w:r w:rsidRPr="00D91AF2">
        <w:t xml:space="preserve">staff </w:t>
      </w:r>
      <w:r>
        <w:t xml:space="preserve">at participating services </w:t>
      </w:r>
      <w:r w:rsidRPr="00D91AF2">
        <w:t>with a confidential, informal, neutral and independent avenue to speak up about their workplace concerns.</w:t>
      </w:r>
      <w:r>
        <w:t xml:space="preserve"> </w:t>
      </w:r>
    </w:p>
    <w:p w14:paraId="072095D4" w14:textId="5F55BDD1" w:rsidR="00244760" w:rsidRDefault="00244760" w:rsidP="00244760">
      <w:pPr>
        <w:pStyle w:val="SCVbodyafterheading"/>
      </w:pPr>
      <w:r>
        <w:t>The trial found that having an independent facilitator available can provide some benefits to staff and the service</w:t>
      </w:r>
      <w:r w:rsidR="00BE40A9">
        <w:t>. We</w:t>
      </w:r>
      <w:r>
        <w:t xml:space="preserve"> have shared our charter, operating guidelines and more with health services to consider implementing their own program.</w:t>
      </w:r>
    </w:p>
    <w:p w14:paraId="40220F39" w14:textId="29659478" w:rsidR="005D11C9" w:rsidRDefault="00DE22ED" w:rsidP="00AC26B7">
      <w:pPr>
        <w:pStyle w:val="Heading2"/>
      </w:pPr>
      <w:r>
        <w:br w:type="column"/>
      </w:r>
      <w:r w:rsidR="00EF30C2">
        <w:t>Monitoring quality and safety</w:t>
      </w:r>
    </w:p>
    <w:p w14:paraId="3BD6A2F9" w14:textId="790614C8" w:rsidR="00D93B09" w:rsidRDefault="006E7C85" w:rsidP="00404EAA">
      <w:pPr>
        <w:pStyle w:val="Heading3"/>
      </w:pPr>
      <w:bookmarkStart w:id="18" w:name="_Hlk70163580"/>
      <w:bookmarkStart w:id="19" w:name="_Hlk70163507"/>
      <w:bookmarkEnd w:id="17"/>
      <w:r>
        <w:t>Issuing urgent s</w:t>
      </w:r>
      <w:r w:rsidR="00D93B09">
        <w:t>afety alerts</w:t>
      </w:r>
    </w:p>
    <w:p w14:paraId="2EF5F99F" w14:textId="649B59B3" w:rsidR="00244760" w:rsidRDefault="00244760" w:rsidP="00244760">
      <w:pPr>
        <w:pStyle w:val="SCVbodyafterheading"/>
        <w:spacing w:after="120" w:line="260" w:lineRule="atLeast"/>
      </w:pPr>
      <w:bookmarkStart w:id="20" w:name="_Hlk70163591"/>
      <w:bookmarkEnd w:id="18"/>
      <w:r>
        <w:t xml:space="preserve">In addition to our routine weekly updates about product recalls and safety alerts, we issued 13 alerts about serious patient safety risks in the past year. </w:t>
      </w:r>
    </w:p>
    <w:p w14:paraId="4503CB00" w14:textId="7FD1B426" w:rsidR="00244760" w:rsidRDefault="00244760" w:rsidP="00244760">
      <w:pPr>
        <w:pStyle w:val="SCVbodyafterheading"/>
        <w:spacing w:after="120" w:line="260" w:lineRule="atLeast"/>
      </w:pPr>
      <w:r>
        <w:t>These ad hoc, higher-level alerts notify health services when there is a specific urgent issue that require</w:t>
      </w:r>
      <w:r w:rsidR="00BE40A9">
        <w:t>s</w:t>
      </w:r>
      <w:r>
        <w:t xml:space="preserve"> staff to mitigate risks and keep patients safe.</w:t>
      </w:r>
    </w:p>
    <w:p w14:paraId="3D8FA5B1" w14:textId="2C17E6CE" w:rsidR="00244760" w:rsidRDefault="00244760" w:rsidP="00244760">
      <w:pPr>
        <w:pStyle w:val="SCVbodyafterheading"/>
        <w:spacing w:after="120" w:line="260" w:lineRule="atLeast"/>
      </w:pPr>
      <w:r>
        <w:t xml:space="preserve">The 13 alerts </w:t>
      </w:r>
      <w:r w:rsidR="00BE40A9">
        <w:t>covered</w:t>
      </w:r>
      <w:r>
        <w:t xml:space="preserve"> the following areas: </w:t>
      </w:r>
    </w:p>
    <w:p w14:paraId="4AD43BA3" w14:textId="77777777" w:rsidR="00244760" w:rsidRDefault="00244760" w:rsidP="00244760">
      <w:pPr>
        <w:pStyle w:val="SCVbullet1"/>
        <w:spacing w:line="260" w:lineRule="atLeast"/>
      </w:pPr>
      <w:r>
        <w:t>safety guidance on specific brands of an approved N95 respirator and face mask</w:t>
      </w:r>
    </w:p>
    <w:p w14:paraId="4B00A8DE" w14:textId="77777777" w:rsidR="00244760" w:rsidRDefault="00244760" w:rsidP="00244760">
      <w:pPr>
        <w:pStyle w:val="SCVbullet1"/>
        <w:spacing w:line="260" w:lineRule="atLeast"/>
      </w:pPr>
      <w:r>
        <w:t>r</w:t>
      </w:r>
      <w:r w:rsidRPr="00DE34B1">
        <w:t>ecognition and treatment of paediatric inflammatory multisystem syndrome, after cases of the novel post-infectious systemic hyperinflammatory syndrome were reported in children in Victoria</w:t>
      </w:r>
    </w:p>
    <w:p w14:paraId="735B1F84" w14:textId="77777777" w:rsidR="00244760" w:rsidRDefault="00244760" w:rsidP="00244760">
      <w:pPr>
        <w:pStyle w:val="SCVbullet1"/>
        <w:spacing w:line="260" w:lineRule="atLeast"/>
      </w:pPr>
      <w:r>
        <w:t>the risk of wearing face masks containing metal elements during an MRI, and the safe use of diathermy in the presence of concentrated oxygen to avoid fires</w:t>
      </w:r>
    </w:p>
    <w:p w14:paraId="09D5071D" w14:textId="77777777" w:rsidR="00244760" w:rsidRDefault="00244760" w:rsidP="00244760">
      <w:pPr>
        <w:pStyle w:val="SCVbullet1"/>
        <w:spacing w:line="260" w:lineRule="atLeast"/>
      </w:pPr>
      <w:r>
        <w:t>alternative replacements for recalled pumps, gravity infusion sets and connectors, and airway products</w:t>
      </w:r>
    </w:p>
    <w:p w14:paraId="4C7E9643" w14:textId="77777777" w:rsidR="00244760" w:rsidRDefault="00244760" w:rsidP="00244760">
      <w:pPr>
        <w:pStyle w:val="SCVbullet1"/>
        <w:spacing w:line="260" w:lineRule="atLeast"/>
      </w:pPr>
      <w:r>
        <w:t>the potential for the malfunction of forceps used in eye surgery</w:t>
      </w:r>
    </w:p>
    <w:p w14:paraId="2F57610E" w14:textId="77777777" w:rsidR="00244760" w:rsidRDefault="00244760" w:rsidP="00244760">
      <w:pPr>
        <w:pStyle w:val="SCVbullet1"/>
        <w:spacing w:line="260" w:lineRule="atLeast"/>
      </w:pPr>
      <w:r>
        <w:t xml:space="preserve">increased </w:t>
      </w:r>
      <w:r w:rsidRPr="00C15A59">
        <w:t>community prevalence of syphilis and the treatment and management of pregnant women to prevent congenital syphilis.</w:t>
      </w:r>
    </w:p>
    <w:bookmarkEnd w:id="20"/>
    <w:p w14:paraId="470627F2" w14:textId="77777777" w:rsidR="00DE22ED" w:rsidRDefault="00DE22ED">
      <w:pPr>
        <w:spacing w:line="280" w:lineRule="atLeast"/>
        <w:sectPr w:rsidR="00DE22ED" w:rsidSect="00DE22ED">
          <w:type w:val="continuous"/>
          <w:pgSz w:w="11906" w:h="16838" w:code="9"/>
          <w:pgMar w:top="3119" w:right="851" w:bottom="1361" w:left="851" w:header="851" w:footer="851" w:gutter="0"/>
          <w:cols w:num="2" w:space="284"/>
          <w:docGrid w:linePitch="360"/>
          <w15:footnoteColumns w:val="1"/>
        </w:sectPr>
      </w:pPr>
    </w:p>
    <w:p w14:paraId="4400005A" w14:textId="33365921" w:rsidR="00A765ED" w:rsidRDefault="00A765ED">
      <w:pPr>
        <w:spacing w:line="280" w:lineRule="atLeast"/>
        <w:rPr>
          <w:rFonts w:asciiTheme="majorHAnsi" w:eastAsiaTheme="majorEastAsia" w:hAnsiTheme="majorHAnsi" w:cstheme="majorBidi"/>
          <w:color w:val="007586" w:themeColor="text2"/>
          <w:sz w:val="23"/>
          <w:szCs w:val="23"/>
        </w:rPr>
      </w:pPr>
      <w:r>
        <w:br w:type="page"/>
      </w:r>
    </w:p>
    <w:tbl>
      <w:tblPr>
        <w:tblStyle w:val="SCVpulloutbox"/>
        <w:tblW w:w="0" w:type="auto"/>
        <w:tblLook w:val="04A0" w:firstRow="1" w:lastRow="0" w:firstColumn="1" w:lastColumn="0" w:noHBand="0" w:noVBand="1"/>
      </w:tblPr>
      <w:tblGrid>
        <w:gridCol w:w="10204"/>
      </w:tblGrid>
      <w:tr w:rsidR="00294856" w14:paraId="2DCE3349" w14:textId="77777777" w:rsidTr="00294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4" w:type="dxa"/>
          </w:tcPr>
          <w:p w14:paraId="12408224" w14:textId="6B4633C7" w:rsidR="00294856" w:rsidRPr="00A95568" w:rsidRDefault="00294856" w:rsidP="00294856">
            <w:pPr>
              <w:pStyle w:val="SCVpulloutheading"/>
              <w:rPr>
                <w:b/>
              </w:rPr>
            </w:pPr>
            <w:bookmarkStart w:id="21" w:name="_Hlk70163549"/>
            <w:bookmarkEnd w:id="19"/>
            <w:r w:rsidRPr="00A95568">
              <w:rPr>
                <w:b/>
              </w:rPr>
              <w:lastRenderedPageBreak/>
              <w:t xml:space="preserve">Better </w:t>
            </w:r>
            <w:r w:rsidR="00D1567F" w:rsidRPr="00A95568">
              <w:rPr>
                <w:b/>
              </w:rPr>
              <w:t>b</w:t>
            </w:r>
            <w:r w:rsidRPr="00A95568">
              <w:rPr>
                <w:b/>
              </w:rPr>
              <w:t>irths for women</w:t>
            </w:r>
          </w:p>
          <w:p w14:paraId="67F6F354" w14:textId="77777777" w:rsidR="005D7CF8" w:rsidRDefault="005D7CF8" w:rsidP="005D7CF8">
            <w:pPr>
              <w:pStyle w:val="SCVpullouttext"/>
              <w:spacing w:line="240" w:lineRule="atLeast"/>
            </w:pPr>
            <w:r w:rsidRPr="005D7CF8">
              <w:rPr>
                <w:b w:val="0"/>
                <w:bCs w:val="0"/>
              </w:rPr>
              <w:t xml:space="preserve">While interrupted by the pandemic, bushfires and </w:t>
            </w:r>
            <w:r w:rsidRPr="005D7CF8">
              <w:rPr>
                <w:b w:val="0"/>
                <w:bCs w:val="0"/>
              </w:rPr>
              <w:t>cyber-attacks</w:t>
            </w:r>
            <w:r w:rsidRPr="005D7CF8">
              <w:rPr>
                <w:b w:val="0"/>
                <w:bCs w:val="0"/>
              </w:rPr>
              <w:t>, our major partnership with a</w:t>
            </w:r>
            <w:r>
              <w:rPr>
                <w:b w:val="0"/>
                <w:bCs w:val="0"/>
              </w:rPr>
              <w:t xml:space="preserve"> </w:t>
            </w:r>
            <w:r w:rsidRPr="005D7CF8">
              <w:rPr>
                <w:b w:val="0"/>
                <w:bCs w:val="0"/>
              </w:rPr>
              <w:t>committed group of metropolitan, regional and rural maternity services has reduced severe perineal</w:t>
            </w:r>
            <w:r>
              <w:rPr>
                <w:b w:val="0"/>
                <w:bCs w:val="0"/>
              </w:rPr>
              <w:t xml:space="preserve"> </w:t>
            </w:r>
            <w:r w:rsidRPr="005D7CF8">
              <w:rPr>
                <w:b w:val="0"/>
                <w:bCs w:val="0"/>
              </w:rPr>
              <w:t>tearing during birth by 45 per cent.</w:t>
            </w:r>
          </w:p>
          <w:p w14:paraId="405ECF59" w14:textId="1ED4E236" w:rsidR="00FD5CA3" w:rsidRPr="00FD5CA3" w:rsidRDefault="00FD5CA3" w:rsidP="005D7CF8">
            <w:pPr>
              <w:pStyle w:val="SCVpullouttext"/>
              <w:spacing w:line="240" w:lineRule="atLeast"/>
              <w:rPr>
                <w:b w:val="0"/>
                <w:bCs w:val="0"/>
              </w:rPr>
            </w:pPr>
            <w:r w:rsidRPr="00FD5CA3">
              <w:rPr>
                <w:b w:val="0"/>
                <w:bCs w:val="0"/>
              </w:rPr>
              <w:t xml:space="preserve">Severe (third- and fourth- degree) perineal tearing can result in devastating long-term impacts. The </w:t>
            </w:r>
            <w:r w:rsidRPr="008B5B70">
              <w:t xml:space="preserve">Better Births for Women Collaborative </w:t>
            </w:r>
            <w:r w:rsidRPr="00FD5CA3">
              <w:rPr>
                <w:b w:val="0"/>
                <w:bCs w:val="0"/>
              </w:rPr>
              <w:t>embedded hands-on technique</w:t>
            </w:r>
            <w:r w:rsidR="00BE40A9">
              <w:rPr>
                <w:b w:val="0"/>
                <w:bCs w:val="0"/>
              </w:rPr>
              <w:t>s</w:t>
            </w:r>
            <w:r w:rsidRPr="00FD5CA3">
              <w:rPr>
                <w:b w:val="0"/>
                <w:bCs w:val="0"/>
              </w:rPr>
              <w:t xml:space="preserve">, warm perineal compresses and other preventive practices in order to improve outcomes for </w:t>
            </w:r>
            <w:r w:rsidR="007D7CCA">
              <w:rPr>
                <w:b w:val="0"/>
                <w:bCs w:val="0"/>
              </w:rPr>
              <w:t>women</w:t>
            </w:r>
            <w:r w:rsidRPr="00FD5CA3">
              <w:rPr>
                <w:b w:val="0"/>
                <w:bCs w:val="0"/>
              </w:rPr>
              <w:t>.</w:t>
            </w:r>
          </w:p>
          <w:p w14:paraId="02937802" w14:textId="3E977C49" w:rsidR="00101BDA" w:rsidRPr="00101BDA" w:rsidRDefault="00101BDA" w:rsidP="00342C68">
            <w:pPr>
              <w:pStyle w:val="SCVpullouttext"/>
              <w:spacing w:before="120" w:line="240" w:lineRule="atLeast"/>
              <w:rPr>
                <w:b w:val="0"/>
                <w:bCs w:val="0"/>
              </w:rPr>
            </w:pPr>
            <w:r w:rsidRPr="00101BDA">
              <w:rPr>
                <w:b w:val="0"/>
                <w:bCs w:val="0"/>
              </w:rPr>
              <w:t xml:space="preserve">Work just finished in June 2021. However, initial results for the collaborative show severe tearing was prevented for at least </w:t>
            </w:r>
            <w:r w:rsidR="008B5B70">
              <w:rPr>
                <w:b w:val="0"/>
                <w:bCs w:val="0"/>
              </w:rPr>
              <w:t>155</w:t>
            </w:r>
            <w:r w:rsidRPr="00101BDA">
              <w:rPr>
                <w:b w:val="0"/>
                <w:bCs w:val="0"/>
              </w:rPr>
              <w:t xml:space="preserve"> women. </w:t>
            </w:r>
          </w:p>
          <w:p w14:paraId="02DE01B2" w14:textId="5B59B3EB" w:rsidR="00FD5CA3" w:rsidRPr="00F96188" w:rsidRDefault="00FD5CA3" w:rsidP="00101BDA">
            <w:pPr>
              <w:pStyle w:val="SCVtablecaption"/>
              <w:spacing w:before="120" w:after="0"/>
            </w:pPr>
            <w:r w:rsidRPr="00F96188">
              <w:t>Percentage of third</w:t>
            </w:r>
            <w:r w:rsidR="007521FC" w:rsidRPr="00F96188">
              <w:t>-</w:t>
            </w:r>
            <w:r w:rsidRPr="00F96188">
              <w:t xml:space="preserve"> and fourth</w:t>
            </w:r>
            <w:r w:rsidR="007521FC" w:rsidRPr="00F96188">
              <w:t>-</w:t>
            </w:r>
            <w:r w:rsidRPr="00F96188">
              <w:t>degree tears in all</w:t>
            </w:r>
            <w:r w:rsidRPr="00F96188">
              <w:rPr>
                <w:sz w:val="14"/>
                <w:szCs w:val="14"/>
              </w:rPr>
              <w:t xml:space="preserve"> </w:t>
            </w:r>
            <w:r w:rsidRPr="00F96188">
              <w:t>non-instrumental and instrumental births</w:t>
            </w:r>
          </w:p>
          <w:p w14:paraId="3687E992" w14:textId="149DE4F5" w:rsidR="00FD5CA3" w:rsidRDefault="00101BDA" w:rsidP="00FD5CA3">
            <w:pPr>
              <w:pStyle w:val="SCVbody"/>
              <w:rPr>
                <w:b w:val="0"/>
                <w:bCs w:val="0"/>
              </w:rPr>
            </w:pPr>
            <w:r>
              <w:rPr>
                <w:noProof/>
              </w:rPr>
              <w:drawing>
                <wp:inline distT="0" distB="0" distL="0" distR="0" wp14:anchorId="7DCEB28F" wp14:editId="27CD63AD">
                  <wp:extent cx="6133514" cy="3108960"/>
                  <wp:effectExtent l="0" t="0" r="0" b="0"/>
                  <wp:docPr id="44" name="Chart 44">
                    <a:extLst xmlns:a="http://schemas.openxmlformats.org/drawingml/2006/main">
                      <a:ext uri="{FF2B5EF4-FFF2-40B4-BE49-F238E27FC236}">
                        <a16:creationId xmlns:a16="http://schemas.microsoft.com/office/drawing/2014/main" id="{DDB9191D-21B1-4E1F-8F04-3F1A68A5B3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7521FC">
              <w:rPr>
                <w:b w:val="0"/>
                <w:bCs w:val="0"/>
              </w:rPr>
              <w:t xml:space="preserve"> </w:t>
            </w:r>
          </w:p>
          <w:p w14:paraId="19F3ABC2" w14:textId="7900D6D9" w:rsidR="00FD5CA3" w:rsidRPr="00FD5CA3" w:rsidRDefault="00FD5CA3" w:rsidP="00342C68">
            <w:pPr>
              <w:pStyle w:val="SCVpullouttext"/>
              <w:spacing w:before="120" w:line="240" w:lineRule="atLeast"/>
              <w:rPr>
                <w:b w:val="0"/>
                <w:bCs w:val="0"/>
              </w:rPr>
            </w:pPr>
            <w:r w:rsidRPr="00FD5CA3">
              <w:rPr>
                <w:b w:val="0"/>
                <w:bCs w:val="0"/>
              </w:rPr>
              <w:t xml:space="preserve">Practice changes driving this </w:t>
            </w:r>
            <w:r w:rsidR="00AA6C01">
              <w:rPr>
                <w:b w:val="0"/>
                <w:bCs w:val="0"/>
              </w:rPr>
              <w:t>result</w:t>
            </w:r>
            <w:r w:rsidRPr="00FD5CA3">
              <w:rPr>
                <w:b w:val="0"/>
                <w:bCs w:val="0"/>
              </w:rPr>
              <w:t xml:space="preserve"> included: </w:t>
            </w:r>
          </w:p>
          <w:p w14:paraId="3410FDC2" w14:textId="2EB62AE2" w:rsidR="00FD5CA3" w:rsidRPr="00FD5CA3" w:rsidRDefault="00FD5CA3" w:rsidP="00101BDA">
            <w:pPr>
              <w:pStyle w:val="SCVpulloutbullet"/>
              <w:spacing w:after="80" w:line="240" w:lineRule="atLeast"/>
              <w:rPr>
                <w:b w:val="0"/>
                <w:bCs w:val="0"/>
              </w:rPr>
            </w:pPr>
            <w:r w:rsidRPr="00FD5CA3">
              <w:rPr>
                <w:b w:val="0"/>
                <w:bCs w:val="0"/>
              </w:rPr>
              <w:t xml:space="preserve">clinicians using the hands-on technique and gentle verbal guidance during birth, increasing from </w:t>
            </w:r>
            <w:r w:rsidR="00101BDA">
              <w:rPr>
                <w:b w:val="0"/>
                <w:bCs w:val="0"/>
              </w:rPr>
              <w:t>64</w:t>
            </w:r>
            <w:r w:rsidRPr="00FD5CA3">
              <w:rPr>
                <w:b w:val="0"/>
                <w:bCs w:val="0"/>
              </w:rPr>
              <w:t xml:space="preserve"> to </w:t>
            </w:r>
            <w:r w:rsidR="00101BDA">
              <w:rPr>
                <w:b w:val="0"/>
                <w:bCs w:val="0"/>
              </w:rPr>
              <w:t>94</w:t>
            </w:r>
            <w:r w:rsidRPr="00FD5CA3">
              <w:rPr>
                <w:b w:val="0"/>
                <w:bCs w:val="0"/>
              </w:rPr>
              <w:t xml:space="preserve"> per cent</w:t>
            </w:r>
          </w:p>
          <w:p w14:paraId="0AE3C283" w14:textId="64025C33" w:rsidR="00FD5CA3" w:rsidRPr="00FD5CA3" w:rsidRDefault="00FD5CA3" w:rsidP="00101BDA">
            <w:pPr>
              <w:pStyle w:val="SCVpulloutbullet"/>
              <w:spacing w:after="80" w:line="240" w:lineRule="atLeast"/>
              <w:rPr>
                <w:b w:val="0"/>
                <w:bCs w:val="0"/>
              </w:rPr>
            </w:pPr>
            <w:r w:rsidRPr="00FD5CA3">
              <w:rPr>
                <w:b w:val="0"/>
                <w:bCs w:val="0"/>
              </w:rPr>
              <w:t>more women receiving warm perineal compresses during the birth of their baby, increasing from 46 to</w:t>
            </w:r>
            <w:r w:rsidR="00101BDA">
              <w:rPr>
                <w:b w:val="0"/>
                <w:bCs w:val="0"/>
              </w:rPr>
              <w:t xml:space="preserve"> 67</w:t>
            </w:r>
            <w:r w:rsidRPr="00FD5CA3">
              <w:rPr>
                <w:b w:val="0"/>
                <w:bCs w:val="0"/>
              </w:rPr>
              <w:t xml:space="preserve"> per cent</w:t>
            </w:r>
          </w:p>
          <w:p w14:paraId="5EA9D68F" w14:textId="75E19E2F" w:rsidR="00FD5CA3" w:rsidRPr="00FD5CA3" w:rsidRDefault="00FD5CA3" w:rsidP="00101BDA">
            <w:pPr>
              <w:pStyle w:val="SCVpulloutbullet"/>
              <w:spacing w:after="80" w:line="240" w:lineRule="atLeast"/>
            </w:pPr>
            <w:r w:rsidRPr="00FD5CA3">
              <w:rPr>
                <w:b w:val="0"/>
                <w:bCs w:val="0"/>
              </w:rPr>
              <w:t xml:space="preserve">more women with perineal trauma being assessed by two experienced clinicians to ensure the grading of the trauma was accurate, and that they received appropriate ongoing care, increasing from </w:t>
            </w:r>
            <w:r w:rsidR="00101BDA">
              <w:rPr>
                <w:b w:val="0"/>
                <w:bCs w:val="0"/>
              </w:rPr>
              <w:t>50</w:t>
            </w:r>
            <w:r w:rsidRPr="00FD5CA3">
              <w:rPr>
                <w:b w:val="0"/>
                <w:bCs w:val="0"/>
              </w:rPr>
              <w:t xml:space="preserve"> to </w:t>
            </w:r>
            <w:r w:rsidR="00101BDA">
              <w:rPr>
                <w:b w:val="0"/>
                <w:bCs w:val="0"/>
              </w:rPr>
              <w:t>77</w:t>
            </w:r>
            <w:r w:rsidRPr="00FD5CA3">
              <w:rPr>
                <w:b w:val="0"/>
                <w:bCs w:val="0"/>
              </w:rPr>
              <w:t xml:space="preserve"> per cent.</w:t>
            </w:r>
          </w:p>
          <w:p w14:paraId="105955B7" w14:textId="77777777" w:rsidR="00101BDA" w:rsidRPr="00101BDA" w:rsidRDefault="00101BDA" w:rsidP="00342C68">
            <w:pPr>
              <w:pStyle w:val="SCVpullouttext"/>
              <w:spacing w:before="120" w:line="240" w:lineRule="atLeast"/>
              <w:rPr>
                <w:b w:val="0"/>
                <w:bCs w:val="0"/>
              </w:rPr>
            </w:pPr>
            <w:r w:rsidRPr="00101BDA">
              <w:rPr>
                <w:b w:val="0"/>
                <w:bCs w:val="0"/>
              </w:rPr>
              <w:t xml:space="preserve">We will share the more specific outcomes of this work later in 2021 and will be working with more services to spread the success of this program. </w:t>
            </w:r>
          </w:p>
          <w:p w14:paraId="018A32DF" w14:textId="5899606A" w:rsidR="00D1567F" w:rsidRPr="00342C68" w:rsidRDefault="00101BDA" w:rsidP="00342C68">
            <w:pPr>
              <w:pStyle w:val="SCVpullouttext"/>
              <w:spacing w:before="120" w:line="240" w:lineRule="atLeast"/>
              <w:rPr>
                <w:i/>
                <w:iCs/>
              </w:rPr>
            </w:pPr>
            <w:r w:rsidRPr="00101BDA">
              <w:rPr>
                <w:b w:val="0"/>
                <w:bCs w:val="0"/>
                <w:i/>
                <w:iCs/>
              </w:rPr>
              <w:t>This collaborative is part of our partnership with the Institute for Healthcare Improvement.</w:t>
            </w:r>
            <w:bookmarkEnd w:id="21"/>
          </w:p>
        </w:tc>
      </w:tr>
    </w:tbl>
    <w:p w14:paraId="4258EF3A" w14:textId="77777777" w:rsidR="00A15F5C" w:rsidRDefault="00A15F5C">
      <w:pPr>
        <w:spacing w:line="280" w:lineRule="atLeast"/>
        <w:rPr>
          <w:rFonts w:asciiTheme="majorHAnsi" w:eastAsiaTheme="majorEastAsia" w:hAnsiTheme="majorHAnsi" w:cstheme="majorBidi"/>
          <w:color w:val="007586" w:themeColor="text2"/>
          <w:sz w:val="23"/>
          <w:szCs w:val="23"/>
        </w:rPr>
      </w:pPr>
      <w:r>
        <w:br w:type="page"/>
      </w:r>
    </w:p>
    <w:p w14:paraId="29A1F29F" w14:textId="77777777" w:rsidR="00DE22ED" w:rsidRDefault="00DE22ED" w:rsidP="00DE22ED">
      <w:pPr>
        <w:pStyle w:val="Heading3"/>
        <w:sectPr w:rsidR="00DE22ED" w:rsidSect="00272A28">
          <w:type w:val="continuous"/>
          <w:pgSz w:w="11906" w:h="16838" w:code="9"/>
          <w:pgMar w:top="3119" w:right="851" w:bottom="1361" w:left="851" w:header="851" w:footer="851" w:gutter="0"/>
          <w:cols w:space="284"/>
          <w:docGrid w:linePitch="360"/>
          <w15:footnoteColumns w:val="1"/>
        </w:sectPr>
      </w:pPr>
    </w:p>
    <w:p w14:paraId="1B6AE8C5" w14:textId="5BDC331E" w:rsidR="00DE22ED" w:rsidRDefault="00DE22ED" w:rsidP="00984A32">
      <w:pPr>
        <w:pStyle w:val="Heading3"/>
        <w:spacing w:before="0" w:after="0"/>
      </w:pPr>
      <w:r>
        <w:lastRenderedPageBreak/>
        <w:t>Raising awareness on a rare breast implant associated cancer</w:t>
      </w:r>
    </w:p>
    <w:p w14:paraId="6F708AB5" w14:textId="432DA7E3" w:rsidR="00DE22ED" w:rsidRDefault="00DE22ED" w:rsidP="00504668">
      <w:pPr>
        <w:pStyle w:val="SCVbodyafterheading"/>
        <w:spacing w:line="240" w:lineRule="atLeast"/>
      </w:pPr>
      <w:r>
        <w:t>In May 2021</w:t>
      </w:r>
      <w:r w:rsidR="00BB0959">
        <w:t>,</w:t>
      </w:r>
      <w:r>
        <w:t xml:space="preserve"> </w:t>
      </w:r>
      <w:r w:rsidRPr="00404EAA">
        <w:t xml:space="preserve">we </w:t>
      </w:r>
      <w:r w:rsidRPr="008D5C32">
        <w:t>launched</w:t>
      </w:r>
      <w:r w:rsidRPr="00404EAA">
        <w:t xml:space="preserve"> a public awareness campaign about the low risk of a rare form of cancer associated with breast implants. </w:t>
      </w:r>
    </w:p>
    <w:p w14:paraId="4B8623FC" w14:textId="77777777" w:rsidR="00DE22ED" w:rsidRDefault="00DE22ED" w:rsidP="00504668">
      <w:pPr>
        <w:pStyle w:val="SCVbody"/>
        <w:spacing w:line="240" w:lineRule="atLeast"/>
      </w:pPr>
      <w:r>
        <w:t>While this is a global issue, w</w:t>
      </w:r>
      <w:r w:rsidRPr="00404EAA">
        <w:t xml:space="preserve">e are aware of 16 cases of breast implant associated anaplastic large cell lymphoma in </w:t>
      </w:r>
      <w:r w:rsidRPr="007F1517">
        <w:t>Victoria</w:t>
      </w:r>
      <w:r w:rsidRPr="00404EAA">
        <w:t xml:space="preserve"> from surgeries dating back to 2004. To put this in perspective, around 5000 to 6000 Victorians have breast implants or reconstructive surgery each year, and there are </w:t>
      </w:r>
      <w:r>
        <w:t xml:space="preserve">many </w:t>
      </w:r>
      <w:r w:rsidRPr="00404EAA">
        <w:t>more who go interstate or overseas for these surgeries.</w:t>
      </w:r>
    </w:p>
    <w:p w14:paraId="741F597A" w14:textId="77777777" w:rsidR="00DE22ED" w:rsidRDefault="00DE22ED" w:rsidP="00374F51">
      <w:pPr>
        <w:pStyle w:val="SCVbody"/>
        <w:spacing w:before="100" w:after="100" w:line="240" w:lineRule="atLeast"/>
      </w:pPr>
      <w:r w:rsidRPr="00404EAA">
        <w:t>While the risk is low, we</w:t>
      </w:r>
      <w:r>
        <w:t>:</w:t>
      </w:r>
    </w:p>
    <w:p w14:paraId="71B8A2D7" w14:textId="77777777" w:rsidR="00DE22ED" w:rsidRPr="00404EAA" w:rsidRDefault="00DE22ED" w:rsidP="00504668">
      <w:pPr>
        <w:pStyle w:val="SCVbullet1"/>
        <w:spacing w:line="200" w:lineRule="atLeast"/>
      </w:pPr>
      <w:r>
        <w:t>launched a</w:t>
      </w:r>
      <w:r w:rsidRPr="00404EAA">
        <w:t xml:space="preserve"> Victorian consumer helpline for people to talk to a registered nurse about any questions or concerns that they may have</w:t>
      </w:r>
    </w:p>
    <w:p w14:paraId="534C0652" w14:textId="01595FC3" w:rsidR="00DE22ED" w:rsidRDefault="00DE22ED" w:rsidP="00504668">
      <w:pPr>
        <w:pStyle w:val="SCVbullet1"/>
        <w:spacing w:line="200" w:lineRule="atLeast"/>
      </w:pPr>
      <w:r w:rsidRPr="00404EAA">
        <w:t>encouraged people who have breast implant</w:t>
      </w:r>
      <w:r>
        <w:t>s</w:t>
      </w:r>
      <w:r w:rsidRPr="00404EAA">
        <w:t xml:space="preserve"> to regularly check their breasts for symptoms, and those considering surgery to seek information</w:t>
      </w:r>
    </w:p>
    <w:p w14:paraId="269B4724" w14:textId="77777777" w:rsidR="00DE22ED" w:rsidRDefault="00DE22ED" w:rsidP="00504668">
      <w:pPr>
        <w:pStyle w:val="SCVbullet1"/>
        <w:spacing w:line="200" w:lineRule="atLeast"/>
      </w:pPr>
      <w:r w:rsidRPr="00404EAA">
        <w:t>shared information with general practitioners and cosmetic and plastic surgeons about the increased risk associated with some implants, symptom identification, diagnostic pathways and treatment options.</w:t>
      </w:r>
    </w:p>
    <w:p w14:paraId="1592FF16" w14:textId="649EFCE6" w:rsidR="00A765ED" w:rsidRDefault="00A765ED" w:rsidP="00984A32">
      <w:pPr>
        <w:pStyle w:val="Heading3"/>
        <w:spacing w:before="120" w:after="0"/>
      </w:pPr>
      <w:r>
        <w:t>Identifying emerging safety issues</w:t>
      </w:r>
    </w:p>
    <w:p w14:paraId="258CDA6F" w14:textId="47A71FFD" w:rsidR="00AA6C01" w:rsidRDefault="007D7CCA" w:rsidP="00F0385B">
      <w:pPr>
        <w:pStyle w:val="SCVbodyafterheading"/>
      </w:pPr>
      <w:r w:rsidRPr="00404EAA">
        <w:t xml:space="preserve">Helping us to </w:t>
      </w:r>
      <w:r w:rsidR="00F948A3">
        <w:t xml:space="preserve">act </w:t>
      </w:r>
      <w:r w:rsidRPr="00404EAA">
        <w:t xml:space="preserve">proactively on emerging safety issues, we are testing new </w:t>
      </w:r>
      <w:r w:rsidRPr="00F0385B">
        <w:t>ways</w:t>
      </w:r>
      <w:r w:rsidRPr="00404EAA">
        <w:t xml:space="preserve"> to monitor and respond to concerning health service performance.</w:t>
      </w:r>
    </w:p>
    <w:p w14:paraId="3ACBCD21" w14:textId="6C453729" w:rsidR="007D7CCA" w:rsidRDefault="007D7CCA" w:rsidP="00424857">
      <w:pPr>
        <w:pStyle w:val="SCVbody"/>
        <w:spacing w:line="200" w:lineRule="atLeast"/>
      </w:pPr>
      <w:r w:rsidRPr="00404EAA">
        <w:t xml:space="preserve">Collating information from clinical registries and other reporting from VAHI and from within SCV, we are in a unique position to recognise when health services are not performing as reasonably </w:t>
      </w:r>
      <w:r w:rsidR="00CB4ACD" w:rsidRPr="00404EAA">
        <w:t>expected</w:t>
      </w:r>
      <w:r w:rsidR="00CB4ACD">
        <w:t xml:space="preserve"> and</w:t>
      </w:r>
      <w:r w:rsidR="00AA6C01">
        <w:t xml:space="preserve"> conduct a review</w:t>
      </w:r>
      <w:r w:rsidRPr="00404EAA">
        <w:t>.</w:t>
      </w:r>
    </w:p>
    <w:p w14:paraId="66E86E30" w14:textId="77777777" w:rsidR="00504668" w:rsidRDefault="00504668" w:rsidP="00971AEF">
      <w:pPr>
        <w:pStyle w:val="SCVbody"/>
        <w:spacing w:before="0" w:after="100" w:line="240" w:lineRule="atLeast"/>
      </w:pPr>
      <w:r w:rsidRPr="00971AEF">
        <w:t>We are currently supporting seven of these ‘outlier reviews’ using our newly developed review process. For example, one outlier review is looking at why a health service has higher than expected adverse outcomes from cardiac surgery.</w:t>
      </w:r>
    </w:p>
    <w:p w14:paraId="28A684BD" w14:textId="5B1F9D75" w:rsidR="007D7CCA" w:rsidRPr="00404EAA" w:rsidRDefault="007D7CCA" w:rsidP="00971AEF">
      <w:pPr>
        <w:pStyle w:val="SCVbody"/>
        <w:spacing w:before="0" w:after="100" w:line="240" w:lineRule="atLeast"/>
      </w:pPr>
      <w:r w:rsidRPr="007D7CCA">
        <w:t xml:space="preserve">We are also working on refining </w:t>
      </w:r>
      <w:r w:rsidR="009F0F9E">
        <w:t>how</w:t>
      </w:r>
      <w:r>
        <w:t xml:space="preserve"> we engage with heal</w:t>
      </w:r>
      <w:r w:rsidRPr="00404EAA">
        <w:t>th services to e</w:t>
      </w:r>
      <w:r>
        <w:t xml:space="preserve">levate </w:t>
      </w:r>
      <w:r w:rsidRPr="00404EAA">
        <w:t xml:space="preserve">the </w:t>
      </w:r>
      <w:r>
        <w:t>q</w:t>
      </w:r>
      <w:r w:rsidRPr="00404EAA">
        <w:t xml:space="preserve">uality and </w:t>
      </w:r>
      <w:r>
        <w:t>s</w:t>
      </w:r>
      <w:r w:rsidRPr="00404EAA">
        <w:t>afety agenda. The new model will be codesigned with health services.</w:t>
      </w:r>
    </w:p>
    <w:p w14:paraId="37CC317A" w14:textId="77777777" w:rsidR="005F488D" w:rsidRDefault="005F488D" w:rsidP="00374F51">
      <w:pPr>
        <w:pStyle w:val="Heading3"/>
        <w:spacing w:before="0"/>
      </w:pPr>
      <w:r w:rsidRPr="009F0F9E">
        <w:t>Tracking performance indicators in maternity services</w:t>
      </w:r>
    </w:p>
    <w:p w14:paraId="082A2C1B" w14:textId="7A3A38BC" w:rsidR="007D7CCA" w:rsidRDefault="007D7CCA" w:rsidP="00374F51">
      <w:pPr>
        <w:pStyle w:val="SCVbodyafterheading"/>
        <w:spacing w:after="120" w:line="240" w:lineRule="atLeast"/>
      </w:pPr>
      <w:r>
        <w:t xml:space="preserve">While reporting was scaled back during the pandemic, the latest annual </w:t>
      </w:r>
      <w:r w:rsidRPr="00E668AF">
        <w:rPr>
          <w:b/>
          <w:bCs/>
        </w:rPr>
        <w:t>Perinatal Services Performance Indicators</w:t>
      </w:r>
      <w:r>
        <w:t xml:space="preserve"> report (</w:t>
      </w:r>
      <w:r w:rsidRPr="00F92B14">
        <w:t xml:space="preserve">released </w:t>
      </w:r>
      <w:r w:rsidR="00426A21" w:rsidRPr="00F92B14">
        <w:t>June</w:t>
      </w:r>
      <w:r w:rsidRPr="00F92B14">
        <w:t xml:space="preserve"> 2021)</w:t>
      </w:r>
      <w:r>
        <w:t xml:space="preserve"> showed continued improvement in areas such as maternal vaccination for influenza, improved management of severe fetal growth restriction, and the rate across public hospitals of term babies without congenital anomalies who required additional care.</w:t>
      </w:r>
    </w:p>
    <w:p w14:paraId="54EAB37E" w14:textId="26604E8F" w:rsidR="007D7CCA" w:rsidRPr="007D7CCA" w:rsidRDefault="007D7CCA" w:rsidP="00374F51">
      <w:pPr>
        <w:pStyle w:val="SCVbody"/>
        <w:spacing w:before="120" w:after="120" w:line="240" w:lineRule="atLeast"/>
      </w:pPr>
      <w:r>
        <w:t xml:space="preserve">However, we continue to experience variation across the state in areas such as the rate of inductions, rate of caesarean sections </w:t>
      </w:r>
      <w:r w:rsidRPr="007D7CCA">
        <w:t>and in the gestation standardised perinatal mortality ratio. We are working directly with services to understand these results and where improvements can be made.</w:t>
      </w:r>
    </w:p>
    <w:p w14:paraId="4AF4BEA4" w14:textId="77777777" w:rsidR="007D7CCA" w:rsidRDefault="007D7CCA" w:rsidP="00374F51">
      <w:pPr>
        <w:pStyle w:val="SCVbody"/>
        <w:spacing w:before="120" w:after="120" w:line="240" w:lineRule="atLeast"/>
      </w:pPr>
      <w:r w:rsidRPr="007D7CCA">
        <w:t>This report is just one way we share information with maternity services to monitor and track their performance, and to identify</w:t>
      </w:r>
      <w:r>
        <w:t xml:space="preserve"> emerging risks to the safety of women and children.</w:t>
      </w:r>
    </w:p>
    <w:p w14:paraId="0F63400E" w14:textId="6183B5D4" w:rsidR="00EF30C2" w:rsidRDefault="007F686C" w:rsidP="00374F51">
      <w:pPr>
        <w:pStyle w:val="Heading2"/>
        <w:spacing w:before="240"/>
      </w:pPr>
      <w:r>
        <w:t>Learning from and preventing harm</w:t>
      </w:r>
    </w:p>
    <w:p w14:paraId="2E156BC1" w14:textId="543A8F0B" w:rsidR="007521FC" w:rsidRDefault="007521FC" w:rsidP="00374F51">
      <w:pPr>
        <w:pStyle w:val="Heading3"/>
        <w:spacing w:before="60"/>
      </w:pPr>
      <w:bookmarkStart w:id="22" w:name="_Hlk70163622"/>
      <w:r>
        <w:t>Reviewing systems to protect patient safety</w:t>
      </w:r>
    </w:p>
    <w:p w14:paraId="3F4BB961" w14:textId="49BF7E22" w:rsidR="0013215E" w:rsidRPr="000C5892" w:rsidRDefault="0013215E" w:rsidP="00374F51">
      <w:pPr>
        <w:spacing w:before="0" w:after="100" w:line="240" w:lineRule="atLeast"/>
        <w:rPr>
          <w:rFonts w:ascii="Arial" w:hAnsi="Arial"/>
          <w:szCs w:val="19"/>
        </w:rPr>
      </w:pPr>
      <w:bookmarkStart w:id="23" w:name="_Hlk70163656"/>
      <w:bookmarkEnd w:id="22"/>
      <w:r w:rsidRPr="000C5892">
        <w:rPr>
          <w:rFonts w:ascii="Arial" w:hAnsi="Arial"/>
          <w:szCs w:val="19"/>
        </w:rPr>
        <w:t xml:space="preserve">We conducted four reviews into system safety issues and serious adverse patient safety events in 2020–21. We also led or supported the review of three especially complex adverse patient safety events. </w:t>
      </w:r>
    </w:p>
    <w:p w14:paraId="57138FD6" w14:textId="77777777" w:rsidR="0013215E" w:rsidRPr="000C5892" w:rsidRDefault="0013215E" w:rsidP="00374F51">
      <w:pPr>
        <w:spacing w:before="100" w:after="100" w:line="240" w:lineRule="atLeast"/>
        <w:rPr>
          <w:rFonts w:ascii="Arial" w:hAnsi="Arial"/>
          <w:szCs w:val="19"/>
        </w:rPr>
      </w:pPr>
      <w:r w:rsidRPr="000C5892">
        <w:rPr>
          <w:rFonts w:ascii="Arial" w:hAnsi="Arial"/>
          <w:szCs w:val="19"/>
        </w:rPr>
        <w:t>Our reviews focus on supporting health services to take a systems approach to identify improvement opportunities and to plan for sustainable, safe and consumer-focused services. To reinforce the independence of our reviews, we commission members of the SCV Academy who come from a range of disciplines and include consumer representatives.</w:t>
      </w:r>
    </w:p>
    <w:p w14:paraId="5C2B25F2" w14:textId="77777777" w:rsidR="00154B61" w:rsidRPr="000C5892" w:rsidRDefault="0013215E" w:rsidP="00374F51">
      <w:pPr>
        <w:spacing w:before="100" w:after="100" w:line="240" w:lineRule="atLeast"/>
        <w:rPr>
          <w:rFonts w:ascii="Arial" w:hAnsi="Arial"/>
          <w:szCs w:val="19"/>
        </w:rPr>
      </w:pPr>
      <w:r w:rsidRPr="000C5892">
        <w:rPr>
          <w:rFonts w:ascii="Arial" w:hAnsi="Arial"/>
          <w:szCs w:val="19"/>
        </w:rPr>
        <w:t xml:space="preserve">One example is </w:t>
      </w:r>
      <w:r w:rsidRPr="006460E6">
        <w:rPr>
          <w:rFonts w:ascii="Arial" w:hAnsi="Arial"/>
          <w:b/>
          <w:bCs/>
          <w:szCs w:val="19"/>
        </w:rPr>
        <w:t>our Mildura Base Public Hospital maternity services safety system</w:t>
      </w:r>
      <w:r w:rsidRPr="000C5892">
        <w:rPr>
          <w:rFonts w:ascii="Arial" w:hAnsi="Arial"/>
          <w:szCs w:val="19"/>
        </w:rPr>
        <w:t xml:space="preserve"> review completed in August 2020. Our expert team identified 46 recommendations to strengthen maternity services and support the transition back to a publicly operated health service. We continue to work with the hospital to implement all recommendations.</w:t>
      </w:r>
    </w:p>
    <w:bookmarkEnd w:id="23"/>
    <w:p w14:paraId="346EFDB7" w14:textId="77777777" w:rsidR="00DE22ED" w:rsidRDefault="00DE22ED" w:rsidP="00A658C9">
      <w:pPr>
        <w:pStyle w:val="SCVfigurecaption"/>
        <w:sectPr w:rsidR="00DE22ED" w:rsidSect="00374F51">
          <w:type w:val="continuous"/>
          <w:pgSz w:w="11906" w:h="16838" w:code="9"/>
          <w:pgMar w:top="2694" w:right="851" w:bottom="1361" w:left="851" w:header="851" w:footer="851" w:gutter="0"/>
          <w:cols w:num="2" w:space="284"/>
          <w:docGrid w:linePitch="360"/>
          <w15:footnoteColumns w:val="1"/>
        </w:sectPr>
      </w:pPr>
    </w:p>
    <w:p w14:paraId="2AC9E03B" w14:textId="44E586BE" w:rsidR="006855E8" w:rsidRDefault="006855E8" w:rsidP="00A658C9">
      <w:pPr>
        <w:pStyle w:val="SCVfigurecaption"/>
      </w:pPr>
      <w:r>
        <w:lastRenderedPageBreak/>
        <w:t>Sentinel event notifications to SCV</w:t>
      </w:r>
    </w:p>
    <w:p w14:paraId="0D0B583F" w14:textId="749C93AB" w:rsidR="006855E8" w:rsidRDefault="006855E8" w:rsidP="006855E8">
      <w:pPr>
        <w:pStyle w:val="SCVbody"/>
      </w:pPr>
      <w:r>
        <w:rPr>
          <w:noProof/>
        </w:rPr>
        <w:drawing>
          <wp:inline distT="0" distB="0" distL="0" distR="0" wp14:anchorId="35DA07A0" wp14:editId="64084EEC">
            <wp:extent cx="6445250" cy="3060700"/>
            <wp:effectExtent l="0" t="0" r="0" b="63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5F45E51" w14:textId="77777777" w:rsidR="00374F51" w:rsidRDefault="00374F51" w:rsidP="00374F51">
      <w:pPr>
        <w:pStyle w:val="Heading3"/>
        <w:sectPr w:rsidR="00374F51" w:rsidSect="00272A28">
          <w:type w:val="continuous"/>
          <w:pgSz w:w="11906" w:h="16838" w:code="9"/>
          <w:pgMar w:top="3119" w:right="851" w:bottom="1361" w:left="851" w:header="851" w:footer="851" w:gutter="0"/>
          <w:cols w:space="284"/>
          <w:docGrid w:linePitch="360"/>
          <w15:footnoteColumns w:val="1"/>
        </w:sectPr>
      </w:pPr>
      <w:bookmarkStart w:id="24" w:name="_Hlk70163672"/>
    </w:p>
    <w:p w14:paraId="4EC90D45" w14:textId="26FF29D3" w:rsidR="00374F51" w:rsidRDefault="00374F51" w:rsidP="00374F51">
      <w:pPr>
        <w:pStyle w:val="Heading3"/>
        <w:spacing w:before="0"/>
      </w:pPr>
      <w:r>
        <w:t>Monitoring adverse patient safety events</w:t>
      </w:r>
    </w:p>
    <w:p w14:paraId="14CD4557" w14:textId="0301B985" w:rsidR="0075560A" w:rsidRDefault="0075560A" w:rsidP="00374F51">
      <w:pPr>
        <w:pStyle w:val="SCVbodyafterheading"/>
      </w:pPr>
      <w:r w:rsidRPr="0075560A">
        <w:t xml:space="preserve">At the time of this report, health services had made more than 600 recommendations to improve the quality and safety of care as a result of the most serious cases of patient harm and death in 2020–21. </w:t>
      </w:r>
    </w:p>
    <w:p w14:paraId="5F786EBD" w14:textId="0551012B" w:rsidR="00374F51" w:rsidRPr="00A658C9" w:rsidRDefault="00374F51" w:rsidP="00374F51">
      <w:pPr>
        <w:pStyle w:val="SCVbody"/>
      </w:pPr>
      <w:r w:rsidRPr="00A658C9">
        <w:t xml:space="preserve">Both public and private hospitals must notify us of </w:t>
      </w:r>
      <w:r w:rsidR="008A312F">
        <w:t xml:space="preserve">these </w:t>
      </w:r>
      <w:r w:rsidRPr="00A658C9">
        <w:t>‘sentinel events’, and we support them to conduct robust team-based reviews that include external and consumer experts to ensure they identify areas where they can improve.</w:t>
      </w:r>
    </w:p>
    <w:p w14:paraId="2A3D32C3" w14:textId="3F8B6034" w:rsidR="00374F51" w:rsidRDefault="008A312F" w:rsidP="00374F51">
      <w:pPr>
        <w:pStyle w:val="SCVbody"/>
      </w:pPr>
      <w:r>
        <w:t>In the past year w</w:t>
      </w:r>
      <w:r w:rsidRPr="00A658C9">
        <w:t>e</w:t>
      </w:r>
      <w:r>
        <w:t xml:space="preserve"> </w:t>
      </w:r>
      <w:r w:rsidRPr="00A658C9">
        <w:t xml:space="preserve">received </w:t>
      </w:r>
      <w:r w:rsidR="000052F4">
        <w:t xml:space="preserve">170 </w:t>
      </w:r>
      <w:r w:rsidRPr="00A658C9">
        <w:t>notifications, a</w:t>
      </w:r>
      <w:r w:rsidR="000052F4">
        <w:t>n eight</w:t>
      </w:r>
      <w:r w:rsidRPr="00A658C9">
        <w:t xml:space="preserve"> per cent </w:t>
      </w:r>
      <w:r w:rsidR="009A3209">
        <w:t>de</w:t>
      </w:r>
      <w:r w:rsidRPr="00A658C9">
        <w:t>crease from 2019–20</w:t>
      </w:r>
      <w:r>
        <w:t xml:space="preserve">. </w:t>
      </w:r>
      <w:r w:rsidR="00374F51">
        <w:t>W</w:t>
      </w:r>
      <w:r w:rsidR="00374F51" w:rsidRPr="00A658C9">
        <w:t>e will provide more detail and analysis in our sentinel events annual report later this year.</w:t>
      </w:r>
    </w:p>
    <w:tbl>
      <w:tblPr>
        <w:tblStyle w:val="SCVInformationTable"/>
        <w:tblW w:w="0" w:type="auto"/>
        <w:tblLook w:val="04A0" w:firstRow="1" w:lastRow="0" w:firstColumn="1" w:lastColumn="0" w:noHBand="0" w:noVBand="1"/>
      </w:tblPr>
      <w:tblGrid>
        <w:gridCol w:w="4960"/>
      </w:tblGrid>
      <w:tr w:rsidR="00984A32" w14:paraId="4C203142" w14:textId="77777777" w:rsidTr="00971AEF">
        <w:tc>
          <w:tcPr>
            <w:tcW w:w="4960" w:type="dxa"/>
          </w:tcPr>
          <w:p w14:paraId="22FFD878" w14:textId="64E5E672" w:rsidR="00984A32" w:rsidRPr="00971AEF" w:rsidRDefault="00984A32" w:rsidP="00971AEF">
            <w:pPr>
              <w:pStyle w:val="SCVbodyafterheading"/>
              <w:spacing w:after="0" w:line="240" w:lineRule="atLeast"/>
            </w:pPr>
            <w:r w:rsidRPr="00971AEF">
              <w:t>From July 2021, health services will be able to notify us of sentinel events online. Our new portal will make it quicker and easier to report, with secure document storage and control. It also means we can better monitor trends and emerging risks.</w:t>
            </w:r>
          </w:p>
        </w:tc>
      </w:tr>
    </w:tbl>
    <w:p w14:paraId="52ADC98A" w14:textId="6C3D24FC" w:rsidR="00A64FCF" w:rsidRDefault="00374F51" w:rsidP="00971AEF">
      <w:pPr>
        <w:pStyle w:val="Heading4"/>
        <w:spacing w:before="0"/>
      </w:pPr>
      <w:r>
        <w:br w:type="column"/>
      </w:r>
      <w:r w:rsidR="00A64FCF">
        <w:t>Sentinel events annual report 2019</w:t>
      </w:r>
      <w:r w:rsidR="005F488D">
        <w:t>–</w:t>
      </w:r>
      <w:r w:rsidR="00A64FCF">
        <w:t>20</w:t>
      </w:r>
    </w:p>
    <w:p w14:paraId="701993F0" w14:textId="6AA4A076" w:rsidR="00A64FCF" w:rsidRDefault="00A64FCF" w:rsidP="00A64FCF">
      <w:pPr>
        <w:pStyle w:val="SCVbodyafterheading"/>
      </w:pPr>
      <w:r>
        <w:t xml:space="preserve">The 2019–20 annual report was released in February 2021 and </w:t>
      </w:r>
      <w:r w:rsidR="0040224E">
        <w:t>focused on the</w:t>
      </w:r>
      <w:r>
        <w:t xml:space="preserve"> commonly reported themes of maternity care, in-hospital falls and medication errors</w:t>
      </w:r>
      <w:r w:rsidR="0040224E">
        <w:t>.</w:t>
      </w:r>
    </w:p>
    <w:p w14:paraId="204D521B" w14:textId="5F70C887" w:rsidR="00A64FCF" w:rsidRDefault="00A64FCF" w:rsidP="00A64FCF">
      <w:pPr>
        <w:pStyle w:val="SCVbody"/>
      </w:pPr>
      <w:r>
        <w:t>The latest report showed that between July 2019 and June 2020:</w:t>
      </w:r>
    </w:p>
    <w:p w14:paraId="51538949" w14:textId="412BA04F" w:rsidR="00A64FCF" w:rsidRDefault="00A64FCF" w:rsidP="00A64FCF">
      <w:pPr>
        <w:pStyle w:val="SCVbullet1"/>
      </w:pPr>
      <w:r w:rsidRPr="00A64FCF">
        <w:rPr>
          <w:b/>
          <w:bCs/>
        </w:rPr>
        <w:t>reporting increased</w:t>
      </w:r>
      <w:r w:rsidR="00A46171">
        <w:t xml:space="preserve"> </w:t>
      </w:r>
      <w:r w:rsidR="00DC1737">
        <w:br/>
      </w:r>
      <w:r w:rsidR="00A46171">
        <w:t>T</w:t>
      </w:r>
      <w:r>
        <w:t>he number of sentinel events reported grew by 54 per cent to 186</w:t>
      </w:r>
      <w:r w:rsidR="0040224E">
        <w:t xml:space="preserve">, showing </w:t>
      </w:r>
      <w:r>
        <w:t>a growing culture of transparency and increasing willingness to learn from patient harm</w:t>
      </w:r>
    </w:p>
    <w:p w14:paraId="0CC68732" w14:textId="6BD89022" w:rsidR="00A64FCF" w:rsidRDefault="00A64FCF" w:rsidP="00A64FCF">
      <w:pPr>
        <w:pStyle w:val="SCVbullet1"/>
      </w:pPr>
      <w:r w:rsidRPr="00A64FCF">
        <w:rPr>
          <w:b/>
          <w:bCs/>
        </w:rPr>
        <w:t>review teams are stronger</w:t>
      </w:r>
      <w:r>
        <w:t xml:space="preserve"> </w:t>
      </w:r>
      <w:r w:rsidR="005141BB">
        <w:br/>
      </w:r>
      <w:r>
        <w:t>51 per cent of review teams had a consumer representative and 85 per cent an external expert</w:t>
      </w:r>
    </w:p>
    <w:p w14:paraId="373D3C31" w14:textId="113B1664" w:rsidR="00A64FCF" w:rsidRDefault="00A64FCF" w:rsidP="00A64FCF">
      <w:pPr>
        <w:pStyle w:val="SCVbullet1"/>
      </w:pPr>
      <w:r w:rsidRPr="00A64FCF">
        <w:rPr>
          <w:b/>
          <w:bCs/>
        </w:rPr>
        <w:t>improvement is happening as a result</w:t>
      </w:r>
      <w:r>
        <w:t xml:space="preserve"> </w:t>
      </w:r>
      <w:r w:rsidR="00160612">
        <w:br/>
      </w:r>
      <w:r w:rsidR="00A46171">
        <w:t>T</w:t>
      </w:r>
      <w:r>
        <w:t>hrough hospital reviews, 600 root causes were identified and 890 recommendations developed.</w:t>
      </w:r>
    </w:p>
    <w:p w14:paraId="0A61BD1C" w14:textId="77777777" w:rsidR="007D7CCA" w:rsidRDefault="007D7CCA">
      <w:pPr>
        <w:spacing w:line="280" w:lineRule="atLeast"/>
        <w:rPr>
          <w:rFonts w:asciiTheme="majorHAnsi" w:eastAsiaTheme="majorEastAsia" w:hAnsiTheme="majorHAnsi" w:cstheme="majorBidi"/>
          <w:color w:val="007586" w:themeColor="text2"/>
          <w:sz w:val="23"/>
          <w:szCs w:val="23"/>
        </w:rPr>
      </w:pPr>
      <w:bookmarkStart w:id="25" w:name="_Hlk70163687"/>
      <w:bookmarkEnd w:id="24"/>
      <w:r>
        <w:br w:type="page"/>
      </w:r>
    </w:p>
    <w:p w14:paraId="64BAFAC6" w14:textId="24B68D91" w:rsidR="0040224E" w:rsidRDefault="0040224E" w:rsidP="0040224E">
      <w:pPr>
        <w:pStyle w:val="Heading3"/>
      </w:pPr>
      <w:r>
        <w:lastRenderedPageBreak/>
        <w:t>Bolstering review strength and quality</w:t>
      </w:r>
    </w:p>
    <w:p w14:paraId="011BDB6F" w14:textId="27C220DC" w:rsidR="00EF30C2" w:rsidRDefault="0040224E" w:rsidP="00AC26B7">
      <w:pPr>
        <w:pStyle w:val="Heading4"/>
      </w:pPr>
      <w:r>
        <w:t>Staff training</w:t>
      </w:r>
    </w:p>
    <w:p w14:paraId="639C5486" w14:textId="7B460475" w:rsidR="007D7CCA" w:rsidRDefault="007D7CCA" w:rsidP="007D7CCA">
      <w:pPr>
        <w:pStyle w:val="SCVbodyafterheading"/>
      </w:pPr>
      <w:bookmarkStart w:id="26" w:name="_Hlk70163698"/>
      <w:bookmarkEnd w:id="25"/>
      <w:r>
        <w:t>We trained almost 300 health professionals and consumers in how to review patient safety incidents, since</w:t>
      </w:r>
      <w:r w:rsidR="008A312F">
        <w:t xml:space="preserve"> we</w:t>
      </w:r>
      <w:r>
        <w:t xml:space="preserve"> launch</w:t>
      </w:r>
      <w:r w:rsidR="008A312F">
        <w:t>ed</w:t>
      </w:r>
      <w:r>
        <w:t xml:space="preserve"> our new and expanded online offering in January 2021.</w:t>
      </w:r>
    </w:p>
    <w:p w14:paraId="7F6387F2" w14:textId="77777777" w:rsidR="007D7CCA" w:rsidRPr="007D7CCA" w:rsidRDefault="007D7CCA" w:rsidP="007D7CCA">
      <w:pPr>
        <w:pStyle w:val="SCVbody"/>
      </w:pPr>
      <w:r>
        <w:t xml:space="preserve">While the popular program was paused due to the pandemic, we developed and piloted a new virtual training workshop around the fundamentals of adverse patient safety reviews, the methods of review (root cause analysis, London </w:t>
      </w:r>
      <w:r w:rsidRPr="007D7CCA">
        <w:t>Protocol and AcciMap), and cognitive interviewing and cognitive biases.</w:t>
      </w:r>
    </w:p>
    <w:p w14:paraId="28634501" w14:textId="4C36E08A" w:rsidR="007D7CCA" w:rsidRDefault="007D7CCA" w:rsidP="007D7CCA">
      <w:pPr>
        <w:pStyle w:val="SCVbody"/>
      </w:pPr>
      <w:r w:rsidRPr="00E6537F">
        <w:t>Twelve booked-out sessions have been delivered so far, with more scheduled later in 2021.</w:t>
      </w:r>
    </w:p>
    <w:p w14:paraId="7E4911F0" w14:textId="520EE983" w:rsidR="001F45D5" w:rsidRDefault="0040224E" w:rsidP="00AC26B7">
      <w:pPr>
        <w:pStyle w:val="Heading4"/>
      </w:pPr>
      <w:r>
        <w:t>External review members</w:t>
      </w:r>
    </w:p>
    <w:p w14:paraId="596E0865" w14:textId="77777777" w:rsidR="000052F4" w:rsidRDefault="000052F4" w:rsidP="000052F4">
      <w:pPr>
        <w:pStyle w:val="SCVbodyafterheading"/>
      </w:pPr>
      <w:r>
        <w:t>Health services are continuing to strengthen review panels with independent, external members and consumer representatives. With some health service review reports yet to be submitted for 2020–21, initial figures show:</w:t>
      </w:r>
    </w:p>
    <w:p w14:paraId="6D44F7B6" w14:textId="59B41E39" w:rsidR="000052F4" w:rsidRDefault="000052F4" w:rsidP="0095192B">
      <w:pPr>
        <w:pStyle w:val="SCVbullet1"/>
      </w:pPr>
      <w:r>
        <w:t>87 per cent of sentinel event review teams included an independent external expert</w:t>
      </w:r>
    </w:p>
    <w:p w14:paraId="003E2C06" w14:textId="1BAE4FD9" w:rsidR="000052F4" w:rsidRDefault="000052F4" w:rsidP="0095192B">
      <w:pPr>
        <w:pStyle w:val="SCVbullet1"/>
      </w:pPr>
      <w:r>
        <w:t>41 per cent included a consumer representative.</w:t>
      </w:r>
    </w:p>
    <w:p w14:paraId="7D38BF96" w14:textId="362EC45C" w:rsidR="002F2811" w:rsidRDefault="002F2811" w:rsidP="00A15F5C">
      <w:pPr>
        <w:pStyle w:val="SCVbody"/>
        <w:spacing w:line="260" w:lineRule="atLeast"/>
      </w:pPr>
      <w:r>
        <w:t>Our PEER platform, which provides a database of</w:t>
      </w:r>
      <w:r w:rsidR="00A64FCF">
        <w:t xml:space="preserve"> </w:t>
      </w:r>
      <w:r>
        <w:t>external members available for reviews, is being</w:t>
      </w:r>
      <w:r w:rsidR="00A64FCF">
        <w:t xml:space="preserve"> </w:t>
      </w:r>
      <w:r>
        <w:t>well used by Victorian health services. The database has grown</w:t>
      </w:r>
      <w:r w:rsidR="00A64FCF">
        <w:t xml:space="preserve"> </w:t>
      </w:r>
      <w:r>
        <w:t>since it was first launched in October 2018, and we</w:t>
      </w:r>
      <w:r w:rsidR="00A64FCF">
        <w:t xml:space="preserve"> </w:t>
      </w:r>
      <w:r>
        <w:t>are continuing to recruit experts.</w:t>
      </w:r>
    </w:p>
    <w:bookmarkEnd w:id="26"/>
    <w:p w14:paraId="24FC52C4" w14:textId="7950AC57" w:rsidR="00EF30C2" w:rsidRDefault="00374F51" w:rsidP="00AC26B7">
      <w:pPr>
        <w:pStyle w:val="Heading3"/>
      </w:pPr>
      <w:r>
        <w:br w:type="column"/>
      </w:r>
      <w:r w:rsidR="0040224E">
        <w:t>Supporting the i</w:t>
      </w:r>
      <w:r w:rsidR="00EF30C2">
        <w:t xml:space="preserve">ndependent </w:t>
      </w:r>
      <w:r w:rsidR="00A736BF">
        <w:t xml:space="preserve">review of </w:t>
      </w:r>
      <w:r w:rsidR="00EF30C2">
        <w:t>harm and death</w:t>
      </w:r>
    </w:p>
    <w:p w14:paraId="2B3E88FF" w14:textId="19900377" w:rsidR="00BB556D" w:rsidRDefault="00BB556D" w:rsidP="00BB556D">
      <w:pPr>
        <w:pStyle w:val="SCVbodyafterheading"/>
      </w:pPr>
      <w:r>
        <w:t xml:space="preserve">We support three independent boards and councils </w:t>
      </w:r>
      <w:r w:rsidR="001E54F9">
        <w:t>that</w:t>
      </w:r>
      <w:r>
        <w:t xml:space="preserve"> review harm and deaths, including the production of key public reports required by law.</w:t>
      </w:r>
    </w:p>
    <w:p w14:paraId="0B7FFC84" w14:textId="00B93C99" w:rsidR="0040224E" w:rsidRDefault="0040224E" w:rsidP="0040224E">
      <w:pPr>
        <w:pStyle w:val="Heading4"/>
      </w:pPr>
      <w:r w:rsidRPr="00BB556D">
        <w:t>Consultative Council on Obstetric and Paediatric Mortality and Morbidity</w:t>
      </w:r>
      <w:r w:rsidR="00A15F5C">
        <w:t xml:space="preserve"> (CCOPMM)</w:t>
      </w:r>
    </w:p>
    <w:p w14:paraId="52194898" w14:textId="552980CE" w:rsidR="0040224E" w:rsidRDefault="0040224E" w:rsidP="0040224E">
      <w:pPr>
        <w:pStyle w:val="SCVbodyafterheading"/>
      </w:pPr>
      <w:r>
        <w:t>Independently reviewing cases of maternal and child harm and deaths, CCOPMM made 10 recommendations to improve the care of mothers, babies and children</w:t>
      </w:r>
      <w:r w:rsidR="008A312F">
        <w:t xml:space="preserve"> this year.</w:t>
      </w:r>
    </w:p>
    <w:p w14:paraId="2F02E2AF" w14:textId="6F38589E" w:rsidR="0040224E" w:rsidRDefault="0040224E" w:rsidP="0040224E">
      <w:pPr>
        <w:pStyle w:val="SCVbody"/>
      </w:pPr>
      <w:r>
        <w:t xml:space="preserve">Releasing its </w:t>
      </w:r>
      <w:r w:rsidRPr="00973A33">
        <w:rPr>
          <w:b/>
          <w:bCs/>
        </w:rPr>
        <w:t>Victoria’s Mothers, Babies and Children</w:t>
      </w:r>
      <w:r>
        <w:t xml:space="preserve"> report in February 2021, the council again highlighted how vulnerable women and children continue to experience poor healthcare outcomes. It also found:</w:t>
      </w:r>
    </w:p>
    <w:p w14:paraId="1CBF29E5" w14:textId="77777777" w:rsidR="0040224E" w:rsidRDefault="0040224E" w:rsidP="0040224E">
      <w:pPr>
        <w:pStyle w:val="SCVbullet1"/>
      </w:pPr>
      <w:r>
        <w:t xml:space="preserve">caesarean rates continued to increase (37.2 per cent, up from 35.9 per cent in 2018) </w:t>
      </w:r>
    </w:p>
    <w:p w14:paraId="6CB6F341" w14:textId="2ACCA698" w:rsidR="0040224E" w:rsidRDefault="0040224E" w:rsidP="0040224E">
      <w:pPr>
        <w:pStyle w:val="SCVbullet1"/>
      </w:pPr>
      <w:r>
        <w:t>fewer women smoked during pregnancy</w:t>
      </w:r>
      <w:r w:rsidR="003201A2">
        <w:t xml:space="preserve"> (7.7 per cent </w:t>
      </w:r>
      <w:r>
        <w:t xml:space="preserve">compared to </w:t>
      </w:r>
      <w:r w:rsidR="008A312F">
        <w:t>8.0</w:t>
      </w:r>
      <w:r>
        <w:t xml:space="preserve"> per cent in 2018)</w:t>
      </w:r>
    </w:p>
    <w:p w14:paraId="18127119" w14:textId="6831EE78" w:rsidR="0040224E" w:rsidRDefault="0040224E" w:rsidP="00BB556D">
      <w:pPr>
        <w:pStyle w:val="SCVbullet1"/>
      </w:pPr>
      <w:r>
        <w:t>smoking was related to a higher rate of stillbirths and neonatal deaths (10.5 perinatal deaths per 1000 births for women who smoked at any time during pregnancy, compared to 8.6 per 1000 for women who did not).</w:t>
      </w:r>
    </w:p>
    <w:tbl>
      <w:tblPr>
        <w:tblStyle w:val="SCVInformationTable"/>
        <w:tblW w:w="0" w:type="auto"/>
        <w:tblLook w:val="04A0" w:firstRow="1" w:lastRow="0" w:firstColumn="1" w:lastColumn="0" w:noHBand="0" w:noVBand="1"/>
      </w:tblPr>
      <w:tblGrid>
        <w:gridCol w:w="4960"/>
      </w:tblGrid>
      <w:tr w:rsidR="00984A32" w14:paraId="29AD6E9A" w14:textId="77777777" w:rsidTr="00971AEF">
        <w:tc>
          <w:tcPr>
            <w:tcW w:w="4960" w:type="dxa"/>
          </w:tcPr>
          <w:p w14:paraId="26AF2F11" w14:textId="5DA8873E" w:rsidR="00984A32" w:rsidRPr="00971AEF" w:rsidRDefault="00984A32" w:rsidP="00984A32">
            <w:pPr>
              <w:pStyle w:val="SCVbody"/>
            </w:pPr>
            <w:r w:rsidRPr="00971AEF">
              <w:t xml:space="preserve">Implementing past CCOPMM recommendations, we are starting a statewide collaborative to reduce post-partum haemorrhage (page </w:t>
            </w:r>
            <w:r w:rsidRPr="007E1F15">
              <w:t>26</w:t>
            </w:r>
            <w:r w:rsidRPr="00971AEF">
              <w:t>).</w:t>
            </w:r>
          </w:p>
        </w:tc>
      </w:tr>
    </w:tbl>
    <w:p w14:paraId="39C30780" w14:textId="0516FB04" w:rsidR="005F488D" w:rsidRDefault="005F488D" w:rsidP="00A15F5C">
      <w:pPr>
        <w:pStyle w:val="SCVbody"/>
        <w:rPr>
          <w:rFonts w:asciiTheme="majorHAnsi" w:eastAsiaTheme="majorEastAsia" w:hAnsiTheme="majorHAnsi" w:cstheme="majorBidi"/>
          <w:iCs/>
          <w:color w:val="000000" w:themeColor="text1"/>
        </w:rPr>
      </w:pPr>
      <w:r>
        <w:br w:type="page"/>
      </w:r>
    </w:p>
    <w:p w14:paraId="4B606BE0" w14:textId="26EEFF40" w:rsidR="0040224E" w:rsidRDefault="0040224E" w:rsidP="0040224E">
      <w:pPr>
        <w:pStyle w:val="Heading4"/>
      </w:pPr>
      <w:r>
        <w:lastRenderedPageBreak/>
        <w:t>Victorian Perioperative Consultative Council</w:t>
      </w:r>
    </w:p>
    <w:p w14:paraId="14C2CC69" w14:textId="076D479C" w:rsidR="0040224E" w:rsidRDefault="0040224E" w:rsidP="0040224E">
      <w:pPr>
        <w:pStyle w:val="SCVbodyafterheading"/>
      </w:pPr>
      <w:r>
        <w:t xml:space="preserve">With specific lessons in perioperative care for older people and others at risk of complications, the first annual report from the newly formed Victorian Perioperative Consultative Council was </w:t>
      </w:r>
      <w:r w:rsidRPr="00426A21">
        <w:t>released in April 2021.</w:t>
      </w:r>
      <w:r>
        <w:t xml:space="preserve"> </w:t>
      </w:r>
    </w:p>
    <w:p w14:paraId="10288D92" w14:textId="22364A9E" w:rsidR="0040224E" w:rsidRDefault="0040224E" w:rsidP="0040224E">
      <w:pPr>
        <w:pStyle w:val="SCVbody"/>
      </w:pPr>
      <w:r>
        <w:t xml:space="preserve">Established in 2019, the </w:t>
      </w:r>
      <w:r w:rsidR="00680DF6">
        <w:t>council</w:t>
      </w:r>
      <w:r>
        <w:t xml:space="preserve"> independently oversees, reviews and monitors perioperative care in Victoria to improve outcomes for patients. </w:t>
      </w:r>
      <w:r w:rsidR="00680DF6">
        <w:t xml:space="preserve">Through its annual report, </w:t>
      </w:r>
      <w:r w:rsidR="00680DF6" w:rsidRPr="00FB00CE">
        <w:rPr>
          <w:b/>
          <w:bCs/>
        </w:rPr>
        <w:t>Improving perioperative care before, during and after surgery</w:t>
      </w:r>
      <w:r w:rsidR="00680DF6" w:rsidRPr="00680DF6">
        <w:t xml:space="preserve"> the council</w:t>
      </w:r>
      <w:r w:rsidR="00680DF6">
        <w:t xml:space="preserve"> identified several focus areas for improvement, including the following</w:t>
      </w:r>
      <w:r>
        <w:t>:</w:t>
      </w:r>
    </w:p>
    <w:p w14:paraId="7ECBE111" w14:textId="137D02E7" w:rsidR="0040224E" w:rsidRDefault="0040224E" w:rsidP="0040224E">
      <w:pPr>
        <w:pStyle w:val="SCVbullet1"/>
      </w:pPr>
      <w:r w:rsidRPr="00680DF6">
        <w:rPr>
          <w:b/>
          <w:bCs/>
        </w:rPr>
        <w:t>Before surgery</w:t>
      </w:r>
      <w:r>
        <w:t xml:space="preserve"> </w:t>
      </w:r>
      <w:r w:rsidR="00E92066">
        <w:br/>
      </w:r>
      <w:r w:rsidR="00453ECA">
        <w:t>F</w:t>
      </w:r>
      <w:r w:rsidR="008A312F">
        <w:t>or example,</w:t>
      </w:r>
      <w:r>
        <w:t xml:space="preserve"> promoting preoperative optimisation strategies for high-risk, comorbid patients</w:t>
      </w:r>
      <w:r w:rsidR="003201A2">
        <w:t>.</w:t>
      </w:r>
    </w:p>
    <w:p w14:paraId="6E8650DE" w14:textId="59C18DEF" w:rsidR="0040224E" w:rsidRDefault="0040224E" w:rsidP="0040224E">
      <w:pPr>
        <w:pStyle w:val="SCVbullet1"/>
      </w:pPr>
      <w:r w:rsidRPr="00680DF6">
        <w:rPr>
          <w:b/>
          <w:bCs/>
        </w:rPr>
        <w:t>During surgery</w:t>
      </w:r>
      <w:r>
        <w:t xml:space="preserve"> </w:t>
      </w:r>
      <w:r w:rsidR="00E92066">
        <w:br/>
      </w:r>
      <w:r w:rsidR="00453ECA">
        <w:t>F</w:t>
      </w:r>
      <w:r w:rsidR="008A312F">
        <w:t xml:space="preserve">or example, </w:t>
      </w:r>
      <w:r>
        <w:t>practising protocols to respond to unexpected events such as anaphylaxis, massive bleeding or cardiac arrhythmias.</w:t>
      </w:r>
    </w:p>
    <w:p w14:paraId="54CF5621" w14:textId="2262D681" w:rsidR="0040224E" w:rsidRDefault="0040224E" w:rsidP="0040224E">
      <w:pPr>
        <w:pStyle w:val="SCVbullet1"/>
      </w:pPr>
      <w:r w:rsidRPr="00680DF6">
        <w:rPr>
          <w:b/>
          <w:bCs/>
        </w:rPr>
        <w:t>After surgery</w:t>
      </w:r>
      <w:r w:rsidR="00E92066">
        <w:rPr>
          <w:b/>
          <w:bCs/>
        </w:rPr>
        <w:br/>
      </w:r>
      <w:r w:rsidR="00453ECA">
        <w:t>F</w:t>
      </w:r>
      <w:r w:rsidR="008A312F">
        <w:t xml:space="preserve">or example, </w:t>
      </w:r>
      <w:r>
        <w:t>reviewing perioperative morbidity and mortality to identify themes and lessons to improve care across the whole patient journey.</w:t>
      </w:r>
    </w:p>
    <w:tbl>
      <w:tblPr>
        <w:tblStyle w:val="SCVInformationTable"/>
        <w:tblW w:w="0" w:type="auto"/>
        <w:tblLook w:val="04A0" w:firstRow="1" w:lastRow="0" w:firstColumn="1" w:lastColumn="0" w:noHBand="0" w:noVBand="1"/>
      </w:tblPr>
      <w:tblGrid>
        <w:gridCol w:w="4960"/>
      </w:tblGrid>
      <w:tr w:rsidR="00984A32" w14:paraId="01B2DE10" w14:textId="77777777" w:rsidTr="00971AEF">
        <w:tc>
          <w:tcPr>
            <w:tcW w:w="4960" w:type="dxa"/>
          </w:tcPr>
          <w:p w14:paraId="6BBE6197" w14:textId="42C50754" w:rsidR="00984A32" w:rsidRPr="00971AEF" w:rsidRDefault="00984A32" w:rsidP="00984A32">
            <w:pPr>
              <w:pStyle w:val="SCVbullet1"/>
              <w:numPr>
                <w:ilvl w:val="0"/>
                <w:numId w:val="0"/>
              </w:numPr>
              <w:rPr>
                <w:color w:val="007586" w:themeColor="text2"/>
              </w:rPr>
            </w:pPr>
            <w:r w:rsidRPr="00971AEF">
              <w:t>The council is continuing to promote implementation of its recommendations and encourage reporting of perioperative mortality and morbidity.</w:t>
            </w:r>
          </w:p>
        </w:tc>
      </w:tr>
    </w:tbl>
    <w:p w14:paraId="7CD5B020" w14:textId="6D122705" w:rsidR="00BB556D" w:rsidRDefault="00374F51" w:rsidP="00AC26B7">
      <w:pPr>
        <w:pStyle w:val="Heading4"/>
      </w:pPr>
      <w:bookmarkStart w:id="27" w:name="_Hlk70163723"/>
      <w:r>
        <w:br w:type="column"/>
      </w:r>
      <w:r w:rsidR="00BB556D">
        <w:t>Voluntary Assisted Dying Review Board</w:t>
      </w:r>
    </w:p>
    <w:p w14:paraId="7A2474BF" w14:textId="749D9318" w:rsidR="00936600" w:rsidRPr="00936600" w:rsidRDefault="00936600" w:rsidP="000C64B8">
      <w:pPr>
        <w:pStyle w:val="SCVbodyafterheading"/>
      </w:pPr>
      <w:bookmarkStart w:id="28" w:name="_Hlk70163744"/>
      <w:bookmarkEnd w:id="27"/>
      <w:r w:rsidRPr="00936600">
        <w:t>Reporting every six months in its first two years, the independent Voluntary Assisted Dying Review Board tabled reports in August 2020 and February 2021. The reports identified similar trends and issues:</w:t>
      </w:r>
    </w:p>
    <w:p w14:paraId="639FBAE5" w14:textId="56835263" w:rsidR="00936600" w:rsidRPr="00936600" w:rsidRDefault="00936600" w:rsidP="00936600">
      <w:pPr>
        <w:pStyle w:val="SCVbullet1"/>
      </w:pPr>
      <w:r w:rsidRPr="00936600">
        <w:t xml:space="preserve">People are continuing to request and </w:t>
      </w:r>
      <w:r w:rsidR="009A3209" w:rsidRPr="00936600">
        <w:t>access assisted</w:t>
      </w:r>
      <w:r w:rsidRPr="00936600">
        <w:t xml:space="preserve"> dying, with a growing number of applications. Around a third of applications come from outside metropolitan Melbourne, and ages range between 20 and 100 years.</w:t>
      </w:r>
    </w:p>
    <w:p w14:paraId="01D1D89C" w14:textId="1580CE15" w:rsidR="00936600" w:rsidRPr="00936600" w:rsidRDefault="00936600" w:rsidP="00936600">
      <w:pPr>
        <w:pStyle w:val="SCVbullet1"/>
      </w:pPr>
      <w:r w:rsidRPr="00936600">
        <w:t>More doctors are training and registering in order to support applicants, although there are gaps in some specialties and in regional Victoria. The Board</w:t>
      </w:r>
      <w:r w:rsidR="008A312F">
        <w:t xml:space="preserve"> has</w:t>
      </w:r>
      <w:r w:rsidRPr="00936600">
        <w:t xml:space="preserve"> encourage</w:t>
      </w:r>
      <w:r w:rsidR="008A312F">
        <w:t>d</w:t>
      </w:r>
      <w:r w:rsidRPr="00936600">
        <w:t xml:space="preserve"> more doctors to do the training before a patient raises assisted dying with them.</w:t>
      </w:r>
    </w:p>
    <w:p w14:paraId="6A6F7DFC" w14:textId="176F94FD" w:rsidR="00936600" w:rsidRDefault="00936600" w:rsidP="00936600">
      <w:pPr>
        <w:pStyle w:val="SCVbullet1"/>
      </w:pPr>
      <w:r w:rsidRPr="00936600">
        <w:t>The pandemic has shown the benefits of telehealth in the delivery of healthcare. The Board repeated its call for the Commonwealth to reconsider restrictions against the use of telehealth for doctor-patient conversations about assisted dying.</w:t>
      </w:r>
    </w:p>
    <w:tbl>
      <w:tblPr>
        <w:tblStyle w:val="SCVInformationTable"/>
        <w:tblW w:w="0" w:type="auto"/>
        <w:tblLook w:val="04A0" w:firstRow="1" w:lastRow="0" w:firstColumn="1" w:lastColumn="0" w:noHBand="0" w:noVBand="1"/>
      </w:tblPr>
      <w:tblGrid>
        <w:gridCol w:w="4960"/>
      </w:tblGrid>
      <w:tr w:rsidR="00984A32" w14:paraId="2F5F6461" w14:textId="77777777" w:rsidTr="00971AEF">
        <w:tc>
          <w:tcPr>
            <w:tcW w:w="4960" w:type="dxa"/>
          </w:tcPr>
          <w:p w14:paraId="756E9BE4" w14:textId="40D7CF02" w:rsidR="00984A32" w:rsidRPr="00971AEF" w:rsidRDefault="00984A32" w:rsidP="00984A32">
            <w:pPr>
              <w:pStyle w:val="SCVbullet1"/>
              <w:numPr>
                <w:ilvl w:val="0"/>
                <w:numId w:val="0"/>
              </w:numPr>
              <w:rPr>
                <w:color w:val="007586" w:themeColor="text2"/>
              </w:rPr>
            </w:pPr>
            <w:r w:rsidRPr="00971AEF">
              <w:t>We have started a project to upgrade the Voluntary Assisted Dying Portal, including improved functionality and user experience. These improvements were informed by feedback from portal users in submitting and managing applications.</w:t>
            </w:r>
          </w:p>
        </w:tc>
      </w:tr>
    </w:tbl>
    <w:p w14:paraId="39050120" w14:textId="0FB1E5D9" w:rsidR="00936600" w:rsidRDefault="000C64B8" w:rsidP="00984A32">
      <w:pPr>
        <w:pStyle w:val="SCVbody"/>
        <w:rPr>
          <w:iCs/>
        </w:rPr>
      </w:pPr>
      <w:r>
        <w:t>Board r</w:t>
      </w:r>
      <w:r w:rsidRPr="00936600">
        <w:t>eports from August 2021 will be submitted annually.</w:t>
      </w:r>
    </w:p>
    <w:p w14:paraId="54780CC8" w14:textId="77777777" w:rsidR="005F488D" w:rsidRDefault="005F488D">
      <w:pPr>
        <w:spacing w:line="280" w:lineRule="atLeast"/>
        <w:rPr>
          <w:rFonts w:asciiTheme="majorHAnsi" w:eastAsiaTheme="majorEastAsia" w:hAnsiTheme="majorHAnsi" w:cstheme="majorBidi"/>
          <w:color w:val="007586" w:themeColor="text2"/>
          <w:sz w:val="23"/>
          <w:szCs w:val="23"/>
        </w:rPr>
      </w:pPr>
      <w:bookmarkStart w:id="29" w:name="_Hlk70163809"/>
      <w:bookmarkStart w:id="30" w:name="_Hlk70163770"/>
      <w:bookmarkEnd w:id="28"/>
      <w:r>
        <w:br w:type="page"/>
      </w:r>
    </w:p>
    <w:p w14:paraId="5089A377" w14:textId="379118FA" w:rsidR="006F7AAD" w:rsidRDefault="00F322BD" w:rsidP="00984A32">
      <w:pPr>
        <w:pStyle w:val="Heading3"/>
        <w:spacing w:before="0"/>
      </w:pPr>
      <w:r>
        <w:lastRenderedPageBreak/>
        <w:t>Implementing c</w:t>
      </w:r>
      <w:r w:rsidR="006F7AAD">
        <w:t>oronial recommendations</w:t>
      </w:r>
    </w:p>
    <w:p w14:paraId="7D6F235E" w14:textId="2AB42F89" w:rsidR="00936600" w:rsidRDefault="006F7AAD" w:rsidP="00984A32">
      <w:pPr>
        <w:pStyle w:val="SCVbodyafterheading"/>
        <w:spacing w:after="100" w:line="240" w:lineRule="atLeast"/>
      </w:pPr>
      <w:r w:rsidRPr="0003442D">
        <w:t>Over the past year we have received</w:t>
      </w:r>
      <w:r w:rsidR="000052F4">
        <w:t xml:space="preserve"> two</w:t>
      </w:r>
      <w:r w:rsidRPr="0003442D">
        <w:t xml:space="preserve"> recommendations from Victorian Coroners</w:t>
      </w:r>
      <w:r>
        <w:t xml:space="preserve"> to improve clinical practice guidance </w:t>
      </w:r>
      <w:r w:rsidR="00EF53B1">
        <w:t>from</w:t>
      </w:r>
      <w:r>
        <w:t xml:space="preserve"> deaths in health services.</w:t>
      </w:r>
    </w:p>
    <w:p w14:paraId="7C5A3886" w14:textId="0EDDD9AB" w:rsidR="00F322BD" w:rsidRDefault="00E36A86" w:rsidP="00984A32">
      <w:pPr>
        <w:pStyle w:val="SCVbody"/>
        <w:spacing w:before="100" w:after="100" w:line="240" w:lineRule="atLeast"/>
      </w:pPr>
      <w:r w:rsidRPr="00E36A86">
        <w:t xml:space="preserve">As a result of </w:t>
      </w:r>
      <w:r w:rsidR="001D4E9E">
        <w:t>c</w:t>
      </w:r>
      <w:r w:rsidRPr="00E36A86">
        <w:t>oroners</w:t>
      </w:r>
      <w:r>
        <w:t>’</w:t>
      </w:r>
      <w:r w:rsidRPr="00E36A86">
        <w:t xml:space="preserve"> recommendations, we</w:t>
      </w:r>
      <w:r w:rsidR="00F322BD">
        <w:t>:</w:t>
      </w:r>
    </w:p>
    <w:p w14:paraId="4D274009" w14:textId="3521C780" w:rsidR="00F322BD" w:rsidRDefault="00F322BD" w:rsidP="00984A32">
      <w:pPr>
        <w:pStyle w:val="SCVbullet1"/>
        <w:spacing w:line="240" w:lineRule="atLeast"/>
      </w:pPr>
      <w:r>
        <w:t xml:space="preserve">worked with the </w:t>
      </w:r>
      <w:r w:rsidR="00EF53B1">
        <w:t>department</w:t>
      </w:r>
      <w:r>
        <w:t xml:space="preserve"> to strengthen the usability and safety of the prescribing module in the electronic medical record system across six health services to reduce the risk of incorrect prescribing</w:t>
      </w:r>
    </w:p>
    <w:bookmarkEnd w:id="29"/>
    <w:p w14:paraId="29EF4EE8" w14:textId="5D906685" w:rsidR="00F92B14" w:rsidRDefault="00656081" w:rsidP="00984A32">
      <w:pPr>
        <w:pStyle w:val="SCVbullet1"/>
        <w:spacing w:line="240" w:lineRule="atLeast"/>
      </w:pPr>
      <w:r>
        <w:t xml:space="preserve">released minimum standards for home haemodialysis (page </w:t>
      </w:r>
      <w:r w:rsidRPr="007E1F15">
        <w:t>32</w:t>
      </w:r>
      <w:r>
        <w:t xml:space="preserve">) and </w:t>
      </w:r>
      <w:r w:rsidR="00F92B14" w:rsidRPr="00F92B14">
        <w:t>hosted a webinar for around 80 healthcare professionals in April 2021 to share best practice in reducing the risks of vascular access haemorrhage</w:t>
      </w:r>
    </w:p>
    <w:p w14:paraId="2F2B5EA8" w14:textId="1BF8788E" w:rsidR="007C7686" w:rsidRDefault="007C7686" w:rsidP="00984A32">
      <w:pPr>
        <w:pStyle w:val="SCVbullet1"/>
        <w:spacing w:line="240" w:lineRule="atLeast"/>
      </w:pPr>
      <w:r>
        <w:t xml:space="preserve">release guidance on safe sleeping for infants to reduce the risks of sudden unexpected deaths in infancy (page </w:t>
      </w:r>
      <w:r w:rsidRPr="007E1F15">
        <w:t>31</w:t>
      </w:r>
      <w:r>
        <w:t>)</w:t>
      </w:r>
    </w:p>
    <w:p w14:paraId="6E620C07" w14:textId="00B15C37" w:rsidR="00815384" w:rsidRDefault="00815384" w:rsidP="00984A32">
      <w:pPr>
        <w:pStyle w:val="SCVbullet1"/>
        <w:spacing w:line="240" w:lineRule="atLeast"/>
      </w:pPr>
      <w:r>
        <w:t xml:space="preserve">worked with the </w:t>
      </w:r>
      <w:r w:rsidRPr="00815384">
        <w:t>Royal Australian and New Zealand College of Obstetricians and Gynaecologists</w:t>
      </w:r>
      <w:r>
        <w:t xml:space="preserve"> to develop a consensus statement on vaginal seeding and lotus birth.</w:t>
      </w:r>
    </w:p>
    <w:p w14:paraId="7E272DE2" w14:textId="4AC95C86" w:rsidR="00C57A9F" w:rsidRDefault="00C57A9F" w:rsidP="00984A32">
      <w:pPr>
        <w:pStyle w:val="Heading3"/>
        <w:spacing w:before="120"/>
      </w:pPr>
      <w:r>
        <w:t>Legislating open disclosure and review protections</w:t>
      </w:r>
    </w:p>
    <w:p w14:paraId="2DC8232C" w14:textId="0FF8800B" w:rsidR="008A312F" w:rsidRDefault="00C57A9F" w:rsidP="00984A32">
      <w:pPr>
        <w:pStyle w:val="SCVbodyafterheading"/>
        <w:spacing w:after="100" w:line="240" w:lineRule="atLeast"/>
      </w:pPr>
      <w:r>
        <w:t xml:space="preserve">Promising greater transparency for patients and families, we are leading legislative reforms that will ensure health services apologise to any person seriously harmed while receiving </w:t>
      </w:r>
      <w:r w:rsidR="003017DD">
        <w:t>care and</w:t>
      </w:r>
      <w:r>
        <w:t xml:space="preserve"> explain what went wrong and what action will be taken (open disclosure or ‘duty of candour’). </w:t>
      </w:r>
    </w:p>
    <w:p w14:paraId="7E2AE4C4" w14:textId="07B9EEA9" w:rsidR="00C57A9F" w:rsidRDefault="00C57A9F">
      <w:pPr>
        <w:pStyle w:val="SCVbodyafterheading"/>
        <w:spacing w:before="100" w:after="100" w:line="240" w:lineRule="atLeast"/>
      </w:pPr>
      <w:r>
        <w:t>The reforms will allow families access to the information that comes from</w:t>
      </w:r>
      <w:r w:rsidR="007C7686">
        <w:t xml:space="preserve"> a</w:t>
      </w:r>
      <w:r>
        <w:t xml:space="preserve"> health service’s review, while also providing a protected space for health services to conduct the review.</w:t>
      </w:r>
    </w:p>
    <w:tbl>
      <w:tblPr>
        <w:tblStyle w:val="SCVInformationTable"/>
        <w:tblW w:w="0" w:type="auto"/>
        <w:tblLook w:val="04A0" w:firstRow="1" w:lastRow="0" w:firstColumn="1" w:lastColumn="0" w:noHBand="0" w:noVBand="1"/>
      </w:tblPr>
      <w:tblGrid>
        <w:gridCol w:w="4960"/>
      </w:tblGrid>
      <w:tr w:rsidR="00984A32" w14:paraId="3191E05A" w14:textId="77777777" w:rsidTr="00971AEF">
        <w:tc>
          <w:tcPr>
            <w:tcW w:w="4960" w:type="dxa"/>
          </w:tcPr>
          <w:p w14:paraId="475561B3" w14:textId="6CFB35E6" w:rsidR="00984A32" w:rsidRPr="00984A32" w:rsidRDefault="00984A32" w:rsidP="00984A32">
            <w:pPr>
              <w:pStyle w:val="SCVbody"/>
              <w:spacing w:before="100" w:after="100" w:line="240" w:lineRule="atLeast"/>
              <w:rPr>
                <w:color w:val="007586" w:themeColor="text2"/>
              </w:rPr>
            </w:pPr>
            <w:r w:rsidRPr="00971AEF">
              <w:t>After we ran comprehensive consultation from November 2020 to April 2021, it is expected these reforms will be tabled in Parliament in 2022.</w:t>
            </w:r>
          </w:p>
        </w:tc>
      </w:tr>
    </w:tbl>
    <w:p w14:paraId="12A0639C" w14:textId="26AEC0C3" w:rsidR="005F488D" w:rsidRDefault="00984A32" w:rsidP="007C7686">
      <w:pPr>
        <w:pStyle w:val="SCVbody"/>
      </w:pPr>
      <w:r>
        <w:br w:type="column"/>
      </w:r>
      <w:r w:rsidR="005F488D" w:rsidRPr="00936600">
        <w:t xml:space="preserve">In other legal changes, Chief Paramedic Officer Adj Assoc Prof Alan Eade ASM worked with the </w:t>
      </w:r>
      <w:r w:rsidR="00EF53B1">
        <w:t>department</w:t>
      </w:r>
      <w:r w:rsidR="005F488D" w:rsidRPr="00936600">
        <w:t xml:space="preserve"> to modernise the </w:t>
      </w:r>
      <w:r w:rsidR="005F488D" w:rsidRPr="003F0847">
        <w:rPr>
          <w:i/>
          <w:iCs/>
        </w:rPr>
        <w:t>Non Emergency Patient Transport Act 2003</w:t>
      </w:r>
      <w:r w:rsidR="005F488D" w:rsidRPr="00936600">
        <w:t>. Under the reforms tabled in the Victorian Parliament</w:t>
      </w:r>
      <w:r w:rsidR="005F488D">
        <w:t xml:space="preserve"> </w:t>
      </w:r>
      <w:r w:rsidR="00EF53B1">
        <w:t>in</w:t>
      </w:r>
      <w:r w:rsidR="005F488D">
        <w:t xml:space="preserve"> March 2021, the non-emergency patient transport providers and the first aid </w:t>
      </w:r>
      <w:r w:rsidR="005F488D" w:rsidRPr="00CF52A7">
        <w:t xml:space="preserve">sector will be regulated for the first time. Further consultation on related regulations </w:t>
      </w:r>
      <w:r w:rsidR="00CF52A7" w:rsidRPr="00CF52A7">
        <w:t>will open up in mid-</w:t>
      </w:r>
      <w:r w:rsidR="005F488D" w:rsidRPr="00CF52A7">
        <w:t>2021.</w:t>
      </w:r>
      <w:r w:rsidR="00426A21">
        <w:t xml:space="preserve"> </w:t>
      </w:r>
    </w:p>
    <w:p w14:paraId="332FADFB" w14:textId="645B541E" w:rsidR="005F488D" w:rsidRDefault="005F488D" w:rsidP="00374F51">
      <w:pPr>
        <w:pStyle w:val="Heading2"/>
        <w:spacing w:before="0"/>
      </w:pPr>
      <w:r>
        <w:t>Driving targeted improvement</w:t>
      </w:r>
    </w:p>
    <w:p w14:paraId="47324742" w14:textId="77777777" w:rsidR="005F488D" w:rsidRDefault="005F488D" w:rsidP="005F488D">
      <w:pPr>
        <w:pStyle w:val="Heading3"/>
      </w:pPr>
      <w:bookmarkStart w:id="31" w:name="_Hlk75511171"/>
      <w:r>
        <w:t>Embracing technology for Triple Zero (000) calls</w:t>
      </w:r>
    </w:p>
    <w:p w14:paraId="74A43295" w14:textId="77777777" w:rsidR="0075560A" w:rsidRDefault="0075560A" w:rsidP="0095192B">
      <w:pPr>
        <w:pStyle w:val="SCVbodyafterheading"/>
      </w:pPr>
      <w:r>
        <w:t xml:space="preserve">New SMS-initiated video triage for low-acuity mental health patients is now being used by Ambulance Victoria, with support from our innovation fund. </w:t>
      </w:r>
    </w:p>
    <w:p w14:paraId="5BAB591F" w14:textId="0B5815B1" w:rsidR="0075560A" w:rsidRDefault="0075560A" w:rsidP="0075560A">
      <w:pPr>
        <w:pStyle w:val="SCVbody"/>
      </w:pPr>
      <w:bookmarkStart w:id="32" w:name="_Hlk70163785"/>
      <w:bookmarkEnd w:id="30"/>
      <w:bookmarkEnd w:id="31"/>
      <w:r>
        <w:t>Ambulance Victoria developed video triage capability to enable face-to-face care while reducing unnecessary ambulance transport to emergency departments. Patients who are triaged and meet the criteria are referred to a mental health nurse and now offered a video call option.</w:t>
      </w:r>
    </w:p>
    <w:p w14:paraId="5786D4B3" w14:textId="77777777" w:rsidR="0075560A" w:rsidRDefault="0075560A" w:rsidP="0075560A">
      <w:pPr>
        <w:pStyle w:val="SCVbody"/>
      </w:pPr>
      <w:r>
        <w:t xml:space="preserve">Due to early success, Ambulance Victoria expanded capacity by enabling two video-enabled triage stations to take calls, extended the pilot program due to the pandemic and embedded this innovative way of triaging emergency mental health patients into business-as-usual functionality. </w:t>
      </w:r>
    </w:p>
    <w:p w14:paraId="6A9ABA15" w14:textId="77777777" w:rsidR="0075560A" w:rsidRDefault="0075560A" w:rsidP="0075560A">
      <w:pPr>
        <w:pStyle w:val="SCVbody"/>
      </w:pPr>
      <w:r>
        <w:t xml:space="preserve">So far, Ambulance Victoria has seen a reduction in ambulances dispatched for patients who were triaged via the video call technology, compared to those who used telephone only. The trial also demonstrated a reduction in total triage time, compared to telephone only. </w:t>
      </w:r>
    </w:p>
    <w:p w14:paraId="7FC08799" w14:textId="21DF4D68" w:rsidR="0075560A" w:rsidRDefault="0075560A" w:rsidP="0075560A">
      <w:pPr>
        <w:pStyle w:val="SCVbody"/>
        <w:sectPr w:rsidR="0075560A" w:rsidSect="00374F51">
          <w:type w:val="continuous"/>
          <w:pgSz w:w="11906" w:h="16838" w:code="9"/>
          <w:pgMar w:top="3119" w:right="851" w:bottom="1361" w:left="851" w:header="851" w:footer="851" w:gutter="0"/>
          <w:cols w:num="2" w:space="284"/>
          <w:docGrid w:linePitch="360"/>
          <w15:footnoteColumns w:val="1"/>
        </w:sectPr>
      </w:pPr>
    </w:p>
    <w:tbl>
      <w:tblPr>
        <w:tblStyle w:val="SCVpulloutbox"/>
        <w:tblW w:w="0" w:type="auto"/>
        <w:tblLook w:val="04A0" w:firstRow="1" w:lastRow="0" w:firstColumn="1" w:lastColumn="0" w:noHBand="0" w:noVBand="1"/>
      </w:tblPr>
      <w:tblGrid>
        <w:gridCol w:w="10204"/>
      </w:tblGrid>
      <w:tr w:rsidR="00D1567F" w14:paraId="4323485D" w14:textId="77777777" w:rsidTr="00D15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4" w:type="dxa"/>
          </w:tcPr>
          <w:p w14:paraId="7C37D06E" w14:textId="2AD31B06" w:rsidR="00D1567F" w:rsidRPr="00F66AF4" w:rsidRDefault="00D1567F" w:rsidP="00D1567F">
            <w:pPr>
              <w:pStyle w:val="SCVpulloutheading"/>
              <w:rPr>
                <w:b/>
              </w:rPr>
            </w:pPr>
            <w:r w:rsidRPr="00F66AF4">
              <w:rPr>
                <w:b/>
              </w:rPr>
              <w:lastRenderedPageBreak/>
              <w:t>Safer baby collaborative</w:t>
            </w:r>
          </w:p>
          <w:p w14:paraId="79DACA1F" w14:textId="4D44DE13" w:rsidR="00FD5CA3" w:rsidRPr="00FD5CA3" w:rsidRDefault="00FD5CA3" w:rsidP="00342C68">
            <w:pPr>
              <w:pStyle w:val="SCVpullouttext"/>
              <w:spacing w:line="240" w:lineRule="atLeast"/>
              <w:rPr>
                <w:b w:val="0"/>
                <w:bCs w:val="0"/>
              </w:rPr>
            </w:pPr>
            <w:r w:rsidRPr="00FD5CA3">
              <w:rPr>
                <w:b w:val="0"/>
                <w:bCs w:val="0"/>
              </w:rPr>
              <w:t xml:space="preserve">More </w:t>
            </w:r>
            <w:r w:rsidRPr="00342C68">
              <w:rPr>
                <w:b w:val="0"/>
                <w:bCs w:val="0"/>
              </w:rPr>
              <w:t>than 2</w:t>
            </w:r>
            <w:r w:rsidR="00342C68" w:rsidRPr="00342C68">
              <w:rPr>
                <w:b w:val="0"/>
                <w:bCs w:val="0"/>
              </w:rPr>
              <w:t>0</w:t>
            </w:r>
            <w:r w:rsidRPr="00342C68">
              <w:rPr>
                <w:b w:val="0"/>
                <w:bCs w:val="0"/>
              </w:rPr>
              <w:t xml:space="preserve"> lives have</w:t>
            </w:r>
            <w:r w:rsidRPr="00FD5CA3">
              <w:rPr>
                <w:b w:val="0"/>
                <w:bCs w:val="0"/>
              </w:rPr>
              <w:t xml:space="preserve"> been saved through a major partnership to reduce preventable stillbirths at participating maternity hospitals.</w:t>
            </w:r>
          </w:p>
          <w:p w14:paraId="787A575A" w14:textId="77777777" w:rsidR="00FD5CA3" w:rsidRPr="00FD5CA3" w:rsidRDefault="00FD5CA3" w:rsidP="00342C68">
            <w:pPr>
              <w:pStyle w:val="SCVpullouttext"/>
              <w:spacing w:line="240" w:lineRule="atLeast"/>
              <w:rPr>
                <w:b w:val="0"/>
                <w:bCs w:val="0"/>
              </w:rPr>
            </w:pPr>
            <w:r w:rsidRPr="00FD5CA3">
              <w:rPr>
                <w:b w:val="0"/>
                <w:bCs w:val="0"/>
              </w:rPr>
              <w:t xml:space="preserve">In the past three years, we have run multiple projects to target specific risk factors for stillbirth, resulting in the first real change to the state’s stillbirth rates in almost two decades. Taking a broader approach, the </w:t>
            </w:r>
            <w:r w:rsidRPr="003017DD">
              <w:t>Safer Baby Collaborative</w:t>
            </w:r>
            <w:r w:rsidRPr="00FD5CA3">
              <w:rPr>
                <w:b w:val="0"/>
                <w:bCs w:val="0"/>
              </w:rPr>
              <w:t xml:space="preserve"> worked with participating services across five target areas.</w:t>
            </w:r>
          </w:p>
          <w:p w14:paraId="7ECB3AB1" w14:textId="67FC714F" w:rsidR="00342C68" w:rsidRDefault="00FD5CA3" w:rsidP="00342C68">
            <w:pPr>
              <w:pStyle w:val="SCVpullouttext"/>
              <w:spacing w:line="240" w:lineRule="atLeast"/>
            </w:pPr>
            <w:r w:rsidRPr="00FD5CA3">
              <w:rPr>
                <w:b w:val="0"/>
                <w:bCs w:val="0"/>
              </w:rPr>
              <w:t xml:space="preserve">While it was put on hold during the pandemic, the collaborative returned for a second phase in November 2020 and wrapped up in June 2021. Initial results showed a </w:t>
            </w:r>
            <w:r w:rsidR="00342C68">
              <w:rPr>
                <w:b w:val="0"/>
                <w:bCs w:val="0"/>
              </w:rPr>
              <w:t>24</w:t>
            </w:r>
            <w:r w:rsidR="00342C68" w:rsidRPr="00FD5CA3">
              <w:rPr>
                <w:b w:val="0"/>
                <w:bCs w:val="0"/>
              </w:rPr>
              <w:t xml:space="preserve"> </w:t>
            </w:r>
            <w:r w:rsidRPr="00FD5CA3">
              <w:rPr>
                <w:b w:val="0"/>
                <w:bCs w:val="0"/>
              </w:rPr>
              <w:t>per cent drop in stillbirths</w:t>
            </w:r>
            <w:r w:rsidR="00342C68">
              <w:rPr>
                <w:b w:val="0"/>
                <w:bCs w:val="0"/>
              </w:rPr>
              <w:t>.</w:t>
            </w:r>
          </w:p>
          <w:p w14:paraId="3DC419F5" w14:textId="01B31CEE" w:rsidR="00342C68" w:rsidRDefault="00342C68" w:rsidP="00342C68">
            <w:pPr>
              <w:pStyle w:val="SCVpullouttext"/>
              <w:spacing w:after="0"/>
            </w:pPr>
            <w:r>
              <w:t>Percentage of stillbirths</w:t>
            </w:r>
          </w:p>
          <w:p w14:paraId="2AF7E8C3" w14:textId="1D7EECDC" w:rsidR="00342C68" w:rsidRDefault="00342C68" w:rsidP="00FD5CA3">
            <w:pPr>
              <w:pStyle w:val="SCVpullouttext"/>
            </w:pPr>
            <w:r>
              <w:rPr>
                <w:noProof/>
              </w:rPr>
              <w:drawing>
                <wp:inline distT="0" distB="0" distL="0" distR="0" wp14:anchorId="378A6C0A" wp14:editId="6CCFB864">
                  <wp:extent cx="6182360" cy="2904978"/>
                  <wp:effectExtent l="0" t="0" r="0" b="0"/>
                  <wp:docPr id="52" name="Chart 52">
                    <a:extLst xmlns:a="http://schemas.openxmlformats.org/drawingml/2006/main">
                      <a:ext uri="{FF2B5EF4-FFF2-40B4-BE49-F238E27FC236}">
                        <a16:creationId xmlns:a16="http://schemas.microsoft.com/office/drawing/2014/main" id="{E5B807A0-0FA8-4599-AAC6-91FD497BE7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8760E89" w14:textId="5A93C268" w:rsidR="00FD5CA3" w:rsidRPr="00FD5CA3" w:rsidRDefault="00342C68" w:rsidP="00342C68">
            <w:pPr>
              <w:pStyle w:val="SCVpullouttext"/>
              <w:spacing w:line="240" w:lineRule="atLeast"/>
              <w:rPr>
                <w:b w:val="0"/>
                <w:bCs w:val="0"/>
              </w:rPr>
            </w:pPr>
            <w:r>
              <w:rPr>
                <w:b w:val="0"/>
                <w:bCs w:val="0"/>
              </w:rPr>
              <w:t>This was</w:t>
            </w:r>
            <w:r w:rsidR="00FD5CA3" w:rsidRPr="00FD5CA3">
              <w:rPr>
                <w:b w:val="0"/>
                <w:bCs w:val="0"/>
              </w:rPr>
              <w:t xml:space="preserve"> driven by: </w:t>
            </w:r>
          </w:p>
          <w:p w14:paraId="3418548B" w14:textId="2F350827" w:rsidR="00FD5CA3" w:rsidRPr="00FD5CA3" w:rsidRDefault="00FD5CA3" w:rsidP="00342C68">
            <w:pPr>
              <w:pStyle w:val="SCVpulloutbullet"/>
              <w:spacing w:line="240" w:lineRule="atLeast"/>
              <w:rPr>
                <w:b w:val="0"/>
                <w:bCs w:val="0"/>
              </w:rPr>
            </w:pPr>
            <w:r w:rsidRPr="00FD5CA3">
              <w:rPr>
                <w:b w:val="0"/>
                <w:bCs w:val="0"/>
              </w:rPr>
              <w:t xml:space="preserve">an increase in the number of women quitting smoking during pregnancy, from </w:t>
            </w:r>
            <w:r>
              <w:rPr>
                <w:b w:val="0"/>
                <w:bCs w:val="0"/>
              </w:rPr>
              <w:t>nine</w:t>
            </w:r>
            <w:r w:rsidRPr="00FD5CA3">
              <w:rPr>
                <w:b w:val="0"/>
                <w:bCs w:val="0"/>
              </w:rPr>
              <w:t xml:space="preserve"> t</w:t>
            </w:r>
            <w:r w:rsidRPr="00342C68">
              <w:rPr>
                <w:b w:val="0"/>
                <w:bCs w:val="0"/>
              </w:rPr>
              <w:t>o 3</w:t>
            </w:r>
            <w:r w:rsidR="006132C1" w:rsidRPr="00342C68">
              <w:rPr>
                <w:b w:val="0"/>
                <w:bCs w:val="0"/>
              </w:rPr>
              <w:t>5</w:t>
            </w:r>
            <w:r w:rsidRPr="00FD5CA3">
              <w:rPr>
                <w:b w:val="0"/>
                <w:bCs w:val="0"/>
              </w:rPr>
              <w:t xml:space="preserve"> per cent, through increased referrals to smoking cessation programs</w:t>
            </w:r>
          </w:p>
          <w:p w14:paraId="247029DF" w14:textId="71960065" w:rsidR="00FD5CA3" w:rsidRPr="00FD5CA3" w:rsidRDefault="00FD5CA3" w:rsidP="00342C68">
            <w:pPr>
              <w:pStyle w:val="SCVpulloutbullet"/>
              <w:spacing w:line="240" w:lineRule="atLeast"/>
              <w:rPr>
                <w:b w:val="0"/>
                <w:bCs w:val="0"/>
              </w:rPr>
            </w:pPr>
            <w:r w:rsidRPr="00FD5CA3">
              <w:rPr>
                <w:b w:val="0"/>
                <w:bCs w:val="0"/>
              </w:rPr>
              <w:t xml:space="preserve">improved screening for poorly growing babies, with risk assessment increasing from </w:t>
            </w:r>
            <w:r>
              <w:rPr>
                <w:b w:val="0"/>
                <w:bCs w:val="0"/>
              </w:rPr>
              <w:t>seve</w:t>
            </w:r>
            <w:r w:rsidRPr="00342C68">
              <w:rPr>
                <w:b w:val="0"/>
                <w:bCs w:val="0"/>
              </w:rPr>
              <w:t>n to 4</w:t>
            </w:r>
            <w:r w:rsidR="00342C68" w:rsidRPr="00342C68">
              <w:rPr>
                <w:b w:val="0"/>
                <w:bCs w:val="0"/>
              </w:rPr>
              <w:t>7</w:t>
            </w:r>
            <w:r w:rsidRPr="00342C68">
              <w:rPr>
                <w:b w:val="0"/>
                <w:bCs w:val="0"/>
              </w:rPr>
              <w:t xml:space="preserve"> per</w:t>
            </w:r>
            <w:r w:rsidRPr="00FD5CA3">
              <w:rPr>
                <w:b w:val="0"/>
                <w:bCs w:val="0"/>
              </w:rPr>
              <w:t xml:space="preserve"> cent</w:t>
            </w:r>
          </w:p>
          <w:p w14:paraId="7E030D86" w14:textId="466ACD58" w:rsidR="00FD5CA3" w:rsidRPr="00FD5CA3" w:rsidRDefault="00FD5CA3" w:rsidP="00342C68">
            <w:pPr>
              <w:pStyle w:val="SCVpulloutbullet"/>
              <w:spacing w:line="240" w:lineRule="atLeast"/>
              <w:rPr>
                <w:b w:val="0"/>
                <w:bCs w:val="0"/>
              </w:rPr>
            </w:pPr>
            <w:r w:rsidRPr="00FD5CA3">
              <w:rPr>
                <w:b w:val="0"/>
                <w:bCs w:val="0"/>
              </w:rPr>
              <w:t xml:space="preserve">more expectant mothers being informed about changed baby movements, with sharing of critical information increasing from 17 to </w:t>
            </w:r>
            <w:r w:rsidRPr="00342C68">
              <w:rPr>
                <w:b w:val="0"/>
                <w:bCs w:val="0"/>
              </w:rPr>
              <w:t>57</w:t>
            </w:r>
            <w:r w:rsidRPr="00FD5CA3">
              <w:rPr>
                <w:b w:val="0"/>
                <w:bCs w:val="0"/>
              </w:rPr>
              <w:t xml:space="preserve"> per cent</w:t>
            </w:r>
          </w:p>
          <w:p w14:paraId="562AD2C0" w14:textId="0E421CA1" w:rsidR="00FD5CA3" w:rsidRPr="00FD5CA3" w:rsidRDefault="00FD5CA3" w:rsidP="00342C68">
            <w:pPr>
              <w:pStyle w:val="SCVpulloutbullet"/>
              <w:spacing w:line="240" w:lineRule="atLeast"/>
              <w:rPr>
                <w:b w:val="0"/>
                <w:bCs w:val="0"/>
              </w:rPr>
            </w:pPr>
            <w:r w:rsidRPr="00FD5CA3">
              <w:rPr>
                <w:b w:val="0"/>
                <w:bCs w:val="0"/>
              </w:rPr>
              <w:t xml:space="preserve">better education around safer sleeping positions for women in their third trimester, increasing from 12 </w:t>
            </w:r>
            <w:r w:rsidRPr="00342C68">
              <w:rPr>
                <w:b w:val="0"/>
                <w:bCs w:val="0"/>
              </w:rPr>
              <w:t xml:space="preserve">to </w:t>
            </w:r>
            <w:r w:rsidR="006132C1" w:rsidRPr="00342C68">
              <w:rPr>
                <w:b w:val="0"/>
                <w:bCs w:val="0"/>
              </w:rPr>
              <w:t>5</w:t>
            </w:r>
            <w:r w:rsidR="00342C68" w:rsidRPr="00342C68">
              <w:rPr>
                <w:b w:val="0"/>
                <w:bCs w:val="0"/>
              </w:rPr>
              <w:t>2</w:t>
            </w:r>
            <w:r w:rsidRPr="00342C68">
              <w:rPr>
                <w:b w:val="0"/>
                <w:bCs w:val="0"/>
              </w:rPr>
              <w:t xml:space="preserve"> per</w:t>
            </w:r>
            <w:r w:rsidRPr="00FD5CA3">
              <w:rPr>
                <w:b w:val="0"/>
                <w:bCs w:val="0"/>
              </w:rPr>
              <w:t xml:space="preserve"> cent</w:t>
            </w:r>
          </w:p>
          <w:p w14:paraId="43E4005E" w14:textId="683E46E2" w:rsidR="00FD5CA3" w:rsidRPr="00FD5CA3" w:rsidRDefault="00FD5CA3" w:rsidP="00342C68">
            <w:pPr>
              <w:pStyle w:val="SCVpulloutbullet"/>
              <w:spacing w:line="240" w:lineRule="atLeast"/>
              <w:rPr>
                <w:b w:val="0"/>
                <w:bCs w:val="0"/>
              </w:rPr>
            </w:pPr>
            <w:r w:rsidRPr="00FD5CA3">
              <w:rPr>
                <w:b w:val="0"/>
                <w:bCs w:val="0"/>
              </w:rPr>
              <w:t xml:space="preserve">shared decision-making with women around timing of birth, increasing from 19 to </w:t>
            </w:r>
            <w:r w:rsidR="00342C68">
              <w:rPr>
                <w:b w:val="0"/>
                <w:bCs w:val="0"/>
              </w:rPr>
              <w:t>29</w:t>
            </w:r>
            <w:r w:rsidR="00342C68" w:rsidRPr="00FD5CA3">
              <w:rPr>
                <w:b w:val="0"/>
                <w:bCs w:val="0"/>
              </w:rPr>
              <w:t xml:space="preserve"> </w:t>
            </w:r>
            <w:r w:rsidRPr="00FD5CA3">
              <w:rPr>
                <w:b w:val="0"/>
                <w:bCs w:val="0"/>
              </w:rPr>
              <w:t>per cent.</w:t>
            </w:r>
          </w:p>
          <w:p w14:paraId="491947D4" w14:textId="77777777" w:rsidR="00A15F5C" w:rsidRDefault="00FD5CA3" w:rsidP="00342C68">
            <w:pPr>
              <w:pStyle w:val="SCVpullouttext"/>
              <w:spacing w:line="240" w:lineRule="atLeast"/>
            </w:pPr>
            <w:r w:rsidRPr="00FD5CA3">
              <w:rPr>
                <w:b w:val="0"/>
                <w:bCs w:val="0"/>
              </w:rPr>
              <w:t>The full results from this collaborative will be shared later in 2021.</w:t>
            </w:r>
            <w:r w:rsidR="00F322BD">
              <w:rPr>
                <w:b w:val="0"/>
                <w:bCs w:val="0"/>
              </w:rPr>
              <w:t xml:space="preserve"> </w:t>
            </w:r>
          </w:p>
          <w:p w14:paraId="11494686" w14:textId="49C6E89A" w:rsidR="00D1567F" w:rsidRPr="00D1567F" w:rsidRDefault="00D1567F" w:rsidP="00342C68">
            <w:pPr>
              <w:pStyle w:val="SCVpullouttext"/>
              <w:spacing w:line="240" w:lineRule="atLeast"/>
              <w:rPr>
                <w:b w:val="0"/>
                <w:bCs w:val="0"/>
                <w:i/>
                <w:iCs/>
              </w:rPr>
            </w:pPr>
            <w:r w:rsidRPr="00D1567F">
              <w:rPr>
                <w:b w:val="0"/>
                <w:bCs w:val="0"/>
                <w:i/>
                <w:iCs/>
              </w:rPr>
              <w:t xml:space="preserve">This collaborative is part of our partnership with the </w:t>
            </w:r>
            <w:r w:rsidR="00A15F5C">
              <w:rPr>
                <w:b w:val="0"/>
                <w:bCs w:val="0"/>
                <w:i/>
                <w:iCs/>
              </w:rPr>
              <w:t>IHI</w:t>
            </w:r>
            <w:r w:rsidRPr="00D1567F">
              <w:rPr>
                <w:b w:val="0"/>
                <w:bCs w:val="0"/>
                <w:i/>
                <w:iCs/>
              </w:rPr>
              <w:t>.</w:t>
            </w:r>
            <w:bookmarkEnd w:id="32"/>
          </w:p>
        </w:tc>
      </w:tr>
    </w:tbl>
    <w:p w14:paraId="7144D6D0" w14:textId="08A6F9B4" w:rsidR="00AD52A0" w:rsidRDefault="00AD52A0" w:rsidP="006B5054">
      <w:pPr>
        <w:pStyle w:val="SCVbody"/>
      </w:pPr>
      <w:r>
        <w:br w:type="page"/>
      </w:r>
    </w:p>
    <w:p w14:paraId="69EBEDB3" w14:textId="6A062D37" w:rsidR="00AD52A0" w:rsidRDefault="00AD52A0" w:rsidP="00BE62E1">
      <w:pPr>
        <w:pStyle w:val="Heading1"/>
      </w:pPr>
      <w:bookmarkStart w:id="33" w:name="_Toc83303369"/>
      <w:r w:rsidRPr="006015A1">
        <w:lastRenderedPageBreak/>
        <w:t>Delivering effective care</w:t>
      </w:r>
      <w:bookmarkEnd w:id="33"/>
    </w:p>
    <w:p w14:paraId="63D8552C" w14:textId="058F6665" w:rsidR="005F488D" w:rsidRPr="00D24419" w:rsidRDefault="005F488D" w:rsidP="00D24419">
      <w:pPr>
        <w:pStyle w:val="SCVbullet1"/>
      </w:pPr>
      <w:r w:rsidRPr="00D24419">
        <w:t xml:space="preserve">Hosted 12 webinars on COVID-19 best care for </w:t>
      </w:r>
      <w:r w:rsidR="00A57D6D">
        <w:t>&gt;</w:t>
      </w:r>
      <w:r w:rsidRPr="00D24419">
        <w:t>6000 people</w:t>
      </w:r>
    </w:p>
    <w:p w14:paraId="75A1F546" w14:textId="01F9738B" w:rsidR="00A46171" w:rsidRPr="00D24419" w:rsidRDefault="00A46171" w:rsidP="00D24419">
      <w:pPr>
        <w:pStyle w:val="SCVbullet1"/>
      </w:pPr>
      <w:r w:rsidRPr="00D24419">
        <w:t xml:space="preserve">Trained </w:t>
      </w:r>
      <w:r w:rsidR="000C2FAB">
        <w:t>&gt;</w:t>
      </w:r>
      <w:r w:rsidRPr="00D24419">
        <w:t>250 people in improvement science</w:t>
      </w:r>
    </w:p>
    <w:p w14:paraId="7CEC7FDE" w14:textId="6957EAD5" w:rsidR="00D24419" w:rsidRDefault="00D24419" w:rsidP="00D24419">
      <w:pPr>
        <w:pStyle w:val="SCVbullet1"/>
      </w:pPr>
      <w:r>
        <w:t xml:space="preserve">Delivered leadership programs to </w:t>
      </w:r>
      <w:r w:rsidR="00A57D6D" w:rsidRPr="00D24419">
        <w:t>3</w:t>
      </w:r>
      <w:r w:rsidR="00A57D6D">
        <w:t>00</w:t>
      </w:r>
      <w:r w:rsidR="00A57D6D" w:rsidRPr="00D24419">
        <w:t xml:space="preserve"> </w:t>
      </w:r>
      <w:r w:rsidRPr="00D24419">
        <w:t xml:space="preserve">board members and </w:t>
      </w:r>
      <w:r>
        <w:t>senior staff</w:t>
      </w:r>
    </w:p>
    <w:p w14:paraId="7C3F8CB9" w14:textId="5708002E" w:rsidR="00D24419" w:rsidRPr="00D24419" w:rsidRDefault="00D24419" w:rsidP="00D24419">
      <w:pPr>
        <w:pStyle w:val="SCVbullet1"/>
      </w:pPr>
      <w:r>
        <w:t xml:space="preserve">Started </w:t>
      </w:r>
      <w:r w:rsidR="00C57A9F">
        <w:t>three</w:t>
      </w:r>
      <w:r>
        <w:t xml:space="preserve"> new statewide improvement collaboratives</w:t>
      </w:r>
    </w:p>
    <w:p w14:paraId="71341120" w14:textId="0F7C2D1B" w:rsidR="007E76DA" w:rsidRDefault="00B447A6" w:rsidP="00A46171">
      <w:pPr>
        <w:pStyle w:val="SCVbody"/>
      </w:pPr>
      <w:r>
        <w:rPr>
          <w:noProof/>
        </w:rPr>
        <mc:AlternateContent>
          <mc:Choice Requires="wps">
            <w:drawing>
              <wp:inline distT="0" distB="0" distL="0" distR="0" wp14:anchorId="29DB1643" wp14:editId="14B07335">
                <wp:extent cx="6479540" cy="4524375"/>
                <wp:effectExtent l="0" t="0" r="0" b="9525"/>
                <wp:docPr id="45" name="Rectangle 45"/>
                <wp:cNvGraphicFramePr/>
                <a:graphic xmlns:a="http://schemas.openxmlformats.org/drawingml/2006/main">
                  <a:graphicData uri="http://schemas.microsoft.com/office/word/2010/wordprocessingShape">
                    <wps:wsp>
                      <wps:cNvSpPr/>
                      <wps:spPr>
                        <a:xfrm>
                          <a:off x="0" y="0"/>
                          <a:ext cx="6479540" cy="4524375"/>
                        </a:xfrm>
                        <a:prstGeom prst="rect">
                          <a:avLst/>
                        </a:prstGeom>
                        <a:blipFill dpi="0" rotWithShape="1">
                          <a:blip r:embed="rId42"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04ABBE" id="Rectangle 45" o:spid="_x0000_s1026" style="width:510.2pt;height:356.2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" stroked="f" strokeweight="2pt">
                <v:fill r:id="rId47" o:title="" recolor="t" rotate="t" type="frame"/>
                <w10:anchorlock/>
              </v:rect>
            </w:pict>
          </mc:Fallback>
        </mc:AlternateContent>
      </w:r>
    </w:p>
    <w:p w14:paraId="34D9D2CA" w14:textId="77777777" w:rsidR="00B447A6" w:rsidRDefault="00B447A6" w:rsidP="00B447A6">
      <w:pPr>
        <w:pStyle w:val="SCVbody"/>
      </w:pPr>
      <w:r w:rsidRPr="00B27A4F">
        <w:rPr>
          <w:b/>
          <w:bCs/>
        </w:rPr>
        <w:t>John Thompson</w:t>
      </w:r>
      <w:r>
        <w:rPr>
          <w:b/>
          <w:bCs/>
        </w:rPr>
        <w:br/>
      </w:r>
      <w:r>
        <w:t>Emergency Nurse Practitioner</w:t>
      </w:r>
      <w:r>
        <w:br/>
        <w:t>Melbourne Health</w:t>
      </w:r>
    </w:p>
    <w:p w14:paraId="26CF10D5" w14:textId="237861A8" w:rsidR="006F7AAD" w:rsidRPr="007E76DA" w:rsidRDefault="00B447A6" w:rsidP="00B447A6">
      <w:pPr>
        <w:pStyle w:val="SCVquote"/>
        <w:rPr>
          <w:rFonts w:cstheme="minorBidi"/>
          <w:szCs w:val="19"/>
        </w:rPr>
      </w:pPr>
      <w:r>
        <w:t>“I consider myself lucky to be working with a dedicated team as an emergency nurse practitioner providing all aspects and outcomes of care for patients."</w:t>
      </w:r>
      <w:r w:rsidR="006F7AAD">
        <w:br w:type="page"/>
      </w:r>
    </w:p>
    <w:p w14:paraId="597D5202" w14:textId="77777777" w:rsidR="00374F51" w:rsidRDefault="00374F51" w:rsidP="00AC26B7">
      <w:pPr>
        <w:pStyle w:val="Heading2"/>
        <w:sectPr w:rsidR="00374F51" w:rsidSect="00272A28">
          <w:type w:val="continuous"/>
          <w:pgSz w:w="11906" w:h="16838" w:code="9"/>
          <w:pgMar w:top="3119" w:right="851" w:bottom="1361" w:left="851" w:header="851" w:footer="851" w:gutter="0"/>
          <w:cols w:space="284"/>
          <w:docGrid w:linePitch="360"/>
          <w15:footnoteColumns w:val="1"/>
        </w:sectPr>
      </w:pPr>
    </w:p>
    <w:p w14:paraId="3E9969F6" w14:textId="42051ED9" w:rsidR="005E60D5" w:rsidRDefault="00463410" w:rsidP="00374F51">
      <w:pPr>
        <w:pStyle w:val="Heading2"/>
        <w:spacing w:before="0"/>
      </w:pPr>
      <w:r>
        <w:lastRenderedPageBreak/>
        <w:t xml:space="preserve">Supporting the state’s </w:t>
      </w:r>
      <w:r w:rsidR="005E60D5">
        <w:t>COVID-19 response</w:t>
      </w:r>
    </w:p>
    <w:p w14:paraId="29C70E65" w14:textId="3C1C38B4" w:rsidR="009C4E9D" w:rsidRDefault="005F488D" w:rsidP="00AC26B7">
      <w:pPr>
        <w:pStyle w:val="Heading3"/>
      </w:pPr>
      <w:bookmarkStart w:id="34" w:name="_Hlk70166783"/>
      <w:r w:rsidRPr="00656081">
        <w:t>Learning from h</w:t>
      </w:r>
      <w:r w:rsidR="009C4E9D" w:rsidRPr="00656081">
        <w:t>ealthcare worker infections</w:t>
      </w:r>
    </w:p>
    <w:p w14:paraId="7820347E" w14:textId="4BE3F54F" w:rsidR="003D0269" w:rsidRPr="003D0269" w:rsidRDefault="003D0269" w:rsidP="00AB020D">
      <w:pPr>
        <w:pStyle w:val="SCVbodyafterheading"/>
      </w:pPr>
      <w:r w:rsidRPr="003D0269">
        <w:t xml:space="preserve">We continue to </w:t>
      </w:r>
      <w:r>
        <w:t>share what we have learned about healthcare workers acquiring COVID-19 to help inform improvements in health service practices and state</w:t>
      </w:r>
      <w:r w:rsidRPr="003D0269">
        <w:t xml:space="preserve"> </w:t>
      </w:r>
      <w:r>
        <w:t>prevention initiatives.</w:t>
      </w:r>
    </w:p>
    <w:p w14:paraId="18808DE7" w14:textId="246ED5F4" w:rsidR="003D0269" w:rsidRDefault="003D0269" w:rsidP="00AB020D">
      <w:pPr>
        <w:pStyle w:val="SCVbody"/>
      </w:pPr>
      <w:r>
        <w:t>Early on in the pandemic, we asked hospitals to report data and potential contributing factors. Through the first wave</w:t>
      </w:r>
      <w:r w:rsidR="00C57A9F">
        <w:t xml:space="preserve">, </w:t>
      </w:r>
      <w:r>
        <w:t>22 per cent of infections were contracted at work, reflecting low community transmission at the time. The story was very different during the second wave, with at least 69 per cent of healthcare worker infections acquired at work, and mostly between colleagues, rather than from patients.</w:t>
      </w:r>
    </w:p>
    <w:tbl>
      <w:tblPr>
        <w:tblStyle w:val="SCVInformationTable"/>
        <w:tblW w:w="0" w:type="auto"/>
        <w:tblLook w:val="04A0" w:firstRow="1" w:lastRow="0" w:firstColumn="1" w:lastColumn="0" w:noHBand="0" w:noVBand="1"/>
      </w:tblPr>
      <w:tblGrid>
        <w:gridCol w:w="4960"/>
      </w:tblGrid>
      <w:tr w:rsidR="00984A32" w14:paraId="435429B3" w14:textId="77777777" w:rsidTr="00971AEF">
        <w:tc>
          <w:tcPr>
            <w:tcW w:w="4960" w:type="dxa"/>
          </w:tcPr>
          <w:p w14:paraId="6AF13A3D" w14:textId="210A341E" w:rsidR="00984A32" w:rsidRPr="00971AEF" w:rsidRDefault="00984A32" w:rsidP="00971AEF">
            <w:pPr>
              <w:pStyle w:val="SCVbody"/>
              <w:spacing w:after="0" w:line="240" w:lineRule="atLeast"/>
              <w:rPr>
                <w:color w:val="007586" w:themeColor="text2"/>
              </w:rPr>
            </w:pPr>
            <w:r w:rsidRPr="00971AEF">
              <w:t xml:space="preserve">We will shortly release a summary report detailing the top causes of healthcare worker infections, and the impact of the prevention efforts implemented by the department. </w:t>
            </w:r>
          </w:p>
        </w:tc>
      </w:tr>
    </w:tbl>
    <w:p w14:paraId="332314E1" w14:textId="3606CAB0" w:rsidR="00D21F24" w:rsidRDefault="00FF054F" w:rsidP="00FF054F">
      <w:pPr>
        <w:pStyle w:val="SCVbody"/>
      </w:pPr>
      <w:r>
        <w:t>We will also pilot our new rapid review tool</w:t>
      </w:r>
      <w:r w:rsidR="00D21F24">
        <w:t xml:space="preserve">, which we </w:t>
      </w:r>
      <w:r>
        <w:t xml:space="preserve">designed </w:t>
      </w:r>
      <w:r w:rsidR="00D21F24">
        <w:t>with WorkSafe should</w:t>
      </w:r>
      <w:r>
        <w:t xml:space="preserve"> healthcare worker infections rise.</w:t>
      </w:r>
      <w:r w:rsidR="00D21F24">
        <w:t xml:space="preserve"> The tool helps health services:</w:t>
      </w:r>
    </w:p>
    <w:p w14:paraId="1A0C6C9A" w14:textId="3C3DDA8B" w:rsidR="00D21F24" w:rsidRDefault="00D21F24" w:rsidP="00D21F24">
      <w:pPr>
        <w:pStyle w:val="SCVbullet1"/>
      </w:pPr>
      <w:r>
        <w:t>understand why healthcare worker infections occurred by focusing on the system, rather than individual behaviour</w:t>
      </w:r>
      <w:r w:rsidR="00C57A9F">
        <w:t xml:space="preserve"> alone</w:t>
      </w:r>
    </w:p>
    <w:p w14:paraId="000F38C1" w14:textId="753D8CCA" w:rsidR="00D21F24" w:rsidRDefault="00D21F24" w:rsidP="00FF054F">
      <w:pPr>
        <w:pStyle w:val="SCVbullet1"/>
      </w:pPr>
      <w:r>
        <w:t xml:space="preserve">identify opportunities to strengthen risk controls to prevent healthcare worker infections. </w:t>
      </w:r>
    </w:p>
    <w:p w14:paraId="40C13EC7" w14:textId="77777777" w:rsidR="005F488D" w:rsidRDefault="005F488D" w:rsidP="005F488D">
      <w:pPr>
        <w:pStyle w:val="Heading3"/>
      </w:pPr>
      <w:bookmarkStart w:id="35" w:name="_Hlk70165644"/>
      <w:bookmarkEnd w:id="34"/>
      <w:r>
        <w:t>Helping clinicians implement the latest advice</w:t>
      </w:r>
    </w:p>
    <w:p w14:paraId="5C6F1C46" w14:textId="77D682FB" w:rsidR="00374F51" w:rsidRDefault="005F488D" w:rsidP="00374F51">
      <w:pPr>
        <w:pStyle w:val="SCVbodyafterheading"/>
      </w:pPr>
      <w:r>
        <w:t xml:space="preserve">Helping </w:t>
      </w:r>
      <w:r w:rsidRPr="005008EE">
        <w:t xml:space="preserve">emergency department, urgent care and respiratory clinicians interpret the </w:t>
      </w:r>
      <w:r>
        <w:t xml:space="preserve">frequently </w:t>
      </w:r>
      <w:r w:rsidRPr="005008EE">
        <w:t xml:space="preserve">changing </w:t>
      </w:r>
      <w:r>
        <w:t xml:space="preserve">evidence and </w:t>
      </w:r>
      <w:r w:rsidRPr="005008EE">
        <w:t>guidance on who required COVID-19 testing</w:t>
      </w:r>
      <w:r>
        <w:t xml:space="preserve">, we </w:t>
      </w:r>
      <w:r w:rsidRPr="005008EE">
        <w:t>update</w:t>
      </w:r>
      <w:r>
        <w:t xml:space="preserve">d </w:t>
      </w:r>
      <w:r w:rsidRPr="005008EE">
        <w:t>the COVID-19 assessment and streaming matrix</w:t>
      </w:r>
      <w:r>
        <w:t xml:space="preserve"> every day </w:t>
      </w:r>
      <w:r w:rsidRPr="005008EE">
        <w:t xml:space="preserve">for four months, then on an ad hoc basis. </w:t>
      </w:r>
    </w:p>
    <w:p w14:paraId="125B0262" w14:textId="04C6DF3F" w:rsidR="005F488D" w:rsidRDefault="005F488D" w:rsidP="00374F51">
      <w:pPr>
        <w:pStyle w:val="SCVbodyafterheading"/>
      </w:pPr>
      <w:r>
        <w:t>The matrix</w:t>
      </w:r>
      <w:r w:rsidRPr="005008EE">
        <w:t xml:space="preserve"> </w:t>
      </w:r>
      <w:r>
        <w:t>summarised</w:t>
      </w:r>
      <w:r w:rsidRPr="005008EE">
        <w:t xml:space="preserve"> the Victorian COVID-19 </w:t>
      </w:r>
      <w:r>
        <w:t>t</w:t>
      </w:r>
      <w:r w:rsidRPr="005008EE">
        <w:t>esting criteria and epidemiological evidence, a</w:t>
      </w:r>
      <w:r>
        <w:t>s well as d</w:t>
      </w:r>
      <w:r w:rsidRPr="005008EE">
        <w:t>epartment PPE, isolation</w:t>
      </w:r>
      <w:r>
        <w:t xml:space="preserve"> and</w:t>
      </w:r>
      <w:r w:rsidRPr="005008EE">
        <w:t xml:space="preserve"> cleaning policies.</w:t>
      </w:r>
    </w:p>
    <w:p w14:paraId="0B9BA9AE" w14:textId="77777777" w:rsidR="005F488D" w:rsidRDefault="005F488D" w:rsidP="005F488D">
      <w:pPr>
        <w:pStyle w:val="SCVbody"/>
      </w:pPr>
      <w:r>
        <w:t>W</w:t>
      </w:r>
      <w:r w:rsidRPr="005008EE">
        <w:t>e</w:t>
      </w:r>
      <w:r>
        <w:t xml:space="preserve"> also</w:t>
      </w:r>
      <w:r w:rsidRPr="005008EE">
        <w:t xml:space="preserve"> </w:t>
      </w:r>
      <w:r>
        <w:t xml:space="preserve">hosted </w:t>
      </w:r>
      <w:r w:rsidRPr="005008EE">
        <w:t xml:space="preserve">12 webinars </w:t>
      </w:r>
      <w:r>
        <w:t>for</w:t>
      </w:r>
      <w:r w:rsidRPr="005008EE">
        <w:t xml:space="preserve"> more than 6000 </w:t>
      </w:r>
      <w:r>
        <w:t xml:space="preserve">people to help health services adapt to new conditions and </w:t>
      </w:r>
      <w:r w:rsidRPr="005008EE">
        <w:t>establis</w:t>
      </w:r>
      <w:r>
        <w:t>h</w:t>
      </w:r>
      <w:r w:rsidRPr="005008EE">
        <w:t xml:space="preserve"> local outbreak response plans. </w:t>
      </w:r>
    </w:p>
    <w:p w14:paraId="2AB3D426" w14:textId="69CDF323" w:rsidR="00453ECA" w:rsidRDefault="005F488D" w:rsidP="005F488D">
      <w:pPr>
        <w:pStyle w:val="SCVbody"/>
      </w:pPr>
      <w:r w:rsidRPr="00BC3ABD">
        <w:t>One such webinar was about our COVID-19 screening tool for residential aged care services. Released in July 2020, the tool helped staff recognise the different symptoms that may present in older people, who are at higher risk of complications if they acquire COVID-19.</w:t>
      </w:r>
    </w:p>
    <w:tbl>
      <w:tblPr>
        <w:tblStyle w:val="SCVInformationTable"/>
        <w:tblW w:w="0" w:type="auto"/>
        <w:tblLook w:val="04A0" w:firstRow="1" w:lastRow="0" w:firstColumn="1" w:lastColumn="0" w:noHBand="0" w:noVBand="1"/>
      </w:tblPr>
      <w:tblGrid>
        <w:gridCol w:w="4960"/>
      </w:tblGrid>
      <w:tr w:rsidR="00984A32" w14:paraId="2B97E03D" w14:textId="77777777" w:rsidTr="00971AEF">
        <w:tc>
          <w:tcPr>
            <w:tcW w:w="4960" w:type="dxa"/>
          </w:tcPr>
          <w:p w14:paraId="76295B13" w14:textId="05382D6D" w:rsidR="00984A32" w:rsidRPr="00971AEF" w:rsidRDefault="00984A32" w:rsidP="005F488D">
            <w:pPr>
              <w:pStyle w:val="SCVbody"/>
              <w:rPr>
                <w:color w:val="007586" w:themeColor="text2"/>
              </w:rPr>
            </w:pPr>
            <w:r w:rsidRPr="00971AEF">
              <w:t>So successful was this tool, we are now working on a more general tool for early recognition of deterioration in older people.</w:t>
            </w:r>
          </w:p>
        </w:tc>
      </w:tr>
    </w:tbl>
    <w:bookmarkEnd w:id="35"/>
    <w:p w14:paraId="4F5FA3E5" w14:textId="5CA3E84B" w:rsidR="00F23823" w:rsidRDefault="00F23823" w:rsidP="00AC26B7">
      <w:pPr>
        <w:pStyle w:val="Heading3"/>
      </w:pPr>
      <w:r>
        <w:t>Using telehealth into the future</w:t>
      </w:r>
    </w:p>
    <w:p w14:paraId="24E525D2" w14:textId="501B00FE" w:rsidR="00E24B1C" w:rsidRDefault="00F23823" w:rsidP="00F23823">
      <w:pPr>
        <w:pStyle w:val="SCVbodyafterheading"/>
      </w:pPr>
      <w:r>
        <w:t>Victorian public health services rapidly expanded their telehealth capacity in response to the pandemic in order to continue services and reduce transmission risks.</w:t>
      </w:r>
    </w:p>
    <w:p w14:paraId="1F416997" w14:textId="64734BC8" w:rsidR="00F23823" w:rsidRDefault="00F23823" w:rsidP="00E24B1C">
      <w:pPr>
        <w:pStyle w:val="SCVbodyafterheading"/>
      </w:pPr>
      <w:r>
        <w:t>With evidence of benefits for consumers, clinicians and the health system, there is an opportunity to embed telehealth as usual business in the post-COVID-19 world.</w:t>
      </w:r>
      <w:r w:rsidR="00E24B1C">
        <w:t xml:space="preserve"> </w:t>
      </w:r>
      <w:r>
        <w:t>To support this, we released:</w:t>
      </w:r>
    </w:p>
    <w:p w14:paraId="2B7C9402" w14:textId="14BC6030" w:rsidR="00F23823" w:rsidRDefault="00F23823" w:rsidP="00F23823">
      <w:pPr>
        <w:pStyle w:val="SCVbullet1"/>
      </w:pPr>
      <w:r>
        <w:rPr>
          <w:b/>
          <w:bCs/>
        </w:rPr>
        <w:t>Telehealth for a</w:t>
      </w:r>
      <w:r w:rsidRPr="00FA56E6">
        <w:rPr>
          <w:b/>
          <w:bCs/>
        </w:rPr>
        <w:t>llied healt</w:t>
      </w:r>
      <w:r>
        <w:rPr>
          <w:b/>
          <w:bCs/>
        </w:rPr>
        <w:t xml:space="preserve">h </w:t>
      </w:r>
      <w:r>
        <w:t xml:space="preserve">(July 2020) </w:t>
      </w:r>
      <w:r w:rsidR="004C6C65">
        <w:br/>
      </w:r>
      <w:r>
        <w:t xml:space="preserve">Developed with the </w:t>
      </w:r>
      <w:r w:rsidR="00987CF0">
        <w:t>department</w:t>
      </w:r>
      <w:r>
        <w:t>, this guidance includes considerations for best practice application and practical examples of how telehealth can be used in allied health.</w:t>
      </w:r>
    </w:p>
    <w:p w14:paraId="26E34F61" w14:textId="17A72E83" w:rsidR="00F23823" w:rsidRDefault="00F23823" w:rsidP="00F81BC3">
      <w:pPr>
        <w:pStyle w:val="SCVbullet1"/>
      </w:pPr>
      <w:r w:rsidRPr="00F23823">
        <w:rPr>
          <w:b/>
          <w:bCs/>
        </w:rPr>
        <w:t>Telehealth decision tool</w:t>
      </w:r>
      <w:r>
        <w:t xml:space="preserve"> (November 2020)</w:t>
      </w:r>
      <w:r w:rsidR="005F488D">
        <w:t xml:space="preserve"> </w:t>
      </w:r>
      <w:r w:rsidR="007832FA">
        <w:br/>
      </w:r>
      <w:r>
        <w:t>This</w:t>
      </w:r>
      <w:r w:rsidRPr="00FA56E6">
        <w:t xml:space="preserve"> tool </w:t>
      </w:r>
      <w:r w:rsidRPr="00F23823">
        <w:t>guide</w:t>
      </w:r>
      <w:r>
        <w:t>s</w:t>
      </w:r>
      <w:r w:rsidRPr="00F23823">
        <w:t xml:space="preserve"> clinicians </w:t>
      </w:r>
      <w:r>
        <w:t xml:space="preserve">and consumers </w:t>
      </w:r>
      <w:r w:rsidRPr="00F23823">
        <w:t xml:space="preserve">to make decisions </w:t>
      </w:r>
      <w:r>
        <w:t xml:space="preserve">together </w:t>
      </w:r>
      <w:r w:rsidRPr="00F23823">
        <w:t>about using telehealth (video or telephone) in their clinical care</w:t>
      </w:r>
      <w:r>
        <w:t xml:space="preserve">, and considers </w:t>
      </w:r>
      <w:r w:rsidR="006132C1">
        <w:t xml:space="preserve">the consumer’s </w:t>
      </w:r>
      <w:r>
        <w:t xml:space="preserve">condition and mobility, privacy and safety, support networks, comfort level and technical </w:t>
      </w:r>
      <w:r w:rsidR="007832FA">
        <w:t>know-how</w:t>
      </w:r>
      <w:r>
        <w:t>.</w:t>
      </w:r>
    </w:p>
    <w:p w14:paraId="7F52CB91" w14:textId="7F405464" w:rsidR="005E60D5" w:rsidRDefault="00A46171" w:rsidP="00374F51">
      <w:pPr>
        <w:pStyle w:val="Heading2"/>
        <w:spacing w:before="0"/>
      </w:pPr>
      <w:bookmarkStart w:id="36" w:name="_Hlk70167091"/>
      <w:r>
        <w:lastRenderedPageBreak/>
        <w:t>Leading for</w:t>
      </w:r>
      <w:r w:rsidR="00463410">
        <w:t xml:space="preserve"> quality and safety</w:t>
      </w:r>
    </w:p>
    <w:p w14:paraId="31CD30E5" w14:textId="77777777" w:rsidR="00D91AF2" w:rsidRDefault="00D91AF2" w:rsidP="00374F51">
      <w:pPr>
        <w:pStyle w:val="Heading3"/>
        <w:spacing w:before="120"/>
      </w:pPr>
      <w:bookmarkStart w:id="37" w:name="_Hlk70168691"/>
      <w:bookmarkEnd w:id="36"/>
      <w:r>
        <w:t>Building a network of improvement experts</w:t>
      </w:r>
    </w:p>
    <w:p w14:paraId="0F12E3D6" w14:textId="0E10CE2A" w:rsidR="00FD5CA3" w:rsidRDefault="00A46171" w:rsidP="00453ECA">
      <w:pPr>
        <w:pStyle w:val="SCVbodyafterheading"/>
      </w:pPr>
      <w:r>
        <w:t>We’ve trained m</w:t>
      </w:r>
      <w:r w:rsidR="00FD5CA3">
        <w:t xml:space="preserve">ore than 250 people to use internationally proven methods to support improvement in </w:t>
      </w:r>
      <w:r w:rsidR="00FD5CA3" w:rsidRPr="00FD5CA3">
        <w:t>Victorian</w:t>
      </w:r>
      <w:r w:rsidR="00FD5CA3">
        <w:t xml:space="preserve"> health services. While paused due to the pandemic, we </w:t>
      </w:r>
      <w:r>
        <w:t>have</w:t>
      </w:r>
      <w:r w:rsidR="00FD5CA3">
        <w:t xml:space="preserve"> a range of capability building programs</w:t>
      </w:r>
      <w:r>
        <w:t xml:space="preserve"> including the following</w:t>
      </w:r>
      <w:r w:rsidR="00FD5CA3">
        <w:t>:</w:t>
      </w:r>
    </w:p>
    <w:p w14:paraId="6A3C41E6" w14:textId="1C5CEC80" w:rsidR="006132C1" w:rsidRDefault="006132C1" w:rsidP="00453ECA">
      <w:pPr>
        <w:pStyle w:val="SCVbullet1"/>
        <w:spacing w:line="260" w:lineRule="atLeast"/>
      </w:pPr>
      <w:r w:rsidRPr="00C2485A">
        <w:rPr>
          <w:b/>
          <w:bCs/>
        </w:rPr>
        <w:t>Improvement advisor</w:t>
      </w:r>
      <w:r>
        <w:t xml:space="preserve"> 24 people in health services and SCV have completed </w:t>
      </w:r>
      <w:r w:rsidR="00987CF0">
        <w:t xml:space="preserve">more than </w:t>
      </w:r>
      <w:r>
        <w:t xml:space="preserve">12 months of intensive study in improvement </w:t>
      </w:r>
      <w:r w:rsidR="00453ECA">
        <w:t xml:space="preserve">science </w:t>
      </w:r>
      <w:r>
        <w:t>and are using this knowledge to design and advise on local and statewide improvement projects with health services.</w:t>
      </w:r>
    </w:p>
    <w:p w14:paraId="10B9102B" w14:textId="313CD36E" w:rsidR="00C2485A" w:rsidRDefault="00C2485A" w:rsidP="00453ECA">
      <w:pPr>
        <w:pStyle w:val="SCVbullet1"/>
        <w:spacing w:line="260" w:lineRule="atLeast"/>
      </w:pPr>
      <w:r w:rsidRPr="00FD5CA3">
        <w:rPr>
          <w:b/>
          <w:bCs/>
        </w:rPr>
        <w:t>Improvement coach</w:t>
      </w:r>
      <w:r>
        <w:t xml:space="preserve"> Graduating from an intensive 12-week course, 45 improvement coaches are now out in Victorian health services or working with </w:t>
      </w:r>
      <w:r w:rsidR="00987CF0">
        <w:t>local</w:t>
      </w:r>
      <w:r>
        <w:t xml:space="preserve"> teams to coach and implement improvement strategies and projects</w:t>
      </w:r>
      <w:r w:rsidR="00A46171">
        <w:t>.</w:t>
      </w:r>
    </w:p>
    <w:p w14:paraId="77B18EA8" w14:textId="3CC86AB5" w:rsidR="00C2485A" w:rsidRDefault="00C2485A" w:rsidP="00453ECA">
      <w:pPr>
        <w:pStyle w:val="SCVbullet1"/>
        <w:spacing w:line="260" w:lineRule="atLeast"/>
      </w:pPr>
      <w:r w:rsidRPr="00FD5CA3">
        <w:rPr>
          <w:b/>
          <w:bCs/>
        </w:rPr>
        <w:t>Improvement science in action</w:t>
      </w:r>
      <w:r>
        <w:t xml:space="preserve"> More than 140 people across 25 health service teams have commenced a six-month, hands-on training program to apply improvement science concepts, tools and methods to a real improvement project they are leading. This program is due to finish in September 2021.</w:t>
      </w:r>
    </w:p>
    <w:p w14:paraId="2E905B31" w14:textId="7469E96D" w:rsidR="00C2485A" w:rsidRDefault="00FD5CA3" w:rsidP="00453ECA">
      <w:pPr>
        <w:pStyle w:val="SCVbullet1"/>
        <w:spacing w:line="260" w:lineRule="atLeast"/>
      </w:pPr>
      <w:r w:rsidRPr="00FD5CA3">
        <w:rPr>
          <w:b/>
          <w:bCs/>
        </w:rPr>
        <w:t>Pocket QI</w:t>
      </w:r>
      <w:r>
        <w:t xml:space="preserve"> </w:t>
      </w:r>
      <w:r w:rsidR="00C2485A">
        <w:t>Building o</w:t>
      </w:r>
      <w:r w:rsidR="00987CF0">
        <w:t>u</w:t>
      </w:r>
      <w:r w:rsidR="00C2485A">
        <w:t xml:space="preserve">r new teaching faculty, 50 SCV </w:t>
      </w:r>
      <w:r>
        <w:t xml:space="preserve">staff have been developing </w:t>
      </w:r>
      <w:r w:rsidR="00C2485A">
        <w:t>the</w:t>
      </w:r>
      <w:r>
        <w:t xml:space="preserve"> skills and knowledge to teach and facilitate improvement science training</w:t>
      </w:r>
      <w:r w:rsidR="00C2485A" w:rsidRPr="00C2485A">
        <w:t xml:space="preserve"> </w:t>
      </w:r>
      <w:r w:rsidR="00C2485A">
        <w:t>through our newly developed Pocket QI program.</w:t>
      </w:r>
    </w:p>
    <w:p w14:paraId="69B447EA" w14:textId="19737793" w:rsidR="00453ECA" w:rsidRDefault="00C2485A" w:rsidP="00453ECA">
      <w:pPr>
        <w:pStyle w:val="SCVbody"/>
      </w:pPr>
      <w:r>
        <w:t xml:space="preserve">Our capability building efforts reach beyond these targeted programs, with improvement science training delivered to more than 150 clinicians as part of our </w:t>
      </w:r>
      <w:r w:rsidRPr="00922E4D">
        <w:rPr>
          <w:b/>
          <w:bCs/>
        </w:rPr>
        <w:t>Better Births for Women</w:t>
      </w:r>
      <w:r w:rsidRPr="00A15F5C">
        <w:rPr>
          <w:rFonts w:ascii="VIC Medium" w:hAnsi="VIC Medium"/>
        </w:rPr>
        <w:t xml:space="preserve"> </w:t>
      </w:r>
      <w:r w:rsidR="00A46171">
        <w:t xml:space="preserve">(page </w:t>
      </w:r>
      <w:r w:rsidR="00987CF0" w:rsidRPr="007E1F15">
        <w:t>15</w:t>
      </w:r>
      <w:r w:rsidR="00A46171">
        <w:t xml:space="preserve">) </w:t>
      </w:r>
      <w:r w:rsidR="00922E4D">
        <w:t>an</w:t>
      </w:r>
      <w:r w:rsidR="007E1F15">
        <w:t>d</w:t>
      </w:r>
      <w:r w:rsidR="00922E4D">
        <w:t xml:space="preserve"> </w:t>
      </w:r>
      <w:r w:rsidR="00922E4D" w:rsidRPr="00922E4D">
        <w:rPr>
          <w:b/>
          <w:bCs/>
        </w:rPr>
        <w:t>Safer Baby</w:t>
      </w:r>
      <w:r w:rsidR="00922E4D">
        <w:t xml:space="preserve"> (page </w:t>
      </w:r>
      <w:r w:rsidR="00922E4D" w:rsidRPr="007E1F15">
        <w:t>21</w:t>
      </w:r>
      <w:r w:rsidR="00922E4D">
        <w:t xml:space="preserve">) </w:t>
      </w:r>
      <w:r>
        <w:t xml:space="preserve">collaboratives, and more than 200 people through the IHI self-directed learning platform, Open School. </w:t>
      </w:r>
    </w:p>
    <w:p w14:paraId="317E9A01" w14:textId="2DA68E77" w:rsidR="00256841" w:rsidRDefault="00FD5CA3" w:rsidP="00453ECA">
      <w:pPr>
        <w:pStyle w:val="SCVbody"/>
      </w:pPr>
      <w:r>
        <w:t xml:space="preserve">Graduates of </w:t>
      </w:r>
      <w:r w:rsidR="00C2485A">
        <w:t xml:space="preserve">all </w:t>
      </w:r>
      <w:r>
        <w:t>these programs join the 32 SCV</w:t>
      </w:r>
      <w:r w:rsidR="00C2485A">
        <w:t>-</w:t>
      </w:r>
      <w:r>
        <w:t xml:space="preserve">funded </w:t>
      </w:r>
      <w:r w:rsidRPr="00453ECA">
        <w:t>Improvement</w:t>
      </w:r>
      <w:r>
        <w:t xml:space="preserve"> and Innovation Advisors, already working and leading quality improvement projects in their respective health services</w:t>
      </w:r>
      <w:r w:rsidR="00C2485A">
        <w:t>.</w:t>
      </w:r>
      <w:bookmarkStart w:id="38" w:name="_Hlk70169564"/>
      <w:bookmarkEnd w:id="37"/>
    </w:p>
    <w:p w14:paraId="42A95CCA" w14:textId="444C3CA2" w:rsidR="00D91AF2" w:rsidRDefault="00374F51" w:rsidP="00AC26B7">
      <w:pPr>
        <w:pStyle w:val="Heading3"/>
      </w:pPr>
      <w:r>
        <w:br w:type="column"/>
      </w:r>
      <w:r w:rsidR="00A46171">
        <w:t>Embedding quality improvement from the top down</w:t>
      </w:r>
    </w:p>
    <w:p w14:paraId="5E2DC4F5" w14:textId="77777777" w:rsidR="00407BCE" w:rsidRDefault="00407BCE" w:rsidP="00656A5A">
      <w:pPr>
        <w:pStyle w:val="SCVbodyafterheading"/>
      </w:pPr>
      <w:bookmarkStart w:id="39" w:name="_Hlk70169741"/>
      <w:bookmarkEnd w:id="38"/>
      <w:r>
        <w:t xml:space="preserve">New opportunities to learn how to embed good clinical governance and </w:t>
      </w:r>
      <w:r w:rsidRPr="00656A5A">
        <w:t>improvement</w:t>
      </w:r>
      <w:r>
        <w:t xml:space="preserve"> at the highest levels are opening up for Victorian health services.</w:t>
      </w:r>
    </w:p>
    <w:p w14:paraId="6F3FBA70" w14:textId="481F2AA3" w:rsidR="00A57D6D" w:rsidRDefault="00407BCE" w:rsidP="00656A5A">
      <w:pPr>
        <w:pStyle w:val="SCVbody"/>
      </w:pPr>
      <w:r>
        <w:t>Re-</w:t>
      </w:r>
      <w:r w:rsidRPr="00A57D6D">
        <w:t xml:space="preserve">launched in April 2021, we </w:t>
      </w:r>
      <w:r w:rsidR="00E6537F" w:rsidRPr="00A57D6D">
        <w:t>held</w:t>
      </w:r>
      <w:r w:rsidRPr="00A57D6D">
        <w:t xml:space="preserve"> 10 induction sessions for </w:t>
      </w:r>
      <w:r w:rsidR="000C3359" w:rsidRPr="00A57D6D">
        <w:t>134</w:t>
      </w:r>
      <w:r w:rsidRPr="00A57D6D">
        <w:t xml:space="preserve"> health</w:t>
      </w:r>
      <w:r>
        <w:t xml:space="preserve"> service Board members to help them understand and undertake their important roles in clinical </w:t>
      </w:r>
      <w:r w:rsidRPr="00656A5A">
        <w:t>governance</w:t>
      </w:r>
      <w:r>
        <w:t xml:space="preserve">. </w:t>
      </w:r>
      <w:r w:rsidR="00A46171">
        <w:t>Feedback</w:t>
      </w:r>
      <w:r>
        <w:t xml:space="preserve"> from participants show</w:t>
      </w:r>
      <w:r w:rsidR="00453ECA">
        <w:t>ed</w:t>
      </w:r>
      <w:r>
        <w:t xml:space="preserve"> that not only are the sessions engaging, but they are challenging thinking around culture, the use of data and many other elements of effective clinical governance. Further sessions will be offered in the coming year.</w:t>
      </w:r>
    </w:p>
    <w:p w14:paraId="519E0EC3" w14:textId="347E6043" w:rsidR="00E6537F" w:rsidRDefault="00407BCE" w:rsidP="00EA7A0E">
      <w:pPr>
        <w:pStyle w:val="SCVbody"/>
      </w:pPr>
      <w:r w:rsidRPr="006D46B2">
        <w:t>We also piloted a new, more in-depth clinical governance and leadership program at Swan Hill District Health Service. In this program</w:t>
      </w:r>
      <w:r w:rsidR="00BB0959">
        <w:t>,</w:t>
      </w:r>
      <w:r w:rsidRPr="006D46B2">
        <w:t xml:space="preserve"> Board members and the </w:t>
      </w:r>
      <w:r w:rsidR="00453ECA">
        <w:t>e</w:t>
      </w:r>
      <w:r w:rsidRPr="006D46B2">
        <w:t>xecutive team explore</w:t>
      </w:r>
      <w:r w:rsidR="00A46171">
        <w:t>d</w:t>
      </w:r>
      <w:r w:rsidRPr="006D46B2">
        <w:t xml:space="preserve"> key challenges for their health service and together establish</w:t>
      </w:r>
      <w:r w:rsidR="00A46171">
        <w:t>ed</w:t>
      </w:r>
      <w:r w:rsidRPr="006D46B2">
        <w:t xml:space="preserve"> an action plan for improvement.</w:t>
      </w:r>
    </w:p>
    <w:tbl>
      <w:tblPr>
        <w:tblStyle w:val="SCVInformationTable"/>
        <w:tblW w:w="0" w:type="auto"/>
        <w:tblLook w:val="04A0" w:firstRow="1" w:lastRow="0" w:firstColumn="1" w:lastColumn="0" w:noHBand="0" w:noVBand="1"/>
      </w:tblPr>
      <w:tblGrid>
        <w:gridCol w:w="4960"/>
      </w:tblGrid>
      <w:tr w:rsidR="00984A32" w14:paraId="5DF69294" w14:textId="77777777" w:rsidTr="00971AEF">
        <w:tc>
          <w:tcPr>
            <w:tcW w:w="4960" w:type="dxa"/>
          </w:tcPr>
          <w:p w14:paraId="06860190" w14:textId="739E6DBD" w:rsidR="00984A32" w:rsidRPr="00971AEF" w:rsidRDefault="00984A32" w:rsidP="00984A32">
            <w:pPr>
              <w:pStyle w:val="SCVbody"/>
              <w:spacing w:after="0" w:line="260" w:lineRule="atLeast"/>
              <w:rPr>
                <w:color w:val="007586" w:themeColor="text2"/>
              </w:rPr>
            </w:pPr>
            <w:r w:rsidRPr="00971AEF">
              <w:t>With the first pilot now complete and having received positive feedback, we will expand the trial to other health services in coming months.</w:t>
            </w:r>
          </w:p>
        </w:tc>
      </w:tr>
    </w:tbl>
    <w:p w14:paraId="7D9C4361" w14:textId="5B98F91E" w:rsidR="00D21EED" w:rsidRDefault="00D21EED" w:rsidP="00971AEF">
      <w:pPr>
        <w:pStyle w:val="Heading3"/>
        <w:spacing w:before="120"/>
      </w:pPr>
      <w:r>
        <w:t>Building leadership capability to focus on quality and safety</w:t>
      </w:r>
    </w:p>
    <w:p w14:paraId="37FB63FD" w14:textId="2DD451BA" w:rsidR="00D21EED" w:rsidRPr="00407BCE" w:rsidRDefault="00D21EED" w:rsidP="00984A32">
      <w:pPr>
        <w:pStyle w:val="SCVbodyafterheading"/>
        <w:spacing w:after="120" w:line="240" w:lineRule="atLeast"/>
      </w:pPr>
      <w:r>
        <w:t>We mentored</w:t>
      </w:r>
      <w:r w:rsidRPr="00407BCE">
        <w:t xml:space="preserve"> </w:t>
      </w:r>
      <w:r>
        <w:t>40</w:t>
      </w:r>
      <w:r w:rsidRPr="00407BCE">
        <w:t xml:space="preserve"> new leaders from across public and private health services through our </w:t>
      </w:r>
      <w:r w:rsidRPr="002160C9">
        <w:rPr>
          <w:b/>
          <w:bCs/>
        </w:rPr>
        <w:t>New to clinical leadership</w:t>
      </w:r>
      <w:r w:rsidRPr="00407BCE">
        <w:t xml:space="preserve"> </w:t>
      </w:r>
      <w:r>
        <w:t>p</w:t>
      </w:r>
      <w:r w:rsidRPr="00407BCE">
        <w:t xml:space="preserve">rogram to strengthen their leadership capability. </w:t>
      </w:r>
      <w:r w:rsidR="00987CF0">
        <w:t>F</w:t>
      </w:r>
      <w:r w:rsidR="00987CF0" w:rsidRPr="00407BCE">
        <w:t>inish</w:t>
      </w:r>
      <w:r w:rsidR="00987CF0">
        <w:t>ing i</w:t>
      </w:r>
      <w:r w:rsidR="00987CF0" w:rsidRPr="00407BCE">
        <w:t>n June 2021</w:t>
      </w:r>
      <w:r w:rsidR="00987CF0">
        <w:t>, p</w:t>
      </w:r>
      <w:r w:rsidRPr="00407BCE">
        <w:t>articipants reported the program was a critical support to them through a challenging year, providing an opportunity to learn from experienced leaders in monthly one-on-one meetings.</w:t>
      </w:r>
    </w:p>
    <w:p w14:paraId="11E0F595" w14:textId="752DF937" w:rsidR="00D21EED" w:rsidRDefault="00D21EED" w:rsidP="00984A32">
      <w:pPr>
        <w:pStyle w:val="SCVbody"/>
        <w:spacing w:before="120" w:after="120" w:line="240" w:lineRule="atLeast"/>
      </w:pPr>
      <w:r>
        <w:t>Building leadership capability in regional health services, 115 health executives and senior clinical leads from 20 health services completed</w:t>
      </w:r>
      <w:r w:rsidR="00453ECA">
        <w:t xml:space="preserve"> our</w:t>
      </w:r>
      <w:r>
        <w:t xml:space="preserve"> </w:t>
      </w:r>
      <w:r w:rsidRPr="005102D4">
        <w:rPr>
          <w:b/>
          <w:bCs/>
        </w:rPr>
        <w:t xml:space="preserve">Leadership gateway </w:t>
      </w:r>
      <w:r w:rsidRPr="00407BCE">
        <w:t xml:space="preserve">program. This program, which finished in June 2021, supported individuals, teams and organisations to provide the leadership required to deal with the adaptive challenges </w:t>
      </w:r>
      <w:r w:rsidR="00987CF0">
        <w:t>of</w:t>
      </w:r>
      <w:r w:rsidRPr="00407BCE">
        <w:t xml:space="preserve"> building a culture of safety, excellence and continuous learning.</w:t>
      </w:r>
    </w:p>
    <w:p w14:paraId="3FD02ED5" w14:textId="77777777" w:rsidR="00052B5C" w:rsidRDefault="00052B5C" w:rsidP="00AC26B7">
      <w:pPr>
        <w:pStyle w:val="Heading3"/>
      </w:pPr>
      <w:r>
        <w:br w:type="page"/>
      </w:r>
    </w:p>
    <w:p w14:paraId="187C92D2" w14:textId="369651E2" w:rsidR="00F35CD9" w:rsidRDefault="00A46171" w:rsidP="00AC26B7">
      <w:pPr>
        <w:pStyle w:val="Heading3"/>
      </w:pPr>
      <w:r>
        <w:lastRenderedPageBreak/>
        <w:t>Engaging q</w:t>
      </w:r>
      <w:r w:rsidR="00F35CD9">
        <w:t xml:space="preserve">uality and safety </w:t>
      </w:r>
      <w:r>
        <w:t>champions</w:t>
      </w:r>
    </w:p>
    <w:bookmarkEnd w:id="39"/>
    <w:p w14:paraId="5B07960B" w14:textId="77777777" w:rsidR="00D21EED" w:rsidRDefault="00407BCE" w:rsidP="006132C1">
      <w:pPr>
        <w:pStyle w:val="SCVbodyafterheading"/>
      </w:pPr>
      <w:r w:rsidRPr="00407BCE">
        <w:t>Paused during the pandemic, we recommenced regular forums for quality and safety leaders from across the state in March 2021. These forums allow participants to share experiences, network with their peers and contribute to statewide improvement efforts.</w:t>
      </w:r>
      <w:r w:rsidR="00D21EED" w:rsidRPr="00D21EED">
        <w:t xml:space="preserve"> </w:t>
      </w:r>
    </w:p>
    <w:p w14:paraId="762BFC65" w14:textId="183597A7" w:rsidR="00407BCE" w:rsidRPr="00407BCE" w:rsidRDefault="00D21EED" w:rsidP="00D21EED">
      <w:pPr>
        <w:pStyle w:val="SCVbody"/>
      </w:pPr>
      <w:r w:rsidRPr="00407BCE">
        <w:t>We have also signed up for another three years to partner with the Australian Commission on Safety and Quality in Health Care, delivering on an ambitious national workplan of projects improving quality and safety in our health services. This work ensures that Victorian health services benefit from national initiatives.</w:t>
      </w:r>
    </w:p>
    <w:p w14:paraId="3F85CEC7" w14:textId="77777777" w:rsidR="00987CF0" w:rsidRDefault="00987CF0" w:rsidP="00987CF0">
      <w:pPr>
        <w:pStyle w:val="Heading2"/>
      </w:pPr>
      <w:r>
        <w:t xml:space="preserve">Monitoring quality and safety </w:t>
      </w:r>
    </w:p>
    <w:p w14:paraId="138D6605" w14:textId="7F06B61F" w:rsidR="00A46171" w:rsidRDefault="00A46171" w:rsidP="00A46171">
      <w:pPr>
        <w:pStyle w:val="Heading3"/>
      </w:pPr>
      <w:r>
        <w:t>Updating independent databases for improved reporting</w:t>
      </w:r>
    </w:p>
    <w:p w14:paraId="4089E1ED" w14:textId="77777777" w:rsidR="006132C1" w:rsidRDefault="006132C1" w:rsidP="006132C1">
      <w:pPr>
        <w:pStyle w:val="SCVbodyafterheading"/>
      </w:pPr>
      <w:r>
        <w:t>Reporting patient harm and death to the state’s independent mortality and morbidity councils will soon be a lot easier.</w:t>
      </w:r>
    </w:p>
    <w:p w14:paraId="04AD0D9A" w14:textId="54D609E0" w:rsidR="006132C1" w:rsidRPr="006132C1" w:rsidRDefault="006132C1" w:rsidP="006132C1">
      <w:pPr>
        <w:pStyle w:val="SCVbody"/>
      </w:pPr>
      <w:r>
        <w:t xml:space="preserve">By law, Victorian clinicians and health services must report specific adverse outcomes to </w:t>
      </w:r>
      <w:r w:rsidR="004A6132">
        <w:t xml:space="preserve">CCOPMM </w:t>
      </w:r>
      <w:r w:rsidRPr="006132C1">
        <w:t xml:space="preserve">(page </w:t>
      </w:r>
      <w:r w:rsidR="00987CF0" w:rsidRPr="009F171E">
        <w:t>18</w:t>
      </w:r>
      <w:r w:rsidRPr="006132C1">
        <w:t xml:space="preserve">) and the Victorian Perioperative Consultative Council (page </w:t>
      </w:r>
      <w:r w:rsidR="00987CF0" w:rsidRPr="009F171E">
        <w:t>19</w:t>
      </w:r>
      <w:r w:rsidRPr="006132C1">
        <w:t>).</w:t>
      </w:r>
    </w:p>
    <w:p w14:paraId="7DEF91E0" w14:textId="3245BCA7" w:rsidR="006132C1" w:rsidRDefault="006132C1" w:rsidP="006132C1">
      <w:pPr>
        <w:pStyle w:val="SCVbody"/>
      </w:pPr>
      <w:bookmarkStart w:id="40" w:name="_Hlk70240530"/>
      <w:r w:rsidRPr="006132C1">
        <w:t xml:space="preserve">To ensure both </w:t>
      </w:r>
      <w:r w:rsidR="00987CF0">
        <w:t>c</w:t>
      </w:r>
      <w:r w:rsidRPr="006132C1">
        <w:t>ouncils meet their current and future needs, we will build a secure, single entry platform. Commencing in November 2020, this key technology development project has ensured that data security is now in line with requirements and that we have expanded the collection and functionality to meet the needs of the new Victorian Perioperative Consultative Council.</w:t>
      </w:r>
    </w:p>
    <w:tbl>
      <w:tblPr>
        <w:tblStyle w:val="SCVInformationTable"/>
        <w:tblW w:w="0" w:type="auto"/>
        <w:tblLook w:val="04A0" w:firstRow="1" w:lastRow="0" w:firstColumn="1" w:lastColumn="0" w:noHBand="0" w:noVBand="1"/>
      </w:tblPr>
      <w:tblGrid>
        <w:gridCol w:w="4960"/>
      </w:tblGrid>
      <w:tr w:rsidR="00984A32" w14:paraId="037EB33C" w14:textId="77777777" w:rsidTr="00971AEF">
        <w:tc>
          <w:tcPr>
            <w:tcW w:w="4960" w:type="dxa"/>
          </w:tcPr>
          <w:p w14:paraId="2F204187" w14:textId="38632A2F" w:rsidR="00984A32" w:rsidRPr="00971AEF" w:rsidRDefault="00984A32" w:rsidP="00984A32">
            <w:pPr>
              <w:pStyle w:val="SCVbody"/>
              <w:spacing w:after="0" w:line="260" w:lineRule="atLeast"/>
            </w:pPr>
            <w:r w:rsidRPr="00971AEF">
              <w:t xml:space="preserve">Further enhancements are ongoing. Requirements are now fully scoped and we will start building the new database in </w:t>
            </w:r>
            <w:r w:rsidR="004A6132">
              <w:t>2021–22</w:t>
            </w:r>
            <w:r w:rsidRPr="00971AEF">
              <w:t>.</w:t>
            </w:r>
          </w:p>
        </w:tc>
      </w:tr>
    </w:tbl>
    <w:bookmarkEnd w:id="40"/>
    <w:p w14:paraId="112B8366" w14:textId="4AB5179B" w:rsidR="00F67196" w:rsidRDefault="00463410" w:rsidP="00987CF0">
      <w:pPr>
        <w:pStyle w:val="Heading2"/>
        <w:spacing w:before="0"/>
      </w:pPr>
      <w:r>
        <w:t>Driving targeted improvement</w:t>
      </w:r>
    </w:p>
    <w:p w14:paraId="5AD744AA" w14:textId="31A53733" w:rsidR="00D21EED" w:rsidRDefault="00D21EED" w:rsidP="00987CF0">
      <w:pPr>
        <w:pStyle w:val="Heading3"/>
        <w:spacing w:before="0"/>
      </w:pPr>
      <w:bookmarkStart w:id="41" w:name="_Hlk70174172"/>
      <w:r>
        <w:t>Running large-scale improvement collaboratives</w:t>
      </w:r>
    </w:p>
    <w:p w14:paraId="7701EF7E" w14:textId="5DA4A575" w:rsidR="001A0700" w:rsidRDefault="001A0700" w:rsidP="00971AEF">
      <w:pPr>
        <w:pStyle w:val="SCVbodyafterheading"/>
      </w:pPr>
      <w:r>
        <w:t xml:space="preserve">With the greatest opportunity for widescale impact, we run multiple partnerships and collaboratives with health </w:t>
      </w:r>
      <w:r w:rsidRPr="00971AEF">
        <w:t>services</w:t>
      </w:r>
      <w:r>
        <w:t xml:space="preserve"> </w:t>
      </w:r>
      <w:r w:rsidRPr="006132C1">
        <w:t>across</w:t>
      </w:r>
      <w:r>
        <w:t xml:space="preserve"> the state. Building on the success of our collaboratives in delirium, stillbirth and perineal tears, we have more underway.</w:t>
      </w:r>
    </w:p>
    <w:p w14:paraId="6B64A868" w14:textId="77777777" w:rsidR="00987CF0" w:rsidRPr="00D21EED" w:rsidRDefault="00987CF0" w:rsidP="00984A32">
      <w:pPr>
        <w:pStyle w:val="Heading4"/>
        <w:spacing w:before="120" w:after="0"/>
      </w:pPr>
      <w:r>
        <w:t>Patient flow</w:t>
      </w:r>
    </w:p>
    <w:p w14:paraId="0F9D9106" w14:textId="537B3981" w:rsidR="00987CF0" w:rsidRDefault="00987CF0" w:rsidP="00971AEF">
      <w:pPr>
        <w:pStyle w:val="SCVbodyafterheading"/>
      </w:pPr>
      <w:r>
        <w:t xml:space="preserve">We are </w:t>
      </w:r>
      <w:r w:rsidRPr="006132C1">
        <w:t>partnering</w:t>
      </w:r>
      <w:r>
        <w:t xml:space="preserve"> with six Victorian health services to optimise patient flow and ensure patients receive the right care</w:t>
      </w:r>
      <w:r w:rsidR="00C70093">
        <w:t xml:space="preserve"> </w:t>
      </w:r>
      <w:r>
        <w:t xml:space="preserve">in the right </w:t>
      </w:r>
      <w:r w:rsidRPr="00971AEF">
        <w:t>place</w:t>
      </w:r>
      <w:r>
        <w:t xml:space="preserve">, and at </w:t>
      </w:r>
      <w:r w:rsidRPr="00F72D38">
        <w:t>the</w:t>
      </w:r>
      <w:r>
        <w:t xml:space="preserve"> right time.</w:t>
      </w:r>
    </w:p>
    <w:p w14:paraId="2AD154BE" w14:textId="77777777" w:rsidR="00987CF0" w:rsidRDefault="00987CF0" w:rsidP="00971AEF">
      <w:pPr>
        <w:pStyle w:val="SCVbody"/>
      </w:pPr>
      <w:r>
        <w:t xml:space="preserve">Our </w:t>
      </w:r>
      <w:r w:rsidRPr="000708C7">
        <w:rPr>
          <w:b/>
          <w:bCs/>
        </w:rPr>
        <w:t>Timely Care Collaborative</w:t>
      </w:r>
      <w:r>
        <w:t xml:space="preserve"> partners have </w:t>
      </w:r>
      <w:r w:rsidRPr="006132C1">
        <w:t>examined</w:t>
      </w:r>
      <w:r>
        <w:t xml:space="preserve"> their whole of hospital flow and are prioritising work that will:</w:t>
      </w:r>
    </w:p>
    <w:p w14:paraId="3BACD464" w14:textId="77777777" w:rsidR="00987CF0" w:rsidRPr="006132C1" w:rsidRDefault="00987CF0" w:rsidP="00987CF0">
      <w:pPr>
        <w:pStyle w:val="SCVbullet1"/>
        <w:spacing w:line="240" w:lineRule="atLeast"/>
      </w:pPr>
      <w:r>
        <w:t xml:space="preserve">improve efficiency and </w:t>
      </w:r>
      <w:r w:rsidRPr="006132C1">
        <w:t>throughput in medical-surgical units</w:t>
      </w:r>
    </w:p>
    <w:p w14:paraId="705CD239" w14:textId="77777777" w:rsidR="00987CF0" w:rsidRPr="006132C1" w:rsidRDefault="00987CF0" w:rsidP="00987CF0">
      <w:pPr>
        <w:pStyle w:val="SCVbullet1"/>
        <w:spacing w:line="240" w:lineRule="atLeast"/>
      </w:pPr>
      <w:r w:rsidRPr="006132C1">
        <w:t>improve efficiency and experience of care during transition from hospital to community</w:t>
      </w:r>
    </w:p>
    <w:p w14:paraId="33F9C301" w14:textId="3F115492" w:rsidR="00987CF0" w:rsidRPr="006132C1" w:rsidRDefault="00987CF0" w:rsidP="00987CF0">
      <w:pPr>
        <w:pStyle w:val="SCVbullet1"/>
        <w:spacing w:line="240" w:lineRule="atLeast"/>
      </w:pPr>
      <w:r w:rsidRPr="006132C1">
        <w:t>create data</w:t>
      </w:r>
      <w:r w:rsidR="006B2196">
        <w:t>-</w:t>
      </w:r>
      <w:r w:rsidRPr="006132C1">
        <w:t>driven learning systems for hospital-wide patient flow</w:t>
      </w:r>
    </w:p>
    <w:p w14:paraId="0FBABF3B" w14:textId="77777777" w:rsidR="00987CF0" w:rsidRDefault="00987CF0" w:rsidP="00987CF0">
      <w:pPr>
        <w:pStyle w:val="SCVbullet1"/>
        <w:spacing w:line="240" w:lineRule="atLeast"/>
      </w:pPr>
      <w:r w:rsidRPr="006132C1">
        <w:t>strengthen partnerships with key stakeholders</w:t>
      </w:r>
      <w:r w:rsidRPr="00EF7833">
        <w:rPr>
          <w:lang w:val="en-US"/>
        </w:rPr>
        <w:t xml:space="preserve"> to shape policy, funding and reform</w:t>
      </w:r>
      <w:r>
        <w:t>.</w:t>
      </w:r>
    </w:p>
    <w:p w14:paraId="0A46E0F3" w14:textId="0911B152" w:rsidR="00987CF0" w:rsidRDefault="00987CF0" w:rsidP="00971AEF">
      <w:pPr>
        <w:pStyle w:val="SCVbody"/>
      </w:pPr>
      <w:r>
        <w:t>Working with the IHI, the</w:t>
      </w:r>
      <w:r w:rsidR="00343B43">
        <w:t xml:space="preserve"> 18-month</w:t>
      </w:r>
      <w:r>
        <w:t xml:space="preserve"> collaborative </w:t>
      </w:r>
      <w:r w:rsidR="00343B43">
        <w:t xml:space="preserve">has </w:t>
      </w:r>
      <w:r>
        <w:t xml:space="preserve">a </w:t>
      </w:r>
      <w:r w:rsidRPr="00343B43">
        <w:t>strong</w:t>
      </w:r>
      <w:r>
        <w:t xml:space="preserve"> </w:t>
      </w:r>
      <w:r w:rsidRPr="00971AEF">
        <w:t>focus</w:t>
      </w:r>
      <w:r>
        <w:t xml:space="preserve"> on growing system capability to take on the challenge of optimising patient flow in all Victorian hospitals.</w:t>
      </w:r>
    </w:p>
    <w:p w14:paraId="18A379E8" w14:textId="77777777" w:rsidR="001A1AFC" w:rsidRDefault="001A1AFC">
      <w:pPr>
        <w:spacing w:line="280" w:lineRule="atLeast"/>
        <w:rPr>
          <w:rFonts w:asciiTheme="majorHAnsi" w:eastAsiaTheme="majorEastAsia" w:hAnsiTheme="majorHAnsi" w:cstheme="majorBidi"/>
          <w:iCs/>
          <w:color w:val="000000" w:themeColor="text1"/>
        </w:rPr>
      </w:pPr>
      <w:bookmarkStart w:id="42" w:name="_Hlk70174533"/>
      <w:r>
        <w:br w:type="page"/>
      </w:r>
    </w:p>
    <w:p w14:paraId="5C308BB0" w14:textId="79A70CD0" w:rsidR="00987CF0" w:rsidRDefault="00987CF0" w:rsidP="001A1AFC">
      <w:pPr>
        <w:pStyle w:val="Heading4"/>
        <w:spacing w:after="40"/>
      </w:pPr>
      <w:r>
        <w:lastRenderedPageBreak/>
        <w:t xml:space="preserve">Post-partum </w:t>
      </w:r>
      <w:r w:rsidRPr="00971AEF">
        <w:t>haemorrhage</w:t>
      </w:r>
    </w:p>
    <w:p w14:paraId="7BD4D464" w14:textId="77777777" w:rsidR="0043171D" w:rsidRDefault="0043171D" w:rsidP="0043171D">
      <w:pPr>
        <w:pStyle w:val="SCVbodyafterheading"/>
        <w:spacing w:after="120" w:line="240" w:lineRule="atLeast"/>
      </w:pPr>
      <w:bookmarkStart w:id="43" w:name="_Hlk71877273"/>
      <w:r w:rsidRPr="00971AEF">
        <w:t>We will soon be recruiting health services to take part in a major statewide collaborative to reduce post-partum haemorrhage (PPH).</w:t>
      </w:r>
    </w:p>
    <w:p w14:paraId="3BE6B613" w14:textId="50DE50F6" w:rsidR="00987CF0" w:rsidRPr="00632C99" w:rsidRDefault="00987CF0" w:rsidP="001A1AFC">
      <w:pPr>
        <w:pStyle w:val="SCVbody"/>
        <w:spacing w:before="120" w:after="120" w:line="260" w:lineRule="atLeast"/>
      </w:pPr>
      <w:r w:rsidRPr="00632C99">
        <w:t>PPH is an obstetric emergency and the leading cause of maternal morbidity and mortality worldwide. Rates of severe PPH have been increasing over the past 25 years, leading to repeated recommendations by CCOPMM for evidence-based interventions to improve prevention, recognition and response.</w:t>
      </w:r>
    </w:p>
    <w:p w14:paraId="2D542C41" w14:textId="2EB95295" w:rsidR="00987CF0" w:rsidRDefault="00987CF0" w:rsidP="001A1AFC">
      <w:pPr>
        <w:pStyle w:val="SCVbodyafterheading"/>
        <w:spacing w:before="120" w:after="120" w:line="260" w:lineRule="atLeast"/>
      </w:pPr>
      <w:r>
        <w:t>The collaborative will look to build on our previous work in 2018 when we developed a</w:t>
      </w:r>
      <w:r w:rsidRPr="00632C99">
        <w:t>n evidence</w:t>
      </w:r>
      <w:r>
        <w:t>-</w:t>
      </w:r>
      <w:r w:rsidRPr="00632C99">
        <w:t xml:space="preserve">based and professional consensus guideline for the management of </w:t>
      </w:r>
      <w:r>
        <w:t>PPH.</w:t>
      </w:r>
      <w:bookmarkStart w:id="44" w:name="_Hlk70174618"/>
      <w:bookmarkEnd w:id="42"/>
      <w:bookmarkEnd w:id="43"/>
    </w:p>
    <w:p w14:paraId="3D56302A" w14:textId="25CC653A" w:rsidR="001A0700" w:rsidRDefault="001A0700" w:rsidP="001A1AFC">
      <w:pPr>
        <w:pStyle w:val="Heading4"/>
        <w:spacing w:after="40"/>
      </w:pPr>
      <w:r>
        <w:t xml:space="preserve">Partnered </w:t>
      </w:r>
      <w:r w:rsidRPr="006132C1">
        <w:t>pharmacist</w:t>
      </w:r>
      <w:r>
        <w:t xml:space="preserve"> medical charting</w:t>
      </w:r>
    </w:p>
    <w:p w14:paraId="11FCAA3F" w14:textId="77777777" w:rsidR="0043171D" w:rsidRDefault="0043171D" w:rsidP="0043171D">
      <w:pPr>
        <w:pStyle w:val="SCVbodyafterheading"/>
        <w:spacing w:after="120" w:line="240" w:lineRule="atLeast"/>
      </w:pPr>
      <w:r>
        <w:t>Restarted in October 2020, an expanded pharmacy model has continued to reduce medication errors and patient harm in Victorian hospitals.</w:t>
      </w:r>
    </w:p>
    <w:p w14:paraId="251BF3ED" w14:textId="2E7278B6" w:rsidR="0043171D" w:rsidRDefault="0043171D" w:rsidP="0043171D">
      <w:pPr>
        <w:pStyle w:val="SCVbody"/>
        <w:spacing w:before="120" w:after="120" w:line="240" w:lineRule="atLeast"/>
      </w:pPr>
      <w:r>
        <w:t xml:space="preserve">First trialled by Alfred Health in 2015, we scaled the </w:t>
      </w:r>
      <w:r w:rsidRPr="00386B84">
        <w:rPr>
          <w:b/>
          <w:bCs/>
        </w:rPr>
        <w:t>Partnered pharmacist medical charting</w:t>
      </w:r>
      <w:r w:rsidRPr="00386B84">
        <w:t xml:space="preserve"> project</w:t>
      </w:r>
      <w:r>
        <w:t xml:space="preserve"> to another 13 general medicine units and seven oncology units in the past year (bringing the total 37 sites). Under the model, credentialed pharmacists work closely with doctors to undertake medication reviews and chart medications for nurses to administer.</w:t>
      </w:r>
    </w:p>
    <w:p w14:paraId="533997DD" w14:textId="2A46D154" w:rsidR="0043171D" w:rsidRDefault="0043171D" w:rsidP="0043171D">
      <w:pPr>
        <w:pStyle w:val="SCVbody"/>
        <w:spacing w:before="120" w:after="120" w:line="240" w:lineRule="atLeast"/>
      </w:pPr>
      <w:r>
        <w:t>In general medicine units, medication errors fell from 66.7 to 9.5 per cent and average length of stay decreased from 4.8 to 3.7 days. Oncology unit results will be available in August 2021.</w:t>
      </w:r>
    </w:p>
    <w:bookmarkEnd w:id="44"/>
    <w:p w14:paraId="21DDCD52" w14:textId="03174E4B" w:rsidR="00C26BD9" w:rsidRDefault="0093629F" w:rsidP="001A1AFC">
      <w:pPr>
        <w:pStyle w:val="Heading4"/>
        <w:spacing w:after="40"/>
      </w:pPr>
      <w:r>
        <w:t>R</w:t>
      </w:r>
      <w:r w:rsidR="00C26BD9">
        <w:t>esidential out of home care for children and young people</w:t>
      </w:r>
    </w:p>
    <w:p w14:paraId="551A74D7" w14:textId="170A19C8" w:rsidR="00C26BD9" w:rsidRDefault="00C26BD9" w:rsidP="001A1AFC">
      <w:pPr>
        <w:pStyle w:val="SCVbodyafterheading"/>
        <w:spacing w:after="120" w:line="260" w:lineRule="atLeast"/>
      </w:pPr>
      <w:r>
        <w:t>We are partnering with the IHI</w:t>
      </w:r>
      <w:r w:rsidR="004D0EA3">
        <w:t xml:space="preserve"> and the </w:t>
      </w:r>
      <w:r>
        <w:t>Department of Families, Fairness and Housing (DFFH) to improve the experience and outcomes for children and young people who are living in residential out of home care.</w:t>
      </w:r>
    </w:p>
    <w:p w14:paraId="26B27299" w14:textId="77777777" w:rsidR="0066640E" w:rsidRDefault="00C26BD9" w:rsidP="001A1AFC">
      <w:pPr>
        <w:pStyle w:val="SCVbodyafterheading"/>
        <w:spacing w:after="120" w:line="260" w:lineRule="atLeast"/>
      </w:pPr>
      <w:r>
        <w:t>Community service organisations and DFFH West will use evidence-based improvement methodology to work towards aims chosen by children and young people with lived</w:t>
      </w:r>
      <w:r w:rsidR="004D0EA3">
        <w:t xml:space="preserve"> </w:t>
      </w:r>
      <w:r>
        <w:t xml:space="preserve">experience of residential out of home care. </w:t>
      </w:r>
    </w:p>
    <w:p w14:paraId="566F773C" w14:textId="3EFA62F0" w:rsidR="00D21EED" w:rsidRDefault="00C26BD9" w:rsidP="001A1AFC">
      <w:pPr>
        <w:pStyle w:val="SCVbodyafterheading"/>
        <w:spacing w:after="120" w:line="260" w:lineRule="atLeast"/>
      </w:pPr>
      <w:r>
        <w:t xml:space="preserve">We are providing improvement advice, coaching and support for </w:t>
      </w:r>
      <w:r w:rsidR="004D0EA3">
        <w:t xml:space="preserve">the </w:t>
      </w:r>
      <w:r>
        <w:t>teams and organisations involved.</w:t>
      </w:r>
      <w:bookmarkStart w:id="45" w:name="_Hlk71363582"/>
    </w:p>
    <w:bookmarkEnd w:id="41"/>
    <w:bookmarkEnd w:id="45"/>
    <w:p w14:paraId="0165A910" w14:textId="64852560" w:rsidR="00D21EED" w:rsidRDefault="00D21EED" w:rsidP="00C26BD9">
      <w:pPr>
        <w:pStyle w:val="Heading3"/>
        <w:spacing w:after="0"/>
      </w:pPr>
      <w:r>
        <w:t>Funding innovation for improved outcomes</w:t>
      </w:r>
    </w:p>
    <w:p w14:paraId="6BA0E7B7" w14:textId="0F12CFF7" w:rsidR="004D0EA3" w:rsidRPr="004D0EA3" w:rsidRDefault="004D0EA3" w:rsidP="00343B43">
      <w:pPr>
        <w:pStyle w:val="SCVbodyafterheading"/>
      </w:pPr>
      <w:r>
        <w:t xml:space="preserve">Continuing the work of the Better Care Victoria </w:t>
      </w:r>
      <w:r w:rsidRPr="00343B43">
        <w:t>innovation</w:t>
      </w:r>
      <w:r>
        <w:t xml:space="preserve"> fund, we are funding numerous innovative projects in Victorian health services.</w:t>
      </w:r>
    </w:p>
    <w:p w14:paraId="2D088D39" w14:textId="77777777" w:rsidR="001A0700" w:rsidRDefault="001A0700" w:rsidP="00C26BD9">
      <w:pPr>
        <w:pStyle w:val="Heading4"/>
        <w:spacing w:before="120"/>
      </w:pPr>
      <w:bookmarkStart w:id="46" w:name="_Hlk75511772"/>
      <w:r>
        <w:t>Artificial Intelligence in carDiac arrEst (AIDE)</w:t>
      </w:r>
    </w:p>
    <w:p w14:paraId="1A347948" w14:textId="77777777" w:rsidR="0075560A" w:rsidRDefault="0075560A" w:rsidP="0075560A">
      <w:pPr>
        <w:pStyle w:val="SCVbodyafterheading"/>
      </w:pPr>
      <w:bookmarkStart w:id="47" w:name="_Hlk70172503"/>
      <w:r>
        <w:t xml:space="preserve">Triple </w:t>
      </w:r>
      <w:r w:rsidRPr="0095192B">
        <w:rPr>
          <w:sz w:val="19"/>
        </w:rPr>
        <w:t>Zero</w:t>
      </w:r>
      <w:r>
        <w:t xml:space="preserve"> (000) callers having a cardiac arrest are more likely to be quickly identified through an artificial intelligence model being developed and tested by Ambulance Victoria. </w:t>
      </w:r>
    </w:p>
    <w:p w14:paraId="6A1D8A88" w14:textId="77777777" w:rsidR="0075560A" w:rsidRDefault="0075560A">
      <w:pPr>
        <w:pStyle w:val="SCVbody"/>
        <w:rPr>
          <w:szCs w:val="20"/>
        </w:rPr>
      </w:pPr>
      <w:r>
        <w:t>Cardiac arrest that occurs outside of hospital is a time-</w:t>
      </w:r>
      <w:r w:rsidRPr="0075560A">
        <w:t>critical</w:t>
      </w:r>
      <w:r>
        <w:t xml:space="preserve"> condition. Every minute that intervention is delayed is associated with a 10 per cent decrease in the odds of survival. </w:t>
      </w:r>
    </w:p>
    <w:p w14:paraId="0A587946" w14:textId="77777777" w:rsidR="0075560A" w:rsidRDefault="0075560A" w:rsidP="0095192B">
      <w:pPr>
        <w:pStyle w:val="SCVbody"/>
        <w:rPr>
          <w:rFonts w:eastAsia="Times New Roman"/>
        </w:rPr>
      </w:pPr>
      <w:r>
        <w:rPr>
          <w:rFonts w:eastAsia="Times New Roman"/>
        </w:rPr>
        <w:t xml:space="preserve">The </w:t>
      </w:r>
      <w:r w:rsidRPr="00441027">
        <w:rPr>
          <w:b/>
          <w:bCs/>
        </w:rPr>
        <w:t>Artificial Intelligence in carDiac arrEst (AIDE)</w:t>
      </w:r>
      <w:r w:rsidRPr="0095192B">
        <w:rPr>
          <w:rFonts w:ascii="VIC Medium" w:eastAsia="Times New Roman" w:hAnsi="VIC Medium"/>
          <w:sz w:val="19"/>
        </w:rPr>
        <w:t xml:space="preserve"> </w:t>
      </w:r>
      <w:r w:rsidRPr="008E2444">
        <w:rPr>
          <w:rFonts w:eastAsia="Times New Roman"/>
        </w:rPr>
        <w:t>project</w:t>
      </w:r>
      <w:r>
        <w:rPr>
          <w:rFonts w:eastAsia="Times New Roman"/>
        </w:rPr>
        <w:t xml:space="preserve"> aims to support call takers to identify a cardiac arrest sooner, reducing the time to the administration of life-saving cardiopulmonary resuscitation (CPR). The final outcomes are expected to be available in March 2022.</w:t>
      </w:r>
    </w:p>
    <w:bookmarkEnd w:id="46"/>
    <w:bookmarkEnd w:id="47"/>
    <w:p w14:paraId="640B9A67" w14:textId="554F184A" w:rsidR="00D21EED" w:rsidRDefault="001A0700" w:rsidP="00D21EED">
      <w:pPr>
        <w:pStyle w:val="Heading4"/>
      </w:pPr>
      <w:r>
        <w:t>Staying well</w:t>
      </w:r>
    </w:p>
    <w:p w14:paraId="709F2CF5" w14:textId="08D52796" w:rsidR="00A04402" w:rsidRDefault="00343B43" w:rsidP="00343B43">
      <w:pPr>
        <w:pStyle w:val="SCVbodyafterheading"/>
      </w:pPr>
      <w:r>
        <w:t>Indications</w:t>
      </w:r>
      <w:r w:rsidR="00D21EED">
        <w:t xml:space="preserve"> from Northern Health's </w:t>
      </w:r>
      <w:r w:rsidR="00D21EED" w:rsidRPr="008E2444">
        <w:rPr>
          <w:b/>
          <w:bCs/>
        </w:rPr>
        <w:t>Staying Well</w:t>
      </w:r>
      <w:r w:rsidR="00D21EED">
        <w:t xml:space="preserve"> initiative suggest an artificial intelligence tool can help us </w:t>
      </w:r>
      <w:r w:rsidR="00D21EED" w:rsidRPr="00343B43">
        <w:t>predict</w:t>
      </w:r>
      <w:r w:rsidR="00D21EED">
        <w:t xml:space="preserve"> hospital admissions in people with complex chronic conditions. </w:t>
      </w:r>
    </w:p>
    <w:p w14:paraId="64BB2D9F" w14:textId="481E9C97" w:rsidR="00D21EED" w:rsidRDefault="00D21EED" w:rsidP="00343B43">
      <w:pPr>
        <w:pStyle w:val="SCVbody"/>
      </w:pPr>
      <w:r>
        <w:t>Although interrupted by the pandemic, initial testing of the tool is positive</w:t>
      </w:r>
      <w:r w:rsidR="001A0700">
        <w:t>,</w:t>
      </w:r>
      <w:r>
        <w:t xml:space="preserve"> with the ability to identify patients who may deteriorate and be readmitted to hospital </w:t>
      </w:r>
      <w:r w:rsidRPr="00343B43">
        <w:t>higher</w:t>
      </w:r>
      <w:r>
        <w:t xml:space="preserve"> than expected. Outcomes for the project will be available </w:t>
      </w:r>
      <w:r w:rsidR="00A368C8">
        <w:t>later in</w:t>
      </w:r>
      <w:r>
        <w:t xml:space="preserve"> 2021.</w:t>
      </w:r>
    </w:p>
    <w:p w14:paraId="38D0FA10" w14:textId="4BA11502" w:rsidR="00D21EED" w:rsidRDefault="00D21EED" w:rsidP="00D21EED">
      <w:pPr>
        <w:pStyle w:val="Heading4"/>
      </w:pPr>
      <w:r>
        <w:t>How</w:t>
      </w:r>
      <w:r w:rsidR="001509BA">
        <w:t>-</w:t>
      </w:r>
      <w:r>
        <w:t>R</w:t>
      </w:r>
      <w:r w:rsidR="001509BA">
        <w:t>-</w:t>
      </w:r>
      <w:r>
        <w:t>U?</w:t>
      </w:r>
    </w:p>
    <w:p w14:paraId="142492EA" w14:textId="76A2BC7C" w:rsidR="00A04402" w:rsidRDefault="001A0700" w:rsidP="00343B43">
      <w:pPr>
        <w:pStyle w:val="SCVbodyafterheading"/>
      </w:pPr>
      <w:r>
        <w:t xml:space="preserve">In partnership with Northern Health, </w:t>
      </w:r>
      <w:r w:rsidR="00D21EED">
        <w:t>Bolton Clarke ha</w:t>
      </w:r>
      <w:r>
        <w:t>s</w:t>
      </w:r>
      <w:r w:rsidR="00D21EED">
        <w:t xml:space="preserve"> been testing </w:t>
      </w:r>
      <w:r w:rsidR="00D21EED" w:rsidRPr="001509BA">
        <w:rPr>
          <w:b/>
          <w:bCs/>
        </w:rPr>
        <w:t>HOW-R-U?,</w:t>
      </w:r>
      <w:r w:rsidR="00D21EED">
        <w:t xml:space="preserve"> an innovative peer </w:t>
      </w:r>
      <w:r w:rsidR="00D21EED" w:rsidRPr="00343B43">
        <w:t>support</w:t>
      </w:r>
      <w:r w:rsidR="00D21EED">
        <w:t xml:space="preserve"> program to </w:t>
      </w:r>
      <w:r w:rsidR="00B57C68" w:rsidRPr="00B57C68">
        <w:t>reduce social isolation and loneliness, and improve mental wellbeing in older people</w:t>
      </w:r>
      <w:r w:rsidR="00D21EED">
        <w:t>.</w:t>
      </w:r>
    </w:p>
    <w:p w14:paraId="480380BE" w14:textId="77777777" w:rsidR="00374F51" w:rsidRDefault="00D21EED" w:rsidP="00343B43">
      <w:pPr>
        <w:pStyle w:val="SCVbody"/>
      </w:pPr>
      <w:r>
        <w:t>Early outcomes are showing positive results for participants, volunteers and staff. Results of the project will be available later in 2021.</w:t>
      </w:r>
    </w:p>
    <w:p w14:paraId="5A2C1475" w14:textId="1E7EB42A" w:rsidR="00A04402" w:rsidRDefault="00A04402" w:rsidP="00A04402">
      <w:pPr>
        <w:pStyle w:val="SCVbodyafterheading"/>
        <w:spacing w:after="120" w:line="240" w:lineRule="atLeast"/>
        <w:sectPr w:rsidR="00A04402" w:rsidSect="00374F51">
          <w:type w:val="continuous"/>
          <w:pgSz w:w="11906" w:h="16838" w:code="9"/>
          <w:pgMar w:top="3119" w:right="851" w:bottom="1361" w:left="851" w:header="851" w:footer="851" w:gutter="0"/>
          <w:cols w:num="2" w:space="284"/>
          <w:docGrid w:linePitch="360"/>
          <w15:footnoteColumns w:val="1"/>
        </w:sectPr>
      </w:pPr>
    </w:p>
    <w:p w14:paraId="5837C7A2" w14:textId="7F5E8CC5" w:rsidR="00AD52A0" w:rsidRDefault="00AD52A0" w:rsidP="00BE62E1">
      <w:pPr>
        <w:pStyle w:val="Heading1"/>
      </w:pPr>
      <w:bookmarkStart w:id="48" w:name="_Toc83303370"/>
      <w:r>
        <w:lastRenderedPageBreak/>
        <w:t xml:space="preserve">Delivering </w:t>
      </w:r>
      <w:r w:rsidR="00C6235A">
        <w:t>person-</w:t>
      </w:r>
      <w:r>
        <w:t>centred care</w:t>
      </w:r>
      <w:bookmarkEnd w:id="48"/>
    </w:p>
    <w:p w14:paraId="6B29BD8F" w14:textId="7C42BE12" w:rsidR="00C631DF" w:rsidRDefault="009862D7" w:rsidP="009862D7">
      <w:pPr>
        <w:pStyle w:val="SCVbullet1"/>
      </w:pPr>
      <w:r w:rsidRPr="009862D7">
        <w:t>Delivered guidance on 26 non-urgent, elective surger</w:t>
      </w:r>
      <w:r w:rsidR="00323F8D">
        <w:t>ies</w:t>
      </w:r>
    </w:p>
    <w:p w14:paraId="2782C089" w14:textId="5BBD2FD9" w:rsidR="00851FE7" w:rsidRPr="009862D7" w:rsidRDefault="00851FE7" w:rsidP="009862D7">
      <w:pPr>
        <w:pStyle w:val="SCVbullet1"/>
      </w:pPr>
      <w:r>
        <w:t xml:space="preserve">Developed clinical guidance and supporting resources on </w:t>
      </w:r>
      <w:r w:rsidR="00F92B14">
        <w:t xml:space="preserve">10 </w:t>
      </w:r>
      <w:r>
        <w:t>topics</w:t>
      </w:r>
    </w:p>
    <w:p w14:paraId="38EF12F3" w14:textId="4A2014CD" w:rsidR="00EB3F52" w:rsidRPr="00885E93" w:rsidRDefault="00EB3F52" w:rsidP="00885E93">
      <w:pPr>
        <w:pStyle w:val="SCVbullet1"/>
      </w:pPr>
      <w:r w:rsidRPr="00EB3F52">
        <w:t>Hosted 11</w:t>
      </w:r>
      <w:r w:rsidR="00730970">
        <w:t>6</w:t>
      </w:r>
      <w:r w:rsidRPr="00EB3F52">
        <w:t xml:space="preserve">0 people at </w:t>
      </w:r>
      <w:r w:rsidR="00343B43">
        <w:t xml:space="preserve">our </w:t>
      </w:r>
      <w:r w:rsidRPr="00EB3F52">
        <w:t xml:space="preserve">virtual GIANT STEPS </w:t>
      </w:r>
      <w:r w:rsidR="00343B43">
        <w:t xml:space="preserve">2021 </w:t>
      </w:r>
      <w:r w:rsidRPr="00EB3F52">
        <w:t>conference</w:t>
      </w:r>
    </w:p>
    <w:p w14:paraId="0AAAF4B1" w14:textId="2CB9A062" w:rsidR="007E76DA" w:rsidRDefault="00B447A6" w:rsidP="00C631DF">
      <w:pPr>
        <w:pStyle w:val="SCVbody"/>
      </w:pPr>
      <w:r>
        <w:rPr>
          <w:noProof/>
        </w:rPr>
        <mc:AlternateContent>
          <mc:Choice Requires="wps">
            <w:drawing>
              <wp:inline distT="0" distB="0" distL="0" distR="0" wp14:anchorId="684A9B94" wp14:editId="282CE7D4">
                <wp:extent cx="6480000" cy="4522763"/>
                <wp:effectExtent l="0" t="0" r="0" b="0"/>
                <wp:docPr id="53" name="Rectangle 53"/>
                <wp:cNvGraphicFramePr/>
                <a:graphic xmlns:a="http://schemas.openxmlformats.org/drawingml/2006/main">
                  <a:graphicData uri="http://schemas.microsoft.com/office/word/2010/wordprocessingShape">
                    <wps:wsp>
                      <wps:cNvSpPr/>
                      <wps:spPr>
                        <a:xfrm>
                          <a:off x="0" y="0"/>
                          <a:ext cx="6480000" cy="4522763"/>
                        </a:xfrm>
                        <a:prstGeom prst="rect">
                          <a:avLst/>
                        </a:prstGeom>
                        <a:blipFill dpi="0" rotWithShape="1">
                          <a:blip r:embed="rId48"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B0AD62" id="Rectangle 53" o:spid="_x0000_s1026" style="width:510.25pt;height:356.1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" stroked="f" strokeweight="2pt">
                <v:fill r:id="rId49" o:title="" recolor="t" rotate="t" type="frame"/>
                <w10:anchorlock/>
              </v:rect>
            </w:pict>
          </mc:Fallback>
        </mc:AlternateContent>
      </w:r>
    </w:p>
    <w:p w14:paraId="71586426" w14:textId="3D908FF7" w:rsidR="00B447A6" w:rsidRDefault="00B447A6" w:rsidP="00B447A6">
      <w:pPr>
        <w:pStyle w:val="SCVbody"/>
      </w:pPr>
      <w:r w:rsidRPr="00B447A6">
        <w:rPr>
          <w:b/>
          <w:bCs/>
        </w:rPr>
        <w:t>Linda Appiah-Kubi</w:t>
      </w:r>
      <w:r>
        <w:rPr>
          <w:b/>
          <w:bCs/>
        </w:rPr>
        <w:br/>
      </w:r>
      <w:r>
        <w:t>Consultant Geriatrician</w:t>
      </w:r>
      <w:r>
        <w:br/>
        <w:t>Western Health</w:t>
      </w:r>
    </w:p>
    <w:p w14:paraId="6DA62173" w14:textId="2C4BE547" w:rsidR="006F7AAD" w:rsidRDefault="00B447A6" w:rsidP="00B27A4F">
      <w:pPr>
        <w:pStyle w:val="SCVquote"/>
        <w:rPr>
          <w:rFonts w:asciiTheme="majorHAnsi" w:hAnsiTheme="majorHAnsi" w:cstheme="majorBidi"/>
          <w:sz w:val="32"/>
          <w:szCs w:val="32"/>
        </w:rPr>
      </w:pPr>
      <w:r>
        <w:t xml:space="preserve">“I enjoy connecting with patients and their families, listening to life stories, </w:t>
      </w:r>
      <w:r w:rsidR="00716945">
        <w:t xml:space="preserve">and </w:t>
      </w:r>
      <w:r>
        <w:t>caring for people in hospital and residential care.”</w:t>
      </w:r>
      <w:r w:rsidR="006F7AAD">
        <w:br w:type="page"/>
      </w:r>
    </w:p>
    <w:p w14:paraId="4CBEB7B4" w14:textId="77777777" w:rsidR="00374F51" w:rsidRDefault="00374F51" w:rsidP="00AC26B7">
      <w:pPr>
        <w:pStyle w:val="Heading2"/>
        <w:sectPr w:rsidR="00374F51" w:rsidSect="00272A28">
          <w:type w:val="continuous"/>
          <w:pgSz w:w="11906" w:h="16838" w:code="9"/>
          <w:pgMar w:top="3119" w:right="851" w:bottom="1361" w:left="851" w:header="851" w:footer="851" w:gutter="0"/>
          <w:cols w:space="284"/>
          <w:docGrid w:linePitch="360"/>
          <w15:footnoteColumns w:val="1"/>
        </w:sectPr>
      </w:pPr>
    </w:p>
    <w:p w14:paraId="763EF1F0" w14:textId="29AC2972" w:rsidR="00D91AF2" w:rsidRDefault="00D91AF2" w:rsidP="00D83448">
      <w:pPr>
        <w:pStyle w:val="Heading2"/>
        <w:spacing w:before="0" w:after="0"/>
      </w:pPr>
      <w:r>
        <w:lastRenderedPageBreak/>
        <w:t>Supporting the state</w:t>
      </w:r>
      <w:r w:rsidR="00E55555">
        <w:t>’</w:t>
      </w:r>
      <w:r>
        <w:t>s response to COVID-19</w:t>
      </w:r>
    </w:p>
    <w:p w14:paraId="0554F48A" w14:textId="714E4DB8" w:rsidR="00715393" w:rsidRDefault="00C631DF" w:rsidP="00D83448">
      <w:pPr>
        <w:pStyle w:val="Heading3"/>
        <w:spacing w:before="80" w:after="0"/>
      </w:pPr>
      <w:bookmarkStart w:id="49" w:name="_Hlk70174662"/>
      <w:r>
        <w:t>Delivering b</w:t>
      </w:r>
      <w:r w:rsidR="00715393">
        <w:t>est care guidance</w:t>
      </w:r>
    </w:p>
    <w:bookmarkEnd w:id="49"/>
    <w:p w14:paraId="3972B64B" w14:textId="5B7FEF97" w:rsidR="00C631DF" w:rsidRDefault="00C631DF" w:rsidP="00EE6DE2">
      <w:pPr>
        <w:pStyle w:val="SCVbodyafterheading"/>
      </w:pPr>
      <w:r w:rsidRPr="00936600">
        <w:t xml:space="preserve">The resumption of non-urgent elective surgery was an opportunity to bring </w:t>
      </w:r>
      <w:r w:rsidRPr="00EE6DE2">
        <w:t>Victorian</w:t>
      </w:r>
      <w:r>
        <w:t xml:space="preserve"> healthcare</w:t>
      </w:r>
      <w:r w:rsidRPr="00936600">
        <w:t xml:space="preserve"> in line with national and international consensus on the care that provides the best outcomes for patients.</w:t>
      </w:r>
    </w:p>
    <w:p w14:paraId="78376A75" w14:textId="5DC34126" w:rsidR="00C631DF" w:rsidRPr="00936600" w:rsidRDefault="00C631DF" w:rsidP="00EE6DE2">
      <w:pPr>
        <w:pStyle w:val="SCVbody"/>
      </w:pPr>
      <w:r>
        <w:t>W</w:t>
      </w:r>
      <w:r w:rsidRPr="00936600">
        <w:t xml:space="preserve">e worked with experts to identify 26 </w:t>
      </w:r>
      <w:r>
        <w:t xml:space="preserve">elective </w:t>
      </w:r>
      <w:r w:rsidRPr="00936600">
        <w:t>procedures which have limited evidence of clinical benefit for patients</w:t>
      </w:r>
      <w:r>
        <w:t>,</w:t>
      </w:r>
      <w:r w:rsidRPr="00936600">
        <w:t xml:space="preserve"> except when specific clinical indications exist. These procedures are now only performed if a patient has a specific medical need.</w:t>
      </w:r>
    </w:p>
    <w:p w14:paraId="68770810" w14:textId="1576DAB9" w:rsidR="00936600" w:rsidRPr="00936600" w:rsidRDefault="00C631DF" w:rsidP="00EE6DE2">
      <w:pPr>
        <w:pStyle w:val="SCVbody"/>
      </w:pPr>
      <w:r>
        <w:t>W</w:t>
      </w:r>
      <w:r w:rsidR="00936600" w:rsidRPr="00936600">
        <w:t xml:space="preserve">e published guidance on </w:t>
      </w:r>
      <w:r>
        <w:t>topics</w:t>
      </w:r>
      <w:r w:rsidR="00936600" w:rsidRPr="00936600">
        <w:t xml:space="preserve"> from cosmetic surgery without medical indications to adenoidectomy as an isolated procedure in children</w:t>
      </w:r>
      <w:r>
        <w:t xml:space="preserve">, </w:t>
      </w:r>
      <w:r w:rsidR="00936600" w:rsidRPr="00936600">
        <w:t>to help clinicians and patients make shared decisions about the best option for care. Consumer information on the risks associated with specific procedures and other treatments was also published to the Better Health Channel.</w:t>
      </w:r>
    </w:p>
    <w:p w14:paraId="31B9B833" w14:textId="0FBC40C4" w:rsidR="00715393" w:rsidRDefault="00C631DF" w:rsidP="00D83448">
      <w:pPr>
        <w:pStyle w:val="Heading3"/>
        <w:spacing w:before="120" w:after="0"/>
      </w:pPr>
      <w:r>
        <w:t>Learning from the past year</w:t>
      </w:r>
    </w:p>
    <w:p w14:paraId="2E2F426D" w14:textId="4B508884" w:rsidR="00CC6A43" w:rsidRDefault="008A264E" w:rsidP="000119D8">
      <w:pPr>
        <w:pStyle w:val="SCVbodyafterheading"/>
      </w:pPr>
      <w:r>
        <w:t xml:space="preserve">With a topical take on the healthcare </w:t>
      </w:r>
      <w:r w:rsidR="00AA2A78">
        <w:t>emergencies,</w:t>
      </w:r>
      <w:r>
        <w:t xml:space="preserve"> we experienced over the past </w:t>
      </w:r>
      <w:r w:rsidRPr="000119D8">
        <w:t>year</w:t>
      </w:r>
      <w:r>
        <w:t>, o</w:t>
      </w:r>
      <w:r w:rsidR="00CC6A43">
        <w:t>ur</w:t>
      </w:r>
      <w:r w:rsidR="00B53318">
        <w:t xml:space="preserve"> flagship</w:t>
      </w:r>
      <w:r w:rsidR="00CC6A43">
        <w:t xml:space="preserve"> healthcare quality and safety conference </w:t>
      </w:r>
      <w:r w:rsidR="00CC6A43" w:rsidRPr="00B50149">
        <w:rPr>
          <w:b/>
          <w:bCs/>
        </w:rPr>
        <w:t>GIANT STEPS</w:t>
      </w:r>
      <w:r w:rsidR="00CC6A43">
        <w:t xml:space="preserve"> returned in May 2021</w:t>
      </w:r>
      <w:r>
        <w:t xml:space="preserve"> with inspiring tales of</w:t>
      </w:r>
      <w:r w:rsidR="00323F8D">
        <w:t xml:space="preserve"> managing</w:t>
      </w:r>
      <w:r>
        <w:t xml:space="preserve"> personal and professional crises.</w:t>
      </w:r>
    </w:p>
    <w:p w14:paraId="271F115D" w14:textId="6579AB44" w:rsidR="003103C2" w:rsidRPr="00B50149" w:rsidRDefault="00B53318" w:rsidP="00B50149">
      <w:pPr>
        <w:pStyle w:val="SCVbody"/>
      </w:pPr>
      <w:r w:rsidRPr="00B50149">
        <w:t>While this year’s event was virtual and only one day, 1</w:t>
      </w:r>
      <w:r w:rsidR="00C631DF" w:rsidRPr="00B50149">
        <w:t>1</w:t>
      </w:r>
      <w:r w:rsidR="00A368C8" w:rsidRPr="00B50149">
        <w:t>6</w:t>
      </w:r>
      <w:r w:rsidRPr="00B50149">
        <w:t xml:space="preserve">0 healthcare leaders, professionals and consumers joined us to hear from </w:t>
      </w:r>
      <w:r w:rsidR="00BB0959" w:rsidRPr="00B50149">
        <w:t xml:space="preserve">Victoria’s </w:t>
      </w:r>
      <w:r w:rsidRPr="00B50149">
        <w:t>Chief Health Officer Prof Brett Sutton</w:t>
      </w:r>
      <w:r w:rsidR="00C631DF" w:rsidRPr="00B50149">
        <w:t>, diver</w:t>
      </w:r>
      <w:r w:rsidR="00D33D6A" w:rsidRPr="00B50149">
        <w:t xml:space="preserve"> and an</w:t>
      </w:r>
      <w:r w:rsidR="00343B43" w:rsidRPr="00B50149">
        <w:t>a</w:t>
      </w:r>
      <w:r w:rsidR="00D33D6A" w:rsidRPr="00B50149">
        <w:t>esthetist</w:t>
      </w:r>
      <w:r w:rsidR="00C631DF" w:rsidRPr="00B50149">
        <w:t xml:space="preserve"> Dr Richard Harris SC OAM,</w:t>
      </w:r>
      <w:r w:rsidRPr="00B50149">
        <w:t xml:space="preserve"> </w:t>
      </w:r>
      <w:r w:rsidR="00C631DF" w:rsidRPr="00B50149">
        <w:t xml:space="preserve">TV legend Magda Szubanski AM </w:t>
      </w:r>
      <w:r w:rsidR="00A368C8" w:rsidRPr="00B50149">
        <w:t>and</w:t>
      </w:r>
      <w:r w:rsidRPr="00B50149">
        <w:t xml:space="preserve"> others</w:t>
      </w:r>
      <w:r w:rsidR="00A368C8" w:rsidRPr="00B50149">
        <w:t>.</w:t>
      </w:r>
      <w:r w:rsidR="00BB0959" w:rsidRPr="00B50149">
        <w:t xml:space="preserve"> </w:t>
      </w:r>
      <w:r w:rsidR="00A368C8" w:rsidRPr="00B50149">
        <w:t xml:space="preserve">The event focused on the </w:t>
      </w:r>
      <w:r w:rsidRPr="00B50149">
        <w:t>themes</w:t>
      </w:r>
      <w:r w:rsidR="00A368C8" w:rsidRPr="00B50149">
        <w:t xml:space="preserve"> of</w:t>
      </w:r>
      <w:r w:rsidRPr="00B50149">
        <w:t xml:space="preserve"> quality and safety, emerging health </w:t>
      </w:r>
      <w:r w:rsidR="005008EE" w:rsidRPr="00B50149">
        <w:t>challenges</w:t>
      </w:r>
      <w:r w:rsidRPr="00B50149">
        <w:t>, leadership and delivering person</w:t>
      </w:r>
      <w:r w:rsidR="008A264E" w:rsidRPr="00B50149">
        <w:t>-</w:t>
      </w:r>
      <w:r w:rsidRPr="00B50149">
        <w:t>centred care.</w:t>
      </w:r>
      <w:r w:rsidR="00BB0959" w:rsidRPr="00B50149">
        <w:t xml:space="preserve"> More than </w:t>
      </w:r>
      <w:r w:rsidR="00D83448" w:rsidRPr="00B50149">
        <w:t xml:space="preserve">94 </w:t>
      </w:r>
      <w:r w:rsidR="00BB0959" w:rsidRPr="00B50149">
        <w:t xml:space="preserve">per cent of attendees </w:t>
      </w:r>
      <w:r w:rsidR="00D83448" w:rsidRPr="00B50149">
        <w:t>rated</w:t>
      </w:r>
      <w:r w:rsidR="00BB0959" w:rsidRPr="00B50149">
        <w:t xml:space="preserve"> the event</w:t>
      </w:r>
      <w:r w:rsidR="00D83448" w:rsidRPr="00B50149">
        <w:t xml:space="preserve"> good or excellent.</w:t>
      </w:r>
    </w:p>
    <w:tbl>
      <w:tblPr>
        <w:tblStyle w:val="SCVInformationTable"/>
        <w:tblW w:w="0" w:type="auto"/>
        <w:tblLook w:val="04A0" w:firstRow="1" w:lastRow="0" w:firstColumn="1" w:lastColumn="0" w:noHBand="0" w:noVBand="1"/>
      </w:tblPr>
      <w:tblGrid>
        <w:gridCol w:w="4960"/>
      </w:tblGrid>
      <w:tr w:rsidR="00984A32" w14:paraId="167F6044" w14:textId="77777777" w:rsidTr="00D83448">
        <w:trPr>
          <w:trHeight w:val="423"/>
        </w:trPr>
        <w:tc>
          <w:tcPr>
            <w:tcW w:w="4960" w:type="dxa"/>
          </w:tcPr>
          <w:p w14:paraId="5AEECEC6" w14:textId="61A59502" w:rsidR="00984A32" w:rsidRPr="00971AEF" w:rsidRDefault="00984A32" w:rsidP="00D83448">
            <w:pPr>
              <w:pStyle w:val="SCVbody"/>
              <w:spacing w:after="0" w:line="240" w:lineRule="auto"/>
            </w:pPr>
            <w:r w:rsidRPr="00971AEF">
              <w:t>Continuing the incredible reception to our first two conferences, we will host the next biennial GIANT STEPS conference in person in May 2022.</w:t>
            </w:r>
          </w:p>
        </w:tc>
      </w:tr>
    </w:tbl>
    <w:p w14:paraId="362688D0" w14:textId="4A364905" w:rsidR="00C631DF" w:rsidRDefault="00323F8D" w:rsidP="00C631DF">
      <w:pPr>
        <w:pStyle w:val="Heading2"/>
      </w:pPr>
      <w:bookmarkStart w:id="50" w:name="_Hlk70178780"/>
      <w:r>
        <w:t>Partnering with consumers</w:t>
      </w:r>
    </w:p>
    <w:p w14:paraId="2D6382AE" w14:textId="5F6180F0" w:rsidR="00323F8D" w:rsidRDefault="005127C7" w:rsidP="00323F8D">
      <w:pPr>
        <w:pStyle w:val="Heading3"/>
      </w:pPr>
      <w:r>
        <w:t>Promoting shared</w:t>
      </w:r>
      <w:r w:rsidR="00323F8D">
        <w:t xml:space="preserve"> decision making</w:t>
      </w:r>
      <w:r>
        <w:t xml:space="preserve"> between clinicians and consumers</w:t>
      </w:r>
    </w:p>
    <w:p w14:paraId="53CFF9AF" w14:textId="77777777" w:rsidR="00323F8D" w:rsidRPr="00323F8D" w:rsidRDefault="00323F8D" w:rsidP="005127C7">
      <w:pPr>
        <w:pStyle w:val="SCVbodyafterheading"/>
        <w:spacing w:after="120"/>
      </w:pPr>
      <w:r w:rsidRPr="00323F8D">
        <w:t>Eight health services are helping us refine and test a tool to encourage shared decision making between clinicians and consumers.</w:t>
      </w:r>
    </w:p>
    <w:p w14:paraId="6CAA8CD5" w14:textId="7B40C6C8" w:rsidR="00323F8D" w:rsidRPr="00323F8D" w:rsidRDefault="00323F8D" w:rsidP="005127C7">
      <w:pPr>
        <w:pStyle w:val="SCVbody"/>
        <w:spacing w:before="120" w:after="120"/>
      </w:pPr>
      <w:r w:rsidRPr="00323F8D">
        <w:t xml:space="preserve">Partnering with La Trobe University’s Centre for Health Communication and Participation, the </w:t>
      </w:r>
      <w:r w:rsidR="00A368C8" w:rsidRPr="00B4743F">
        <w:rPr>
          <w:b/>
          <w:bCs/>
        </w:rPr>
        <w:t>S</w:t>
      </w:r>
      <w:r w:rsidRPr="00B4743F">
        <w:rPr>
          <w:b/>
          <w:bCs/>
        </w:rPr>
        <w:t xml:space="preserve">hared decision-making </w:t>
      </w:r>
      <w:r w:rsidRPr="002F7928">
        <w:t>project is a</w:t>
      </w:r>
      <w:r w:rsidRPr="00B4743F">
        <w:rPr>
          <w:b/>
          <w:bCs/>
        </w:rPr>
        <w:t xml:space="preserve"> Partnering in healthcare framework</w:t>
      </w:r>
      <w:r w:rsidRPr="00323F8D">
        <w:t xml:space="preserve"> initiative designed to support consumers and patients to be more involved in decisions about their care. </w:t>
      </w:r>
      <w:r>
        <w:t>Through our</w:t>
      </w:r>
      <w:r w:rsidRPr="00323F8D">
        <w:t xml:space="preserve"> training and support</w:t>
      </w:r>
      <w:r>
        <w:t xml:space="preserve">, </w:t>
      </w:r>
      <w:r w:rsidRPr="00323F8D">
        <w:t xml:space="preserve">two services </w:t>
      </w:r>
      <w:r>
        <w:t xml:space="preserve">have </w:t>
      </w:r>
      <w:r w:rsidRPr="00323F8D">
        <w:t>draft</w:t>
      </w:r>
      <w:r>
        <w:t>ed</w:t>
      </w:r>
      <w:r w:rsidRPr="00323F8D">
        <w:t xml:space="preserve"> a decision aid to be user tested</w:t>
      </w:r>
      <w:r>
        <w:t>.</w:t>
      </w:r>
    </w:p>
    <w:p w14:paraId="65E9B48C" w14:textId="70A3D5EC" w:rsidR="00323F8D" w:rsidRDefault="00323F8D" w:rsidP="005127C7">
      <w:pPr>
        <w:pStyle w:val="SCVbody"/>
        <w:spacing w:before="120" w:after="120"/>
      </w:pPr>
      <w:r w:rsidRPr="00323F8D">
        <w:t>A shared decision-making website was established to share practical guidance, evidence and tools</w:t>
      </w:r>
      <w:r w:rsidR="004E6315">
        <w:t>,</w:t>
      </w:r>
      <w:r w:rsidRPr="00323F8D">
        <w:t xml:space="preserve"> </w:t>
      </w:r>
      <w:r w:rsidR="00A368C8">
        <w:t>and we will follow this with a</w:t>
      </w:r>
      <w:r w:rsidRPr="00323F8D">
        <w:t xml:space="preserve"> community of practice to facilitate ongoing learning</w:t>
      </w:r>
      <w:r w:rsidR="00A368C8">
        <w:t xml:space="preserve"> and implementation.</w:t>
      </w:r>
    </w:p>
    <w:p w14:paraId="237CEB1E" w14:textId="45697C34" w:rsidR="00323F8D" w:rsidRDefault="00323F8D" w:rsidP="00323F8D">
      <w:pPr>
        <w:pStyle w:val="Heading3"/>
      </w:pPr>
      <w:bookmarkStart w:id="51" w:name="_Hlk70178956"/>
      <w:r>
        <w:t>Teaching ‘check-back’ for improved communication</w:t>
      </w:r>
    </w:p>
    <w:p w14:paraId="3C519B3A" w14:textId="6FD4FE06" w:rsidR="004E08D0" w:rsidRDefault="004E08D0" w:rsidP="00984A32">
      <w:pPr>
        <w:pStyle w:val="SCVbodyafterheading"/>
        <w:spacing w:after="120"/>
      </w:pPr>
      <w:r>
        <w:t>We know that effective communication between patients and providers is a fundamental requirement of safe healthcare.</w:t>
      </w:r>
    </w:p>
    <w:tbl>
      <w:tblPr>
        <w:tblStyle w:val="SCVInformationTable"/>
        <w:tblW w:w="0" w:type="auto"/>
        <w:tblLook w:val="04A0" w:firstRow="1" w:lastRow="0" w:firstColumn="1" w:lastColumn="0" w:noHBand="0" w:noVBand="1"/>
      </w:tblPr>
      <w:tblGrid>
        <w:gridCol w:w="4960"/>
      </w:tblGrid>
      <w:tr w:rsidR="00984A32" w14:paraId="7F3F0511" w14:textId="77777777" w:rsidTr="00A1608A">
        <w:tc>
          <w:tcPr>
            <w:tcW w:w="4960" w:type="dxa"/>
          </w:tcPr>
          <w:p w14:paraId="40D67B25" w14:textId="2BD41644" w:rsidR="00984A32" w:rsidRPr="00A1608A" w:rsidRDefault="00984A32" w:rsidP="00A1608A">
            <w:pPr>
              <w:pStyle w:val="SCVbody"/>
              <w:spacing w:after="0"/>
              <w:rPr>
                <w:color w:val="007586" w:themeColor="text2"/>
              </w:rPr>
            </w:pPr>
            <w:r w:rsidRPr="00A1608A">
              <w:t>We will shortly launch an interactive online resource for consumers to communicate for clear understanding when speaking with their healthcare provider. It’s called ‘check-back’ and it complements the already available ‘teach-back’ resource for clinicians.</w:t>
            </w:r>
          </w:p>
        </w:tc>
      </w:tr>
    </w:tbl>
    <w:p w14:paraId="44313650" w14:textId="2E880E16" w:rsidR="00323F8D" w:rsidRDefault="00323F8D" w:rsidP="00984A32">
      <w:pPr>
        <w:pStyle w:val="SCVbody"/>
        <w:spacing w:before="120" w:after="120" w:line="260" w:lineRule="atLeast"/>
      </w:pPr>
      <w:r>
        <w:t>Developed in partnership with Monash University, and co-designed with consumers and healthcare professionals, check-back aims to build consumers' capability to be more actively involved in the communication process by checking back themselves. Consumers have noted this may increase their ability to act on information and would promote equal partnerships with clinicians through better two-way conversations.</w:t>
      </w:r>
    </w:p>
    <w:bookmarkEnd w:id="51"/>
    <w:p w14:paraId="6F09FE34" w14:textId="20B9495D" w:rsidR="00323F8D" w:rsidRDefault="00323F8D" w:rsidP="00323F8D">
      <w:pPr>
        <w:pStyle w:val="Heading3"/>
      </w:pPr>
      <w:r>
        <w:lastRenderedPageBreak/>
        <w:t>Helping health service</w:t>
      </w:r>
      <w:r w:rsidR="005127C7">
        <w:t>s</w:t>
      </w:r>
      <w:r>
        <w:t xml:space="preserve"> engage consumers</w:t>
      </w:r>
    </w:p>
    <w:p w14:paraId="73A200FC" w14:textId="77295878" w:rsidR="00344DFD" w:rsidRPr="00426A21" w:rsidRDefault="00344DFD" w:rsidP="00344DFD">
      <w:pPr>
        <w:pStyle w:val="SCVbodyafterheading"/>
        <w:rPr>
          <w:color w:val="FF0000"/>
        </w:rPr>
      </w:pPr>
      <w:bookmarkStart w:id="52" w:name="_Hlk70178859"/>
      <w:bookmarkEnd w:id="50"/>
      <w:r>
        <w:t xml:space="preserve">Helping healthcare workers build their skills to work with consumers, we partnered with Victoria’s peak healthcare consumer body, the Health Issues Centre, to deliver </w:t>
      </w:r>
      <w:r w:rsidR="0075560A">
        <w:t>eight</w:t>
      </w:r>
      <w:r>
        <w:t xml:space="preserve"> consumer engagement training sessions</w:t>
      </w:r>
      <w:r w:rsidR="0075560A">
        <w:t>, with more scheduled.</w:t>
      </w:r>
    </w:p>
    <w:p w14:paraId="290CC360" w14:textId="3C99C642" w:rsidR="00344DFD" w:rsidRDefault="00344DFD" w:rsidP="00344DFD">
      <w:pPr>
        <w:pStyle w:val="SCVbody"/>
      </w:pPr>
      <w:r>
        <w:t xml:space="preserve">More than 100 staff attended the sessions across metropolitan and </w:t>
      </w:r>
      <w:r w:rsidR="00A368C8">
        <w:t>regional/</w:t>
      </w:r>
      <w:r>
        <w:t xml:space="preserve">rural health services to strengthen their capability and responsiveness </w:t>
      </w:r>
      <w:r w:rsidR="00983A48">
        <w:t>in</w:t>
      </w:r>
      <w:r>
        <w:t xml:space="preserve"> partnering with consumers and improving person-centred care.</w:t>
      </w:r>
    </w:p>
    <w:tbl>
      <w:tblPr>
        <w:tblStyle w:val="SCVInformationTable"/>
        <w:tblW w:w="0" w:type="auto"/>
        <w:tblLook w:val="04A0" w:firstRow="1" w:lastRow="0" w:firstColumn="1" w:lastColumn="0" w:noHBand="0" w:noVBand="1"/>
      </w:tblPr>
      <w:tblGrid>
        <w:gridCol w:w="4960"/>
      </w:tblGrid>
      <w:tr w:rsidR="00984A32" w14:paraId="2454FEFE" w14:textId="77777777" w:rsidTr="00A1608A">
        <w:tc>
          <w:tcPr>
            <w:tcW w:w="4960" w:type="dxa"/>
          </w:tcPr>
          <w:p w14:paraId="5BA35732" w14:textId="3CCBE63B" w:rsidR="00984A32" w:rsidRPr="00A1608A" w:rsidRDefault="00984A32" w:rsidP="00A1608A">
            <w:pPr>
              <w:pStyle w:val="SCVbody"/>
              <w:spacing w:after="0"/>
              <w:rPr>
                <w:color w:val="007586" w:themeColor="text2"/>
              </w:rPr>
            </w:pPr>
            <w:r w:rsidRPr="00A1608A">
              <w:t xml:space="preserve">We are also co-designing a consumer leadership model with the Health Issues Centre which will </w:t>
            </w:r>
            <w:r w:rsidR="00803FA5">
              <w:t xml:space="preserve">be </w:t>
            </w:r>
            <w:r w:rsidRPr="00A1608A">
              <w:t>piloted and tested with consumers in 2022–23.</w:t>
            </w:r>
          </w:p>
        </w:tc>
      </w:tr>
    </w:tbl>
    <w:p w14:paraId="14F78548" w14:textId="77777777" w:rsidR="005127C7" w:rsidRDefault="005127C7" w:rsidP="005127C7">
      <w:pPr>
        <w:pStyle w:val="Heading3"/>
      </w:pPr>
      <w:r>
        <w:t>Escalating patient concerns</w:t>
      </w:r>
    </w:p>
    <w:p w14:paraId="5DACEF8E" w14:textId="61301330" w:rsidR="005127C7" w:rsidRPr="00407BCE" w:rsidRDefault="005127C7" w:rsidP="005127C7">
      <w:pPr>
        <w:pStyle w:val="SCVbodyafterheading"/>
      </w:pPr>
      <w:r w:rsidRPr="00407BCE">
        <w:t xml:space="preserve">After piloting a central </w:t>
      </w:r>
      <w:r w:rsidRPr="0075378E">
        <w:rPr>
          <w:b/>
          <w:bCs/>
        </w:rPr>
        <w:t>HEAR Me</w:t>
      </w:r>
      <w:r w:rsidRPr="00407BCE">
        <w:t xml:space="preserve"> </w:t>
      </w:r>
      <w:r w:rsidR="004E08D0">
        <w:t>p</w:t>
      </w:r>
      <w:r w:rsidRPr="00407BCE">
        <w:t xml:space="preserve">hone line </w:t>
      </w:r>
      <w:r w:rsidR="004E08D0">
        <w:t>in</w:t>
      </w:r>
      <w:r w:rsidRPr="00407BCE">
        <w:t xml:space="preserve"> 17 public and private health services across Victoria, many h</w:t>
      </w:r>
      <w:r w:rsidR="004E08D0">
        <w:t>ospitals</w:t>
      </w:r>
      <w:r w:rsidRPr="00407BCE">
        <w:t xml:space="preserve"> are now improving how patients, families and carers can escalate their concerns about the health of their loved one or the standard of care provided.</w:t>
      </w:r>
    </w:p>
    <w:p w14:paraId="4E6F1518" w14:textId="6D0424F9" w:rsidR="005127C7" w:rsidRPr="00407BCE" w:rsidRDefault="005127C7" w:rsidP="005127C7">
      <w:pPr>
        <w:pStyle w:val="SCVbody"/>
      </w:pPr>
      <w:r w:rsidRPr="00407BCE">
        <w:t xml:space="preserve">The 24/7 </w:t>
      </w:r>
      <w:r w:rsidR="004E08D0">
        <w:t>s</w:t>
      </w:r>
      <w:r w:rsidRPr="00407BCE">
        <w:t>ervice added an additional safety net to existing health service processes for admitted patients and their famil</w:t>
      </w:r>
      <w:r w:rsidR="00464256">
        <w:t>ies</w:t>
      </w:r>
      <w:r w:rsidRPr="00407BCE">
        <w:t xml:space="preserve"> or carers.</w:t>
      </w:r>
    </w:p>
    <w:p w14:paraId="0F3F2B2E" w14:textId="682C7466" w:rsidR="00E6537F" w:rsidRDefault="005127C7" w:rsidP="005127C7">
      <w:pPr>
        <w:pStyle w:val="SCVbody"/>
      </w:pPr>
      <w:r w:rsidRPr="00407BCE">
        <w:t xml:space="preserve">We assessed the outcomes of the pilot with the Centre for Health Information and Participation, and health services were mostly positive about the HEAR Me </w:t>
      </w:r>
      <w:r w:rsidR="004E08D0">
        <w:t>s</w:t>
      </w:r>
      <w:r w:rsidRPr="00407BCE">
        <w:t xml:space="preserve">ervice. </w:t>
      </w:r>
    </w:p>
    <w:tbl>
      <w:tblPr>
        <w:tblStyle w:val="SCVInformationTable"/>
        <w:tblW w:w="0" w:type="auto"/>
        <w:tblLook w:val="04A0" w:firstRow="1" w:lastRow="0" w:firstColumn="1" w:lastColumn="0" w:noHBand="0" w:noVBand="1"/>
      </w:tblPr>
      <w:tblGrid>
        <w:gridCol w:w="4960"/>
      </w:tblGrid>
      <w:tr w:rsidR="00984A32" w14:paraId="3F5EC567" w14:textId="77777777" w:rsidTr="00A1608A">
        <w:tc>
          <w:tcPr>
            <w:tcW w:w="4960" w:type="dxa"/>
          </w:tcPr>
          <w:p w14:paraId="601276A7" w14:textId="2D2AC8F8" w:rsidR="00984A32" w:rsidRPr="00A1608A" w:rsidRDefault="00984A32" w:rsidP="00A1608A">
            <w:pPr>
              <w:pStyle w:val="SCVbody"/>
              <w:spacing w:after="0"/>
              <w:rPr>
                <w:color w:val="007586" w:themeColor="text2"/>
              </w:rPr>
            </w:pPr>
            <w:r w:rsidRPr="00A1608A">
              <w:t>We are now working with Victorian health services to develop a set of principles as the basis for consumer-initiated escalation services, and resources to support their implementation.</w:t>
            </w:r>
          </w:p>
        </w:tc>
      </w:tr>
    </w:tbl>
    <w:p w14:paraId="366C6896" w14:textId="5F22E253" w:rsidR="00715393" w:rsidRDefault="00374F51" w:rsidP="00AC26B7">
      <w:pPr>
        <w:pStyle w:val="Heading2"/>
      </w:pPr>
      <w:r>
        <w:br w:type="column"/>
      </w:r>
      <w:r w:rsidR="00715393">
        <w:t>Monitoring quality and safety</w:t>
      </w:r>
    </w:p>
    <w:p w14:paraId="010DF972" w14:textId="47B3D278" w:rsidR="00344DFD" w:rsidRDefault="00344DFD" w:rsidP="00344DFD">
      <w:pPr>
        <w:pStyle w:val="Heading3"/>
      </w:pPr>
      <w:r>
        <w:t>Upgrading our perinatal database to improve outcomes</w:t>
      </w:r>
    </w:p>
    <w:bookmarkEnd w:id="52"/>
    <w:p w14:paraId="4A85EA29" w14:textId="7B66F688" w:rsidR="00730970" w:rsidRDefault="00730970" w:rsidP="00730970">
      <w:pPr>
        <w:pStyle w:val="SCVbodyafterheading"/>
        <w:spacing w:after="120"/>
      </w:pPr>
      <w:r>
        <w:t xml:space="preserve">Victoria leads the nation in the breadth of information we collect about mother and baby outcomes. </w:t>
      </w:r>
      <w:r w:rsidR="0058448F">
        <w:t>To en</w:t>
      </w:r>
      <w:r>
        <w:t>sure we can easily access, analyse and learn from this valuable intelligence, we have embarked on a major project to build a fit-for-purpose database.</w:t>
      </w:r>
    </w:p>
    <w:p w14:paraId="0E74F44C" w14:textId="7EF0A6B0" w:rsidR="00730970" w:rsidRDefault="00730970" w:rsidP="00730970">
      <w:pPr>
        <w:pStyle w:val="SCVbody"/>
        <w:spacing w:before="120" w:after="120"/>
      </w:pPr>
      <w:r>
        <w:t xml:space="preserve">The Victorian Perinatal Data Collection (VPDC) is a population-based surveillance system, tracking all births in Victoria. In addition to informing the work of CCOPMM, we receive about 70 requests from policy makers, researchers and others every year </w:t>
      </w:r>
      <w:r w:rsidR="0058448F">
        <w:t>to access</w:t>
      </w:r>
      <w:r>
        <w:t xml:space="preserve"> this rich dataset.</w:t>
      </w:r>
    </w:p>
    <w:p w14:paraId="37CCD370" w14:textId="77777777" w:rsidR="00730970" w:rsidRDefault="00730970" w:rsidP="00730970">
      <w:pPr>
        <w:pStyle w:val="SCVbody"/>
        <w:spacing w:before="120" w:after="120"/>
      </w:pPr>
      <w:r>
        <w:t>The VPDC system is 38 years old, and our initial scoping has identified ways to not only improve the quality of the data and the insights we derive from it, but ultimately the safety of Victorian mothers and babies. This improvement work will start in 2021–22.</w:t>
      </w:r>
    </w:p>
    <w:p w14:paraId="65110736" w14:textId="13BE77F5" w:rsidR="003A732D" w:rsidRDefault="00715393" w:rsidP="00AC26B7">
      <w:pPr>
        <w:pStyle w:val="Heading2"/>
      </w:pPr>
      <w:r>
        <w:t>Driving targeted improvement</w:t>
      </w:r>
    </w:p>
    <w:p w14:paraId="72094EAC" w14:textId="77777777" w:rsidR="00EB3F52" w:rsidRDefault="00EB3F52" w:rsidP="00EB3F52">
      <w:pPr>
        <w:pStyle w:val="Heading3"/>
      </w:pPr>
      <w:bookmarkStart w:id="53" w:name="_Hlk70174633"/>
      <w:r>
        <w:t>Educating consumers on pain management</w:t>
      </w:r>
    </w:p>
    <w:p w14:paraId="52EFE469" w14:textId="39B2C96D" w:rsidR="00EB3F52" w:rsidRDefault="00EB3F52" w:rsidP="00EB3F52">
      <w:pPr>
        <w:pStyle w:val="SCVbodyafterheading"/>
        <w:spacing w:after="120"/>
      </w:pPr>
      <w:r>
        <w:t>Austin Health is in the final days of testing a new online education package that will reduce the number of days Victorians wait to access pain management services.</w:t>
      </w:r>
    </w:p>
    <w:p w14:paraId="30A7230B" w14:textId="59722A76" w:rsidR="004E08D0" w:rsidRDefault="00EB3F52" w:rsidP="00EB3F52">
      <w:pPr>
        <w:pStyle w:val="SCVbody"/>
        <w:spacing w:before="120" w:after="120"/>
      </w:pPr>
      <w:r>
        <w:t xml:space="preserve">With </w:t>
      </w:r>
      <w:r w:rsidR="004E08D0">
        <w:t>our</w:t>
      </w:r>
      <w:r>
        <w:t xml:space="preserve"> support, the online </w:t>
      </w:r>
      <w:r w:rsidRPr="008F7108">
        <w:rPr>
          <w:b/>
          <w:bCs/>
        </w:rPr>
        <w:t>Live Better Persistence Pain</w:t>
      </w:r>
      <w:r>
        <w:t xml:space="preserve"> </w:t>
      </w:r>
      <w:r w:rsidRPr="008F7108">
        <w:t>learning tool</w:t>
      </w:r>
      <w:r>
        <w:t xml:space="preserve"> was built </w:t>
      </w:r>
      <w:r w:rsidR="0058448F">
        <w:t xml:space="preserve">after </w:t>
      </w:r>
      <w:r>
        <w:t>a review of statewide pain management services found people often faced delays between referral to a service and the start of a required education program.</w:t>
      </w:r>
    </w:p>
    <w:p w14:paraId="5CEA8C4A" w14:textId="77777777" w:rsidR="00050C73" w:rsidRDefault="00091B62" w:rsidP="00050C73">
      <w:pPr>
        <w:pStyle w:val="SCVbody"/>
        <w:rPr>
          <w:b/>
        </w:rPr>
      </w:pPr>
      <w:r w:rsidRPr="00091B62">
        <w:t>With the online option, people who are in enormous amounts of ongoing pain can do the education when and where they like. We will report on the outcomes from this project later this year.</w:t>
      </w:r>
      <w:r w:rsidRPr="00091B62">
        <w:t xml:space="preserve"> </w:t>
      </w:r>
    </w:p>
    <w:p w14:paraId="165E6306" w14:textId="77777777" w:rsidR="00050C73" w:rsidRDefault="00050C73" w:rsidP="00B21C23">
      <w:pPr>
        <w:pStyle w:val="Heading3"/>
      </w:pPr>
      <w:r>
        <w:br w:type="page"/>
      </w:r>
    </w:p>
    <w:p w14:paraId="66F85B2B" w14:textId="746D0B7B" w:rsidR="00B21C23" w:rsidRDefault="00B21C23" w:rsidP="00B21C23">
      <w:pPr>
        <w:pStyle w:val="Heading3"/>
      </w:pPr>
      <w:r>
        <w:lastRenderedPageBreak/>
        <w:t>Reducing the burden of heart disease</w:t>
      </w:r>
    </w:p>
    <w:tbl>
      <w:tblPr>
        <w:tblStyle w:val="SCVInformationTable"/>
        <w:tblW w:w="0" w:type="auto"/>
        <w:tblLook w:val="04A0" w:firstRow="1" w:lastRow="0" w:firstColumn="1" w:lastColumn="0" w:noHBand="0" w:noVBand="1"/>
      </w:tblPr>
      <w:tblGrid>
        <w:gridCol w:w="4960"/>
      </w:tblGrid>
      <w:tr w:rsidR="00984A32" w14:paraId="7599A50D" w14:textId="77777777" w:rsidTr="00A1608A">
        <w:tc>
          <w:tcPr>
            <w:tcW w:w="4960" w:type="dxa"/>
          </w:tcPr>
          <w:p w14:paraId="656BDA11" w14:textId="6BEAB0ED" w:rsidR="00984A32" w:rsidRPr="00984A32" w:rsidRDefault="00984A32" w:rsidP="00A1608A">
            <w:pPr>
              <w:pStyle w:val="SCVbodyafterheading"/>
              <w:spacing w:after="0"/>
              <w:rPr>
                <w:color w:val="007586" w:themeColor="text2"/>
              </w:rPr>
            </w:pPr>
            <w:r w:rsidRPr="00A1608A">
              <w:t>We will soon be recruiting up to 30 Victorian health services to improve outcomes for people with cardiovascular disease and reduce readmissions by 20 per cent by 2023.</w:t>
            </w:r>
          </w:p>
        </w:tc>
      </w:tr>
    </w:tbl>
    <w:p w14:paraId="0E472A87" w14:textId="47AA9F9B" w:rsidR="00B21C23" w:rsidRPr="00DD190A" w:rsidRDefault="00B21C23" w:rsidP="00A1608A">
      <w:pPr>
        <w:pStyle w:val="SCVbody"/>
        <w:spacing w:before="120" w:after="120" w:line="260" w:lineRule="atLeast"/>
      </w:pPr>
      <w:bookmarkStart w:id="54" w:name="_Hlk71874931"/>
      <w:r w:rsidRPr="00DD190A">
        <w:t xml:space="preserve">Partnering with the </w:t>
      </w:r>
      <w:r w:rsidR="004E08D0">
        <w:t>IHI</w:t>
      </w:r>
      <w:r w:rsidRPr="00DD190A">
        <w:t>, the collaborative will run for 18 to 24 months</w:t>
      </w:r>
      <w:r w:rsidR="0058448F">
        <w:t>. T</w:t>
      </w:r>
      <w:r w:rsidRPr="00DD190A">
        <w:t>he first meeting of participating teams will be in November 2021.</w:t>
      </w:r>
    </w:p>
    <w:p w14:paraId="5B373CE1" w14:textId="3B2D95E2" w:rsidR="00B21C23" w:rsidRPr="00DD190A" w:rsidRDefault="00B21C23" w:rsidP="00A1608A">
      <w:pPr>
        <w:pStyle w:val="SCVbody"/>
        <w:spacing w:before="120" w:after="120" w:line="260" w:lineRule="atLeast"/>
      </w:pPr>
      <w:r w:rsidRPr="00DD190A">
        <w:t xml:space="preserve">We have combined this collaborative with other initiatives to form the </w:t>
      </w:r>
      <w:r w:rsidRPr="006B4DFC">
        <w:rPr>
          <w:b/>
          <w:bCs/>
        </w:rPr>
        <w:t>Avoidable acute care admissions package</w:t>
      </w:r>
      <w:r w:rsidR="00374F51" w:rsidRPr="006B4DFC">
        <w:rPr>
          <w:b/>
          <w:bCs/>
        </w:rPr>
        <w:t>.</w:t>
      </w:r>
    </w:p>
    <w:p w14:paraId="0AAD2160" w14:textId="3829D263" w:rsidR="00374F51" w:rsidRPr="00374F51" w:rsidRDefault="00B21C23" w:rsidP="00374F51">
      <w:pPr>
        <w:pStyle w:val="Heading4"/>
      </w:pPr>
      <w:r>
        <w:t>Cardiac nurse ambassadors</w:t>
      </w:r>
    </w:p>
    <w:p w14:paraId="71277AA6" w14:textId="0C8FFB6C" w:rsidR="00B21C23" w:rsidRDefault="00B21C23" w:rsidP="00A1608A">
      <w:pPr>
        <w:pStyle w:val="SCVbodyafterheading"/>
        <w:spacing w:after="120" w:line="260" w:lineRule="atLeast"/>
        <w:rPr>
          <w:b/>
          <w:bCs/>
        </w:rPr>
      </w:pPr>
      <w:r w:rsidRPr="00E6180E">
        <w:t>We will fund a cardiac liaison nurse position at participating sites to improve the provision of cardiovascular care</w:t>
      </w:r>
      <w:r>
        <w:t>.</w:t>
      </w:r>
    </w:p>
    <w:p w14:paraId="0FC1ADE5" w14:textId="64836745" w:rsidR="00374F51" w:rsidRDefault="00B21C23" w:rsidP="00374F51">
      <w:pPr>
        <w:pStyle w:val="Heading4"/>
      </w:pPr>
      <w:r w:rsidRPr="00DD190A">
        <w:t>Heart helper pilot</w:t>
      </w:r>
      <w:r>
        <w:t xml:space="preserve"> </w:t>
      </w:r>
    </w:p>
    <w:p w14:paraId="0D0CA9FB" w14:textId="6DB8000F" w:rsidR="00B21C23" w:rsidRPr="00B21C23" w:rsidRDefault="00B21C23" w:rsidP="00A1608A">
      <w:pPr>
        <w:pStyle w:val="SCVbodyafterheading"/>
        <w:spacing w:after="120" w:line="260" w:lineRule="atLeast"/>
      </w:pPr>
      <w:r w:rsidRPr="00A658C9">
        <w:t>We will co-design and trial an innovative model of care based on the Grand Aides program in the US</w:t>
      </w:r>
      <w:r>
        <w:t xml:space="preserve">, </w:t>
      </w:r>
      <w:r w:rsidRPr="00A658C9">
        <w:t>to extend the reach of heart failure care.</w:t>
      </w:r>
      <w:r>
        <w:t xml:space="preserve"> </w:t>
      </w:r>
      <w:r w:rsidRPr="00E6180E">
        <w:t>Accredited staff will visit heart failure patients in the early discharge period to monitor medication use and warning signs of deterioration.</w:t>
      </w:r>
      <w:bookmarkEnd w:id="53"/>
      <w:bookmarkEnd w:id="54"/>
    </w:p>
    <w:p w14:paraId="32F053BD" w14:textId="7ACC537A" w:rsidR="006E5EF3" w:rsidRDefault="005127C7" w:rsidP="00AC26B7">
      <w:pPr>
        <w:pStyle w:val="Heading3"/>
      </w:pPr>
      <w:bookmarkStart w:id="55" w:name="_Hlk70320292"/>
      <w:r>
        <w:t>Providing c</w:t>
      </w:r>
      <w:r w:rsidR="006B1ACC" w:rsidRPr="006B1ACC">
        <w:t>ardiovascular c</w:t>
      </w:r>
      <w:r w:rsidR="006E5EF3" w:rsidRPr="006B1ACC">
        <w:t>are closer to home</w:t>
      </w:r>
    </w:p>
    <w:tbl>
      <w:tblPr>
        <w:tblStyle w:val="SCVInformationTable"/>
        <w:tblW w:w="0" w:type="auto"/>
        <w:tblLook w:val="04A0" w:firstRow="1" w:lastRow="0" w:firstColumn="1" w:lastColumn="0" w:noHBand="0" w:noVBand="1"/>
      </w:tblPr>
      <w:tblGrid>
        <w:gridCol w:w="4960"/>
      </w:tblGrid>
      <w:tr w:rsidR="00984A32" w14:paraId="703518F1" w14:textId="77777777" w:rsidTr="00A1608A">
        <w:trPr>
          <w:trHeight w:val="1479"/>
        </w:trPr>
        <w:tc>
          <w:tcPr>
            <w:tcW w:w="4960" w:type="dxa"/>
          </w:tcPr>
          <w:p w14:paraId="41EE5B65" w14:textId="09B04C90" w:rsidR="00984A32" w:rsidRPr="00A1608A" w:rsidRDefault="00984A32" w:rsidP="00984A32">
            <w:pPr>
              <w:pStyle w:val="SCVbodyafterheading"/>
              <w:spacing w:after="0" w:line="260" w:lineRule="atLeast"/>
              <w:rPr>
                <w:color w:val="007586" w:themeColor="text2"/>
              </w:rPr>
            </w:pPr>
            <w:r w:rsidRPr="00A1608A">
              <w:t>With a host of partnering health services and clinical experts now on board, we’ll shortly be starting four targeted improvement projects to improve access to high-quality cardiovascular care in regional and rural Victoria.</w:t>
            </w:r>
          </w:p>
        </w:tc>
      </w:tr>
    </w:tbl>
    <w:p w14:paraId="392303CB" w14:textId="77777777" w:rsidR="00374F51" w:rsidRDefault="00A658C9" w:rsidP="00374F51">
      <w:pPr>
        <w:pStyle w:val="Heading4"/>
      </w:pPr>
      <w:bookmarkStart w:id="56" w:name="_Hlk70178938"/>
      <w:bookmarkEnd w:id="55"/>
      <w:r w:rsidRPr="005127C7">
        <w:t>Digital cardiac rehab</w:t>
      </w:r>
      <w:r w:rsidR="005127C7">
        <w:t xml:space="preserve"> </w:t>
      </w:r>
    </w:p>
    <w:p w14:paraId="73C48A4D" w14:textId="28DA84BD" w:rsidR="00A1608A" w:rsidRDefault="00A658C9" w:rsidP="00A1608A">
      <w:pPr>
        <w:pStyle w:val="SCVbodyafterheading"/>
        <w:spacing w:after="120" w:line="240" w:lineRule="atLeast"/>
      </w:pPr>
      <w:r w:rsidRPr="00A658C9">
        <w:t xml:space="preserve">With five participating health services, we will pilot a digital platform to improve uptake of cardiac rehabilitation in the home. Cardiac rehabilitation programs reduce hospital readmissions and improve quality of life after a heart attack or heart </w:t>
      </w:r>
      <w:r w:rsidR="00716945" w:rsidRPr="00A658C9">
        <w:t>surgery and</w:t>
      </w:r>
      <w:r w:rsidRPr="00A658C9">
        <w:t xml:space="preserve"> can lead to reduced harm and death.</w:t>
      </w:r>
    </w:p>
    <w:p w14:paraId="70C022FF" w14:textId="59FDAC36" w:rsidR="009C08A8" w:rsidRDefault="004E08D0" w:rsidP="00A1608A">
      <w:pPr>
        <w:pStyle w:val="Heading4"/>
      </w:pPr>
      <w:r>
        <w:br w:type="column"/>
      </w:r>
      <w:r w:rsidR="00A658C9" w:rsidRPr="005127C7">
        <w:t>Rapid access atrial fibrillation clinics</w:t>
      </w:r>
    </w:p>
    <w:p w14:paraId="7FDCE11B" w14:textId="3CA067EF" w:rsidR="00A658C9" w:rsidRPr="00A658C9" w:rsidRDefault="00A658C9" w:rsidP="009C08A8">
      <w:pPr>
        <w:pStyle w:val="SCVbodyafterheading"/>
      </w:pPr>
      <w:r w:rsidRPr="00A658C9">
        <w:t>We will fund five rapid access atrial fibrillation clinics in regional health services to improve access to timely care and reduce the incidence of stroke. Atrial fibrillation is the leading cause of stroke and can be treated through blood thinning medication (anticoagulants).</w:t>
      </w:r>
    </w:p>
    <w:p w14:paraId="5A253E7C" w14:textId="1D9C33D4" w:rsidR="009C08A8" w:rsidRDefault="00A658C9" w:rsidP="009C08A8">
      <w:pPr>
        <w:pStyle w:val="Heading4"/>
      </w:pPr>
      <w:r w:rsidRPr="005127C7">
        <w:t>Chest pain pathway for urgent care centres</w:t>
      </w:r>
    </w:p>
    <w:p w14:paraId="4F9B724C" w14:textId="06033369" w:rsidR="00A658C9" w:rsidRPr="00A658C9" w:rsidRDefault="00A658C9" w:rsidP="009C08A8">
      <w:pPr>
        <w:pStyle w:val="SCVbodyafterheading"/>
      </w:pPr>
      <w:r w:rsidRPr="00A658C9">
        <w:t xml:space="preserve">To improve timely triage, diagnosis and management of patients presenting to urgent care centres with chest pain, we will work with health services to develop regional chest pain management pathways and support the trial of digital networks for timely 24/7 </w:t>
      </w:r>
      <w:r w:rsidR="004E08D0" w:rsidRPr="004E08D0">
        <w:t xml:space="preserve">electrocardiogram </w:t>
      </w:r>
      <w:r w:rsidR="004E08D0">
        <w:t>(</w:t>
      </w:r>
      <w:r w:rsidRPr="00A658C9">
        <w:t>ECG</w:t>
      </w:r>
      <w:r w:rsidR="004E08D0">
        <w:t>)</w:t>
      </w:r>
      <w:r w:rsidRPr="00A658C9">
        <w:t xml:space="preserve"> interpretation.</w:t>
      </w:r>
    </w:p>
    <w:p w14:paraId="5B38DBB8" w14:textId="6898EFBA" w:rsidR="009C08A8" w:rsidRDefault="00A658C9" w:rsidP="009C08A8">
      <w:pPr>
        <w:pStyle w:val="Heading4"/>
      </w:pPr>
      <w:r w:rsidRPr="005127C7">
        <w:t>Return to work stroke support centres</w:t>
      </w:r>
    </w:p>
    <w:p w14:paraId="366750A9" w14:textId="3E0E48A9" w:rsidR="005127C7" w:rsidRDefault="00A658C9" w:rsidP="009C08A8">
      <w:pPr>
        <w:pStyle w:val="SCVbodyafterheading"/>
      </w:pPr>
      <w:r w:rsidRPr="00A658C9">
        <w:t>In partnership with the Stroke Association</w:t>
      </w:r>
      <w:r w:rsidR="00B247EC">
        <w:t>,</w:t>
      </w:r>
      <w:r w:rsidRPr="00A658C9">
        <w:t xml:space="preserve"> we will establish four regional support centres to help stroke survivors regain function</w:t>
      </w:r>
      <w:r w:rsidR="004E08D0">
        <w:t xml:space="preserve"> and</w:t>
      </w:r>
      <w:r w:rsidRPr="00A658C9">
        <w:t xml:space="preserve"> quality of </w:t>
      </w:r>
      <w:r w:rsidR="00716945" w:rsidRPr="00A658C9">
        <w:t>life and</w:t>
      </w:r>
      <w:r w:rsidR="004E08D0">
        <w:t xml:space="preserve"> support their </w:t>
      </w:r>
      <w:r w:rsidRPr="00A658C9">
        <w:t xml:space="preserve">reintegration back into </w:t>
      </w:r>
      <w:r w:rsidR="004E08D0">
        <w:t xml:space="preserve">the </w:t>
      </w:r>
      <w:r w:rsidRPr="00A658C9">
        <w:t>community and work.</w:t>
      </w:r>
    </w:p>
    <w:p w14:paraId="4965C499" w14:textId="77777777" w:rsidR="00C631DF" w:rsidRDefault="00C631DF" w:rsidP="00C631DF">
      <w:pPr>
        <w:pStyle w:val="Heading3"/>
      </w:pPr>
      <w:bookmarkStart w:id="57" w:name="_Hlk70163845"/>
      <w:bookmarkStart w:id="58" w:name="_Hlk70178972"/>
      <w:bookmarkEnd w:id="56"/>
      <w:r>
        <w:t>Developing best practice clinical guidance and resources</w:t>
      </w:r>
    </w:p>
    <w:p w14:paraId="70CED645" w14:textId="77777777" w:rsidR="00851FE7" w:rsidRDefault="00851FE7" w:rsidP="00851FE7">
      <w:pPr>
        <w:pStyle w:val="Heading4"/>
      </w:pPr>
      <w:r>
        <w:t>Palliative care medicines</w:t>
      </w:r>
    </w:p>
    <w:p w14:paraId="49FF1558" w14:textId="77777777" w:rsidR="00851FE7" w:rsidRPr="00A41C00" w:rsidRDefault="00851FE7" w:rsidP="00851FE7">
      <w:pPr>
        <w:pStyle w:val="SCVbodyafterheading"/>
        <w:spacing w:after="120" w:line="260" w:lineRule="atLeast"/>
      </w:pPr>
      <w:bookmarkStart w:id="59" w:name="_Hlk70163927"/>
      <w:r w:rsidRPr="00A41C00">
        <w:t>Adding to a growing suite of guidance that supports improved end of life options for Victorians, we updated two key pieces of guidance to manage pain and symptoms in the final days of life.</w:t>
      </w:r>
    </w:p>
    <w:p w14:paraId="59E2B7FE" w14:textId="77777777" w:rsidR="00851FE7" w:rsidRPr="00A41C00" w:rsidRDefault="00851FE7" w:rsidP="00851FE7">
      <w:pPr>
        <w:pStyle w:val="SCVbody"/>
        <w:spacing w:before="120" w:after="120" w:line="260" w:lineRule="atLeast"/>
      </w:pPr>
      <w:r w:rsidRPr="00A41C00">
        <w:t>Palliative care specialists use complex and specialised pain and symptom management tools. Opioid medications and medicines delivered via a syringe driver (a continuous pump via a needle under the skin) are two ways that patients can be cared for when they need palliative and end of life care.</w:t>
      </w:r>
    </w:p>
    <w:p w14:paraId="69B9821C" w14:textId="77777777" w:rsidR="00851FE7" w:rsidRDefault="00851FE7" w:rsidP="00851FE7">
      <w:pPr>
        <w:pStyle w:val="SCVbody"/>
        <w:spacing w:before="120" w:after="120" w:line="260" w:lineRule="atLeast"/>
      </w:pPr>
      <w:r w:rsidRPr="00A41C00">
        <w:t>We brought together doctors, pharmacists and nurses to review the syringe driver compatibility and opioid conversion guidance (previously developed by the Eastern Metropolitan Region Palliative Care Consortium) to help palliative care specialists calculate and convert medicines and ensure care is delivered safely every time.</w:t>
      </w:r>
      <w:bookmarkEnd w:id="59"/>
    </w:p>
    <w:p w14:paraId="4B499578" w14:textId="77777777" w:rsidR="00851FE7" w:rsidRDefault="00851FE7" w:rsidP="00851FE7">
      <w:pPr>
        <w:pStyle w:val="Heading4"/>
        <w:spacing w:before="120"/>
      </w:pPr>
      <w:r>
        <w:lastRenderedPageBreak/>
        <w:t>Extreme prematurity</w:t>
      </w:r>
    </w:p>
    <w:p w14:paraId="60F80737" w14:textId="4A8004F5" w:rsidR="00851FE7" w:rsidRDefault="00851FE7" w:rsidP="00851FE7">
      <w:pPr>
        <w:pStyle w:val="SCVbodyafterheading"/>
        <w:spacing w:after="120" w:line="260" w:lineRule="atLeast"/>
      </w:pPr>
      <w:bookmarkStart w:id="60" w:name="_Hlk70163875"/>
      <w:r w:rsidRPr="00E36A86">
        <w:t xml:space="preserve">Sadly, some babies born </w:t>
      </w:r>
      <w:r>
        <w:t xml:space="preserve">very early </w:t>
      </w:r>
      <w:r w:rsidRPr="00E36A86">
        <w:t>at 22 to 24 weeks</w:t>
      </w:r>
      <w:r w:rsidR="0058448F">
        <w:t>’ gestation</w:t>
      </w:r>
      <w:r w:rsidRPr="00E36A86">
        <w:t xml:space="preserve"> do not survive labour and birth. For those that do, families and their clinicians need to make difficult decisions about whether the baby will be cared for in intensive care or </w:t>
      </w:r>
      <w:r w:rsidR="0058448F">
        <w:t xml:space="preserve">receive </w:t>
      </w:r>
      <w:r w:rsidRPr="00E36A86">
        <w:t>palliative care.</w:t>
      </w:r>
    </w:p>
    <w:p w14:paraId="2639B507" w14:textId="77777777" w:rsidR="00851FE7" w:rsidRPr="00EC3EAC" w:rsidRDefault="00851FE7" w:rsidP="00851FE7">
      <w:pPr>
        <w:spacing w:before="120" w:after="120" w:line="260" w:lineRule="atLeast"/>
        <w:rPr>
          <w:rFonts w:ascii="Arial" w:hAnsi="Arial"/>
          <w:szCs w:val="19"/>
        </w:rPr>
      </w:pPr>
      <w:r w:rsidRPr="00EC3EAC">
        <w:rPr>
          <w:rFonts w:ascii="Arial" w:hAnsi="Arial"/>
          <w:szCs w:val="19"/>
        </w:rPr>
        <w:t>To support those decisions, we worked with clinical experts and consumers to develop:</w:t>
      </w:r>
    </w:p>
    <w:p w14:paraId="0EE2A48A" w14:textId="77777777" w:rsidR="00851FE7" w:rsidRPr="00E36A86" w:rsidRDefault="00851FE7" w:rsidP="00851FE7">
      <w:pPr>
        <w:pStyle w:val="SCVbullet1"/>
        <w:spacing w:line="260" w:lineRule="atLeast"/>
      </w:pPr>
      <w:r w:rsidRPr="00E36A86">
        <w:t>evidence-based clinical guidance for managing extremely preterm births</w:t>
      </w:r>
      <w:r>
        <w:t>, including</w:t>
      </w:r>
      <w:r w:rsidRPr="00E36A86">
        <w:t xml:space="preserve"> a new concept of ‘zone of parental discretion’ to ensure the wishes and preferences of parents are respected</w:t>
      </w:r>
    </w:p>
    <w:p w14:paraId="27CEF131" w14:textId="77777777" w:rsidR="00851FE7" w:rsidRPr="00E36A86" w:rsidRDefault="00851FE7" w:rsidP="00851FE7">
      <w:pPr>
        <w:pStyle w:val="SCVbullet1"/>
        <w:spacing w:line="260" w:lineRule="atLeast"/>
      </w:pPr>
      <w:r w:rsidRPr="00E36A86">
        <w:t>management pathways for threatened extremely preterm labour and active management of the extremely preterm newborn</w:t>
      </w:r>
    </w:p>
    <w:p w14:paraId="49079AF9" w14:textId="77777777" w:rsidR="00851FE7" w:rsidRPr="00E36A86" w:rsidRDefault="00851FE7" w:rsidP="00851FE7">
      <w:pPr>
        <w:pStyle w:val="SCVbullet1"/>
        <w:spacing w:line="260" w:lineRule="atLeast"/>
      </w:pPr>
      <w:r w:rsidRPr="00E36A86">
        <w:t>information sheets for parents, which outline the evidence around active versus palliative care options.</w:t>
      </w:r>
    </w:p>
    <w:p w14:paraId="43D128CF" w14:textId="77777777" w:rsidR="00851FE7" w:rsidRPr="00730970" w:rsidRDefault="00851FE7" w:rsidP="00851FE7">
      <w:pPr>
        <w:pStyle w:val="Heading4"/>
      </w:pPr>
      <w:bookmarkStart w:id="61" w:name="_Hlk72912497"/>
      <w:r w:rsidRPr="00730970">
        <w:t>Labour and birthing options</w:t>
      </w:r>
    </w:p>
    <w:bookmarkEnd w:id="60"/>
    <w:bookmarkEnd w:id="61"/>
    <w:p w14:paraId="4A176BAF" w14:textId="77777777" w:rsidR="00851FE7" w:rsidRPr="00831862" w:rsidRDefault="00851FE7" w:rsidP="00851FE7">
      <w:pPr>
        <w:pStyle w:val="SCVbodyafterheading"/>
      </w:pPr>
      <w:r w:rsidRPr="00831862">
        <w:t>Supporting more options for Victorian women and families, we released two key maternity guidelines around homebirth and the use of water during labour and birth.</w:t>
      </w:r>
    </w:p>
    <w:p w14:paraId="7F8AF448" w14:textId="77777777" w:rsidR="00851FE7" w:rsidRPr="00831862" w:rsidRDefault="00851FE7" w:rsidP="00851FE7">
      <w:pPr>
        <w:pStyle w:val="SCVbody"/>
      </w:pPr>
      <w:r w:rsidRPr="00831862">
        <w:t>The evidence on the benefits and safety of homebirths and using water for labour and birth is growing. And every year, more Victorian women are requesting to use water as pain relief or to birth in water.</w:t>
      </w:r>
    </w:p>
    <w:p w14:paraId="10CA7AF3" w14:textId="797EB2F5" w:rsidR="00851FE7" w:rsidRDefault="00851FE7" w:rsidP="00851FE7">
      <w:pPr>
        <w:pStyle w:val="SCVbody"/>
      </w:pPr>
      <w:r w:rsidRPr="00831862">
        <w:t>Developed by a team of experts and informed by public feedback, both guidelines provide practical advice for Victorian maternity and neonatal care providers to support, sustain and expand safe maternity services.</w:t>
      </w:r>
    </w:p>
    <w:tbl>
      <w:tblPr>
        <w:tblStyle w:val="SCVInformationTable"/>
        <w:tblW w:w="0" w:type="auto"/>
        <w:tblLook w:val="04A0" w:firstRow="1" w:lastRow="0" w:firstColumn="1" w:lastColumn="0" w:noHBand="0" w:noVBand="1"/>
      </w:tblPr>
      <w:tblGrid>
        <w:gridCol w:w="4960"/>
      </w:tblGrid>
      <w:tr w:rsidR="00A1608A" w14:paraId="3A1E30CB" w14:textId="77777777" w:rsidTr="00A1608A">
        <w:tc>
          <w:tcPr>
            <w:tcW w:w="4960" w:type="dxa"/>
          </w:tcPr>
          <w:p w14:paraId="5DD471CA" w14:textId="1DE33B06" w:rsidR="00A1608A" w:rsidRDefault="008E3237" w:rsidP="00A1608A">
            <w:pPr>
              <w:pStyle w:val="SCVbody"/>
              <w:spacing w:after="0"/>
            </w:pPr>
            <w:r>
              <w:t>In 2021-22</w:t>
            </w:r>
            <w:r w:rsidR="00122A3B">
              <w:t>, w</w:t>
            </w:r>
            <w:r w:rsidR="00A1608A" w:rsidRPr="00A1608A">
              <w:t>e will rationalise and update our maternity and neonatal eHandbook resources, based on the latest evidence.</w:t>
            </w:r>
          </w:p>
        </w:tc>
      </w:tr>
    </w:tbl>
    <w:p w14:paraId="0CA4567F" w14:textId="77777777" w:rsidR="00A1608A" w:rsidRPr="00831862" w:rsidRDefault="00A1608A" w:rsidP="00851FE7">
      <w:pPr>
        <w:pStyle w:val="SCVbody"/>
      </w:pPr>
    </w:p>
    <w:p w14:paraId="2C13147E" w14:textId="77777777" w:rsidR="001B6932" w:rsidRDefault="00851FE7" w:rsidP="00851FE7">
      <w:pPr>
        <w:pStyle w:val="Heading4"/>
      </w:pPr>
      <w:r>
        <w:br w:type="column"/>
      </w:r>
      <w:bookmarkStart w:id="62" w:name="_Hlk75505044"/>
      <w:r w:rsidR="001B6932">
        <w:t>Safe sleeping for infants</w:t>
      </w:r>
    </w:p>
    <w:p w14:paraId="2082BBC9" w14:textId="2B45335E" w:rsidR="001B6932" w:rsidRDefault="001B6932" w:rsidP="001B6932">
      <w:pPr>
        <w:pStyle w:val="SCVbodyafterheading"/>
      </w:pPr>
      <w:r>
        <w:t xml:space="preserve">Helping to reduce the risk of sudden unexpected deaths in infancy (SUDI), we released guidance to help maternity </w:t>
      </w:r>
      <w:r w:rsidR="00440253">
        <w:t xml:space="preserve">and newborn </w:t>
      </w:r>
      <w:r>
        <w:t>services:</w:t>
      </w:r>
    </w:p>
    <w:p w14:paraId="47E27DEC" w14:textId="2A5F51E4" w:rsidR="001B6932" w:rsidRDefault="001B6932" w:rsidP="001B6932">
      <w:pPr>
        <w:pStyle w:val="SCVbullet1"/>
      </w:pPr>
      <w:r>
        <w:t>model safe sleeping for infants in hospital</w:t>
      </w:r>
      <w:r w:rsidR="00440253">
        <w:t xml:space="preserve"> and in the home</w:t>
      </w:r>
    </w:p>
    <w:p w14:paraId="600382BF" w14:textId="11CF5D5D" w:rsidR="001B6932" w:rsidRDefault="001B6932" w:rsidP="001B6932">
      <w:pPr>
        <w:pStyle w:val="SCVbullet1"/>
      </w:pPr>
      <w:r>
        <w:t>provide consistent advice to parents and families on infant sleeping position, safe home environments</w:t>
      </w:r>
      <w:r w:rsidR="00440253">
        <w:t>, equipment</w:t>
      </w:r>
      <w:r>
        <w:t xml:space="preserve"> and co-sleeping</w:t>
      </w:r>
      <w:r w:rsidR="00EB1496">
        <w:t xml:space="preserve"> (sharing the same sleep surface).</w:t>
      </w:r>
    </w:p>
    <w:p w14:paraId="4F791E47" w14:textId="6A4D4391" w:rsidR="00EB1496" w:rsidRDefault="00EB1496" w:rsidP="0095192B">
      <w:pPr>
        <w:pStyle w:val="SCVbody"/>
      </w:pPr>
      <w:r>
        <w:t>The need for statewide safe infant sleeping guidance has been highlighted through recent coronial findings. This guideline was developed by an expert working group of clinicians and consumer representatives and was informed by public feedback.</w:t>
      </w:r>
    </w:p>
    <w:bookmarkEnd w:id="62"/>
    <w:p w14:paraId="6033F174" w14:textId="6F636EF8" w:rsidR="00C631DF" w:rsidRDefault="00C631DF" w:rsidP="0095192B">
      <w:pPr>
        <w:pStyle w:val="Heading4"/>
      </w:pPr>
      <w:r>
        <w:t>Recognition and response systems</w:t>
      </w:r>
    </w:p>
    <w:p w14:paraId="63700441" w14:textId="3465F444" w:rsidR="00D33D6A" w:rsidRDefault="00D33D6A" w:rsidP="00D33D6A">
      <w:pPr>
        <w:pStyle w:val="SCVbodyafterheading"/>
      </w:pPr>
      <w:r>
        <w:t>Proven to improve medical emergency team response, we released a suite of resources to enhance hospital systems that recognise and respond to a person whose health is declining.</w:t>
      </w:r>
    </w:p>
    <w:p w14:paraId="66FBD9BD" w14:textId="77777777" w:rsidR="00C631DF" w:rsidRDefault="00C631DF" w:rsidP="00C631DF">
      <w:pPr>
        <w:pStyle w:val="SCVbody"/>
      </w:pPr>
      <w:r>
        <w:t>Recognition and response systems are facing increasing demand in our hospitals, with a rapid response call activated about every 15 minutes in Victoria.</w:t>
      </w:r>
    </w:p>
    <w:p w14:paraId="66DD21CB" w14:textId="0811E30D" w:rsidR="00C631DF" w:rsidRDefault="00C631DF" w:rsidP="00C631DF">
      <w:pPr>
        <w:pStyle w:val="SCVbody"/>
      </w:pPr>
      <w:r>
        <w:t>The suite includes governance and clinical engagement frameworks, self-assessment tools to identify areas for improvement, and a change package with practical tips for implementation. The</w:t>
      </w:r>
      <w:r w:rsidR="00B3316A">
        <w:t>se</w:t>
      </w:r>
      <w:r>
        <w:t xml:space="preserve"> resources were tested in seven health services, and all saw improvement in their recognition and response systems.</w:t>
      </w:r>
    </w:p>
    <w:p w14:paraId="669B8995" w14:textId="052CAD40" w:rsidR="00C631DF" w:rsidRDefault="009C08A8" w:rsidP="00EB3F52">
      <w:pPr>
        <w:pStyle w:val="Heading4"/>
        <w:spacing w:before="120"/>
      </w:pPr>
      <w:r>
        <w:br w:type="column"/>
      </w:r>
      <w:bookmarkStart w:id="63" w:name="_Hlk70163894"/>
      <w:bookmarkEnd w:id="57"/>
      <w:r w:rsidR="00C631DF">
        <w:lastRenderedPageBreak/>
        <w:t>Sepsis</w:t>
      </w:r>
    </w:p>
    <w:p w14:paraId="4B975E01" w14:textId="77777777" w:rsidR="00C631DF" w:rsidRDefault="00C631DF" w:rsidP="00EB3F52">
      <w:pPr>
        <w:pStyle w:val="SCVbodyafterheading"/>
        <w:spacing w:after="120" w:line="260" w:lineRule="atLeast"/>
      </w:pPr>
      <w:r>
        <w:t>New clinical pathways that have proven to reduce harm from sepsis are now available for Victorian clinicians.</w:t>
      </w:r>
    </w:p>
    <w:p w14:paraId="08FE3B30" w14:textId="77777777" w:rsidR="00C631DF" w:rsidRDefault="00C631DF" w:rsidP="00EB3F52">
      <w:pPr>
        <w:pStyle w:val="SCVbody"/>
        <w:spacing w:before="120" w:after="120" w:line="260" w:lineRule="atLeast"/>
      </w:pPr>
      <w:r>
        <w:t xml:space="preserve">Sepsis is one of the leading causes of death in hospital patients worldwide. It is a time-critical illness requiring early identification and prompt intervention to improve patient outcomes. </w:t>
      </w:r>
    </w:p>
    <w:p w14:paraId="1C31465B" w14:textId="77777777" w:rsidR="00C631DF" w:rsidRDefault="00C631DF" w:rsidP="00EB3F52">
      <w:pPr>
        <w:pStyle w:val="SCVbody"/>
        <w:spacing w:before="120" w:after="120" w:line="260" w:lineRule="atLeast"/>
      </w:pPr>
      <w:r>
        <w:t>In early 2021 we released:</w:t>
      </w:r>
    </w:p>
    <w:p w14:paraId="2964C117" w14:textId="69CC4884" w:rsidR="00C631DF" w:rsidRPr="00E36A86" w:rsidRDefault="00C631DF" w:rsidP="00EB3F52">
      <w:pPr>
        <w:pStyle w:val="SCVbullet1"/>
        <w:spacing w:line="260" w:lineRule="atLeast"/>
      </w:pPr>
      <w:r w:rsidRPr="00E36A86">
        <w:rPr>
          <w:b/>
          <w:bCs/>
        </w:rPr>
        <w:t>Pathways and change package for emergency departments and urgent care centres</w:t>
      </w:r>
      <w:r w:rsidRPr="005064CB">
        <w:t xml:space="preserve"> </w:t>
      </w:r>
      <w:r w:rsidR="00B87AFE">
        <w:br/>
      </w:r>
      <w:r w:rsidRPr="00E36A86">
        <w:t>These pathways were tested by 32 Victorian</w:t>
      </w:r>
      <w:r w:rsidRPr="00B3316A">
        <w:t xml:space="preserve"> emergency departments and urgent care centres</w:t>
      </w:r>
      <w:r w:rsidRPr="00E36A86">
        <w:t>, increasing recognition and timely treatment of patients presenting with sepsis and decreasing patient transfers</w:t>
      </w:r>
      <w:r w:rsidR="003D00B5">
        <w:t>.</w:t>
      </w:r>
    </w:p>
    <w:p w14:paraId="22EEF114" w14:textId="4BA17033" w:rsidR="00D33D6A" w:rsidRDefault="00C631DF" w:rsidP="00E54205">
      <w:pPr>
        <w:pStyle w:val="SCVbullet1"/>
      </w:pPr>
      <w:r w:rsidRPr="00EB3F52">
        <w:rPr>
          <w:b/>
          <w:bCs/>
        </w:rPr>
        <w:t>Whole of hospital pathway and toolkit</w:t>
      </w:r>
      <w:r>
        <w:t xml:space="preserve"> </w:t>
      </w:r>
      <w:r w:rsidR="00634FAC">
        <w:br/>
      </w:r>
      <w:r>
        <w:t xml:space="preserve">Originally developed by Melbourne Health, we expanded this pathway and toolkit to 11 health services through our </w:t>
      </w:r>
      <w:r w:rsidRPr="00634FAC">
        <w:rPr>
          <w:b/>
          <w:bCs/>
        </w:rPr>
        <w:t>Think Sepsis. Act Fast.</w:t>
      </w:r>
      <w:r>
        <w:t xml:space="preserve"> scaling collaboration. This project saved 52 lives, avoided 96</w:t>
      </w:r>
      <w:r w:rsidR="00A15F5C">
        <w:t xml:space="preserve"> intensive care unit</w:t>
      </w:r>
      <w:r>
        <w:t xml:space="preserve"> admissions and reduced total hospital length of stay by more than 3,780 bed days.</w:t>
      </w:r>
      <w:bookmarkEnd w:id="58"/>
      <w:bookmarkEnd w:id="63"/>
    </w:p>
    <w:tbl>
      <w:tblPr>
        <w:tblStyle w:val="SCVInformationTable"/>
        <w:tblW w:w="0" w:type="auto"/>
        <w:tblLook w:val="04A0" w:firstRow="1" w:lastRow="0" w:firstColumn="1" w:lastColumn="0" w:noHBand="0" w:noVBand="1"/>
      </w:tblPr>
      <w:tblGrid>
        <w:gridCol w:w="4960"/>
      </w:tblGrid>
      <w:tr w:rsidR="00971AEF" w14:paraId="72A5F754" w14:textId="77777777" w:rsidTr="00440253">
        <w:tc>
          <w:tcPr>
            <w:tcW w:w="4960" w:type="dxa"/>
          </w:tcPr>
          <w:p w14:paraId="17354BB4" w14:textId="28BC9802" w:rsidR="00971AEF" w:rsidRPr="00440253" w:rsidRDefault="00971AEF" w:rsidP="00971AEF">
            <w:pPr>
              <w:pStyle w:val="SCVbullet1"/>
              <w:numPr>
                <w:ilvl w:val="0"/>
                <w:numId w:val="0"/>
              </w:numPr>
              <w:rPr>
                <w:color w:val="007586" w:themeColor="text2"/>
              </w:rPr>
            </w:pPr>
            <w:r w:rsidRPr="00440253">
              <w:t>We are starting a new project for 2021–22 to improve the timely recognition and escalation of care for children with suspected or confirmed sepsis.</w:t>
            </w:r>
          </w:p>
        </w:tc>
      </w:tr>
    </w:tbl>
    <w:p w14:paraId="6F3547F0" w14:textId="77777777" w:rsidR="001B6932" w:rsidRDefault="009C08A8" w:rsidP="001B6932">
      <w:pPr>
        <w:pStyle w:val="Heading4"/>
      </w:pPr>
      <w:r>
        <w:br w:type="column"/>
      </w:r>
      <w:r w:rsidR="001B6932">
        <w:t xml:space="preserve">Safe eating and drinking </w:t>
      </w:r>
    </w:p>
    <w:p w14:paraId="6A15BBDE" w14:textId="77777777" w:rsidR="001B6932" w:rsidRDefault="001B6932" w:rsidP="001B6932">
      <w:pPr>
        <w:pStyle w:val="SCVbodyafterheading"/>
      </w:pPr>
      <w:r>
        <w:t>Choking on and inhaling food, drink and medicines have led to patient deaths in Victorian health services.</w:t>
      </w:r>
    </w:p>
    <w:p w14:paraId="5ED53340" w14:textId="77777777" w:rsidR="001B6932" w:rsidRDefault="001B6932" w:rsidP="001B6932">
      <w:pPr>
        <w:pStyle w:val="SCVbody"/>
      </w:pPr>
      <w:r>
        <w:t>To help prevent harm, we reviewed these deaths and hospital processes to develop best practice guidance on managing patients with swallowing problems (dysphagia).</w:t>
      </w:r>
    </w:p>
    <w:p w14:paraId="341C04E7" w14:textId="77777777" w:rsidR="001B6932" w:rsidRDefault="001B6932" w:rsidP="001B6932">
      <w:pPr>
        <w:pStyle w:val="SCVbody"/>
      </w:pPr>
      <w:r>
        <w:t xml:space="preserve">Released in July 2020, the guidance and supporting resources cover how to best communicate requirements so everyone – including doctors, nurses, allied health staff, food staff, and family and friends – understands when a patient is on a modified diet and needs supervision as a safety requirement. </w:t>
      </w:r>
    </w:p>
    <w:p w14:paraId="605671DC" w14:textId="31F4E5EA" w:rsidR="00374F51" w:rsidRDefault="00F92B14" w:rsidP="00F92B14">
      <w:pPr>
        <w:pStyle w:val="Heading4"/>
      </w:pPr>
      <w:r>
        <w:t>Home haemodialysis</w:t>
      </w:r>
    </w:p>
    <w:p w14:paraId="05B1BA48" w14:textId="44151E6C" w:rsidR="00F92B14" w:rsidRDefault="00F92B14" w:rsidP="00F92B14">
      <w:pPr>
        <w:pStyle w:val="SCVbodyafterheading"/>
      </w:pPr>
      <w:r w:rsidRPr="00F92B14">
        <w:t>In response to a Coroner’s recommendation, we reviewed protocols and procedures for home haemodialysis across Victoria, with the aim of developing a more standardised approach and improving patient outcomes.</w:t>
      </w:r>
    </w:p>
    <w:p w14:paraId="6603ADBE" w14:textId="5B44D8D9" w:rsidR="00F92B14" w:rsidRDefault="00F92B14" w:rsidP="00D33D6A">
      <w:pPr>
        <w:pStyle w:val="SCVbody"/>
      </w:pPr>
      <w:r>
        <w:t>Released in June 2021, our</w:t>
      </w:r>
      <w:r w:rsidRPr="00F92B14">
        <w:t xml:space="preserve"> minimum standards for providing haemodialysis at home guide</w:t>
      </w:r>
      <w:r>
        <w:t>s</w:t>
      </w:r>
      <w:r w:rsidRPr="00F92B14">
        <w:t xml:space="preserve"> Victorian health services</w:t>
      </w:r>
      <w:r>
        <w:t xml:space="preserve"> on what</w:t>
      </w:r>
      <w:r w:rsidRPr="00F92B14">
        <w:t xml:space="preserve"> should be provided </w:t>
      </w:r>
      <w:r w:rsidRPr="00F92B14">
        <w:rPr>
          <w:b/>
          <w:bCs/>
        </w:rPr>
        <w:t>in addition</w:t>
      </w:r>
      <w:r w:rsidRPr="00F92B14">
        <w:t xml:space="preserve"> to those routinely provided for patients undertaking haemodialysis therapy in a dialysis facility.</w:t>
      </w:r>
    </w:p>
    <w:p w14:paraId="7B3FD52B" w14:textId="77777777" w:rsidR="00F92B14" w:rsidRDefault="00F92B14" w:rsidP="00D33D6A">
      <w:pPr>
        <w:pStyle w:val="SCVbody"/>
      </w:pPr>
    </w:p>
    <w:p w14:paraId="7D109890" w14:textId="62A5977E" w:rsidR="00F92B14" w:rsidRDefault="00F92B14" w:rsidP="00D33D6A">
      <w:pPr>
        <w:pStyle w:val="SCVbody"/>
        <w:sectPr w:rsidR="00F92B14" w:rsidSect="00374F51">
          <w:type w:val="continuous"/>
          <w:pgSz w:w="11906" w:h="16838" w:code="9"/>
          <w:pgMar w:top="3119" w:right="851" w:bottom="1361" w:left="851" w:header="851" w:footer="851" w:gutter="0"/>
          <w:cols w:num="2" w:space="284"/>
          <w:docGrid w:linePitch="360"/>
          <w15:footnoteColumns w:val="1"/>
        </w:sectPr>
      </w:pPr>
    </w:p>
    <w:p w14:paraId="49E6FD65" w14:textId="4B9A648F" w:rsidR="00AD52A0" w:rsidRPr="00EB3F52" w:rsidRDefault="00AD52A0" w:rsidP="00D33D6A">
      <w:pPr>
        <w:pStyle w:val="SCVbullet1"/>
        <w:numPr>
          <w:ilvl w:val="0"/>
          <w:numId w:val="0"/>
        </w:numPr>
        <w:ind w:left="284"/>
      </w:pPr>
      <w:r>
        <w:br w:type="page"/>
      </w:r>
    </w:p>
    <w:p w14:paraId="08AAD131" w14:textId="73432759" w:rsidR="00AD52A0" w:rsidRDefault="00AD52A0" w:rsidP="00BE62E1">
      <w:pPr>
        <w:pStyle w:val="Heading1"/>
      </w:pPr>
      <w:bookmarkStart w:id="64" w:name="_Hlk70342619"/>
      <w:bookmarkStart w:id="65" w:name="_Toc83303371"/>
      <w:r>
        <w:lastRenderedPageBreak/>
        <w:t>Our agency</w:t>
      </w:r>
      <w:bookmarkEnd w:id="65"/>
    </w:p>
    <w:p w14:paraId="213FA03D" w14:textId="18E7C7EA" w:rsidR="0013286E" w:rsidRDefault="0013286E" w:rsidP="00C20EA4">
      <w:pPr>
        <w:pStyle w:val="SCVintroductorytext"/>
      </w:pPr>
      <w:r w:rsidRPr="0013286E">
        <w:t xml:space="preserve">SCV is an administrative office of the Department of Health under Section 11 of the </w:t>
      </w:r>
      <w:r w:rsidRPr="0013286E">
        <w:rPr>
          <w:i/>
          <w:iCs/>
        </w:rPr>
        <w:t>Public Administration Act 2004</w:t>
      </w:r>
      <w:r w:rsidRPr="0013286E">
        <w:t xml:space="preserve">. While we stand apart in many respects, we work closely with the department and other government </w:t>
      </w:r>
      <w:r w:rsidRPr="00C20EA4">
        <w:t>agencies</w:t>
      </w:r>
      <w:r w:rsidRPr="0013286E">
        <w:t xml:space="preserve"> to ensure we </w:t>
      </w:r>
      <w:r w:rsidR="00B3316A">
        <w:t xml:space="preserve">collaborate, </w:t>
      </w:r>
      <w:r w:rsidRPr="0013286E">
        <w:t>make good decisions and don’t duplicate efforts. The department provides welcome support on key corporate services, such as human resources and professional development, media management, finances and procurement, information technology, legal services and accommodation.</w:t>
      </w:r>
    </w:p>
    <w:p w14:paraId="473D19F8" w14:textId="62E6E0EA" w:rsidR="006F7AAD" w:rsidRDefault="006F7AAD" w:rsidP="006F7AAD">
      <w:pPr>
        <w:pStyle w:val="Heading3"/>
      </w:pPr>
      <w:bookmarkStart w:id="66" w:name="_Hlk70179040"/>
      <w:r>
        <w:t xml:space="preserve">Our </w:t>
      </w:r>
      <w:r w:rsidR="00D03676">
        <w:t xml:space="preserve">organisational </w:t>
      </w:r>
      <w:r>
        <w:t>structure</w:t>
      </w:r>
    </w:p>
    <w:p w14:paraId="78DD3895" w14:textId="53121006" w:rsidR="00DF4CBD" w:rsidRDefault="00DF4CBD" w:rsidP="00DF4CBD">
      <w:pPr>
        <w:pStyle w:val="SCVbody"/>
      </w:pPr>
      <w:r>
        <w:rPr>
          <w:noProof/>
        </w:rPr>
        <mc:AlternateContent>
          <mc:Choice Requires="wps">
            <w:drawing>
              <wp:anchor distT="0" distB="0" distL="114300" distR="114300" simplePos="0" relativeHeight="251658240" behindDoc="0" locked="0" layoutInCell="1" allowOverlap="1" wp14:anchorId="33CE9F61" wp14:editId="76CD3C9A">
                <wp:simplePos x="0" y="0"/>
                <wp:positionH relativeFrom="column">
                  <wp:posOffset>4237990</wp:posOffset>
                </wp:positionH>
                <wp:positionV relativeFrom="paragraph">
                  <wp:posOffset>146989</wp:posOffset>
                </wp:positionV>
                <wp:extent cx="2471116" cy="1442913"/>
                <wp:effectExtent l="0" t="0" r="5715" b="5080"/>
                <wp:wrapNone/>
                <wp:docPr id="21" name="Text Box 21"/>
                <wp:cNvGraphicFramePr/>
                <a:graphic xmlns:a="http://schemas.openxmlformats.org/drawingml/2006/main">
                  <a:graphicData uri="http://schemas.microsoft.com/office/word/2010/wordprocessingShape">
                    <wps:wsp>
                      <wps:cNvSpPr txBox="1"/>
                      <wps:spPr>
                        <a:xfrm>
                          <a:off x="0" y="0"/>
                          <a:ext cx="2471116" cy="1442913"/>
                        </a:xfrm>
                        <a:prstGeom prst="rect">
                          <a:avLst/>
                        </a:prstGeom>
                        <a:solidFill>
                          <a:schemeClr val="bg2"/>
                        </a:solidFill>
                        <a:ln w="6350">
                          <a:noFill/>
                        </a:ln>
                      </wps:spPr>
                      <wps:txbx>
                        <w:txbxContent>
                          <w:p w14:paraId="76CBEE9B" w14:textId="77777777" w:rsidR="00101BDA" w:rsidRDefault="00101BDA" w:rsidP="00DF4CBD">
                            <w:pPr>
                              <w:pStyle w:val="Heading4"/>
                            </w:pPr>
                            <w:r>
                              <w:t xml:space="preserve">Office of the Clinical Chiefs </w:t>
                            </w:r>
                          </w:p>
                          <w:p w14:paraId="088DA93F" w14:textId="64B39BEB" w:rsidR="00101BDA" w:rsidRPr="00DF4CBD" w:rsidRDefault="00101BDA" w:rsidP="00DF4CBD">
                            <w:pPr>
                              <w:pStyle w:val="SCVbody"/>
                              <w:spacing w:before="60" w:after="60" w:line="240" w:lineRule="atLeast"/>
                              <w:rPr>
                                <w:sz w:val="18"/>
                                <w:szCs w:val="18"/>
                              </w:rPr>
                            </w:pPr>
                            <w:r w:rsidRPr="00DF4CBD">
                              <w:rPr>
                                <w:rStyle w:val="SCVbodyChar"/>
                                <w:sz w:val="18"/>
                                <w:szCs w:val="18"/>
                              </w:rPr>
                              <w:t>Provides expert advice and champions</w:t>
                            </w:r>
                            <w:r w:rsidRPr="00DF4CBD">
                              <w:rPr>
                                <w:sz w:val="18"/>
                                <w:szCs w:val="18"/>
                              </w:rPr>
                              <w:t xml:space="preserve"> key projects</w:t>
                            </w:r>
                          </w:p>
                          <w:p w14:paraId="3DA28FF5" w14:textId="25CBE942" w:rsidR="00101BDA" w:rsidRPr="00DF4CBD" w:rsidRDefault="00101BDA" w:rsidP="00DF4CBD">
                            <w:pPr>
                              <w:pStyle w:val="SCVbody"/>
                              <w:spacing w:before="60" w:after="60" w:line="240" w:lineRule="atLeast"/>
                              <w:rPr>
                                <w:sz w:val="18"/>
                                <w:szCs w:val="18"/>
                              </w:rPr>
                            </w:pPr>
                            <w:r w:rsidRPr="00DF4CBD">
                              <w:rPr>
                                <w:sz w:val="18"/>
                                <w:szCs w:val="18"/>
                              </w:rPr>
                              <w:t>Provides key contacts for senior clinicians on quality and safety matters</w:t>
                            </w:r>
                          </w:p>
                          <w:p w14:paraId="37472826" w14:textId="1E1FB0D5" w:rsidR="00101BDA" w:rsidRPr="00DF4CBD" w:rsidRDefault="00101BDA" w:rsidP="00DF4CBD">
                            <w:pPr>
                              <w:pStyle w:val="SCVbody"/>
                              <w:spacing w:before="60" w:after="60" w:line="240" w:lineRule="atLeast"/>
                              <w:rPr>
                                <w:sz w:val="18"/>
                                <w:szCs w:val="18"/>
                              </w:rPr>
                            </w:pPr>
                            <w:r w:rsidRPr="00DF4CBD">
                              <w:rPr>
                                <w:sz w:val="18"/>
                                <w:szCs w:val="18"/>
                              </w:rPr>
                              <w:t>Represents us on state and national bodies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3CE9F61" id="_x0000_t202" coordsize="21600,21600" o:spt="202" path="m,l,21600r21600,l21600,xe">
                <v:stroke joinstyle="miter"/>
                <v:path gradientshapeok="t" o:connecttype="rect"/>
              </v:shapetype>
              <v:shape id="Text Box 21" o:spid="_x0000_s1027" type="#_x0000_t202" style="position:absolute;margin-left:333.7pt;margin-top:11.55pt;width:194.6pt;height:11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" fillcolor="#edf5f7 [3214]" stroked="f" strokeweight=".5pt">
                <v:textbox>
                  <w:txbxContent>
                    <w:p w14:paraId="76CBEE9B" w14:textId="77777777" w:rsidR="00101BDA" w:rsidRDefault="00101BDA" w:rsidP="00DF4CBD">
                      <w:pPr>
                        <w:pStyle w:val="Heading4"/>
                      </w:pPr>
                      <w:r>
                        <w:t xml:space="preserve">Office of the Clinical Chiefs </w:t>
                      </w:r>
                    </w:p>
                    <w:p w14:paraId="088DA93F" w14:textId="64B39BEB" w:rsidR="00101BDA" w:rsidRPr="00DF4CBD" w:rsidRDefault="00101BDA" w:rsidP="00DF4CBD">
                      <w:pPr>
                        <w:pStyle w:val="SCVbody"/>
                        <w:spacing w:before="60" w:after="60" w:line="240" w:lineRule="atLeast"/>
                        <w:rPr>
                          <w:sz w:val="18"/>
                          <w:szCs w:val="18"/>
                        </w:rPr>
                      </w:pPr>
                      <w:r w:rsidRPr="00DF4CBD">
                        <w:rPr>
                          <w:rStyle w:val="SCVbodyChar"/>
                          <w:sz w:val="18"/>
                          <w:szCs w:val="18"/>
                        </w:rPr>
                        <w:t>Provides expert advice and champions</w:t>
                      </w:r>
                      <w:r w:rsidRPr="00DF4CBD">
                        <w:rPr>
                          <w:sz w:val="18"/>
                          <w:szCs w:val="18"/>
                        </w:rPr>
                        <w:t xml:space="preserve"> key projects</w:t>
                      </w:r>
                    </w:p>
                    <w:p w14:paraId="3DA28FF5" w14:textId="25CBE942" w:rsidR="00101BDA" w:rsidRPr="00DF4CBD" w:rsidRDefault="00101BDA" w:rsidP="00DF4CBD">
                      <w:pPr>
                        <w:pStyle w:val="SCVbody"/>
                        <w:spacing w:before="60" w:after="60" w:line="240" w:lineRule="atLeast"/>
                        <w:rPr>
                          <w:sz w:val="18"/>
                          <w:szCs w:val="18"/>
                        </w:rPr>
                      </w:pPr>
                      <w:r w:rsidRPr="00DF4CBD">
                        <w:rPr>
                          <w:sz w:val="18"/>
                          <w:szCs w:val="18"/>
                        </w:rPr>
                        <w:t>Provides key contacts for senior clinicians on quality and safety matters</w:t>
                      </w:r>
                    </w:p>
                    <w:p w14:paraId="37472826" w14:textId="1E1FB0D5" w:rsidR="00101BDA" w:rsidRPr="00DF4CBD" w:rsidRDefault="00101BDA" w:rsidP="00DF4CBD">
                      <w:pPr>
                        <w:pStyle w:val="SCVbody"/>
                        <w:spacing w:before="60" w:after="60" w:line="240" w:lineRule="atLeast"/>
                        <w:rPr>
                          <w:sz w:val="18"/>
                          <w:szCs w:val="18"/>
                        </w:rPr>
                      </w:pPr>
                      <w:r w:rsidRPr="00DF4CBD">
                        <w:rPr>
                          <w:sz w:val="18"/>
                          <w:szCs w:val="18"/>
                        </w:rPr>
                        <w:t>Represents us on state and national bodies</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5E103D1" wp14:editId="503AEBCD">
                <wp:simplePos x="0" y="0"/>
                <wp:positionH relativeFrom="column">
                  <wp:posOffset>0</wp:posOffset>
                </wp:positionH>
                <wp:positionV relativeFrom="paragraph">
                  <wp:posOffset>52705</wp:posOffset>
                </wp:positionV>
                <wp:extent cx="3982720" cy="48450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982720" cy="484505"/>
                        </a:xfrm>
                        <a:prstGeom prst="rect">
                          <a:avLst/>
                        </a:prstGeom>
                        <a:solidFill>
                          <a:schemeClr val="tx2"/>
                        </a:solidFill>
                        <a:ln w="6350">
                          <a:noFill/>
                        </a:ln>
                      </wps:spPr>
                      <wps:txbx>
                        <w:txbxContent>
                          <w:p w14:paraId="03088CC5" w14:textId="6E2A5AD4" w:rsidR="00101BDA" w:rsidRPr="004352EB" w:rsidRDefault="00101BDA" w:rsidP="00DF4CBD">
                            <w:pPr>
                              <w:pStyle w:val="SCVbody"/>
                              <w:jc w:val="center"/>
                              <w:rPr>
                                <w:rFonts w:cs="Arial"/>
                                <w:b/>
                                <w:bCs/>
                                <w:color w:val="FFFFFF" w:themeColor="background1"/>
                                <w:sz w:val="24"/>
                                <w:szCs w:val="24"/>
                              </w:rPr>
                            </w:pPr>
                            <w:r w:rsidRPr="004352EB">
                              <w:rPr>
                                <w:rFonts w:cs="Arial"/>
                                <w:b/>
                                <w:bCs/>
                                <w:color w:val="FFFFFF" w:themeColor="background1"/>
                                <w:sz w:val="24"/>
                                <w:szCs w:val="24"/>
                              </w:rPr>
                              <w:t>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E103D1" id="Text Box 19" o:spid="_x0000_s1028" type="#_x0000_t202" style="position:absolute;margin-left:0;margin-top:4.15pt;width:313.6pt;height:38.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" fillcolor="#007586 [3215]" stroked="f" strokeweight=".5pt">
                <v:textbox>
                  <w:txbxContent>
                    <w:p w14:paraId="03088CC5" w14:textId="6E2A5AD4" w:rsidR="00101BDA" w:rsidRPr="004352EB" w:rsidRDefault="00101BDA" w:rsidP="00DF4CBD">
                      <w:pPr>
                        <w:pStyle w:val="SCVbody"/>
                        <w:jc w:val="center"/>
                        <w:rPr>
                          <w:rFonts w:cs="Arial"/>
                          <w:b/>
                          <w:bCs/>
                          <w:color w:val="FFFFFF" w:themeColor="background1"/>
                          <w:sz w:val="24"/>
                          <w:szCs w:val="24"/>
                        </w:rPr>
                      </w:pPr>
                      <w:r w:rsidRPr="004352EB">
                        <w:rPr>
                          <w:rFonts w:cs="Arial"/>
                          <w:b/>
                          <w:bCs/>
                          <w:color w:val="FFFFFF" w:themeColor="background1"/>
                          <w:sz w:val="24"/>
                          <w:szCs w:val="24"/>
                        </w:rPr>
                        <w:t>CEO</w:t>
                      </w:r>
                    </w:p>
                  </w:txbxContent>
                </v:textbox>
              </v:shape>
            </w:pict>
          </mc:Fallback>
        </mc:AlternateContent>
      </w:r>
    </w:p>
    <w:p w14:paraId="4DC89CDD" w14:textId="72DE3F0A" w:rsidR="00DF4CBD" w:rsidRDefault="00DF4CBD" w:rsidP="00DF4CBD">
      <w:pPr>
        <w:pStyle w:val="SCVbody"/>
      </w:pPr>
      <w:r>
        <w:t xml:space="preserve"> </w:t>
      </w:r>
    </w:p>
    <w:p w14:paraId="2D85C3A3" w14:textId="53254516" w:rsidR="00DF4CBD" w:rsidRPr="00DF4CBD" w:rsidRDefault="00DF4CBD" w:rsidP="00DF4CBD">
      <w:pPr>
        <w:pStyle w:val="SCVbody"/>
      </w:pPr>
      <w:r>
        <w:rPr>
          <w:noProof/>
        </w:rPr>
        <mc:AlternateContent>
          <mc:Choice Requires="wps">
            <w:drawing>
              <wp:anchor distT="0" distB="0" distL="114300" distR="114300" simplePos="0" relativeHeight="251664384" behindDoc="0" locked="0" layoutInCell="1" allowOverlap="1" wp14:anchorId="6952EFC8" wp14:editId="7F75035E">
                <wp:simplePos x="0" y="0"/>
                <wp:positionH relativeFrom="column">
                  <wp:posOffset>0</wp:posOffset>
                </wp:positionH>
                <wp:positionV relativeFrom="paragraph">
                  <wp:posOffset>55245</wp:posOffset>
                </wp:positionV>
                <wp:extent cx="3959087" cy="735247"/>
                <wp:effectExtent l="0" t="0" r="3810" b="8255"/>
                <wp:wrapNone/>
                <wp:docPr id="20" name="Text Box 20"/>
                <wp:cNvGraphicFramePr/>
                <a:graphic xmlns:a="http://schemas.openxmlformats.org/drawingml/2006/main">
                  <a:graphicData uri="http://schemas.microsoft.com/office/word/2010/wordprocessingShape">
                    <wps:wsp>
                      <wps:cNvSpPr txBox="1"/>
                      <wps:spPr>
                        <a:xfrm>
                          <a:off x="0" y="0"/>
                          <a:ext cx="3959087" cy="735247"/>
                        </a:xfrm>
                        <a:prstGeom prst="rect">
                          <a:avLst/>
                        </a:prstGeom>
                        <a:solidFill>
                          <a:schemeClr val="bg2">
                            <a:lumMod val="75000"/>
                          </a:schemeClr>
                        </a:solidFill>
                        <a:ln w="6350">
                          <a:noFill/>
                        </a:ln>
                      </wps:spPr>
                      <wps:txbx>
                        <w:txbxContent>
                          <w:p w14:paraId="649543F0" w14:textId="78FBBD31" w:rsidR="00101BDA" w:rsidRPr="004352EB" w:rsidRDefault="00101BDA" w:rsidP="00DF4CBD">
                            <w:pPr>
                              <w:pStyle w:val="SCVbody"/>
                              <w:jc w:val="center"/>
                              <w:rPr>
                                <w:rFonts w:cs="Arial"/>
                                <w:b/>
                                <w:bCs/>
                                <w:sz w:val="24"/>
                                <w:szCs w:val="24"/>
                              </w:rPr>
                            </w:pPr>
                            <w:r w:rsidRPr="004352EB">
                              <w:rPr>
                                <w:rFonts w:cs="Arial"/>
                                <w:b/>
                                <w:bCs/>
                                <w:sz w:val="24"/>
                                <w:szCs w:val="24"/>
                              </w:rPr>
                              <w:t>Executive leadership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52EFC8" id="Text Box 20" o:spid="_x0000_s1029" type="#_x0000_t202" style="position:absolute;margin-left:0;margin-top:4.35pt;width:311.75pt;height:57.9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" fillcolor="#98c6d1 [2414]" stroked="f" strokeweight=".5pt">
                <v:textbox>
                  <w:txbxContent>
                    <w:p w14:paraId="649543F0" w14:textId="78FBBD31" w:rsidR="00101BDA" w:rsidRPr="004352EB" w:rsidRDefault="00101BDA" w:rsidP="00DF4CBD">
                      <w:pPr>
                        <w:pStyle w:val="SCVbody"/>
                        <w:jc w:val="center"/>
                        <w:rPr>
                          <w:rFonts w:cs="Arial"/>
                          <w:b/>
                          <w:bCs/>
                          <w:sz w:val="24"/>
                          <w:szCs w:val="24"/>
                        </w:rPr>
                      </w:pPr>
                      <w:r w:rsidRPr="004352EB">
                        <w:rPr>
                          <w:rFonts w:cs="Arial"/>
                          <w:b/>
                          <w:bCs/>
                          <w:sz w:val="24"/>
                          <w:szCs w:val="24"/>
                        </w:rPr>
                        <w:t>Executive leadership team</w:t>
                      </w:r>
                    </w:p>
                  </w:txbxContent>
                </v:textbox>
              </v:shape>
            </w:pict>
          </mc:Fallback>
        </mc:AlternateContent>
      </w:r>
    </w:p>
    <w:p w14:paraId="55BEB0B3" w14:textId="5400B9F0" w:rsidR="005127C7" w:rsidRPr="005127C7" w:rsidRDefault="00730970" w:rsidP="005127C7">
      <w:pPr>
        <w:pStyle w:val="SCVbody"/>
        <w:ind w:right="-569"/>
      </w:pPr>
      <w:r>
        <w:rPr>
          <w:noProof/>
        </w:rPr>
        <mc:AlternateContent>
          <mc:Choice Requires="wps">
            <w:drawing>
              <wp:anchor distT="0" distB="0" distL="114300" distR="114300" simplePos="0" relativeHeight="251673600" behindDoc="0" locked="0" layoutInCell="1" allowOverlap="1" wp14:anchorId="3AE9FDDC" wp14:editId="111F33C3">
                <wp:simplePos x="0" y="0"/>
                <wp:positionH relativeFrom="column">
                  <wp:posOffset>3957955</wp:posOffset>
                </wp:positionH>
                <wp:positionV relativeFrom="paragraph">
                  <wp:posOffset>118110</wp:posOffset>
                </wp:positionV>
                <wp:extent cx="283210" cy="0"/>
                <wp:effectExtent l="0" t="0" r="0" b="0"/>
                <wp:wrapNone/>
                <wp:docPr id="32" name="Straight Connector 32"/>
                <wp:cNvGraphicFramePr/>
                <a:graphic xmlns:a="http://schemas.openxmlformats.org/drawingml/2006/main">
                  <a:graphicData uri="http://schemas.microsoft.com/office/word/2010/wordprocessingShape">
                    <wps:wsp>
                      <wps:cNvCnPr/>
                      <wps:spPr>
                        <a:xfrm>
                          <a:off x="0" y="0"/>
                          <a:ext cx="283210"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FE66A6" id="Straight Connector 3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11.65pt,9.3pt" to="333.9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" strokecolor="#0070c0"/>
            </w:pict>
          </mc:Fallback>
        </mc:AlternateContent>
      </w:r>
      <w:r w:rsidR="005127C7">
        <w:t xml:space="preserve"> </w:t>
      </w:r>
      <w:r w:rsidR="00DF4CBD">
        <w:t xml:space="preserve"> </w:t>
      </w:r>
      <w:r w:rsidR="005127C7">
        <w:t xml:space="preserve"> </w:t>
      </w:r>
      <w:r w:rsidR="00DF4CBD">
        <w:t xml:space="preserve"> </w:t>
      </w:r>
      <w:r w:rsidR="005127C7">
        <w:t xml:space="preserve"> </w:t>
      </w:r>
      <w:r w:rsidR="00DF4CBD">
        <w:t xml:space="preserve"> </w:t>
      </w:r>
      <w:r w:rsidR="005127C7">
        <w:t xml:space="preserve"> </w:t>
      </w:r>
      <w:r w:rsidR="00DF4CBD">
        <w:t xml:space="preserve"> </w:t>
      </w:r>
    </w:p>
    <w:p w14:paraId="6214818B" w14:textId="3AC9C4CD" w:rsidR="00DF4CBD" w:rsidRDefault="00D03676">
      <w:pPr>
        <w:spacing w:line="280" w:lineRule="atLeast"/>
        <w:rPr>
          <w:rFonts w:asciiTheme="majorHAnsi" w:hAnsiTheme="majorHAnsi" w:cstheme="majorBidi"/>
          <w:sz w:val="32"/>
          <w:szCs w:val="32"/>
        </w:rPr>
      </w:pPr>
      <w:r>
        <w:rPr>
          <w:noProof/>
        </w:rPr>
        <mc:AlternateContent>
          <mc:Choice Requires="wps">
            <w:drawing>
              <wp:anchor distT="0" distB="0" distL="114300" distR="114300" simplePos="0" relativeHeight="251666432" behindDoc="0" locked="0" layoutInCell="1" allowOverlap="1" wp14:anchorId="698FC1AA" wp14:editId="4B1384AD">
                <wp:simplePos x="0" y="0"/>
                <wp:positionH relativeFrom="column">
                  <wp:posOffset>-150771</wp:posOffset>
                </wp:positionH>
                <wp:positionV relativeFrom="paragraph">
                  <wp:posOffset>824506</wp:posOffset>
                </wp:positionV>
                <wp:extent cx="7036904" cy="461176"/>
                <wp:effectExtent l="0" t="0" r="0" b="0"/>
                <wp:wrapNone/>
                <wp:docPr id="30" name="Rectangle 30"/>
                <wp:cNvGraphicFramePr/>
                <a:graphic xmlns:a="http://schemas.openxmlformats.org/drawingml/2006/main">
                  <a:graphicData uri="http://schemas.microsoft.com/office/word/2010/wordprocessingShape">
                    <wps:wsp>
                      <wps:cNvSpPr/>
                      <wps:spPr>
                        <a:xfrm>
                          <a:off x="0" y="0"/>
                          <a:ext cx="7036904" cy="4611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6DA0D4" id="Rectangle 30" o:spid="_x0000_s1026" style="position:absolute;margin-left:-11.85pt;margin-top:64.9pt;width:554.1pt;height:36.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" fillcolor="white [3212]" stroked="f" strokeweight="2pt"/>
            </w:pict>
          </mc:Fallback>
        </mc:AlternateContent>
      </w:r>
      <w:r>
        <w:rPr>
          <w:noProof/>
        </w:rPr>
        <mc:AlternateContent>
          <mc:Choice Requires="wps">
            <w:drawing>
              <wp:anchor distT="0" distB="0" distL="114300" distR="114300" simplePos="0" relativeHeight="251653118" behindDoc="0" locked="0" layoutInCell="1" allowOverlap="1" wp14:anchorId="3B0E78BD" wp14:editId="7DFF025C">
                <wp:simplePos x="0" y="0"/>
                <wp:positionH relativeFrom="column">
                  <wp:posOffset>1988130</wp:posOffset>
                </wp:positionH>
                <wp:positionV relativeFrom="paragraph">
                  <wp:posOffset>92986</wp:posOffset>
                </wp:positionV>
                <wp:extent cx="0" cy="659958"/>
                <wp:effectExtent l="0" t="0" r="38100" b="26035"/>
                <wp:wrapNone/>
                <wp:docPr id="27" name="Straight Connector 27"/>
                <wp:cNvGraphicFramePr/>
                <a:graphic xmlns:a="http://schemas.openxmlformats.org/drawingml/2006/main">
                  <a:graphicData uri="http://schemas.microsoft.com/office/word/2010/wordprocessingShape">
                    <wps:wsp>
                      <wps:cNvCnPr/>
                      <wps:spPr>
                        <a:xfrm>
                          <a:off x="0" y="0"/>
                          <a:ext cx="0" cy="659958"/>
                        </a:xfrm>
                        <a:prstGeom prst="line">
                          <a:avLst/>
                        </a:prstGeom>
                        <a:ln w="127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A7F8BA" id="Straight Connector 27" o:spid="_x0000_s1026" style="position:absolute;z-index:251653118;visibility:visible;mso-wrap-style:square;mso-wrap-distance-left:9pt;mso-wrap-distance-top:0;mso-wrap-distance-right:9pt;mso-wrap-distance-bottom:0;mso-position-horizontal:absolute;mso-position-horizontal-relative:text;mso-position-vertical:absolute;mso-position-vertical-relative:text" from="156.55pt,7.3pt" to="156.5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" strokecolor="#004c97 [3207]" strokeweight="1pt"/>
            </w:pict>
          </mc:Fallback>
        </mc:AlternateContent>
      </w:r>
      <w:r>
        <w:rPr>
          <w:noProof/>
        </w:rPr>
        <mc:AlternateContent>
          <mc:Choice Requires="wps">
            <w:drawing>
              <wp:anchor distT="0" distB="0" distL="114300" distR="114300" simplePos="0" relativeHeight="251657215" behindDoc="0" locked="0" layoutInCell="1" allowOverlap="1" wp14:anchorId="5C45A4D3" wp14:editId="0736FE1C">
                <wp:simplePos x="0" y="0"/>
                <wp:positionH relativeFrom="column">
                  <wp:posOffset>4690110</wp:posOffset>
                </wp:positionH>
                <wp:positionV relativeFrom="paragraph">
                  <wp:posOffset>558165</wp:posOffset>
                </wp:positionV>
                <wp:extent cx="1350000" cy="513080"/>
                <wp:effectExtent l="0" t="0" r="22225" b="20320"/>
                <wp:wrapNone/>
                <wp:docPr id="26" name="Rectangle 26"/>
                <wp:cNvGraphicFramePr/>
                <a:graphic xmlns:a="http://schemas.openxmlformats.org/drawingml/2006/main">
                  <a:graphicData uri="http://schemas.microsoft.com/office/word/2010/wordprocessingShape">
                    <wps:wsp>
                      <wps:cNvSpPr/>
                      <wps:spPr>
                        <a:xfrm>
                          <a:off x="0" y="0"/>
                          <a:ext cx="1350000" cy="513080"/>
                        </a:xfrm>
                        <a:prstGeom prst="rect">
                          <a:avLst/>
                        </a:prstGeom>
                        <a:noFill/>
                        <a:ln w="127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292E4E" id="Rectangle 26" o:spid="_x0000_s1026" style="position:absolute;margin-left:369.3pt;margin-top:43.95pt;width:106.3pt;height:40.4pt;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" filled="f" strokecolor="#004c97 [3207]" strokeweight="1pt"/>
            </w:pict>
          </mc:Fallback>
        </mc:AlternateContent>
      </w:r>
      <w:r>
        <w:rPr>
          <w:noProof/>
        </w:rPr>
        <mc:AlternateContent>
          <mc:Choice Requires="wps">
            <w:drawing>
              <wp:anchor distT="0" distB="0" distL="114300" distR="114300" simplePos="0" relativeHeight="251656191" behindDoc="0" locked="0" layoutInCell="1" allowOverlap="1" wp14:anchorId="6D73A50A" wp14:editId="63BF3B75">
                <wp:simplePos x="0" y="0"/>
                <wp:positionH relativeFrom="column">
                  <wp:posOffset>3336925</wp:posOffset>
                </wp:positionH>
                <wp:positionV relativeFrom="paragraph">
                  <wp:posOffset>558165</wp:posOffset>
                </wp:positionV>
                <wp:extent cx="1350000" cy="513080"/>
                <wp:effectExtent l="0" t="0" r="22225" b="20320"/>
                <wp:wrapNone/>
                <wp:docPr id="25" name="Rectangle 25"/>
                <wp:cNvGraphicFramePr/>
                <a:graphic xmlns:a="http://schemas.openxmlformats.org/drawingml/2006/main">
                  <a:graphicData uri="http://schemas.microsoft.com/office/word/2010/wordprocessingShape">
                    <wps:wsp>
                      <wps:cNvSpPr/>
                      <wps:spPr>
                        <a:xfrm>
                          <a:off x="0" y="0"/>
                          <a:ext cx="1350000" cy="513080"/>
                        </a:xfrm>
                        <a:prstGeom prst="rect">
                          <a:avLst/>
                        </a:prstGeom>
                        <a:noFill/>
                        <a:ln w="127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84CF19" id="Rectangle 25" o:spid="_x0000_s1026" style="position:absolute;margin-left:262.75pt;margin-top:43.95pt;width:106.3pt;height:40.4pt;z-index:2516561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" filled="f" strokecolor="#004c97 [3207]" strokeweight="1pt"/>
            </w:pict>
          </mc:Fallback>
        </mc:AlternateContent>
      </w:r>
      <w:r>
        <w:rPr>
          <w:noProof/>
        </w:rPr>
        <mc:AlternateContent>
          <mc:Choice Requires="wps">
            <w:drawing>
              <wp:anchor distT="0" distB="0" distL="114300" distR="114300" simplePos="0" relativeHeight="251655167" behindDoc="0" locked="0" layoutInCell="1" allowOverlap="1" wp14:anchorId="37367310" wp14:editId="3A58D5B0">
                <wp:simplePos x="0" y="0"/>
                <wp:positionH relativeFrom="column">
                  <wp:posOffset>1990725</wp:posOffset>
                </wp:positionH>
                <wp:positionV relativeFrom="paragraph">
                  <wp:posOffset>550545</wp:posOffset>
                </wp:positionV>
                <wp:extent cx="1350000" cy="513080"/>
                <wp:effectExtent l="0" t="0" r="22225" b="20320"/>
                <wp:wrapNone/>
                <wp:docPr id="23" name="Rectangle 23"/>
                <wp:cNvGraphicFramePr/>
                <a:graphic xmlns:a="http://schemas.openxmlformats.org/drawingml/2006/main">
                  <a:graphicData uri="http://schemas.microsoft.com/office/word/2010/wordprocessingShape">
                    <wps:wsp>
                      <wps:cNvSpPr/>
                      <wps:spPr>
                        <a:xfrm>
                          <a:off x="0" y="0"/>
                          <a:ext cx="1350000" cy="513080"/>
                        </a:xfrm>
                        <a:prstGeom prst="rect">
                          <a:avLst/>
                        </a:prstGeom>
                        <a:noFill/>
                        <a:ln w="127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D0FC05" id="Rectangle 23" o:spid="_x0000_s1026" style="position:absolute;margin-left:156.75pt;margin-top:43.35pt;width:106.3pt;height:40.4pt;z-index:2516551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" filled="f" strokecolor="#004c97 [3207]" strokeweight="1pt"/>
            </w:pict>
          </mc:Fallback>
        </mc:AlternateContent>
      </w:r>
      <w:r>
        <w:rPr>
          <w:noProof/>
        </w:rPr>
        <mc:AlternateContent>
          <mc:Choice Requires="wps">
            <w:drawing>
              <wp:anchor distT="0" distB="0" distL="114300" distR="114300" simplePos="0" relativeHeight="251654143" behindDoc="0" locked="0" layoutInCell="1" allowOverlap="1" wp14:anchorId="7235E9A2" wp14:editId="7D0AA723">
                <wp:simplePos x="0" y="0"/>
                <wp:positionH relativeFrom="column">
                  <wp:posOffset>644358</wp:posOffset>
                </wp:positionH>
                <wp:positionV relativeFrom="paragraph">
                  <wp:posOffset>554162</wp:posOffset>
                </wp:positionV>
                <wp:extent cx="1343771" cy="513080"/>
                <wp:effectExtent l="0" t="0" r="27940" b="20320"/>
                <wp:wrapNone/>
                <wp:docPr id="22" name="Rectangle 22"/>
                <wp:cNvGraphicFramePr/>
                <a:graphic xmlns:a="http://schemas.openxmlformats.org/drawingml/2006/main">
                  <a:graphicData uri="http://schemas.microsoft.com/office/word/2010/wordprocessingShape">
                    <wps:wsp>
                      <wps:cNvSpPr/>
                      <wps:spPr>
                        <a:xfrm>
                          <a:off x="0" y="0"/>
                          <a:ext cx="1343771" cy="513080"/>
                        </a:xfrm>
                        <a:prstGeom prst="rect">
                          <a:avLst/>
                        </a:prstGeom>
                        <a:noFill/>
                        <a:ln w="127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7DB03B" id="Rectangle 22" o:spid="_x0000_s1026" style="position:absolute;margin-left:50.75pt;margin-top:43.65pt;width:105.8pt;height:40.4pt;z-index:2516541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" filled="f" strokecolor="#004c97 [3207]" strokeweight="1pt"/>
            </w:pict>
          </mc:Fallback>
        </mc:AlternateContent>
      </w:r>
      <w:r w:rsidR="00DF4CBD">
        <w:rPr>
          <w:noProof/>
        </w:rPr>
        <mc:AlternateContent>
          <mc:Choice Requires="wps">
            <w:drawing>
              <wp:anchor distT="0" distB="0" distL="114300" distR="114300" simplePos="0" relativeHeight="251671552" behindDoc="0" locked="0" layoutInCell="1" allowOverlap="1" wp14:anchorId="28442D66" wp14:editId="7C3CD247">
                <wp:simplePos x="0" y="0"/>
                <wp:positionH relativeFrom="column">
                  <wp:posOffset>5412740</wp:posOffset>
                </wp:positionH>
                <wp:positionV relativeFrom="paragraph">
                  <wp:posOffset>697865</wp:posOffset>
                </wp:positionV>
                <wp:extent cx="1295400" cy="2844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95400" cy="2844000"/>
                        </a:xfrm>
                        <a:prstGeom prst="rect">
                          <a:avLst/>
                        </a:prstGeom>
                        <a:solidFill>
                          <a:schemeClr val="bg2"/>
                        </a:solidFill>
                        <a:ln w="6350">
                          <a:noFill/>
                        </a:ln>
                      </wps:spPr>
                      <wps:txbx>
                        <w:txbxContent>
                          <w:p w14:paraId="1404CA7A" w14:textId="77777777" w:rsidR="00101BDA" w:rsidRDefault="00101BDA" w:rsidP="005127C7">
                            <w:pPr>
                              <w:pStyle w:val="Heading4"/>
                            </w:pPr>
                            <w:r>
                              <w:t>Strategy and Operations Partner</w:t>
                            </w:r>
                          </w:p>
                          <w:p w14:paraId="12E13857" w14:textId="77777777" w:rsidR="00101BDA" w:rsidRDefault="00101BDA" w:rsidP="00DF4CBD">
                            <w:pPr>
                              <w:pStyle w:val="SCVbody"/>
                              <w:spacing w:before="60" w:after="60" w:line="240" w:lineRule="atLeast"/>
                              <w:rPr>
                                <w:rStyle w:val="SCVbodyChar"/>
                                <w:sz w:val="18"/>
                                <w:szCs w:val="18"/>
                              </w:rPr>
                            </w:pPr>
                            <w:r w:rsidRPr="00DF4CBD">
                              <w:rPr>
                                <w:rStyle w:val="SCVbodyChar"/>
                                <w:sz w:val="18"/>
                                <w:szCs w:val="18"/>
                              </w:rPr>
                              <w:t>Drives our strategic planning and response</w:t>
                            </w:r>
                          </w:p>
                          <w:p w14:paraId="1074E101" w14:textId="1F35BF85" w:rsidR="00101BDA" w:rsidRPr="00DF4CBD" w:rsidRDefault="00101BDA" w:rsidP="00DF4CBD">
                            <w:pPr>
                              <w:pStyle w:val="SCVbody"/>
                              <w:spacing w:before="60" w:after="60" w:line="240" w:lineRule="atLeast"/>
                              <w:rPr>
                                <w:rStyle w:val="SCVbodyChar"/>
                                <w:sz w:val="18"/>
                                <w:szCs w:val="18"/>
                              </w:rPr>
                            </w:pPr>
                            <w:r w:rsidRPr="00DF4CBD">
                              <w:rPr>
                                <w:rStyle w:val="SCVbodyChar"/>
                                <w:sz w:val="18"/>
                                <w:szCs w:val="18"/>
                              </w:rPr>
                              <w:t>Manages stakeholder relationships, finances and human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442D66" id="Text Box 17" o:spid="_x0000_s1030" type="#_x0000_t202" style="position:absolute;margin-left:426.2pt;margin-top:54.95pt;width:102pt;height:223.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" fillcolor="#edf5f7 [3214]" stroked="f" strokeweight=".5pt">
                <v:textbox>
                  <w:txbxContent>
                    <w:p w14:paraId="1404CA7A" w14:textId="77777777" w:rsidR="00101BDA" w:rsidRDefault="00101BDA" w:rsidP="005127C7">
                      <w:pPr>
                        <w:pStyle w:val="Heading4"/>
                      </w:pPr>
                      <w:r>
                        <w:t>Strategy and Operations Partner</w:t>
                      </w:r>
                    </w:p>
                    <w:p w14:paraId="12E13857" w14:textId="77777777" w:rsidR="00101BDA" w:rsidRDefault="00101BDA" w:rsidP="00DF4CBD">
                      <w:pPr>
                        <w:pStyle w:val="SCVbody"/>
                        <w:spacing w:before="60" w:after="60" w:line="240" w:lineRule="atLeast"/>
                        <w:rPr>
                          <w:rStyle w:val="SCVbodyChar"/>
                          <w:sz w:val="18"/>
                          <w:szCs w:val="18"/>
                        </w:rPr>
                      </w:pPr>
                      <w:r w:rsidRPr="00DF4CBD">
                        <w:rPr>
                          <w:rStyle w:val="SCVbodyChar"/>
                          <w:sz w:val="18"/>
                          <w:szCs w:val="18"/>
                        </w:rPr>
                        <w:t>Drives our strategic planning and response</w:t>
                      </w:r>
                    </w:p>
                    <w:p w14:paraId="1074E101" w14:textId="1F35BF85" w:rsidR="00101BDA" w:rsidRPr="00DF4CBD" w:rsidRDefault="00101BDA" w:rsidP="00DF4CBD">
                      <w:pPr>
                        <w:pStyle w:val="SCVbody"/>
                        <w:spacing w:before="60" w:after="60" w:line="240" w:lineRule="atLeast"/>
                        <w:rPr>
                          <w:rStyle w:val="SCVbodyChar"/>
                          <w:sz w:val="18"/>
                          <w:szCs w:val="18"/>
                        </w:rPr>
                      </w:pPr>
                      <w:r w:rsidRPr="00DF4CBD">
                        <w:rPr>
                          <w:rStyle w:val="SCVbodyChar"/>
                          <w:sz w:val="18"/>
                          <w:szCs w:val="18"/>
                        </w:rPr>
                        <w:t>Manages stakeholder relationships, finances and human resources</w:t>
                      </w:r>
                    </w:p>
                  </w:txbxContent>
                </v:textbox>
              </v:shape>
            </w:pict>
          </mc:Fallback>
        </mc:AlternateContent>
      </w:r>
      <w:r w:rsidR="00DF4CBD">
        <w:rPr>
          <w:noProof/>
        </w:rPr>
        <mc:AlternateContent>
          <mc:Choice Requires="wps">
            <w:drawing>
              <wp:anchor distT="0" distB="0" distL="114300" distR="114300" simplePos="0" relativeHeight="251670528" behindDoc="0" locked="0" layoutInCell="1" allowOverlap="1" wp14:anchorId="16B167F6" wp14:editId="5D18467A">
                <wp:simplePos x="0" y="0"/>
                <wp:positionH relativeFrom="column">
                  <wp:posOffset>4047490</wp:posOffset>
                </wp:positionH>
                <wp:positionV relativeFrom="paragraph">
                  <wp:posOffset>697230</wp:posOffset>
                </wp:positionV>
                <wp:extent cx="1295400" cy="28440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295400" cy="2844000"/>
                        </a:xfrm>
                        <a:prstGeom prst="rect">
                          <a:avLst/>
                        </a:prstGeom>
                        <a:solidFill>
                          <a:schemeClr val="bg2"/>
                        </a:solidFill>
                        <a:ln w="6350">
                          <a:noFill/>
                        </a:ln>
                      </wps:spPr>
                      <wps:txbx>
                        <w:txbxContent>
                          <w:p w14:paraId="26E89837" w14:textId="35517997" w:rsidR="00101BDA" w:rsidRDefault="00101BDA" w:rsidP="005127C7">
                            <w:pPr>
                              <w:pStyle w:val="Heading4"/>
                            </w:pPr>
                            <w:r>
                              <w:t>Improvement Partner</w:t>
                            </w:r>
                          </w:p>
                          <w:p w14:paraId="442443AE" w14:textId="67898EE4" w:rsidR="00101BDA" w:rsidRPr="00DF4CBD" w:rsidRDefault="00101BDA" w:rsidP="00DF4CBD">
                            <w:pPr>
                              <w:pStyle w:val="SCVbody"/>
                              <w:spacing w:before="60" w:after="60" w:line="240" w:lineRule="atLeast"/>
                              <w:rPr>
                                <w:rStyle w:val="SCVbodyChar"/>
                                <w:sz w:val="18"/>
                                <w:szCs w:val="18"/>
                              </w:rPr>
                            </w:pPr>
                            <w:r w:rsidRPr="00DF4CBD">
                              <w:rPr>
                                <w:rStyle w:val="SCVbodyChar"/>
                                <w:sz w:val="18"/>
                                <w:szCs w:val="18"/>
                              </w:rPr>
                              <w:t>Specialises in healthcare improvement and codesign</w:t>
                            </w:r>
                          </w:p>
                          <w:p w14:paraId="3E4551EA" w14:textId="55F18041" w:rsidR="00101BDA" w:rsidRPr="00DF4CBD" w:rsidRDefault="00101BDA" w:rsidP="00DF4CBD">
                            <w:pPr>
                              <w:pStyle w:val="SCVbody"/>
                              <w:spacing w:before="60" w:after="60" w:line="240" w:lineRule="atLeast"/>
                              <w:rPr>
                                <w:rStyle w:val="SCVbodyChar"/>
                                <w:sz w:val="18"/>
                                <w:szCs w:val="18"/>
                              </w:rPr>
                            </w:pPr>
                            <w:r w:rsidRPr="00DF4CBD">
                              <w:rPr>
                                <w:rStyle w:val="SCVbodyChar"/>
                                <w:sz w:val="18"/>
                                <w:szCs w:val="18"/>
                              </w:rPr>
                              <w:t>Leads our biggest, results-oriented improvement collaboratives</w:t>
                            </w:r>
                          </w:p>
                          <w:p w14:paraId="35B39C30" w14:textId="2CF072BD" w:rsidR="00101BDA" w:rsidRPr="00DF4CBD" w:rsidRDefault="00101BDA" w:rsidP="00DF4CBD">
                            <w:pPr>
                              <w:pStyle w:val="SCVbody"/>
                              <w:spacing w:before="60" w:after="60" w:line="240" w:lineRule="atLeast"/>
                              <w:rPr>
                                <w:rStyle w:val="SCVbodyChar"/>
                                <w:sz w:val="18"/>
                                <w:szCs w:val="18"/>
                              </w:rPr>
                            </w:pPr>
                            <w:r w:rsidRPr="00DF4CBD">
                              <w:rPr>
                                <w:rStyle w:val="SCVbodyChar"/>
                                <w:sz w:val="18"/>
                                <w:szCs w:val="18"/>
                              </w:rPr>
                              <w:t>Ensures the consumer voice is central to 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B167F6" id="Text Box 12" o:spid="_x0000_s1031" type="#_x0000_t202" style="position:absolute;margin-left:318.7pt;margin-top:54.9pt;width:102pt;height:223.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" fillcolor="#edf5f7 [3214]" stroked="f" strokeweight=".5pt">
                <v:textbox>
                  <w:txbxContent>
                    <w:p w14:paraId="26E89837" w14:textId="35517997" w:rsidR="00101BDA" w:rsidRDefault="00101BDA" w:rsidP="005127C7">
                      <w:pPr>
                        <w:pStyle w:val="Heading4"/>
                      </w:pPr>
                      <w:r>
                        <w:t>Improvement Partner</w:t>
                      </w:r>
                    </w:p>
                    <w:p w14:paraId="442443AE" w14:textId="67898EE4" w:rsidR="00101BDA" w:rsidRPr="00DF4CBD" w:rsidRDefault="00101BDA" w:rsidP="00DF4CBD">
                      <w:pPr>
                        <w:pStyle w:val="SCVbody"/>
                        <w:spacing w:before="60" w:after="60" w:line="240" w:lineRule="atLeast"/>
                        <w:rPr>
                          <w:rStyle w:val="SCVbodyChar"/>
                          <w:sz w:val="18"/>
                          <w:szCs w:val="18"/>
                        </w:rPr>
                      </w:pPr>
                      <w:r w:rsidRPr="00DF4CBD">
                        <w:rPr>
                          <w:rStyle w:val="SCVbodyChar"/>
                          <w:sz w:val="18"/>
                          <w:szCs w:val="18"/>
                        </w:rPr>
                        <w:t>Specialises in healthcare improvement and codesign</w:t>
                      </w:r>
                    </w:p>
                    <w:p w14:paraId="3E4551EA" w14:textId="55F18041" w:rsidR="00101BDA" w:rsidRPr="00DF4CBD" w:rsidRDefault="00101BDA" w:rsidP="00DF4CBD">
                      <w:pPr>
                        <w:pStyle w:val="SCVbody"/>
                        <w:spacing w:before="60" w:after="60" w:line="240" w:lineRule="atLeast"/>
                        <w:rPr>
                          <w:rStyle w:val="SCVbodyChar"/>
                          <w:sz w:val="18"/>
                          <w:szCs w:val="18"/>
                        </w:rPr>
                      </w:pPr>
                      <w:r w:rsidRPr="00DF4CBD">
                        <w:rPr>
                          <w:rStyle w:val="SCVbodyChar"/>
                          <w:sz w:val="18"/>
                          <w:szCs w:val="18"/>
                        </w:rPr>
                        <w:t>Leads our biggest, results-oriented improvement collaboratives</w:t>
                      </w:r>
                    </w:p>
                    <w:p w14:paraId="35B39C30" w14:textId="2CF072BD" w:rsidR="00101BDA" w:rsidRPr="00DF4CBD" w:rsidRDefault="00101BDA" w:rsidP="00DF4CBD">
                      <w:pPr>
                        <w:pStyle w:val="SCVbody"/>
                        <w:spacing w:before="60" w:after="60" w:line="240" w:lineRule="atLeast"/>
                        <w:rPr>
                          <w:rStyle w:val="SCVbodyChar"/>
                          <w:sz w:val="18"/>
                          <w:szCs w:val="18"/>
                        </w:rPr>
                      </w:pPr>
                      <w:r w:rsidRPr="00DF4CBD">
                        <w:rPr>
                          <w:rStyle w:val="SCVbodyChar"/>
                          <w:sz w:val="18"/>
                          <w:szCs w:val="18"/>
                        </w:rPr>
                        <w:t>Ensures the consumer voice is central to our work</w:t>
                      </w:r>
                    </w:p>
                  </w:txbxContent>
                </v:textbox>
              </v:shape>
            </w:pict>
          </mc:Fallback>
        </mc:AlternateContent>
      </w:r>
      <w:r w:rsidR="00DF4CBD">
        <w:rPr>
          <w:noProof/>
        </w:rPr>
        <mc:AlternateContent>
          <mc:Choice Requires="wps">
            <w:drawing>
              <wp:anchor distT="0" distB="0" distL="114300" distR="114300" simplePos="0" relativeHeight="251669504" behindDoc="0" locked="0" layoutInCell="1" allowOverlap="1" wp14:anchorId="0F843980" wp14:editId="3CB90CE9">
                <wp:simplePos x="0" y="0"/>
                <wp:positionH relativeFrom="column">
                  <wp:posOffset>2693035</wp:posOffset>
                </wp:positionH>
                <wp:positionV relativeFrom="paragraph">
                  <wp:posOffset>697230</wp:posOffset>
                </wp:positionV>
                <wp:extent cx="1295400" cy="2844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295400" cy="2844000"/>
                        </a:xfrm>
                        <a:prstGeom prst="rect">
                          <a:avLst/>
                        </a:prstGeom>
                        <a:solidFill>
                          <a:schemeClr val="bg2"/>
                        </a:solidFill>
                        <a:ln w="6350">
                          <a:noFill/>
                        </a:ln>
                      </wps:spPr>
                      <wps:txbx>
                        <w:txbxContent>
                          <w:p w14:paraId="732CFB2C" w14:textId="77777777" w:rsidR="00101BDA" w:rsidRDefault="00101BDA" w:rsidP="005127C7">
                            <w:pPr>
                              <w:pStyle w:val="Heading4"/>
                            </w:pPr>
                            <w:r>
                              <w:t>System Safety Partner</w:t>
                            </w:r>
                          </w:p>
                          <w:p w14:paraId="1FACAFA9" w14:textId="169FEDE1" w:rsidR="00101BDA" w:rsidRPr="00DF4CBD" w:rsidRDefault="00101BDA" w:rsidP="00DF4CBD">
                            <w:pPr>
                              <w:pStyle w:val="SCVbody"/>
                              <w:spacing w:before="60" w:after="60" w:line="240" w:lineRule="atLeast"/>
                              <w:rPr>
                                <w:rStyle w:val="SCVbodyChar"/>
                                <w:sz w:val="18"/>
                                <w:szCs w:val="18"/>
                              </w:rPr>
                            </w:pPr>
                            <w:r w:rsidRPr="00DF4CBD">
                              <w:rPr>
                                <w:rStyle w:val="SCVbodyChar"/>
                                <w:sz w:val="18"/>
                                <w:szCs w:val="18"/>
                              </w:rPr>
                              <w:t>Specialises in data analysis and research</w:t>
                            </w:r>
                          </w:p>
                          <w:p w14:paraId="3EDBB6CB" w14:textId="0E5DF42A" w:rsidR="00101BDA" w:rsidRPr="00DF4CBD" w:rsidRDefault="00101BDA" w:rsidP="00DF4CBD">
                            <w:pPr>
                              <w:pStyle w:val="SCVbody"/>
                              <w:spacing w:before="60" w:after="60" w:line="240" w:lineRule="atLeast"/>
                              <w:rPr>
                                <w:rStyle w:val="SCVbodyChar"/>
                                <w:sz w:val="18"/>
                                <w:szCs w:val="18"/>
                              </w:rPr>
                            </w:pPr>
                            <w:r w:rsidRPr="00DF4CBD">
                              <w:rPr>
                                <w:rStyle w:val="SCVbodyChar"/>
                                <w:sz w:val="18"/>
                                <w:szCs w:val="18"/>
                              </w:rPr>
                              <w:t>Identifies and responds to emerging safety issues across the system</w:t>
                            </w:r>
                          </w:p>
                          <w:p w14:paraId="251B7B85" w14:textId="2A3BBFF6" w:rsidR="00101BDA" w:rsidRPr="00DF4CBD" w:rsidRDefault="00101BDA" w:rsidP="00DF4CBD">
                            <w:pPr>
                              <w:pStyle w:val="SCVbody"/>
                              <w:spacing w:before="60" w:after="60" w:line="240" w:lineRule="atLeast"/>
                              <w:rPr>
                                <w:rStyle w:val="SCVbodyChar"/>
                                <w:sz w:val="18"/>
                                <w:szCs w:val="18"/>
                              </w:rPr>
                            </w:pPr>
                            <w:r w:rsidRPr="00DF4CBD">
                              <w:rPr>
                                <w:rStyle w:val="SCVbodyChar"/>
                                <w:sz w:val="18"/>
                                <w:szCs w:val="18"/>
                              </w:rPr>
                              <w:t>Works with sector leaders to embed continuous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43980" id="Text Box 11" o:spid="_x0000_s1032" type="#_x0000_t202" style="position:absolute;margin-left:212.05pt;margin-top:54.9pt;width:102pt;height:223.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" fillcolor="#edf5f7 [3214]" stroked="f" strokeweight=".5pt">
                <v:textbox>
                  <w:txbxContent>
                    <w:p w14:paraId="732CFB2C" w14:textId="77777777" w:rsidR="00101BDA" w:rsidRDefault="00101BDA" w:rsidP="005127C7">
                      <w:pPr>
                        <w:pStyle w:val="Heading4"/>
                      </w:pPr>
                      <w:r>
                        <w:t>System Safety Partner</w:t>
                      </w:r>
                    </w:p>
                    <w:p w14:paraId="1FACAFA9" w14:textId="169FEDE1" w:rsidR="00101BDA" w:rsidRPr="00DF4CBD" w:rsidRDefault="00101BDA" w:rsidP="00DF4CBD">
                      <w:pPr>
                        <w:pStyle w:val="SCVbody"/>
                        <w:spacing w:before="60" w:after="60" w:line="240" w:lineRule="atLeast"/>
                        <w:rPr>
                          <w:rStyle w:val="SCVbodyChar"/>
                          <w:sz w:val="18"/>
                          <w:szCs w:val="18"/>
                        </w:rPr>
                      </w:pPr>
                      <w:r w:rsidRPr="00DF4CBD">
                        <w:rPr>
                          <w:rStyle w:val="SCVbodyChar"/>
                          <w:sz w:val="18"/>
                          <w:szCs w:val="18"/>
                        </w:rPr>
                        <w:t>Specialises in data analysis and research</w:t>
                      </w:r>
                    </w:p>
                    <w:p w14:paraId="3EDBB6CB" w14:textId="0E5DF42A" w:rsidR="00101BDA" w:rsidRPr="00DF4CBD" w:rsidRDefault="00101BDA" w:rsidP="00DF4CBD">
                      <w:pPr>
                        <w:pStyle w:val="SCVbody"/>
                        <w:spacing w:before="60" w:after="60" w:line="240" w:lineRule="atLeast"/>
                        <w:rPr>
                          <w:rStyle w:val="SCVbodyChar"/>
                          <w:sz w:val="18"/>
                          <w:szCs w:val="18"/>
                        </w:rPr>
                      </w:pPr>
                      <w:r w:rsidRPr="00DF4CBD">
                        <w:rPr>
                          <w:rStyle w:val="SCVbodyChar"/>
                          <w:sz w:val="18"/>
                          <w:szCs w:val="18"/>
                        </w:rPr>
                        <w:t>Identifies and responds to emerging safety issues across the system</w:t>
                      </w:r>
                    </w:p>
                    <w:p w14:paraId="251B7B85" w14:textId="2A3BBFF6" w:rsidR="00101BDA" w:rsidRPr="00DF4CBD" w:rsidRDefault="00101BDA" w:rsidP="00DF4CBD">
                      <w:pPr>
                        <w:pStyle w:val="SCVbody"/>
                        <w:spacing w:before="60" w:after="60" w:line="240" w:lineRule="atLeast"/>
                        <w:rPr>
                          <w:rStyle w:val="SCVbodyChar"/>
                          <w:sz w:val="18"/>
                          <w:szCs w:val="18"/>
                        </w:rPr>
                      </w:pPr>
                      <w:r w:rsidRPr="00DF4CBD">
                        <w:rPr>
                          <w:rStyle w:val="SCVbodyChar"/>
                          <w:sz w:val="18"/>
                          <w:szCs w:val="18"/>
                        </w:rPr>
                        <w:t>Works with sector leaders to embed continuous improvement</w:t>
                      </w:r>
                    </w:p>
                  </w:txbxContent>
                </v:textbox>
              </v:shape>
            </w:pict>
          </mc:Fallback>
        </mc:AlternateContent>
      </w:r>
      <w:r w:rsidR="00DF4CBD">
        <w:rPr>
          <w:noProof/>
        </w:rPr>
        <mc:AlternateContent>
          <mc:Choice Requires="wps">
            <w:drawing>
              <wp:anchor distT="0" distB="0" distL="114300" distR="114300" simplePos="0" relativeHeight="251668480" behindDoc="0" locked="0" layoutInCell="1" allowOverlap="1" wp14:anchorId="0E7B2DBE" wp14:editId="15F7DB7A">
                <wp:simplePos x="0" y="0"/>
                <wp:positionH relativeFrom="column">
                  <wp:posOffset>1343660</wp:posOffset>
                </wp:positionH>
                <wp:positionV relativeFrom="paragraph">
                  <wp:posOffset>697230</wp:posOffset>
                </wp:positionV>
                <wp:extent cx="1295400" cy="2844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295400" cy="2844000"/>
                        </a:xfrm>
                        <a:prstGeom prst="rect">
                          <a:avLst/>
                        </a:prstGeom>
                        <a:solidFill>
                          <a:schemeClr val="bg2"/>
                        </a:solidFill>
                        <a:ln w="6350">
                          <a:noFill/>
                        </a:ln>
                      </wps:spPr>
                      <wps:txbx>
                        <w:txbxContent>
                          <w:p w14:paraId="5B08D352" w14:textId="77777777" w:rsidR="00101BDA" w:rsidRDefault="00101BDA" w:rsidP="005127C7">
                            <w:pPr>
                              <w:pStyle w:val="Heading4"/>
                            </w:pPr>
                            <w:r>
                              <w:t>Centre for Patient Safety and Experience</w:t>
                            </w:r>
                          </w:p>
                          <w:p w14:paraId="7C9FD8C9" w14:textId="7A367EE9" w:rsidR="00101BDA" w:rsidRPr="00DF4CBD" w:rsidRDefault="00101BDA" w:rsidP="00DF4CBD">
                            <w:pPr>
                              <w:pStyle w:val="SCVbody"/>
                              <w:spacing w:before="60" w:after="60" w:line="240" w:lineRule="atLeast"/>
                              <w:rPr>
                                <w:rStyle w:val="SCVbodyChar"/>
                                <w:sz w:val="18"/>
                                <w:szCs w:val="18"/>
                              </w:rPr>
                            </w:pPr>
                            <w:r w:rsidRPr="00DF4CBD">
                              <w:rPr>
                                <w:rStyle w:val="SCVbodyChar"/>
                                <w:sz w:val="18"/>
                                <w:szCs w:val="18"/>
                              </w:rPr>
                              <w:t>Leads Victoria’s response to adverse patient safety events and concerns</w:t>
                            </w:r>
                          </w:p>
                          <w:p w14:paraId="7811EA3E" w14:textId="27FA3D1C" w:rsidR="00101BDA" w:rsidRPr="00DF4CBD" w:rsidRDefault="00101BDA" w:rsidP="00DF4CBD">
                            <w:pPr>
                              <w:pStyle w:val="SCVbody"/>
                              <w:spacing w:before="60" w:after="60" w:line="240" w:lineRule="atLeast"/>
                              <w:rPr>
                                <w:rStyle w:val="SCVbodyChar"/>
                                <w:sz w:val="18"/>
                                <w:szCs w:val="18"/>
                              </w:rPr>
                            </w:pPr>
                            <w:r w:rsidRPr="00DF4CBD">
                              <w:rPr>
                                <w:rStyle w:val="SCVbodyChar"/>
                                <w:sz w:val="18"/>
                                <w:szCs w:val="18"/>
                              </w:rPr>
                              <w:t xml:space="preserve">Supports </w:t>
                            </w:r>
                            <w:r>
                              <w:rPr>
                                <w:rStyle w:val="SCVbodyChar"/>
                                <w:sz w:val="18"/>
                                <w:szCs w:val="18"/>
                              </w:rPr>
                              <w:t xml:space="preserve">CCOPMM, the Victorian Perioperative Consultative Council </w:t>
                            </w:r>
                            <w:r w:rsidRPr="00DF4CBD">
                              <w:rPr>
                                <w:rStyle w:val="SCVbodyChar"/>
                                <w:sz w:val="18"/>
                                <w:szCs w:val="18"/>
                              </w:rPr>
                              <w:t>and the Voluntary Assisted Dying Review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7B2DBE" id="Text Box 10" o:spid="_x0000_s1033" type="#_x0000_t202" style="position:absolute;margin-left:105.8pt;margin-top:54.9pt;width:102pt;height:223.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" fillcolor="#edf5f7 [3214]" stroked="f" strokeweight=".5pt">
                <v:textbox>
                  <w:txbxContent>
                    <w:p w14:paraId="5B08D352" w14:textId="77777777" w:rsidR="00101BDA" w:rsidRDefault="00101BDA" w:rsidP="005127C7">
                      <w:pPr>
                        <w:pStyle w:val="Heading4"/>
                      </w:pPr>
                      <w:r>
                        <w:t>Centre for Patient Safety and Experience</w:t>
                      </w:r>
                    </w:p>
                    <w:p w14:paraId="7C9FD8C9" w14:textId="7A367EE9" w:rsidR="00101BDA" w:rsidRPr="00DF4CBD" w:rsidRDefault="00101BDA" w:rsidP="00DF4CBD">
                      <w:pPr>
                        <w:pStyle w:val="SCVbody"/>
                        <w:spacing w:before="60" w:after="60" w:line="240" w:lineRule="atLeast"/>
                        <w:rPr>
                          <w:rStyle w:val="SCVbodyChar"/>
                          <w:sz w:val="18"/>
                          <w:szCs w:val="18"/>
                        </w:rPr>
                      </w:pPr>
                      <w:r w:rsidRPr="00DF4CBD">
                        <w:rPr>
                          <w:rStyle w:val="SCVbodyChar"/>
                          <w:sz w:val="18"/>
                          <w:szCs w:val="18"/>
                        </w:rPr>
                        <w:t>Leads Victoria’s response to adverse patient safety events and concerns</w:t>
                      </w:r>
                    </w:p>
                    <w:p w14:paraId="7811EA3E" w14:textId="27FA3D1C" w:rsidR="00101BDA" w:rsidRPr="00DF4CBD" w:rsidRDefault="00101BDA" w:rsidP="00DF4CBD">
                      <w:pPr>
                        <w:pStyle w:val="SCVbody"/>
                        <w:spacing w:before="60" w:after="60" w:line="240" w:lineRule="atLeast"/>
                        <w:rPr>
                          <w:rStyle w:val="SCVbodyChar"/>
                          <w:sz w:val="18"/>
                          <w:szCs w:val="18"/>
                        </w:rPr>
                      </w:pPr>
                      <w:r w:rsidRPr="00DF4CBD">
                        <w:rPr>
                          <w:rStyle w:val="SCVbodyChar"/>
                          <w:sz w:val="18"/>
                          <w:szCs w:val="18"/>
                        </w:rPr>
                        <w:t xml:space="preserve">Supports </w:t>
                      </w:r>
                      <w:r>
                        <w:rPr>
                          <w:rStyle w:val="SCVbodyChar"/>
                          <w:sz w:val="18"/>
                          <w:szCs w:val="18"/>
                        </w:rPr>
                        <w:t xml:space="preserve">CCOPMM, the Victorian Perioperative Consultative Council </w:t>
                      </w:r>
                      <w:r w:rsidRPr="00DF4CBD">
                        <w:rPr>
                          <w:rStyle w:val="SCVbodyChar"/>
                          <w:sz w:val="18"/>
                          <w:szCs w:val="18"/>
                        </w:rPr>
                        <w:t>and the Voluntary Assisted Dying Review Board</w:t>
                      </w:r>
                    </w:p>
                  </w:txbxContent>
                </v:textbox>
              </v:shape>
            </w:pict>
          </mc:Fallback>
        </mc:AlternateContent>
      </w:r>
      <w:r w:rsidR="00DF4CBD">
        <w:rPr>
          <w:noProof/>
        </w:rPr>
        <mc:AlternateContent>
          <mc:Choice Requires="wps">
            <w:drawing>
              <wp:anchor distT="0" distB="0" distL="114300" distR="114300" simplePos="0" relativeHeight="251667456" behindDoc="0" locked="0" layoutInCell="1" allowOverlap="1" wp14:anchorId="44B56C85" wp14:editId="70049C8A">
                <wp:simplePos x="0" y="0"/>
                <wp:positionH relativeFrom="column">
                  <wp:posOffset>0</wp:posOffset>
                </wp:positionH>
                <wp:positionV relativeFrom="paragraph">
                  <wp:posOffset>697230</wp:posOffset>
                </wp:positionV>
                <wp:extent cx="1295400" cy="2844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295400" cy="2844000"/>
                        </a:xfrm>
                        <a:prstGeom prst="rect">
                          <a:avLst/>
                        </a:prstGeom>
                        <a:solidFill>
                          <a:schemeClr val="bg2"/>
                        </a:solidFill>
                        <a:ln w="6350">
                          <a:noFill/>
                        </a:ln>
                      </wps:spPr>
                      <wps:txbx>
                        <w:txbxContent>
                          <w:p w14:paraId="55412E7F" w14:textId="77777777" w:rsidR="00101BDA" w:rsidRDefault="00101BDA" w:rsidP="005127C7">
                            <w:pPr>
                              <w:pStyle w:val="Heading4"/>
                            </w:pPr>
                            <w:r>
                              <w:t>Centres of Clinical Excellence</w:t>
                            </w:r>
                          </w:p>
                          <w:p w14:paraId="40A1AD2E" w14:textId="07EF3C4E" w:rsidR="00101BDA" w:rsidRPr="00DF4CBD" w:rsidRDefault="00101BDA" w:rsidP="00DF4CBD">
                            <w:pPr>
                              <w:pStyle w:val="SCVbody"/>
                              <w:spacing w:before="60" w:after="60" w:line="240" w:lineRule="atLeast"/>
                              <w:rPr>
                                <w:rStyle w:val="SCVbodyChar"/>
                                <w:sz w:val="18"/>
                                <w:szCs w:val="18"/>
                              </w:rPr>
                            </w:pPr>
                            <w:r w:rsidRPr="00DF4CBD">
                              <w:rPr>
                                <w:rStyle w:val="SCVbodyChar"/>
                                <w:sz w:val="18"/>
                                <w:szCs w:val="18"/>
                              </w:rPr>
                              <w:t>Includes four population-based centres that engage thousands of clinicians and consumers to advise on and deliver healthcare improvement</w:t>
                            </w:r>
                          </w:p>
                          <w:p w14:paraId="0B2A85C5" w14:textId="74C47199" w:rsidR="00101BDA" w:rsidRPr="00DF4CBD" w:rsidRDefault="00101BDA" w:rsidP="00DF4CBD">
                            <w:pPr>
                              <w:pStyle w:val="SCVbody"/>
                              <w:spacing w:before="60" w:after="60" w:line="240" w:lineRule="atLeast"/>
                              <w:rPr>
                                <w:rStyle w:val="SCVbodyChar"/>
                                <w:sz w:val="18"/>
                                <w:szCs w:val="18"/>
                              </w:rPr>
                            </w:pPr>
                            <w:r w:rsidRPr="00DF4CBD">
                              <w:rPr>
                                <w:rStyle w:val="SCVbodyChar"/>
                                <w:sz w:val="18"/>
                                <w:szCs w:val="18"/>
                              </w:rPr>
                              <w:t>De</w:t>
                            </w:r>
                            <w:r>
                              <w:rPr>
                                <w:rStyle w:val="SCVbodyChar"/>
                                <w:sz w:val="18"/>
                                <w:szCs w:val="18"/>
                              </w:rPr>
                              <w:t>velops</w:t>
                            </w:r>
                            <w:r w:rsidRPr="00DF4CBD">
                              <w:rPr>
                                <w:rStyle w:val="SCVbodyChar"/>
                                <w:sz w:val="18"/>
                                <w:szCs w:val="18"/>
                              </w:rPr>
                              <w:t xml:space="preserve"> evidence-based guidance for clinicians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B56C85" id="Text Box 4" o:spid="_x0000_s1034" type="#_x0000_t202" style="position:absolute;margin-left:0;margin-top:54.9pt;width:102pt;height:223.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" fillcolor="#edf5f7 [3214]" stroked="f" strokeweight=".5pt">
                <v:textbox>
                  <w:txbxContent>
                    <w:p w14:paraId="55412E7F" w14:textId="77777777" w:rsidR="00101BDA" w:rsidRDefault="00101BDA" w:rsidP="005127C7">
                      <w:pPr>
                        <w:pStyle w:val="Heading4"/>
                      </w:pPr>
                      <w:r>
                        <w:t>Centres of Clinical Excellence</w:t>
                      </w:r>
                    </w:p>
                    <w:p w14:paraId="40A1AD2E" w14:textId="07EF3C4E" w:rsidR="00101BDA" w:rsidRPr="00DF4CBD" w:rsidRDefault="00101BDA" w:rsidP="00DF4CBD">
                      <w:pPr>
                        <w:pStyle w:val="SCVbody"/>
                        <w:spacing w:before="60" w:after="60" w:line="240" w:lineRule="atLeast"/>
                        <w:rPr>
                          <w:rStyle w:val="SCVbodyChar"/>
                          <w:sz w:val="18"/>
                          <w:szCs w:val="18"/>
                        </w:rPr>
                      </w:pPr>
                      <w:r w:rsidRPr="00DF4CBD">
                        <w:rPr>
                          <w:rStyle w:val="SCVbodyChar"/>
                          <w:sz w:val="18"/>
                          <w:szCs w:val="18"/>
                        </w:rPr>
                        <w:t>Includes four population-based centres that engage thousands of clinicians and consumers to advise on and deliver healthcare improvement</w:t>
                      </w:r>
                    </w:p>
                    <w:p w14:paraId="0B2A85C5" w14:textId="74C47199" w:rsidR="00101BDA" w:rsidRPr="00DF4CBD" w:rsidRDefault="00101BDA" w:rsidP="00DF4CBD">
                      <w:pPr>
                        <w:pStyle w:val="SCVbody"/>
                        <w:spacing w:before="60" w:after="60" w:line="240" w:lineRule="atLeast"/>
                        <w:rPr>
                          <w:rStyle w:val="SCVbodyChar"/>
                          <w:sz w:val="18"/>
                          <w:szCs w:val="18"/>
                        </w:rPr>
                      </w:pPr>
                      <w:r w:rsidRPr="00DF4CBD">
                        <w:rPr>
                          <w:rStyle w:val="SCVbodyChar"/>
                          <w:sz w:val="18"/>
                          <w:szCs w:val="18"/>
                        </w:rPr>
                        <w:t>De</w:t>
                      </w:r>
                      <w:r>
                        <w:rPr>
                          <w:rStyle w:val="SCVbodyChar"/>
                          <w:sz w:val="18"/>
                          <w:szCs w:val="18"/>
                        </w:rPr>
                        <w:t>velops</w:t>
                      </w:r>
                      <w:r w:rsidRPr="00DF4CBD">
                        <w:rPr>
                          <w:rStyle w:val="SCVbodyChar"/>
                          <w:sz w:val="18"/>
                          <w:szCs w:val="18"/>
                        </w:rPr>
                        <w:t xml:space="preserve"> evidence-based guidance for clinicians</w:t>
                      </w:r>
                    </w:p>
                  </w:txbxContent>
                </v:textbox>
              </v:shape>
            </w:pict>
          </mc:Fallback>
        </mc:AlternateContent>
      </w:r>
      <w:r w:rsidR="00DF4CBD">
        <w:br w:type="page"/>
      </w:r>
    </w:p>
    <w:p w14:paraId="3DAD7988" w14:textId="77777777" w:rsidR="009C08A8" w:rsidRDefault="009C08A8" w:rsidP="006F7AAD">
      <w:pPr>
        <w:pStyle w:val="Heading2"/>
        <w:sectPr w:rsidR="009C08A8" w:rsidSect="00272A28">
          <w:type w:val="continuous"/>
          <w:pgSz w:w="11906" w:h="16838" w:code="9"/>
          <w:pgMar w:top="3119" w:right="851" w:bottom="1361" w:left="851" w:header="851" w:footer="851" w:gutter="0"/>
          <w:cols w:space="284"/>
          <w:docGrid w:linePitch="360"/>
          <w15:footnoteColumns w:val="1"/>
        </w:sectPr>
      </w:pPr>
    </w:p>
    <w:p w14:paraId="630281EF" w14:textId="4A6C7410" w:rsidR="006F7AAD" w:rsidRDefault="006F7AAD" w:rsidP="009C08A8">
      <w:pPr>
        <w:pStyle w:val="Heading2"/>
        <w:spacing w:before="0"/>
      </w:pPr>
      <w:r>
        <w:lastRenderedPageBreak/>
        <w:t>Organisational changes</w:t>
      </w:r>
    </w:p>
    <w:p w14:paraId="02BF8D04" w14:textId="141EEA9F" w:rsidR="00B12667" w:rsidRDefault="0013286E" w:rsidP="0013286E">
      <w:pPr>
        <w:pStyle w:val="SCVbodyafterheading"/>
      </w:pPr>
      <w:bookmarkStart w:id="67" w:name="_Hlk70342455"/>
      <w:bookmarkEnd w:id="66"/>
      <w:r>
        <w:t xml:space="preserve">In January 2020 we announced an organisational redesign in response to </w:t>
      </w:r>
      <w:r w:rsidR="00B3316A">
        <w:t xml:space="preserve">a </w:t>
      </w:r>
      <w:r>
        <w:t xml:space="preserve">broader departmental transformation. We also reviewed our work programs and the way we work. </w:t>
      </w:r>
    </w:p>
    <w:p w14:paraId="5DF2E241" w14:textId="41A219AB" w:rsidR="0013286E" w:rsidRDefault="0013286E" w:rsidP="0013286E">
      <w:pPr>
        <w:pStyle w:val="SCVbodyafterheading"/>
      </w:pPr>
      <w:r>
        <w:t>As our transition to this new structure was delayed during the pandemic – when many of our staff were seconded and projects put on hold – we took the opportunity to consult with the sector, respond to new jurisdictional requirements, and revise our plans.</w:t>
      </w:r>
    </w:p>
    <w:p w14:paraId="49DEB533" w14:textId="77777777" w:rsidR="0013286E" w:rsidRDefault="0013286E" w:rsidP="0013286E">
      <w:pPr>
        <w:pStyle w:val="SCVbodyafterheading"/>
      </w:pPr>
      <w:r>
        <w:t>The key change</w:t>
      </w:r>
      <w:r w:rsidRPr="0013286E">
        <w:rPr>
          <w:rStyle w:val="SCVbodyChar"/>
        </w:rPr>
        <w:t>s to</w:t>
      </w:r>
      <w:r>
        <w:t xml:space="preserve"> our structure include:</w:t>
      </w:r>
    </w:p>
    <w:p w14:paraId="7FDA3A58" w14:textId="5649591F" w:rsidR="0013286E" w:rsidRPr="0013286E" w:rsidRDefault="00B12667" w:rsidP="0013286E">
      <w:pPr>
        <w:pStyle w:val="SCVbullet1"/>
      </w:pPr>
      <w:r>
        <w:t xml:space="preserve">building </w:t>
      </w:r>
      <w:r w:rsidR="0013286E" w:rsidRPr="0013286E">
        <w:t>three specialist teams of staff trained in proven methods to drive, track and sustain better outcomes for patients, helping us sharpen our focus on improvement</w:t>
      </w:r>
    </w:p>
    <w:p w14:paraId="71FD337B" w14:textId="6136360E" w:rsidR="0013286E" w:rsidRPr="0013286E" w:rsidRDefault="00B12667" w:rsidP="0013286E">
      <w:pPr>
        <w:pStyle w:val="SCVbullet1"/>
      </w:pPr>
      <w:r>
        <w:t xml:space="preserve">creating </w:t>
      </w:r>
      <w:r w:rsidR="0013286E" w:rsidRPr="0013286E">
        <w:t xml:space="preserve">a flexible strategic response team </w:t>
      </w:r>
      <w:r>
        <w:t>which can</w:t>
      </w:r>
      <w:r w:rsidR="0013286E" w:rsidRPr="0013286E">
        <w:t xml:space="preserve"> be quickly deployed </w:t>
      </w:r>
      <w:r w:rsidRPr="0013286E">
        <w:t>to better respond to urgent matters</w:t>
      </w:r>
      <w:r>
        <w:t xml:space="preserve"> and </w:t>
      </w:r>
      <w:r w:rsidR="0013286E" w:rsidRPr="0013286E">
        <w:t>to support under demand business areas</w:t>
      </w:r>
      <w:r>
        <w:t>.</w:t>
      </w:r>
    </w:p>
    <w:p w14:paraId="7ACD0611" w14:textId="77777777" w:rsidR="000E3CA7" w:rsidRDefault="000E3CA7" w:rsidP="000E3CA7">
      <w:pPr>
        <w:pStyle w:val="Heading3"/>
      </w:pPr>
      <w:r>
        <w:t>Our new approach to engaging with consumers and clinicians</w:t>
      </w:r>
    </w:p>
    <w:p w14:paraId="0854FD70" w14:textId="415C8F91" w:rsidR="00F74541" w:rsidRDefault="000E3CA7" w:rsidP="00087388">
      <w:pPr>
        <w:pStyle w:val="SCVbodyafterheading"/>
        <w:rPr>
          <w:rFonts w:eastAsia="Times New Roman"/>
        </w:rPr>
      </w:pPr>
      <w:r w:rsidRPr="000E3CA7">
        <w:rPr>
          <w:rFonts w:eastAsia="Times New Roman"/>
        </w:rPr>
        <w:t xml:space="preserve">A key </w:t>
      </w:r>
      <w:r w:rsidRPr="00087388">
        <w:t>consideration</w:t>
      </w:r>
      <w:r w:rsidRPr="000E3CA7">
        <w:rPr>
          <w:rFonts w:eastAsia="Times New Roman"/>
        </w:rPr>
        <w:t xml:space="preserve"> in</w:t>
      </w:r>
      <w:r w:rsidR="00087388">
        <w:rPr>
          <w:rFonts w:eastAsia="Times New Roman"/>
        </w:rPr>
        <w:t xml:space="preserve"> our</w:t>
      </w:r>
      <w:r w:rsidRPr="000E3CA7">
        <w:rPr>
          <w:rFonts w:eastAsia="Times New Roman"/>
        </w:rPr>
        <w:t xml:space="preserve"> organisational transformation was to streamline the many ways we engage with</w:t>
      </w:r>
      <w:r w:rsidR="00B12667">
        <w:rPr>
          <w:rFonts w:eastAsia="Times New Roman"/>
        </w:rPr>
        <w:t>,</w:t>
      </w:r>
      <w:r w:rsidRPr="000E3CA7">
        <w:rPr>
          <w:rFonts w:eastAsia="Times New Roman"/>
        </w:rPr>
        <w:t xml:space="preserve"> </w:t>
      </w:r>
      <w:r w:rsidR="00087388">
        <w:rPr>
          <w:rFonts w:eastAsia="Times New Roman"/>
        </w:rPr>
        <w:t>and receive feedback from</w:t>
      </w:r>
      <w:r w:rsidR="00B12667">
        <w:rPr>
          <w:rFonts w:eastAsia="Times New Roman"/>
        </w:rPr>
        <w:t>,</w:t>
      </w:r>
      <w:r w:rsidR="00087388">
        <w:rPr>
          <w:rFonts w:eastAsia="Times New Roman"/>
        </w:rPr>
        <w:t xml:space="preserve"> </w:t>
      </w:r>
      <w:r w:rsidRPr="000E3CA7">
        <w:rPr>
          <w:rFonts w:eastAsia="Times New Roman"/>
        </w:rPr>
        <w:t>clinicians and consumers.</w:t>
      </w:r>
    </w:p>
    <w:p w14:paraId="3068423D" w14:textId="77777777" w:rsidR="00B12667" w:rsidRDefault="00115EF6" w:rsidP="00087388">
      <w:pPr>
        <w:pStyle w:val="SCVbodyafterheading"/>
      </w:pPr>
      <w:r>
        <w:rPr>
          <w:rFonts w:eastAsia="Times New Roman"/>
        </w:rPr>
        <w:t>This included</w:t>
      </w:r>
      <w:r w:rsidR="00041171">
        <w:rPr>
          <w:rFonts w:eastAsia="Times New Roman"/>
        </w:rPr>
        <w:t xml:space="preserve"> </w:t>
      </w:r>
      <w:r>
        <w:t xml:space="preserve">transitioning from 11 specialty clinical networks to four population-based centres of clinical excellence – allowing sector representatives to </w:t>
      </w:r>
      <w:r w:rsidR="000E3CA7">
        <w:t>tackle broader, more complex healthcare issues</w:t>
      </w:r>
      <w:r>
        <w:t>.</w:t>
      </w:r>
      <w:r w:rsidR="00041171">
        <w:t xml:space="preserve"> </w:t>
      </w:r>
    </w:p>
    <w:p w14:paraId="025B648A" w14:textId="2C29DBCE" w:rsidR="000E3CA7" w:rsidRDefault="00041171" w:rsidP="00087388">
      <w:pPr>
        <w:pStyle w:val="SCVbodyafterheading"/>
      </w:pPr>
      <w:r>
        <w:t xml:space="preserve">We also </w:t>
      </w:r>
      <w:r w:rsidR="00115EF6">
        <w:t>consolidat</w:t>
      </w:r>
      <w:r>
        <w:t>ed</w:t>
      </w:r>
      <w:r w:rsidR="00115EF6">
        <w:t xml:space="preserve"> the number of specialist advisory committees and councils to better inform our work across the agency and </w:t>
      </w:r>
      <w:r w:rsidR="000E3CA7">
        <w:t>improv</w:t>
      </w:r>
      <w:r w:rsidR="00B12667">
        <w:t xml:space="preserve">e </w:t>
      </w:r>
      <w:r w:rsidR="000E3CA7">
        <w:t xml:space="preserve">opportunities for consumers to meaningfully engage with the full breadth of </w:t>
      </w:r>
      <w:r w:rsidR="00087388">
        <w:t>our</w:t>
      </w:r>
      <w:r w:rsidR="000E3CA7">
        <w:t xml:space="preserve"> work.</w:t>
      </w:r>
    </w:p>
    <w:p w14:paraId="37EEA7E0" w14:textId="50AD85B1" w:rsidR="00115EF6" w:rsidRDefault="009C08A8" w:rsidP="00115EF6">
      <w:pPr>
        <w:pStyle w:val="SCVbody"/>
      </w:pPr>
      <w:r>
        <w:br w:type="column"/>
      </w:r>
      <w:r w:rsidR="00087388" w:rsidRPr="00426A21">
        <w:t>W</w:t>
      </w:r>
      <w:r w:rsidR="00115EF6" w:rsidRPr="00426A21">
        <w:t xml:space="preserve">e </w:t>
      </w:r>
      <w:r w:rsidR="007F31E6" w:rsidRPr="00426A21">
        <w:t>are</w:t>
      </w:r>
      <w:r w:rsidR="00087388" w:rsidRPr="00426A21">
        <w:t xml:space="preserve"> in the process of</w:t>
      </w:r>
      <w:r w:rsidR="007F31E6" w:rsidRPr="00426A21">
        <w:t xml:space="preserve"> </w:t>
      </w:r>
      <w:r w:rsidR="00115EF6" w:rsidRPr="00426A21">
        <w:t>establish</w:t>
      </w:r>
      <w:r w:rsidR="007F31E6" w:rsidRPr="00426A21">
        <w:t>ing</w:t>
      </w:r>
      <w:r w:rsidR="00115EF6" w:rsidRPr="00426A21">
        <w:t xml:space="preserve"> new advisory bodies</w:t>
      </w:r>
      <w:r w:rsidR="00B12667">
        <w:t>,</w:t>
      </w:r>
      <w:r w:rsidR="00115EF6" w:rsidRPr="00426A21">
        <w:t xml:space="preserve"> including the:</w:t>
      </w:r>
    </w:p>
    <w:p w14:paraId="3823ADD1" w14:textId="0A415113" w:rsidR="007F31E6" w:rsidRDefault="007F31E6" w:rsidP="007F31E6">
      <w:pPr>
        <w:pStyle w:val="SCVbullet1"/>
      </w:pPr>
      <w:r w:rsidRPr="007F31E6">
        <w:rPr>
          <w:b/>
          <w:bCs/>
        </w:rPr>
        <w:t>Quality and Safety Executive Council</w:t>
      </w:r>
      <w:r>
        <w:t xml:space="preserve"> which </w:t>
      </w:r>
      <w:r w:rsidR="00B12667">
        <w:t>contributes to,</w:t>
      </w:r>
      <w:r w:rsidRPr="007F31E6">
        <w:t xml:space="preserve"> challenge</w:t>
      </w:r>
      <w:r w:rsidR="00B12667">
        <w:t>s</w:t>
      </w:r>
      <w:r w:rsidRPr="007F31E6">
        <w:t xml:space="preserve"> and guid</w:t>
      </w:r>
      <w:r w:rsidR="00B12667">
        <w:t>es</w:t>
      </w:r>
      <w:r w:rsidRPr="007F31E6">
        <w:t xml:space="preserve"> the development and implementation of </w:t>
      </w:r>
      <w:r>
        <w:t>our</w:t>
      </w:r>
      <w:r w:rsidRPr="007F31E6">
        <w:t xml:space="preserve"> strategy</w:t>
      </w:r>
    </w:p>
    <w:p w14:paraId="332F4B99" w14:textId="26029A96" w:rsidR="00115EF6" w:rsidRDefault="00115EF6" w:rsidP="00115EF6">
      <w:pPr>
        <w:pStyle w:val="SCVbullet1"/>
      </w:pPr>
      <w:r w:rsidRPr="007F31E6">
        <w:rPr>
          <w:b/>
          <w:bCs/>
        </w:rPr>
        <w:t>Clinical Advisory Group</w:t>
      </w:r>
      <w:r w:rsidRPr="00115EF6">
        <w:t xml:space="preserve"> which provide</w:t>
      </w:r>
      <w:r w:rsidR="00B12667">
        <w:t>s</w:t>
      </w:r>
      <w:r w:rsidRPr="00115EF6">
        <w:t xml:space="preserve"> guidance and advice </w:t>
      </w:r>
      <w:r>
        <w:t>on priorit</w:t>
      </w:r>
      <w:r w:rsidR="007F31E6">
        <w:t>ising</w:t>
      </w:r>
      <w:r>
        <w:t xml:space="preserve"> projects</w:t>
      </w:r>
      <w:r w:rsidR="007F31E6">
        <w:t xml:space="preserve">, as well as </w:t>
      </w:r>
      <w:r w:rsidR="006918FF">
        <w:t>shares</w:t>
      </w:r>
      <w:r>
        <w:t xml:space="preserve"> </w:t>
      </w:r>
      <w:r w:rsidRPr="00115EF6">
        <w:t>frontline service delivery insights</w:t>
      </w:r>
    </w:p>
    <w:p w14:paraId="01329360" w14:textId="08FC41BC" w:rsidR="00115EF6" w:rsidRPr="00115EF6" w:rsidRDefault="00115EF6" w:rsidP="00115EF6">
      <w:pPr>
        <w:pStyle w:val="SCVbullet1"/>
      </w:pPr>
      <w:r w:rsidRPr="007F31E6">
        <w:rPr>
          <w:b/>
          <w:bCs/>
        </w:rPr>
        <w:t>Quality and Safety Signals Group</w:t>
      </w:r>
      <w:r w:rsidRPr="00115EF6">
        <w:t xml:space="preserve"> </w:t>
      </w:r>
      <w:r>
        <w:t>which m</w:t>
      </w:r>
      <w:r w:rsidRPr="00115EF6">
        <w:t>onito</w:t>
      </w:r>
      <w:r>
        <w:t>rs</w:t>
      </w:r>
      <w:r w:rsidRPr="00115EF6">
        <w:t xml:space="preserve"> quality and safety information and intelligence to </w:t>
      </w:r>
      <w:r w:rsidR="00B12667">
        <w:t xml:space="preserve">help us </w:t>
      </w:r>
      <w:r w:rsidRPr="00115EF6">
        <w:t xml:space="preserve">recognise system vulnerabilities and key </w:t>
      </w:r>
      <w:r>
        <w:t>risks.</w:t>
      </w:r>
    </w:p>
    <w:p w14:paraId="4544EBE8" w14:textId="2AC4A2AD" w:rsidR="007F31E6" w:rsidRDefault="007F31E6" w:rsidP="007F31E6">
      <w:pPr>
        <w:pStyle w:val="SCVbody"/>
      </w:pPr>
      <w:r>
        <w:t>We will continue to form project specific working groups, including consumer representatives</w:t>
      </w:r>
      <w:r w:rsidR="00B12667">
        <w:t xml:space="preserve">. </w:t>
      </w:r>
      <w:r w:rsidR="006918FF">
        <w:t>But w</w:t>
      </w:r>
      <w:r w:rsidR="00B12667">
        <w:t xml:space="preserve">e will </w:t>
      </w:r>
      <w:r>
        <w:t xml:space="preserve">improve our connections and engagement </w:t>
      </w:r>
      <w:r w:rsidR="006918FF">
        <w:t xml:space="preserve">across these </w:t>
      </w:r>
      <w:r>
        <w:t>through the:</w:t>
      </w:r>
    </w:p>
    <w:p w14:paraId="31441342" w14:textId="1B87BAD8" w:rsidR="00115EF6" w:rsidRDefault="00115EF6" w:rsidP="00115EF6">
      <w:pPr>
        <w:pStyle w:val="SCVbullet1"/>
      </w:pPr>
      <w:r w:rsidRPr="007F31E6">
        <w:rPr>
          <w:b/>
          <w:bCs/>
        </w:rPr>
        <w:t>SCV Consumer Caucus</w:t>
      </w:r>
      <w:r w:rsidR="007F31E6">
        <w:t xml:space="preserve"> </w:t>
      </w:r>
      <w:r w:rsidR="00161C19">
        <w:br/>
      </w:r>
      <w:r w:rsidR="006918FF">
        <w:t xml:space="preserve">This </w:t>
      </w:r>
      <w:r w:rsidR="007F31E6">
        <w:t xml:space="preserve">will bring together </w:t>
      </w:r>
      <w:r w:rsidR="007F31E6" w:rsidRPr="007F31E6">
        <w:t xml:space="preserve">consumer members </w:t>
      </w:r>
      <w:r w:rsidR="006918FF">
        <w:t>from</w:t>
      </w:r>
      <w:r w:rsidR="007F31E6" w:rsidRPr="007F31E6">
        <w:t xml:space="preserve"> </w:t>
      </w:r>
      <w:r w:rsidR="006918FF">
        <w:t>our</w:t>
      </w:r>
      <w:r w:rsidR="007F31E6" w:rsidRPr="007F31E6">
        <w:t xml:space="preserve"> multiple committees and working groups</w:t>
      </w:r>
      <w:r w:rsidR="007F31E6">
        <w:t xml:space="preserve"> to </w:t>
      </w:r>
      <w:r w:rsidR="007F31E6" w:rsidRPr="007F31E6">
        <w:t>share</w:t>
      </w:r>
      <w:r w:rsidR="007F31E6">
        <w:t xml:space="preserve"> their</w:t>
      </w:r>
      <w:r w:rsidR="007F31E6" w:rsidRPr="007F31E6">
        <w:t xml:space="preserve"> experience</w:t>
      </w:r>
      <w:r w:rsidR="007F31E6">
        <w:t>s</w:t>
      </w:r>
      <w:r w:rsidR="007F31E6" w:rsidRPr="007F31E6">
        <w:t xml:space="preserve"> and to </w:t>
      </w:r>
      <w:r w:rsidR="006918FF">
        <w:t xml:space="preserve">help </w:t>
      </w:r>
      <w:r w:rsidR="007F31E6" w:rsidRPr="007F31E6">
        <w:t>SCV</w:t>
      </w:r>
      <w:r w:rsidR="006918FF">
        <w:t xml:space="preserve"> improve consumer engagement</w:t>
      </w:r>
    </w:p>
    <w:p w14:paraId="1E080446" w14:textId="37A39B87" w:rsidR="006918FF" w:rsidRPr="006918FF" w:rsidRDefault="00115EF6" w:rsidP="006F7AAD">
      <w:pPr>
        <w:pStyle w:val="SCVbullet1"/>
        <w:rPr>
          <w:rFonts w:asciiTheme="majorHAnsi" w:hAnsiTheme="majorHAnsi" w:cstheme="majorBidi"/>
          <w:sz w:val="32"/>
          <w:szCs w:val="32"/>
        </w:rPr>
      </w:pPr>
      <w:r w:rsidRPr="00087388">
        <w:rPr>
          <w:b/>
          <w:bCs/>
        </w:rPr>
        <w:t>SCV Village</w:t>
      </w:r>
      <w:r w:rsidR="007F31E6">
        <w:t xml:space="preserve"> </w:t>
      </w:r>
      <w:r w:rsidR="0080167C">
        <w:br/>
      </w:r>
      <w:r w:rsidR="006918FF">
        <w:t xml:space="preserve">This will </w:t>
      </w:r>
      <w:r w:rsidR="007F31E6">
        <w:t>include everyone we</w:t>
      </w:r>
      <w:r w:rsidR="006918FF">
        <w:t>:</w:t>
      </w:r>
    </w:p>
    <w:p w14:paraId="73707EF2" w14:textId="0FDFB348" w:rsidR="006918FF" w:rsidRPr="00B02F37" w:rsidRDefault="007F31E6" w:rsidP="00B02F37">
      <w:pPr>
        <w:pStyle w:val="SCVbullet2"/>
      </w:pPr>
      <w:r w:rsidRPr="00B02F37">
        <w:t xml:space="preserve">work with </w:t>
      </w:r>
      <w:r w:rsidR="00BB0959" w:rsidRPr="00B02F37">
        <w:t>on</w:t>
      </w:r>
      <w:r w:rsidR="006918FF" w:rsidRPr="00B02F37">
        <w:t xml:space="preserve"> </w:t>
      </w:r>
      <w:r w:rsidRPr="00B02F37">
        <w:t>time-limited, project</w:t>
      </w:r>
      <w:r w:rsidR="00B12667" w:rsidRPr="00B02F37">
        <w:t>-</w:t>
      </w:r>
      <w:r w:rsidRPr="00B02F37">
        <w:t>specific working groups</w:t>
      </w:r>
    </w:p>
    <w:p w14:paraId="7F62163D" w14:textId="21968AEE" w:rsidR="006918FF" w:rsidRPr="00B02F37" w:rsidRDefault="007F31E6" w:rsidP="00B02F37">
      <w:pPr>
        <w:pStyle w:val="SCVbullet2"/>
      </w:pPr>
      <w:r w:rsidRPr="00B02F37">
        <w:t xml:space="preserve">partner with </w:t>
      </w:r>
      <w:r w:rsidR="00BB0959" w:rsidRPr="00B02F37">
        <w:t>on</w:t>
      </w:r>
      <w:r w:rsidRPr="00B02F37">
        <w:t xml:space="preserve"> improvement initiatives</w:t>
      </w:r>
      <w:r w:rsidR="006918FF" w:rsidRPr="00B02F37">
        <w:t xml:space="preserve"> and large-scale collaboratives</w:t>
      </w:r>
    </w:p>
    <w:p w14:paraId="45B97EC8" w14:textId="14A43DB7" w:rsidR="00087388" w:rsidRPr="00B02F37" w:rsidRDefault="006918FF" w:rsidP="00B02F37">
      <w:pPr>
        <w:pStyle w:val="SCVbullet2"/>
      </w:pPr>
      <w:r w:rsidRPr="00B02F37">
        <w:t>r</w:t>
      </w:r>
      <w:r w:rsidR="007F31E6" w:rsidRPr="00B02F37">
        <w:t>egularly</w:t>
      </w:r>
      <w:r w:rsidR="00041171" w:rsidRPr="00B02F37">
        <w:t xml:space="preserve"> </w:t>
      </w:r>
      <w:r w:rsidR="007F31E6" w:rsidRPr="00B02F37">
        <w:t xml:space="preserve">engage with through our </w:t>
      </w:r>
      <w:r w:rsidR="00041171" w:rsidRPr="00B02F37">
        <w:t>communications</w:t>
      </w:r>
      <w:r w:rsidR="007F31E6" w:rsidRPr="00B02F37">
        <w:t xml:space="preserve"> and events.</w:t>
      </w:r>
    </w:p>
    <w:bookmarkEnd w:id="67"/>
    <w:p w14:paraId="2004F7B3" w14:textId="77777777" w:rsidR="00730970" w:rsidRDefault="00730970">
      <w:pPr>
        <w:spacing w:line="280" w:lineRule="atLeast"/>
        <w:rPr>
          <w:rFonts w:asciiTheme="majorHAnsi" w:hAnsiTheme="majorHAnsi" w:cstheme="majorBidi"/>
          <w:sz w:val="32"/>
          <w:szCs w:val="32"/>
        </w:rPr>
      </w:pPr>
      <w:r>
        <w:br w:type="page"/>
      </w:r>
    </w:p>
    <w:p w14:paraId="2115E4C5" w14:textId="77777777" w:rsidR="00E73DC0" w:rsidRDefault="00E73DC0" w:rsidP="00AC26B7">
      <w:pPr>
        <w:pStyle w:val="Heading2"/>
        <w:sectPr w:rsidR="00E73DC0" w:rsidSect="009C08A8">
          <w:type w:val="continuous"/>
          <w:pgSz w:w="11906" w:h="16838" w:code="9"/>
          <w:pgMar w:top="3119" w:right="851" w:bottom="1361" w:left="851" w:header="851" w:footer="851" w:gutter="0"/>
          <w:cols w:num="2" w:space="284"/>
          <w:docGrid w:linePitch="360"/>
          <w15:footnoteColumns w:val="1"/>
        </w:sectPr>
      </w:pPr>
    </w:p>
    <w:p w14:paraId="40584614" w14:textId="35A8A02E" w:rsidR="00791A04" w:rsidRDefault="00791A04" w:rsidP="00AC26B7">
      <w:pPr>
        <w:pStyle w:val="Heading2"/>
      </w:pPr>
      <w:r>
        <w:lastRenderedPageBreak/>
        <w:t>Our leaders</w:t>
      </w:r>
    </w:p>
    <w:p w14:paraId="5F3BC7B3" w14:textId="2F319230" w:rsidR="00507F14" w:rsidRDefault="00791A04" w:rsidP="00E73DC0">
      <w:pPr>
        <w:pStyle w:val="SCVbodyafterheading"/>
      </w:pPr>
      <w:r>
        <w:t xml:space="preserve">Our agency is led by </w:t>
      </w:r>
      <w:r w:rsidR="00B12667">
        <w:t xml:space="preserve">a </w:t>
      </w:r>
      <w:r w:rsidR="0066591F">
        <w:t xml:space="preserve">chief executive officer </w:t>
      </w:r>
      <w:r>
        <w:t>who is responsible for the strategic leadership of SCV and its day-to-day management</w:t>
      </w:r>
      <w:r w:rsidR="006918FF">
        <w:t xml:space="preserve">. Our CEO </w:t>
      </w:r>
      <w:r w:rsidR="00D20BE7">
        <w:t>reports directly to the Secretary</w:t>
      </w:r>
      <w:r w:rsidR="00BB0959">
        <w:t>,</w:t>
      </w:r>
      <w:r w:rsidR="00BB0959" w:rsidRPr="00BB0959">
        <w:t xml:space="preserve"> </w:t>
      </w:r>
      <w:r w:rsidR="00BB0959">
        <w:t>Department of Health</w:t>
      </w:r>
      <w:r w:rsidR="00D20BE7">
        <w:t>.</w:t>
      </w:r>
    </w:p>
    <w:p w14:paraId="723204C7" w14:textId="016B6399" w:rsidR="00D20BE7" w:rsidRDefault="00BB0959" w:rsidP="00E73DC0">
      <w:pPr>
        <w:pStyle w:val="SCVbodyafterheading"/>
      </w:pPr>
      <w:r>
        <w:t>In November 2020, o</w:t>
      </w:r>
      <w:r w:rsidR="00D20BE7">
        <w:t xml:space="preserve">ur establishment CEO Prof Euan Wallace </w:t>
      </w:r>
      <w:r w:rsidR="00B12667">
        <w:t xml:space="preserve">AM </w:t>
      </w:r>
      <w:r w:rsidR="00D20BE7">
        <w:t>was appointed Secretary</w:t>
      </w:r>
      <w:r>
        <w:t>,</w:t>
      </w:r>
      <w:r w:rsidRPr="00BB0959">
        <w:t xml:space="preserve"> </w:t>
      </w:r>
      <w:r w:rsidR="00EE4822" w:rsidRPr="00EE4822">
        <w:t>Department of Health and Human Services (now Department of Health).</w:t>
      </w:r>
      <w:r>
        <w:t xml:space="preserve"> T</w:t>
      </w:r>
      <w:r w:rsidR="00D20BE7">
        <w:t xml:space="preserve">he </w:t>
      </w:r>
      <w:r w:rsidR="00B12667">
        <w:t xml:space="preserve">Acting </w:t>
      </w:r>
      <w:r w:rsidR="00D20BE7">
        <w:t>Premier of Victoria</w:t>
      </w:r>
      <w:r>
        <w:t xml:space="preserve"> recently</w:t>
      </w:r>
      <w:r w:rsidR="00D20BE7">
        <w:t xml:space="preserve"> appointed </w:t>
      </w:r>
      <w:r w:rsidR="005127C7">
        <w:t>Prof Michael Roberts</w:t>
      </w:r>
      <w:r w:rsidR="00D20BE7">
        <w:t xml:space="preserve"> to the position</w:t>
      </w:r>
      <w:r>
        <w:t xml:space="preserve"> and he </w:t>
      </w:r>
      <w:r w:rsidR="006918FF">
        <w:t>will commence</w:t>
      </w:r>
      <w:r w:rsidR="00D20BE7">
        <w:t xml:space="preserve"> in </w:t>
      </w:r>
      <w:r w:rsidR="005127C7">
        <w:t>August</w:t>
      </w:r>
      <w:r w:rsidR="00D20BE7">
        <w:t xml:space="preserve"> 2021.</w:t>
      </w:r>
      <w:r w:rsidR="00B12667">
        <w:t xml:space="preserve"> For most of the past year, our Acting CEO was Adj Assoc Prof Ann Maree Keenan, whose substantive role is Chief Nurse and Midwifery Officer.</w:t>
      </w:r>
    </w:p>
    <w:p w14:paraId="2F3D1640" w14:textId="4C4463BF" w:rsidR="00E73DC0" w:rsidRDefault="00791A04" w:rsidP="00E73DC0">
      <w:pPr>
        <w:pStyle w:val="SCVbody"/>
        <w:sectPr w:rsidR="00E73DC0" w:rsidSect="00E73DC0">
          <w:type w:val="continuous"/>
          <w:pgSz w:w="11906" w:h="16838" w:code="9"/>
          <w:pgMar w:top="3119" w:right="851" w:bottom="1361" w:left="851" w:header="851" w:footer="851" w:gutter="0"/>
          <w:cols w:space="284"/>
          <w:docGrid w:linePitch="360"/>
          <w15:footnoteColumns w:val="1"/>
        </w:sectPr>
      </w:pPr>
      <w:r>
        <w:t xml:space="preserve">Our CEO leads our </w:t>
      </w:r>
      <w:r w:rsidR="00D20BE7">
        <w:t>executive leadership team</w:t>
      </w:r>
      <w:r>
        <w:t xml:space="preserve">, joined by our </w:t>
      </w:r>
      <w:r w:rsidR="00786397">
        <w:t>chief clinical officers and directors</w:t>
      </w:r>
      <w:r>
        <w:t xml:space="preserve">. Meeting </w:t>
      </w:r>
      <w:r w:rsidR="006918FF">
        <w:t>every week</w:t>
      </w:r>
      <w:r>
        <w:t>, th</w:t>
      </w:r>
      <w:r w:rsidR="006918FF">
        <w:t>is</w:t>
      </w:r>
      <w:r>
        <w:t xml:space="preserve"> team </w:t>
      </w:r>
      <w:r w:rsidRPr="00E73DC0">
        <w:t>drives</w:t>
      </w:r>
      <w:r>
        <w:t xml:space="preserve"> the agency’s strategic planning and delivery, and provides clear decisions on both day-to-day work and large-scale projects.</w:t>
      </w:r>
    </w:p>
    <w:p w14:paraId="712D7C76" w14:textId="5316DD85" w:rsidR="00E73DC0" w:rsidRDefault="00E73DC0" w:rsidP="00791A04">
      <w:pPr>
        <w:pStyle w:val="SCVbody"/>
        <w:sectPr w:rsidR="00E73DC0" w:rsidSect="00E73DC0">
          <w:type w:val="continuous"/>
          <w:pgSz w:w="11906" w:h="16838" w:code="9"/>
          <w:pgMar w:top="3119" w:right="851" w:bottom="1361" w:left="851" w:header="851" w:footer="851" w:gutter="0"/>
          <w:cols w:num="2" w:space="284"/>
          <w:docGrid w:linePitch="360"/>
          <w15:footnoteColumns w:val="1"/>
        </w:sectPr>
      </w:pPr>
    </w:p>
    <w:p w14:paraId="5AA10E72" w14:textId="5FF62E29" w:rsidR="00E73DC0" w:rsidRDefault="00E73DC0" w:rsidP="00E73DC0">
      <w:pPr>
        <w:pStyle w:val="SCVbody"/>
      </w:pPr>
      <w:r>
        <w:rPr>
          <w:noProof/>
        </w:rPr>
        <mc:AlternateContent>
          <mc:Choice Requires="wps">
            <w:drawing>
              <wp:inline distT="0" distB="0" distL="0" distR="0" wp14:anchorId="6B74F759" wp14:editId="5F4F02B4">
                <wp:extent cx="1260000" cy="1260000"/>
                <wp:effectExtent l="0" t="0" r="0" b="0"/>
                <wp:docPr id="34" name="Rectangle 34"/>
                <wp:cNvGraphicFramePr/>
                <a:graphic xmlns:a="http://schemas.openxmlformats.org/drawingml/2006/main">
                  <a:graphicData uri="http://schemas.microsoft.com/office/word/2010/wordprocessingShape">
                    <wps:wsp>
                      <wps:cNvSpPr/>
                      <wps:spPr>
                        <a:xfrm>
                          <a:off x="0" y="0"/>
                          <a:ext cx="1260000" cy="1260000"/>
                        </a:xfrm>
                        <a:prstGeom prst="rect">
                          <a:avLst/>
                        </a:prstGeom>
                        <a:blipFill dpi="0" rotWithShape="1">
                          <a:blip r:embed="rId5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70F71F" id="Rectangle 34" o:spid="_x0000_s1026" style="width:99.2pt;height:99.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" stroked="f" strokeweight="2pt">
                <v:fill r:id="rId51" o:title="" recolor="t" rotate="t" type="frame"/>
                <w10:anchorlock/>
              </v:rect>
            </w:pict>
          </mc:Fallback>
        </mc:AlternateContent>
      </w:r>
    </w:p>
    <w:p w14:paraId="4FA98AE3" w14:textId="77777777" w:rsidR="00791A04" w:rsidRDefault="00791A04" w:rsidP="00E73DC0">
      <w:pPr>
        <w:pStyle w:val="Heading3"/>
      </w:pPr>
      <w:r>
        <w:t xml:space="preserve">Adj Assoc Prof Ann Maree </w:t>
      </w:r>
      <w:r w:rsidRPr="00E73DC0">
        <w:t>Keenan</w:t>
      </w:r>
    </w:p>
    <w:p w14:paraId="1C12AD85" w14:textId="28D43C53" w:rsidR="00791A04" w:rsidRPr="00E73DC0" w:rsidRDefault="00130654" w:rsidP="00E73DC0">
      <w:pPr>
        <w:pStyle w:val="SCVbodyafterheading"/>
        <w:rPr>
          <w:b/>
          <w:bCs/>
        </w:rPr>
      </w:pPr>
      <w:r w:rsidRPr="00E73DC0">
        <w:rPr>
          <w:b/>
          <w:bCs/>
        </w:rPr>
        <w:t>A/</w:t>
      </w:r>
      <w:r w:rsidR="00791A04" w:rsidRPr="00E73DC0">
        <w:rPr>
          <w:b/>
          <w:bCs/>
        </w:rPr>
        <w:t>CEO</w:t>
      </w:r>
    </w:p>
    <w:p w14:paraId="37FF27A6" w14:textId="2D934C6A" w:rsidR="00791A04" w:rsidRDefault="00791A04" w:rsidP="00E73DC0">
      <w:pPr>
        <w:pStyle w:val="SCVbody"/>
      </w:pPr>
      <w:r>
        <w:t xml:space="preserve">Ann Maree is passionate about nursing and midwifery and the absolutely critical role that nurses and midwives </w:t>
      </w:r>
      <w:r w:rsidRPr="00D03676">
        <w:t>have</w:t>
      </w:r>
      <w:r>
        <w:t xml:space="preserve"> in providing quality, safe and compassionate care.</w:t>
      </w:r>
    </w:p>
    <w:p w14:paraId="07CF0FE3" w14:textId="187E6CBC" w:rsidR="00791A04" w:rsidRDefault="00791A04" w:rsidP="00E73DC0">
      <w:pPr>
        <w:pStyle w:val="SCVbody"/>
      </w:pPr>
      <w:r>
        <w:t xml:space="preserve">Ann Maree is a senior healthcare executive who has combined nursing leadership with operational accountability. She has experience in health service capital programs and has led the development and implementation of patient models of care. Before progressing </w:t>
      </w:r>
      <w:r w:rsidRPr="00E73DC0">
        <w:t>into</w:t>
      </w:r>
      <w:r>
        <w:t xml:space="preserve"> management, Ann Maree worked in a variety of clinical areas, including renal nursing and infection control. She has an adjunct academic appointment with Deakin University.</w:t>
      </w:r>
    </w:p>
    <w:p w14:paraId="018D88CA" w14:textId="77777777" w:rsidR="00D33D6A" w:rsidRDefault="009C08A8" w:rsidP="00D33D6A">
      <w:pPr>
        <w:pStyle w:val="SCVbody"/>
      </w:pPr>
      <w:bookmarkStart w:id="68" w:name="_Hlk73604172"/>
      <w:r>
        <w:br w:type="column"/>
      </w:r>
      <w:r w:rsidR="00D33D6A">
        <w:rPr>
          <w:noProof/>
        </w:rPr>
        <mc:AlternateContent>
          <mc:Choice Requires="wps">
            <w:drawing>
              <wp:inline distT="0" distB="0" distL="0" distR="0" wp14:anchorId="412B6778" wp14:editId="392D3A4F">
                <wp:extent cx="1260000" cy="1260000"/>
                <wp:effectExtent l="0" t="0" r="0" b="0"/>
                <wp:docPr id="37" name="Rectangle 37"/>
                <wp:cNvGraphicFramePr/>
                <a:graphic xmlns:a="http://schemas.openxmlformats.org/drawingml/2006/main">
                  <a:graphicData uri="http://schemas.microsoft.com/office/word/2010/wordprocessingShape">
                    <wps:wsp>
                      <wps:cNvSpPr/>
                      <wps:spPr>
                        <a:xfrm>
                          <a:off x="0" y="0"/>
                          <a:ext cx="1260000" cy="1260000"/>
                        </a:xfrm>
                        <a:prstGeom prst="rect">
                          <a:avLst/>
                        </a:prstGeom>
                        <a:blipFill dpi="0" rotWithShape="1">
                          <a:blip r:embed="rId52"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7C973E3" id="Rectangle 37" o:spid="_x0000_s1026" style="width:99.2pt;height:99.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" stroked="f" strokeweight="2pt">
                <v:fill r:id="rId53" o:title="" recolor="t" rotate="t" type="frame"/>
                <w10:anchorlock/>
              </v:rect>
            </w:pict>
          </mc:Fallback>
        </mc:AlternateContent>
      </w:r>
    </w:p>
    <w:p w14:paraId="2DC56654" w14:textId="77777777" w:rsidR="00D33D6A" w:rsidRDefault="00D33D6A" w:rsidP="00D33D6A">
      <w:pPr>
        <w:pStyle w:val="Heading3"/>
      </w:pPr>
      <w:r>
        <w:t>Adj Assoc Prof Alan Eade ASM</w:t>
      </w:r>
    </w:p>
    <w:p w14:paraId="08F38028" w14:textId="77777777" w:rsidR="00D33D6A" w:rsidRPr="00D03676" w:rsidRDefault="00D33D6A" w:rsidP="00D33D6A">
      <w:pPr>
        <w:pStyle w:val="SCVbodyafterheading"/>
        <w:spacing w:after="120" w:line="260" w:lineRule="atLeast"/>
        <w:rPr>
          <w:b/>
          <w:bCs/>
        </w:rPr>
      </w:pPr>
      <w:r w:rsidRPr="00D03676">
        <w:rPr>
          <w:b/>
          <w:bCs/>
        </w:rPr>
        <w:t>Chief Paramedic Officer</w:t>
      </w:r>
    </w:p>
    <w:p w14:paraId="00884322" w14:textId="77777777" w:rsidR="00D33D6A" w:rsidRDefault="00D33D6A" w:rsidP="00D33D6A">
      <w:pPr>
        <w:pStyle w:val="SCVbody"/>
        <w:spacing w:before="120" w:after="120" w:line="260" w:lineRule="atLeast"/>
      </w:pPr>
      <w:r>
        <w:t>Alan believes the delivery of great care is all about collaboration and cooperation between professions, with recognition that great care is always delivered through a multidisciplinary partnership. He is focused on strengthening relationships between paramedics and other health professions in order to ensure integrated, best system performance is delivered for the best patient outcomes for all Victorians.</w:t>
      </w:r>
    </w:p>
    <w:p w14:paraId="06841ADA" w14:textId="77777777" w:rsidR="00D33D6A" w:rsidRDefault="00D33D6A" w:rsidP="00D33D6A">
      <w:pPr>
        <w:pStyle w:val="SCVbody"/>
        <w:spacing w:before="120" w:after="120" w:line="260" w:lineRule="atLeast"/>
      </w:pPr>
      <w:r>
        <w:t>Alan is an experienced intensive care paramedic with a successful career in emergency ambulance settings, and event health and medical services. He previously held the position of Chief Commissioner at St John Ambulance Australia, and is a Fellow of the Australasian College of Paramedicine. He has an adjunct academic appointment at Monash University.</w:t>
      </w:r>
    </w:p>
    <w:p w14:paraId="61FDADD8" w14:textId="1506CE77" w:rsidR="00E73DC0" w:rsidRDefault="00E73DC0" w:rsidP="00D33D6A">
      <w:pPr>
        <w:pStyle w:val="SCVbody"/>
        <w:sectPr w:rsidR="00E73DC0" w:rsidSect="00E73DC0">
          <w:type w:val="continuous"/>
          <w:pgSz w:w="11906" w:h="16838" w:code="9"/>
          <w:pgMar w:top="3119" w:right="851" w:bottom="1361" w:left="851" w:header="851" w:footer="851" w:gutter="0"/>
          <w:cols w:num="2" w:space="284"/>
          <w:docGrid w:linePitch="360"/>
          <w15:footnoteColumns w:val="1"/>
        </w:sectPr>
      </w:pPr>
    </w:p>
    <w:p w14:paraId="60BE1F44" w14:textId="444AB3D5" w:rsidR="00E73DC0" w:rsidRDefault="00E73DC0" w:rsidP="00E73DC0">
      <w:pPr>
        <w:pStyle w:val="SCVbodyafterheading"/>
        <w:spacing w:after="120"/>
      </w:pPr>
      <w:r>
        <w:br w:type="page"/>
      </w:r>
    </w:p>
    <w:bookmarkEnd w:id="68"/>
    <w:p w14:paraId="2D7E184A" w14:textId="77777777" w:rsidR="00E73DC0" w:rsidRDefault="00E73DC0" w:rsidP="00E73DC0">
      <w:pPr>
        <w:pStyle w:val="SCVbody"/>
      </w:pPr>
      <w:r>
        <w:rPr>
          <w:noProof/>
        </w:rPr>
        <w:lastRenderedPageBreak/>
        <mc:AlternateContent>
          <mc:Choice Requires="wps">
            <w:drawing>
              <wp:inline distT="0" distB="0" distL="0" distR="0" wp14:anchorId="7AE3FDA9" wp14:editId="0AA66F7E">
                <wp:extent cx="1260000" cy="1260000"/>
                <wp:effectExtent l="0" t="0" r="0" b="0"/>
                <wp:docPr id="38" name="Rectangle 38"/>
                <wp:cNvGraphicFramePr/>
                <a:graphic xmlns:a="http://schemas.openxmlformats.org/drawingml/2006/main">
                  <a:graphicData uri="http://schemas.microsoft.com/office/word/2010/wordprocessingShape">
                    <wps:wsp>
                      <wps:cNvSpPr/>
                      <wps:spPr>
                        <a:xfrm>
                          <a:off x="0" y="0"/>
                          <a:ext cx="1260000" cy="1260000"/>
                        </a:xfrm>
                        <a:prstGeom prst="rect">
                          <a:avLst/>
                        </a:prstGeom>
                        <a:blipFill dpi="0" rotWithShape="1">
                          <a:blip r:embed="rId54"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EA14AE4" id="Rectangle 38" o:spid="_x0000_s1026" style="width:99.2pt;height:99.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" stroked="f" strokeweight="2pt">
                <v:fill r:id="rId55" o:title="" recolor="t" rotate="t" type="frame"/>
                <w10:anchorlock/>
              </v:rect>
            </w:pict>
          </mc:Fallback>
        </mc:AlternateContent>
      </w:r>
    </w:p>
    <w:p w14:paraId="2ADCA197" w14:textId="0A565817" w:rsidR="00130654" w:rsidRDefault="005B16F9" w:rsidP="00130654">
      <w:pPr>
        <w:pStyle w:val="Heading3"/>
      </w:pPr>
      <w:r>
        <w:t xml:space="preserve">Adj Prof </w:t>
      </w:r>
      <w:r w:rsidR="00130654">
        <w:t>Tanya Farrell</w:t>
      </w:r>
    </w:p>
    <w:p w14:paraId="0242FE26" w14:textId="7BBEA8D3" w:rsidR="00130654" w:rsidRPr="00130654" w:rsidRDefault="00130654" w:rsidP="00130654">
      <w:pPr>
        <w:pStyle w:val="SCVbodyafterheading"/>
        <w:rPr>
          <w:b/>
          <w:bCs/>
        </w:rPr>
      </w:pPr>
      <w:r w:rsidRPr="00130654">
        <w:rPr>
          <w:b/>
          <w:bCs/>
        </w:rPr>
        <w:t>A/Chief Nursing and Midwifery Officer</w:t>
      </w:r>
    </w:p>
    <w:p w14:paraId="5E0EB3C7" w14:textId="6A490545" w:rsidR="00885E93" w:rsidRPr="00885E93" w:rsidRDefault="00885E93" w:rsidP="00AD5FEC">
      <w:pPr>
        <w:pStyle w:val="SCVbody"/>
        <w:spacing w:before="120" w:after="120" w:line="240" w:lineRule="atLeast"/>
        <w:ind w:right="-49"/>
      </w:pPr>
      <w:r w:rsidRPr="00885E93">
        <w:t>Tanya is a midwife and a nurse</w:t>
      </w:r>
      <w:r w:rsidR="00AD5FEC">
        <w:t xml:space="preserve">, </w:t>
      </w:r>
      <w:r w:rsidRPr="00885E93">
        <w:t>and holds two key roles that focus on improving healthcare for women, babies and children across Victoria.</w:t>
      </w:r>
      <w:r>
        <w:t xml:space="preserve"> </w:t>
      </w:r>
      <w:r w:rsidRPr="00885E93">
        <w:t>As the A/Chief Nurs</w:t>
      </w:r>
      <w:r>
        <w:t>ing</w:t>
      </w:r>
      <w:r w:rsidRPr="00885E93">
        <w:t xml:space="preserve"> and Midwifery Officer, Tanya provides strategic clinical leadership and advice on issues related to maternity services and midwifery, particularly in relation to safety and quality improvement.</w:t>
      </w:r>
    </w:p>
    <w:p w14:paraId="7513D42C" w14:textId="1BE5EE42" w:rsidR="00885E93" w:rsidRPr="00885E93" w:rsidRDefault="00885E93" w:rsidP="000F5645">
      <w:pPr>
        <w:pStyle w:val="SCVbody"/>
        <w:spacing w:before="120" w:after="120" w:line="240" w:lineRule="atLeast"/>
      </w:pPr>
      <w:r w:rsidRPr="00885E93">
        <w:t>As the Chair of CCOPMM</w:t>
      </w:r>
      <w:r w:rsidR="001942E6">
        <w:t>,</w:t>
      </w:r>
      <w:r w:rsidRPr="00885E93">
        <w:t xml:space="preserve"> she oversees the investigation and reporting of all maternal, perinatal and paediatric mortality and morbidity</w:t>
      </w:r>
      <w:r w:rsidR="007F7E4D">
        <w:t>,</w:t>
      </w:r>
      <w:r w:rsidRPr="00885E93">
        <w:t xml:space="preserve"> as well as providing advice to the Minister for Health, S</w:t>
      </w:r>
      <w:r>
        <w:t>CV and</w:t>
      </w:r>
      <w:r w:rsidRPr="00885E93">
        <w:t xml:space="preserve"> </w:t>
      </w:r>
      <w:r w:rsidR="00AD5FEC">
        <w:t>the department</w:t>
      </w:r>
      <w:r w:rsidRPr="00885E93">
        <w:t xml:space="preserve"> on strategies to improve clinical care and avoid preventable deaths and significant morbidity in Victoria.</w:t>
      </w:r>
    </w:p>
    <w:p w14:paraId="2571A87B" w14:textId="7CD35534" w:rsidR="00CD3787" w:rsidRDefault="00885E93" w:rsidP="000F5645">
      <w:pPr>
        <w:pStyle w:val="SCVbody"/>
        <w:spacing w:before="120" w:after="120" w:line="240" w:lineRule="atLeast"/>
      </w:pPr>
      <w:r w:rsidRPr="00885E93">
        <w:t>Tanya is also Adjunct Professor in Nursing and Midwifery at La Trobe University. Prior to these appointments</w:t>
      </w:r>
      <w:r w:rsidR="007F7E4D">
        <w:t>,</w:t>
      </w:r>
      <w:r w:rsidRPr="00885E93">
        <w:t xml:space="preserve"> she was the Executive Director of Midwifery and Nursing at the Royal Women’s Hospital.</w:t>
      </w:r>
    </w:p>
    <w:p w14:paraId="7B189525" w14:textId="2B874F54" w:rsidR="00E73DC0" w:rsidRDefault="00E73DC0" w:rsidP="00E73DC0">
      <w:pPr>
        <w:pStyle w:val="SCVbody"/>
      </w:pPr>
      <w:r>
        <w:br w:type="column"/>
      </w:r>
      <w:r>
        <w:rPr>
          <w:noProof/>
        </w:rPr>
        <mc:AlternateContent>
          <mc:Choice Requires="wps">
            <w:drawing>
              <wp:inline distT="0" distB="0" distL="0" distR="0" wp14:anchorId="7154616D" wp14:editId="37204274">
                <wp:extent cx="1260000" cy="1260000"/>
                <wp:effectExtent l="0" t="0" r="0" b="0"/>
                <wp:docPr id="40" name="Rectangle 40"/>
                <wp:cNvGraphicFramePr/>
                <a:graphic xmlns:a="http://schemas.openxmlformats.org/drawingml/2006/main">
                  <a:graphicData uri="http://schemas.microsoft.com/office/word/2010/wordprocessingShape">
                    <wps:wsp>
                      <wps:cNvSpPr/>
                      <wps:spPr>
                        <a:xfrm>
                          <a:off x="0" y="0"/>
                          <a:ext cx="1260000" cy="1260000"/>
                        </a:xfrm>
                        <a:prstGeom prst="rect">
                          <a:avLst/>
                        </a:prstGeom>
                        <a:blipFill dpi="0" rotWithShape="1">
                          <a:blip r:embed="rId5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5B8358" id="Rectangle 40" o:spid="_x0000_s1026" style="width:99.2pt;height:99.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" stroked="f" strokeweight="2pt">
                <v:fill r:id="rId57" o:title="" recolor="t" rotate="t" type="frame"/>
                <w10:anchorlock/>
              </v:rect>
            </w:pict>
          </mc:Fallback>
        </mc:AlternateContent>
      </w:r>
    </w:p>
    <w:p w14:paraId="2AE09751" w14:textId="300CEE24" w:rsidR="00C32CDB" w:rsidRDefault="00C32CDB" w:rsidP="00AC26B7">
      <w:pPr>
        <w:pStyle w:val="Heading3"/>
      </w:pPr>
      <w:r>
        <w:t>Nathan Farrow</w:t>
      </w:r>
    </w:p>
    <w:p w14:paraId="482E52C6" w14:textId="7C6A2BCC" w:rsidR="00C32CDB" w:rsidRPr="00D03676" w:rsidRDefault="00C32CDB" w:rsidP="00D03676">
      <w:pPr>
        <w:pStyle w:val="SCVbodyafterheading"/>
        <w:rPr>
          <w:b/>
          <w:bCs/>
        </w:rPr>
      </w:pPr>
      <w:r w:rsidRPr="00D03676">
        <w:rPr>
          <w:b/>
          <w:bCs/>
        </w:rPr>
        <w:t>A/Director Centre for Patient Safety and Experience</w:t>
      </w:r>
    </w:p>
    <w:p w14:paraId="56EA160F" w14:textId="7CE66667" w:rsidR="009E1D73" w:rsidRDefault="00AD5FEC" w:rsidP="009E1D73">
      <w:pPr>
        <w:pStyle w:val="SCVbody"/>
        <w:rPr>
          <w:rFonts w:eastAsia="Times New Roman"/>
        </w:rPr>
      </w:pPr>
      <w:r>
        <w:rPr>
          <w:rFonts w:eastAsia="Times New Roman"/>
        </w:rPr>
        <w:t xml:space="preserve">By background, </w:t>
      </w:r>
      <w:r w:rsidR="009E1D73" w:rsidRPr="009E1D73">
        <w:rPr>
          <w:rFonts w:eastAsia="Times New Roman"/>
        </w:rPr>
        <w:t xml:space="preserve">Nathan is a critical care nurse, clinical educator and project manager, </w:t>
      </w:r>
      <w:r>
        <w:rPr>
          <w:rFonts w:eastAsia="Times New Roman"/>
        </w:rPr>
        <w:t xml:space="preserve">but </w:t>
      </w:r>
      <w:r w:rsidR="009E1D73" w:rsidRPr="009E1D73">
        <w:rPr>
          <w:rFonts w:eastAsia="Times New Roman"/>
        </w:rPr>
        <w:t xml:space="preserve">also brings a safety science perspective and skillset to SCV. He will </w:t>
      </w:r>
      <w:r>
        <w:rPr>
          <w:rFonts w:eastAsia="Times New Roman"/>
        </w:rPr>
        <w:t xml:space="preserve">shortly </w:t>
      </w:r>
      <w:r w:rsidR="009E1D73" w:rsidRPr="009E1D73">
        <w:rPr>
          <w:rFonts w:eastAsia="Times New Roman"/>
        </w:rPr>
        <w:t xml:space="preserve">finish </w:t>
      </w:r>
      <w:r w:rsidR="0015069C">
        <w:rPr>
          <w:rFonts w:eastAsia="Times New Roman"/>
        </w:rPr>
        <w:t xml:space="preserve">his </w:t>
      </w:r>
      <w:r w:rsidR="009E1D73" w:rsidRPr="009E1D73">
        <w:rPr>
          <w:rFonts w:eastAsia="Times New Roman"/>
        </w:rPr>
        <w:t>Masters in Safety Science, which will qualify him as a human factors engineer.</w:t>
      </w:r>
    </w:p>
    <w:p w14:paraId="14574B63" w14:textId="4AD18DE0" w:rsidR="009E1D73" w:rsidRDefault="009E1D73" w:rsidP="009E1D73">
      <w:pPr>
        <w:pStyle w:val="SCVbody"/>
        <w:rPr>
          <w:rFonts w:eastAsia="Times New Roman"/>
        </w:rPr>
      </w:pPr>
      <w:r w:rsidRPr="009E1D73">
        <w:rPr>
          <w:rFonts w:eastAsia="Times New Roman"/>
        </w:rPr>
        <w:t>In previous roles he has overseen the risk management and quality improvement frameworks for one of Victoria's largest health services and has managed more than $5 million in safety</w:t>
      </w:r>
      <w:r w:rsidR="00AD5FEC">
        <w:rPr>
          <w:rFonts w:eastAsia="Times New Roman"/>
        </w:rPr>
        <w:t>-</w:t>
      </w:r>
      <w:r w:rsidRPr="009E1D73">
        <w:rPr>
          <w:rFonts w:eastAsia="Times New Roman"/>
        </w:rPr>
        <w:t>related projects. He led the development of a collaborative network among 26 major teaching hospitals across Australia and has established a large program of trauma systems research between Australia and India.</w:t>
      </w:r>
    </w:p>
    <w:p w14:paraId="4EF1DEF0" w14:textId="77777777" w:rsidR="00D33D6A" w:rsidRDefault="00E73DC0" w:rsidP="00D33D6A">
      <w:pPr>
        <w:pStyle w:val="SCVbody"/>
      </w:pPr>
      <w:r>
        <w:br w:type="column"/>
      </w:r>
      <w:r w:rsidR="00D33D6A">
        <w:rPr>
          <w:noProof/>
        </w:rPr>
        <mc:AlternateContent>
          <mc:Choice Requires="wps">
            <w:drawing>
              <wp:inline distT="0" distB="0" distL="0" distR="0" wp14:anchorId="4C9E1CC6" wp14:editId="68C2BB48">
                <wp:extent cx="1260000" cy="1260000"/>
                <wp:effectExtent l="0" t="0" r="0" b="0"/>
                <wp:docPr id="43" name="Rectangle 43"/>
                <wp:cNvGraphicFramePr/>
                <a:graphic xmlns:a="http://schemas.openxmlformats.org/drawingml/2006/main">
                  <a:graphicData uri="http://schemas.microsoft.com/office/word/2010/wordprocessingShape">
                    <wps:wsp>
                      <wps:cNvSpPr/>
                      <wps:spPr>
                        <a:xfrm>
                          <a:off x="0" y="0"/>
                          <a:ext cx="1260000" cy="1260000"/>
                        </a:xfrm>
                        <a:prstGeom prst="rect">
                          <a:avLst/>
                        </a:prstGeom>
                        <a:blipFill dpi="0" rotWithShape="1">
                          <a:blip r:embed="rId58"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784F53" id="Rectangle 43" o:spid="_x0000_s1026" style="width:99.2pt;height:99.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" stroked="f" strokeweight="2pt">
                <v:fill r:id="rId59" o:title="" recolor="t" rotate="t" type="frame"/>
                <w10:anchorlock/>
              </v:rect>
            </w:pict>
          </mc:Fallback>
        </mc:AlternateContent>
      </w:r>
    </w:p>
    <w:p w14:paraId="30028052" w14:textId="77777777" w:rsidR="00D33D6A" w:rsidRDefault="00D33D6A" w:rsidP="00D33D6A">
      <w:pPr>
        <w:pStyle w:val="Heading3"/>
      </w:pPr>
      <w:r>
        <w:t>Robyn Hudson</w:t>
      </w:r>
    </w:p>
    <w:p w14:paraId="6B01892D" w14:textId="77777777" w:rsidR="00D33D6A" w:rsidRPr="00D03676" w:rsidRDefault="00D33D6A" w:rsidP="00D33D6A">
      <w:pPr>
        <w:pStyle w:val="SCVbodyafterheading"/>
        <w:rPr>
          <w:b/>
          <w:bCs/>
        </w:rPr>
      </w:pPr>
      <w:r w:rsidRPr="00D03676">
        <w:rPr>
          <w:b/>
          <w:bCs/>
        </w:rPr>
        <w:t>Director Strategy and Operations Partner</w:t>
      </w:r>
    </w:p>
    <w:p w14:paraId="34F876D0" w14:textId="77777777" w:rsidR="00D33D6A" w:rsidRDefault="00D33D6A" w:rsidP="00D33D6A">
      <w:pPr>
        <w:pStyle w:val="SCVbody"/>
      </w:pPr>
      <w:r>
        <w:t xml:space="preserve">Robyn has more than 20 years’ experience in the health sector. She is inspired and committed to improve the outcomes and experience of health systems for the people who use them. </w:t>
      </w:r>
    </w:p>
    <w:p w14:paraId="3AF2DFF5" w14:textId="301BCD1F" w:rsidR="00D33D6A" w:rsidRDefault="00D33D6A" w:rsidP="00D33D6A">
      <w:pPr>
        <w:pStyle w:val="SCVbody"/>
      </w:pPr>
      <w:r>
        <w:t xml:space="preserve">Robyn trained as a physiotherapist at the University of </w:t>
      </w:r>
      <w:r w:rsidR="006B67F9">
        <w:t>Sydney and</w:t>
      </w:r>
      <w:r>
        <w:t xml:space="preserve"> specialised in paediatrics and adolescents while working at leading hospitals in New South Wales, Victoria and in the United Kingdom.</w:t>
      </w:r>
    </w:p>
    <w:p w14:paraId="134577C4" w14:textId="77777777" w:rsidR="00D33D6A" w:rsidRDefault="00D33D6A" w:rsidP="00D33D6A">
      <w:pPr>
        <w:pStyle w:val="SCVbodyafterheading"/>
        <w:spacing w:after="120"/>
      </w:pPr>
      <w:r>
        <w:t>She undertook a Masters of Business Administration at the University of Cambridge which, together with her clinical experience, prepared her to lead reform, innovation and improvement of health systems in the United Kingdom and now in Victoria.</w:t>
      </w:r>
      <w:r>
        <w:br w:type="column"/>
      </w:r>
      <w:r>
        <w:rPr>
          <w:noProof/>
        </w:rPr>
        <w:lastRenderedPageBreak/>
        <mc:AlternateContent>
          <mc:Choice Requires="wps">
            <w:drawing>
              <wp:inline distT="0" distB="0" distL="0" distR="0" wp14:anchorId="30C4F5B5" wp14:editId="0F12DCB3">
                <wp:extent cx="1260000" cy="1260000"/>
                <wp:effectExtent l="0" t="0" r="0" b="0"/>
                <wp:docPr id="36" name="Rectangle 36"/>
                <wp:cNvGraphicFramePr/>
                <a:graphic xmlns:a="http://schemas.openxmlformats.org/drawingml/2006/main">
                  <a:graphicData uri="http://schemas.microsoft.com/office/word/2010/wordprocessingShape">
                    <wps:wsp>
                      <wps:cNvSpPr/>
                      <wps:spPr>
                        <a:xfrm>
                          <a:off x="0" y="0"/>
                          <a:ext cx="1260000" cy="1260000"/>
                        </a:xfrm>
                        <a:prstGeom prst="rect">
                          <a:avLst/>
                        </a:prstGeom>
                        <a:blipFill dpi="0" rotWithShape="1">
                          <a:blip r:embed="rId60"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9ACF23" id="Rectangle 36" o:spid="_x0000_s1026" style="width:99.2pt;height:99.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" stroked="f" strokeweight="2pt">
                <v:fill r:id="rId61" o:title="" recolor="t" rotate="t" type="frame"/>
                <w10:anchorlock/>
              </v:rect>
            </w:pict>
          </mc:Fallback>
        </mc:AlternateContent>
      </w:r>
    </w:p>
    <w:p w14:paraId="6B104941" w14:textId="77777777" w:rsidR="00D33D6A" w:rsidRDefault="00D33D6A" w:rsidP="00D33D6A">
      <w:pPr>
        <w:pStyle w:val="Heading3"/>
        <w:spacing w:before="120"/>
      </w:pPr>
      <w:r>
        <w:t>Adj Assoc Prof Donna Markham</w:t>
      </w:r>
    </w:p>
    <w:p w14:paraId="6AD74583" w14:textId="77777777" w:rsidR="00D33D6A" w:rsidRPr="00D03676" w:rsidRDefault="00D33D6A" w:rsidP="00D33D6A">
      <w:pPr>
        <w:pStyle w:val="SCVbodyafterheading"/>
        <w:spacing w:after="120" w:line="240" w:lineRule="atLeast"/>
        <w:rPr>
          <w:b/>
          <w:bCs/>
        </w:rPr>
      </w:pPr>
      <w:r w:rsidRPr="00D03676">
        <w:rPr>
          <w:b/>
          <w:bCs/>
        </w:rPr>
        <w:t>Chief Allied Health Officer</w:t>
      </w:r>
    </w:p>
    <w:p w14:paraId="5F929904" w14:textId="77777777" w:rsidR="00D33D6A" w:rsidRDefault="00D33D6A" w:rsidP="00A939A6">
      <w:pPr>
        <w:pStyle w:val="SCVbodyafterheading"/>
      </w:pPr>
      <w:r>
        <w:t xml:space="preserve">Donna is a registered occupational therapist and has worked in healthcare for more than 18 years. She has led many significant allied health reforms, workforce development changes and research projects. She is a mum of two boys and advocates for the important role women play both at home and in the workplace, particularly in executive leadership. </w:t>
      </w:r>
    </w:p>
    <w:p w14:paraId="160513FC" w14:textId="77777777" w:rsidR="00D33D6A" w:rsidRDefault="00D33D6A" w:rsidP="00A939A6">
      <w:pPr>
        <w:pStyle w:val="SCVbody"/>
      </w:pPr>
      <w:r>
        <w:t xml:space="preserve">Donna has worked in both public and private health in a variety of senior </w:t>
      </w:r>
      <w:r w:rsidRPr="00A939A6">
        <w:t>management</w:t>
      </w:r>
      <w:r>
        <w:t xml:space="preserve"> and leadership roles, and was a finalist for the Telstra Victorian Young Business Women’s Award in 2014. She is a graduate of the Williamson Community Leadership Program and the Australian Institute of Company Directors. She has an adjunct academic appointment at Monash University.</w:t>
      </w:r>
    </w:p>
    <w:p w14:paraId="3206894C" w14:textId="5713E30F" w:rsidR="00E73DC0" w:rsidRDefault="00D33D6A" w:rsidP="00D33D6A">
      <w:pPr>
        <w:pStyle w:val="SCVbody"/>
      </w:pPr>
      <w:r>
        <w:br w:type="column"/>
      </w:r>
      <w:r w:rsidR="00E73DC0">
        <w:rPr>
          <w:noProof/>
        </w:rPr>
        <mc:AlternateContent>
          <mc:Choice Requires="wps">
            <w:drawing>
              <wp:inline distT="0" distB="0" distL="0" distR="0" wp14:anchorId="5EC6A956" wp14:editId="5FBEA82A">
                <wp:extent cx="1260000" cy="1260000"/>
                <wp:effectExtent l="0" t="0" r="0" b="0"/>
                <wp:docPr id="41" name="Rectangle 41"/>
                <wp:cNvGraphicFramePr/>
                <a:graphic xmlns:a="http://schemas.openxmlformats.org/drawingml/2006/main">
                  <a:graphicData uri="http://schemas.microsoft.com/office/word/2010/wordprocessingShape">
                    <wps:wsp>
                      <wps:cNvSpPr/>
                      <wps:spPr>
                        <a:xfrm>
                          <a:off x="0" y="0"/>
                          <a:ext cx="1260000" cy="1260000"/>
                        </a:xfrm>
                        <a:prstGeom prst="rect">
                          <a:avLst/>
                        </a:prstGeom>
                        <a:blipFill dpi="0" rotWithShape="1">
                          <a:blip r:embed="rId62"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116ADF" id="Rectangle 41" o:spid="_x0000_s1026" style="width:99.2pt;height:99.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" stroked="f" strokeweight="2pt">
                <v:fill r:id="rId63" o:title="" recolor="t" rotate="t" type="frame"/>
                <w10:anchorlock/>
              </v:rect>
            </w:pict>
          </mc:Fallback>
        </mc:AlternateContent>
      </w:r>
    </w:p>
    <w:p w14:paraId="584FA463" w14:textId="61270C0F" w:rsidR="00E73DC0" w:rsidRDefault="00E73DC0" w:rsidP="00E73DC0">
      <w:pPr>
        <w:pStyle w:val="Heading3"/>
      </w:pPr>
      <w:r>
        <w:t xml:space="preserve">Louise McKinlay </w:t>
      </w:r>
    </w:p>
    <w:p w14:paraId="0262617B" w14:textId="77777777" w:rsidR="00E73DC0" w:rsidRPr="00507F14" w:rsidRDefault="00E73DC0" w:rsidP="00507F14">
      <w:pPr>
        <w:pStyle w:val="SCVbodyafterheading"/>
        <w:rPr>
          <w:b/>
          <w:bCs/>
        </w:rPr>
      </w:pPr>
      <w:r w:rsidRPr="00507F14">
        <w:rPr>
          <w:b/>
          <w:bCs/>
        </w:rPr>
        <w:t>A/Director Improvement Partner</w:t>
      </w:r>
    </w:p>
    <w:p w14:paraId="1342544C" w14:textId="374A04F6" w:rsidR="00E73DC0" w:rsidRDefault="00E73DC0" w:rsidP="00E73DC0">
      <w:pPr>
        <w:pStyle w:val="SCVbodyafterheading"/>
      </w:pPr>
      <w:r>
        <w:t>With more than 20 years’ experience in healthcare, Louise first trained as a registered nurse and health visitor in Manchester in the United Kingdom. She has extensive leadership experience in strategic quality system management, clinical education, improvement and consumer engagement.</w:t>
      </w:r>
    </w:p>
    <w:p w14:paraId="72A8AC51" w14:textId="77777777" w:rsidR="00E73DC0" w:rsidRDefault="00E73DC0" w:rsidP="00E73DC0">
      <w:pPr>
        <w:pStyle w:val="SCVbody"/>
      </w:pPr>
      <w:r>
        <w:t>Louise brings these skills into her role with SCV, together with insights from her postgraduate studies and her passion for improving governance, patient and staff engagement, and health outcomes.</w:t>
      </w:r>
    </w:p>
    <w:p w14:paraId="32AED117" w14:textId="77777777" w:rsidR="00D33D6A" w:rsidRDefault="00E73DC0" w:rsidP="00D33D6A">
      <w:pPr>
        <w:pStyle w:val="SCVbody"/>
      </w:pPr>
      <w:r>
        <w:br w:type="column"/>
      </w:r>
      <w:r w:rsidR="00D33D6A">
        <w:rPr>
          <w:noProof/>
        </w:rPr>
        <mc:AlternateContent>
          <mc:Choice Requires="wps">
            <w:drawing>
              <wp:inline distT="0" distB="0" distL="0" distR="0" wp14:anchorId="5C5156D0" wp14:editId="377C456D">
                <wp:extent cx="1260000" cy="1260000"/>
                <wp:effectExtent l="0" t="0" r="0" b="0"/>
                <wp:docPr id="39" name="Rectangle 39"/>
                <wp:cNvGraphicFramePr/>
                <a:graphic xmlns:a="http://schemas.openxmlformats.org/drawingml/2006/main">
                  <a:graphicData uri="http://schemas.microsoft.com/office/word/2010/wordprocessingShape">
                    <wps:wsp>
                      <wps:cNvSpPr/>
                      <wps:spPr>
                        <a:xfrm>
                          <a:off x="0" y="0"/>
                          <a:ext cx="1260000" cy="1260000"/>
                        </a:xfrm>
                        <a:prstGeom prst="rect">
                          <a:avLst/>
                        </a:prstGeom>
                        <a:blipFill dpi="0" rotWithShape="1">
                          <a:blip r:embed="rId64"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82FED9" id="Rectangle 39" o:spid="_x0000_s1026" style="width:99.2pt;height:99.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" stroked="f" strokeweight="2pt">
                <v:fill r:id="rId65" o:title="" recolor="t" rotate="t" type="frame"/>
                <w10:anchorlock/>
              </v:rect>
            </w:pict>
          </mc:Fallback>
        </mc:AlternateContent>
      </w:r>
    </w:p>
    <w:p w14:paraId="7798293B" w14:textId="77777777" w:rsidR="00D33D6A" w:rsidRDefault="00D33D6A" w:rsidP="00D33D6A">
      <w:pPr>
        <w:pStyle w:val="Heading3"/>
      </w:pPr>
      <w:r>
        <w:t>Rebecca Power</w:t>
      </w:r>
    </w:p>
    <w:p w14:paraId="2372C062" w14:textId="77777777" w:rsidR="00D33D6A" w:rsidRPr="00D03676" w:rsidRDefault="00D33D6A" w:rsidP="00D33D6A">
      <w:pPr>
        <w:pStyle w:val="SCVbodyafterheading"/>
        <w:rPr>
          <w:b/>
          <w:bCs/>
        </w:rPr>
      </w:pPr>
      <w:r w:rsidRPr="00D03676">
        <w:rPr>
          <w:b/>
          <w:bCs/>
        </w:rPr>
        <w:t>Director Centres of Clinical Excellence</w:t>
      </w:r>
    </w:p>
    <w:p w14:paraId="044B4480" w14:textId="77777777" w:rsidR="00D33D6A" w:rsidRDefault="00D33D6A" w:rsidP="00D33D6A">
      <w:pPr>
        <w:pStyle w:val="SCVbody"/>
      </w:pPr>
      <w:r>
        <w:t xml:space="preserve">Rebecca has had a passion for innovation and improvement throughout her career, with a particular interest in system redesign, reducing clinical variation and supporting vulnerable communities. Her previous roles include Director of Allied Health, strategy and planning, and various leadership positions in care coordination/integrated care. </w:t>
      </w:r>
    </w:p>
    <w:p w14:paraId="446BE28B" w14:textId="34C071E8" w:rsidR="00E73DC0" w:rsidRDefault="00D33D6A" w:rsidP="00D33D6A">
      <w:pPr>
        <w:pStyle w:val="SCVbody"/>
      </w:pPr>
      <w:r>
        <w:t>Rebecca has a Masters of Health Administration, and experience in diverse improvement methods including Lean, Six Sigma, IHI breakthrough collaborative model, co-design and design thinking.</w:t>
      </w:r>
      <w:r>
        <w:br w:type="column"/>
      </w:r>
      <w:r w:rsidR="00E73DC0">
        <w:rPr>
          <w:noProof/>
        </w:rPr>
        <w:lastRenderedPageBreak/>
        <mc:AlternateContent>
          <mc:Choice Requires="wps">
            <w:drawing>
              <wp:inline distT="0" distB="0" distL="0" distR="0" wp14:anchorId="749B12FA" wp14:editId="1D55C8C9">
                <wp:extent cx="1260000" cy="1260000"/>
                <wp:effectExtent l="0" t="0" r="0" b="0"/>
                <wp:docPr id="42" name="Rectangle 42"/>
                <wp:cNvGraphicFramePr/>
                <a:graphic xmlns:a="http://schemas.openxmlformats.org/drawingml/2006/main">
                  <a:graphicData uri="http://schemas.microsoft.com/office/word/2010/wordprocessingShape">
                    <wps:wsp>
                      <wps:cNvSpPr/>
                      <wps:spPr>
                        <a:xfrm>
                          <a:off x="0" y="0"/>
                          <a:ext cx="1260000" cy="1260000"/>
                        </a:xfrm>
                        <a:prstGeom prst="rect">
                          <a:avLst/>
                        </a:prstGeom>
                        <a:blipFill dpi="0" rotWithShape="1">
                          <a:blip r:embed="rId66"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59A47B" id="Rectangle 42" o:spid="_x0000_s1026" style="width:99.2pt;height:99.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" stroked="f" strokeweight="2pt">
                <v:fill r:id="rId67" o:title="" recolor="t" rotate="t" type="frame"/>
                <w10:anchorlock/>
              </v:rect>
            </w:pict>
          </mc:Fallback>
        </mc:AlternateContent>
      </w:r>
    </w:p>
    <w:p w14:paraId="4BE7A5EC" w14:textId="7777A7C3" w:rsidR="00E73DC0" w:rsidRDefault="00E73DC0" w:rsidP="00E73DC0">
      <w:pPr>
        <w:pStyle w:val="Heading3"/>
      </w:pPr>
      <w:r>
        <w:t>Helen Rizzoli</w:t>
      </w:r>
    </w:p>
    <w:p w14:paraId="10D52A60" w14:textId="77777777" w:rsidR="00E73DC0" w:rsidRPr="00D03676" w:rsidRDefault="00E73DC0" w:rsidP="00E73DC0">
      <w:pPr>
        <w:pStyle w:val="SCVbodyafterheading"/>
        <w:rPr>
          <w:b/>
          <w:bCs/>
        </w:rPr>
      </w:pPr>
      <w:r w:rsidRPr="00D03676">
        <w:rPr>
          <w:b/>
          <w:bCs/>
        </w:rPr>
        <w:t>Director Systems Safety Partner</w:t>
      </w:r>
    </w:p>
    <w:p w14:paraId="5CC75DF8" w14:textId="72F5B335" w:rsidR="00E73DC0" w:rsidRDefault="00E73DC0" w:rsidP="00E73DC0">
      <w:pPr>
        <w:pStyle w:val="SCVbody"/>
      </w:pPr>
      <w:r>
        <w:t xml:space="preserve">Helen </w:t>
      </w:r>
      <w:r w:rsidR="005E39EF">
        <w:t>has</w:t>
      </w:r>
      <w:r>
        <w:t xml:space="preserve"> more than 30 </w:t>
      </w:r>
      <w:r w:rsidR="007B31E0">
        <w:t>years</w:t>
      </w:r>
      <w:r>
        <w:t xml:space="preserve"> of health industry experience. Originally trained as a health information manager, </w:t>
      </w:r>
      <w:r w:rsidR="00AD5FEC">
        <w:t>she</w:t>
      </w:r>
      <w:r>
        <w:t xml:space="preserve"> has a strong background in clinical decision support and performance measurement</w:t>
      </w:r>
      <w:r w:rsidR="005E39EF">
        <w:t>,</w:t>
      </w:r>
      <w:r>
        <w:t xml:space="preserve"> which makes her well placed to lead the oversight, monitoring and support of Victorian health service quality and safety performance.</w:t>
      </w:r>
    </w:p>
    <w:p w14:paraId="676CDCAA" w14:textId="626E8AD8" w:rsidR="00E73DC0" w:rsidRDefault="00E73DC0" w:rsidP="00E73DC0">
      <w:pPr>
        <w:pStyle w:val="SCVbody"/>
      </w:pPr>
      <w:r>
        <w:t>Helen has worked extensively throughout Australia leading transformation projects in the public and private sector</w:t>
      </w:r>
      <w:r w:rsidR="00AD5FEC">
        <w:t>,</w:t>
      </w:r>
      <w:r>
        <w:t xml:space="preserve"> translating international models to the Australian context and achieving service delivery redesign that sustains and enhances organisational culture. Helen’s goal is to bring new and innovative approaches to long-standing challenges in healthcare.</w:t>
      </w:r>
    </w:p>
    <w:p w14:paraId="27A0687D" w14:textId="6BDC7E93" w:rsidR="00D33D6A" w:rsidRDefault="00E73DC0" w:rsidP="00D33D6A">
      <w:pPr>
        <w:pStyle w:val="SCVbody"/>
      </w:pPr>
      <w:r>
        <w:br w:type="column"/>
      </w:r>
      <w:r w:rsidR="00D33D6A">
        <w:rPr>
          <w:noProof/>
        </w:rPr>
        <mc:AlternateContent>
          <mc:Choice Requires="wps">
            <w:drawing>
              <wp:inline distT="0" distB="0" distL="0" distR="0" wp14:anchorId="15F263D3" wp14:editId="0EEC4D1A">
                <wp:extent cx="1260000" cy="1260000"/>
                <wp:effectExtent l="0" t="0" r="0" b="0"/>
                <wp:docPr id="35" name="Rectangle 35"/>
                <wp:cNvGraphicFramePr/>
                <a:graphic xmlns:a="http://schemas.openxmlformats.org/drawingml/2006/main">
                  <a:graphicData uri="http://schemas.microsoft.com/office/word/2010/wordprocessingShape">
                    <wps:wsp>
                      <wps:cNvSpPr/>
                      <wps:spPr>
                        <a:xfrm>
                          <a:off x="0" y="0"/>
                          <a:ext cx="1260000" cy="1260000"/>
                        </a:xfrm>
                        <a:prstGeom prst="rect">
                          <a:avLst/>
                        </a:prstGeom>
                        <a:blipFill dpi="0" rotWithShape="1">
                          <a:blip r:embed="rId68"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52F549" id="Rectangle 35" o:spid="_x0000_s1026" style="width:99.2pt;height:99.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" stroked="f" strokeweight="2pt">
                <v:fill r:id="rId69" o:title="" recolor="t" rotate="t" type="frame"/>
                <w10:anchorlock/>
              </v:rect>
            </w:pict>
          </mc:Fallback>
        </mc:AlternateContent>
      </w:r>
    </w:p>
    <w:p w14:paraId="4FD55262" w14:textId="77777777" w:rsidR="00D33D6A" w:rsidRDefault="00D33D6A" w:rsidP="00D33D6A">
      <w:pPr>
        <w:pStyle w:val="Heading3"/>
      </w:pPr>
      <w:r>
        <w:t xml:space="preserve">Prof Andrew </w:t>
      </w:r>
      <w:r w:rsidRPr="00E73DC0">
        <w:t>Wilson</w:t>
      </w:r>
    </w:p>
    <w:p w14:paraId="45C664AD" w14:textId="77777777" w:rsidR="00D33D6A" w:rsidRPr="00E73DC0" w:rsidRDefault="00D33D6A" w:rsidP="00D33D6A">
      <w:pPr>
        <w:pStyle w:val="SCVbodyafterheading"/>
        <w:rPr>
          <w:b/>
          <w:bCs/>
        </w:rPr>
      </w:pPr>
      <w:r w:rsidRPr="00E73DC0">
        <w:rPr>
          <w:b/>
          <w:bCs/>
        </w:rPr>
        <w:t>Chief Medical Officer</w:t>
      </w:r>
    </w:p>
    <w:p w14:paraId="671109FA" w14:textId="77777777" w:rsidR="00D33D6A" w:rsidRPr="00E73DC0" w:rsidRDefault="00D33D6A" w:rsidP="00D33D6A">
      <w:pPr>
        <w:pStyle w:val="SCVbody"/>
      </w:pPr>
      <w:r>
        <w:t xml:space="preserve">Spanning a successful career in clinical medicine, Andrew continues to practise as a cardiologist at St Vincent’s Health Melbourne, in the private sector and in rural Victoria. His clinical focus is on treatment and prevention of </w:t>
      </w:r>
      <w:r w:rsidRPr="00E73DC0">
        <w:t>atherosclerosis. He has an academic appointment at the University of Melbourne and leads an active clinical research program</w:t>
      </w:r>
      <w:r>
        <w:t>,</w:t>
      </w:r>
      <w:r w:rsidRPr="00E73DC0">
        <w:t xml:space="preserve"> supervising research students and fellows.</w:t>
      </w:r>
    </w:p>
    <w:p w14:paraId="13B8A074" w14:textId="77777777" w:rsidR="00D33D6A" w:rsidRDefault="00D33D6A" w:rsidP="00D33D6A">
      <w:pPr>
        <w:pStyle w:val="SCVbody"/>
      </w:pPr>
      <w:r w:rsidRPr="00E73DC0">
        <w:t>He previously worked at Stanford University Medical Centre where he was a</w:t>
      </w:r>
      <w:r>
        <w:t xml:space="preserve"> NHMRC Research Fellow focusing on translational research in atherosclerosis.</w:t>
      </w:r>
    </w:p>
    <w:p w14:paraId="7FAEFBC8" w14:textId="2CF03372" w:rsidR="00E73DC0" w:rsidRPr="009E1D73" w:rsidRDefault="00E73DC0" w:rsidP="00E73DC0">
      <w:pPr>
        <w:pStyle w:val="SCVbody"/>
        <w:rPr>
          <w:rFonts w:eastAsia="Times New Roman"/>
        </w:rPr>
      </w:pPr>
    </w:p>
    <w:p w14:paraId="74E7FBF2" w14:textId="77777777" w:rsidR="00E73DC0" w:rsidRDefault="00E73DC0" w:rsidP="00AC26B7">
      <w:pPr>
        <w:pStyle w:val="Heading3"/>
        <w:sectPr w:rsidR="00E73DC0" w:rsidSect="00E73DC0">
          <w:type w:val="continuous"/>
          <w:pgSz w:w="11906" w:h="16838" w:code="9"/>
          <w:pgMar w:top="3119" w:right="851" w:bottom="1361" w:left="851" w:header="851" w:footer="851" w:gutter="0"/>
          <w:cols w:num="3" w:space="284"/>
          <w:docGrid w:linePitch="360"/>
          <w15:footnoteColumns w:val="1"/>
        </w:sectPr>
      </w:pPr>
    </w:p>
    <w:p w14:paraId="77A305DF" w14:textId="790CA377" w:rsidR="009C08A8" w:rsidRDefault="009C08A8" w:rsidP="00AC26B7">
      <w:pPr>
        <w:pStyle w:val="Heading3"/>
      </w:pPr>
      <w:r>
        <w:br w:type="page"/>
      </w:r>
    </w:p>
    <w:p w14:paraId="2A73DE12" w14:textId="63D7A5F0" w:rsidR="009C08A8" w:rsidRDefault="009C08A8" w:rsidP="009E1D73">
      <w:pPr>
        <w:pStyle w:val="SCVbody"/>
        <w:sectPr w:rsidR="009C08A8" w:rsidSect="009C08A8">
          <w:type w:val="continuous"/>
          <w:pgSz w:w="11906" w:h="16838" w:code="9"/>
          <w:pgMar w:top="3119" w:right="851" w:bottom="1361" w:left="851" w:header="851" w:footer="851" w:gutter="0"/>
          <w:cols w:num="2" w:space="284"/>
          <w:docGrid w:linePitch="360"/>
          <w15:footnoteColumns w:val="1"/>
        </w:sectPr>
      </w:pPr>
    </w:p>
    <w:p w14:paraId="39A7A23B" w14:textId="77777777" w:rsidR="00C32CDB" w:rsidRDefault="00C32CDB" w:rsidP="00AC26B7">
      <w:pPr>
        <w:pStyle w:val="Heading2"/>
      </w:pPr>
      <w:bookmarkStart w:id="69" w:name="_Hlk73609134"/>
      <w:r>
        <w:lastRenderedPageBreak/>
        <w:t>Workplace profile</w:t>
      </w:r>
    </w:p>
    <w:p w14:paraId="33A684F6" w14:textId="5E82842C" w:rsidR="00C32CDB" w:rsidRDefault="00C32CDB" w:rsidP="000233DE">
      <w:pPr>
        <w:pStyle w:val="SCVbodyafterheading"/>
      </w:pPr>
      <w:r>
        <w:t xml:space="preserve">At 30 June 2021, SCV had </w:t>
      </w:r>
      <w:r w:rsidR="000531DB">
        <w:t>145</w:t>
      </w:r>
      <w:r>
        <w:t xml:space="preserve">, or </w:t>
      </w:r>
      <w:r w:rsidR="000531DB">
        <w:t xml:space="preserve">133.0 </w:t>
      </w:r>
      <w:r>
        <w:t xml:space="preserve">full time equivalent (FTE), staff members. </w:t>
      </w:r>
      <w:r w:rsidR="000531DB">
        <w:t xml:space="preserve">Eighty </w:t>
      </w:r>
      <w:r>
        <w:t xml:space="preserve">per cent of our FTE workforce is ongoing. </w:t>
      </w:r>
    </w:p>
    <w:p w14:paraId="0B3DBAE6" w14:textId="77777777" w:rsidR="00C32CDB" w:rsidRDefault="00C32CDB" w:rsidP="002F62E3">
      <w:pPr>
        <w:pStyle w:val="SCVfigurecaption"/>
      </w:pPr>
      <w:r>
        <w:t>Workplace profile at 30 June 2021</w:t>
      </w:r>
    </w:p>
    <w:tbl>
      <w:tblPr>
        <w:tblStyle w:val="TableGrid"/>
        <w:tblW w:w="0" w:type="auto"/>
        <w:tblLook w:val="04A0" w:firstRow="1" w:lastRow="0" w:firstColumn="1" w:lastColumn="0" w:noHBand="0" w:noVBand="1"/>
      </w:tblPr>
      <w:tblGrid>
        <w:gridCol w:w="2977"/>
        <w:gridCol w:w="1806"/>
        <w:gridCol w:w="1807"/>
        <w:gridCol w:w="1807"/>
        <w:gridCol w:w="1807"/>
      </w:tblGrid>
      <w:tr w:rsidR="002F62E3" w:rsidRPr="002F62E3" w14:paraId="1EC0F9D2" w14:textId="77777777" w:rsidTr="00C20D63">
        <w:trPr>
          <w:cnfStyle w:val="100000000000" w:firstRow="1" w:lastRow="0" w:firstColumn="0" w:lastColumn="0" w:oddVBand="0" w:evenVBand="0" w:oddHBand="0" w:evenHBand="0" w:firstRowFirstColumn="0" w:firstRowLastColumn="0" w:lastRowFirstColumn="0" w:lastRowLastColumn="0"/>
          <w:tblHeader/>
        </w:trPr>
        <w:tc>
          <w:tcPr>
            <w:tcW w:w="2977" w:type="dxa"/>
          </w:tcPr>
          <w:p w14:paraId="5C1004AD" w14:textId="77777777" w:rsidR="002F62E3" w:rsidRPr="002F62E3" w:rsidRDefault="002F62E3" w:rsidP="002F62E3">
            <w:pPr>
              <w:pStyle w:val="SCVtablecolhead"/>
            </w:pPr>
          </w:p>
        </w:tc>
        <w:tc>
          <w:tcPr>
            <w:tcW w:w="3613" w:type="dxa"/>
            <w:gridSpan w:val="2"/>
          </w:tcPr>
          <w:p w14:paraId="549D9BC7" w14:textId="1D2FB193" w:rsidR="002F62E3" w:rsidRPr="002F62E3" w:rsidRDefault="002F62E3" w:rsidP="002F62E3">
            <w:pPr>
              <w:pStyle w:val="SCVtablecolhead"/>
              <w:jc w:val="center"/>
            </w:pPr>
            <w:r w:rsidRPr="002F62E3">
              <w:t>Ongoing</w:t>
            </w:r>
          </w:p>
        </w:tc>
        <w:tc>
          <w:tcPr>
            <w:tcW w:w="3614" w:type="dxa"/>
            <w:gridSpan w:val="2"/>
          </w:tcPr>
          <w:p w14:paraId="3EBE1F3B" w14:textId="7E5E2222" w:rsidR="002F62E3" w:rsidRPr="002F62E3" w:rsidRDefault="002F62E3" w:rsidP="002F62E3">
            <w:pPr>
              <w:pStyle w:val="SCVtablecolhead"/>
              <w:jc w:val="center"/>
            </w:pPr>
            <w:r w:rsidRPr="002F62E3">
              <w:t>Fixed term/casual</w:t>
            </w:r>
          </w:p>
        </w:tc>
      </w:tr>
      <w:tr w:rsidR="002F62E3" w:rsidRPr="002F62E3" w14:paraId="2914089B" w14:textId="77777777" w:rsidTr="002F62E3">
        <w:trPr>
          <w:cnfStyle w:val="100000000000" w:firstRow="1" w:lastRow="0" w:firstColumn="0" w:lastColumn="0" w:oddVBand="0" w:evenVBand="0" w:oddHBand="0" w:evenHBand="0" w:firstRowFirstColumn="0" w:firstRowLastColumn="0" w:lastRowFirstColumn="0" w:lastRowLastColumn="0"/>
          <w:tblHeader/>
        </w:trPr>
        <w:tc>
          <w:tcPr>
            <w:tcW w:w="2977" w:type="dxa"/>
          </w:tcPr>
          <w:p w14:paraId="6C3CA987" w14:textId="77777777" w:rsidR="002F62E3" w:rsidRPr="002F62E3" w:rsidRDefault="002F62E3" w:rsidP="002F62E3">
            <w:pPr>
              <w:pStyle w:val="SCVtablecolhead"/>
            </w:pPr>
          </w:p>
        </w:tc>
        <w:tc>
          <w:tcPr>
            <w:tcW w:w="1806" w:type="dxa"/>
          </w:tcPr>
          <w:p w14:paraId="6E40A1BE" w14:textId="0C0068AD" w:rsidR="002F62E3" w:rsidRPr="002F62E3" w:rsidRDefault="002F62E3" w:rsidP="002F62E3">
            <w:pPr>
              <w:pStyle w:val="SCVtablecolhead"/>
            </w:pPr>
            <w:r w:rsidRPr="002F62E3">
              <w:t>FTE</w:t>
            </w:r>
          </w:p>
        </w:tc>
        <w:tc>
          <w:tcPr>
            <w:tcW w:w="1807" w:type="dxa"/>
          </w:tcPr>
          <w:p w14:paraId="4089E00C" w14:textId="00A6A15E" w:rsidR="002F62E3" w:rsidRPr="002F62E3" w:rsidRDefault="002F62E3" w:rsidP="002F62E3">
            <w:pPr>
              <w:pStyle w:val="SCVtablecolhead"/>
            </w:pPr>
            <w:r w:rsidRPr="002F62E3">
              <w:t>Headcount</w:t>
            </w:r>
          </w:p>
        </w:tc>
        <w:tc>
          <w:tcPr>
            <w:tcW w:w="1807" w:type="dxa"/>
          </w:tcPr>
          <w:p w14:paraId="0465071A" w14:textId="5D6A6FEA" w:rsidR="002F62E3" w:rsidRPr="002F62E3" w:rsidRDefault="002F62E3" w:rsidP="002F62E3">
            <w:pPr>
              <w:pStyle w:val="SCVtablecolhead"/>
            </w:pPr>
            <w:r w:rsidRPr="002F62E3">
              <w:t xml:space="preserve">FTE </w:t>
            </w:r>
          </w:p>
        </w:tc>
        <w:tc>
          <w:tcPr>
            <w:tcW w:w="1807" w:type="dxa"/>
          </w:tcPr>
          <w:p w14:paraId="32CE22A6" w14:textId="071EBF18" w:rsidR="002F62E3" w:rsidRPr="002F62E3" w:rsidRDefault="002F62E3" w:rsidP="002F62E3">
            <w:pPr>
              <w:pStyle w:val="SCVtablecolhead"/>
            </w:pPr>
            <w:r w:rsidRPr="002F62E3">
              <w:t>Headcount</w:t>
            </w:r>
          </w:p>
        </w:tc>
      </w:tr>
      <w:tr w:rsidR="002F62E3" w14:paraId="4FF9C158" w14:textId="77777777" w:rsidTr="002F62E3">
        <w:tc>
          <w:tcPr>
            <w:tcW w:w="2977" w:type="dxa"/>
          </w:tcPr>
          <w:p w14:paraId="009AF509" w14:textId="6DDDD500" w:rsidR="002F62E3" w:rsidRPr="002F62E3" w:rsidRDefault="002F62E3" w:rsidP="002F62E3">
            <w:pPr>
              <w:pStyle w:val="SCVtablebody"/>
              <w:rPr>
                <w:b/>
                <w:bCs/>
              </w:rPr>
            </w:pPr>
            <w:r w:rsidRPr="002F62E3">
              <w:rPr>
                <w:b/>
                <w:bCs/>
              </w:rPr>
              <w:t>Gender</w:t>
            </w:r>
          </w:p>
        </w:tc>
        <w:tc>
          <w:tcPr>
            <w:tcW w:w="1806" w:type="dxa"/>
          </w:tcPr>
          <w:p w14:paraId="53B6FBC3" w14:textId="77777777" w:rsidR="002F62E3" w:rsidRDefault="002F62E3" w:rsidP="002F62E3">
            <w:pPr>
              <w:pStyle w:val="SCVtablebody"/>
            </w:pPr>
          </w:p>
        </w:tc>
        <w:tc>
          <w:tcPr>
            <w:tcW w:w="1807" w:type="dxa"/>
          </w:tcPr>
          <w:p w14:paraId="2DE54919" w14:textId="77777777" w:rsidR="002F62E3" w:rsidRDefault="002F62E3" w:rsidP="002F62E3">
            <w:pPr>
              <w:pStyle w:val="SCVtablebody"/>
            </w:pPr>
          </w:p>
        </w:tc>
        <w:tc>
          <w:tcPr>
            <w:tcW w:w="1807" w:type="dxa"/>
          </w:tcPr>
          <w:p w14:paraId="5032208B" w14:textId="77777777" w:rsidR="002F62E3" w:rsidRDefault="002F62E3" w:rsidP="002F62E3">
            <w:pPr>
              <w:pStyle w:val="SCVtablebody"/>
            </w:pPr>
          </w:p>
        </w:tc>
        <w:tc>
          <w:tcPr>
            <w:tcW w:w="1807" w:type="dxa"/>
          </w:tcPr>
          <w:p w14:paraId="2E1753E2" w14:textId="77777777" w:rsidR="002F62E3" w:rsidRDefault="002F62E3" w:rsidP="002F62E3">
            <w:pPr>
              <w:pStyle w:val="SCVtablebody"/>
            </w:pPr>
          </w:p>
        </w:tc>
      </w:tr>
      <w:tr w:rsidR="000531DB" w14:paraId="04D97DB2" w14:textId="77777777" w:rsidTr="00C17B9D">
        <w:tc>
          <w:tcPr>
            <w:tcW w:w="2977" w:type="dxa"/>
          </w:tcPr>
          <w:p w14:paraId="51615959" w14:textId="77777777" w:rsidR="000531DB" w:rsidRDefault="000531DB" w:rsidP="00C17B9D">
            <w:pPr>
              <w:pStyle w:val="SCVtablebody"/>
            </w:pPr>
            <w:r>
              <w:t>Female</w:t>
            </w:r>
          </w:p>
        </w:tc>
        <w:tc>
          <w:tcPr>
            <w:tcW w:w="1806" w:type="dxa"/>
          </w:tcPr>
          <w:p w14:paraId="1EAD8B78" w14:textId="6F7DF7C0" w:rsidR="000531DB" w:rsidRDefault="000531DB" w:rsidP="000531DB">
            <w:pPr>
              <w:pStyle w:val="SCVtablebody"/>
            </w:pPr>
            <w:r>
              <w:t>96.4</w:t>
            </w:r>
          </w:p>
        </w:tc>
        <w:tc>
          <w:tcPr>
            <w:tcW w:w="1807" w:type="dxa"/>
          </w:tcPr>
          <w:p w14:paraId="02CC2FCC" w14:textId="4E60BF08" w:rsidR="000531DB" w:rsidRDefault="000531DB" w:rsidP="00C17B9D">
            <w:pPr>
              <w:pStyle w:val="SCVtablebody"/>
            </w:pPr>
            <w:r>
              <w:t>105</w:t>
            </w:r>
          </w:p>
        </w:tc>
        <w:tc>
          <w:tcPr>
            <w:tcW w:w="1807" w:type="dxa"/>
          </w:tcPr>
          <w:p w14:paraId="6E52573C" w14:textId="373FE2BB" w:rsidR="000531DB" w:rsidRDefault="000531DB" w:rsidP="00C17B9D">
            <w:pPr>
              <w:pStyle w:val="SCVtablebody"/>
            </w:pPr>
            <w:r>
              <w:t>22.2</w:t>
            </w:r>
          </w:p>
        </w:tc>
        <w:tc>
          <w:tcPr>
            <w:tcW w:w="1807" w:type="dxa"/>
          </w:tcPr>
          <w:p w14:paraId="67E9867E" w14:textId="250AB59D" w:rsidR="000531DB" w:rsidRDefault="000531DB" w:rsidP="00C17B9D">
            <w:pPr>
              <w:pStyle w:val="SCVtablebody"/>
            </w:pPr>
            <w:r>
              <w:t>25</w:t>
            </w:r>
          </w:p>
        </w:tc>
      </w:tr>
      <w:tr w:rsidR="002F62E3" w14:paraId="64D48AA9" w14:textId="77777777" w:rsidTr="002F62E3">
        <w:tc>
          <w:tcPr>
            <w:tcW w:w="2977" w:type="dxa"/>
          </w:tcPr>
          <w:p w14:paraId="3B7B284F" w14:textId="603A1CE1" w:rsidR="002F62E3" w:rsidRDefault="002F62E3" w:rsidP="002F62E3">
            <w:pPr>
              <w:pStyle w:val="SCVtablebody"/>
            </w:pPr>
            <w:r>
              <w:t>Male</w:t>
            </w:r>
          </w:p>
        </w:tc>
        <w:tc>
          <w:tcPr>
            <w:tcW w:w="1806" w:type="dxa"/>
          </w:tcPr>
          <w:p w14:paraId="7EC62248" w14:textId="43FEA5EF" w:rsidR="002F62E3" w:rsidRDefault="000531DB" w:rsidP="002F62E3">
            <w:pPr>
              <w:pStyle w:val="SCVtablebody"/>
            </w:pPr>
            <w:r>
              <w:t>9.5</w:t>
            </w:r>
          </w:p>
        </w:tc>
        <w:tc>
          <w:tcPr>
            <w:tcW w:w="1807" w:type="dxa"/>
          </w:tcPr>
          <w:p w14:paraId="121E1E38" w14:textId="39F55B2F" w:rsidR="002F62E3" w:rsidRDefault="000531DB" w:rsidP="002F62E3">
            <w:pPr>
              <w:pStyle w:val="SCVtablebody"/>
            </w:pPr>
            <w:r>
              <w:t>10</w:t>
            </w:r>
          </w:p>
        </w:tc>
        <w:tc>
          <w:tcPr>
            <w:tcW w:w="1807" w:type="dxa"/>
          </w:tcPr>
          <w:p w14:paraId="2879F9C6" w14:textId="3D2DB616" w:rsidR="002F62E3" w:rsidRDefault="000531DB" w:rsidP="002F62E3">
            <w:pPr>
              <w:pStyle w:val="SCVtablebody"/>
            </w:pPr>
            <w:r>
              <w:t>5.0</w:t>
            </w:r>
          </w:p>
        </w:tc>
        <w:tc>
          <w:tcPr>
            <w:tcW w:w="1807" w:type="dxa"/>
          </w:tcPr>
          <w:p w14:paraId="6A6FF9F1" w14:textId="3E64E300" w:rsidR="002F62E3" w:rsidRDefault="000531DB" w:rsidP="002F62E3">
            <w:pPr>
              <w:pStyle w:val="SCVtablebody"/>
            </w:pPr>
            <w:r>
              <w:t>5</w:t>
            </w:r>
          </w:p>
        </w:tc>
      </w:tr>
      <w:tr w:rsidR="002F62E3" w14:paraId="64D4CAB3" w14:textId="77777777" w:rsidTr="002F62E3">
        <w:tc>
          <w:tcPr>
            <w:tcW w:w="2977" w:type="dxa"/>
          </w:tcPr>
          <w:p w14:paraId="45D61C4E" w14:textId="202C66F3" w:rsidR="002F62E3" w:rsidRPr="002F62E3" w:rsidRDefault="002F62E3" w:rsidP="002F62E3">
            <w:pPr>
              <w:pStyle w:val="SCVtablebody"/>
              <w:rPr>
                <w:b/>
                <w:bCs/>
              </w:rPr>
            </w:pPr>
            <w:r w:rsidRPr="002F62E3">
              <w:rPr>
                <w:b/>
                <w:bCs/>
              </w:rPr>
              <w:t>Classification</w:t>
            </w:r>
          </w:p>
        </w:tc>
        <w:tc>
          <w:tcPr>
            <w:tcW w:w="1806" w:type="dxa"/>
          </w:tcPr>
          <w:p w14:paraId="4208AFBB" w14:textId="77777777" w:rsidR="002F62E3" w:rsidRDefault="002F62E3" w:rsidP="002F62E3">
            <w:pPr>
              <w:pStyle w:val="SCVtablebody"/>
            </w:pPr>
          </w:p>
        </w:tc>
        <w:tc>
          <w:tcPr>
            <w:tcW w:w="1807" w:type="dxa"/>
          </w:tcPr>
          <w:p w14:paraId="624A7924" w14:textId="77777777" w:rsidR="002F62E3" w:rsidRDefault="002F62E3" w:rsidP="002F62E3">
            <w:pPr>
              <w:pStyle w:val="SCVtablebody"/>
            </w:pPr>
          </w:p>
        </w:tc>
        <w:tc>
          <w:tcPr>
            <w:tcW w:w="1807" w:type="dxa"/>
          </w:tcPr>
          <w:p w14:paraId="5E163C9B" w14:textId="77777777" w:rsidR="002F62E3" w:rsidRDefault="002F62E3" w:rsidP="002F62E3">
            <w:pPr>
              <w:pStyle w:val="SCVtablebody"/>
            </w:pPr>
          </w:p>
        </w:tc>
        <w:tc>
          <w:tcPr>
            <w:tcW w:w="1807" w:type="dxa"/>
          </w:tcPr>
          <w:p w14:paraId="1620010B" w14:textId="77777777" w:rsidR="002F62E3" w:rsidRDefault="002F62E3" w:rsidP="002F62E3">
            <w:pPr>
              <w:pStyle w:val="SCVtablebody"/>
            </w:pPr>
          </w:p>
        </w:tc>
      </w:tr>
      <w:tr w:rsidR="002F62E3" w14:paraId="3330D347" w14:textId="77777777" w:rsidTr="002F62E3">
        <w:tc>
          <w:tcPr>
            <w:tcW w:w="2977" w:type="dxa"/>
          </w:tcPr>
          <w:p w14:paraId="0BBADD93" w14:textId="0AB29589" w:rsidR="002F62E3" w:rsidRDefault="002F62E3" w:rsidP="002F62E3">
            <w:pPr>
              <w:pStyle w:val="SCVtablebody"/>
            </w:pPr>
            <w:r>
              <w:t>VPS3</w:t>
            </w:r>
          </w:p>
        </w:tc>
        <w:tc>
          <w:tcPr>
            <w:tcW w:w="1806" w:type="dxa"/>
          </w:tcPr>
          <w:p w14:paraId="1AD2FBF0" w14:textId="3810A763" w:rsidR="002F62E3" w:rsidRDefault="000531DB" w:rsidP="000531DB">
            <w:pPr>
              <w:pStyle w:val="SCVtablebody"/>
            </w:pPr>
            <w:r>
              <w:t>5.2</w:t>
            </w:r>
          </w:p>
        </w:tc>
        <w:tc>
          <w:tcPr>
            <w:tcW w:w="1807" w:type="dxa"/>
          </w:tcPr>
          <w:p w14:paraId="2B17EE1F" w14:textId="46100284" w:rsidR="002F62E3" w:rsidRDefault="000531DB" w:rsidP="002F62E3">
            <w:pPr>
              <w:pStyle w:val="SCVtablebody"/>
            </w:pPr>
            <w:r>
              <w:t>6</w:t>
            </w:r>
          </w:p>
        </w:tc>
        <w:tc>
          <w:tcPr>
            <w:tcW w:w="1807" w:type="dxa"/>
          </w:tcPr>
          <w:p w14:paraId="5016DD1F" w14:textId="4449FAE2" w:rsidR="002F62E3" w:rsidRDefault="000531DB" w:rsidP="002F62E3">
            <w:pPr>
              <w:pStyle w:val="SCVtablebody"/>
            </w:pPr>
            <w:r>
              <w:t>0.0</w:t>
            </w:r>
          </w:p>
        </w:tc>
        <w:tc>
          <w:tcPr>
            <w:tcW w:w="1807" w:type="dxa"/>
          </w:tcPr>
          <w:p w14:paraId="182DE181" w14:textId="05C2FE1D" w:rsidR="002F62E3" w:rsidRDefault="000531DB" w:rsidP="002F62E3">
            <w:pPr>
              <w:pStyle w:val="SCVtablebody"/>
            </w:pPr>
            <w:r>
              <w:t>0</w:t>
            </w:r>
          </w:p>
        </w:tc>
      </w:tr>
      <w:tr w:rsidR="002F62E3" w14:paraId="3B1E072D" w14:textId="77777777" w:rsidTr="002F62E3">
        <w:tc>
          <w:tcPr>
            <w:tcW w:w="2977" w:type="dxa"/>
          </w:tcPr>
          <w:p w14:paraId="084A965E" w14:textId="5C4073C2" w:rsidR="002F62E3" w:rsidRDefault="002F62E3" w:rsidP="002F62E3">
            <w:pPr>
              <w:pStyle w:val="SCVtablebody"/>
            </w:pPr>
            <w:r>
              <w:t>VPS4</w:t>
            </w:r>
          </w:p>
        </w:tc>
        <w:tc>
          <w:tcPr>
            <w:tcW w:w="1806" w:type="dxa"/>
          </w:tcPr>
          <w:p w14:paraId="30773B6A" w14:textId="24B2BCB9" w:rsidR="002F62E3" w:rsidRDefault="000531DB" w:rsidP="002F62E3">
            <w:pPr>
              <w:pStyle w:val="SCVtablebody"/>
            </w:pPr>
            <w:r>
              <w:t>24.0</w:t>
            </w:r>
          </w:p>
        </w:tc>
        <w:tc>
          <w:tcPr>
            <w:tcW w:w="1807" w:type="dxa"/>
          </w:tcPr>
          <w:p w14:paraId="692F0BE0" w14:textId="6602CD12" w:rsidR="002F62E3" w:rsidRDefault="000531DB" w:rsidP="002F62E3">
            <w:pPr>
              <w:pStyle w:val="SCVtablebody"/>
            </w:pPr>
            <w:r>
              <w:t>26</w:t>
            </w:r>
          </w:p>
        </w:tc>
        <w:tc>
          <w:tcPr>
            <w:tcW w:w="1807" w:type="dxa"/>
          </w:tcPr>
          <w:p w14:paraId="4CE77D52" w14:textId="4094A164" w:rsidR="002F62E3" w:rsidRDefault="000531DB" w:rsidP="002F62E3">
            <w:pPr>
              <w:pStyle w:val="SCVtablebody"/>
            </w:pPr>
            <w:r>
              <w:t>7.6</w:t>
            </w:r>
          </w:p>
        </w:tc>
        <w:tc>
          <w:tcPr>
            <w:tcW w:w="1807" w:type="dxa"/>
          </w:tcPr>
          <w:p w14:paraId="67BF90AC" w14:textId="5253EED0" w:rsidR="002F62E3" w:rsidRDefault="000531DB" w:rsidP="002F62E3">
            <w:pPr>
              <w:pStyle w:val="SCVtablebody"/>
            </w:pPr>
            <w:r>
              <w:t>8</w:t>
            </w:r>
          </w:p>
        </w:tc>
      </w:tr>
      <w:tr w:rsidR="002F62E3" w14:paraId="636522B1" w14:textId="77777777" w:rsidTr="002F62E3">
        <w:tc>
          <w:tcPr>
            <w:tcW w:w="2977" w:type="dxa"/>
          </w:tcPr>
          <w:p w14:paraId="6DAC2283" w14:textId="0C824491" w:rsidR="002F62E3" w:rsidRDefault="002F62E3" w:rsidP="002F62E3">
            <w:pPr>
              <w:pStyle w:val="SCVtablebody"/>
            </w:pPr>
            <w:r>
              <w:t>VPS5</w:t>
            </w:r>
          </w:p>
        </w:tc>
        <w:tc>
          <w:tcPr>
            <w:tcW w:w="1806" w:type="dxa"/>
          </w:tcPr>
          <w:p w14:paraId="7FB4F592" w14:textId="4A546594" w:rsidR="002F62E3" w:rsidRDefault="000531DB" w:rsidP="002F62E3">
            <w:pPr>
              <w:pStyle w:val="SCVtablebody"/>
            </w:pPr>
            <w:r>
              <w:t>50.9</w:t>
            </w:r>
          </w:p>
        </w:tc>
        <w:tc>
          <w:tcPr>
            <w:tcW w:w="1807" w:type="dxa"/>
          </w:tcPr>
          <w:p w14:paraId="5C3DD727" w14:textId="5F8D3FF4" w:rsidR="002F62E3" w:rsidRDefault="000531DB" w:rsidP="002F62E3">
            <w:pPr>
              <w:pStyle w:val="SCVtablebody"/>
            </w:pPr>
            <w:r>
              <w:t>55</w:t>
            </w:r>
          </w:p>
        </w:tc>
        <w:tc>
          <w:tcPr>
            <w:tcW w:w="1807" w:type="dxa"/>
          </w:tcPr>
          <w:p w14:paraId="4B73C969" w14:textId="2D168056" w:rsidR="002F62E3" w:rsidRDefault="000531DB" w:rsidP="002F62E3">
            <w:pPr>
              <w:pStyle w:val="SCVtablebody"/>
            </w:pPr>
            <w:r>
              <w:t>13.5</w:t>
            </w:r>
          </w:p>
        </w:tc>
        <w:tc>
          <w:tcPr>
            <w:tcW w:w="1807" w:type="dxa"/>
          </w:tcPr>
          <w:p w14:paraId="34029D9B" w14:textId="09B07B06" w:rsidR="002F62E3" w:rsidRDefault="000531DB" w:rsidP="002F62E3">
            <w:pPr>
              <w:pStyle w:val="SCVtablebody"/>
            </w:pPr>
            <w:r>
              <w:t>15</w:t>
            </w:r>
          </w:p>
        </w:tc>
      </w:tr>
      <w:tr w:rsidR="002F62E3" w14:paraId="0DF1244A" w14:textId="77777777" w:rsidTr="002F62E3">
        <w:tc>
          <w:tcPr>
            <w:tcW w:w="2977" w:type="dxa"/>
          </w:tcPr>
          <w:p w14:paraId="1B0C497A" w14:textId="5E96A4F3" w:rsidR="002F62E3" w:rsidRDefault="002F62E3" w:rsidP="002F62E3">
            <w:pPr>
              <w:pStyle w:val="SCVtablebody"/>
            </w:pPr>
            <w:r>
              <w:t>VPS6</w:t>
            </w:r>
          </w:p>
        </w:tc>
        <w:tc>
          <w:tcPr>
            <w:tcW w:w="1806" w:type="dxa"/>
          </w:tcPr>
          <w:p w14:paraId="416B8CC9" w14:textId="6E57DFFA" w:rsidR="002F62E3" w:rsidRDefault="000531DB" w:rsidP="002F62E3">
            <w:pPr>
              <w:pStyle w:val="SCVtablebody"/>
            </w:pPr>
            <w:r>
              <w:t>20.3</w:t>
            </w:r>
          </w:p>
        </w:tc>
        <w:tc>
          <w:tcPr>
            <w:tcW w:w="1807" w:type="dxa"/>
          </w:tcPr>
          <w:p w14:paraId="5604CF17" w14:textId="2FDC8AA6" w:rsidR="002F62E3" w:rsidRDefault="000531DB" w:rsidP="002F62E3">
            <w:pPr>
              <w:pStyle w:val="SCVtablebody"/>
            </w:pPr>
            <w:r>
              <w:t>22</w:t>
            </w:r>
          </w:p>
        </w:tc>
        <w:tc>
          <w:tcPr>
            <w:tcW w:w="1807" w:type="dxa"/>
          </w:tcPr>
          <w:p w14:paraId="1189778E" w14:textId="17752625" w:rsidR="002F62E3" w:rsidRDefault="000531DB" w:rsidP="002F62E3">
            <w:pPr>
              <w:pStyle w:val="SCVtablebody"/>
            </w:pPr>
            <w:r>
              <w:t>3.4</w:t>
            </w:r>
          </w:p>
        </w:tc>
        <w:tc>
          <w:tcPr>
            <w:tcW w:w="1807" w:type="dxa"/>
          </w:tcPr>
          <w:p w14:paraId="61BC4007" w14:textId="13286A70" w:rsidR="002F62E3" w:rsidRDefault="000531DB" w:rsidP="002F62E3">
            <w:pPr>
              <w:pStyle w:val="SCVtablebody"/>
            </w:pPr>
            <w:r>
              <w:t>4</w:t>
            </w:r>
          </w:p>
        </w:tc>
      </w:tr>
      <w:tr w:rsidR="002F62E3" w14:paraId="51D6E175" w14:textId="77777777" w:rsidTr="002F62E3">
        <w:tc>
          <w:tcPr>
            <w:tcW w:w="2977" w:type="dxa"/>
          </w:tcPr>
          <w:p w14:paraId="11941CDA" w14:textId="40008827" w:rsidR="002F62E3" w:rsidRDefault="002F62E3" w:rsidP="002F62E3">
            <w:pPr>
              <w:pStyle w:val="SCVtablebody"/>
            </w:pPr>
            <w:r>
              <w:t xml:space="preserve">Senior Tech Services </w:t>
            </w:r>
          </w:p>
        </w:tc>
        <w:tc>
          <w:tcPr>
            <w:tcW w:w="1806" w:type="dxa"/>
          </w:tcPr>
          <w:p w14:paraId="7A238067" w14:textId="5497E539" w:rsidR="002F62E3" w:rsidRDefault="000531DB" w:rsidP="002F62E3">
            <w:pPr>
              <w:pStyle w:val="SCVtablebody"/>
            </w:pPr>
            <w:r>
              <w:t>0.0</w:t>
            </w:r>
          </w:p>
        </w:tc>
        <w:tc>
          <w:tcPr>
            <w:tcW w:w="1807" w:type="dxa"/>
          </w:tcPr>
          <w:p w14:paraId="3F01EBE0" w14:textId="0E9B93ED" w:rsidR="002F62E3" w:rsidRDefault="000531DB" w:rsidP="002F62E3">
            <w:pPr>
              <w:pStyle w:val="SCVtablebody"/>
            </w:pPr>
            <w:r>
              <w:t>0</w:t>
            </w:r>
          </w:p>
        </w:tc>
        <w:tc>
          <w:tcPr>
            <w:tcW w:w="1807" w:type="dxa"/>
          </w:tcPr>
          <w:p w14:paraId="47C2BEFA" w14:textId="4D0C8C81" w:rsidR="002F62E3" w:rsidRDefault="000531DB" w:rsidP="002F62E3">
            <w:pPr>
              <w:pStyle w:val="SCVtablebody"/>
            </w:pPr>
            <w:r>
              <w:t>2.7</w:t>
            </w:r>
          </w:p>
        </w:tc>
        <w:tc>
          <w:tcPr>
            <w:tcW w:w="1807" w:type="dxa"/>
          </w:tcPr>
          <w:p w14:paraId="1525450E" w14:textId="2B4C3E30" w:rsidR="002F62E3" w:rsidRDefault="000531DB" w:rsidP="002F62E3">
            <w:pPr>
              <w:pStyle w:val="SCVtablebody"/>
            </w:pPr>
            <w:r>
              <w:t>3</w:t>
            </w:r>
          </w:p>
        </w:tc>
      </w:tr>
      <w:tr w:rsidR="002F62E3" w14:paraId="14761A42" w14:textId="77777777" w:rsidTr="002F62E3">
        <w:tc>
          <w:tcPr>
            <w:tcW w:w="2977" w:type="dxa"/>
          </w:tcPr>
          <w:p w14:paraId="6DA5835A" w14:textId="0117A562" w:rsidR="002F62E3" w:rsidRDefault="002F62E3" w:rsidP="002F62E3">
            <w:pPr>
              <w:pStyle w:val="SCVtablebody"/>
            </w:pPr>
            <w:r>
              <w:t>Executive</w:t>
            </w:r>
          </w:p>
        </w:tc>
        <w:tc>
          <w:tcPr>
            <w:tcW w:w="1806" w:type="dxa"/>
          </w:tcPr>
          <w:p w14:paraId="01ACF542" w14:textId="033B3009" w:rsidR="002F62E3" w:rsidRDefault="000531DB" w:rsidP="002F62E3">
            <w:pPr>
              <w:pStyle w:val="SCVtablebody"/>
            </w:pPr>
            <w:r>
              <w:t>5.5</w:t>
            </w:r>
          </w:p>
        </w:tc>
        <w:tc>
          <w:tcPr>
            <w:tcW w:w="1807" w:type="dxa"/>
          </w:tcPr>
          <w:p w14:paraId="63498545" w14:textId="2EE76924" w:rsidR="002F62E3" w:rsidRDefault="000531DB" w:rsidP="002F62E3">
            <w:pPr>
              <w:pStyle w:val="SCVtablebody"/>
            </w:pPr>
            <w:r>
              <w:t>6</w:t>
            </w:r>
          </w:p>
        </w:tc>
        <w:tc>
          <w:tcPr>
            <w:tcW w:w="1807" w:type="dxa"/>
          </w:tcPr>
          <w:p w14:paraId="168A8CED" w14:textId="5CF7FA85" w:rsidR="002F62E3" w:rsidRDefault="000531DB" w:rsidP="002F62E3">
            <w:pPr>
              <w:pStyle w:val="SCVtablebody"/>
            </w:pPr>
            <w:r>
              <w:t>0.0</w:t>
            </w:r>
          </w:p>
        </w:tc>
        <w:tc>
          <w:tcPr>
            <w:tcW w:w="1807" w:type="dxa"/>
          </w:tcPr>
          <w:p w14:paraId="5C4D16F2" w14:textId="260DB67A" w:rsidR="002F62E3" w:rsidRDefault="000531DB" w:rsidP="002F62E3">
            <w:pPr>
              <w:pStyle w:val="SCVtablebody"/>
            </w:pPr>
            <w:r>
              <w:t>0</w:t>
            </w:r>
          </w:p>
        </w:tc>
      </w:tr>
      <w:tr w:rsidR="002F62E3" w14:paraId="66B75177" w14:textId="77777777" w:rsidTr="002F62E3">
        <w:tc>
          <w:tcPr>
            <w:tcW w:w="2977" w:type="dxa"/>
          </w:tcPr>
          <w:p w14:paraId="5B571072" w14:textId="10CB60E5" w:rsidR="002F62E3" w:rsidRPr="002F62E3" w:rsidRDefault="002F62E3" w:rsidP="002F62E3">
            <w:pPr>
              <w:pStyle w:val="SCVtablebody"/>
              <w:rPr>
                <w:b/>
                <w:bCs/>
              </w:rPr>
            </w:pPr>
            <w:r w:rsidRPr="002F62E3">
              <w:rPr>
                <w:b/>
                <w:bCs/>
              </w:rPr>
              <w:t>Age</w:t>
            </w:r>
          </w:p>
        </w:tc>
        <w:tc>
          <w:tcPr>
            <w:tcW w:w="1806" w:type="dxa"/>
          </w:tcPr>
          <w:p w14:paraId="361ECF70" w14:textId="77777777" w:rsidR="002F62E3" w:rsidRDefault="002F62E3" w:rsidP="002F62E3">
            <w:pPr>
              <w:pStyle w:val="SCVtablebody"/>
            </w:pPr>
          </w:p>
        </w:tc>
        <w:tc>
          <w:tcPr>
            <w:tcW w:w="1807" w:type="dxa"/>
          </w:tcPr>
          <w:p w14:paraId="5708D65A" w14:textId="77777777" w:rsidR="002F62E3" w:rsidRDefault="002F62E3" w:rsidP="002F62E3">
            <w:pPr>
              <w:pStyle w:val="SCVtablebody"/>
            </w:pPr>
          </w:p>
        </w:tc>
        <w:tc>
          <w:tcPr>
            <w:tcW w:w="1807" w:type="dxa"/>
          </w:tcPr>
          <w:p w14:paraId="09140C4C" w14:textId="77777777" w:rsidR="002F62E3" w:rsidRDefault="002F62E3" w:rsidP="002F62E3">
            <w:pPr>
              <w:pStyle w:val="SCVtablebody"/>
            </w:pPr>
          </w:p>
        </w:tc>
        <w:tc>
          <w:tcPr>
            <w:tcW w:w="1807" w:type="dxa"/>
          </w:tcPr>
          <w:p w14:paraId="61286BAA" w14:textId="77777777" w:rsidR="002F62E3" w:rsidRDefault="002F62E3" w:rsidP="002F62E3">
            <w:pPr>
              <w:pStyle w:val="SCVtablebody"/>
            </w:pPr>
          </w:p>
        </w:tc>
      </w:tr>
      <w:tr w:rsidR="002F62E3" w14:paraId="787E9106" w14:textId="77777777" w:rsidTr="002F62E3">
        <w:tc>
          <w:tcPr>
            <w:tcW w:w="2977" w:type="dxa"/>
          </w:tcPr>
          <w:p w14:paraId="03EACAB7" w14:textId="615C80C7" w:rsidR="002F62E3" w:rsidRDefault="002F62E3" w:rsidP="002F62E3">
            <w:pPr>
              <w:pStyle w:val="SCVtablebody"/>
            </w:pPr>
            <w:r>
              <w:t>25–34</w:t>
            </w:r>
          </w:p>
        </w:tc>
        <w:tc>
          <w:tcPr>
            <w:tcW w:w="1806" w:type="dxa"/>
          </w:tcPr>
          <w:p w14:paraId="616F8135" w14:textId="16AEBC2C" w:rsidR="002F62E3" w:rsidRDefault="000531DB" w:rsidP="000531DB">
            <w:pPr>
              <w:pStyle w:val="SCVtablebody"/>
            </w:pPr>
            <w:r>
              <w:t>28.2</w:t>
            </w:r>
          </w:p>
        </w:tc>
        <w:tc>
          <w:tcPr>
            <w:tcW w:w="1807" w:type="dxa"/>
          </w:tcPr>
          <w:p w14:paraId="0DBCA6F9" w14:textId="59FBC1C7" w:rsidR="002F62E3" w:rsidRDefault="000531DB" w:rsidP="002F62E3">
            <w:pPr>
              <w:pStyle w:val="SCVtablebody"/>
            </w:pPr>
            <w:r>
              <w:t>29</w:t>
            </w:r>
          </w:p>
        </w:tc>
        <w:tc>
          <w:tcPr>
            <w:tcW w:w="1807" w:type="dxa"/>
          </w:tcPr>
          <w:p w14:paraId="195E5455" w14:textId="06B3B292" w:rsidR="002F62E3" w:rsidRDefault="000531DB" w:rsidP="002F62E3">
            <w:pPr>
              <w:pStyle w:val="SCVtablebody"/>
            </w:pPr>
            <w:r>
              <w:t>7.0</w:t>
            </w:r>
          </w:p>
        </w:tc>
        <w:tc>
          <w:tcPr>
            <w:tcW w:w="1807" w:type="dxa"/>
          </w:tcPr>
          <w:p w14:paraId="52D60B5B" w14:textId="1A900E82" w:rsidR="002F62E3" w:rsidRDefault="000531DB" w:rsidP="002F62E3">
            <w:pPr>
              <w:pStyle w:val="SCVtablebody"/>
            </w:pPr>
            <w:r>
              <w:t>7</w:t>
            </w:r>
          </w:p>
        </w:tc>
      </w:tr>
      <w:tr w:rsidR="002F62E3" w14:paraId="2C1997CF" w14:textId="77777777" w:rsidTr="002F62E3">
        <w:tc>
          <w:tcPr>
            <w:tcW w:w="2977" w:type="dxa"/>
          </w:tcPr>
          <w:p w14:paraId="068D888A" w14:textId="33A2CC75" w:rsidR="002F62E3" w:rsidRDefault="002F62E3" w:rsidP="002F62E3">
            <w:pPr>
              <w:pStyle w:val="SCVtablebody"/>
            </w:pPr>
            <w:r>
              <w:t xml:space="preserve">35–44 </w:t>
            </w:r>
          </w:p>
        </w:tc>
        <w:tc>
          <w:tcPr>
            <w:tcW w:w="1806" w:type="dxa"/>
          </w:tcPr>
          <w:p w14:paraId="7EBBD96A" w14:textId="2A93ADD9" w:rsidR="002F62E3" w:rsidRDefault="000531DB" w:rsidP="002F62E3">
            <w:pPr>
              <w:pStyle w:val="SCVtablebody"/>
            </w:pPr>
            <w:r>
              <w:t>31.7</w:t>
            </w:r>
          </w:p>
        </w:tc>
        <w:tc>
          <w:tcPr>
            <w:tcW w:w="1807" w:type="dxa"/>
          </w:tcPr>
          <w:p w14:paraId="0790BC0F" w14:textId="3192D37B" w:rsidR="002F62E3" w:rsidRDefault="000531DB" w:rsidP="002F62E3">
            <w:pPr>
              <w:pStyle w:val="SCVtablebody"/>
            </w:pPr>
            <w:r>
              <w:t>35</w:t>
            </w:r>
          </w:p>
        </w:tc>
        <w:tc>
          <w:tcPr>
            <w:tcW w:w="1807" w:type="dxa"/>
          </w:tcPr>
          <w:p w14:paraId="568B4B5D" w14:textId="7E4CD0E6" w:rsidR="002F62E3" w:rsidRDefault="000531DB" w:rsidP="002F62E3">
            <w:pPr>
              <w:pStyle w:val="SCVtablebody"/>
            </w:pPr>
            <w:r>
              <w:t>12.0</w:t>
            </w:r>
          </w:p>
        </w:tc>
        <w:tc>
          <w:tcPr>
            <w:tcW w:w="1807" w:type="dxa"/>
          </w:tcPr>
          <w:p w14:paraId="38D7064D" w14:textId="44EDC1FB" w:rsidR="002F62E3" w:rsidRDefault="000531DB" w:rsidP="002F62E3">
            <w:pPr>
              <w:pStyle w:val="SCVtablebody"/>
            </w:pPr>
            <w:r>
              <w:t>13</w:t>
            </w:r>
          </w:p>
        </w:tc>
      </w:tr>
      <w:tr w:rsidR="002F62E3" w14:paraId="53F0D3AD" w14:textId="77777777" w:rsidTr="002F62E3">
        <w:tc>
          <w:tcPr>
            <w:tcW w:w="2977" w:type="dxa"/>
          </w:tcPr>
          <w:p w14:paraId="2240369D" w14:textId="3F2860C5" w:rsidR="002F62E3" w:rsidRDefault="002F62E3" w:rsidP="002F62E3">
            <w:pPr>
              <w:pStyle w:val="SCVtablebody"/>
            </w:pPr>
            <w:r>
              <w:t xml:space="preserve">45–54 </w:t>
            </w:r>
          </w:p>
        </w:tc>
        <w:tc>
          <w:tcPr>
            <w:tcW w:w="1806" w:type="dxa"/>
          </w:tcPr>
          <w:p w14:paraId="147BE720" w14:textId="47CC7736" w:rsidR="002F62E3" w:rsidRDefault="000531DB" w:rsidP="002F62E3">
            <w:pPr>
              <w:pStyle w:val="SCVtablebody"/>
            </w:pPr>
            <w:r>
              <w:t>31.8</w:t>
            </w:r>
          </w:p>
        </w:tc>
        <w:tc>
          <w:tcPr>
            <w:tcW w:w="1807" w:type="dxa"/>
          </w:tcPr>
          <w:p w14:paraId="705E720A" w14:textId="4224955A" w:rsidR="002F62E3" w:rsidRDefault="000531DB" w:rsidP="002F62E3">
            <w:pPr>
              <w:pStyle w:val="SCVtablebody"/>
            </w:pPr>
            <w:r>
              <w:t>35</w:t>
            </w:r>
          </w:p>
        </w:tc>
        <w:tc>
          <w:tcPr>
            <w:tcW w:w="1807" w:type="dxa"/>
          </w:tcPr>
          <w:p w14:paraId="7249EB68" w14:textId="501B90C9" w:rsidR="002F62E3" w:rsidRDefault="000531DB" w:rsidP="002F62E3">
            <w:pPr>
              <w:pStyle w:val="SCVtablebody"/>
            </w:pPr>
            <w:r>
              <w:t>6.0</w:t>
            </w:r>
          </w:p>
        </w:tc>
        <w:tc>
          <w:tcPr>
            <w:tcW w:w="1807" w:type="dxa"/>
          </w:tcPr>
          <w:p w14:paraId="18D8E5B3" w14:textId="2E540464" w:rsidR="002F62E3" w:rsidRDefault="000531DB" w:rsidP="002F62E3">
            <w:pPr>
              <w:pStyle w:val="SCVtablebody"/>
            </w:pPr>
            <w:r>
              <w:t>7</w:t>
            </w:r>
          </w:p>
        </w:tc>
      </w:tr>
      <w:tr w:rsidR="002F62E3" w14:paraId="1590C842" w14:textId="77777777" w:rsidTr="002F62E3">
        <w:tc>
          <w:tcPr>
            <w:tcW w:w="2977" w:type="dxa"/>
          </w:tcPr>
          <w:p w14:paraId="266BB807" w14:textId="44B65DBC" w:rsidR="002F62E3" w:rsidRDefault="002F62E3" w:rsidP="002F62E3">
            <w:pPr>
              <w:pStyle w:val="SCVtablebody"/>
            </w:pPr>
            <w:r>
              <w:t xml:space="preserve">55–64 </w:t>
            </w:r>
          </w:p>
        </w:tc>
        <w:tc>
          <w:tcPr>
            <w:tcW w:w="1806" w:type="dxa"/>
          </w:tcPr>
          <w:p w14:paraId="0D7FACA1" w14:textId="26AC98E5" w:rsidR="002F62E3" w:rsidRDefault="000531DB" w:rsidP="002F62E3">
            <w:pPr>
              <w:pStyle w:val="SCVtablebody"/>
            </w:pPr>
            <w:r>
              <w:t>12.9</w:t>
            </w:r>
          </w:p>
        </w:tc>
        <w:tc>
          <w:tcPr>
            <w:tcW w:w="1807" w:type="dxa"/>
          </w:tcPr>
          <w:p w14:paraId="760E45EC" w14:textId="2E39B24F" w:rsidR="002F62E3" w:rsidRDefault="000531DB" w:rsidP="002F62E3">
            <w:pPr>
              <w:pStyle w:val="SCVtablebody"/>
            </w:pPr>
            <w:r>
              <w:t>14</w:t>
            </w:r>
          </w:p>
        </w:tc>
        <w:tc>
          <w:tcPr>
            <w:tcW w:w="1807" w:type="dxa"/>
          </w:tcPr>
          <w:p w14:paraId="1C9D59BC" w14:textId="691D7A20" w:rsidR="002F62E3" w:rsidRDefault="000531DB" w:rsidP="002F62E3">
            <w:pPr>
              <w:pStyle w:val="SCVtablebody"/>
            </w:pPr>
            <w:r>
              <w:t>2.2</w:t>
            </w:r>
          </w:p>
        </w:tc>
        <w:tc>
          <w:tcPr>
            <w:tcW w:w="1807" w:type="dxa"/>
          </w:tcPr>
          <w:p w14:paraId="5B884375" w14:textId="6E3B4C87" w:rsidR="002F62E3" w:rsidRDefault="000531DB" w:rsidP="002F62E3">
            <w:pPr>
              <w:pStyle w:val="SCVtablebody"/>
            </w:pPr>
            <w:r>
              <w:t>3</w:t>
            </w:r>
          </w:p>
        </w:tc>
      </w:tr>
      <w:tr w:rsidR="002F62E3" w14:paraId="51124EF0" w14:textId="77777777" w:rsidTr="002F62E3">
        <w:tc>
          <w:tcPr>
            <w:tcW w:w="2977" w:type="dxa"/>
          </w:tcPr>
          <w:p w14:paraId="5D2A70DC" w14:textId="1002D926" w:rsidR="002F62E3" w:rsidRDefault="002F62E3" w:rsidP="002F62E3">
            <w:pPr>
              <w:pStyle w:val="SCVtablebody"/>
            </w:pPr>
            <w:r>
              <w:t>65+</w:t>
            </w:r>
          </w:p>
        </w:tc>
        <w:tc>
          <w:tcPr>
            <w:tcW w:w="1806" w:type="dxa"/>
          </w:tcPr>
          <w:p w14:paraId="40388DC0" w14:textId="1E99A976" w:rsidR="002F62E3" w:rsidRDefault="000531DB" w:rsidP="002F62E3">
            <w:pPr>
              <w:pStyle w:val="SCVtablebody"/>
            </w:pPr>
            <w:r>
              <w:t>1.3</w:t>
            </w:r>
          </w:p>
        </w:tc>
        <w:tc>
          <w:tcPr>
            <w:tcW w:w="1807" w:type="dxa"/>
          </w:tcPr>
          <w:p w14:paraId="54A2D2D2" w14:textId="302035CD" w:rsidR="002F62E3" w:rsidRDefault="000531DB" w:rsidP="002F62E3">
            <w:pPr>
              <w:pStyle w:val="SCVtablebody"/>
            </w:pPr>
            <w:r>
              <w:t>2</w:t>
            </w:r>
          </w:p>
        </w:tc>
        <w:tc>
          <w:tcPr>
            <w:tcW w:w="1807" w:type="dxa"/>
          </w:tcPr>
          <w:p w14:paraId="057E947D" w14:textId="6FD358C1" w:rsidR="002F62E3" w:rsidRDefault="000531DB" w:rsidP="002F62E3">
            <w:pPr>
              <w:pStyle w:val="SCVtablebody"/>
            </w:pPr>
            <w:r>
              <w:t>0.0</w:t>
            </w:r>
          </w:p>
        </w:tc>
        <w:tc>
          <w:tcPr>
            <w:tcW w:w="1807" w:type="dxa"/>
          </w:tcPr>
          <w:p w14:paraId="64133CD9" w14:textId="41665C69" w:rsidR="002F62E3" w:rsidRDefault="000531DB" w:rsidP="002F62E3">
            <w:pPr>
              <w:pStyle w:val="SCVtablebody"/>
            </w:pPr>
            <w:r>
              <w:t>0</w:t>
            </w:r>
          </w:p>
        </w:tc>
      </w:tr>
      <w:tr w:rsidR="002F62E3" w14:paraId="0B368EB6" w14:textId="77777777" w:rsidTr="002F62E3">
        <w:tc>
          <w:tcPr>
            <w:tcW w:w="2977" w:type="dxa"/>
          </w:tcPr>
          <w:p w14:paraId="50C80C24" w14:textId="0F33A593" w:rsidR="002F62E3" w:rsidRPr="002F62E3" w:rsidRDefault="002F62E3" w:rsidP="002F62E3">
            <w:pPr>
              <w:pStyle w:val="SCVtablebody"/>
              <w:rPr>
                <w:b/>
                <w:bCs/>
              </w:rPr>
            </w:pPr>
            <w:r w:rsidRPr="002F62E3">
              <w:rPr>
                <w:b/>
                <w:bCs/>
              </w:rPr>
              <w:t>Total</w:t>
            </w:r>
          </w:p>
        </w:tc>
        <w:tc>
          <w:tcPr>
            <w:tcW w:w="1806" w:type="dxa"/>
          </w:tcPr>
          <w:p w14:paraId="25869E97" w14:textId="11BB1AFA" w:rsidR="002F62E3" w:rsidRPr="002F62E3" w:rsidRDefault="000531DB" w:rsidP="002F62E3">
            <w:pPr>
              <w:pStyle w:val="SCVtablebody"/>
              <w:rPr>
                <w:b/>
                <w:bCs/>
              </w:rPr>
            </w:pPr>
            <w:r w:rsidRPr="000531DB">
              <w:rPr>
                <w:b/>
                <w:bCs/>
              </w:rPr>
              <w:t>105.9</w:t>
            </w:r>
          </w:p>
        </w:tc>
        <w:tc>
          <w:tcPr>
            <w:tcW w:w="1807" w:type="dxa"/>
          </w:tcPr>
          <w:p w14:paraId="387ED4B5" w14:textId="5E77FE96" w:rsidR="002F62E3" w:rsidRPr="002F62E3" w:rsidRDefault="000531DB" w:rsidP="002F62E3">
            <w:pPr>
              <w:pStyle w:val="SCVtablebody"/>
              <w:rPr>
                <w:b/>
                <w:bCs/>
              </w:rPr>
            </w:pPr>
            <w:r w:rsidRPr="000531DB">
              <w:rPr>
                <w:b/>
                <w:bCs/>
              </w:rPr>
              <w:t>115</w:t>
            </w:r>
          </w:p>
        </w:tc>
        <w:tc>
          <w:tcPr>
            <w:tcW w:w="1807" w:type="dxa"/>
          </w:tcPr>
          <w:p w14:paraId="74B2F306" w14:textId="2C1554E6" w:rsidR="002F62E3" w:rsidRPr="002F62E3" w:rsidRDefault="000531DB" w:rsidP="002F62E3">
            <w:pPr>
              <w:pStyle w:val="SCVtablebody"/>
              <w:rPr>
                <w:b/>
                <w:bCs/>
              </w:rPr>
            </w:pPr>
            <w:r w:rsidRPr="000531DB">
              <w:rPr>
                <w:b/>
                <w:bCs/>
              </w:rPr>
              <w:t>27.2</w:t>
            </w:r>
          </w:p>
        </w:tc>
        <w:tc>
          <w:tcPr>
            <w:tcW w:w="1807" w:type="dxa"/>
          </w:tcPr>
          <w:p w14:paraId="10223421" w14:textId="65995FF4" w:rsidR="002F62E3" w:rsidRPr="002F62E3" w:rsidRDefault="000531DB" w:rsidP="002F62E3">
            <w:pPr>
              <w:pStyle w:val="SCVtablebody"/>
              <w:rPr>
                <w:b/>
                <w:bCs/>
              </w:rPr>
            </w:pPr>
            <w:r w:rsidRPr="000531DB">
              <w:rPr>
                <w:b/>
                <w:bCs/>
              </w:rPr>
              <w:t>30</w:t>
            </w:r>
          </w:p>
        </w:tc>
      </w:tr>
    </w:tbl>
    <w:p w14:paraId="4E52EE69" w14:textId="1ADBDAD3" w:rsidR="00BA20D8" w:rsidRPr="00AD5FEC" w:rsidRDefault="002F62E3" w:rsidP="00C32CDB">
      <w:pPr>
        <w:pStyle w:val="SCVbody"/>
        <w:rPr>
          <w:sz w:val="18"/>
          <w:szCs w:val="18"/>
        </w:rPr>
      </w:pPr>
      <w:r w:rsidRPr="00AD5FEC">
        <w:rPr>
          <w:sz w:val="18"/>
          <w:szCs w:val="18"/>
        </w:rPr>
        <w:t>Please note, these figures are unverified, and provided as draft to meet our annual reporting production timeframe.</w:t>
      </w:r>
    </w:p>
    <w:bookmarkEnd w:id="69"/>
    <w:p w14:paraId="7F667EA8" w14:textId="77777777" w:rsidR="00BA20D8" w:rsidRDefault="00BA20D8">
      <w:pPr>
        <w:spacing w:line="280" w:lineRule="atLeast"/>
        <w:rPr>
          <w:sz w:val="19"/>
          <w:szCs w:val="19"/>
        </w:rPr>
      </w:pPr>
      <w:r>
        <w:br w:type="page"/>
      </w:r>
    </w:p>
    <w:p w14:paraId="033B54E1" w14:textId="77777777" w:rsidR="009C08A8" w:rsidRDefault="009C08A8" w:rsidP="00AC26B7">
      <w:pPr>
        <w:pStyle w:val="Heading2"/>
        <w:sectPr w:rsidR="009C08A8" w:rsidSect="00272A28">
          <w:type w:val="continuous"/>
          <w:pgSz w:w="11906" w:h="16838" w:code="9"/>
          <w:pgMar w:top="3119" w:right="851" w:bottom="1361" w:left="851" w:header="851" w:footer="851" w:gutter="0"/>
          <w:cols w:space="284"/>
          <w:docGrid w:linePitch="360"/>
          <w15:footnoteColumns w:val="1"/>
        </w:sectPr>
      </w:pPr>
    </w:p>
    <w:p w14:paraId="64717166" w14:textId="6C5E9307" w:rsidR="00C20D63" w:rsidRDefault="00C20D63" w:rsidP="00E73DC0">
      <w:pPr>
        <w:pStyle w:val="Heading2"/>
        <w:spacing w:before="0"/>
      </w:pPr>
      <w:r>
        <w:lastRenderedPageBreak/>
        <w:t>Working with us</w:t>
      </w:r>
    </w:p>
    <w:p w14:paraId="739CCEE7" w14:textId="4508A39E" w:rsidR="0013286E" w:rsidRPr="0013286E" w:rsidRDefault="0013286E" w:rsidP="0013286E">
      <w:pPr>
        <w:pStyle w:val="Heading3"/>
      </w:pPr>
      <w:bookmarkStart w:id="70" w:name="_Hlk71364859"/>
      <w:bookmarkStart w:id="71" w:name="_Hlk71366386"/>
      <w:bookmarkStart w:id="72" w:name="_Hlk70244120"/>
      <w:r w:rsidRPr="0013286E">
        <w:t>Building a supportive</w:t>
      </w:r>
      <w:r w:rsidR="00390347">
        <w:t xml:space="preserve"> and psychologically safe</w:t>
      </w:r>
      <w:r w:rsidRPr="0013286E">
        <w:t xml:space="preserve"> culture</w:t>
      </w:r>
    </w:p>
    <w:p w14:paraId="1D4F0770" w14:textId="77777777" w:rsidR="005C1B9D" w:rsidRDefault="00D33D6A" w:rsidP="00D33D6A">
      <w:pPr>
        <w:pStyle w:val="SCVbodyafterheading"/>
      </w:pPr>
      <w:r w:rsidRPr="00D33D6A">
        <w:t>We are committed to fostering a positive work environment and supporting SCV staff</w:t>
      </w:r>
      <w:r w:rsidR="005C1B9D">
        <w:t xml:space="preserve">. </w:t>
      </w:r>
    </w:p>
    <w:p w14:paraId="6B4B89A1" w14:textId="253059FC" w:rsidR="00D33D6A" w:rsidRPr="00D33D6A" w:rsidRDefault="005C1B9D" w:rsidP="005C1B9D">
      <w:pPr>
        <w:pStyle w:val="SCVbodyafterheading"/>
      </w:pPr>
      <w:r>
        <w:t>W</w:t>
      </w:r>
      <w:r w:rsidR="00D33D6A" w:rsidRPr="00D33D6A">
        <w:t>e acknowledge that our work and working environment has been especially complex, challenging and demanding in the past year.</w:t>
      </w:r>
      <w:r>
        <w:t xml:space="preserve"> </w:t>
      </w:r>
      <w:r w:rsidR="00D33D6A" w:rsidRPr="00D33D6A">
        <w:t>The recent People Matter survey showed we need to do more to support our staff – who have been working from home for more than a year and have gone through lots of change – especially in the areas psychological, physical and emotional safety.</w:t>
      </w:r>
    </w:p>
    <w:p w14:paraId="4BEBC8B1" w14:textId="587783D2" w:rsidR="00D33D6A" w:rsidRDefault="00D33D6A" w:rsidP="00D33D6A">
      <w:pPr>
        <w:pStyle w:val="SCVbody"/>
      </w:pPr>
      <w:r w:rsidRPr="00D33D6A">
        <w:t>We invited a group of staff to identify recurring themes and develop recommendations. As a first step, all our emerging and middle level leaders have committed to take action, to be part of the change, and to lead the movement to a psychologically healthy workplace.</w:t>
      </w:r>
    </w:p>
    <w:tbl>
      <w:tblPr>
        <w:tblStyle w:val="SCVInformationTable"/>
        <w:tblW w:w="0" w:type="auto"/>
        <w:tblLook w:val="04A0" w:firstRow="1" w:lastRow="0" w:firstColumn="1" w:lastColumn="0" w:noHBand="0" w:noVBand="1"/>
      </w:tblPr>
      <w:tblGrid>
        <w:gridCol w:w="4960"/>
      </w:tblGrid>
      <w:tr w:rsidR="00971AEF" w14:paraId="1FDBED13" w14:textId="77777777" w:rsidTr="00A1608A">
        <w:tc>
          <w:tcPr>
            <w:tcW w:w="4960" w:type="dxa"/>
          </w:tcPr>
          <w:p w14:paraId="611C9062" w14:textId="40541458" w:rsidR="00971AEF" w:rsidRPr="00A1608A" w:rsidRDefault="00971AEF" w:rsidP="00D33D6A">
            <w:pPr>
              <w:pStyle w:val="SCVbody"/>
            </w:pPr>
            <w:r w:rsidRPr="00A1608A">
              <w:t>Additionally, we are carrying out a cultural review to allow staff at all levels to reflect on the SCV culture and identify strengths and barriers that impact their day-to-day work. It will give staff an opportunity to help improve our culture and for others outside SCV to know what our values look like in action.</w:t>
            </w:r>
          </w:p>
        </w:tc>
      </w:tr>
    </w:tbl>
    <w:p w14:paraId="77EBDBC8" w14:textId="288E3C82" w:rsidR="00390347" w:rsidRPr="00390347" w:rsidRDefault="00D20BE7" w:rsidP="00D33D6A">
      <w:pPr>
        <w:pStyle w:val="Heading3"/>
        <w:rPr>
          <w:rFonts w:eastAsiaTheme="minorEastAsia"/>
        </w:rPr>
      </w:pPr>
      <w:r>
        <w:rPr>
          <w:rFonts w:eastAsiaTheme="minorEastAsia"/>
        </w:rPr>
        <w:t>Transitioning back to the office</w:t>
      </w:r>
    </w:p>
    <w:p w14:paraId="15DE3280" w14:textId="77777777" w:rsidR="00D33D6A" w:rsidRDefault="00D33D6A" w:rsidP="00D33D6A">
      <w:pPr>
        <w:pStyle w:val="SCVbodyafterheading"/>
      </w:pPr>
      <w:r>
        <w:t>Our t</w:t>
      </w:r>
      <w:r w:rsidRPr="00390347">
        <w:t xml:space="preserve">ransition </w:t>
      </w:r>
      <w:r>
        <w:t xml:space="preserve">back </w:t>
      </w:r>
      <w:r w:rsidRPr="00390347">
        <w:t>to office</w:t>
      </w:r>
      <w:r>
        <w:t>-</w:t>
      </w:r>
      <w:r w:rsidRPr="00390347">
        <w:t>based working commenced</w:t>
      </w:r>
      <w:r>
        <w:t xml:space="preserve"> in May 2021</w:t>
      </w:r>
      <w:r w:rsidRPr="00390347">
        <w:t xml:space="preserve">, </w:t>
      </w:r>
      <w:r>
        <w:t xml:space="preserve">informed by a representative staff working group to </w:t>
      </w:r>
      <w:r w:rsidRPr="00390347">
        <w:t xml:space="preserve">shape </w:t>
      </w:r>
      <w:r>
        <w:t>our new hybrid way of working</w:t>
      </w:r>
      <w:r w:rsidRPr="00390347">
        <w:t>.</w:t>
      </w:r>
      <w:r>
        <w:t xml:space="preserve"> </w:t>
      </w:r>
    </w:p>
    <w:p w14:paraId="2E5B7C52" w14:textId="0B4B5063" w:rsidR="00390347" w:rsidRPr="00390347" w:rsidRDefault="00D33D6A" w:rsidP="00D33D6A">
      <w:pPr>
        <w:pStyle w:val="SCVbody"/>
      </w:pPr>
      <w:r>
        <w:t xml:space="preserve">Understanding that </w:t>
      </w:r>
      <w:r w:rsidRPr="00D33D6A">
        <w:t>our</w:t>
      </w:r>
      <w:r>
        <w:t xml:space="preserve"> changed working conditions would be difficult for many, t</w:t>
      </w:r>
      <w:r w:rsidRPr="00390347">
        <w:t xml:space="preserve">he working group </w:t>
      </w:r>
      <w:r>
        <w:t>identified challenges in returning to the office and developed mitigation strategies and recommendations for the executive leadership team</w:t>
      </w:r>
      <w:r w:rsidR="005C2E35">
        <w:t>.</w:t>
      </w:r>
    </w:p>
    <w:bookmarkEnd w:id="70"/>
    <w:p w14:paraId="6EAC84C7" w14:textId="1CE422DA" w:rsidR="00D20BE7" w:rsidRDefault="009C08A8" w:rsidP="00D20BE7">
      <w:pPr>
        <w:pStyle w:val="Heading3"/>
      </w:pPr>
      <w:r>
        <w:br w:type="column"/>
      </w:r>
      <w:r w:rsidR="00D20BE7">
        <w:t>Supporting flexible working options</w:t>
      </w:r>
    </w:p>
    <w:p w14:paraId="3E2D6991" w14:textId="4B99006C" w:rsidR="00217F7A" w:rsidRDefault="00390347" w:rsidP="00C710A1">
      <w:pPr>
        <w:pStyle w:val="SCVbodyafterheading"/>
        <w:spacing w:line="260" w:lineRule="atLeast"/>
      </w:pPr>
      <w:r>
        <w:t xml:space="preserve">With </w:t>
      </w:r>
      <w:r w:rsidR="000531DB">
        <w:t xml:space="preserve">20 </w:t>
      </w:r>
      <w:r>
        <w:t>per cent of our workforce employed on part-time basis, we are adding to the flexible work options available for our staff</w:t>
      </w:r>
      <w:r w:rsidR="00D20BE7">
        <w:t>.</w:t>
      </w:r>
    </w:p>
    <w:p w14:paraId="78A158D9" w14:textId="77777777" w:rsidR="00B14BA9" w:rsidRDefault="00D20BE7" w:rsidP="00C710A1">
      <w:pPr>
        <w:pStyle w:val="SCVbodyafterheading"/>
        <w:spacing w:line="260" w:lineRule="atLeast"/>
      </w:pPr>
      <w:r>
        <w:t>In the past year,</w:t>
      </w:r>
      <w:r w:rsidR="00390347">
        <w:t xml:space="preserve"> we</w:t>
      </w:r>
      <w:r w:rsidR="0013286E" w:rsidRPr="0013286E">
        <w:t xml:space="preserve"> developed and deployed an innovative program to </w:t>
      </w:r>
      <w:r>
        <w:t xml:space="preserve">particularly </w:t>
      </w:r>
      <w:r w:rsidR="0013286E" w:rsidRPr="0013286E">
        <w:t xml:space="preserve">support working parents returning from parental leave. </w:t>
      </w:r>
    </w:p>
    <w:p w14:paraId="6B896D03" w14:textId="0E5BB233" w:rsidR="0013286E" w:rsidRPr="00971AEF" w:rsidRDefault="00B14BA9" w:rsidP="00C710A1">
      <w:pPr>
        <w:pStyle w:val="SCVbodyafterheading"/>
        <w:spacing w:line="260" w:lineRule="atLeast"/>
      </w:pPr>
      <w:r w:rsidRPr="00971AEF">
        <w:t>Being implemented in the next year, t</w:t>
      </w:r>
      <w:r w:rsidR="0013286E" w:rsidRPr="00971AEF">
        <w:t xml:space="preserve">he new </w:t>
      </w:r>
      <w:r w:rsidR="0013286E" w:rsidRPr="00464170">
        <w:rPr>
          <w:b/>
          <w:bCs/>
        </w:rPr>
        <w:t xml:space="preserve">Gateway model </w:t>
      </w:r>
      <w:r w:rsidR="0013286E" w:rsidRPr="00971AEF">
        <w:t>aims</w:t>
      </w:r>
      <w:r w:rsidR="00390347" w:rsidRPr="00971AEF">
        <w:t xml:space="preserve"> to</w:t>
      </w:r>
      <w:r w:rsidR="0013286E" w:rsidRPr="00971AEF">
        <w:t>:</w:t>
      </w:r>
    </w:p>
    <w:bookmarkEnd w:id="71"/>
    <w:p w14:paraId="1842BB1C" w14:textId="77777777" w:rsidR="00D33D6A" w:rsidRPr="00971AEF" w:rsidRDefault="00D33D6A" w:rsidP="00C710A1">
      <w:pPr>
        <w:pStyle w:val="SCVbullet1"/>
        <w:spacing w:line="260" w:lineRule="atLeast"/>
      </w:pPr>
      <w:r w:rsidRPr="00971AEF">
        <w:t>identify the expertise, skills and knowledge of working parents</w:t>
      </w:r>
    </w:p>
    <w:p w14:paraId="27D17D30" w14:textId="20B418FC" w:rsidR="003103C2" w:rsidRPr="00971AEF" w:rsidRDefault="00D33D6A" w:rsidP="009B52BD">
      <w:pPr>
        <w:pStyle w:val="SCVbullet1"/>
        <w:spacing w:after="240" w:line="260" w:lineRule="atLeast"/>
      </w:pPr>
      <w:r w:rsidRPr="00971AEF">
        <w:t>match staff returning to work from parental leave on part-time hours with specific project roles or with job share arrangements.</w:t>
      </w:r>
    </w:p>
    <w:tbl>
      <w:tblPr>
        <w:tblStyle w:val="SCVpulloutbox"/>
        <w:tblW w:w="0" w:type="auto"/>
        <w:tblLook w:val="04A0" w:firstRow="1" w:lastRow="0" w:firstColumn="1" w:lastColumn="0" w:noHBand="0" w:noVBand="1"/>
      </w:tblPr>
      <w:tblGrid>
        <w:gridCol w:w="4960"/>
      </w:tblGrid>
      <w:tr w:rsidR="003103C2" w14:paraId="00A48902" w14:textId="77777777" w:rsidTr="00310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0" w:type="dxa"/>
          </w:tcPr>
          <w:p w14:paraId="18A51751" w14:textId="77777777" w:rsidR="003103C2" w:rsidRPr="00C156E9" w:rsidRDefault="003103C2" w:rsidP="00C156E9">
            <w:pPr>
              <w:pStyle w:val="SCVpulloutheading"/>
              <w:rPr>
                <w:b/>
                <w:bCs/>
              </w:rPr>
            </w:pPr>
            <w:r w:rsidRPr="00C156E9">
              <w:rPr>
                <w:b/>
                <w:bCs/>
              </w:rPr>
              <w:t>Clinical fellows</w:t>
            </w:r>
          </w:p>
          <w:p w14:paraId="107C4EFA" w14:textId="77777777" w:rsidR="003103C2" w:rsidRPr="003103C2" w:rsidRDefault="003103C2" w:rsidP="00C710A1">
            <w:pPr>
              <w:pStyle w:val="SCVpullouttext"/>
              <w:spacing w:line="260" w:lineRule="atLeast"/>
              <w:rPr>
                <w:b w:val="0"/>
                <w:bCs w:val="0"/>
              </w:rPr>
            </w:pPr>
            <w:r w:rsidRPr="003103C2">
              <w:rPr>
                <w:b w:val="0"/>
                <w:bCs w:val="0"/>
              </w:rPr>
              <w:t xml:space="preserve">Delayed by the pandemic, a third enthusiastic cohort of nine clinicians started the 12-month SCV Clinical Fellowship in April 2021. The fellows will undertake a 12-month learning program covering change management, project management, improvement science and leadership. They each have the opportunity to apply what they learn while delivering an improvement or scoping project, and engaging with consumers and clinicians. </w:t>
            </w:r>
          </w:p>
          <w:p w14:paraId="4A3A5BD0" w14:textId="77777777" w:rsidR="003103C2" w:rsidRDefault="003103C2" w:rsidP="00C710A1">
            <w:pPr>
              <w:pStyle w:val="SCVpullouttext"/>
              <w:spacing w:line="260" w:lineRule="atLeast"/>
            </w:pPr>
            <w:r w:rsidRPr="003103C2">
              <w:rPr>
                <w:b w:val="0"/>
                <w:bCs w:val="0"/>
              </w:rPr>
              <w:t>Findings from the first two cohorts demonstrated there are many benefits of the program for fellows, health services and SCV. There was a substantial uplift in the fellows’ personal knowledge and confidence to transfer their improvement science knowledge to their organisations</w:t>
            </w:r>
            <w:r>
              <w:rPr>
                <w:b w:val="0"/>
                <w:bCs w:val="0"/>
              </w:rPr>
              <w:t>.</w:t>
            </w:r>
          </w:p>
          <w:p w14:paraId="38827A8F" w14:textId="2CF54387" w:rsidR="005C1B9D" w:rsidRPr="005C1B9D" w:rsidRDefault="005C1B9D" w:rsidP="00C710A1">
            <w:pPr>
              <w:pStyle w:val="SCVpullouttext"/>
              <w:spacing w:line="260" w:lineRule="atLeast"/>
            </w:pPr>
            <w:r>
              <w:rPr>
                <w:b w:val="0"/>
                <w:bCs w:val="0"/>
              </w:rPr>
              <w:t>W</w:t>
            </w:r>
            <w:r w:rsidRPr="005C1B9D">
              <w:rPr>
                <w:b w:val="0"/>
                <w:bCs w:val="0"/>
              </w:rPr>
              <w:t>e will introduce a Safety Fellowship later in 2021</w:t>
            </w:r>
            <w:r>
              <w:rPr>
                <w:b w:val="0"/>
                <w:bCs w:val="0"/>
              </w:rPr>
              <w:t xml:space="preserve"> which will provide fellows with </w:t>
            </w:r>
            <w:r w:rsidRPr="005C1B9D">
              <w:rPr>
                <w:b w:val="0"/>
                <w:bCs w:val="0"/>
              </w:rPr>
              <w:t>intensive learning in human factors and systems thinking, review methodologies</w:t>
            </w:r>
            <w:r>
              <w:rPr>
                <w:b w:val="0"/>
                <w:bCs w:val="0"/>
              </w:rPr>
              <w:t xml:space="preserve"> and </w:t>
            </w:r>
            <w:r w:rsidRPr="005C1B9D">
              <w:rPr>
                <w:b w:val="0"/>
                <w:bCs w:val="0"/>
              </w:rPr>
              <w:t>project management</w:t>
            </w:r>
            <w:r>
              <w:rPr>
                <w:b w:val="0"/>
                <w:bCs w:val="0"/>
              </w:rPr>
              <w:t>.</w:t>
            </w:r>
          </w:p>
        </w:tc>
      </w:tr>
      <w:bookmarkEnd w:id="64"/>
      <w:bookmarkEnd w:id="72"/>
    </w:tbl>
    <w:p w14:paraId="6127E5C2" w14:textId="589B7EF3" w:rsidR="009C08A8" w:rsidRDefault="009C08A8" w:rsidP="00D650FB">
      <w:pPr>
        <w:pStyle w:val="SCVbody"/>
        <w:sectPr w:rsidR="009C08A8" w:rsidSect="009C08A8">
          <w:type w:val="continuous"/>
          <w:pgSz w:w="11906" w:h="16838" w:code="9"/>
          <w:pgMar w:top="3119" w:right="851" w:bottom="1361" w:left="851" w:header="851" w:footer="851" w:gutter="0"/>
          <w:cols w:num="2" w:space="284"/>
          <w:docGrid w:linePitch="360"/>
          <w15:footnoteColumns w:val="1"/>
        </w:sectPr>
      </w:pPr>
    </w:p>
    <w:p w14:paraId="2968890C" w14:textId="77777777" w:rsidR="005C12A8" w:rsidRPr="006664A8" w:rsidRDefault="005C12A8" w:rsidP="006664A8">
      <w:pPr>
        <w:pStyle w:val="SCVbody"/>
        <w:sectPr w:rsidR="005C12A8" w:rsidRPr="006664A8" w:rsidSect="00272A28">
          <w:type w:val="continuous"/>
          <w:pgSz w:w="11906" w:h="16838" w:code="9"/>
          <w:pgMar w:top="3119" w:right="851" w:bottom="1361" w:left="851" w:header="851" w:footer="851" w:gutter="0"/>
          <w:cols w:space="284"/>
          <w:docGrid w:linePitch="360"/>
          <w15:footnoteColumns w:val="1"/>
        </w:sectPr>
      </w:pPr>
    </w:p>
    <w:p w14:paraId="2A5E62A9" w14:textId="77777777" w:rsidR="00E22A20" w:rsidRPr="006664A8" w:rsidRDefault="00E22A20" w:rsidP="006664A8">
      <w:pPr>
        <w:pStyle w:val="SCVbody"/>
      </w:pPr>
    </w:p>
    <w:sectPr w:rsidR="00E22A20" w:rsidRPr="006664A8" w:rsidSect="00AD7213">
      <w:headerReference w:type="even" r:id="rId70"/>
      <w:headerReference w:type="default" r:id="rId71"/>
      <w:footerReference w:type="even" r:id="rId72"/>
      <w:footerReference w:type="default" r:id="rId73"/>
      <w:pgSz w:w="11906" w:h="16838" w:code="9"/>
      <w:pgMar w:top="3402" w:right="851" w:bottom="1361" w:left="851" w:header="851" w:footer="851" w:gutter="0"/>
      <w:cols w:space="720"/>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81A652" w14:textId="77777777" w:rsidR="005C4841" w:rsidRDefault="005C4841" w:rsidP="002D711A">
      <w:pPr>
        <w:spacing w:after="0" w:line="240" w:lineRule="auto"/>
      </w:pPr>
      <w:r>
        <w:separator/>
      </w:r>
    </w:p>
  </w:endnote>
  <w:endnote w:type="continuationSeparator" w:id="0">
    <w:p w14:paraId="7A186BFD" w14:textId="77777777" w:rsidR="005C4841" w:rsidRDefault="005C4841"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VIC">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VIC SemiBold">
    <w:altName w:val="VIC SemiBold"/>
    <w:panose1 w:val="000007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Medium">
    <w:altName w:val="VIC Medium"/>
    <w:panose1 w:val="000006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7C848" w14:textId="0A4826AD" w:rsidR="00101BDA" w:rsidRDefault="00101BDA">
    <w:pPr>
      <w:pStyle w:val="Footer"/>
    </w:pPr>
    <w:r>
      <mc:AlternateContent>
        <mc:Choice Requires="wps">
          <w:drawing>
            <wp:anchor distT="0" distB="0" distL="114300" distR="114300" simplePos="1" relativeHeight="251716608" behindDoc="0" locked="0" layoutInCell="0" allowOverlap="1" wp14:anchorId="0D00845B" wp14:editId="7CEBDB13">
              <wp:simplePos x="0" y="10189687"/>
              <wp:positionH relativeFrom="page">
                <wp:posOffset>0</wp:posOffset>
              </wp:positionH>
              <wp:positionV relativeFrom="page">
                <wp:posOffset>10189210</wp:posOffset>
              </wp:positionV>
              <wp:extent cx="7560310" cy="311785"/>
              <wp:effectExtent l="0" t="0" r="0" b="12065"/>
              <wp:wrapNone/>
              <wp:docPr id="6" name="MSIPCMe33c42c19939145019b43c88"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690EE5" w14:textId="7C47ED9E" w:rsidR="00101BDA" w:rsidRPr="00791A04" w:rsidRDefault="00101BDA" w:rsidP="00791A04">
                          <w:pPr>
                            <w:spacing w:before="0" w:after="0"/>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D00845B" id="_x0000_t202" coordsize="21600,21600" o:spt="202" path="m,l,21600r21600,l21600,xe">
              <v:stroke joinstyle="miter"/>
              <v:path gradientshapeok="t" o:connecttype="rect"/>
            </v:shapetype>
            <v:shape id="MSIPCMe33c42c19939145019b43c88" o:spid="_x0000_s1035" type="#_x0000_t202" alt="{&quot;HashCode&quot;:904758361,&quot;Height&quot;:841.0,&quot;Width&quot;:595.0,&quot;Placement&quot;:&quot;Footer&quot;,&quot;Index&quot;:&quot;OddAndEven&quot;,&quot;Section&quot;:1,&quot;Top&quot;:0.0,&quot;Left&quot;:0.0}" style="position:absolute;margin-left:0;margin-top:802.3pt;width:595.3pt;height:24.55pt;z-index:2517166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" o:allowincell="f" filled="f" stroked="f" strokeweight=".5pt">
              <v:textbox inset=",0,,0">
                <w:txbxContent>
                  <w:p w14:paraId="70690EE5" w14:textId="7C47ED9E" w:rsidR="00101BDA" w:rsidRPr="00791A04" w:rsidRDefault="00101BDA" w:rsidP="00791A04">
                    <w:pPr>
                      <w:spacing w:before="0" w:after="0"/>
                      <w:jc w:val="center"/>
                      <w:rPr>
                        <w:rFonts w:ascii="Arial Black" w:hAnsi="Arial Black"/>
                        <w:color w:val="00000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7C5F7" w14:textId="7B347033" w:rsidR="00101BDA" w:rsidRPr="006B337A" w:rsidRDefault="00101BDA" w:rsidP="006B337A">
    <w:pPr>
      <w:pStyle w:val="SCVheaderempty"/>
    </w:pPr>
    <w:r>
      <w:rPr>
        <w:noProof/>
      </w:rPr>
      <mc:AlternateContent>
        <mc:Choice Requires="wps">
          <w:drawing>
            <wp:anchor distT="0" distB="0" distL="114300" distR="114300" simplePos="0" relativeHeight="251715584" behindDoc="0" locked="0" layoutInCell="0" allowOverlap="1" wp14:anchorId="25C14E83" wp14:editId="7449FEBF">
              <wp:simplePos x="0" y="0"/>
              <wp:positionH relativeFrom="page">
                <wp:posOffset>0</wp:posOffset>
              </wp:positionH>
              <wp:positionV relativeFrom="page">
                <wp:posOffset>10189210</wp:posOffset>
              </wp:positionV>
              <wp:extent cx="7560310" cy="311785"/>
              <wp:effectExtent l="0" t="0" r="0" b="12065"/>
              <wp:wrapNone/>
              <wp:docPr id="1" name="MSIPCM25d645a4af2fef8f33f07976"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DECDC6" w14:textId="6FA0862A" w:rsidR="00101BDA" w:rsidRPr="00791A04" w:rsidRDefault="00101BDA" w:rsidP="00791A04">
                          <w:pPr>
                            <w:spacing w:before="0" w:after="0"/>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5C14E83" id="_x0000_t202" coordsize="21600,21600" o:spt="202" path="m,l,21600r21600,l21600,xe">
              <v:stroke joinstyle="miter"/>
              <v:path gradientshapeok="t" o:connecttype="rect"/>
            </v:shapetype>
            <v:shape id="MSIPCM25d645a4af2fef8f33f07976" o:spid="_x0000_s1036" type="#_x0000_t202" alt="{&quot;HashCode&quot;:904758361,&quot;Height&quot;:841.0,&quot;Width&quot;:595.0,&quot;Placement&quot;:&quot;Footer&quot;,&quot;Index&quot;:&quot;Primary&quot;,&quot;Section&quot;:1,&quot;Top&quot;:0.0,&quot;Left&quot;:0.0}" style="position:absolute;margin-left:0;margin-top:802.3pt;width:595.3pt;height:24.55pt;z-index:2517155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" o:allowincell="f" filled="f" stroked="f" strokeweight=".5pt">
              <v:textbox inset=",0,,0">
                <w:txbxContent>
                  <w:p w14:paraId="53DECDC6" w14:textId="6FA0862A" w:rsidR="00101BDA" w:rsidRPr="00791A04" w:rsidRDefault="00101BDA" w:rsidP="00791A04">
                    <w:pPr>
                      <w:spacing w:before="0" w:after="0"/>
                      <w:jc w:val="center"/>
                      <w:rPr>
                        <w:rFonts w:ascii="Arial Black" w:hAnsi="Arial Black"/>
                        <w:color w:val="000000"/>
                      </w:rPr>
                    </w:pPr>
                  </w:p>
                </w:txbxContent>
              </v:textbox>
              <w10:wrap anchorx="page" anchory="page"/>
            </v:shape>
          </w:pict>
        </mc:Fallback>
      </mc:AlternateContent>
    </w:r>
    <w:r>
      <w:rPr>
        <w:noProof/>
      </w:rPr>
      <w:drawing>
        <wp:anchor distT="0" distB="0" distL="114300" distR="114300" simplePos="0" relativeHeight="251677696" behindDoc="1" locked="1" layoutInCell="1" allowOverlap="1" wp14:anchorId="085E1361" wp14:editId="1C1A29A3">
          <wp:simplePos x="0" y="0"/>
          <wp:positionH relativeFrom="page">
            <wp:align>left</wp:align>
          </wp:positionH>
          <wp:positionV relativeFrom="page">
            <wp:align>bottom</wp:align>
          </wp:positionV>
          <wp:extent cx="1155240" cy="1292400"/>
          <wp:effectExtent l="0" t="0" r="6985" b="0"/>
          <wp:wrapNone/>
          <wp:docPr id="24" name="Picture 24"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afer Care Victor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240" cy="1292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9F395" w14:textId="620DB0F6" w:rsidR="00101BDA" w:rsidRPr="002A5891" w:rsidRDefault="00101BDA" w:rsidP="006B337A">
    <w:pPr>
      <w:pStyle w:val="SCVfooterempty"/>
    </w:pPr>
    <w:r>
      <w:rPr>
        <w:noProof/>
      </w:rPr>
      <mc:AlternateContent>
        <mc:Choice Requires="wps">
          <w:drawing>
            <wp:anchor distT="0" distB="0" distL="114300" distR="114300" simplePos="0" relativeHeight="251718656" behindDoc="0" locked="0" layoutInCell="0" allowOverlap="1" wp14:anchorId="424AB73E" wp14:editId="09DE3C14">
              <wp:simplePos x="0" y="0"/>
              <wp:positionH relativeFrom="page">
                <wp:posOffset>0</wp:posOffset>
              </wp:positionH>
              <wp:positionV relativeFrom="page">
                <wp:posOffset>10189210</wp:posOffset>
              </wp:positionV>
              <wp:extent cx="7560310" cy="311785"/>
              <wp:effectExtent l="0" t="0" r="0" b="12065"/>
              <wp:wrapNone/>
              <wp:docPr id="9" name="MSIPCM2609449c9670f3f20291e29a"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4B7B16" w14:textId="6B1B0DBE" w:rsidR="00101BDA" w:rsidRPr="00791A04" w:rsidRDefault="00101BDA" w:rsidP="00791A04">
                          <w:pPr>
                            <w:spacing w:before="0" w:after="0"/>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4AB73E" id="_x0000_t202" coordsize="21600,21600" o:spt="202" path="m,l,21600r21600,l21600,xe">
              <v:stroke joinstyle="miter"/>
              <v:path gradientshapeok="t" o:connecttype="rect"/>
            </v:shapetype>
            <v:shape id="MSIPCM2609449c9670f3f20291e29a" o:spid="_x0000_s1037" type="#_x0000_t202" alt="{&quot;HashCode&quot;:904758361,&quot;Height&quot;:841.0,&quot;Width&quot;:595.0,&quot;Placement&quot;:&quot;Footer&quot;,&quot;Index&quot;:&quot;OddAndEven&quot;,&quot;Section&quot;:2,&quot;Top&quot;:0.0,&quot;Left&quot;:0.0}" style="position:absolute;margin-left:0;margin-top:802.3pt;width:595.3pt;height:24.55pt;z-index:2517186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" o:allowincell="f" filled="f" stroked="f" strokeweight=".5pt">
              <v:textbox inset=",0,,0">
                <w:txbxContent>
                  <w:p w14:paraId="784B7B16" w14:textId="6B1B0DBE" w:rsidR="00101BDA" w:rsidRPr="00791A04" w:rsidRDefault="00101BDA" w:rsidP="00791A04">
                    <w:pPr>
                      <w:spacing w:before="0" w:after="0"/>
                      <w:jc w:val="center"/>
                      <w:rPr>
                        <w:rFonts w:ascii="Arial Black" w:hAnsi="Arial Black"/>
                        <w:color w:val="000000"/>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68DB8" w14:textId="36426511" w:rsidR="00101BDA" w:rsidRPr="006B337A" w:rsidRDefault="00101BDA" w:rsidP="006B337A">
    <w:pPr>
      <w:pStyle w:val="SCVheaderempty"/>
    </w:pPr>
    <w:r>
      <w:rPr>
        <w:noProof/>
      </w:rPr>
      <mc:AlternateContent>
        <mc:Choice Requires="wps">
          <w:drawing>
            <wp:anchor distT="0" distB="0" distL="114300" distR="114300" simplePos="0" relativeHeight="251717632" behindDoc="0" locked="0" layoutInCell="0" allowOverlap="1" wp14:anchorId="2C2C20D5" wp14:editId="4D981F9A">
              <wp:simplePos x="0" y="0"/>
              <wp:positionH relativeFrom="page">
                <wp:posOffset>0</wp:posOffset>
              </wp:positionH>
              <wp:positionV relativeFrom="page">
                <wp:posOffset>10189687</wp:posOffset>
              </wp:positionV>
              <wp:extent cx="7560310" cy="311785"/>
              <wp:effectExtent l="0" t="0" r="0" b="12065"/>
              <wp:wrapNone/>
              <wp:docPr id="7" name="MSIPCM501742c6ae5c2f371440955d"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74C2B1" w14:textId="6E73CA0C" w:rsidR="00101BDA" w:rsidRPr="00791A04" w:rsidRDefault="00101BDA" w:rsidP="00791A04">
                          <w:pPr>
                            <w:spacing w:before="0" w:after="0"/>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2C20D5" id="_x0000_t202" coordsize="21600,21600" o:spt="202" path="m,l,21600r21600,l21600,xe">
              <v:stroke joinstyle="miter"/>
              <v:path gradientshapeok="t" o:connecttype="rect"/>
            </v:shapetype>
            <v:shape id="MSIPCM501742c6ae5c2f371440955d" o:spid="_x0000_s1038" type="#_x0000_t202" alt="{&quot;HashCode&quot;:904758361,&quot;Height&quot;:841.0,&quot;Width&quot;:595.0,&quot;Placement&quot;:&quot;Footer&quot;,&quot;Index&quot;:&quot;Primary&quot;,&quot;Section&quot;:2,&quot;Top&quot;:0.0,&quot;Left&quot;:0.0}" style="position:absolute;margin-left:0;margin-top:802.35pt;width:595.3pt;height:24.55pt;z-index:2517176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C1fYhNsAIAAEwFAAAO&#10;AAAAAAAAAAAAAAAAAC4CAABkcnMvZTJvRG9jLnhtbFBLAQItABQABgAIAAAAIQAvkEiX4AAAAAsB&#10;AAAPAAAAAAAAAAAAAAAAAAoFAABkcnMvZG93bnJldi54bWxQSwUGAAAAAAQABADzAAAAFwYAAAAA&#10;" o:allowincell="f" filled="f" stroked="f" strokeweight=".5pt">
              <v:textbox inset=",0,,0">
                <w:txbxContent>
                  <w:p w14:paraId="3F74C2B1" w14:textId="6E73CA0C" w:rsidR="00101BDA" w:rsidRPr="00791A04" w:rsidRDefault="00101BDA" w:rsidP="00791A04">
                    <w:pPr>
                      <w:spacing w:before="0" w:after="0"/>
                      <w:jc w:val="center"/>
                      <w:rPr>
                        <w:rFonts w:ascii="Arial Black" w:hAnsi="Arial Black"/>
                        <w:color w:val="000000"/>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F8EE5" w14:textId="77777777" w:rsidR="00101BDA" w:rsidRDefault="00101BD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81D00" w14:textId="4EAF3961" w:rsidR="00101BDA" w:rsidRPr="00781DE5" w:rsidRDefault="00101BDA" w:rsidP="00903F81">
    <w:pPr>
      <w:pStyle w:val="SCVfootereven"/>
      <w:rPr>
        <w:rFonts w:ascii="Arial" w:hAnsi="Arial" w:cs="Arial"/>
      </w:rPr>
    </w:pPr>
    <w:r w:rsidRPr="00781DE5">
      <w:rPr>
        <w:rFonts w:ascii="Arial" w:hAnsi="Arial" w:cs="Arial"/>
      </w:rPr>
      <mc:AlternateContent>
        <mc:Choice Requires="wps">
          <w:drawing>
            <wp:anchor distT="0" distB="0" distL="114300" distR="114300" simplePos="0" relativeHeight="251720704" behindDoc="0" locked="0" layoutInCell="0" allowOverlap="1" wp14:anchorId="3B8BE4B6" wp14:editId="196AD880">
              <wp:simplePos x="0" y="0"/>
              <wp:positionH relativeFrom="page">
                <wp:posOffset>0</wp:posOffset>
              </wp:positionH>
              <wp:positionV relativeFrom="page">
                <wp:posOffset>10189210</wp:posOffset>
              </wp:positionV>
              <wp:extent cx="7560310" cy="311785"/>
              <wp:effectExtent l="0" t="0" r="0" b="12065"/>
              <wp:wrapNone/>
              <wp:docPr id="14" name="MSIPCMb314456cb22e1f979acb6737"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5241BC" w14:textId="35A380BC" w:rsidR="00101BDA" w:rsidRPr="00791A04" w:rsidRDefault="00101BDA" w:rsidP="00791A04">
                          <w:pPr>
                            <w:spacing w:before="0" w:after="0"/>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8BE4B6" id="_x0000_t202" coordsize="21600,21600" o:spt="202" path="m,l,21600r21600,l21600,xe">
              <v:stroke joinstyle="miter"/>
              <v:path gradientshapeok="t" o:connecttype="rect"/>
            </v:shapetype>
            <v:shape id="MSIPCMb314456cb22e1f979acb6737" o:spid="_x0000_s1039" type="#_x0000_t202" alt="{&quot;HashCode&quot;:904758361,&quot;Height&quot;:841.0,&quot;Width&quot;:595.0,&quot;Placement&quot;:&quot;Footer&quot;,&quot;Index&quot;:&quot;OddAndEven&quot;,&quot;Section&quot;:3,&quot;Top&quot;:0.0,&quot;Left&quot;:0.0}" style="position:absolute;margin-left:0;margin-top:802.3pt;width:595.3pt;height:24.55pt;z-index:2517207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" o:allowincell="f" filled="f" stroked="f" strokeweight=".5pt">
              <v:textbox inset=",0,,0">
                <w:txbxContent>
                  <w:p w14:paraId="595241BC" w14:textId="35A380BC" w:rsidR="00101BDA" w:rsidRPr="00791A04" w:rsidRDefault="00101BDA" w:rsidP="00791A04">
                    <w:pPr>
                      <w:spacing w:before="0" w:after="0"/>
                      <w:jc w:val="center"/>
                      <w:rPr>
                        <w:rFonts w:ascii="Arial Black" w:hAnsi="Arial Black"/>
                        <w:color w:val="000000"/>
                      </w:rPr>
                    </w:pPr>
                  </w:p>
                </w:txbxContent>
              </v:textbox>
              <w10:wrap anchorx="page" anchory="page"/>
            </v:shape>
          </w:pict>
        </mc:Fallback>
      </mc:AlternateContent>
    </w:r>
    <w:r w:rsidRPr="00781DE5">
      <w:rPr>
        <w:rFonts w:ascii="Arial" w:hAnsi="Arial" w:cs="Arial"/>
        <w:noProof w:val="0"/>
      </w:rPr>
      <w:fldChar w:fldCharType="begin"/>
    </w:r>
    <w:r w:rsidRPr="00781DE5">
      <w:rPr>
        <w:rFonts w:ascii="Arial" w:hAnsi="Arial" w:cs="Arial"/>
      </w:rPr>
      <w:instrText xml:space="preserve"> PAGE   \* MERGEFORMAT </w:instrText>
    </w:r>
    <w:r w:rsidRPr="00781DE5">
      <w:rPr>
        <w:rFonts w:ascii="Arial" w:hAnsi="Arial" w:cs="Arial"/>
        <w:noProof w:val="0"/>
      </w:rPr>
      <w:fldChar w:fldCharType="separate"/>
    </w:r>
    <w:r w:rsidRPr="00781DE5">
      <w:rPr>
        <w:rFonts w:ascii="Arial" w:hAnsi="Arial" w:cs="Arial"/>
      </w:rPr>
      <w:t>8</w:t>
    </w:r>
    <w:r w:rsidRPr="00781DE5">
      <w:rPr>
        <w:rFonts w:ascii="Arial" w:hAnsi="Arial" w:cs="Arial"/>
      </w:rPr>
      <w:fldChar w:fldCharType="end"/>
    </w:r>
    <w:r w:rsidRPr="00781DE5">
      <w:rPr>
        <w:rFonts w:ascii="Arial" w:hAnsi="Arial" w:cs="Arial"/>
      </w:rPr>
      <w:t xml:space="preserve"> </w:t>
    </w:r>
    <w:r w:rsidRPr="00781DE5">
      <w:rPr>
        <w:rFonts w:ascii="Arial" w:hAnsi="Arial" w:cs="Arial"/>
      </w:rPr>
      <w:t> </w:t>
    </w:r>
    <w:r w:rsidRPr="00781DE5">
      <w:rPr>
        <w:rFonts w:ascii="Arial" w:hAnsi="Arial" w:cs="Arial"/>
      </w:rPr>
      <w:t> </w:t>
    </w:r>
    <w:r w:rsidRPr="00781DE5">
      <w:rPr>
        <w:rFonts w:ascii="Arial" w:hAnsi="Arial" w:cs="Arial"/>
        <w:b/>
      </w:rPr>
      <w:t>Safer Care Victoria</w:t>
    </w:r>
    <w:r w:rsidRPr="00781DE5">
      <w:rPr>
        <w:rFonts w:ascii="Arial" w:hAnsi="Arial" w:cs="Arial"/>
      </w:rPr>
      <w:t> </w:t>
    </w:r>
    <w:r w:rsidRPr="00781DE5">
      <w:rPr>
        <w:rFonts w:ascii="Arial" w:hAnsi="Arial" w:cs="Arial"/>
      </w:rPr>
      <w:t> </w:t>
    </w:r>
    <w:r w:rsidR="005C4841" w:rsidRPr="00781DE5">
      <w:rPr>
        <w:rFonts w:ascii="Arial" w:hAnsi="Arial" w:cs="Arial"/>
      </w:rPr>
      <w:fldChar w:fldCharType="begin"/>
    </w:r>
    <w:r w:rsidR="005C4841" w:rsidRPr="00781DE5">
      <w:rPr>
        <w:rFonts w:ascii="Arial" w:hAnsi="Arial" w:cs="Arial"/>
      </w:rPr>
      <w:instrText xml:space="preserve"> STYLEREF  "SCV report title"  \* MERGEFORMAT </w:instrText>
    </w:r>
    <w:r w:rsidR="005C4841" w:rsidRPr="00781DE5">
      <w:rPr>
        <w:rFonts w:ascii="Arial" w:hAnsi="Arial" w:cs="Arial"/>
      </w:rPr>
      <w:fldChar w:fldCharType="separate"/>
    </w:r>
    <w:r w:rsidR="00716945">
      <w:rPr>
        <w:rFonts w:ascii="Arial" w:hAnsi="Arial" w:cs="Arial"/>
      </w:rPr>
      <w:t>Annual report 2020–21</w:t>
    </w:r>
    <w:r w:rsidR="005C4841" w:rsidRPr="00781DE5">
      <w:rPr>
        <w:rFonts w:ascii="Arial" w:hAnsi="Arial"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582AC" w14:textId="60D0B403" w:rsidR="00101BDA" w:rsidRPr="005A31F8" w:rsidRDefault="00101BDA" w:rsidP="00972812">
    <w:pPr>
      <w:pStyle w:val="SCVfooterodd"/>
      <w:rPr>
        <w:rFonts w:ascii="Arial" w:hAnsi="Arial" w:cs="Arial"/>
      </w:rPr>
    </w:pPr>
    <w:r w:rsidRPr="005A31F8">
      <w:rPr>
        <w:rFonts w:ascii="Arial" w:hAnsi="Arial" w:cs="Arial"/>
      </w:rPr>
      <mc:AlternateContent>
        <mc:Choice Requires="wps">
          <w:drawing>
            <wp:anchor distT="0" distB="0" distL="114300" distR="114300" simplePos="0" relativeHeight="251719680" behindDoc="0" locked="0" layoutInCell="0" allowOverlap="1" wp14:anchorId="71F59AAD" wp14:editId="1B6E3D7A">
              <wp:simplePos x="0" y="0"/>
              <wp:positionH relativeFrom="page">
                <wp:posOffset>0</wp:posOffset>
              </wp:positionH>
              <wp:positionV relativeFrom="page">
                <wp:posOffset>10189210</wp:posOffset>
              </wp:positionV>
              <wp:extent cx="7560310" cy="311785"/>
              <wp:effectExtent l="0" t="0" r="0" b="12065"/>
              <wp:wrapNone/>
              <wp:docPr id="13" name="MSIPCM1e6447a3ba693602cf96b53e"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D2E862" w14:textId="07EB14B5" w:rsidR="00101BDA" w:rsidRPr="00791A04" w:rsidRDefault="00101BDA" w:rsidP="00791A04">
                          <w:pPr>
                            <w:spacing w:before="0" w:after="0"/>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1F59AAD" id="_x0000_t202" coordsize="21600,21600" o:spt="202" path="m,l,21600r21600,l21600,xe">
              <v:stroke joinstyle="miter"/>
              <v:path gradientshapeok="t" o:connecttype="rect"/>
            </v:shapetype>
            <v:shape id="MSIPCM1e6447a3ba693602cf96b53e" o:spid="_x0000_s1040"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7196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" o:allowincell="f" filled="f" stroked="f" strokeweight=".5pt">
              <v:textbox inset=",0,,0">
                <w:txbxContent>
                  <w:p w14:paraId="32D2E862" w14:textId="07EB14B5" w:rsidR="00101BDA" w:rsidRPr="00791A04" w:rsidRDefault="00101BDA" w:rsidP="00791A04">
                    <w:pPr>
                      <w:spacing w:before="0" w:after="0"/>
                      <w:jc w:val="center"/>
                      <w:rPr>
                        <w:rFonts w:ascii="Arial Black" w:hAnsi="Arial Black"/>
                        <w:color w:val="000000"/>
                      </w:rPr>
                    </w:pPr>
                  </w:p>
                </w:txbxContent>
              </v:textbox>
              <w10:wrap anchorx="page" anchory="page"/>
            </v:shape>
          </w:pict>
        </mc:Fallback>
      </mc:AlternateContent>
    </w:r>
    <w:r w:rsidR="005C4841" w:rsidRPr="005A31F8">
      <w:rPr>
        <w:rFonts w:ascii="Arial" w:hAnsi="Arial" w:cs="Arial"/>
      </w:rPr>
      <w:fldChar w:fldCharType="begin"/>
    </w:r>
    <w:r w:rsidR="005C4841" w:rsidRPr="005A31F8">
      <w:rPr>
        <w:rFonts w:ascii="Arial" w:hAnsi="Arial" w:cs="Arial"/>
      </w:rPr>
      <w:instrText xml:space="preserve"> STYLEREF  "SCV report title"  \* MERGEFORMAT </w:instrText>
    </w:r>
    <w:r w:rsidR="005C4841" w:rsidRPr="005A31F8">
      <w:rPr>
        <w:rFonts w:ascii="Arial" w:hAnsi="Arial" w:cs="Arial"/>
      </w:rPr>
      <w:fldChar w:fldCharType="separate"/>
    </w:r>
    <w:r w:rsidR="00716945">
      <w:rPr>
        <w:rFonts w:ascii="Arial" w:hAnsi="Arial" w:cs="Arial"/>
      </w:rPr>
      <w:t>Annual report 2020–21</w:t>
    </w:r>
    <w:r w:rsidR="005C4841" w:rsidRPr="005A31F8">
      <w:rPr>
        <w:rFonts w:ascii="Arial" w:hAnsi="Arial" w:cs="Arial"/>
      </w:rPr>
      <w:fldChar w:fldCharType="end"/>
    </w:r>
    <w:r w:rsidRPr="005A31F8">
      <w:rPr>
        <w:rFonts w:ascii="Arial" w:hAnsi="Arial" w:cs="Arial"/>
      </w:rPr>
      <w:t> </w:t>
    </w:r>
    <w:r w:rsidRPr="005A31F8">
      <w:rPr>
        <w:rFonts w:ascii="Arial" w:hAnsi="Arial" w:cs="Arial"/>
      </w:rPr>
      <w:t> </w:t>
    </w:r>
    <w:r w:rsidRPr="005A31F8">
      <w:rPr>
        <w:rFonts w:ascii="Arial" w:hAnsi="Arial" w:cs="Arial"/>
        <w:b/>
      </w:rPr>
      <w:t>Safer Care Victoria</w:t>
    </w:r>
    <w:r w:rsidRPr="005A31F8">
      <w:rPr>
        <w:rFonts w:ascii="Arial" w:hAnsi="Arial" w:cs="Arial"/>
      </w:rPr>
      <w:t> </w:t>
    </w:r>
    <w:r w:rsidRPr="005A31F8">
      <w:rPr>
        <w:rFonts w:ascii="Arial" w:hAnsi="Arial" w:cs="Arial"/>
      </w:rPr>
      <w:t> </w:t>
    </w:r>
    <w:r w:rsidRPr="005A31F8">
      <w:rPr>
        <w:rFonts w:ascii="Arial" w:hAnsi="Arial" w:cs="Arial"/>
        <w:noProof w:val="0"/>
      </w:rPr>
      <w:fldChar w:fldCharType="begin"/>
    </w:r>
    <w:r w:rsidRPr="005A31F8">
      <w:rPr>
        <w:rFonts w:ascii="Arial" w:hAnsi="Arial" w:cs="Arial"/>
      </w:rPr>
      <w:instrText xml:space="preserve"> PAGE   \* MERGEFORMAT </w:instrText>
    </w:r>
    <w:r w:rsidRPr="005A31F8">
      <w:rPr>
        <w:rFonts w:ascii="Arial" w:hAnsi="Arial" w:cs="Arial"/>
        <w:noProof w:val="0"/>
      </w:rPr>
      <w:fldChar w:fldCharType="separate"/>
    </w:r>
    <w:r w:rsidRPr="005A31F8">
      <w:rPr>
        <w:rFonts w:ascii="Arial" w:hAnsi="Arial" w:cs="Arial"/>
      </w:rPr>
      <w:t>3</w:t>
    </w:r>
    <w:r w:rsidRPr="005A31F8">
      <w:rPr>
        <w:rFonts w:ascii="Arial" w:hAnsi="Arial"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98B99" w14:textId="4A8343DB" w:rsidR="00101BDA" w:rsidRPr="002A5891" w:rsidRDefault="00101BDA" w:rsidP="00BC437C">
    <w:pPr>
      <w:pStyle w:val="SCVfooterempty"/>
    </w:pPr>
    <w:r>
      <w:rPr>
        <w:noProof/>
      </w:rPr>
      <mc:AlternateContent>
        <mc:Choice Requires="wps">
          <w:drawing>
            <wp:anchor distT="0" distB="0" distL="114300" distR="114300" simplePos="0" relativeHeight="251722752" behindDoc="0" locked="0" layoutInCell="0" allowOverlap="1" wp14:anchorId="28CF08EB" wp14:editId="466B7A37">
              <wp:simplePos x="0" y="0"/>
              <wp:positionH relativeFrom="page">
                <wp:posOffset>0</wp:posOffset>
              </wp:positionH>
              <wp:positionV relativeFrom="page">
                <wp:posOffset>10189687</wp:posOffset>
              </wp:positionV>
              <wp:extent cx="7560310" cy="311785"/>
              <wp:effectExtent l="0" t="0" r="0" b="12065"/>
              <wp:wrapNone/>
              <wp:docPr id="18" name="MSIPCM92cf4b1c9cba2d3225355956" descr="{&quot;HashCode&quot;:904758361,&quot;Height&quot;:841.0,&quot;Width&quot;:595.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B57F27" w14:textId="70AFCE9D" w:rsidR="00101BDA" w:rsidRPr="00791A04" w:rsidRDefault="00101BDA" w:rsidP="00791A04">
                          <w:pPr>
                            <w:spacing w:before="0" w:after="0"/>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8CF08EB" id="_x0000_t202" coordsize="21600,21600" o:spt="202" path="m,l,21600r21600,l21600,xe">
              <v:stroke joinstyle="miter"/>
              <v:path gradientshapeok="t" o:connecttype="rect"/>
            </v:shapetype>
            <v:shape id="MSIPCM92cf4b1c9cba2d3225355956" o:spid="_x0000_s1041" type="#_x0000_t202" alt="{&quot;HashCode&quot;:904758361,&quot;Height&quot;:841.0,&quot;Width&quot;:595.0,&quot;Placement&quot;:&quot;Footer&quot;,&quot;Index&quot;:&quot;OddAndEven&quot;,&quot;Section&quot;:5,&quot;Top&quot;:0.0,&quot;Left&quot;:0.0}" style="position:absolute;margin-left:0;margin-top:802.35pt;width:595.3pt;height:24.55pt;z-index:251722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" o:allowincell="f" filled="f" stroked="f" strokeweight=".5pt">
              <v:textbox inset=",0,,0">
                <w:txbxContent>
                  <w:p w14:paraId="0BB57F27" w14:textId="70AFCE9D" w:rsidR="00101BDA" w:rsidRPr="00791A04" w:rsidRDefault="00101BDA" w:rsidP="00791A04">
                    <w:pPr>
                      <w:spacing w:before="0" w:after="0"/>
                      <w:jc w:val="center"/>
                      <w:rPr>
                        <w:rFonts w:ascii="Arial Black" w:hAnsi="Arial Black"/>
                        <w:color w:val="000000"/>
                      </w:rPr>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1C3DC" w14:textId="6E23E8A6" w:rsidR="00101BDA" w:rsidRPr="002A5891" w:rsidRDefault="00101BDA" w:rsidP="00BC437C">
    <w:pPr>
      <w:pStyle w:val="SCVfooterempty"/>
    </w:pPr>
    <w:r>
      <w:rPr>
        <w:noProof/>
      </w:rPr>
      <mc:AlternateContent>
        <mc:Choice Requires="wps">
          <w:drawing>
            <wp:anchor distT="0" distB="0" distL="114300" distR="114300" simplePos="0" relativeHeight="251721728" behindDoc="0" locked="0" layoutInCell="0" allowOverlap="1" wp14:anchorId="72A11240" wp14:editId="76E3CB79">
              <wp:simplePos x="0" y="0"/>
              <wp:positionH relativeFrom="page">
                <wp:posOffset>0</wp:posOffset>
              </wp:positionH>
              <wp:positionV relativeFrom="page">
                <wp:posOffset>10189210</wp:posOffset>
              </wp:positionV>
              <wp:extent cx="7560310" cy="311785"/>
              <wp:effectExtent l="0" t="0" r="0" b="12065"/>
              <wp:wrapNone/>
              <wp:docPr id="15" name="MSIPCM93b94385bf6162a5ba1bb135" descr="{&quot;HashCode&quot;:904758361,&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B7DC89" w14:textId="353295F6" w:rsidR="00101BDA" w:rsidRPr="00791A04" w:rsidRDefault="00101BDA" w:rsidP="00791A04">
                          <w:pPr>
                            <w:spacing w:before="0" w:after="0"/>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A11240" id="_x0000_t202" coordsize="21600,21600" o:spt="202" path="m,l,21600r21600,l21600,xe">
              <v:stroke joinstyle="miter"/>
              <v:path gradientshapeok="t" o:connecttype="rect"/>
            </v:shapetype>
            <v:shape id="MSIPCM93b94385bf6162a5ba1bb135" o:spid="_x0000_s1042" type="#_x0000_t202" alt="{&quot;HashCode&quot;:904758361,&quot;Height&quot;:841.0,&quot;Width&quot;:595.0,&quot;Placement&quot;:&quot;Footer&quot;,&quot;Index&quot;:&quot;Primary&quot;,&quot;Section&quot;:5,&quot;Top&quot;:0.0,&quot;Left&quot;:0.0}" style="position:absolute;margin-left:0;margin-top:802.3pt;width:595.3pt;height:24.55pt;z-index:2517217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AcDw3GsQIAAE0FAAAO&#10;AAAAAAAAAAAAAAAAAC4CAABkcnMvZTJvRG9jLnhtbFBLAQItABQABgAIAAAAIQBIDV6a3wAAAAsB&#10;AAAPAAAAAAAAAAAAAAAAAAsFAABkcnMvZG93bnJldi54bWxQSwUGAAAAAAQABADzAAAAFwYAAAAA&#10;" o:allowincell="f" filled="f" stroked="f" strokeweight=".5pt">
              <v:textbox inset=",0,,0">
                <w:txbxContent>
                  <w:p w14:paraId="52B7DC89" w14:textId="353295F6" w:rsidR="00101BDA" w:rsidRPr="00791A04" w:rsidRDefault="00101BDA" w:rsidP="00791A04">
                    <w:pPr>
                      <w:spacing w:before="0" w:after="0"/>
                      <w:jc w:val="center"/>
                      <w:rPr>
                        <w:rFonts w:ascii="Arial Black" w:hAnsi="Arial Black"/>
                        <w:color w:val="00000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607151" w14:textId="77777777" w:rsidR="005C4841" w:rsidRDefault="005C4841" w:rsidP="00E33E08">
      <w:pPr>
        <w:spacing w:before="0" w:after="0" w:line="240" w:lineRule="auto"/>
      </w:pPr>
    </w:p>
  </w:footnote>
  <w:footnote w:type="continuationSeparator" w:id="0">
    <w:p w14:paraId="00F67CE5" w14:textId="77777777" w:rsidR="005C4841" w:rsidRDefault="005C4841" w:rsidP="00E33E0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3E7E2" w14:textId="77777777" w:rsidR="00101BDA" w:rsidRDefault="00101BDA" w:rsidP="00947A0F">
    <w:pPr>
      <w:pStyle w:val="SCVheaderempty"/>
    </w:pPr>
    <w:r>
      <w:rPr>
        <w:noProof/>
      </w:rPr>
      <w:drawing>
        <wp:anchor distT="0" distB="0" distL="114300" distR="114300" simplePos="0" relativeHeight="251696128" behindDoc="1" locked="1" layoutInCell="1" allowOverlap="1" wp14:anchorId="32BC0AF0" wp14:editId="72FC5FEB">
          <wp:simplePos x="0" y="0"/>
          <wp:positionH relativeFrom="page">
            <wp:posOffset>540385</wp:posOffset>
          </wp:positionH>
          <wp:positionV relativeFrom="page">
            <wp:posOffset>540385</wp:posOffset>
          </wp:positionV>
          <wp:extent cx="6505200" cy="5670000"/>
          <wp:effectExtent l="0" t="0" r="0" b="6985"/>
          <wp:wrapNone/>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corative"/>
                  <pic:cNvPicPr/>
                </pic:nvPicPr>
                <pic:blipFill>
                  <a:blip r:embed="rId1">
                    <a:extLst>
                      <a:ext uri="{28A0092B-C50C-407E-A947-70E740481C1C}">
                        <a14:useLocalDpi xmlns:a14="http://schemas.microsoft.com/office/drawing/2010/main" val="0"/>
                      </a:ext>
                    </a:extLst>
                  </a:blip>
                  <a:stretch>
                    <a:fillRect/>
                  </a:stretch>
                </pic:blipFill>
                <pic:spPr>
                  <a:xfrm>
                    <a:off x="0" y="0"/>
                    <a:ext cx="6505200" cy="56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082EB" w14:textId="77777777" w:rsidR="00101BDA" w:rsidRDefault="00101BDA" w:rsidP="0086277A">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7352C" w14:textId="77777777" w:rsidR="00101BDA" w:rsidRDefault="00101BDA" w:rsidP="00947A0F">
    <w:pPr>
      <w:pStyle w:val="SCVheaderempty"/>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0BBF3" w14:textId="77777777" w:rsidR="00101BDA" w:rsidRDefault="00101BDA" w:rsidP="00947A0F">
    <w:pPr>
      <w:pStyle w:val="SCVheaderempty"/>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31574" w14:textId="77777777" w:rsidR="00101BDA" w:rsidRDefault="00101BDA" w:rsidP="00BC437C">
    <w:pPr>
      <w:pStyle w:val="SCV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3E281" w14:textId="77777777" w:rsidR="00101BDA" w:rsidRDefault="00101BDA" w:rsidP="00972812">
    <w:pPr>
      <w:pStyle w:val="SCV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3142C" w14:textId="77777777" w:rsidR="00101BDA" w:rsidRDefault="00101BDA" w:rsidP="006B337A">
    <w:pPr>
      <w:pStyle w:val="SCVheaderempty"/>
    </w:pPr>
    <w:r>
      <w:rPr>
        <w:noProof/>
      </w:rPr>
      <w:drawing>
        <wp:anchor distT="0" distB="0" distL="114300" distR="114300" simplePos="0" relativeHeight="251685888" behindDoc="1" locked="1" layoutInCell="1" allowOverlap="1" wp14:anchorId="105AA6CA" wp14:editId="00BD5AF2">
          <wp:simplePos x="0" y="0"/>
          <wp:positionH relativeFrom="page">
            <wp:posOffset>0</wp:posOffset>
          </wp:positionH>
          <wp:positionV relativeFrom="page">
            <wp:posOffset>540385</wp:posOffset>
          </wp:positionV>
          <wp:extent cx="7560000" cy="9541800"/>
          <wp:effectExtent l="0" t="0" r="3175" b="2540"/>
          <wp:wrapNone/>
          <wp:docPr id="28" name="Picture 28"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afer Care Victoria"/>
                  <pic:cNvPicPr/>
                </pic:nvPicPr>
                <pic:blipFill>
                  <a:blip r:embed="rId1">
                    <a:extLst>
                      <a:ext uri="{28A0092B-C50C-407E-A947-70E740481C1C}">
                        <a14:useLocalDpi xmlns:a14="http://schemas.microsoft.com/office/drawing/2010/main" val="0"/>
                      </a:ext>
                    </a:extLst>
                  </a:blip>
                  <a:stretch>
                    <a:fillRect/>
                  </a:stretch>
                </pic:blipFill>
                <pic:spPr>
                  <a:xfrm>
                    <a:off x="0" y="0"/>
                    <a:ext cx="7560000" cy="9541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01336" w14:textId="77777777" w:rsidR="00101BDA" w:rsidRDefault="00101BDA" w:rsidP="00BC437C">
    <w:pPr>
      <w:pStyle w:val="SCVheaderempty"/>
    </w:pPr>
    <w:r>
      <w:rPr>
        <w:noProof/>
      </w:rPr>
      <w:drawing>
        <wp:anchor distT="0" distB="0" distL="114300" distR="114300" simplePos="0" relativeHeight="251683840" behindDoc="0" locked="1" layoutInCell="1" allowOverlap="1" wp14:anchorId="7B5694EE" wp14:editId="439C764F">
          <wp:simplePos x="0" y="0"/>
          <wp:positionH relativeFrom="page">
            <wp:posOffset>0</wp:posOffset>
          </wp:positionH>
          <wp:positionV relativeFrom="page">
            <wp:posOffset>540385</wp:posOffset>
          </wp:positionV>
          <wp:extent cx="7559640" cy="9613800"/>
          <wp:effectExtent l="0" t="0" r="3810" b="6985"/>
          <wp:wrapNone/>
          <wp:docPr id="29" name="Picture 29"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afer Care Victoria"/>
                  <pic:cNvPicPr/>
                </pic:nvPicPr>
                <pic:blipFill>
                  <a:blip r:embed="rId1">
                    <a:extLst>
                      <a:ext uri="{28A0092B-C50C-407E-A947-70E740481C1C}">
                        <a14:useLocalDpi xmlns:a14="http://schemas.microsoft.com/office/drawing/2010/main" val="0"/>
                      </a:ext>
                    </a:extLst>
                  </a:blip>
                  <a:stretch>
                    <a:fillRect/>
                  </a:stretch>
                </pic:blipFill>
                <pic:spPr>
                  <a:xfrm>
                    <a:off x="0" y="0"/>
                    <a:ext cx="7559640" cy="9613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56523"/>
    <w:multiLevelType w:val="hybridMultilevel"/>
    <w:tmpl w:val="99222C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B7B64C0"/>
    <w:multiLevelType w:val="multilevel"/>
    <w:tmpl w:val="B96621C2"/>
    <w:styleLink w:val="ZZPulloutbullets"/>
    <w:lvl w:ilvl="0">
      <w:start w:val="1"/>
      <w:numFmt w:val="bullet"/>
      <w:pStyle w:val="SCVpulloutbullet"/>
      <w:lvlText w:val="•"/>
      <w:lvlJc w:val="left"/>
      <w:pPr>
        <w:ind w:left="284" w:hanging="284"/>
      </w:pPr>
      <w:rPr>
        <w:rFonts w:ascii="Calibri" w:hAnsi="Calibri" w:hint="default"/>
        <w:color w:val="007586" w:themeColor="text2"/>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393615B0"/>
    <w:multiLevelType w:val="multilevel"/>
    <w:tmpl w:val="F27293EC"/>
    <w:name w:val="List num2"/>
    <w:lvl w:ilvl="0">
      <w:start w:val="1"/>
      <w:numFmt w:val="decimal"/>
      <w:suff w:val="space"/>
      <w:lvlText w:val="Section %1.0"/>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3" w15:restartNumberingAfterBreak="0">
    <w:nsid w:val="3E6C68D4"/>
    <w:multiLevelType w:val="multilevel"/>
    <w:tmpl w:val="FCC83088"/>
    <w:styleLink w:val="ZZNumbersdigit"/>
    <w:lvl w:ilvl="0">
      <w:start w:val="1"/>
      <w:numFmt w:val="decimal"/>
      <w:pStyle w:val="SCVnumberdigit"/>
      <w:lvlText w:val="%1."/>
      <w:lvlJc w:val="left"/>
      <w:pPr>
        <w:tabs>
          <w:tab w:val="num" w:pos="397"/>
        </w:tabs>
        <w:ind w:left="397" w:hanging="397"/>
      </w:pPr>
      <w:rPr>
        <w:rFonts w:cs="Times New Roman" w:hint="default"/>
      </w:rPr>
    </w:lvl>
    <w:lvl w:ilvl="1">
      <w:start w:val="1"/>
      <w:numFmt w:val="lowerLetter"/>
      <w:pStyle w:val="SCVnumberloweralphaindent"/>
      <w:lvlText w:val="%2."/>
      <w:lvlJc w:val="left"/>
      <w:pPr>
        <w:tabs>
          <w:tab w:val="num" w:pos="794"/>
        </w:tabs>
        <w:ind w:left="794" w:hanging="397"/>
      </w:pPr>
      <w:rPr>
        <w:rFonts w:cs="Times New Roman" w:hint="default"/>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cs="Times New Roman" w:hint="default"/>
      </w:rPr>
    </w:lvl>
    <w:lvl w:ilvl="5">
      <w:start w:val="1"/>
      <w:numFmt w:val="none"/>
      <w:lvlRestart w:val="0"/>
      <w:lvlText w:val=""/>
      <w:lvlJc w:val="left"/>
      <w:pPr>
        <w:tabs>
          <w:tab w:val="num" w:pos="0"/>
        </w:tabs>
        <w:ind w:left="0" w:firstLine="0"/>
      </w:pPr>
      <w:rPr>
        <w:rFonts w:cs="Times New Roman" w:hint="default"/>
      </w:rPr>
    </w:lvl>
    <w:lvl w:ilvl="6">
      <w:start w:val="1"/>
      <w:numFmt w:val="none"/>
      <w:lvlRestart w:val="0"/>
      <w:lvlText w:val=""/>
      <w:lvlJc w:val="left"/>
      <w:pPr>
        <w:ind w:left="0" w:firstLine="0"/>
      </w:pPr>
      <w:rPr>
        <w:rFonts w:cs="Times New Roman" w:hint="default"/>
      </w:rPr>
    </w:lvl>
    <w:lvl w:ilvl="7">
      <w:start w:val="1"/>
      <w:numFmt w:val="none"/>
      <w:lvlRestart w:val="0"/>
      <w:lvlText w:val=""/>
      <w:lvlJc w:val="left"/>
      <w:pPr>
        <w:ind w:left="0" w:firstLine="0"/>
      </w:pPr>
      <w:rPr>
        <w:rFonts w:cs="Times New Roman" w:hint="default"/>
      </w:rPr>
    </w:lvl>
    <w:lvl w:ilvl="8">
      <w:start w:val="1"/>
      <w:numFmt w:val="none"/>
      <w:lvlRestart w:val="0"/>
      <w:lvlText w:val=""/>
      <w:lvlJc w:val="right"/>
      <w:pPr>
        <w:ind w:left="0" w:firstLine="0"/>
      </w:pPr>
      <w:rPr>
        <w:rFonts w:cs="Times New Roman" w:hint="default"/>
      </w:rPr>
    </w:lvl>
  </w:abstractNum>
  <w:abstractNum w:abstractNumId="4" w15:restartNumberingAfterBreak="0">
    <w:nsid w:val="45C37CF7"/>
    <w:multiLevelType w:val="hybridMultilevel"/>
    <w:tmpl w:val="A3740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5E6552A"/>
    <w:multiLevelType w:val="hybridMultilevel"/>
    <w:tmpl w:val="EEF275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A8513C4"/>
    <w:multiLevelType w:val="multilevel"/>
    <w:tmpl w:val="1EF4C3C8"/>
    <w:styleLink w:val="ZZTablenumbers"/>
    <w:lvl w:ilvl="0">
      <w:start w:val="1"/>
      <w:numFmt w:val="decimal"/>
      <w:pStyle w:val="SCVtablenumber1"/>
      <w:lvlText w:val="%1."/>
      <w:lvlJc w:val="left"/>
      <w:pPr>
        <w:ind w:left="340" w:hanging="340"/>
      </w:pPr>
      <w:rPr>
        <w:rFonts w:hint="default"/>
      </w:rPr>
    </w:lvl>
    <w:lvl w:ilvl="1">
      <w:start w:val="1"/>
      <w:numFmt w:val="lowerLetter"/>
      <w:pStyle w:val="SCVtablenumber2"/>
      <w:lvlText w:val="(%2)"/>
      <w:lvlJc w:val="left"/>
      <w:pPr>
        <w:tabs>
          <w:tab w:val="num" w:pos="340"/>
        </w:tabs>
        <w:ind w:left="680" w:hanging="34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4F4A22B3"/>
    <w:multiLevelType w:val="hybridMultilevel"/>
    <w:tmpl w:val="B7722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0A50F24"/>
    <w:multiLevelType w:val="hybridMultilevel"/>
    <w:tmpl w:val="E438F3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41611C2"/>
    <w:multiLevelType w:val="multilevel"/>
    <w:tmpl w:val="E0D49F02"/>
    <w:styleLink w:val="ZZTablebullets"/>
    <w:lvl w:ilvl="0">
      <w:start w:val="1"/>
      <w:numFmt w:val="bullet"/>
      <w:pStyle w:val="SCVtablebullet1"/>
      <w:lvlText w:val="•"/>
      <w:lvlJc w:val="left"/>
      <w:pPr>
        <w:ind w:left="227" w:hanging="227"/>
      </w:pPr>
      <w:rPr>
        <w:rFonts w:ascii="Calibri" w:hAnsi="Calibri" w:hint="default"/>
      </w:rPr>
    </w:lvl>
    <w:lvl w:ilvl="1">
      <w:start w:val="1"/>
      <w:numFmt w:val="bullet"/>
      <w:lvlRestart w:val="0"/>
      <w:pStyle w:val="SCVtablebullet2"/>
      <w:lvlText w:val="–"/>
      <w:lvlJc w:val="left"/>
      <w:pPr>
        <w:tabs>
          <w:tab w:val="num" w:pos="227"/>
        </w:tabs>
        <w:ind w:left="454" w:hanging="227"/>
      </w:pPr>
      <w:rPr>
        <w:rFonts w:ascii="Calibri" w:hAnsi="Calibri" w:hint="default"/>
      </w:rPr>
    </w:lvl>
    <w:lvl w:ilvl="2">
      <w:start w:val="1"/>
      <w:numFmt w:val="none"/>
      <w:lvlRestart w:val="0"/>
      <w:lvlText w:val=""/>
      <w:lvlJc w:val="left"/>
      <w:rPr>
        <w:rFonts w:cs="Times New Roman" w:hint="default"/>
      </w:rPr>
    </w:lvl>
    <w:lvl w:ilvl="3">
      <w:start w:val="1"/>
      <w:numFmt w:val="none"/>
      <w:lvlRestart w:val="0"/>
      <w:lvlText w:val=""/>
      <w:lvlJc w:val="left"/>
      <w:rPr>
        <w:rFonts w:cs="Times New Roman" w:hint="default"/>
      </w:rPr>
    </w:lvl>
    <w:lvl w:ilvl="4">
      <w:start w:val="1"/>
      <w:numFmt w:val="none"/>
      <w:lvlRestart w:val="0"/>
      <w:lvlText w:val=""/>
      <w:lvlJc w:val="left"/>
      <w:rPr>
        <w:rFonts w:cs="Times New Roman" w:hint="default"/>
      </w:rPr>
    </w:lvl>
    <w:lvl w:ilvl="5">
      <w:start w:val="1"/>
      <w:numFmt w:val="none"/>
      <w:lvlRestart w:val="0"/>
      <w:lvlText w:val=""/>
      <w:lvlJc w:val="left"/>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10" w15:restartNumberingAfterBreak="0">
    <w:nsid w:val="57B44E19"/>
    <w:multiLevelType w:val="hybridMultilevel"/>
    <w:tmpl w:val="BCF6C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8810E03"/>
    <w:multiLevelType w:val="hybridMultilevel"/>
    <w:tmpl w:val="8C2CF3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1320433"/>
    <w:multiLevelType w:val="multilevel"/>
    <w:tmpl w:val="AA841F86"/>
    <w:styleLink w:val="ZZBullets"/>
    <w:lvl w:ilvl="0">
      <w:start w:val="1"/>
      <w:numFmt w:val="bullet"/>
      <w:pStyle w:val="SCVbullet1"/>
      <w:lvlText w:val=""/>
      <w:lvlJc w:val="left"/>
      <w:pPr>
        <w:ind w:left="284" w:hanging="284"/>
      </w:pPr>
      <w:rPr>
        <w:rFonts w:ascii="Wingdings 2" w:hAnsi="Wingdings 2" w:hint="default"/>
        <w:color w:val="004C97" w:themeColor="accent4"/>
        <w:position w:val="2"/>
        <w:sz w:val="16"/>
      </w:rPr>
    </w:lvl>
    <w:lvl w:ilvl="1">
      <w:start w:val="1"/>
      <w:numFmt w:val="bullet"/>
      <w:pStyle w:val="SCVbullet2"/>
      <w:lvlText w:val="–"/>
      <w:lvlJc w:val="left"/>
      <w:pPr>
        <w:tabs>
          <w:tab w:val="num" w:pos="284"/>
        </w:tabs>
        <w:ind w:left="567" w:hanging="283"/>
      </w:pPr>
      <w:rPr>
        <w:rFonts w:ascii="Arial Black" w:hAnsi="Arial Black"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6309259F"/>
    <w:multiLevelType w:val="multilevel"/>
    <w:tmpl w:val="172684E6"/>
    <w:styleLink w:val="ZZQuotebullets"/>
    <w:lvl w:ilvl="0">
      <w:start w:val="1"/>
      <w:numFmt w:val="bullet"/>
      <w:pStyle w:val="SCVquotebullet1"/>
      <w:lvlText w:val="•"/>
      <w:lvlJc w:val="left"/>
      <w:pPr>
        <w:ind w:left="680" w:hanging="283"/>
      </w:pPr>
      <w:rPr>
        <w:rFonts w:ascii="Calibri" w:hAnsi="Calibri" w:hint="default"/>
        <w:color w:val="007586" w:themeColor="text2"/>
      </w:rPr>
    </w:lvl>
    <w:lvl w:ilvl="1">
      <w:start w:val="1"/>
      <w:numFmt w:val="bullet"/>
      <w:lvlRestart w:val="0"/>
      <w:pStyle w:val="SCVquotebullet2"/>
      <w:lvlText w:val="–"/>
      <w:lvlJc w:val="left"/>
      <w:pPr>
        <w:ind w:left="964" w:hanging="284"/>
      </w:pPr>
      <w:rPr>
        <w:rFonts w:ascii="Calibri" w:hAnsi="Calibri" w:hint="default"/>
        <w:color w:val="007586" w:themeColor="text2"/>
      </w:rPr>
    </w:lvl>
    <w:lvl w:ilvl="2">
      <w:start w:val="1"/>
      <w:numFmt w:val="none"/>
      <w:lvlRestart w:val="0"/>
      <w:lvlText w:val=""/>
      <w:lvlJc w:val="left"/>
      <w:pPr>
        <w:ind w:left="0" w:firstLine="0"/>
      </w:pPr>
      <w:rPr>
        <w:rFonts w:cs="Times New Roman" w:hint="default"/>
      </w:rPr>
    </w:lvl>
    <w:lvl w:ilvl="3">
      <w:start w:val="1"/>
      <w:numFmt w:val="none"/>
      <w:lvlRestart w:val="0"/>
      <w:lvlText w:val=""/>
      <w:lvlJc w:val="left"/>
      <w:pPr>
        <w:ind w:left="0" w:firstLine="0"/>
      </w:pPr>
      <w:rPr>
        <w:rFonts w:cs="Times New Roman" w:hint="default"/>
      </w:rPr>
    </w:lvl>
    <w:lvl w:ilvl="4">
      <w:start w:val="1"/>
      <w:numFmt w:val="none"/>
      <w:lvlRestart w:val="0"/>
      <w:lvlText w:val=""/>
      <w:lvlJc w:val="left"/>
      <w:pPr>
        <w:ind w:left="0" w:firstLine="0"/>
      </w:pPr>
      <w:rPr>
        <w:rFonts w:cs="Times New Roman" w:hint="default"/>
      </w:rPr>
    </w:lvl>
    <w:lvl w:ilvl="5">
      <w:start w:val="1"/>
      <w:numFmt w:val="none"/>
      <w:lvlRestart w:val="0"/>
      <w:lvlText w:val=""/>
      <w:lvlJc w:val="left"/>
      <w:pPr>
        <w:ind w:left="0" w:firstLine="0"/>
      </w:pPr>
      <w:rPr>
        <w:rFonts w:cs="Times New Roman" w:hint="default"/>
      </w:rPr>
    </w:lvl>
    <w:lvl w:ilvl="6">
      <w:start w:val="1"/>
      <w:numFmt w:val="none"/>
      <w:lvlRestart w:val="0"/>
      <w:lvlText w:val=""/>
      <w:lvlJc w:val="left"/>
      <w:pPr>
        <w:ind w:left="0" w:firstLine="0"/>
      </w:pPr>
      <w:rPr>
        <w:rFonts w:cs="Times New Roman" w:hint="default"/>
      </w:rPr>
    </w:lvl>
    <w:lvl w:ilvl="7">
      <w:start w:val="1"/>
      <w:numFmt w:val="none"/>
      <w:lvlRestart w:val="0"/>
      <w:lvlText w:val=""/>
      <w:lvlJc w:val="left"/>
      <w:pPr>
        <w:ind w:left="0" w:firstLine="0"/>
      </w:pPr>
      <w:rPr>
        <w:rFonts w:cs="Times New Roman" w:hint="default"/>
      </w:rPr>
    </w:lvl>
    <w:lvl w:ilvl="8">
      <w:start w:val="1"/>
      <w:numFmt w:val="none"/>
      <w:lvlRestart w:val="0"/>
      <w:lvlText w:val=""/>
      <w:lvlJc w:val="left"/>
      <w:pPr>
        <w:ind w:left="0" w:firstLine="0"/>
      </w:pPr>
      <w:rPr>
        <w:rFonts w:cs="Times New Roman" w:hint="default"/>
      </w:rPr>
    </w:lvl>
  </w:abstractNum>
  <w:abstractNum w:abstractNumId="14" w15:restartNumberingAfterBreak="0">
    <w:nsid w:val="79F619B4"/>
    <w:multiLevelType w:val="multilevel"/>
    <w:tmpl w:val="32A667BE"/>
    <w:styleLink w:val="ZZBulletsafternumbers"/>
    <w:lvl w:ilvl="0">
      <w:start w:val="1"/>
      <w:numFmt w:val="none"/>
      <w:lvlText w:val=""/>
      <w:lvlJc w:val="left"/>
      <w:pPr>
        <w:ind w:left="0" w:firstLine="0"/>
      </w:pPr>
      <w:rPr>
        <w:rFonts w:hint="default"/>
      </w:rPr>
    </w:lvl>
    <w:lvl w:ilvl="1">
      <w:start w:val="1"/>
      <w:numFmt w:val="bullet"/>
      <w:lvlRestart w:val="0"/>
      <w:pStyle w:val="SCVbulletafternumbers"/>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7C076AE4"/>
    <w:multiLevelType w:val="hybridMultilevel"/>
    <w:tmpl w:val="DBDC10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FD44514"/>
    <w:multiLevelType w:val="multilevel"/>
    <w:tmpl w:val="457635A8"/>
    <w:name w:val="List num"/>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17" w15:restartNumberingAfterBreak="0">
    <w:nsid w:val="7FEF4016"/>
    <w:multiLevelType w:val="hybridMultilevel"/>
    <w:tmpl w:val="BDAE2C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lvl w:ilvl="0">
        <w:start w:val="1"/>
        <w:numFmt w:val="bullet"/>
        <w:pStyle w:val="SCVbullet1"/>
        <w:lvlText w:val=""/>
        <w:lvlJc w:val="left"/>
        <w:pPr>
          <w:ind w:left="284" w:hanging="284"/>
        </w:pPr>
        <w:rPr>
          <w:rFonts w:ascii="Wingdings 2" w:hAnsi="Wingdings 2" w:hint="default"/>
          <w:color w:val="004C97" w:themeColor="accent4"/>
          <w:position w:val="2"/>
          <w:sz w:val="16"/>
        </w:rPr>
      </w:lvl>
    </w:lvlOverride>
    <w:lvlOverride w:ilvl="1">
      <w:lvl w:ilvl="1">
        <w:start w:val="1"/>
        <w:numFmt w:val="bullet"/>
        <w:pStyle w:val="SCVbullet2"/>
        <w:lvlText w:val="–"/>
        <w:lvlJc w:val="left"/>
        <w:pPr>
          <w:tabs>
            <w:tab w:val="num" w:pos="1843"/>
          </w:tabs>
          <w:ind w:left="2126" w:hanging="28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7">
    <w:abstractNumId w:val="14"/>
  </w:num>
  <w:num w:numId="8">
    <w:abstractNumId w:val="3"/>
  </w:num>
  <w:num w:numId="9">
    <w:abstractNumId w:val="1"/>
  </w:num>
  <w:num w:numId="10">
    <w:abstractNumId w:val="13"/>
  </w:num>
  <w:num w:numId="11">
    <w:abstractNumId w:val="9"/>
  </w:num>
  <w:num w:numId="12">
    <w:abstractNumId w:val="6"/>
  </w:num>
  <w:num w:numId="1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8"/>
  </w:num>
  <w:num w:numId="17">
    <w:abstractNumId w:val="5"/>
  </w:num>
  <w:num w:numId="18">
    <w:abstractNumId w:val="17"/>
  </w:num>
  <w:num w:numId="19">
    <w:abstractNumId w:val="0"/>
  </w:num>
  <w:num w:numId="20">
    <w:abstractNumId w:val="12"/>
  </w:num>
  <w:num w:numId="21">
    <w:abstractNumId w:val="12"/>
  </w:num>
  <w:num w:numId="22">
    <w:abstractNumId w:val="12"/>
  </w:num>
  <w:num w:numId="23">
    <w:abstractNumId w:val="10"/>
  </w:num>
  <w:num w:numId="24">
    <w:abstractNumId w:val="4"/>
  </w:num>
  <w:num w:numId="25">
    <w:abstractNumId w:val="7"/>
  </w:num>
  <w:num w:numId="26">
    <w:abstractNumId w:val="11"/>
  </w:num>
  <w:num w:numId="27">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ttachedTemplate r:id="rId1"/>
  <w:stylePaneSortMethod w:val="0000"/>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203"/>
    <w:rsid w:val="000052EF"/>
    <w:rsid w:val="000052F4"/>
    <w:rsid w:val="000119D8"/>
    <w:rsid w:val="00012F6F"/>
    <w:rsid w:val="00014213"/>
    <w:rsid w:val="00014B55"/>
    <w:rsid w:val="0002087D"/>
    <w:rsid w:val="00020E3E"/>
    <w:rsid w:val="0002328B"/>
    <w:rsid w:val="000233DE"/>
    <w:rsid w:val="00023BF3"/>
    <w:rsid w:val="00025318"/>
    <w:rsid w:val="00026811"/>
    <w:rsid w:val="0003442D"/>
    <w:rsid w:val="00041171"/>
    <w:rsid w:val="0004185E"/>
    <w:rsid w:val="0004698F"/>
    <w:rsid w:val="000477DC"/>
    <w:rsid w:val="00050C73"/>
    <w:rsid w:val="00052B5C"/>
    <w:rsid w:val="000531DB"/>
    <w:rsid w:val="000550DF"/>
    <w:rsid w:val="00056988"/>
    <w:rsid w:val="00062403"/>
    <w:rsid w:val="00065D05"/>
    <w:rsid w:val="000708C7"/>
    <w:rsid w:val="00072279"/>
    <w:rsid w:val="00075E6C"/>
    <w:rsid w:val="00081C12"/>
    <w:rsid w:val="00085337"/>
    <w:rsid w:val="000862C6"/>
    <w:rsid w:val="00087388"/>
    <w:rsid w:val="00087D42"/>
    <w:rsid w:val="00091B62"/>
    <w:rsid w:val="000A2620"/>
    <w:rsid w:val="000A60A6"/>
    <w:rsid w:val="000B0AAD"/>
    <w:rsid w:val="000B1153"/>
    <w:rsid w:val="000B29AD"/>
    <w:rsid w:val="000C2FAB"/>
    <w:rsid w:val="000C3359"/>
    <w:rsid w:val="000C4623"/>
    <w:rsid w:val="000C5892"/>
    <w:rsid w:val="000C6372"/>
    <w:rsid w:val="000C64B8"/>
    <w:rsid w:val="000D7841"/>
    <w:rsid w:val="000E392D"/>
    <w:rsid w:val="000E39B6"/>
    <w:rsid w:val="000E3CA7"/>
    <w:rsid w:val="000E3D05"/>
    <w:rsid w:val="000E507D"/>
    <w:rsid w:val="000E6A2F"/>
    <w:rsid w:val="000E7072"/>
    <w:rsid w:val="000F4288"/>
    <w:rsid w:val="000F5645"/>
    <w:rsid w:val="000F5B17"/>
    <w:rsid w:val="000F7165"/>
    <w:rsid w:val="00100361"/>
    <w:rsid w:val="00101BDA"/>
    <w:rsid w:val="00101E68"/>
    <w:rsid w:val="00102379"/>
    <w:rsid w:val="00102A2B"/>
    <w:rsid w:val="00103722"/>
    <w:rsid w:val="00105EB8"/>
    <w:rsid w:val="001065D6"/>
    <w:rsid w:val="001068D5"/>
    <w:rsid w:val="00106F3F"/>
    <w:rsid w:val="0010718E"/>
    <w:rsid w:val="00115EF6"/>
    <w:rsid w:val="00121252"/>
    <w:rsid w:val="00122A3B"/>
    <w:rsid w:val="00124609"/>
    <w:rsid w:val="001254CE"/>
    <w:rsid w:val="00130654"/>
    <w:rsid w:val="0013215E"/>
    <w:rsid w:val="0013286E"/>
    <w:rsid w:val="00141423"/>
    <w:rsid w:val="001422CC"/>
    <w:rsid w:val="00142CC3"/>
    <w:rsid w:val="00145346"/>
    <w:rsid w:val="00150333"/>
    <w:rsid w:val="0015069C"/>
    <w:rsid w:val="001509BA"/>
    <w:rsid w:val="00154A54"/>
    <w:rsid w:val="00154AC6"/>
    <w:rsid w:val="00154B61"/>
    <w:rsid w:val="00160612"/>
    <w:rsid w:val="001617B6"/>
    <w:rsid w:val="00161C19"/>
    <w:rsid w:val="00165E66"/>
    <w:rsid w:val="00174F38"/>
    <w:rsid w:val="001849FD"/>
    <w:rsid w:val="001915A3"/>
    <w:rsid w:val="0019351B"/>
    <w:rsid w:val="001942E6"/>
    <w:rsid w:val="0019436A"/>
    <w:rsid w:val="00194B79"/>
    <w:rsid w:val="00196143"/>
    <w:rsid w:val="00197B00"/>
    <w:rsid w:val="001A0700"/>
    <w:rsid w:val="001A1AFC"/>
    <w:rsid w:val="001A24FC"/>
    <w:rsid w:val="001B0CFE"/>
    <w:rsid w:val="001B5374"/>
    <w:rsid w:val="001B6932"/>
    <w:rsid w:val="001C76ED"/>
    <w:rsid w:val="001C7BAE"/>
    <w:rsid w:val="001D4E9E"/>
    <w:rsid w:val="001E31FA"/>
    <w:rsid w:val="001E48F9"/>
    <w:rsid w:val="001E54F9"/>
    <w:rsid w:val="001E5921"/>
    <w:rsid w:val="001E64F6"/>
    <w:rsid w:val="001E7AEB"/>
    <w:rsid w:val="001F45D5"/>
    <w:rsid w:val="001F5DCD"/>
    <w:rsid w:val="001F686F"/>
    <w:rsid w:val="00200220"/>
    <w:rsid w:val="00204B82"/>
    <w:rsid w:val="00205C68"/>
    <w:rsid w:val="00212293"/>
    <w:rsid w:val="002160C9"/>
    <w:rsid w:val="00217F7A"/>
    <w:rsid w:val="00220C7C"/>
    <w:rsid w:val="00222BEB"/>
    <w:rsid w:val="00223217"/>
    <w:rsid w:val="00225E60"/>
    <w:rsid w:val="0022661F"/>
    <w:rsid w:val="0023031C"/>
    <w:rsid w:val="00230BBB"/>
    <w:rsid w:val="0023202C"/>
    <w:rsid w:val="00234253"/>
    <w:rsid w:val="00234619"/>
    <w:rsid w:val="002404AE"/>
    <w:rsid w:val="00241089"/>
    <w:rsid w:val="00244760"/>
    <w:rsid w:val="00245043"/>
    <w:rsid w:val="002503B7"/>
    <w:rsid w:val="00250FC5"/>
    <w:rsid w:val="0025189D"/>
    <w:rsid w:val="0025267A"/>
    <w:rsid w:val="002527CD"/>
    <w:rsid w:val="0025578B"/>
    <w:rsid w:val="00256841"/>
    <w:rsid w:val="002570BD"/>
    <w:rsid w:val="0026028E"/>
    <w:rsid w:val="00262B49"/>
    <w:rsid w:val="00262BDD"/>
    <w:rsid w:val="00267D39"/>
    <w:rsid w:val="0027013B"/>
    <w:rsid w:val="00272A28"/>
    <w:rsid w:val="00272EC4"/>
    <w:rsid w:val="00276717"/>
    <w:rsid w:val="0028129F"/>
    <w:rsid w:val="00282118"/>
    <w:rsid w:val="00283B22"/>
    <w:rsid w:val="00284FA2"/>
    <w:rsid w:val="00286657"/>
    <w:rsid w:val="00287A66"/>
    <w:rsid w:val="00292D36"/>
    <w:rsid w:val="00293261"/>
    <w:rsid w:val="00294856"/>
    <w:rsid w:val="00294A5A"/>
    <w:rsid w:val="00297281"/>
    <w:rsid w:val="00297A47"/>
    <w:rsid w:val="002A0AE2"/>
    <w:rsid w:val="002A14ED"/>
    <w:rsid w:val="002A4AD5"/>
    <w:rsid w:val="002A5891"/>
    <w:rsid w:val="002A75F0"/>
    <w:rsid w:val="002B03F1"/>
    <w:rsid w:val="002B13AA"/>
    <w:rsid w:val="002B5E2B"/>
    <w:rsid w:val="002B6A70"/>
    <w:rsid w:val="002B6DAA"/>
    <w:rsid w:val="002C2DD7"/>
    <w:rsid w:val="002C31B4"/>
    <w:rsid w:val="002C6A02"/>
    <w:rsid w:val="002D2745"/>
    <w:rsid w:val="002D69A6"/>
    <w:rsid w:val="002D6F3C"/>
    <w:rsid w:val="002D70F7"/>
    <w:rsid w:val="002D711A"/>
    <w:rsid w:val="002D7336"/>
    <w:rsid w:val="002E3396"/>
    <w:rsid w:val="002E472B"/>
    <w:rsid w:val="002F2811"/>
    <w:rsid w:val="002F2953"/>
    <w:rsid w:val="002F4162"/>
    <w:rsid w:val="002F4173"/>
    <w:rsid w:val="002F62E3"/>
    <w:rsid w:val="002F7928"/>
    <w:rsid w:val="00300AE0"/>
    <w:rsid w:val="003017DD"/>
    <w:rsid w:val="00303E66"/>
    <w:rsid w:val="00304203"/>
    <w:rsid w:val="00307994"/>
    <w:rsid w:val="003103C2"/>
    <w:rsid w:val="0031149C"/>
    <w:rsid w:val="003120E8"/>
    <w:rsid w:val="00315B8F"/>
    <w:rsid w:val="00316FC9"/>
    <w:rsid w:val="003201A2"/>
    <w:rsid w:val="00323F8D"/>
    <w:rsid w:val="00324348"/>
    <w:rsid w:val="00325E21"/>
    <w:rsid w:val="00335A5D"/>
    <w:rsid w:val="00337263"/>
    <w:rsid w:val="003416CD"/>
    <w:rsid w:val="00342C68"/>
    <w:rsid w:val="00343B43"/>
    <w:rsid w:val="00344DFD"/>
    <w:rsid w:val="00345B45"/>
    <w:rsid w:val="00345F0B"/>
    <w:rsid w:val="00350441"/>
    <w:rsid w:val="00354D98"/>
    <w:rsid w:val="003646DC"/>
    <w:rsid w:val="00365DC2"/>
    <w:rsid w:val="003666E6"/>
    <w:rsid w:val="0036778F"/>
    <w:rsid w:val="00370DFA"/>
    <w:rsid w:val="00373E81"/>
    <w:rsid w:val="00374F51"/>
    <w:rsid w:val="00376D29"/>
    <w:rsid w:val="00386B84"/>
    <w:rsid w:val="0038771C"/>
    <w:rsid w:val="00390347"/>
    <w:rsid w:val="00390691"/>
    <w:rsid w:val="0039176A"/>
    <w:rsid w:val="003929EC"/>
    <w:rsid w:val="003A16A5"/>
    <w:rsid w:val="003A2E7D"/>
    <w:rsid w:val="003A430B"/>
    <w:rsid w:val="003A541A"/>
    <w:rsid w:val="003A6923"/>
    <w:rsid w:val="003A732D"/>
    <w:rsid w:val="003B3CB7"/>
    <w:rsid w:val="003B58C9"/>
    <w:rsid w:val="003B5D5B"/>
    <w:rsid w:val="003B7FC2"/>
    <w:rsid w:val="003C163F"/>
    <w:rsid w:val="003C2C67"/>
    <w:rsid w:val="003C2D4C"/>
    <w:rsid w:val="003C3B3A"/>
    <w:rsid w:val="003C5BA4"/>
    <w:rsid w:val="003D00B5"/>
    <w:rsid w:val="003D0269"/>
    <w:rsid w:val="003E29FE"/>
    <w:rsid w:val="003E3E26"/>
    <w:rsid w:val="003E5A90"/>
    <w:rsid w:val="003F0847"/>
    <w:rsid w:val="003F1295"/>
    <w:rsid w:val="003F4833"/>
    <w:rsid w:val="003F5102"/>
    <w:rsid w:val="003F76FC"/>
    <w:rsid w:val="004002EB"/>
    <w:rsid w:val="0040224E"/>
    <w:rsid w:val="00404EAA"/>
    <w:rsid w:val="004050C5"/>
    <w:rsid w:val="00407A79"/>
    <w:rsid w:val="00407BCE"/>
    <w:rsid w:val="004108A6"/>
    <w:rsid w:val="004116C9"/>
    <w:rsid w:val="00422DDC"/>
    <w:rsid w:val="004231B5"/>
    <w:rsid w:val="004236C8"/>
    <w:rsid w:val="0042471F"/>
    <w:rsid w:val="00424857"/>
    <w:rsid w:val="00426A21"/>
    <w:rsid w:val="00427681"/>
    <w:rsid w:val="004316FE"/>
    <w:rsid w:val="0043171D"/>
    <w:rsid w:val="004317EA"/>
    <w:rsid w:val="00433DB7"/>
    <w:rsid w:val="004352EB"/>
    <w:rsid w:val="0043696B"/>
    <w:rsid w:val="004375D9"/>
    <w:rsid w:val="00440253"/>
    <w:rsid w:val="00440A71"/>
    <w:rsid w:val="00441027"/>
    <w:rsid w:val="00453750"/>
    <w:rsid w:val="00453ECA"/>
    <w:rsid w:val="00456941"/>
    <w:rsid w:val="00463410"/>
    <w:rsid w:val="00463C5A"/>
    <w:rsid w:val="00464170"/>
    <w:rsid w:val="00464256"/>
    <w:rsid w:val="00465C90"/>
    <w:rsid w:val="004664FB"/>
    <w:rsid w:val="004702EA"/>
    <w:rsid w:val="004777DB"/>
    <w:rsid w:val="0048259C"/>
    <w:rsid w:val="00482D02"/>
    <w:rsid w:val="00484326"/>
    <w:rsid w:val="0048536E"/>
    <w:rsid w:val="00490369"/>
    <w:rsid w:val="004963F1"/>
    <w:rsid w:val="00497EB0"/>
    <w:rsid w:val="004A6132"/>
    <w:rsid w:val="004A7519"/>
    <w:rsid w:val="004B64B1"/>
    <w:rsid w:val="004B730B"/>
    <w:rsid w:val="004C6C65"/>
    <w:rsid w:val="004D01AC"/>
    <w:rsid w:val="004D0EA3"/>
    <w:rsid w:val="004D3518"/>
    <w:rsid w:val="004D4E37"/>
    <w:rsid w:val="004D5E1A"/>
    <w:rsid w:val="004D62D6"/>
    <w:rsid w:val="004D6898"/>
    <w:rsid w:val="004D7778"/>
    <w:rsid w:val="004E0327"/>
    <w:rsid w:val="004E08D0"/>
    <w:rsid w:val="004E6315"/>
    <w:rsid w:val="004F2019"/>
    <w:rsid w:val="004F3F4E"/>
    <w:rsid w:val="005008EE"/>
    <w:rsid w:val="00501DA9"/>
    <w:rsid w:val="005044E6"/>
    <w:rsid w:val="00504668"/>
    <w:rsid w:val="00505E55"/>
    <w:rsid w:val="005064CB"/>
    <w:rsid w:val="005079B2"/>
    <w:rsid w:val="00507B47"/>
    <w:rsid w:val="00507F14"/>
    <w:rsid w:val="00510167"/>
    <w:rsid w:val="005102D4"/>
    <w:rsid w:val="0051128F"/>
    <w:rsid w:val="00511E12"/>
    <w:rsid w:val="00511EC0"/>
    <w:rsid w:val="00512111"/>
    <w:rsid w:val="005127C7"/>
    <w:rsid w:val="00513E86"/>
    <w:rsid w:val="005141BB"/>
    <w:rsid w:val="00515958"/>
    <w:rsid w:val="00523E77"/>
    <w:rsid w:val="0052554E"/>
    <w:rsid w:val="005306A2"/>
    <w:rsid w:val="00531E58"/>
    <w:rsid w:val="0053416C"/>
    <w:rsid w:val="005416D7"/>
    <w:rsid w:val="00541C2F"/>
    <w:rsid w:val="005428FB"/>
    <w:rsid w:val="005450D9"/>
    <w:rsid w:val="00547A71"/>
    <w:rsid w:val="00552DE4"/>
    <w:rsid w:val="00553399"/>
    <w:rsid w:val="005541E5"/>
    <w:rsid w:val="00563527"/>
    <w:rsid w:val="0057407A"/>
    <w:rsid w:val="00576382"/>
    <w:rsid w:val="00577324"/>
    <w:rsid w:val="0058124E"/>
    <w:rsid w:val="0058448F"/>
    <w:rsid w:val="005848A5"/>
    <w:rsid w:val="00584BAF"/>
    <w:rsid w:val="005863DF"/>
    <w:rsid w:val="005875A3"/>
    <w:rsid w:val="00590F5E"/>
    <w:rsid w:val="00593A04"/>
    <w:rsid w:val="005953EA"/>
    <w:rsid w:val="005963C0"/>
    <w:rsid w:val="00596727"/>
    <w:rsid w:val="005A31F8"/>
    <w:rsid w:val="005A3416"/>
    <w:rsid w:val="005B16F9"/>
    <w:rsid w:val="005B27FE"/>
    <w:rsid w:val="005B3671"/>
    <w:rsid w:val="005B76DF"/>
    <w:rsid w:val="005B79CB"/>
    <w:rsid w:val="005C04F0"/>
    <w:rsid w:val="005C12A8"/>
    <w:rsid w:val="005C1B9D"/>
    <w:rsid w:val="005C2E35"/>
    <w:rsid w:val="005C4841"/>
    <w:rsid w:val="005C5DC8"/>
    <w:rsid w:val="005D11C9"/>
    <w:rsid w:val="005D1320"/>
    <w:rsid w:val="005D25B1"/>
    <w:rsid w:val="005D503F"/>
    <w:rsid w:val="005D617E"/>
    <w:rsid w:val="005D7CF8"/>
    <w:rsid w:val="005E08D7"/>
    <w:rsid w:val="005E39EF"/>
    <w:rsid w:val="005E4C16"/>
    <w:rsid w:val="005E57E1"/>
    <w:rsid w:val="005E5947"/>
    <w:rsid w:val="005E60D5"/>
    <w:rsid w:val="005F0C4B"/>
    <w:rsid w:val="005F4452"/>
    <w:rsid w:val="005F488D"/>
    <w:rsid w:val="005F5B18"/>
    <w:rsid w:val="005F61DF"/>
    <w:rsid w:val="006015A1"/>
    <w:rsid w:val="0060163A"/>
    <w:rsid w:val="00602151"/>
    <w:rsid w:val="006023F9"/>
    <w:rsid w:val="00604790"/>
    <w:rsid w:val="00610559"/>
    <w:rsid w:val="006132C1"/>
    <w:rsid w:val="00613EAB"/>
    <w:rsid w:val="00614076"/>
    <w:rsid w:val="00616087"/>
    <w:rsid w:val="00617BB5"/>
    <w:rsid w:val="006208C4"/>
    <w:rsid w:val="006226CB"/>
    <w:rsid w:val="00630B69"/>
    <w:rsid w:val="006325B1"/>
    <w:rsid w:val="00632C99"/>
    <w:rsid w:val="00632F2E"/>
    <w:rsid w:val="006332F6"/>
    <w:rsid w:val="00633C69"/>
    <w:rsid w:val="00634FAC"/>
    <w:rsid w:val="00640DF0"/>
    <w:rsid w:val="006413F2"/>
    <w:rsid w:val="00645E9B"/>
    <w:rsid w:val="006460E6"/>
    <w:rsid w:val="00647B33"/>
    <w:rsid w:val="006534B2"/>
    <w:rsid w:val="006538C8"/>
    <w:rsid w:val="00656081"/>
    <w:rsid w:val="0065615D"/>
    <w:rsid w:val="00656A5A"/>
    <w:rsid w:val="00657011"/>
    <w:rsid w:val="006650B5"/>
    <w:rsid w:val="006651B1"/>
    <w:rsid w:val="00665778"/>
    <w:rsid w:val="0066591F"/>
    <w:rsid w:val="0066640E"/>
    <w:rsid w:val="006664A8"/>
    <w:rsid w:val="00672140"/>
    <w:rsid w:val="0067542C"/>
    <w:rsid w:val="00676E5F"/>
    <w:rsid w:val="00680DF6"/>
    <w:rsid w:val="006855E8"/>
    <w:rsid w:val="0069037E"/>
    <w:rsid w:val="006918FF"/>
    <w:rsid w:val="006945CA"/>
    <w:rsid w:val="006A3309"/>
    <w:rsid w:val="006A3A5A"/>
    <w:rsid w:val="006A5B34"/>
    <w:rsid w:val="006B0312"/>
    <w:rsid w:val="006B0975"/>
    <w:rsid w:val="006B1ACC"/>
    <w:rsid w:val="006B2196"/>
    <w:rsid w:val="006B337A"/>
    <w:rsid w:val="006B4DFC"/>
    <w:rsid w:val="006B5054"/>
    <w:rsid w:val="006B67F9"/>
    <w:rsid w:val="006C5DED"/>
    <w:rsid w:val="006C77A9"/>
    <w:rsid w:val="006D1408"/>
    <w:rsid w:val="006D4720"/>
    <w:rsid w:val="006D5B85"/>
    <w:rsid w:val="006E270E"/>
    <w:rsid w:val="006E4510"/>
    <w:rsid w:val="006E5EF3"/>
    <w:rsid w:val="006E6CDF"/>
    <w:rsid w:val="006E7C80"/>
    <w:rsid w:val="006E7C85"/>
    <w:rsid w:val="006F37F2"/>
    <w:rsid w:val="006F5D67"/>
    <w:rsid w:val="006F6693"/>
    <w:rsid w:val="006F7AAD"/>
    <w:rsid w:val="00704EAC"/>
    <w:rsid w:val="00706885"/>
    <w:rsid w:val="007078AD"/>
    <w:rsid w:val="00707FE8"/>
    <w:rsid w:val="00714AAE"/>
    <w:rsid w:val="00715393"/>
    <w:rsid w:val="00716945"/>
    <w:rsid w:val="00722689"/>
    <w:rsid w:val="00724962"/>
    <w:rsid w:val="00724A0F"/>
    <w:rsid w:val="00726D2F"/>
    <w:rsid w:val="00730970"/>
    <w:rsid w:val="00736732"/>
    <w:rsid w:val="00740019"/>
    <w:rsid w:val="007417BE"/>
    <w:rsid w:val="0074211F"/>
    <w:rsid w:val="007432F9"/>
    <w:rsid w:val="00746426"/>
    <w:rsid w:val="00746924"/>
    <w:rsid w:val="00750BF9"/>
    <w:rsid w:val="00750CBE"/>
    <w:rsid w:val="007521FC"/>
    <w:rsid w:val="00752838"/>
    <w:rsid w:val="0075378E"/>
    <w:rsid w:val="00753EF2"/>
    <w:rsid w:val="0075560A"/>
    <w:rsid w:val="007650D2"/>
    <w:rsid w:val="00765689"/>
    <w:rsid w:val="00766B5A"/>
    <w:rsid w:val="00767B8C"/>
    <w:rsid w:val="00772209"/>
    <w:rsid w:val="007770A5"/>
    <w:rsid w:val="00781DE5"/>
    <w:rsid w:val="007832FA"/>
    <w:rsid w:val="007834F2"/>
    <w:rsid w:val="0078432C"/>
    <w:rsid w:val="00786397"/>
    <w:rsid w:val="0078676F"/>
    <w:rsid w:val="00791020"/>
    <w:rsid w:val="00791A04"/>
    <w:rsid w:val="00794164"/>
    <w:rsid w:val="00795952"/>
    <w:rsid w:val="00796484"/>
    <w:rsid w:val="007A04D2"/>
    <w:rsid w:val="007A0766"/>
    <w:rsid w:val="007A3D22"/>
    <w:rsid w:val="007A5F82"/>
    <w:rsid w:val="007A637A"/>
    <w:rsid w:val="007A72DD"/>
    <w:rsid w:val="007B0812"/>
    <w:rsid w:val="007B19B7"/>
    <w:rsid w:val="007B31E0"/>
    <w:rsid w:val="007B55C7"/>
    <w:rsid w:val="007C0CDD"/>
    <w:rsid w:val="007C2322"/>
    <w:rsid w:val="007C2631"/>
    <w:rsid w:val="007C64A4"/>
    <w:rsid w:val="007C7686"/>
    <w:rsid w:val="007D0139"/>
    <w:rsid w:val="007D5F9E"/>
    <w:rsid w:val="007D6713"/>
    <w:rsid w:val="007D7CCA"/>
    <w:rsid w:val="007E098F"/>
    <w:rsid w:val="007E1862"/>
    <w:rsid w:val="007E1F15"/>
    <w:rsid w:val="007E3BA2"/>
    <w:rsid w:val="007E76DA"/>
    <w:rsid w:val="007F1517"/>
    <w:rsid w:val="007F15FD"/>
    <w:rsid w:val="007F1A4C"/>
    <w:rsid w:val="007F31E6"/>
    <w:rsid w:val="007F686C"/>
    <w:rsid w:val="007F723F"/>
    <w:rsid w:val="007F7E4D"/>
    <w:rsid w:val="0080167C"/>
    <w:rsid w:val="008022C3"/>
    <w:rsid w:val="00803FA5"/>
    <w:rsid w:val="008041E6"/>
    <w:rsid w:val="008065D2"/>
    <w:rsid w:val="008075BF"/>
    <w:rsid w:val="00815384"/>
    <w:rsid w:val="00815A8A"/>
    <w:rsid w:val="0081764D"/>
    <w:rsid w:val="0082194C"/>
    <w:rsid w:val="008222FF"/>
    <w:rsid w:val="008241FF"/>
    <w:rsid w:val="00824FEC"/>
    <w:rsid w:val="008271B2"/>
    <w:rsid w:val="00827454"/>
    <w:rsid w:val="00831207"/>
    <w:rsid w:val="00831862"/>
    <w:rsid w:val="00833BE3"/>
    <w:rsid w:val="0083539D"/>
    <w:rsid w:val="00836182"/>
    <w:rsid w:val="00836CC9"/>
    <w:rsid w:val="00837045"/>
    <w:rsid w:val="00837ABE"/>
    <w:rsid w:val="008411E9"/>
    <w:rsid w:val="00841617"/>
    <w:rsid w:val="0084200F"/>
    <w:rsid w:val="00843B2C"/>
    <w:rsid w:val="00844566"/>
    <w:rsid w:val="00844F16"/>
    <w:rsid w:val="00847745"/>
    <w:rsid w:val="00850AEA"/>
    <w:rsid w:val="0085147B"/>
    <w:rsid w:val="00851FE7"/>
    <w:rsid w:val="008559E6"/>
    <w:rsid w:val="00855FF9"/>
    <w:rsid w:val="008604E5"/>
    <w:rsid w:val="0086277A"/>
    <w:rsid w:val="00865A5B"/>
    <w:rsid w:val="008668A8"/>
    <w:rsid w:val="008719DF"/>
    <w:rsid w:val="00872A36"/>
    <w:rsid w:val="00876058"/>
    <w:rsid w:val="008768AD"/>
    <w:rsid w:val="00880A52"/>
    <w:rsid w:val="00880AC4"/>
    <w:rsid w:val="00885E93"/>
    <w:rsid w:val="008878C2"/>
    <w:rsid w:val="00891947"/>
    <w:rsid w:val="00892332"/>
    <w:rsid w:val="008927C0"/>
    <w:rsid w:val="008969A8"/>
    <w:rsid w:val="00897447"/>
    <w:rsid w:val="008A264E"/>
    <w:rsid w:val="008A312F"/>
    <w:rsid w:val="008A4900"/>
    <w:rsid w:val="008A55FE"/>
    <w:rsid w:val="008A5C83"/>
    <w:rsid w:val="008A6215"/>
    <w:rsid w:val="008A626B"/>
    <w:rsid w:val="008A726C"/>
    <w:rsid w:val="008B146D"/>
    <w:rsid w:val="008B17F0"/>
    <w:rsid w:val="008B42AD"/>
    <w:rsid w:val="008B5666"/>
    <w:rsid w:val="008B5B70"/>
    <w:rsid w:val="008C389B"/>
    <w:rsid w:val="008D0281"/>
    <w:rsid w:val="008D2D1E"/>
    <w:rsid w:val="008D5C32"/>
    <w:rsid w:val="008D6AEE"/>
    <w:rsid w:val="008E1653"/>
    <w:rsid w:val="008E2348"/>
    <w:rsid w:val="008E2444"/>
    <w:rsid w:val="008E3237"/>
    <w:rsid w:val="008E347D"/>
    <w:rsid w:val="008E3981"/>
    <w:rsid w:val="008E4DFC"/>
    <w:rsid w:val="008F04C8"/>
    <w:rsid w:val="008F4D06"/>
    <w:rsid w:val="008F6D45"/>
    <w:rsid w:val="008F7108"/>
    <w:rsid w:val="00903F5A"/>
    <w:rsid w:val="00903F81"/>
    <w:rsid w:val="00905E6A"/>
    <w:rsid w:val="00907FF5"/>
    <w:rsid w:val="00907FF7"/>
    <w:rsid w:val="0091442F"/>
    <w:rsid w:val="00916FB6"/>
    <w:rsid w:val="00920E37"/>
    <w:rsid w:val="00922944"/>
    <w:rsid w:val="00922E4D"/>
    <w:rsid w:val="00924DC8"/>
    <w:rsid w:val="00931FD9"/>
    <w:rsid w:val="00932CEB"/>
    <w:rsid w:val="00933DFE"/>
    <w:rsid w:val="00934B30"/>
    <w:rsid w:val="00934C41"/>
    <w:rsid w:val="0093629F"/>
    <w:rsid w:val="00936479"/>
    <w:rsid w:val="00936600"/>
    <w:rsid w:val="009379BF"/>
    <w:rsid w:val="00937A10"/>
    <w:rsid w:val="00940F41"/>
    <w:rsid w:val="009464B0"/>
    <w:rsid w:val="00947A0F"/>
    <w:rsid w:val="0095192B"/>
    <w:rsid w:val="009579EA"/>
    <w:rsid w:val="00961372"/>
    <w:rsid w:val="00966115"/>
    <w:rsid w:val="00966A57"/>
    <w:rsid w:val="009711AA"/>
    <w:rsid w:val="00971AEF"/>
    <w:rsid w:val="00972812"/>
    <w:rsid w:val="00973A33"/>
    <w:rsid w:val="00977877"/>
    <w:rsid w:val="00982ECD"/>
    <w:rsid w:val="009834C0"/>
    <w:rsid w:val="00983A48"/>
    <w:rsid w:val="00984A32"/>
    <w:rsid w:val="009862D7"/>
    <w:rsid w:val="00986AAC"/>
    <w:rsid w:val="009875B8"/>
    <w:rsid w:val="00987CF0"/>
    <w:rsid w:val="009905FA"/>
    <w:rsid w:val="00995526"/>
    <w:rsid w:val="009A06BC"/>
    <w:rsid w:val="009A0E50"/>
    <w:rsid w:val="009A177B"/>
    <w:rsid w:val="009A1D01"/>
    <w:rsid w:val="009A1DA2"/>
    <w:rsid w:val="009A3209"/>
    <w:rsid w:val="009A35AA"/>
    <w:rsid w:val="009A3704"/>
    <w:rsid w:val="009A4739"/>
    <w:rsid w:val="009A674F"/>
    <w:rsid w:val="009A6D22"/>
    <w:rsid w:val="009B199C"/>
    <w:rsid w:val="009B3777"/>
    <w:rsid w:val="009B3849"/>
    <w:rsid w:val="009B52BD"/>
    <w:rsid w:val="009B5979"/>
    <w:rsid w:val="009B61F1"/>
    <w:rsid w:val="009B62E0"/>
    <w:rsid w:val="009C08A8"/>
    <w:rsid w:val="009C2EEB"/>
    <w:rsid w:val="009C3D88"/>
    <w:rsid w:val="009C4E9D"/>
    <w:rsid w:val="009C6F55"/>
    <w:rsid w:val="009E0ECD"/>
    <w:rsid w:val="009E1651"/>
    <w:rsid w:val="009E1D73"/>
    <w:rsid w:val="009E3858"/>
    <w:rsid w:val="009E467D"/>
    <w:rsid w:val="009E70DD"/>
    <w:rsid w:val="009F0F9E"/>
    <w:rsid w:val="009F171E"/>
    <w:rsid w:val="009F2ED9"/>
    <w:rsid w:val="009F3231"/>
    <w:rsid w:val="009F5C58"/>
    <w:rsid w:val="00A023A0"/>
    <w:rsid w:val="00A034F7"/>
    <w:rsid w:val="00A04402"/>
    <w:rsid w:val="00A05EBC"/>
    <w:rsid w:val="00A061D6"/>
    <w:rsid w:val="00A1562B"/>
    <w:rsid w:val="00A15F5C"/>
    <w:rsid w:val="00A1608A"/>
    <w:rsid w:val="00A170F4"/>
    <w:rsid w:val="00A21408"/>
    <w:rsid w:val="00A21CFD"/>
    <w:rsid w:val="00A23BA4"/>
    <w:rsid w:val="00A25B78"/>
    <w:rsid w:val="00A27B01"/>
    <w:rsid w:val="00A3602B"/>
    <w:rsid w:val="00A368C8"/>
    <w:rsid w:val="00A400CC"/>
    <w:rsid w:val="00A40495"/>
    <w:rsid w:val="00A41C00"/>
    <w:rsid w:val="00A45CB0"/>
    <w:rsid w:val="00A46171"/>
    <w:rsid w:val="00A46288"/>
    <w:rsid w:val="00A46BA8"/>
    <w:rsid w:val="00A47634"/>
    <w:rsid w:val="00A57D6D"/>
    <w:rsid w:val="00A612FE"/>
    <w:rsid w:val="00A64FCF"/>
    <w:rsid w:val="00A658C9"/>
    <w:rsid w:val="00A66F4D"/>
    <w:rsid w:val="00A703B3"/>
    <w:rsid w:val="00A70B49"/>
    <w:rsid w:val="00A736BF"/>
    <w:rsid w:val="00A740D4"/>
    <w:rsid w:val="00A765ED"/>
    <w:rsid w:val="00A8084F"/>
    <w:rsid w:val="00A92D94"/>
    <w:rsid w:val="00A939A6"/>
    <w:rsid w:val="00A95568"/>
    <w:rsid w:val="00AA26B8"/>
    <w:rsid w:val="00AA2A78"/>
    <w:rsid w:val="00AA3EE1"/>
    <w:rsid w:val="00AA4907"/>
    <w:rsid w:val="00AA4AD0"/>
    <w:rsid w:val="00AA5692"/>
    <w:rsid w:val="00AA6C01"/>
    <w:rsid w:val="00AB020D"/>
    <w:rsid w:val="00AB1A48"/>
    <w:rsid w:val="00AB1B76"/>
    <w:rsid w:val="00AB24E4"/>
    <w:rsid w:val="00AB256C"/>
    <w:rsid w:val="00AB3A5A"/>
    <w:rsid w:val="00AC0791"/>
    <w:rsid w:val="00AC0B87"/>
    <w:rsid w:val="00AC2624"/>
    <w:rsid w:val="00AC26B7"/>
    <w:rsid w:val="00AC32A8"/>
    <w:rsid w:val="00AD1351"/>
    <w:rsid w:val="00AD3721"/>
    <w:rsid w:val="00AD4528"/>
    <w:rsid w:val="00AD52A0"/>
    <w:rsid w:val="00AD552D"/>
    <w:rsid w:val="00AD5FEC"/>
    <w:rsid w:val="00AD7213"/>
    <w:rsid w:val="00AD78BA"/>
    <w:rsid w:val="00AD7E4E"/>
    <w:rsid w:val="00AE271D"/>
    <w:rsid w:val="00AE347F"/>
    <w:rsid w:val="00AF014D"/>
    <w:rsid w:val="00AF3F36"/>
    <w:rsid w:val="00AF4D58"/>
    <w:rsid w:val="00AF6666"/>
    <w:rsid w:val="00AF7BC5"/>
    <w:rsid w:val="00B0033A"/>
    <w:rsid w:val="00B02F37"/>
    <w:rsid w:val="00B116E3"/>
    <w:rsid w:val="00B12667"/>
    <w:rsid w:val="00B14BA9"/>
    <w:rsid w:val="00B15592"/>
    <w:rsid w:val="00B16D2B"/>
    <w:rsid w:val="00B21C23"/>
    <w:rsid w:val="00B23AE9"/>
    <w:rsid w:val="00B247EC"/>
    <w:rsid w:val="00B26F38"/>
    <w:rsid w:val="00B27A4F"/>
    <w:rsid w:val="00B30748"/>
    <w:rsid w:val="00B3316A"/>
    <w:rsid w:val="00B37FF8"/>
    <w:rsid w:val="00B41DEC"/>
    <w:rsid w:val="00B447A6"/>
    <w:rsid w:val="00B4743F"/>
    <w:rsid w:val="00B50149"/>
    <w:rsid w:val="00B515DB"/>
    <w:rsid w:val="00B53318"/>
    <w:rsid w:val="00B556E1"/>
    <w:rsid w:val="00B56CFB"/>
    <w:rsid w:val="00B57C68"/>
    <w:rsid w:val="00B673BB"/>
    <w:rsid w:val="00B70C1D"/>
    <w:rsid w:val="00B73388"/>
    <w:rsid w:val="00B73B9C"/>
    <w:rsid w:val="00B81B44"/>
    <w:rsid w:val="00B87AFE"/>
    <w:rsid w:val="00B9053B"/>
    <w:rsid w:val="00B9777C"/>
    <w:rsid w:val="00BA0C37"/>
    <w:rsid w:val="00BA20D8"/>
    <w:rsid w:val="00BA2D54"/>
    <w:rsid w:val="00BA3782"/>
    <w:rsid w:val="00BA5BEB"/>
    <w:rsid w:val="00BB0959"/>
    <w:rsid w:val="00BB47E2"/>
    <w:rsid w:val="00BB4D98"/>
    <w:rsid w:val="00BB4EBF"/>
    <w:rsid w:val="00BB556D"/>
    <w:rsid w:val="00BB59E0"/>
    <w:rsid w:val="00BB7DF0"/>
    <w:rsid w:val="00BC3422"/>
    <w:rsid w:val="00BC3ABD"/>
    <w:rsid w:val="00BC419C"/>
    <w:rsid w:val="00BC437C"/>
    <w:rsid w:val="00BC6E19"/>
    <w:rsid w:val="00BD04E9"/>
    <w:rsid w:val="00BD05FA"/>
    <w:rsid w:val="00BD0B31"/>
    <w:rsid w:val="00BD4683"/>
    <w:rsid w:val="00BD4FF1"/>
    <w:rsid w:val="00BD5018"/>
    <w:rsid w:val="00BE1608"/>
    <w:rsid w:val="00BE3C5E"/>
    <w:rsid w:val="00BE40A9"/>
    <w:rsid w:val="00BE4EDC"/>
    <w:rsid w:val="00BE5ADC"/>
    <w:rsid w:val="00BE62E1"/>
    <w:rsid w:val="00BF4F96"/>
    <w:rsid w:val="00C015B9"/>
    <w:rsid w:val="00C017D9"/>
    <w:rsid w:val="00C022F9"/>
    <w:rsid w:val="00C032EA"/>
    <w:rsid w:val="00C03988"/>
    <w:rsid w:val="00C05483"/>
    <w:rsid w:val="00C06EB5"/>
    <w:rsid w:val="00C10363"/>
    <w:rsid w:val="00C1145F"/>
    <w:rsid w:val="00C11CD1"/>
    <w:rsid w:val="00C156E9"/>
    <w:rsid w:val="00C15701"/>
    <w:rsid w:val="00C15A59"/>
    <w:rsid w:val="00C15D49"/>
    <w:rsid w:val="00C20D63"/>
    <w:rsid w:val="00C20EA4"/>
    <w:rsid w:val="00C23AE1"/>
    <w:rsid w:val="00C2485A"/>
    <w:rsid w:val="00C258F2"/>
    <w:rsid w:val="00C26BD9"/>
    <w:rsid w:val="00C2715F"/>
    <w:rsid w:val="00C32CDB"/>
    <w:rsid w:val="00C32D49"/>
    <w:rsid w:val="00C33AD3"/>
    <w:rsid w:val="00C41B3C"/>
    <w:rsid w:val="00C43418"/>
    <w:rsid w:val="00C4383C"/>
    <w:rsid w:val="00C43F06"/>
    <w:rsid w:val="00C44BE1"/>
    <w:rsid w:val="00C45702"/>
    <w:rsid w:val="00C47503"/>
    <w:rsid w:val="00C50A2B"/>
    <w:rsid w:val="00C51C01"/>
    <w:rsid w:val="00C539DC"/>
    <w:rsid w:val="00C54CD5"/>
    <w:rsid w:val="00C559DF"/>
    <w:rsid w:val="00C57A9F"/>
    <w:rsid w:val="00C6235A"/>
    <w:rsid w:val="00C62CFA"/>
    <w:rsid w:val="00C631DF"/>
    <w:rsid w:val="00C637E1"/>
    <w:rsid w:val="00C6655D"/>
    <w:rsid w:val="00C67EAC"/>
    <w:rsid w:val="00C70093"/>
    <w:rsid w:val="00C70D50"/>
    <w:rsid w:val="00C710A1"/>
    <w:rsid w:val="00C72252"/>
    <w:rsid w:val="00C769E3"/>
    <w:rsid w:val="00C77049"/>
    <w:rsid w:val="00C81050"/>
    <w:rsid w:val="00C907D7"/>
    <w:rsid w:val="00C92338"/>
    <w:rsid w:val="00C95E66"/>
    <w:rsid w:val="00C96051"/>
    <w:rsid w:val="00C96B50"/>
    <w:rsid w:val="00C97B86"/>
    <w:rsid w:val="00CA05DC"/>
    <w:rsid w:val="00CA0E03"/>
    <w:rsid w:val="00CA162B"/>
    <w:rsid w:val="00CA747A"/>
    <w:rsid w:val="00CA7B47"/>
    <w:rsid w:val="00CB12DF"/>
    <w:rsid w:val="00CB1DD6"/>
    <w:rsid w:val="00CB3976"/>
    <w:rsid w:val="00CB441A"/>
    <w:rsid w:val="00CB4ACD"/>
    <w:rsid w:val="00CC6087"/>
    <w:rsid w:val="00CC6A43"/>
    <w:rsid w:val="00CD0307"/>
    <w:rsid w:val="00CD3787"/>
    <w:rsid w:val="00CD3D1B"/>
    <w:rsid w:val="00CE083F"/>
    <w:rsid w:val="00CF0249"/>
    <w:rsid w:val="00CF072F"/>
    <w:rsid w:val="00CF2474"/>
    <w:rsid w:val="00CF43BF"/>
    <w:rsid w:val="00CF48E7"/>
    <w:rsid w:val="00CF52A7"/>
    <w:rsid w:val="00CF56A6"/>
    <w:rsid w:val="00CF6955"/>
    <w:rsid w:val="00CF6EC4"/>
    <w:rsid w:val="00CF7BDD"/>
    <w:rsid w:val="00D00982"/>
    <w:rsid w:val="00D02663"/>
    <w:rsid w:val="00D03676"/>
    <w:rsid w:val="00D0633E"/>
    <w:rsid w:val="00D12E74"/>
    <w:rsid w:val="00D1567F"/>
    <w:rsid w:val="00D20BE7"/>
    <w:rsid w:val="00D21EED"/>
    <w:rsid w:val="00D21F24"/>
    <w:rsid w:val="00D2312F"/>
    <w:rsid w:val="00D23B04"/>
    <w:rsid w:val="00D24419"/>
    <w:rsid w:val="00D26462"/>
    <w:rsid w:val="00D269C1"/>
    <w:rsid w:val="00D27944"/>
    <w:rsid w:val="00D3058C"/>
    <w:rsid w:val="00D33D6A"/>
    <w:rsid w:val="00D36F69"/>
    <w:rsid w:val="00D40D8B"/>
    <w:rsid w:val="00D41065"/>
    <w:rsid w:val="00D41B2F"/>
    <w:rsid w:val="00D44953"/>
    <w:rsid w:val="00D45AC3"/>
    <w:rsid w:val="00D46891"/>
    <w:rsid w:val="00D53835"/>
    <w:rsid w:val="00D542F3"/>
    <w:rsid w:val="00D54513"/>
    <w:rsid w:val="00D54AAE"/>
    <w:rsid w:val="00D5644B"/>
    <w:rsid w:val="00D56E25"/>
    <w:rsid w:val="00D57E89"/>
    <w:rsid w:val="00D60E1A"/>
    <w:rsid w:val="00D61EB1"/>
    <w:rsid w:val="00D650FB"/>
    <w:rsid w:val="00D65273"/>
    <w:rsid w:val="00D6560D"/>
    <w:rsid w:val="00D65D77"/>
    <w:rsid w:val="00D660CD"/>
    <w:rsid w:val="00D662E0"/>
    <w:rsid w:val="00D718D7"/>
    <w:rsid w:val="00D7208D"/>
    <w:rsid w:val="00D814B7"/>
    <w:rsid w:val="00D83448"/>
    <w:rsid w:val="00D85B35"/>
    <w:rsid w:val="00D863EB"/>
    <w:rsid w:val="00D90688"/>
    <w:rsid w:val="00D91AF2"/>
    <w:rsid w:val="00D93B09"/>
    <w:rsid w:val="00D94FD8"/>
    <w:rsid w:val="00DA3AAD"/>
    <w:rsid w:val="00DB0804"/>
    <w:rsid w:val="00DB312B"/>
    <w:rsid w:val="00DB7FA7"/>
    <w:rsid w:val="00DC0BEB"/>
    <w:rsid w:val="00DC1737"/>
    <w:rsid w:val="00DC2255"/>
    <w:rsid w:val="00DC5654"/>
    <w:rsid w:val="00DC658F"/>
    <w:rsid w:val="00DC674A"/>
    <w:rsid w:val="00DD190A"/>
    <w:rsid w:val="00DD34D3"/>
    <w:rsid w:val="00DD6383"/>
    <w:rsid w:val="00DD7FAE"/>
    <w:rsid w:val="00DE0E4E"/>
    <w:rsid w:val="00DE22ED"/>
    <w:rsid w:val="00DE34B1"/>
    <w:rsid w:val="00DE60CC"/>
    <w:rsid w:val="00DF4CBD"/>
    <w:rsid w:val="00DF52CC"/>
    <w:rsid w:val="00E06416"/>
    <w:rsid w:val="00E13FE4"/>
    <w:rsid w:val="00E15C41"/>
    <w:rsid w:val="00E22A20"/>
    <w:rsid w:val="00E24B1C"/>
    <w:rsid w:val="00E26B32"/>
    <w:rsid w:val="00E31CD4"/>
    <w:rsid w:val="00E31E60"/>
    <w:rsid w:val="00E331AB"/>
    <w:rsid w:val="00E33E08"/>
    <w:rsid w:val="00E36A86"/>
    <w:rsid w:val="00E407B6"/>
    <w:rsid w:val="00E40C18"/>
    <w:rsid w:val="00E41EF1"/>
    <w:rsid w:val="00E42942"/>
    <w:rsid w:val="00E54205"/>
    <w:rsid w:val="00E543D9"/>
    <w:rsid w:val="00E55555"/>
    <w:rsid w:val="00E57EF0"/>
    <w:rsid w:val="00E6180E"/>
    <w:rsid w:val="00E6537F"/>
    <w:rsid w:val="00E65A0A"/>
    <w:rsid w:val="00E668AF"/>
    <w:rsid w:val="00E675AE"/>
    <w:rsid w:val="00E71BDF"/>
    <w:rsid w:val="00E72E8A"/>
    <w:rsid w:val="00E739E4"/>
    <w:rsid w:val="00E73DC0"/>
    <w:rsid w:val="00E75CCB"/>
    <w:rsid w:val="00E81F0D"/>
    <w:rsid w:val="00E8245B"/>
    <w:rsid w:val="00E82C21"/>
    <w:rsid w:val="00E82F59"/>
    <w:rsid w:val="00E83CA7"/>
    <w:rsid w:val="00E92066"/>
    <w:rsid w:val="00E92192"/>
    <w:rsid w:val="00E95A71"/>
    <w:rsid w:val="00EA030C"/>
    <w:rsid w:val="00EA2B81"/>
    <w:rsid w:val="00EA5761"/>
    <w:rsid w:val="00EA7A0E"/>
    <w:rsid w:val="00EB1496"/>
    <w:rsid w:val="00EB363A"/>
    <w:rsid w:val="00EB3CB3"/>
    <w:rsid w:val="00EB3F52"/>
    <w:rsid w:val="00EB6068"/>
    <w:rsid w:val="00EB7014"/>
    <w:rsid w:val="00EC3EAC"/>
    <w:rsid w:val="00EC4799"/>
    <w:rsid w:val="00EC5CDE"/>
    <w:rsid w:val="00ED3077"/>
    <w:rsid w:val="00ED487E"/>
    <w:rsid w:val="00ED64F1"/>
    <w:rsid w:val="00ED656C"/>
    <w:rsid w:val="00EE33A1"/>
    <w:rsid w:val="00EE4822"/>
    <w:rsid w:val="00EE6DE2"/>
    <w:rsid w:val="00EE7A0D"/>
    <w:rsid w:val="00EF295D"/>
    <w:rsid w:val="00EF30C2"/>
    <w:rsid w:val="00EF3C81"/>
    <w:rsid w:val="00EF4286"/>
    <w:rsid w:val="00EF53B1"/>
    <w:rsid w:val="00F0222C"/>
    <w:rsid w:val="00F028EE"/>
    <w:rsid w:val="00F0385B"/>
    <w:rsid w:val="00F12312"/>
    <w:rsid w:val="00F1464C"/>
    <w:rsid w:val="00F16EBF"/>
    <w:rsid w:val="00F177C7"/>
    <w:rsid w:val="00F17CE1"/>
    <w:rsid w:val="00F206D1"/>
    <w:rsid w:val="00F21130"/>
    <w:rsid w:val="00F2115C"/>
    <w:rsid w:val="00F22ABA"/>
    <w:rsid w:val="00F23823"/>
    <w:rsid w:val="00F258B5"/>
    <w:rsid w:val="00F322BD"/>
    <w:rsid w:val="00F349C9"/>
    <w:rsid w:val="00F35CD9"/>
    <w:rsid w:val="00F36B12"/>
    <w:rsid w:val="00F44716"/>
    <w:rsid w:val="00F46E8A"/>
    <w:rsid w:val="00F47C64"/>
    <w:rsid w:val="00F51AA4"/>
    <w:rsid w:val="00F56BF7"/>
    <w:rsid w:val="00F60F9F"/>
    <w:rsid w:val="00F62286"/>
    <w:rsid w:val="00F635D9"/>
    <w:rsid w:val="00F64420"/>
    <w:rsid w:val="00F64F08"/>
    <w:rsid w:val="00F66AF4"/>
    <w:rsid w:val="00F67196"/>
    <w:rsid w:val="00F70055"/>
    <w:rsid w:val="00F71150"/>
    <w:rsid w:val="00F71D46"/>
    <w:rsid w:val="00F72D38"/>
    <w:rsid w:val="00F734F5"/>
    <w:rsid w:val="00F73B5B"/>
    <w:rsid w:val="00F74541"/>
    <w:rsid w:val="00F81BC3"/>
    <w:rsid w:val="00F90EA5"/>
    <w:rsid w:val="00F91694"/>
    <w:rsid w:val="00F91F5A"/>
    <w:rsid w:val="00F92B14"/>
    <w:rsid w:val="00F948A3"/>
    <w:rsid w:val="00F96188"/>
    <w:rsid w:val="00F966B1"/>
    <w:rsid w:val="00F97D48"/>
    <w:rsid w:val="00FA0311"/>
    <w:rsid w:val="00FA1489"/>
    <w:rsid w:val="00FA25CC"/>
    <w:rsid w:val="00FA39E1"/>
    <w:rsid w:val="00FA50A0"/>
    <w:rsid w:val="00FA56E6"/>
    <w:rsid w:val="00FB00CE"/>
    <w:rsid w:val="00FB3CEA"/>
    <w:rsid w:val="00FB4455"/>
    <w:rsid w:val="00FC5004"/>
    <w:rsid w:val="00FD50F0"/>
    <w:rsid w:val="00FD5CA3"/>
    <w:rsid w:val="00FD640F"/>
    <w:rsid w:val="00FD6B4C"/>
    <w:rsid w:val="00FD7069"/>
    <w:rsid w:val="00FE0553"/>
    <w:rsid w:val="00FE25D0"/>
    <w:rsid w:val="00FE6CB3"/>
    <w:rsid w:val="00FF054F"/>
    <w:rsid w:val="00FF411C"/>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A7101A"/>
  <w15:docId w15:val="{70A12E9C-2B82-4D3D-9118-0B3FF06DE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AU" w:eastAsia="en-AU" w:bidi="ar-SA"/>
      </w:rPr>
    </w:rPrDefault>
    <w:pPrDefault>
      <w:pPr>
        <w:spacing w:before="160" w:after="160" w:line="280" w:lineRule="atLeast"/>
      </w:pPr>
    </w:pPrDefault>
  </w:docDefaults>
  <w:latentStyles w:defLockedState="0" w:defUIPriority="1"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uiPriority="99" w:unhideWhenUsed="1"/>
    <w:lsdException w:name="index 2"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lsdException w:name="toc 5" w:semiHidden="1"/>
    <w:lsdException w:name="toc 6" w:semiHidden="1"/>
    <w:lsdException w:name="toc 7" w:semiHidden="1" w:unhideWhenUsed="1"/>
    <w:lsdException w:name="toc 8" w:semiHidden="1" w:unhideWhenUsed="1"/>
    <w:lsdException w:name="toc 9" w:semiHidden="1" w:unhideWhenUsed="1"/>
    <w:lsdException w:name="Normal Indent" w:semiHidden="1" w:uiPriority="0" w:qFormat="1"/>
    <w:lsdException w:name="footnote text" w:semiHidden="1" w:uiPriority="8" w:unhideWhenUsed="1"/>
    <w:lsdException w:name="annotation text" w:semiHidden="1" w:unhideWhenUsed="1"/>
    <w:lsdException w:name="header" w:uiPriority="99" w:unhideWhenUsed="1"/>
    <w:lsdException w:name="footer" w:uiPriority="99" w:unhideWhenUsed="1"/>
    <w:lsdException w:name="index heading" w:uiPriority="99" w:unhideWhenUsed="1"/>
    <w:lsdException w:name="caption" w:uiPriority="35"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iPriority="2"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semiHidden="1"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lsdException w:name="Subtle Reference" w:semiHidden="1" w:qFormat="1"/>
    <w:lsdException w:name="Intense Reference" w:semiHidden="1"/>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rsid w:val="006664A8"/>
    <w:pPr>
      <w:spacing w:line="280" w:lineRule="auto"/>
    </w:pPr>
  </w:style>
  <w:style w:type="paragraph" w:styleId="Heading1">
    <w:name w:val="heading 1"/>
    <w:basedOn w:val="Normal"/>
    <w:next w:val="SCVbody"/>
    <w:link w:val="Heading1Char"/>
    <w:qFormat/>
    <w:rsid w:val="00BE62E1"/>
    <w:pPr>
      <w:keepNext/>
      <w:keepLines/>
      <w:pageBreakBefore/>
      <w:suppressAutoHyphens/>
      <w:spacing w:before="0" w:after="320" w:line="240" w:lineRule="auto"/>
      <w:outlineLvl w:val="0"/>
    </w:pPr>
    <w:rPr>
      <w:rFonts w:ascii="Arial" w:eastAsiaTheme="majorEastAsia" w:hAnsi="Arial" w:cstheme="majorBidi"/>
      <w:b/>
      <w:color w:val="007586" w:themeColor="text2"/>
      <w:sz w:val="72"/>
      <w:szCs w:val="72"/>
    </w:rPr>
  </w:style>
  <w:style w:type="paragraph" w:styleId="Heading2">
    <w:name w:val="heading 2"/>
    <w:basedOn w:val="Normal"/>
    <w:next w:val="SCVbody"/>
    <w:link w:val="Heading2Char"/>
    <w:qFormat/>
    <w:rsid w:val="00250FC5"/>
    <w:pPr>
      <w:keepNext/>
      <w:keepLines/>
      <w:spacing w:before="280" w:after="80" w:line="240" w:lineRule="auto"/>
      <w:outlineLvl w:val="1"/>
    </w:pPr>
    <w:rPr>
      <w:rFonts w:ascii="Arial" w:hAnsi="Arial" w:cstheme="majorBidi"/>
      <w:b/>
      <w:sz w:val="32"/>
      <w:szCs w:val="32"/>
    </w:rPr>
  </w:style>
  <w:style w:type="paragraph" w:styleId="Heading3">
    <w:name w:val="heading 3"/>
    <w:basedOn w:val="Normal"/>
    <w:next w:val="SCVbody"/>
    <w:link w:val="Heading3Char"/>
    <w:qFormat/>
    <w:rsid w:val="00250FC5"/>
    <w:pPr>
      <w:keepNext/>
      <w:keepLines/>
      <w:spacing w:before="180" w:after="80" w:line="240" w:lineRule="auto"/>
      <w:outlineLvl w:val="2"/>
    </w:pPr>
    <w:rPr>
      <w:rFonts w:ascii="Arial" w:eastAsiaTheme="majorEastAsia" w:hAnsi="Arial" w:cstheme="majorBidi"/>
      <w:b/>
      <w:color w:val="007586" w:themeColor="text2"/>
      <w:sz w:val="23"/>
      <w:szCs w:val="23"/>
    </w:rPr>
  </w:style>
  <w:style w:type="paragraph" w:styleId="Heading4">
    <w:name w:val="heading 4"/>
    <w:basedOn w:val="Normal"/>
    <w:next w:val="SCVbody"/>
    <w:link w:val="Heading4Char"/>
    <w:qFormat/>
    <w:rsid w:val="0095192B"/>
    <w:pPr>
      <w:keepNext/>
      <w:keepLines/>
      <w:spacing w:before="180" w:after="70" w:line="240" w:lineRule="auto"/>
      <w:outlineLvl w:val="3"/>
    </w:pPr>
    <w:rPr>
      <w:rFonts w:ascii="Arial" w:eastAsiaTheme="majorEastAsia" w:hAnsi="Arial" w:cstheme="majorBidi"/>
      <w:b/>
      <w:iCs/>
      <w:color w:val="000000" w:themeColor="text1"/>
    </w:rPr>
  </w:style>
  <w:style w:type="paragraph" w:styleId="Heading5">
    <w:name w:val="heading 5"/>
    <w:basedOn w:val="Normal"/>
    <w:next w:val="SCVbody"/>
    <w:link w:val="Heading5Char"/>
    <w:uiPriority w:val="1"/>
    <w:semiHidden/>
    <w:qFormat/>
    <w:rsid w:val="008271B2"/>
    <w:pPr>
      <w:keepNext/>
      <w:keepLines/>
      <w:spacing w:before="280" w:after="80" w:line="264" w:lineRule="auto"/>
      <w:outlineLvl w:val="4"/>
    </w:pPr>
    <w:rPr>
      <w:rFonts w:asciiTheme="majorHAnsi" w:eastAsiaTheme="majorEastAsia" w:hAnsiTheme="majorHAnsi" w:cstheme="majorBidi"/>
      <w:color w:val="141A1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semiHidden/>
    <w:rsid w:val="008271B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8271B2"/>
    <w:pPr>
      <w:spacing w:before="0" w:after="0" w:line="240" w:lineRule="auto"/>
    </w:pPr>
    <w:rPr>
      <w:rFonts w:eastAsiaTheme="minorHAnsi"/>
      <w:sz w:val="22"/>
      <w:szCs w:val="22"/>
      <w:lang w:eastAsia="en-US"/>
    </w:rPr>
    <w:tblPr>
      <w:tblBorders>
        <w:top w:val="single" w:sz="2" w:space="0" w:color="80808B"/>
        <w:bottom w:val="single" w:sz="2" w:space="0" w:color="80808B"/>
        <w:insideH w:val="single" w:sz="2" w:space="0" w:color="80808B"/>
      </w:tblBorders>
    </w:tblPr>
    <w:tblStylePr w:type="firstRow">
      <w:tblPr/>
      <w:tcPr>
        <w:tcBorders>
          <w:top w:val="nil"/>
          <w:left w:val="nil"/>
          <w:bottom w:val="single" w:sz="24" w:space="0" w:color="CCCCD0"/>
          <w:right w:val="nil"/>
          <w:insideH w:val="nil"/>
          <w:insideV w:val="nil"/>
          <w:tl2br w:val="nil"/>
          <w:tr2bl w:val="nil"/>
        </w:tcBorders>
        <w:shd w:val="clear" w:color="auto" w:fill="EDF5F7" w:themeFill="background2"/>
      </w:tcPr>
    </w:tblStylePr>
  </w:style>
  <w:style w:type="table" w:styleId="LightList-Accent4">
    <w:name w:val="Light List Accent 4"/>
    <w:basedOn w:val="TableNormal"/>
    <w:uiPriority w:val="61"/>
    <w:semiHidden/>
    <w:rsid w:val="008271B2"/>
    <w:pPr>
      <w:spacing w:after="0" w:line="240" w:lineRule="auto"/>
    </w:p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tblBorders>
    </w:tblPr>
    <w:tblStylePr w:type="firstRow">
      <w:pPr>
        <w:spacing w:before="0" w:after="0" w:line="240" w:lineRule="auto"/>
      </w:pPr>
      <w:rPr>
        <w:b/>
        <w:bCs/>
        <w:color w:val="FFFFFF" w:themeColor="background1"/>
      </w:rPr>
      <w:tblPr/>
      <w:tcPr>
        <w:shd w:val="clear" w:color="auto" w:fill="004C97" w:themeFill="accent4"/>
      </w:tcPr>
    </w:tblStylePr>
    <w:tblStylePr w:type="lastRow">
      <w:pPr>
        <w:spacing w:before="0" w:after="0" w:line="240" w:lineRule="auto"/>
      </w:pPr>
      <w:rPr>
        <w:b/>
        <w:bCs/>
      </w:rPr>
      <w:tblPr/>
      <w:tcPr>
        <w:tcBorders>
          <w:top w:val="double" w:sz="6" w:space="0" w:color="004C97" w:themeColor="accent4"/>
          <w:left w:val="single" w:sz="8" w:space="0" w:color="004C97" w:themeColor="accent4"/>
          <w:bottom w:val="single" w:sz="8" w:space="0" w:color="004C97" w:themeColor="accent4"/>
          <w:right w:val="single" w:sz="8" w:space="0" w:color="004C97" w:themeColor="accent4"/>
        </w:tcBorders>
      </w:tcPr>
    </w:tblStylePr>
    <w:tblStylePr w:type="firstCol">
      <w:rPr>
        <w:b/>
        <w:bCs/>
      </w:rPr>
    </w:tblStylePr>
    <w:tblStylePr w:type="lastCol">
      <w:rPr>
        <w:b/>
        <w:bCs/>
      </w:rPr>
    </w:tblStylePr>
    <w:tblStylePr w:type="band1Vert">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tblStylePr w:type="band1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style>
  <w:style w:type="table" w:styleId="LightList-Accent1">
    <w:name w:val="Light List Accent 1"/>
    <w:basedOn w:val="TableNormal"/>
    <w:uiPriority w:val="61"/>
    <w:semiHidden/>
    <w:rsid w:val="008271B2"/>
    <w:pPr>
      <w:spacing w:after="0" w:line="240" w:lineRule="auto"/>
    </w:p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tblBorders>
    </w:tblPr>
    <w:tblStylePr w:type="firstRow">
      <w:pPr>
        <w:spacing w:before="0" w:after="0" w:line="240" w:lineRule="auto"/>
      </w:pPr>
      <w:rPr>
        <w:b/>
        <w:bCs/>
        <w:color w:val="FFFFFF" w:themeColor="background1"/>
      </w:rPr>
      <w:tblPr/>
      <w:tcPr>
        <w:shd w:val="clear" w:color="auto" w:fill="1B242A" w:themeFill="accent1"/>
      </w:tcPr>
    </w:tblStylePr>
    <w:tblStylePr w:type="lastRow">
      <w:pPr>
        <w:spacing w:before="0" w:after="0" w:line="240" w:lineRule="auto"/>
      </w:pPr>
      <w:rPr>
        <w:b/>
        <w:bCs/>
      </w:rPr>
      <w:tblPr/>
      <w:tcPr>
        <w:tcBorders>
          <w:top w:val="double" w:sz="6" w:space="0" w:color="1B242A" w:themeColor="accent1"/>
          <w:left w:val="single" w:sz="8" w:space="0" w:color="1B242A" w:themeColor="accent1"/>
          <w:bottom w:val="single" w:sz="8" w:space="0" w:color="1B242A" w:themeColor="accent1"/>
          <w:right w:val="single" w:sz="8" w:space="0" w:color="1B242A" w:themeColor="accent1"/>
        </w:tcBorders>
      </w:tcPr>
    </w:tblStylePr>
    <w:tblStylePr w:type="firstCol">
      <w:rPr>
        <w:b/>
        <w:bCs/>
      </w:rPr>
    </w:tblStylePr>
    <w:tblStylePr w:type="lastCol">
      <w:rPr>
        <w:b/>
        <w:bCs/>
      </w:rPr>
    </w:tblStylePr>
    <w:tblStylePr w:type="band1Vert">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tblStylePr w:type="band1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style>
  <w:style w:type="paragraph" w:styleId="TOC1">
    <w:name w:val="toc 1"/>
    <w:basedOn w:val="Normal"/>
    <w:next w:val="Normal"/>
    <w:uiPriority w:val="39"/>
    <w:rsid w:val="00C10363"/>
    <w:pPr>
      <w:keepNext/>
      <w:keepLines/>
      <w:pBdr>
        <w:bottom w:val="single" w:sz="2" w:space="1" w:color="000016"/>
        <w:between w:val="single" w:sz="2" w:space="1" w:color="000000" w:themeColor="text1"/>
      </w:pBdr>
      <w:tabs>
        <w:tab w:val="right" w:pos="10206"/>
      </w:tabs>
      <w:spacing w:before="120" w:after="0" w:line="280" w:lineRule="atLeast"/>
      <w:ind w:right="57"/>
    </w:pPr>
    <w:rPr>
      <w:rFonts w:asciiTheme="majorHAnsi" w:hAnsiTheme="majorHAnsi"/>
      <w:bCs/>
      <w:noProof/>
      <w:lang w:eastAsia="en-US"/>
    </w:rPr>
  </w:style>
  <w:style w:type="paragraph" w:styleId="TOC2">
    <w:name w:val="toc 2"/>
    <w:basedOn w:val="Normal"/>
    <w:next w:val="Normal"/>
    <w:uiPriority w:val="39"/>
    <w:rsid w:val="00C10363"/>
    <w:pPr>
      <w:keepLines/>
      <w:pBdr>
        <w:bottom w:val="single" w:sz="2" w:space="1" w:color="000000" w:themeColor="text1"/>
        <w:between w:val="single" w:sz="2" w:space="1" w:color="000000" w:themeColor="text1"/>
      </w:pBdr>
      <w:tabs>
        <w:tab w:val="left" w:pos="340"/>
        <w:tab w:val="right" w:pos="10206"/>
      </w:tabs>
      <w:spacing w:before="40" w:after="0" w:line="240" w:lineRule="auto"/>
      <w:ind w:right="57"/>
    </w:pPr>
    <w:rPr>
      <w:rFonts w:asciiTheme="majorHAnsi" w:hAnsiTheme="majorHAnsi"/>
      <w:bCs/>
      <w:noProof/>
      <w:color w:val="007586" w:themeColor="text2"/>
    </w:rPr>
  </w:style>
  <w:style w:type="paragraph" w:styleId="TOC3">
    <w:name w:val="toc 3"/>
    <w:basedOn w:val="TOC2"/>
    <w:next w:val="Normal"/>
    <w:uiPriority w:val="39"/>
    <w:rsid w:val="008271B2"/>
    <w:pPr>
      <w:spacing w:before="0" w:line="280" w:lineRule="atLeast"/>
    </w:pPr>
    <w:rPr>
      <w:b/>
      <w:bCs w:val="0"/>
      <w:color w:val="000000" w:themeColor="text1"/>
    </w:rPr>
  </w:style>
  <w:style w:type="paragraph" w:styleId="Index1">
    <w:name w:val="index 1"/>
    <w:basedOn w:val="Normal"/>
    <w:next w:val="Normal"/>
    <w:uiPriority w:val="1"/>
    <w:semiHidden/>
    <w:rsid w:val="008271B2"/>
    <w:pPr>
      <w:spacing w:after="60" w:line="240" w:lineRule="auto"/>
    </w:pPr>
    <w:rPr>
      <w:sz w:val="16"/>
    </w:rPr>
  </w:style>
  <w:style w:type="paragraph" w:styleId="Index2">
    <w:name w:val="index 2"/>
    <w:basedOn w:val="Normal"/>
    <w:next w:val="Normal"/>
    <w:uiPriority w:val="1"/>
    <w:semiHidden/>
    <w:rsid w:val="008271B2"/>
    <w:pPr>
      <w:spacing w:after="0" w:line="240" w:lineRule="auto"/>
      <w:ind w:left="216"/>
    </w:pPr>
    <w:rPr>
      <w:sz w:val="16"/>
      <w:szCs w:val="16"/>
    </w:rPr>
  </w:style>
  <w:style w:type="character" w:styleId="Hyperlink">
    <w:name w:val="Hyperlink"/>
    <w:basedOn w:val="DefaultParagraphFont"/>
    <w:uiPriority w:val="99"/>
    <w:rsid w:val="008271B2"/>
    <w:rPr>
      <w:color w:val="004C97"/>
      <w:u w:val="single"/>
    </w:rPr>
  </w:style>
  <w:style w:type="character" w:customStyle="1" w:styleId="Heading1Char">
    <w:name w:val="Heading 1 Char"/>
    <w:basedOn w:val="DefaultParagraphFont"/>
    <w:link w:val="Heading1"/>
    <w:rsid w:val="00BE62E1"/>
    <w:rPr>
      <w:rFonts w:ascii="Arial" w:eastAsiaTheme="majorEastAsia" w:hAnsi="Arial" w:cstheme="majorBidi"/>
      <w:b/>
      <w:color w:val="007586" w:themeColor="text2"/>
      <w:sz w:val="72"/>
      <w:szCs w:val="72"/>
    </w:rPr>
  </w:style>
  <w:style w:type="character" w:customStyle="1" w:styleId="Heading2Char">
    <w:name w:val="Heading 2 Char"/>
    <w:basedOn w:val="DefaultParagraphFont"/>
    <w:link w:val="Heading2"/>
    <w:rsid w:val="00250FC5"/>
    <w:rPr>
      <w:rFonts w:ascii="Arial" w:hAnsi="Arial" w:cstheme="majorBidi"/>
      <w:b/>
      <w:sz w:val="32"/>
      <w:szCs w:val="32"/>
    </w:rPr>
  </w:style>
  <w:style w:type="paragraph" w:customStyle="1" w:styleId="SCVbullet1">
    <w:name w:val="SCV bullet 1"/>
    <w:basedOn w:val="SCVbody"/>
    <w:uiPriority w:val="9"/>
    <w:qFormat/>
    <w:rsid w:val="008271B2"/>
    <w:pPr>
      <w:numPr>
        <w:numId w:val="6"/>
      </w:numPr>
      <w:spacing w:before="60" w:after="60"/>
    </w:pPr>
  </w:style>
  <w:style w:type="paragraph" w:customStyle="1" w:styleId="SCVbullet2">
    <w:name w:val="SCV bullet 2"/>
    <w:basedOn w:val="SCVbullet1"/>
    <w:uiPriority w:val="9"/>
    <w:qFormat/>
    <w:rsid w:val="008271B2"/>
    <w:pPr>
      <w:numPr>
        <w:ilvl w:val="1"/>
      </w:numPr>
      <w:tabs>
        <w:tab w:val="clear" w:pos="1843"/>
        <w:tab w:val="num" w:pos="284"/>
      </w:tabs>
      <w:ind w:left="567"/>
    </w:pPr>
  </w:style>
  <w:style w:type="paragraph" w:styleId="Quote">
    <w:name w:val="Quote"/>
    <w:basedOn w:val="Normal"/>
    <w:next w:val="Normal"/>
    <w:link w:val="QuoteChar"/>
    <w:uiPriority w:val="1"/>
    <w:semiHidden/>
    <w:qFormat/>
    <w:rsid w:val="008271B2"/>
    <w:pPr>
      <w:ind w:left="567" w:right="567"/>
      <w:jc w:val="center"/>
    </w:pPr>
    <w:rPr>
      <w:i/>
      <w:iCs/>
      <w:color w:val="000000" w:themeColor="text1"/>
    </w:rPr>
  </w:style>
  <w:style w:type="paragraph" w:customStyle="1" w:styleId="SCVbody">
    <w:name w:val="SCV body"/>
    <w:basedOn w:val="Normal"/>
    <w:link w:val="SCVbodyChar"/>
    <w:qFormat/>
    <w:rsid w:val="0095192B"/>
    <w:pPr>
      <w:spacing w:line="280" w:lineRule="atLeast"/>
    </w:pPr>
    <w:rPr>
      <w:rFonts w:ascii="Arial" w:hAnsi="Arial"/>
      <w:szCs w:val="19"/>
    </w:rPr>
  </w:style>
  <w:style w:type="paragraph" w:customStyle="1" w:styleId="SCVfigurecaption">
    <w:name w:val="SCV figure caption"/>
    <w:basedOn w:val="SCVtablecaption"/>
    <w:uiPriority w:val="14"/>
    <w:qFormat/>
    <w:rsid w:val="0095192B"/>
    <w:pPr>
      <w:spacing w:before="300"/>
    </w:pPr>
    <w:rPr>
      <w:b/>
    </w:rPr>
  </w:style>
  <w:style w:type="paragraph" w:customStyle="1" w:styleId="SCVbodyafterheading">
    <w:name w:val="SCV body after heading"/>
    <w:basedOn w:val="SCVbody"/>
    <w:qFormat/>
    <w:rsid w:val="008271B2"/>
    <w:pPr>
      <w:spacing w:before="0"/>
    </w:pPr>
  </w:style>
  <w:style w:type="character" w:customStyle="1" w:styleId="Heading3Char">
    <w:name w:val="Heading 3 Char"/>
    <w:basedOn w:val="DefaultParagraphFont"/>
    <w:link w:val="Heading3"/>
    <w:rsid w:val="00250FC5"/>
    <w:rPr>
      <w:rFonts w:ascii="Arial" w:eastAsiaTheme="majorEastAsia" w:hAnsi="Arial" w:cstheme="majorBidi"/>
      <w:b/>
      <w:color w:val="007586" w:themeColor="text2"/>
      <w:sz w:val="23"/>
      <w:szCs w:val="23"/>
    </w:rPr>
  </w:style>
  <w:style w:type="numbering" w:customStyle="1" w:styleId="ZZBullets">
    <w:name w:val="ZZ Bullets"/>
    <w:basedOn w:val="NoList"/>
    <w:uiPriority w:val="99"/>
    <w:rsid w:val="008271B2"/>
    <w:pPr>
      <w:numPr>
        <w:numId w:val="20"/>
      </w:numPr>
    </w:pPr>
  </w:style>
  <w:style w:type="character" w:customStyle="1" w:styleId="Heading4Char">
    <w:name w:val="Heading 4 Char"/>
    <w:basedOn w:val="DefaultParagraphFont"/>
    <w:link w:val="Heading4"/>
    <w:rsid w:val="0095192B"/>
    <w:rPr>
      <w:rFonts w:ascii="Arial" w:eastAsiaTheme="majorEastAsia" w:hAnsi="Arial" w:cstheme="majorBidi"/>
      <w:b/>
      <w:iCs/>
      <w:color w:val="000000" w:themeColor="text1"/>
    </w:rPr>
  </w:style>
  <w:style w:type="paragraph" w:customStyle="1" w:styleId="SCVreporttitle">
    <w:name w:val="SCV report title"/>
    <w:uiPriority w:val="29"/>
    <w:rsid w:val="001C76ED"/>
    <w:pPr>
      <w:keepLines/>
      <w:pBdr>
        <w:top w:val="single" w:sz="24" w:space="24" w:color="CCCCD0"/>
      </w:pBdr>
      <w:suppressAutoHyphens/>
      <w:spacing w:before="480" w:line="216" w:lineRule="auto"/>
    </w:pPr>
    <w:rPr>
      <w:rFonts w:ascii="Arial" w:eastAsia="Times New Roman" w:hAnsi="Arial" w:cs="Arial"/>
      <w:b/>
      <w:color w:val="007586" w:themeColor="text2"/>
      <w:spacing w:val="-2"/>
      <w:sz w:val="72"/>
      <w:szCs w:val="72"/>
    </w:rPr>
  </w:style>
  <w:style w:type="paragraph" w:customStyle="1" w:styleId="SCVtablefigurenote">
    <w:name w:val="SCV table/figure note"/>
    <w:basedOn w:val="Normal"/>
    <w:uiPriority w:val="29"/>
    <w:rsid w:val="008271B2"/>
    <w:pPr>
      <w:spacing w:before="80" w:after="80" w:line="264" w:lineRule="auto"/>
    </w:pPr>
    <w:rPr>
      <w:sz w:val="17"/>
      <w:szCs w:val="17"/>
    </w:rPr>
  </w:style>
  <w:style w:type="paragraph" w:customStyle="1" w:styleId="Spacer">
    <w:name w:val="Spacer"/>
    <w:basedOn w:val="Normal"/>
    <w:uiPriority w:val="1"/>
    <w:semiHidden/>
    <w:qFormat/>
    <w:rsid w:val="008271B2"/>
    <w:pPr>
      <w:spacing w:before="0" w:after="0" w:line="120" w:lineRule="atLeast"/>
    </w:pPr>
    <w:rPr>
      <w:rFonts w:eastAsia="Times New Roman" w:cs="Calibri"/>
      <w:sz w:val="10"/>
      <w:szCs w:val="22"/>
    </w:rPr>
  </w:style>
  <w:style w:type="paragraph" w:styleId="Subtitle">
    <w:name w:val="Subtitle"/>
    <w:next w:val="Normal"/>
    <w:link w:val="SubtitleChar"/>
    <w:uiPriority w:val="99"/>
    <w:semiHidden/>
    <w:rsid w:val="008271B2"/>
    <w:pPr>
      <w:framePr w:hSpace="181" w:wrap="around" w:vAnchor="page" w:hAnchor="margin" w:y="11965"/>
      <w:spacing w:before="0" w:after="0" w:line="240" w:lineRule="auto"/>
      <w:suppressOverlap/>
    </w:pPr>
    <w:rPr>
      <w:rFonts w:asciiTheme="majorHAnsi" w:eastAsia="Times New Roman" w:hAnsiTheme="majorHAnsi" w:cstheme="majorHAnsi"/>
      <w:color w:val="000000" w:themeColor="text1"/>
      <w:spacing w:val="-2"/>
      <w:sz w:val="50"/>
      <w:szCs w:val="24"/>
    </w:rPr>
  </w:style>
  <w:style w:type="character" w:customStyle="1" w:styleId="SubtitleChar">
    <w:name w:val="Subtitle Char"/>
    <w:basedOn w:val="DefaultParagraphFont"/>
    <w:link w:val="Subtitle"/>
    <w:uiPriority w:val="99"/>
    <w:semiHidden/>
    <w:rsid w:val="008271B2"/>
    <w:rPr>
      <w:rFonts w:asciiTheme="majorHAnsi" w:eastAsia="Times New Roman" w:hAnsiTheme="majorHAnsi" w:cstheme="majorHAnsi"/>
      <w:color w:val="000000" w:themeColor="text1"/>
      <w:spacing w:val="-2"/>
      <w:sz w:val="50"/>
      <w:szCs w:val="24"/>
    </w:rPr>
  </w:style>
  <w:style w:type="paragraph" w:styleId="TOC4">
    <w:name w:val="toc 4"/>
    <w:basedOn w:val="Normal"/>
    <w:next w:val="Normal"/>
    <w:autoRedefine/>
    <w:uiPriority w:val="99"/>
    <w:rsid w:val="008271B2"/>
    <w:pPr>
      <w:spacing w:after="100"/>
      <w:ind w:left="600"/>
    </w:pPr>
  </w:style>
  <w:style w:type="paragraph" w:styleId="Title">
    <w:name w:val="Title"/>
    <w:next w:val="Subtitle"/>
    <w:link w:val="TitleChar"/>
    <w:uiPriority w:val="99"/>
    <w:semiHidden/>
    <w:rsid w:val="008271B2"/>
    <w:pPr>
      <w:framePr w:hSpace="181" w:wrap="around" w:vAnchor="page" w:hAnchor="page" w:x="455" w:y="12021"/>
      <w:spacing w:before="0" w:after="40" w:line="240" w:lineRule="auto"/>
      <w:ind w:right="284"/>
      <w:contextualSpacing/>
      <w:suppressOverlap/>
    </w:pPr>
    <w:rPr>
      <w:rFonts w:asciiTheme="majorHAnsi" w:eastAsia="Times New Roman" w:hAnsiTheme="majorHAnsi" w:cstheme="majorHAnsi"/>
      <w:b/>
      <w:color w:val="007586" w:themeColor="text2"/>
      <w:spacing w:val="-2"/>
      <w:sz w:val="76"/>
      <w:szCs w:val="22"/>
    </w:rPr>
  </w:style>
  <w:style w:type="character" w:customStyle="1" w:styleId="TitleChar">
    <w:name w:val="Title Char"/>
    <w:basedOn w:val="DefaultParagraphFont"/>
    <w:link w:val="Title"/>
    <w:uiPriority w:val="99"/>
    <w:semiHidden/>
    <w:rsid w:val="008271B2"/>
    <w:rPr>
      <w:rFonts w:asciiTheme="majorHAnsi" w:eastAsia="Times New Roman" w:hAnsiTheme="majorHAnsi" w:cstheme="majorHAnsi"/>
      <w:b/>
      <w:color w:val="007586" w:themeColor="text2"/>
      <w:spacing w:val="-2"/>
      <w:sz w:val="76"/>
      <w:szCs w:val="22"/>
    </w:rPr>
  </w:style>
  <w:style w:type="paragraph" w:styleId="BalloonText">
    <w:name w:val="Balloon Text"/>
    <w:basedOn w:val="Normal"/>
    <w:link w:val="BalloonTextChar"/>
    <w:uiPriority w:val="1"/>
    <w:semiHidden/>
    <w:rsid w:val="008271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8271B2"/>
    <w:rPr>
      <w:rFonts w:ascii="Tahoma" w:hAnsi="Tahoma" w:cs="Tahoma"/>
      <w:sz w:val="16"/>
      <w:szCs w:val="16"/>
    </w:rPr>
  </w:style>
  <w:style w:type="character" w:customStyle="1" w:styleId="QuoteChar">
    <w:name w:val="Quote Char"/>
    <w:basedOn w:val="DefaultParagraphFont"/>
    <w:link w:val="Quote"/>
    <w:uiPriority w:val="1"/>
    <w:semiHidden/>
    <w:rsid w:val="008271B2"/>
    <w:rPr>
      <w:i/>
      <w:iCs/>
      <w:color w:val="000000" w:themeColor="text1"/>
    </w:rPr>
  </w:style>
  <w:style w:type="paragraph" w:styleId="IndexHeading">
    <w:name w:val="index heading"/>
    <w:basedOn w:val="Normal"/>
    <w:next w:val="Index1"/>
    <w:uiPriority w:val="1"/>
    <w:semiHidden/>
    <w:rsid w:val="008271B2"/>
    <w:rPr>
      <w:rFonts w:asciiTheme="majorHAnsi" w:eastAsiaTheme="majorEastAsia" w:hAnsiTheme="majorHAnsi" w:cstheme="majorBidi"/>
      <w:b/>
      <w:bCs/>
    </w:rPr>
  </w:style>
  <w:style w:type="paragraph" w:styleId="Header">
    <w:name w:val="header"/>
    <w:basedOn w:val="Normal"/>
    <w:link w:val="HeaderChar"/>
    <w:uiPriority w:val="99"/>
    <w:rsid w:val="008271B2"/>
    <w:pPr>
      <w:tabs>
        <w:tab w:val="center" w:pos="4513"/>
        <w:tab w:val="right" w:pos="9026"/>
      </w:tabs>
      <w:spacing w:before="0" w:line="240" w:lineRule="auto"/>
    </w:pPr>
  </w:style>
  <w:style w:type="character" w:customStyle="1" w:styleId="HeaderChar">
    <w:name w:val="Header Char"/>
    <w:basedOn w:val="DefaultParagraphFont"/>
    <w:link w:val="Header"/>
    <w:uiPriority w:val="99"/>
    <w:rsid w:val="008271B2"/>
  </w:style>
  <w:style w:type="paragraph" w:styleId="Footer">
    <w:name w:val="footer"/>
    <w:basedOn w:val="Normal"/>
    <w:link w:val="FooterChar"/>
    <w:uiPriority w:val="99"/>
    <w:rsid w:val="008271B2"/>
    <w:pPr>
      <w:tabs>
        <w:tab w:val="left" w:pos="1304"/>
      </w:tabs>
      <w:spacing w:before="0" w:after="0" w:line="156" w:lineRule="exact"/>
    </w:pPr>
    <w:rPr>
      <w:noProof/>
      <w:sz w:val="13"/>
      <w:szCs w:val="18"/>
    </w:rPr>
  </w:style>
  <w:style w:type="character" w:customStyle="1" w:styleId="FooterChar">
    <w:name w:val="Footer Char"/>
    <w:basedOn w:val="DefaultParagraphFont"/>
    <w:link w:val="Footer"/>
    <w:uiPriority w:val="99"/>
    <w:rsid w:val="008271B2"/>
    <w:rPr>
      <w:noProof/>
      <w:sz w:val="13"/>
      <w:szCs w:val="18"/>
    </w:rPr>
  </w:style>
  <w:style w:type="character" w:styleId="PageNumber">
    <w:name w:val="page number"/>
    <w:uiPriority w:val="1"/>
    <w:semiHidden/>
    <w:rsid w:val="008271B2"/>
    <w:rPr>
      <w:rFonts w:asciiTheme="minorHAnsi" w:hAnsiTheme="minorHAnsi"/>
      <w:b w:val="0"/>
      <w:color w:val="000000" w:themeColor="text1"/>
    </w:rPr>
  </w:style>
  <w:style w:type="paragraph" w:styleId="TOCHeading">
    <w:name w:val="TOC Heading"/>
    <w:basedOn w:val="Heading1"/>
    <w:next w:val="Normal"/>
    <w:uiPriority w:val="99"/>
    <w:semiHidden/>
    <w:rsid w:val="008271B2"/>
    <w:pPr>
      <w:outlineLvl w:val="9"/>
    </w:pPr>
    <w:rPr>
      <w:spacing w:val="2"/>
    </w:rPr>
  </w:style>
  <w:style w:type="paragraph" w:customStyle="1" w:styleId="NormalTight">
    <w:name w:val="Normal Tight"/>
    <w:uiPriority w:val="1"/>
    <w:semiHidden/>
    <w:rsid w:val="008271B2"/>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1"/>
    <w:semiHidden/>
    <w:rsid w:val="008271B2"/>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1"/>
    <w:semiHidden/>
    <w:rsid w:val="008271B2"/>
    <w:rPr>
      <w:rFonts w:ascii="Calibri" w:eastAsia="Times New Roman" w:hAnsi="Calibri" w:cs="Calibri"/>
      <w:sz w:val="22"/>
      <w:szCs w:val="22"/>
    </w:rPr>
  </w:style>
  <w:style w:type="paragraph" w:customStyle="1" w:styleId="Insidecoverspacer">
    <w:name w:val="Inside cover spacer"/>
    <w:basedOn w:val="NormalTight"/>
    <w:uiPriority w:val="1"/>
    <w:semiHidden/>
    <w:qFormat/>
    <w:rsid w:val="008271B2"/>
    <w:pPr>
      <w:spacing w:before="5800"/>
      <w:ind w:right="1382"/>
    </w:pPr>
  </w:style>
  <w:style w:type="table" w:styleId="ColorfulGrid">
    <w:name w:val="Colorful Grid"/>
    <w:basedOn w:val="TableNormal"/>
    <w:uiPriority w:val="73"/>
    <w:semiHidden/>
    <w:rsid w:val="008271B2"/>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8271B2"/>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D4DC" w:themeFill="accent1" w:themeFillTint="33"/>
    </w:tcPr>
    <w:tblStylePr w:type="firstRow">
      <w:rPr>
        <w:b/>
        <w:bCs/>
      </w:rPr>
      <w:tblPr/>
      <w:tcPr>
        <w:shd w:val="clear" w:color="auto" w:fill="93AABA" w:themeFill="accent1" w:themeFillTint="66"/>
      </w:tcPr>
    </w:tblStylePr>
    <w:tblStylePr w:type="lastRow">
      <w:rPr>
        <w:b/>
        <w:bCs/>
        <w:color w:val="000000" w:themeColor="text1"/>
      </w:rPr>
      <w:tblPr/>
      <w:tcPr>
        <w:shd w:val="clear" w:color="auto" w:fill="93AABA" w:themeFill="accent1" w:themeFillTint="66"/>
      </w:tcPr>
    </w:tblStylePr>
    <w:tblStylePr w:type="firstCol">
      <w:rPr>
        <w:color w:val="FFFFFF" w:themeColor="background1"/>
      </w:rPr>
      <w:tblPr/>
      <w:tcPr>
        <w:shd w:val="clear" w:color="auto" w:fill="141A1F" w:themeFill="accent1" w:themeFillShade="BF"/>
      </w:tcPr>
    </w:tblStylePr>
    <w:tblStylePr w:type="lastCol">
      <w:rPr>
        <w:color w:val="FFFFFF" w:themeColor="background1"/>
      </w:rPr>
      <w:tblPr/>
      <w:tcPr>
        <w:shd w:val="clear" w:color="auto" w:fill="141A1F" w:themeFill="accent1" w:themeFillShade="BF"/>
      </w:tcPr>
    </w:tblStylePr>
    <w:tblStylePr w:type="band1Vert">
      <w:tblPr/>
      <w:tcPr>
        <w:shd w:val="clear" w:color="auto" w:fill="7995A9" w:themeFill="accent1" w:themeFillTint="7F"/>
      </w:tcPr>
    </w:tblStylePr>
    <w:tblStylePr w:type="band1Horz">
      <w:tblPr/>
      <w:tcPr>
        <w:shd w:val="clear" w:color="auto" w:fill="7995A9" w:themeFill="accent1" w:themeFillTint="7F"/>
      </w:tcPr>
    </w:tblStylePr>
  </w:style>
  <w:style w:type="paragraph" w:customStyle="1" w:styleId="SCVreportsubtitle">
    <w:name w:val="SCV report subtitle"/>
    <w:uiPriority w:val="29"/>
    <w:rsid w:val="00C10363"/>
    <w:pPr>
      <w:keepLines/>
      <w:spacing w:before="0" w:line="240" w:lineRule="auto"/>
    </w:pPr>
    <w:rPr>
      <w:rFonts w:eastAsia="Times New Roman" w:cstheme="majorHAnsi"/>
      <w:color w:val="000000" w:themeColor="text1"/>
      <w:sz w:val="48"/>
      <w:szCs w:val="48"/>
    </w:rPr>
  </w:style>
  <w:style w:type="paragraph" w:customStyle="1" w:styleId="SCVfooterempty">
    <w:name w:val="SCV footer empty"/>
    <w:basedOn w:val="SCVfooter"/>
    <w:uiPriority w:val="98"/>
    <w:rsid w:val="008271B2"/>
    <w:pPr>
      <w:pBdr>
        <w:top w:val="none" w:sz="0" w:space="0" w:color="auto"/>
      </w:pBdr>
    </w:pPr>
    <w:rPr>
      <w:noProof w:val="0"/>
    </w:rPr>
  </w:style>
  <w:style w:type="paragraph" w:customStyle="1" w:styleId="SCVheaderempty">
    <w:name w:val="SCV header empty"/>
    <w:basedOn w:val="SCVfooterempty"/>
    <w:uiPriority w:val="1"/>
    <w:rsid w:val="006B337A"/>
  </w:style>
  <w:style w:type="paragraph" w:styleId="ListParagraph">
    <w:name w:val="List Paragraph"/>
    <w:basedOn w:val="Normal"/>
    <w:uiPriority w:val="34"/>
    <w:qFormat/>
    <w:rsid w:val="00824FEC"/>
    <w:pPr>
      <w:ind w:left="720"/>
      <w:contextualSpacing/>
    </w:pPr>
    <w:rPr>
      <w:rFonts w:ascii="Arial" w:hAnsi="Arial"/>
    </w:rPr>
  </w:style>
  <w:style w:type="paragraph" w:styleId="FootnoteText">
    <w:name w:val="footnote text"/>
    <w:basedOn w:val="Normal"/>
    <w:link w:val="FootnoteTextChar"/>
    <w:uiPriority w:val="8"/>
    <w:rsid w:val="008271B2"/>
    <w:pPr>
      <w:spacing w:before="0" w:after="60" w:line="288" w:lineRule="auto"/>
    </w:pPr>
    <w:rPr>
      <w:sz w:val="17"/>
      <w:szCs w:val="17"/>
    </w:rPr>
  </w:style>
  <w:style w:type="character" w:customStyle="1" w:styleId="FootnoteTextChar">
    <w:name w:val="Footnote Text Char"/>
    <w:basedOn w:val="DefaultParagraphFont"/>
    <w:link w:val="FootnoteText"/>
    <w:uiPriority w:val="8"/>
    <w:rsid w:val="008271B2"/>
    <w:rPr>
      <w:sz w:val="17"/>
      <w:szCs w:val="17"/>
    </w:rPr>
  </w:style>
  <w:style w:type="character" w:styleId="FootnoteReference">
    <w:name w:val="footnote reference"/>
    <w:basedOn w:val="DefaultParagraphFont"/>
    <w:uiPriority w:val="8"/>
    <w:rsid w:val="008271B2"/>
    <w:rPr>
      <w:vertAlign w:val="superscript"/>
    </w:rPr>
  </w:style>
  <w:style w:type="table" w:styleId="ColorfulGrid-Accent2">
    <w:name w:val="Colorful Grid Accent 2"/>
    <w:basedOn w:val="TableNormal"/>
    <w:uiPriority w:val="73"/>
    <w:semiHidden/>
    <w:rsid w:val="008271B2"/>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3F5FF" w:themeFill="accent2" w:themeFillTint="33"/>
    </w:tcPr>
    <w:tblStylePr w:type="firstRow">
      <w:rPr>
        <w:b/>
        <w:bCs/>
      </w:rPr>
      <w:tblPr/>
      <w:tcPr>
        <w:shd w:val="clear" w:color="auto" w:fill="68EBFF" w:themeFill="accent2" w:themeFillTint="66"/>
      </w:tcPr>
    </w:tblStylePr>
    <w:tblStylePr w:type="lastRow">
      <w:rPr>
        <w:b/>
        <w:bCs/>
        <w:color w:val="000000" w:themeColor="text1"/>
      </w:rPr>
      <w:tblPr/>
      <w:tcPr>
        <w:shd w:val="clear" w:color="auto" w:fill="68EBFF" w:themeFill="accent2" w:themeFillTint="66"/>
      </w:tcPr>
    </w:tblStylePr>
    <w:tblStylePr w:type="firstCol">
      <w:rPr>
        <w:color w:val="FFFFFF" w:themeColor="background1"/>
      </w:rPr>
      <w:tblPr/>
      <w:tcPr>
        <w:shd w:val="clear" w:color="auto" w:fill="005764" w:themeFill="accent2" w:themeFillShade="BF"/>
      </w:tcPr>
    </w:tblStylePr>
    <w:tblStylePr w:type="lastCol">
      <w:rPr>
        <w:color w:val="FFFFFF" w:themeColor="background1"/>
      </w:rPr>
      <w:tblPr/>
      <w:tcPr>
        <w:shd w:val="clear" w:color="auto" w:fill="005764" w:themeFill="accent2" w:themeFillShade="BF"/>
      </w:tcPr>
    </w:tblStylePr>
    <w:tblStylePr w:type="band1Vert">
      <w:tblPr/>
      <w:tcPr>
        <w:shd w:val="clear" w:color="auto" w:fill="43E6FF" w:themeFill="accent2" w:themeFillTint="7F"/>
      </w:tcPr>
    </w:tblStylePr>
    <w:tblStylePr w:type="band1Horz">
      <w:tblPr/>
      <w:tcPr>
        <w:shd w:val="clear" w:color="auto" w:fill="43E6FF" w:themeFill="accent2" w:themeFillTint="7F"/>
      </w:tcPr>
    </w:tblStylePr>
  </w:style>
  <w:style w:type="table" w:styleId="ColorfulGrid-Accent3">
    <w:name w:val="Colorful Grid Accent 3"/>
    <w:basedOn w:val="TableNormal"/>
    <w:uiPriority w:val="73"/>
    <w:semiHidden/>
    <w:rsid w:val="008271B2"/>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F0FB" w:themeFill="accent3" w:themeFillTint="33"/>
    </w:tcPr>
    <w:tblStylePr w:type="firstRow">
      <w:rPr>
        <w:b/>
        <w:bCs/>
      </w:rPr>
      <w:tblPr/>
      <w:tcPr>
        <w:shd w:val="clear" w:color="auto" w:fill="BDE2F7" w:themeFill="accent3" w:themeFillTint="66"/>
      </w:tcPr>
    </w:tblStylePr>
    <w:tblStylePr w:type="lastRow">
      <w:rPr>
        <w:b/>
        <w:bCs/>
        <w:color w:val="000000" w:themeColor="text1"/>
      </w:rPr>
      <w:tblPr/>
      <w:tcPr>
        <w:shd w:val="clear" w:color="auto" w:fill="BDE2F7" w:themeFill="accent3" w:themeFillTint="66"/>
      </w:tcPr>
    </w:tblStylePr>
    <w:tblStylePr w:type="firstCol">
      <w:rPr>
        <w:color w:val="FFFFFF" w:themeColor="background1"/>
      </w:rPr>
      <w:tblPr/>
      <w:tcPr>
        <w:shd w:val="clear" w:color="auto" w:fill="1A97D9" w:themeFill="accent3" w:themeFillShade="BF"/>
      </w:tcPr>
    </w:tblStylePr>
    <w:tblStylePr w:type="lastCol">
      <w:rPr>
        <w:color w:val="FFFFFF" w:themeColor="background1"/>
      </w:rPr>
      <w:tblPr/>
      <w:tcPr>
        <w:shd w:val="clear" w:color="auto" w:fill="1A97D9" w:themeFill="accent3" w:themeFillShade="BF"/>
      </w:tcPr>
    </w:tblStylePr>
    <w:tblStylePr w:type="band1Vert">
      <w:tblPr/>
      <w:tcPr>
        <w:shd w:val="clear" w:color="auto" w:fill="ACDCF5" w:themeFill="accent3" w:themeFillTint="7F"/>
      </w:tcPr>
    </w:tblStylePr>
    <w:tblStylePr w:type="band1Horz">
      <w:tblPr/>
      <w:tcPr>
        <w:shd w:val="clear" w:color="auto" w:fill="ACDCF5" w:themeFill="accent3" w:themeFillTint="7F"/>
      </w:tcPr>
    </w:tblStylePr>
  </w:style>
  <w:style w:type="paragraph" w:styleId="Caption">
    <w:name w:val="caption"/>
    <w:basedOn w:val="Normal"/>
    <w:next w:val="Normal"/>
    <w:uiPriority w:val="1"/>
    <w:semiHidden/>
    <w:rsid w:val="008271B2"/>
    <w:pPr>
      <w:spacing w:before="280" w:after="210" w:line="260" w:lineRule="atLeast"/>
    </w:pPr>
    <w:rPr>
      <w:b/>
      <w:bCs/>
      <w:color w:val="007586" w:themeColor="text2"/>
      <w:szCs w:val="18"/>
    </w:rPr>
  </w:style>
  <w:style w:type="paragraph" w:customStyle="1" w:styleId="SCVtablecaption">
    <w:name w:val="SCV table caption"/>
    <w:next w:val="SCVbody"/>
    <w:uiPriority w:val="20"/>
    <w:qFormat/>
    <w:rsid w:val="0095192B"/>
    <w:pPr>
      <w:keepNext/>
      <w:tabs>
        <w:tab w:val="left" w:pos="1080"/>
      </w:tabs>
      <w:spacing w:before="280" w:after="120" w:line="264" w:lineRule="auto"/>
    </w:pPr>
    <w:rPr>
      <w:rFonts w:ascii="Arial" w:hAnsi="Arial"/>
      <w:color w:val="007586" w:themeColor="text2"/>
      <w:spacing w:val="2"/>
      <w:szCs w:val="18"/>
    </w:rPr>
  </w:style>
  <w:style w:type="character" w:styleId="PlaceholderText">
    <w:name w:val="Placeholder Text"/>
    <w:basedOn w:val="DefaultParagraphFont"/>
    <w:uiPriority w:val="1"/>
    <w:semiHidden/>
    <w:rsid w:val="008271B2"/>
    <w:rPr>
      <w:color w:val="808080"/>
    </w:rPr>
  </w:style>
  <w:style w:type="paragraph" w:customStyle="1" w:styleId="SCVfooterodd">
    <w:name w:val="SCV footer odd"/>
    <w:basedOn w:val="SCVfootereven"/>
    <w:uiPriority w:val="99"/>
    <w:rsid w:val="00972812"/>
    <w:pPr>
      <w:jc w:val="right"/>
    </w:pPr>
  </w:style>
  <w:style w:type="paragraph" w:customStyle="1" w:styleId="SCVfootereven">
    <w:name w:val="SCV footer even"/>
    <w:basedOn w:val="Footer"/>
    <w:uiPriority w:val="99"/>
    <w:rsid w:val="009905FA"/>
    <w:pPr>
      <w:pBdr>
        <w:top w:val="single" w:sz="8" w:space="6" w:color="CCCCD0"/>
      </w:pBdr>
      <w:spacing w:line="240" w:lineRule="auto"/>
    </w:pPr>
    <w:rPr>
      <w:sz w:val="18"/>
    </w:rPr>
  </w:style>
  <w:style w:type="paragraph" w:customStyle="1" w:styleId="SCVintroductorytext">
    <w:name w:val="SCV introductory text"/>
    <w:basedOn w:val="Normal"/>
    <w:uiPriority w:val="1"/>
    <w:qFormat/>
    <w:rsid w:val="0095192B"/>
    <w:pPr>
      <w:spacing w:before="400" w:after="240" w:line="280" w:lineRule="atLeast"/>
    </w:pPr>
    <w:rPr>
      <w:rFonts w:ascii="Arial" w:hAnsi="Arial"/>
      <w:b/>
      <w:bCs/>
      <w:color w:val="007586" w:themeColor="text2"/>
      <w:sz w:val="22"/>
      <w:szCs w:val="22"/>
    </w:rPr>
  </w:style>
  <w:style w:type="paragraph" w:styleId="NoSpacing">
    <w:name w:val="No Spacing"/>
    <w:uiPriority w:val="1"/>
    <w:semiHidden/>
    <w:qFormat/>
    <w:rsid w:val="008271B2"/>
    <w:pPr>
      <w:spacing w:before="0" w:after="0" w:line="240" w:lineRule="auto"/>
    </w:pPr>
  </w:style>
  <w:style w:type="table" w:styleId="ColorfulGrid-Accent4">
    <w:name w:val="Colorful Grid Accent 4"/>
    <w:basedOn w:val="TableNormal"/>
    <w:uiPriority w:val="73"/>
    <w:semiHidden/>
    <w:rsid w:val="008271B2"/>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DBFF" w:themeFill="accent4" w:themeFillTint="33"/>
    </w:tcPr>
    <w:tblStylePr w:type="firstRow">
      <w:rPr>
        <w:b/>
        <w:bCs/>
      </w:rPr>
      <w:tblPr/>
      <w:tcPr>
        <w:shd w:val="clear" w:color="auto" w:fill="6FB7FF" w:themeFill="accent4" w:themeFillTint="66"/>
      </w:tcPr>
    </w:tblStylePr>
    <w:tblStylePr w:type="lastRow">
      <w:rPr>
        <w:b/>
        <w:bCs/>
        <w:color w:val="000000" w:themeColor="text1"/>
      </w:rPr>
      <w:tblPr/>
      <w:tcPr>
        <w:shd w:val="clear" w:color="auto" w:fill="6FB7FF" w:themeFill="accent4" w:themeFillTint="66"/>
      </w:tcPr>
    </w:tblStylePr>
    <w:tblStylePr w:type="firstCol">
      <w:rPr>
        <w:color w:val="FFFFFF" w:themeColor="background1"/>
      </w:rPr>
      <w:tblPr/>
      <w:tcPr>
        <w:shd w:val="clear" w:color="auto" w:fill="003871" w:themeFill="accent4" w:themeFillShade="BF"/>
      </w:tcPr>
    </w:tblStylePr>
    <w:tblStylePr w:type="lastCol">
      <w:rPr>
        <w:color w:val="FFFFFF" w:themeColor="background1"/>
      </w:rPr>
      <w:tblPr/>
      <w:tcPr>
        <w:shd w:val="clear" w:color="auto" w:fill="003871" w:themeFill="accent4" w:themeFillShade="BF"/>
      </w:tcPr>
    </w:tblStylePr>
    <w:tblStylePr w:type="band1Vert">
      <w:tblPr/>
      <w:tcPr>
        <w:shd w:val="clear" w:color="auto" w:fill="4CA5FF" w:themeFill="accent4" w:themeFillTint="7F"/>
      </w:tcPr>
    </w:tblStylePr>
    <w:tblStylePr w:type="band1Horz">
      <w:tblPr/>
      <w:tcPr>
        <w:shd w:val="clear" w:color="auto" w:fill="4CA5FF" w:themeFill="accent4" w:themeFillTint="7F"/>
      </w:tcPr>
    </w:tblStylePr>
  </w:style>
  <w:style w:type="table" w:styleId="ColorfulGrid-Accent5">
    <w:name w:val="Colorful Grid Accent 5"/>
    <w:basedOn w:val="TableNormal"/>
    <w:uiPriority w:val="73"/>
    <w:semiHidden/>
    <w:rsid w:val="008271B2"/>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EDF" w:themeFill="accent5" w:themeFillTint="33"/>
    </w:tcPr>
    <w:tblStylePr w:type="firstRow">
      <w:rPr>
        <w:b/>
        <w:bCs/>
      </w:rPr>
      <w:tblPr/>
      <w:tcPr>
        <w:shd w:val="clear" w:color="auto" w:fill="BDDDC0" w:themeFill="accent5" w:themeFillTint="66"/>
      </w:tcPr>
    </w:tblStylePr>
    <w:tblStylePr w:type="lastRow">
      <w:rPr>
        <w:b/>
        <w:bCs/>
        <w:color w:val="000000" w:themeColor="text1"/>
      </w:rPr>
      <w:tblPr/>
      <w:tcPr>
        <w:shd w:val="clear" w:color="auto" w:fill="BDDDC0" w:themeFill="accent5" w:themeFillTint="66"/>
      </w:tcPr>
    </w:tblStylePr>
    <w:tblStylePr w:type="firstCol">
      <w:rPr>
        <w:color w:val="FFFFFF" w:themeColor="background1"/>
      </w:rPr>
      <w:tblPr/>
      <w:tcPr>
        <w:shd w:val="clear" w:color="auto" w:fill="428049" w:themeFill="accent5" w:themeFillShade="BF"/>
      </w:tcPr>
    </w:tblStylePr>
    <w:tblStylePr w:type="lastCol">
      <w:rPr>
        <w:color w:val="FFFFFF" w:themeColor="background1"/>
      </w:rPr>
      <w:tblPr/>
      <w:tcPr>
        <w:shd w:val="clear" w:color="auto" w:fill="428049" w:themeFill="accent5" w:themeFillShade="BF"/>
      </w:tcPr>
    </w:tblStylePr>
    <w:tblStylePr w:type="band1Vert">
      <w:tblPr/>
      <w:tcPr>
        <w:shd w:val="clear" w:color="auto" w:fill="ACD4B1" w:themeFill="accent5" w:themeFillTint="7F"/>
      </w:tcPr>
    </w:tblStylePr>
    <w:tblStylePr w:type="band1Horz">
      <w:tblPr/>
      <w:tcPr>
        <w:shd w:val="clear" w:color="auto" w:fill="ACD4B1" w:themeFill="accent5" w:themeFillTint="7F"/>
      </w:tcPr>
    </w:tblStylePr>
  </w:style>
  <w:style w:type="table" w:styleId="ColorfulGrid-Accent6">
    <w:name w:val="Colorful Grid Accent 6"/>
    <w:basedOn w:val="TableNormal"/>
    <w:uiPriority w:val="73"/>
    <w:semiHidden/>
    <w:rsid w:val="008271B2"/>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8" w:themeFill="accent6" w:themeFillTint="33"/>
    </w:tcPr>
    <w:tblStylePr w:type="firstRow">
      <w:rPr>
        <w:b/>
        <w:bCs/>
      </w:rPr>
      <w:tblPr/>
      <w:tcPr>
        <w:shd w:val="clear" w:color="auto" w:fill="F5C1B1" w:themeFill="accent6" w:themeFillTint="66"/>
      </w:tcPr>
    </w:tblStylePr>
    <w:tblStylePr w:type="lastRow">
      <w:rPr>
        <w:b/>
        <w:bCs/>
        <w:color w:val="000000" w:themeColor="text1"/>
      </w:rPr>
      <w:tblPr/>
      <w:tcPr>
        <w:shd w:val="clear" w:color="auto" w:fill="F5C1B1" w:themeFill="accent6" w:themeFillTint="66"/>
      </w:tcPr>
    </w:tblStylePr>
    <w:tblStylePr w:type="firstCol">
      <w:rPr>
        <w:color w:val="FFFFFF" w:themeColor="background1"/>
      </w:rPr>
      <w:tblPr/>
      <w:tcPr>
        <w:shd w:val="clear" w:color="auto" w:fill="C04018" w:themeFill="accent6" w:themeFillShade="BF"/>
      </w:tcPr>
    </w:tblStylePr>
    <w:tblStylePr w:type="lastCol">
      <w:rPr>
        <w:color w:val="FFFFFF" w:themeColor="background1"/>
      </w:rPr>
      <w:tblPr/>
      <w:tcPr>
        <w:shd w:val="clear" w:color="auto" w:fill="C04018" w:themeFill="accent6" w:themeFillShade="BF"/>
      </w:tcPr>
    </w:tblStylePr>
    <w:tblStylePr w:type="band1Vert">
      <w:tblPr/>
      <w:tcPr>
        <w:shd w:val="clear" w:color="auto" w:fill="F2B19D" w:themeFill="accent6" w:themeFillTint="7F"/>
      </w:tcPr>
    </w:tblStylePr>
    <w:tblStylePr w:type="band1Horz">
      <w:tblPr/>
      <w:tcPr>
        <w:shd w:val="clear" w:color="auto" w:fill="F2B19D" w:themeFill="accent6" w:themeFillTint="7F"/>
      </w:tcPr>
    </w:tblStylePr>
  </w:style>
  <w:style w:type="table" w:styleId="ColorfulList">
    <w:name w:val="Colorful List"/>
    <w:basedOn w:val="TableNormal"/>
    <w:uiPriority w:val="72"/>
    <w:semiHidden/>
    <w:rsid w:val="008271B2"/>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8271B2"/>
    <w:pPr>
      <w:spacing w:before="0" w:after="0" w:line="240" w:lineRule="auto"/>
    </w:pPr>
    <w:rPr>
      <w:color w:val="000000" w:themeColor="text1"/>
    </w:rPr>
    <w:tblPr>
      <w:tblStyleRowBandSize w:val="1"/>
      <w:tblStyleColBandSize w:val="1"/>
    </w:tblPr>
    <w:tcPr>
      <w:shd w:val="clear" w:color="auto" w:fill="E4EAEE" w:themeFill="accent1"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CAD4" w:themeFill="accent1" w:themeFillTint="3F"/>
      </w:tcPr>
    </w:tblStylePr>
    <w:tblStylePr w:type="band1Horz">
      <w:tblPr/>
      <w:tcPr>
        <w:shd w:val="clear" w:color="auto" w:fill="C9D4DC" w:themeFill="accent1" w:themeFillTint="33"/>
      </w:tcPr>
    </w:tblStylePr>
  </w:style>
  <w:style w:type="table" w:styleId="ColorfulList-Accent2">
    <w:name w:val="Colorful List Accent 2"/>
    <w:basedOn w:val="TableNormal"/>
    <w:uiPriority w:val="72"/>
    <w:semiHidden/>
    <w:rsid w:val="008271B2"/>
    <w:pPr>
      <w:spacing w:before="0" w:after="0" w:line="240" w:lineRule="auto"/>
    </w:pPr>
    <w:rPr>
      <w:color w:val="000000" w:themeColor="text1"/>
    </w:rPr>
    <w:tblPr>
      <w:tblStyleRowBandSize w:val="1"/>
      <w:tblStyleColBandSize w:val="1"/>
    </w:tblPr>
    <w:tcPr>
      <w:shd w:val="clear" w:color="auto" w:fill="DAFAFF" w:themeFill="accent2"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2FF" w:themeFill="accent2" w:themeFillTint="3F"/>
      </w:tcPr>
    </w:tblStylePr>
    <w:tblStylePr w:type="band1Horz">
      <w:tblPr/>
      <w:tcPr>
        <w:shd w:val="clear" w:color="auto" w:fill="B3F5FF" w:themeFill="accent2" w:themeFillTint="33"/>
      </w:tcPr>
    </w:tblStylePr>
  </w:style>
  <w:style w:type="table" w:styleId="ColorfulList-Accent3">
    <w:name w:val="Colorful List Accent 3"/>
    <w:basedOn w:val="TableNormal"/>
    <w:uiPriority w:val="72"/>
    <w:semiHidden/>
    <w:rsid w:val="008271B2"/>
    <w:pPr>
      <w:spacing w:before="0" w:after="0" w:line="240" w:lineRule="auto"/>
    </w:pPr>
    <w:rPr>
      <w:color w:val="000000" w:themeColor="text1"/>
    </w:rPr>
    <w:tblPr>
      <w:tblStyleRowBandSize w:val="1"/>
      <w:tblStyleColBandSize w:val="1"/>
    </w:tblPr>
    <w:tcPr>
      <w:shd w:val="clear" w:color="auto" w:fill="EEF8FD" w:themeFill="accent3" w:themeFillTint="19"/>
    </w:tcPr>
    <w:tblStylePr w:type="firstRow">
      <w:rPr>
        <w:b/>
        <w:bCs/>
        <w:color w:val="FFFFFF" w:themeColor="background1"/>
      </w:rPr>
      <w:tblPr/>
      <w:tcPr>
        <w:tcBorders>
          <w:bottom w:val="single" w:sz="12" w:space="0" w:color="FFFFFF" w:themeColor="background1"/>
        </w:tcBorders>
        <w:shd w:val="clear" w:color="auto" w:fill="003C78" w:themeFill="accent4" w:themeFillShade="CC"/>
      </w:tcPr>
    </w:tblStylePr>
    <w:tblStylePr w:type="lastRow">
      <w:rPr>
        <w:b/>
        <w:bCs/>
        <w:color w:val="003C7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DFA" w:themeFill="accent3" w:themeFillTint="3F"/>
      </w:tcPr>
    </w:tblStylePr>
    <w:tblStylePr w:type="band1Horz">
      <w:tblPr/>
      <w:tcPr>
        <w:shd w:val="clear" w:color="auto" w:fill="DEF0FB" w:themeFill="accent3" w:themeFillTint="33"/>
      </w:tcPr>
    </w:tblStylePr>
  </w:style>
  <w:style w:type="table" w:styleId="ColorfulList-Accent4">
    <w:name w:val="Colorful List Accent 4"/>
    <w:basedOn w:val="TableNormal"/>
    <w:uiPriority w:val="72"/>
    <w:semiHidden/>
    <w:rsid w:val="008271B2"/>
    <w:pPr>
      <w:spacing w:before="0" w:after="0" w:line="240" w:lineRule="auto"/>
    </w:pPr>
    <w:rPr>
      <w:color w:val="000000" w:themeColor="text1"/>
    </w:rPr>
    <w:tblPr>
      <w:tblStyleRowBandSize w:val="1"/>
      <w:tblStyleColBandSize w:val="1"/>
    </w:tblPr>
    <w:tcPr>
      <w:shd w:val="clear" w:color="auto" w:fill="DBEDFF" w:themeFill="accent4" w:themeFillTint="19"/>
    </w:tcPr>
    <w:tblStylePr w:type="firstRow">
      <w:rPr>
        <w:b/>
        <w:bCs/>
        <w:color w:val="FFFFFF" w:themeColor="background1"/>
      </w:rPr>
      <w:tblPr/>
      <w:tcPr>
        <w:tcBorders>
          <w:bottom w:val="single" w:sz="12" w:space="0" w:color="FFFFFF" w:themeColor="background1"/>
        </w:tcBorders>
        <w:shd w:val="clear" w:color="auto" w:fill="20A0E4" w:themeFill="accent3" w:themeFillShade="CC"/>
      </w:tcPr>
    </w:tblStylePr>
    <w:tblStylePr w:type="lastRow">
      <w:rPr>
        <w:b/>
        <w:bCs/>
        <w:color w:val="20A0E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4" w:themeFillTint="3F"/>
      </w:tcPr>
    </w:tblStylePr>
    <w:tblStylePr w:type="band1Horz">
      <w:tblPr/>
      <w:tcPr>
        <w:shd w:val="clear" w:color="auto" w:fill="B7DBFF" w:themeFill="accent4" w:themeFillTint="33"/>
      </w:tcPr>
    </w:tblStylePr>
  </w:style>
  <w:style w:type="table" w:styleId="ColorfulList-Accent5">
    <w:name w:val="Colorful List Accent 5"/>
    <w:basedOn w:val="TableNormal"/>
    <w:uiPriority w:val="72"/>
    <w:semiHidden/>
    <w:rsid w:val="008271B2"/>
    <w:pPr>
      <w:spacing w:before="0" w:after="0" w:line="240" w:lineRule="auto"/>
    </w:pPr>
    <w:rPr>
      <w:color w:val="000000" w:themeColor="text1"/>
    </w:rPr>
    <w:tblPr>
      <w:tblStyleRowBandSize w:val="1"/>
      <w:tblStyleColBandSize w:val="1"/>
    </w:tblPr>
    <w:tcPr>
      <w:shd w:val="clear" w:color="auto" w:fill="EEF6EF" w:themeFill="accent5" w:themeFillTint="19"/>
    </w:tcPr>
    <w:tblStylePr w:type="firstRow">
      <w:rPr>
        <w:b/>
        <w:bCs/>
        <w:color w:val="FFFFFF" w:themeColor="background1"/>
      </w:rPr>
      <w:tblPr/>
      <w:tcPr>
        <w:tcBorders>
          <w:bottom w:val="single" w:sz="12" w:space="0" w:color="FFFFFF" w:themeColor="background1"/>
        </w:tcBorders>
        <w:shd w:val="clear" w:color="auto" w:fill="CD441A" w:themeFill="accent6" w:themeFillShade="CC"/>
      </w:tcPr>
    </w:tblStylePr>
    <w:tblStylePr w:type="lastRow">
      <w:rPr>
        <w:b/>
        <w:bCs/>
        <w:color w:val="CD441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AD8" w:themeFill="accent5" w:themeFillTint="3F"/>
      </w:tcPr>
    </w:tblStylePr>
    <w:tblStylePr w:type="band1Horz">
      <w:tblPr/>
      <w:tcPr>
        <w:shd w:val="clear" w:color="auto" w:fill="DEEEDF" w:themeFill="accent5" w:themeFillTint="33"/>
      </w:tcPr>
    </w:tblStylePr>
  </w:style>
  <w:style w:type="table" w:styleId="ColorfulList-Accent6">
    <w:name w:val="Colorful List Accent 6"/>
    <w:basedOn w:val="TableNormal"/>
    <w:uiPriority w:val="72"/>
    <w:semiHidden/>
    <w:rsid w:val="008271B2"/>
    <w:pPr>
      <w:spacing w:before="0" w:after="0" w:line="240" w:lineRule="auto"/>
    </w:pPr>
    <w:rPr>
      <w:color w:val="000000" w:themeColor="text1"/>
    </w:rPr>
    <w:tblPr>
      <w:tblStyleRowBandSize w:val="1"/>
      <w:tblStyleColBandSize w:val="1"/>
    </w:tblPr>
    <w:tcPr>
      <w:shd w:val="clear" w:color="auto" w:fill="FCEFEB" w:themeFill="accent6" w:themeFillTint="19"/>
    </w:tcPr>
    <w:tblStylePr w:type="firstRow">
      <w:rPr>
        <w:b/>
        <w:bCs/>
        <w:color w:val="FFFFFF" w:themeColor="background1"/>
      </w:rPr>
      <w:tblPr/>
      <w:tcPr>
        <w:tcBorders>
          <w:bottom w:val="single" w:sz="12" w:space="0" w:color="FFFFFF" w:themeColor="background1"/>
        </w:tcBorders>
        <w:shd w:val="clear" w:color="auto" w:fill="46894E" w:themeFill="accent5" w:themeFillShade="CC"/>
      </w:tcPr>
    </w:tblStylePr>
    <w:tblStylePr w:type="lastRow">
      <w:rPr>
        <w:b/>
        <w:bCs/>
        <w:color w:val="46894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E" w:themeFill="accent6" w:themeFillTint="3F"/>
      </w:tcPr>
    </w:tblStylePr>
    <w:tblStylePr w:type="band1Horz">
      <w:tblPr/>
      <w:tcPr>
        <w:shd w:val="clear" w:color="auto" w:fill="FAE0D8" w:themeFill="accent6" w:themeFillTint="33"/>
      </w:tcPr>
    </w:tblStylePr>
  </w:style>
  <w:style w:type="table" w:styleId="ColorfulShading">
    <w:name w:val="Colorful Shading"/>
    <w:basedOn w:val="TableNormal"/>
    <w:uiPriority w:val="71"/>
    <w:semiHidden/>
    <w:rsid w:val="008271B2"/>
    <w:pPr>
      <w:spacing w:before="0" w:after="0" w:line="240" w:lineRule="auto"/>
    </w:pPr>
    <w:rPr>
      <w:color w:val="000000" w:themeColor="text1"/>
    </w:rPr>
    <w:tblPr>
      <w:tblStyleRowBandSize w:val="1"/>
      <w:tblStyleColBandSize w:val="1"/>
      <w:tblBorders>
        <w:top w:val="single" w:sz="24" w:space="0" w:color="00758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8271B2"/>
    <w:pPr>
      <w:spacing w:before="0" w:after="0" w:line="240" w:lineRule="auto"/>
    </w:pPr>
    <w:rPr>
      <w:color w:val="000000" w:themeColor="text1"/>
    </w:rPr>
    <w:tblPr>
      <w:tblStyleRowBandSize w:val="1"/>
      <w:tblStyleColBandSize w:val="1"/>
      <w:tblBorders>
        <w:top w:val="single" w:sz="24" w:space="0" w:color="007586" w:themeColor="accent2"/>
        <w:left w:val="single" w:sz="4" w:space="0" w:color="1B242A" w:themeColor="accent1"/>
        <w:bottom w:val="single" w:sz="4" w:space="0" w:color="1B242A" w:themeColor="accent1"/>
        <w:right w:val="single" w:sz="4" w:space="0" w:color="1B242A" w:themeColor="accent1"/>
        <w:insideH w:val="single" w:sz="4" w:space="0" w:color="FFFFFF" w:themeColor="background1"/>
        <w:insideV w:val="single" w:sz="4" w:space="0" w:color="FFFFFF" w:themeColor="background1"/>
      </w:tblBorders>
    </w:tblPr>
    <w:tcPr>
      <w:shd w:val="clear" w:color="auto" w:fill="E4EAEE" w:themeFill="accent1"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1519" w:themeFill="accent1" w:themeFillShade="99"/>
      </w:tcPr>
    </w:tblStylePr>
    <w:tblStylePr w:type="firstCol">
      <w:rPr>
        <w:color w:val="FFFFFF" w:themeColor="background1"/>
      </w:rPr>
      <w:tblPr/>
      <w:tcPr>
        <w:tcBorders>
          <w:top w:val="nil"/>
          <w:left w:val="nil"/>
          <w:bottom w:val="nil"/>
          <w:right w:val="nil"/>
          <w:insideH w:val="single" w:sz="4" w:space="0" w:color="101519" w:themeColor="accent1" w:themeShade="99"/>
          <w:insideV w:val="nil"/>
        </w:tcBorders>
        <w:shd w:val="clear" w:color="auto" w:fill="10151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01519" w:themeFill="accent1" w:themeFillShade="99"/>
      </w:tcPr>
    </w:tblStylePr>
    <w:tblStylePr w:type="band1Vert">
      <w:tblPr/>
      <w:tcPr>
        <w:shd w:val="clear" w:color="auto" w:fill="93AABA" w:themeFill="accent1" w:themeFillTint="66"/>
      </w:tcPr>
    </w:tblStylePr>
    <w:tblStylePr w:type="band1Horz">
      <w:tblPr/>
      <w:tcPr>
        <w:shd w:val="clear" w:color="auto" w:fill="7995A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8271B2"/>
    <w:pPr>
      <w:spacing w:before="0" w:after="0" w:line="240" w:lineRule="auto"/>
    </w:pPr>
    <w:rPr>
      <w:color w:val="000000" w:themeColor="text1"/>
    </w:rPr>
    <w:tblPr>
      <w:tblStyleRowBandSize w:val="1"/>
      <w:tblStyleColBandSize w:val="1"/>
      <w:tblBorders>
        <w:top w:val="single" w:sz="24" w:space="0" w:color="007586" w:themeColor="accent2"/>
        <w:left w:val="single" w:sz="4" w:space="0" w:color="007586" w:themeColor="accent2"/>
        <w:bottom w:val="single" w:sz="4" w:space="0" w:color="007586" w:themeColor="accent2"/>
        <w:right w:val="single" w:sz="4" w:space="0" w:color="007586" w:themeColor="accent2"/>
        <w:insideH w:val="single" w:sz="4" w:space="0" w:color="FFFFFF" w:themeColor="background1"/>
        <w:insideV w:val="single" w:sz="4" w:space="0" w:color="FFFFFF" w:themeColor="background1"/>
      </w:tblBorders>
    </w:tblPr>
    <w:tcPr>
      <w:shd w:val="clear" w:color="auto" w:fill="DAFAFF" w:themeFill="accent2"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550" w:themeFill="accent2" w:themeFillShade="99"/>
      </w:tcPr>
    </w:tblStylePr>
    <w:tblStylePr w:type="firstCol">
      <w:rPr>
        <w:color w:val="FFFFFF" w:themeColor="background1"/>
      </w:rPr>
      <w:tblPr/>
      <w:tcPr>
        <w:tcBorders>
          <w:top w:val="nil"/>
          <w:left w:val="nil"/>
          <w:bottom w:val="nil"/>
          <w:right w:val="nil"/>
          <w:insideH w:val="single" w:sz="4" w:space="0" w:color="004550" w:themeColor="accent2" w:themeShade="99"/>
          <w:insideV w:val="nil"/>
        </w:tcBorders>
        <w:shd w:val="clear" w:color="auto" w:fill="00455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550" w:themeFill="accent2" w:themeFillShade="99"/>
      </w:tcPr>
    </w:tblStylePr>
    <w:tblStylePr w:type="band1Vert">
      <w:tblPr/>
      <w:tcPr>
        <w:shd w:val="clear" w:color="auto" w:fill="68EBFF" w:themeFill="accent2" w:themeFillTint="66"/>
      </w:tcPr>
    </w:tblStylePr>
    <w:tblStylePr w:type="band1Horz">
      <w:tblPr/>
      <w:tcPr>
        <w:shd w:val="clear" w:color="auto" w:fill="43E6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8271B2"/>
    <w:pPr>
      <w:spacing w:before="0" w:after="0" w:line="240" w:lineRule="auto"/>
    </w:pPr>
    <w:rPr>
      <w:color w:val="000000" w:themeColor="text1"/>
    </w:rPr>
    <w:tblPr>
      <w:tblStyleRowBandSize w:val="1"/>
      <w:tblStyleColBandSize w:val="1"/>
      <w:tblBorders>
        <w:top w:val="single" w:sz="24" w:space="0" w:color="004C97" w:themeColor="accent4"/>
        <w:left w:val="single" w:sz="4" w:space="0" w:color="5AB9EB" w:themeColor="accent3"/>
        <w:bottom w:val="single" w:sz="4" w:space="0" w:color="5AB9EB" w:themeColor="accent3"/>
        <w:right w:val="single" w:sz="4" w:space="0" w:color="5AB9EB" w:themeColor="accent3"/>
        <w:insideH w:val="single" w:sz="4" w:space="0" w:color="FFFFFF" w:themeColor="background1"/>
        <w:insideV w:val="single" w:sz="4" w:space="0" w:color="FFFFFF" w:themeColor="background1"/>
      </w:tblBorders>
    </w:tblPr>
    <w:tcPr>
      <w:shd w:val="clear" w:color="auto" w:fill="EEF8FD" w:themeFill="accent3" w:themeFillTint="19"/>
    </w:tcPr>
    <w:tblStylePr w:type="firstRow">
      <w:rPr>
        <w:b/>
        <w:bCs/>
      </w:rPr>
      <w:tblPr/>
      <w:tcPr>
        <w:tcBorders>
          <w:top w:val="nil"/>
          <w:left w:val="nil"/>
          <w:bottom w:val="single" w:sz="24" w:space="0" w:color="004C9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79AD" w:themeFill="accent3" w:themeFillShade="99"/>
      </w:tcPr>
    </w:tblStylePr>
    <w:tblStylePr w:type="firstCol">
      <w:rPr>
        <w:color w:val="FFFFFF" w:themeColor="background1"/>
      </w:rPr>
      <w:tblPr/>
      <w:tcPr>
        <w:tcBorders>
          <w:top w:val="nil"/>
          <w:left w:val="nil"/>
          <w:bottom w:val="nil"/>
          <w:right w:val="nil"/>
          <w:insideH w:val="single" w:sz="4" w:space="0" w:color="1579AD" w:themeColor="accent3" w:themeShade="99"/>
          <w:insideV w:val="nil"/>
        </w:tcBorders>
        <w:shd w:val="clear" w:color="auto" w:fill="1579A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579AD" w:themeFill="accent3" w:themeFillShade="99"/>
      </w:tcPr>
    </w:tblStylePr>
    <w:tblStylePr w:type="band1Vert">
      <w:tblPr/>
      <w:tcPr>
        <w:shd w:val="clear" w:color="auto" w:fill="BDE2F7" w:themeFill="accent3" w:themeFillTint="66"/>
      </w:tcPr>
    </w:tblStylePr>
    <w:tblStylePr w:type="band1Horz">
      <w:tblPr/>
      <w:tcPr>
        <w:shd w:val="clear" w:color="auto" w:fill="ACDCF5" w:themeFill="accent3" w:themeFillTint="7F"/>
      </w:tcPr>
    </w:tblStylePr>
  </w:style>
  <w:style w:type="table" w:styleId="ColorfulShading-Accent4">
    <w:name w:val="Colorful Shading Accent 4"/>
    <w:basedOn w:val="TableNormal"/>
    <w:uiPriority w:val="71"/>
    <w:semiHidden/>
    <w:rsid w:val="008271B2"/>
    <w:pPr>
      <w:spacing w:before="0" w:after="0" w:line="240" w:lineRule="auto"/>
    </w:pPr>
    <w:rPr>
      <w:color w:val="000000" w:themeColor="text1"/>
    </w:rPr>
    <w:tblPr>
      <w:tblStyleRowBandSize w:val="1"/>
      <w:tblStyleColBandSize w:val="1"/>
      <w:tblBorders>
        <w:top w:val="single" w:sz="24" w:space="0" w:color="5AB9EB" w:themeColor="accent3"/>
        <w:left w:val="single" w:sz="4" w:space="0" w:color="004C97" w:themeColor="accent4"/>
        <w:bottom w:val="single" w:sz="4" w:space="0" w:color="004C97" w:themeColor="accent4"/>
        <w:right w:val="single" w:sz="4" w:space="0" w:color="004C97" w:themeColor="accent4"/>
        <w:insideH w:val="single" w:sz="4" w:space="0" w:color="FFFFFF" w:themeColor="background1"/>
        <w:insideV w:val="single" w:sz="4" w:space="0" w:color="FFFFFF" w:themeColor="background1"/>
      </w:tblBorders>
    </w:tblPr>
    <w:tcPr>
      <w:shd w:val="clear" w:color="auto" w:fill="DBEDFF" w:themeFill="accent4" w:themeFillTint="19"/>
    </w:tcPr>
    <w:tblStylePr w:type="firstRow">
      <w:rPr>
        <w:b/>
        <w:bCs/>
      </w:rPr>
      <w:tblPr/>
      <w:tcPr>
        <w:tcBorders>
          <w:top w:val="nil"/>
          <w:left w:val="nil"/>
          <w:bottom w:val="single" w:sz="24" w:space="0" w:color="5AB9E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4" w:themeFillShade="99"/>
      </w:tcPr>
    </w:tblStylePr>
    <w:tblStylePr w:type="firstCol">
      <w:rPr>
        <w:color w:val="FFFFFF" w:themeColor="background1"/>
      </w:rPr>
      <w:tblPr/>
      <w:tcPr>
        <w:tcBorders>
          <w:top w:val="nil"/>
          <w:left w:val="nil"/>
          <w:bottom w:val="nil"/>
          <w:right w:val="nil"/>
          <w:insideH w:val="single" w:sz="4" w:space="0" w:color="002D5A" w:themeColor="accent4" w:themeShade="99"/>
          <w:insideV w:val="nil"/>
        </w:tcBorders>
        <w:shd w:val="clear" w:color="auto" w:fill="002D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4" w:themeFillShade="99"/>
      </w:tcPr>
    </w:tblStylePr>
    <w:tblStylePr w:type="band1Vert">
      <w:tblPr/>
      <w:tcPr>
        <w:shd w:val="clear" w:color="auto" w:fill="6FB7FF" w:themeFill="accent4" w:themeFillTint="66"/>
      </w:tcPr>
    </w:tblStylePr>
    <w:tblStylePr w:type="band1Horz">
      <w:tblPr/>
      <w:tcPr>
        <w:shd w:val="clear" w:color="auto" w:fill="4CA5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8271B2"/>
    <w:pPr>
      <w:spacing w:before="0" w:after="0" w:line="240" w:lineRule="auto"/>
    </w:pPr>
    <w:rPr>
      <w:color w:val="000000" w:themeColor="text1"/>
    </w:rPr>
    <w:tblPr>
      <w:tblStyleRowBandSize w:val="1"/>
      <w:tblStyleColBandSize w:val="1"/>
      <w:tblBorders>
        <w:top w:val="single" w:sz="24" w:space="0" w:color="E6643C" w:themeColor="accent6"/>
        <w:left w:val="single" w:sz="4" w:space="0" w:color="5AAA64" w:themeColor="accent5"/>
        <w:bottom w:val="single" w:sz="4" w:space="0" w:color="5AAA64" w:themeColor="accent5"/>
        <w:right w:val="single" w:sz="4" w:space="0" w:color="5AAA64" w:themeColor="accent5"/>
        <w:insideH w:val="single" w:sz="4" w:space="0" w:color="FFFFFF" w:themeColor="background1"/>
        <w:insideV w:val="single" w:sz="4" w:space="0" w:color="FFFFFF" w:themeColor="background1"/>
      </w:tblBorders>
    </w:tblPr>
    <w:tcPr>
      <w:shd w:val="clear" w:color="auto" w:fill="EEF6EF" w:themeFill="accent5" w:themeFillTint="19"/>
    </w:tcPr>
    <w:tblStylePr w:type="firstRow">
      <w:rPr>
        <w:b/>
        <w:bCs/>
      </w:rPr>
      <w:tblPr/>
      <w:tcPr>
        <w:tcBorders>
          <w:top w:val="nil"/>
          <w:left w:val="nil"/>
          <w:bottom w:val="single" w:sz="24" w:space="0" w:color="E6643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663B" w:themeFill="accent5" w:themeFillShade="99"/>
      </w:tcPr>
    </w:tblStylePr>
    <w:tblStylePr w:type="firstCol">
      <w:rPr>
        <w:color w:val="FFFFFF" w:themeColor="background1"/>
      </w:rPr>
      <w:tblPr/>
      <w:tcPr>
        <w:tcBorders>
          <w:top w:val="nil"/>
          <w:left w:val="nil"/>
          <w:bottom w:val="nil"/>
          <w:right w:val="nil"/>
          <w:insideH w:val="single" w:sz="4" w:space="0" w:color="35663B" w:themeColor="accent5" w:themeShade="99"/>
          <w:insideV w:val="nil"/>
        </w:tcBorders>
        <w:shd w:val="clear" w:color="auto" w:fill="35663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5663B" w:themeFill="accent5" w:themeFillShade="99"/>
      </w:tcPr>
    </w:tblStylePr>
    <w:tblStylePr w:type="band1Vert">
      <w:tblPr/>
      <w:tcPr>
        <w:shd w:val="clear" w:color="auto" w:fill="BDDDC0" w:themeFill="accent5" w:themeFillTint="66"/>
      </w:tcPr>
    </w:tblStylePr>
    <w:tblStylePr w:type="band1Horz">
      <w:tblPr/>
      <w:tcPr>
        <w:shd w:val="clear" w:color="auto" w:fill="ACD4B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8271B2"/>
    <w:pPr>
      <w:spacing w:before="0" w:after="0" w:line="240" w:lineRule="auto"/>
    </w:pPr>
    <w:rPr>
      <w:color w:val="000000" w:themeColor="text1"/>
    </w:rPr>
    <w:tblPr>
      <w:tblStyleRowBandSize w:val="1"/>
      <w:tblStyleColBandSize w:val="1"/>
      <w:tblBorders>
        <w:top w:val="single" w:sz="24" w:space="0" w:color="5AAA64" w:themeColor="accent5"/>
        <w:left w:val="single" w:sz="4" w:space="0" w:color="E6643C" w:themeColor="accent6"/>
        <w:bottom w:val="single" w:sz="4" w:space="0" w:color="E6643C" w:themeColor="accent6"/>
        <w:right w:val="single" w:sz="4" w:space="0" w:color="E6643C" w:themeColor="accent6"/>
        <w:insideH w:val="single" w:sz="4" w:space="0" w:color="FFFFFF" w:themeColor="background1"/>
        <w:insideV w:val="single" w:sz="4" w:space="0" w:color="FFFFFF" w:themeColor="background1"/>
      </w:tblBorders>
    </w:tblPr>
    <w:tcPr>
      <w:shd w:val="clear" w:color="auto" w:fill="FCEFEB" w:themeFill="accent6" w:themeFillTint="19"/>
    </w:tcPr>
    <w:tblStylePr w:type="firstRow">
      <w:rPr>
        <w:b/>
        <w:bCs/>
      </w:rPr>
      <w:tblPr/>
      <w:tcPr>
        <w:tcBorders>
          <w:top w:val="nil"/>
          <w:left w:val="nil"/>
          <w:bottom w:val="single" w:sz="24" w:space="0" w:color="5AAA6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3313" w:themeFill="accent6" w:themeFillShade="99"/>
      </w:tcPr>
    </w:tblStylePr>
    <w:tblStylePr w:type="firstCol">
      <w:rPr>
        <w:color w:val="FFFFFF" w:themeColor="background1"/>
      </w:rPr>
      <w:tblPr/>
      <w:tcPr>
        <w:tcBorders>
          <w:top w:val="nil"/>
          <w:left w:val="nil"/>
          <w:bottom w:val="nil"/>
          <w:right w:val="nil"/>
          <w:insideH w:val="single" w:sz="4" w:space="0" w:color="9A3313" w:themeColor="accent6" w:themeShade="99"/>
          <w:insideV w:val="nil"/>
        </w:tcBorders>
        <w:shd w:val="clear" w:color="auto" w:fill="9A33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A3313" w:themeFill="accent6" w:themeFillShade="99"/>
      </w:tcPr>
    </w:tblStylePr>
    <w:tblStylePr w:type="band1Vert">
      <w:tblPr/>
      <w:tcPr>
        <w:shd w:val="clear" w:color="auto" w:fill="F5C1B1" w:themeFill="accent6" w:themeFillTint="66"/>
      </w:tcPr>
    </w:tblStylePr>
    <w:tblStylePr w:type="band1Horz">
      <w:tblPr/>
      <w:tcPr>
        <w:shd w:val="clear" w:color="auto" w:fill="F2B19D"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8271B2"/>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8271B2"/>
    <w:pPr>
      <w:spacing w:before="0" w:after="0" w:line="240" w:lineRule="auto"/>
    </w:pPr>
    <w:rPr>
      <w:color w:val="FFFFFF" w:themeColor="background1"/>
    </w:rPr>
    <w:tblPr>
      <w:tblStyleRowBandSize w:val="1"/>
      <w:tblStyleColBandSize w:val="1"/>
    </w:tblPr>
    <w:tcPr>
      <w:shd w:val="clear" w:color="auto" w:fill="1B242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111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41A1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41A1F" w:themeFill="accent1" w:themeFillShade="BF"/>
      </w:tcPr>
    </w:tblStylePr>
    <w:tblStylePr w:type="band1Vert">
      <w:tblPr/>
      <w:tcPr>
        <w:tcBorders>
          <w:top w:val="nil"/>
          <w:left w:val="nil"/>
          <w:bottom w:val="nil"/>
          <w:right w:val="nil"/>
          <w:insideH w:val="nil"/>
          <w:insideV w:val="nil"/>
        </w:tcBorders>
        <w:shd w:val="clear" w:color="auto" w:fill="141A1F" w:themeFill="accent1" w:themeFillShade="BF"/>
      </w:tcPr>
    </w:tblStylePr>
    <w:tblStylePr w:type="band1Horz">
      <w:tblPr/>
      <w:tcPr>
        <w:tcBorders>
          <w:top w:val="nil"/>
          <w:left w:val="nil"/>
          <w:bottom w:val="nil"/>
          <w:right w:val="nil"/>
          <w:insideH w:val="nil"/>
          <w:insideV w:val="nil"/>
        </w:tcBorders>
        <w:shd w:val="clear" w:color="auto" w:fill="141A1F" w:themeFill="accent1" w:themeFillShade="BF"/>
      </w:tcPr>
    </w:tblStylePr>
  </w:style>
  <w:style w:type="table" w:styleId="DarkList-Accent2">
    <w:name w:val="Dark List Accent 2"/>
    <w:basedOn w:val="TableNormal"/>
    <w:uiPriority w:val="70"/>
    <w:semiHidden/>
    <w:rsid w:val="008271B2"/>
    <w:pPr>
      <w:spacing w:before="0" w:after="0" w:line="240" w:lineRule="auto"/>
    </w:pPr>
    <w:rPr>
      <w:color w:val="FFFFFF" w:themeColor="background1"/>
    </w:rPr>
    <w:tblPr>
      <w:tblStyleRowBandSize w:val="1"/>
      <w:tblStyleColBandSize w:val="1"/>
    </w:tblPr>
    <w:tcPr>
      <w:shd w:val="clear" w:color="auto" w:fill="00758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A4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76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764" w:themeFill="accent2" w:themeFillShade="BF"/>
      </w:tcPr>
    </w:tblStylePr>
    <w:tblStylePr w:type="band1Vert">
      <w:tblPr/>
      <w:tcPr>
        <w:tcBorders>
          <w:top w:val="nil"/>
          <w:left w:val="nil"/>
          <w:bottom w:val="nil"/>
          <w:right w:val="nil"/>
          <w:insideH w:val="nil"/>
          <w:insideV w:val="nil"/>
        </w:tcBorders>
        <w:shd w:val="clear" w:color="auto" w:fill="005764" w:themeFill="accent2" w:themeFillShade="BF"/>
      </w:tcPr>
    </w:tblStylePr>
    <w:tblStylePr w:type="band1Horz">
      <w:tblPr/>
      <w:tcPr>
        <w:tcBorders>
          <w:top w:val="nil"/>
          <w:left w:val="nil"/>
          <w:bottom w:val="nil"/>
          <w:right w:val="nil"/>
          <w:insideH w:val="nil"/>
          <w:insideV w:val="nil"/>
        </w:tcBorders>
        <w:shd w:val="clear" w:color="auto" w:fill="005764" w:themeFill="accent2" w:themeFillShade="BF"/>
      </w:tcPr>
    </w:tblStylePr>
  </w:style>
  <w:style w:type="table" w:styleId="DarkList-Accent3">
    <w:name w:val="Dark List Accent 3"/>
    <w:basedOn w:val="TableNormal"/>
    <w:uiPriority w:val="70"/>
    <w:semiHidden/>
    <w:rsid w:val="008271B2"/>
    <w:pPr>
      <w:spacing w:before="0" w:after="0" w:line="240" w:lineRule="auto"/>
    </w:pPr>
    <w:rPr>
      <w:color w:val="FFFFFF" w:themeColor="background1"/>
    </w:rPr>
    <w:tblPr>
      <w:tblStyleRowBandSize w:val="1"/>
      <w:tblStyleColBandSize w:val="1"/>
    </w:tblPr>
    <w:tcPr>
      <w:shd w:val="clear" w:color="auto" w:fill="5AB9E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649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A97D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A97D9" w:themeFill="accent3" w:themeFillShade="BF"/>
      </w:tcPr>
    </w:tblStylePr>
    <w:tblStylePr w:type="band1Vert">
      <w:tblPr/>
      <w:tcPr>
        <w:tcBorders>
          <w:top w:val="nil"/>
          <w:left w:val="nil"/>
          <w:bottom w:val="nil"/>
          <w:right w:val="nil"/>
          <w:insideH w:val="nil"/>
          <w:insideV w:val="nil"/>
        </w:tcBorders>
        <w:shd w:val="clear" w:color="auto" w:fill="1A97D9" w:themeFill="accent3" w:themeFillShade="BF"/>
      </w:tcPr>
    </w:tblStylePr>
    <w:tblStylePr w:type="band1Horz">
      <w:tblPr/>
      <w:tcPr>
        <w:tcBorders>
          <w:top w:val="nil"/>
          <w:left w:val="nil"/>
          <w:bottom w:val="nil"/>
          <w:right w:val="nil"/>
          <w:insideH w:val="nil"/>
          <w:insideV w:val="nil"/>
        </w:tcBorders>
        <w:shd w:val="clear" w:color="auto" w:fill="1A97D9" w:themeFill="accent3" w:themeFillShade="BF"/>
      </w:tcPr>
    </w:tblStylePr>
  </w:style>
  <w:style w:type="table" w:styleId="DarkList-Accent4">
    <w:name w:val="Dark List Accent 4"/>
    <w:basedOn w:val="TableNormal"/>
    <w:uiPriority w:val="70"/>
    <w:semiHidden/>
    <w:rsid w:val="008271B2"/>
    <w:pPr>
      <w:spacing w:before="0" w:after="0" w:line="240" w:lineRule="auto"/>
    </w:pPr>
    <w:rPr>
      <w:color w:val="FFFFFF" w:themeColor="background1"/>
    </w:rPr>
    <w:tblPr>
      <w:tblStyleRowBandSize w:val="1"/>
      <w:tblStyleColBandSize w:val="1"/>
    </w:tblPr>
    <w:tcPr>
      <w:shd w:val="clear" w:color="auto" w:fill="004C9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4" w:themeFillShade="BF"/>
      </w:tcPr>
    </w:tblStylePr>
    <w:tblStylePr w:type="band1Vert">
      <w:tblPr/>
      <w:tcPr>
        <w:tcBorders>
          <w:top w:val="nil"/>
          <w:left w:val="nil"/>
          <w:bottom w:val="nil"/>
          <w:right w:val="nil"/>
          <w:insideH w:val="nil"/>
          <w:insideV w:val="nil"/>
        </w:tcBorders>
        <w:shd w:val="clear" w:color="auto" w:fill="003871" w:themeFill="accent4" w:themeFillShade="BF"/>
      </w:tcPr>
    </w:tblStylePr>
    <w:tblStylePr w:type="band1Horz">
      <w:tblPr/>
      <w:tcPr>
        <w:tcBorders>
          <w:top w:val="nil"/>
          <w:left w:val="nil"/>
          <w:bottom w:val="nil"/>
          <w:right w:val="nil"/>
          <w:insideH w:val="nil"/>
          <w:insideV w:val="nil"/>
        </w:tcBorders>
        <w:shd w:val="clear" w:color="auto" w:fill="003871" w:themeFill="accent4" w:themeFillShade="BF"/>
      </w:tcPr>
    </w:tblStylePr>
  </w:style>
  <w:style w:type="table" w:styleId="DarkList-Accent5">
    <w:name w:val="Dark List Accent 5"/>
    <w:basedOn w:val="TableNormal"/>
    <w:uiPriority w:val="70"/>
    <w:semiHidden/>
    <w:rsid w:val="008271B2"/>
    <w:pPr>
      <w:spacing w:before="0" w:after="0" w:line="240" w:lineRule="auto"/>
    </w:pPr>
    <w:rPr>
      <w:color w:val="FFFFFF" w:themeColor="background1"/>
    </w:rPr>
    <w:tblPr>
      <w:tblStyleRowBandSize w:val="1"/>
      <w:tblStyleColBandSize w:val="1"/>
    </w:tblPr>
    <w:tcPr>
      <w:shd w:val="clear" w:color="auto" w:fill="5AAA6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553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804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8049" w:themeFill="accent5" w:themeFillShade="BF"/>
      </w:tcPr>
    </w:tblStylePr>
    <w:tblStylePr w:type="band1Vert">
      <w:tblPr/>
      <w:tcPr>
        <w:tcBorders>
          <w:top w:val="nil"/>
          <w:left w:val="nil"/>
          <w:bottom w:val="nil"/>
          <w:right w:val="nil"/>
          <w:insideH w:val="nil"/>
          <w:insideV w:val="nil"/>
        </w:tcBorders>
        <w:shd w:val="clear" w:color="auto" w:fill="428049" w:themeFill="accent5" w:themeFillShade="BF"/>
      </w:tcPr>
    </w:tblStylePr>
    <w:tblStylePr w:type="band1Horz">
      <w:tblPr/>
      <w:tcPr>
        <w:tcBorders>
          <w:top w:val="nil"/>
          <w:left w:val="nil"/>
          <w:bottom w:val="nil"/>
          <w:right w:val="nil"/>
          <w:insideH w:val="nil"/>
          <w:insideV w:val="nil"/>
        </w:tcBorders>
        <w:shd w:val="clear" w:color="auto" w:fill="428049" w:themeFill="accent5" w:themeFillShade="BF"/>
      </w:tcPr>
    </w:tblStylePr>
  </w:style>
  <w:style w:type="table" w:styleId="DarkList-Accent6">
    <w:name w:val="Dark List Accent 6"/>
    <w:basedOn w:val="TableNormal"/>
    <w:uiPriority w:val="70"/>
    <w:semiHidden/>
    <w:rsid w:val="008271B2"/>
    <w:pPr>
      <w:spacing w:before="0" w:after="0" w:line="240" w:lineRule="auto"/>
    </w:pPr>
    <w:rPr>
      <w:color w:val="FFFFFF" w:themeColor="background1"/>
    </w:rPr>
    <w:tblPr>
      <w:tblStyleRowBandSize w:val="1"/>
      <w:tblStyleColBandSize w:val="1"/>
    </w:tblPr>
    <w:tcPr>
      <w:shd w:val="clear" w:color="auto" w:fill="E6643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2A1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0401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04018" w:themeFill="accent6" w:themeFillShade="BF"/>
      </w:tcPr>
    </w:tblStylePr>
    <w:tblStylePr w:type="band1Vert">
      <w:tblPr/>
      <w:tcPr>
        <w:tcBorders>
          <w:top w:val="nil"/>
          <w:left w:val="nil"/>
          <w:bottom w:val="nil"/>
          <w:right w:val="nil"/>
          <w:insideH w:val="nil"/>
          <w:insideV w:val="nil"/>
        </w:tcBorders>
        <w:shd w:val="clear" w:color="auto" w:fill="C04018" w:themeFill="accent6" w:themeFillShade="BF"/>
      </w:tcPr>
    </w:tblStylePr>
    <w:tblStylePr w:type="band1Horz">
      <w:tblPr/>
      <w:tcPr>
        <w:tcBorders>
          <w:top w:val="nil"/>
          <w:left w:val="nil"/>
          <w:bottom w:val="nil"/>
          <w:right w:val="nil"/>
          <w:insideH w:val="nil"/>
          <w:insideV w:val="nil"/>
        </w:tcBorders>
        <w:shd w:val="clear" w:color="auto" w:fill="C04018" w:themeFill="accent6" w:themeFillShade="BF"/>
      </w:tcPr>
    </w:tblStylePr>
  </w:style>
  <w:style w:type="table" w:styleId="GridTable1Light">
    <w:name w:val="Grid Table 1 Light"/>
    <w:basedOn w:val="TableNormal"/>
    <w:uiPriority w:val="46"/>
    <w:semiHidden/>
    <w:rsid w:val="008271B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8271B2"/>
    <w:pPr>
      <w:spacing w:after="0" w:line="240" w:lineRule="auto"/>
    </w:pPr>
    <w:tblPr>
      <w:tblStyleRowBandSize w:val="1"/>
      <w:tblStyleColBandSize w:val="1"/>
      <w:tblBorders>
        <w:top w:val="single" w:sz="4" w:space="0" w:color="93AABA" w:themeColor="accent1" w:themeTint="66"/>
        <w:left w:val="single" w:sz="4" w:space="0" w:color="93AABA" w:themeColor="accent1" w:themeTint="66"/>
        <w:bottom w:val="single" w:sz="4" w:space="0" w:color="93AABA" w:themeColor="accent1" w:themeTint="66"/>
        <w:right w:val="single" w:sz="4" w:space="0" w:color="93AABA" w:themeColor="accent1" w:themeTint="66"/>
        <w:insideH w:val="single" w:sz="4" w:space="0" w:color="93AABA" w:themeColor="accent1" w:themeTint="66"/>
        <w:insideV w:val="single" w:sz="4" w:space="0" w:color="93AABA" w:themeColor="accent1" w:themeTint="66"/>
      </w:tblBorders>
    </w:tblPr>
    <w:tblStylePr w:type="firstRow">
      <w:rPr>
        <w:b/>
        <w:bCs/>
      </w:rPr>
      <w:tblPr/>
      <w:tcPr>
        <w:tcBorders>
          <w:bottom w:val="single" w:sz="12" w:space="0" w:color="607F95" w:themeColor="accent1" w:themeTint="99"/>
        </w:tcBorders>
      </w:tcPr>
    </w:tblStylePr>
    <w:tblStylePr w:type="lastRow">
      <w:rPr>
        <w:b/>
        <w:bCs/>
      </w:rPr>
      <w:tblPr/>
      <w:tcPr>
        <w:tcBorders>
          <w:top w:val="double" w:sz="2" w:space="0" w:color="607F9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8271B2"/>
    <w:pPr>
      <w:spacing w:after="0" w:line="240" w:lineRule="auto"/>
    </w:pPr>
    <w:tblPr>
      <w:tblStyleRowBandSize w:val="1"/>
      <w:tblStyleColBandSize w:val="1"/>
      <w:tblBorders>
        <w:top w:val="single" w:sz="4" w:space="0" w:color="68EBFF" w:themeColor="accent2" w:themeTint="66"/>
        <w:left w:val="single" w:sz="4" w:space="0" w:color="68EBFF" w:themeColor="accent2" w:themeTint="66"/>
        <w:bottom w:val="single" w:sz="4" w:space="0" w:color="68EBFF" w:themeColor="accent2" w:themeTint="66"/>
        <w:right w:val="single" w:sz="4" w:space="0" w:color="68EBFF" w:themeColor="accent2" w:themeTint="66"/>
        <w:insideH w:val="single" w:sz="4" w:space="0" w:color="68EBFF" w:themeColor="accent2" w:themeTint="66"/>
        <w:insideV w:val="single" w:sz="4" w:space="0" w:color="68EBFF" w:themeColor="accent2" w:themeTint="66"/>
      </w:tblBorders>
    </w:tblPr>
    <w:tblStylePr w:type="firstRow">
      <w:rPr>
        <w:b/>
        <w:bCs/>
      </w:rPr>
      <w:tblPr/>
      <w:tcPr>
        <w:tcBorders>
          <w:bottom w:val="single" w:sz="12" w:space="0" w:color="1DE1FF" w:themeColor="accent2" w:themeTint="99"/>
        </w:tcBorders>
      </w:tcPr>
    </w:tblStylePr>
    <w:tblStylePr w:type="lastRow">
      <w:rPr>
        <w:b/>
        <w:bCs/>
      </w:rPr>
      <w:tblPr/>
      <w:tcPr>
        <w:tcBorders>
          <w:top w:val="double" w:sz="2" w:space="0" w:color="1DE1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8271B2"/>
    <w:pPr>
      <w:spacing w:after="0" w:line="240" w:lineRule="auto"/>
    </w:pPr>
    <w:tblPr>
      <w:tblStyleRowBandSize w:val="1"/>
      <w:tblStyleColBandSize w:val="1"/>
      <w:tblBorders>
        <w:top w:val="single" w:sz="4" w:space="0" w:color="BDE2F7" w:themeColor="accent3" w:themeTint="66"/>
        <w:left w:val="single" w:sz="4" w:space="0" w:color="BDE2F7" w:themeColor="accent3" w:themeTint="66"/>
        <w:bottom w:val="single" w:sz="4" w:space="0" w:color="BDE2F7" w:themeColor="accent3" w:themeTint="66"/>
        <w:right w:val="single" w:sz="4" w:space="0" w:color="BDE2F7" w:themeColor="accent3" w:themeTint="66"/>
        <w:insideH w:val="single" w:sz="4" w:space="0" w:color="BDE2F7" w:themeColor="accent3" w:themeTint="66"/>
        <w:insideV w:val="single" w:sz="4" w:space="0" w:color="BDE2F7" w:themeColor="accent3" w:themeTint="66"/>
      </w:tblBorders>
    </w:tblPr>
    <w:tblStylePr w:type="firstRow">
      <w:rPr>
        <w:b/>
        <w:bCs/>
      </w:rPr>
      <w:tblPr/>
      <w:tcPr>
        <w:tcBorders>
          <w:bottom w:val="single" w:sz="12" w:space="0" w:color="9CD4F3" w:themeColor="accent3" w:themeTint="99"/>
        </w:tcBorders>
      </w:tcPr>
    </w:tblStylePr>
    <w:tblStylePr w:type="lastRow">
      <w:rPr>
        <w:b/>
        <w:bCs/>
      </w:rPr>
      <w:tblPr/>
      <w:tcPr>
        <w:tcBorders>
          <w:top w:val="double" w:sz="2" w:space="0" w:color="9CD4F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8271B2"/>
    <w:pPr>
      <w:spacing w:after="0" w:line="240" w:lineRule="auto"/>
    </w:pPr>
    <w:tblPr>
      <w:tblStyleRowBandSize w:val="1"/>
      <w:tblStyleColBandSize w:val="1"/>
      <w:tblBorders>
        <w:top w:val="single" w:sz="4" w:space="0" w:color="6FB7FF" w:themeColor="accent4" w:themeTint="66"/>
        <w:left w:val="single" w:sz="4" w:space="0" w:color="6FB7FF" w:themeColor="accent4" w:themeTint="66"/>
        <w:bottom w:val="single" w:sz="4" w:space="0" w:color="6FB7FF" w:themeColor="accent4" w:themeTint="66"/>
        <w:right w:val="single" w:sz="4" w:space="0" w:color="6FB7FF" w:themeColor="accent4" w:themeTint="66"/>
        <w:insideH w:val="single" w:sz="4" w:space="0" w:color="6FB7FF" w:themeColor="accent4" w:themeTint="66"/>
        <w:insideV w:val="single" w:sz="4" w:space="0" w:color="6FB7FF" w:themeColor="accent4" w:themeTint="66"/>
      </w:tblBorders>
    </w:tblPr>
    <w:tblStylePr w:type="firstRow">
      <w:rPr>
        <w:b/>
        <w:bCs/>
      </w:rPr>
      <w:tblPr/>
      <w:tcPr>
        <w:tcBorders>
          <w:bottom w:val="single" w:sz="12" w:space="0" w:color="2793FF" w:themeColor="accent4" w:themeTint="99"/>
        </w:tcBorders>
      </w:tcPr>
    </w:tblStylePr>
    <w:tblStylePr w:type="lastRow">
      <w:rPr>
        <w:b/>
        <w:bCs/>
      </w:rPr>
      <w:tblPr/>
      <w:tcPr>
        <w:tcBorders>
          <w:top w:val="double" w:sz="2" w:space="0" w:color="2793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8271B2"/>
    <w:pPr>
      <w:spacing w:after="0" w:line="240" w:lineRule="auto"/>
    </w:pPr>
    <w:tblPr>
      <w:tblStyleRowBandSize w:val="1"/>
      <w:tblStyleColBandSize w:val="1"/>
      <w:tblBorders>
        <w:top w:val="single" w:sz="4" w:space="0" w:color="BDDDC0" w:themeColor="accent5" w:themeTint="66"/>
        <w:left w:val="single" w:sz="4" w:space="0" w:color="BDDDC0" w:themeColor="accent5" w:themeTint="66"/>
        <w:bottom w:val="single" w:sz="4" w:space="0" w:color="BDDDC0" w:themeColor="accent5" w:themeTint="66"/>
        <w:right w:val="single" w:sz="4" w:space="0" w:color="BDDDC0" w:themeColor="accent5" w:themeTint="66"/>
        <w:insideH w:val="single" w:sz="4" w:space="0" w:color="BDDDC0" w:themeColor="accent5" w:themeTint="66"/>
        <w:insideV w:val="single" w:sz="4" w:space="0" w:color="BDDDC0" w:themeColor="accent5" w:themeTint="66"/>
      </w:tblBorders>
    </w:tblPr>
    <w:tblStylePr w:type="firstRow">
      <w:rPr>
        <w:b/>
        <w:bCs/>
      </w:rPr>
      <w:tblPr/>
      <w:tcPr>
        <w:tcBorders>
          <w:bottom w:val="single" w:sz="12" w:space="0" w:color="9CCCA1" w:themeColor="accent5" w:themeTint="99"/>
        </w:tcBorders>
      </w:tcPr>
    </w:tblStylePr>
    <w:tblStylePr w:type="lastRow">
      <w:rPr>
        <w:b/>
        <w:bCs/>
      </w:rPr>
      <w:tblPr/>
      <w:tcPr>
        <w:tcBorders>
          <w:top w:val="double" w:sz="2" w:space="0" w:color="9CCCA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8271B2"/>
    <w:pPr>
      <w:spacing w:after="0" w:line="240" w:lineRule="auto"/>
    </w:pPr>
    <w:tblPr>
      <w:tblStyleRowBandSize w:val="1"/>
      <w:tblStyleColBandSize w:val="1"/>
      <w:tblBorders>
        <w:top w:val="single" w:sz="4" w:space="0" w:color="F5C1B1" w:themeColor="accent6" w:themeTint="66"/>
        <w:left w:val="single" w:sz="4" w:space="0" w:color="F5C1B1" w:themeColor="accent6" w:themeTint="66"/>
        <w:bottom w:val="single" w:sz="4" w:space="0" w:color="F5C1B1" w:themeColor="accent6" w:themeTint="66"/>
        <w:right w:val="single" w:sz="4" w:space="0" w:color="F5C1B1" w:themeColor="accent6" w:themeTint="66"/>
        <w:insideH w:val="single" w:sz="4" w:space="0" w:color="F5C1B1" w:themeColor="accent6" w:themeTint="66"/>
        <w:insideV w:val="single" w:sz="4" w:space="0" w:color="F5C1B1" w:themeColor="accent6" w:themeTint="66"/>
      </w:tblBorders>
    </w:tblPr>
    <w:tblStylePr w:type="firstRow">
      <w:rPr>
        <w:b/>
        <w:bCs/>
      </w:rPr>
      <w:tblPr/>
      <w:tcPr>
        <w:tcBorders>
          <w:bottom w:val="single" w:sz="12" w:space="0" w:color="F0A28A" w:themeColor="accent6" w:themeTint="99"/>
        </w:tcBorders>
      </w:tcPr>
    </w:tblStylePr>
    <w:tblStylePr w:type="lastRow">
      <w:rPr>
        <w:b/>
        <w:bCs/>
      </w:rPr>
      <w:tblPr/>
      <w:tcPr>
        <w:tcBorders>
          <w:top w:val="double" w:sz="2" w:space="0" w:color="F0A28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8271B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8271B2"/>
    <w:pPr>
      <w:spacing w:after="0" w:line="240" w:lineRule="auto"/>
    </w:pPr>
    <w:tblPr>
      <w:tblStyleRowBandSize w:val="1"/>
      <w:tblStyleColBandSize w:val="1"/>
      <w:tblBorders>
        <w:top w:val="single" w:sz="2" w:space="0" w:color="607F95" w:themeColor="accent1" w:themeTint="99"/>
        <w:bottom w:val="single" w:sz="2" w:space="0" w:color="607F95" w:themeColor="accent1" w:themeTint="99"/>
        <w:insideH w:val="single" w:sz="2" w:space="0" w:color="607F95" w:themeColor="accent1" w:themeTint="99"/>
        <w:insideV w:val="single" w:sz="2" w:space="0" w:color="607F95" w:themeColor="accent1" w:themeTint="99"/>
      </w:tblBorders>
    </w:tblPr>
    <w:tblStylePr w:type="firstRow">
      <w:rPr>
        <w:b/>
        <w:bCs/>
      </w:rPr>
      <w:tblPr/>
      <w:tcPr>
        <w:tcBorders>
          <w:top w:val="nil"/>
          <w:bottom w:val="single" w:sz="12" w:space="0" w:color="607F95" w:themeColor="accent1" w:themeTint="99"/>
          <w:insideH w:val="nil"/>
          <w:insideV w:val="nil"/>
        </w:tcBorders>
        <w:shd w:val="clear" w:color="auto" w:fill="FFFFFF" w:themeFill="background1"/>
      </w:tcPr>
    </w:tblStylePr>
    <w:tblStylePr w:type="lastRow">
      <w:rPr>
        <w:b/>
        <w:bCs/>
      </w:rPr>
      <w:tblPr/>
      <w:tcPr>
        <w:tcBorders>
          <w:top w:val="double" w:sz="2" w:space="0" w:color="607F9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2-Accent2">
    <w:name w:val="Grid Table 2 Accent 2"/>
    <w:basedOn w:val="TableNormal"/>
    <w:uiPriority w:val="47"/>
    <w:semiHidden/>
    <w:rsid w:val="008271B2"/>
    <w:pPr>
      <w:spacing w:after="0" w:line="240" w:lineRule="auto"/>
    </w:pPr>
    <w:tblPr>
      <w:tblStyleRowBandSize w:val="1"/>
      <w:tblStyleColBandSize w:val="1"/>
      <w:tblBorders>
        <w:top w:val="single" w:sz="2" w:space="0" w:color="1DE1FF" w:themeColor="accent2" w:themeTint="99"/>
        <w:bottom w:val="single" w:sz="2" w:space="0" w:color="1DE1FF" w:themeColor="accent2" w:themeTint="99"/>
        <w:insideH w:val="single" w:sz="2" w:space="0" w:color="1DE1FF" w:themeColor="accent2" w:themeTint="99"/>
        <w:insideV w:val="single" w:sz="2" w:space="0" w:color="1DE1FF" w:themeColor="accent2" w:themeTint="99"/>
      </w:tblBorders>
    </w:tblPr>
    <w:tblStylePr w:type="firstRow">
      <w:rPr>
        <w:b/>
        <w:bCs/>
      </w:rPr>
      <w:tblPr/>
      <w:tcPr>
        <w:tcBorders>
          <w:top w:val="nil"/>
          <w:bottom w:val="single" w:sz="12" w:space="0" w:color="1DE1FF" w:themeColor="accent2" w:themeTint="99"/>
          <w:insideH w:val="nil"/>
          <w:insideV w:val="nil"/>
        </w:tcBorders>
        <w:shd w:val="clear" w:color="auto" w:fill="FFFFFF" w:themeFill="background1"/>
      </w:tcPr>
    </w:tblStylePr>
    <w:tblStylePr w:type="lastRow">
      <w:rPr>
        <w:b/>
        <w:bCs/>
      </w:rPr>
      <w:tblPr/>
      <w:tcPr>
        <w:tcBorders>
          <w:top w:val="double" w:sz="2" w:space="0" w:color="1DE1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2-Accent3">
    <w:name w:val="Grid Table 2 Accent 3"/>
    <w:basedOn w:val="TableNormal"/>
    <w:uiPriority w:val="47"/>
    <w:semiHidden/>
    <w:rsid w:val="008271B2"/>
    <w:pPr>
      <w:spacing w:after="0" w:line="240" w:lineRule="auto"/>
    </w:pPr>
    <w:tblPr>
      <w:tblStyleRowBandSize w:val="1"/>
      <w:tblStyleColBandSize w:val="1"/>
      <w:tblBorders>
        <w:top w:val="single" w:sz="2" w:space="0" w:color="9CD4F3" w:themeColor="accent3" w:themeTint="99"/>
        <w:bottom w:val="single" w:sz="2" w:space="0" w:color="9CD4F3" w:themeColor="accent3" w:themeTint="99"/>
        <w:insideH w:val="single" w:sz="2" w:space="0" w:color="9CD4F3" w:themeColor="accent3" w:themeTint="99"/>
        <w:insideV w:val="single" w:sz="2" w:space="0" w:color="9CD4F3" w:themeColor="accent3" w:themeTint="99"/>
      </w:tblBorders>
    </w:tblPr>
    <w:tblStylePr w:type="firstRow">
      <w:rPr>
        <w:b/>
        <w:bCs/>
      </w:rPr>
      <w:tblPr/>
      <w:tcPr>
        <w:tcBorders>
          <w:top w:val="nil"/>
          <w:bottom w:val="single" w:sz="12" w:space="0" w:color="9CD4F3" w:themeColor="accent3" w:themeTint="99"/>
          <w:insideH w:val="nil"/>
          <w:insideV w:val="nil"/>
        </w:tcBorders>
        <w:shd w:val="clear" w:color="auto" w:fill="FFFFFF" w:themeFill="background1"/>
      </w:tcPr>
    </w:tblStylePr>
    <w:tblStylePr w:type="lastRow">
      <w:rPr>
        <w:b/>
        <w:bCs/>
      </w:rPr>
      <w:tblPr/>
      <w:tcPr>
        <w:tcBorders>
          <w:top w:val="double" w:sz="2" w:space="0" w:color="9CD4F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2-Accent4">
    <w:name w:val="Grid Table 2 Accent 4"/>
    <w:basedOn w:val="TableNormal"/>
    <w:uiPriority w:val="47"/>
    <w:semiHidden/>
    <w:rsid w:val="008271B2"/>
    <w:pPr>
      <w:spacing w:after="0" w:line="240" w:lineRule="auto"/>
    </w:pPr>
    <w:tblPr>
      <w:tblStyleRowBandSize w:val="1"/>
      <w:tblStyleColBandSize w:val="1"/>
      <w:tblBorders>
        <w:top w:val="single" w:sz="2" w:space="0" w:color="2793FF" w:themeColor="accent4" w:themeTint="99"/>
        <w:bottom w:val="single" w:sz="2" w:space="0" w:color="2793FF" w:themeColor="accent4" w:themeTint="99"/>
        <w:insideH w:val="single" w:sz="2" w:space="0" w:color="2793FF" w:themeColor="accent4" w:themeTint="99"/>
        <w:insideV w:val="single" w:sz="2" w:space="0" w:color="2793FF" w:themeColor="accent4" w:themeTint="99"/>
      </w:tblBorders>
    </w:tblPr>
    <w:tblStylePr w:type="firstRow">
      <w:rPr>
        <w:b/>
        <w:bCs/>
      </w:rPr>
      <w:tblPr/>
      <w:tcPr>
        <w:tcBorders>
          <w:top w:val="nil"/>
          <w:bottom w:val="single" w:sz="12" w:space="0" w:color="2793FF" w:themeColor="accent4" w:themeTint="99"/>
          <w:insideH w:val="nil"/>
          <w:insideV w:val="nil"/>
        </w:tcBorders>
        <w:shd w:val="clear" w:color="auto" w:fill="FFFFFF" w:themeFill="background1"/>
      </w:tcPr>
    </w:tblStylePr>
    <w:tblStylePr w:type="lastRow">
      <w:rPr>
        <w:b/>
        <w:bCs/>
      </w:rPr>
      <w:tblPr/>
      <w:tcPr>
        <w:tcBorders>
          <w:top w:val="double" w:sz="2" w:space="0" w:color="2793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2-Accent5">
    <w:name w:val="Grid Table 2 Accent 5"/>
    <w:basedOn w:val="TableNormal"/>
    <w:uiPriority w:val="47"/>
    <w:semiHidden/>
    <w:rsid w:val="008271B2"/>
    <w:pPr>
      <w:spacing w:after="0" w:line="240" w:lineRule="auto"/>
    </w:pPr>
    <w:tblPr>
      <w:tblStyleRowBandSize w:val="1"/>
      <w:tblStyleColBandSize w:val="1"/>
      <w:tblBorders>
        <w:top w:val="single" w:sz="2" w:space="0" w:color="9CCCA1" w:themeColor="accent5" w:themeTint="99"/>
        <w:bottom w:val="single" w:sz="2" w:space="0" w:color="9CCCA1" w:themeColor="accent5" w:themeTint="99"/>
        <w:insideH w:val="single" w:sz="2" w:space="0" w:color="9CCCA1" w:themeColor="accent5" w:themeTint="99"/>
        <w:insideV w:val="single" w:sz="2" w:space="0" w:color="9CCCA1" w:themeColor="accent5" w:themeTint="99"/>
      </w:tblBorders>
    </w:tblPr>
    <w:tblStylePr w:type="firstRow">
      <w:rPr>
        <w:b/>
        <w:bCs/>
      </w:rPr>
      <w:tblPr/>
      <w:tcPr>
        <w:tcBorders>
          <w:top w:val="nil"/>
          <w:bottom w:val="single" w:sz="12" w:space="0" w:color="9CCCA1" w:themeColor="accent5" w:themeTint="99"/>
          <w:insideH w:val="nil"/>
          <w:insideV w:val="nil"/>
        </w:tcBorders>
        <w:shd w:val="clear" w:color="auto" w:fill="FFFFFF" w:themeFill="background1"/>
      </w:tcPr>
    </w:tblStylePr>
    <w:tblStylePr w:type="lastRow">
      <w:rPr>
        <w:b/>
        <w:bCs/>
      </w:rPr>
      <w:tblPr/>
      <w:tcPr>
        <w:tcBorders>
          <w:top w:val="double" w:sz="2" w:space="0" w:color="9CCCA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2-Accent6">
    <w:name w:val="Grid Table 2 Accent 6"/>
    <w:basedOn w:val="TableNormal"/>
    <w:uiPriority w:val="47"/>
    <w:semiHidden/>
    <w:rsid w:val="008271B2"/>
    <w:pPr>
      <w:spacing w:after="0" w:line="240" w:lineRule="auto"/>
    </w:pPr>
    <w:tblPr>
      <w:tblStyleRowBandSize w:val="1"/>
      <w:tblStyleColBandSize w:val="1"/>
      <w:tblBorders>
        <w:top w:val="single" w:sz="2" w:space="0" w:color="F0A28A" w:themeColor="accent6" w:themeTint="99"/>
        <w:bottom w:val="single" w:sz="2" w:space="0" w:color="F0A28A" w:themeColor="accent6" w:themeTint="99"/>
        <w:insideH w:val="single" w:sz="2" w:space="0" w:color="F0A28A" w:themeColor="accent6" w:themeTint="99"/>
        <w:insideV w:val="single" w:sz="2" w:space="0" w:color="F0A28A" w:themeColor="accent6" w:themeTint="99"/>
      </w:tblBorders>
    </w:tblPr>
    <w:tblStylePr w:type="firstRow">
      <w:rPr>
        <w:b/>
        <w:bCs/>
      </w:rPr>
      <w:tblPr/>
      <w:tcPr>
        <w:tcBorders>
          <w:top w:val="nil"/>
          <w:bottom w:val="single" w:sz="12" w:space="0" w:color="F0A28A" w:themeColor="accent6" w:themeTint="99"/>
          <w:insideH w:val="nil"/>
          <w:insideV w:val="nil"/>
        </w:tcBorders>
        <w:shd w:val="clear" w:color="auto" w:fill="FFFFFF" w:themeFill="background1"/>
      </w:tcPr>
    </w:tblStylePr>
    <w:tblStylePr w:type="lastRow">
      <w:rPr>
        <w:b/>
        <w:bCs/>
      </w:rPr>
      <w:tblPr/>
      <w:tcPr>
        <w:tcBorders>
          <w:top w:val="double" w:sz="2" w:space="0" w:color="F0A28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3">
    <w:name w:val="Grid Table 3"/>
    <w:basedOn w:val="TableNormal"/>
    <w:uiPriority w:val="48"/>
    <w:semiHidden/>
    <w:rsid w:val="008271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8271B2"/>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bottom w:val="single" w:sz="4" w:space="0" w:color="607F95" w:themeColor="accent1" w:themeTint="99"/>
        </w:tcBorders>
      </w:tcPr>
    </w:tblStylePr>
    <w:tblStylePr w:type="nwCell">
      <w:tblPr/>
      <w:tcPr>
        <w:tcBorders>
          <w:bottom w:val="single" w:sz="4" w:space="0" w:color="607F95" w:themeColor="accent1" w:themeTint="99"/>
        </w:tcBorders>
      </w:tcPr>
    </w:tblStylePr>
    <w:tblStylePr w:type="seCell">
      <w:tblPr/>
      <w:tcPr>
        <w:tcBorders>
          <w:top w:val="single" w:sz="4" w:space="0" w:color="607F95" w:themeColor="accent1" w:themeTint="99"/>
        </w:tcBorders>
      </w:tcPr>
    </w:tblStylePr>
    <w:tblStylePr w:type="swCell">
      <w:tblPr/>
      <w:tcPr>
        <w:tcBorders>
          <w:top w:val="single" w:sz="4" w:space="0" w:color="607F95" w:themeColor="accent1" w:themeTint="99"/>
        </w:tcBorders>
      </w:tcPr>
    </w:tblStylePr>
  </w:style>
  <w:style w:type="table" w:styleId="GridTable3-Accent2">
    <w:name w:val="Grid Table 3 Accent 2"/>
    <w:basedOn w:val="TableNormal"/>
    <w:uiPriority w:val="48"/>
    <w:semiHidden/>
    <w:rsid w:val="008271B2"/>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bottom w:val="single" w:sz="4" w:space="0" w:color="1DE1FF" w:themeColor="accent2" w:themeTint="99"/>
        </w:tcBorders>
      </w:tcPr>
    </w:tblStylePr>
    <w:tblStylePr w:type="nwCell">
      <w:tblPr/>
      <w:tcPr>
        <w:tcBorders>
          <w:bottom w:val="single" w:sz="4" w:space="0" w:color="1DE1FF" w:themeColor="accent2" w:themeTint="99"/>
        </w:tcBorders>
      </w:tcPr>
    </w:tblStylePr>
    <w:tblStylePr w:type="seCell">
      <w:tblPr/>
      <w:tcPr>
        <w:tcBorders>
          <w:top w:val="single" w:sz="4" w:space="0" w:color="1DE1FF" w:themeColor="accent2" w:themeTint="99"/>
        </w:tcBorders>
      </w:tcPr>
    </w:tblStylePr>
    <w:tblStylePr w:type="swCell">
      <w:tblPr/>
      <w:tcPr>
        <w:tcBorders>
          <w:top w:val="single" w:sz="4" w:space="0" w:color="1DE1FF" w:themeColor="accent2" w:themeTint="99"/>
        </w:tcBorders>
      </w:tcPr>
    </w:tblStylePr>
  </w:style>
  <w:style w:type="table" w:styleId="GridTable3-Accent3">
    <w:name w:val="Grid Table 3 Accent 3"/>
    <w:basedOn w:val="TableNormal"/>
    <w:uiPriority w:val="48"/>
    <w:semiHidden/>
    <w:rsid w:val="008271B2"/>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bottom w:val="single" w:sz="4" w:space="0" w:color="9CD4F3" w:themeColor="accent3" w:themeTint="99"/>
        </w:tcBorders>
      </w:tcPr>
    </w:tblStylePr>
    <w:tblStylePr w:type="nwCell">
      <w:tblPr/>
      <w:tcPr>
        <w:tcBorders>
          <w:bottom w:val="single" w:sz="4" w:space="0" w:color="9CD4F3" w:themeColor="accent3" w:themeTint="99"/>
        </w:tcBorders>
      </w:tcPr>
    </w:tblStylePr>
    <w:tblStylePr w:type="seCell">
      <w:tblPr/>
      <w:tcPr>
        <w:tcBorders>
          <w:top w:val="single" w:sz="4" w:space="0" w:color="9CD4F3" w:themeColor="accent3" w:themeTint="99"/>
        </w:tcBorders>
      </w:tcPr>
    </w:tblStylePr>
    <w:tblStylePr w:type="swCell">
      <w:tblPr/>
      <w:tcPr>
        <w:tcBorders>
          <w:top w:val="single" w:sz="4" w:space="0" w:color="9CD4F3" w:themeColor="accent3" w:themeTint="99"/>
        </w:tcBorders>
      </w:tcPr>
    </w:tblStylePr>
  </w:style>
  <w:style w:type="table" w:styleId="GridTable3-Accent4">
    <w:name w:val="Grid Table 3 Accent 4"/>
    <w:basedOn w:val="TableNormal"/>
    <w:uiPriority w:val="48"/>
    <w:semiHidden/>
    <w:rsid w:val="008271B2"/>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bottom w:val="single" w:sz="4" w:space="0" w:color="2793FF" w:themeColor="accent4" w:themeTint="99"/>
        </w:tcBorders>
      </w:tcPr>
    </w:tblStylePr>
    <w:tblStylePr w:type="nwCell">
      <w:tblPr/>
      <w:tcPr>
        <w:tcBorders>
          <w:bottom w:val="single" w:sz="4" w:space="0" w:color="2793FF" w:themeColor="accent4" w:themeTint="99"/>
        </w:tcBorders>
      </w:tcPr>
    </w:tblStylePr>
    <w:tblStylePr w:type="seCell">
      <w:tblPr/>
      <w:tcPr>
        <w:tcBorders>
          <w:top w:val="single" w:sz="4" w:space="0" w:color="2793FF" w:themeColor="accent4" w:themeTint="99"/>
        </w:tcBorders>
      </w:tcPr>
    </w:tblStylePr>
    <w:tblStylePr w:type="swCell">
      <w:tblPr/>
      <w:tcPr>
        <w:tcBorders>
          <w:top w:val="single" w:sz="4" w:space="0" w:color="2793FF" w:themeColor="accent4" w:themeTint="99"/>
        </w:tcBorders>
      </w:tcPr>
    </w:tblStylePr>
  </w:style>
  <w:style w:type="table" w:styleId="GridTable3-Accent5">
    <w:name w:val="Grid Table 3 Accent 5"/>
    <w:basedOn w:val="TableNormal"/>
    <w:uiPriority w:val="48"/>
    <w:semiHidden/>
    <w:rsid w:val="008271B2"/>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bottom w:val="single" w:sz="4" w:space="0" w:color="9CCCA1" w:themeColor="accent5" w:themeTint="99"/>
        </w:tcBorders>
      </w:tcPr>
    </w:tblStylePr>
    <w:tblStylePr w:type="nwCell">
      <w:tblPr/>
      <w:tcPr>
        <w:tcBorders>
          <w:bottom w:val="single" w:sz="4" w:space="0" w:color="9CCCA1" w:themeColor="accent5" w:themeTint="99"/>
        </w:tcBorders>
      </w:tcPr>
    </w:tblStylePr>
    <w:tblStylePr w:type="seCell">
      <w:tblPr/>
      <w:tcPr>
        <w:tcBorders>
          <w:top w:val="single" w:sz="4" w:space="0" w:color="9CCCA1" w:themeColor="accent5" w:themeTint="99"/>
        </w:tcBorders>
      </w:tcPr>
    </w:tblStylePr>
    <w:tblStylePr w:type="swCell">
      <w:tblPr/>
      <w:tcPr>
        <w:tcBorders>
          <w:top w:val="single" w:sz="4" w:space="0" w:color="9CCCA1" w:themeColor="accent5" w:themeTint="99"/>
        </w:tcBorders>
      </w:tcPr>
    </w:tblStylePr>
  </w:style>
  <w:style w:type="table" w:styleId="GridTable3-Accent6">
    <w:name w:val="Grid Table 3 Accent 6"/>
    <w:basedOn w:val="TableNormal"/>
    <w:uiPriority w:val="48"/>
    <w:semiHidden/>
    <w:rsid w:val="008271B2"/>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bottom w:val="single" w:sz="4" w:space="0" w:color="F0A28A" w:themeColor="accent6" w:themeTint="99"/>
        </w:tcBorders>
      </w:tcPr>
    </w:tblStylePr>
    <w:tblStylePr w:type="nwCell">
      <w:tblPr/>
      <w:tcPr>
        <w:tcBorders>
          <w:bottom w:val="single" w:sz="4" w:space="0" w:color="F0A28A" w:themeColor="accent6" w:themeTint="99"/>
        </w:tcBorders>
      </w:tcPr>
    </w:tblStylePr>
    <w:tblStylePr w:type="seCell">
      <w:tblPr/>
      <w:tcPr>
        <w:tcBorders>
          <w:top w:val="single" w:sz="4" w:space="0" w:color="F0A28A" w:themeColor="accent6" w:themeTint="99"/>
        </w:tcBorders>
      </w:tcPr>
    </w:tblStylePr>
    <w:tblStylePr w:type="swCell">
      <w:tblPr/>
      <w:tcPr>
        <w:tcBorders>
          <w:top w:val="single" w:sz="4" w:space="0" w:color="F0A28A" w:themeColor="accent6" w:themeTint="99"/>
        </w:tcBorders>
      </w:tcPr>
    </w:tblStylePr>
  </w:style>
  <w:style w:type="table" w:styleId="GridTable4">
    <w:name w:val="Grid Table 4"/>
    <w:basedOn w:val="TableNormal"/>
    <w:uiPriority w:val="49"/>
    <w:semiHidden/>
    <w:rsid w:val="008271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8271B2"/>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color w:val="FFFFFF" w:themeColor="background1"/>
      </w:rPr>
      <w:tblPr/>
      <w:tcPr>
        <w:tcBorders>
          <w:top w:val="single" w:sz="4" w:space="0" w:color="1B242A" w:themeColor="accent1"/>
          <w:left w:val="single" w:sz="4" w:space="0" w:color="1B242A" w:themeColor="accent1"/>
          <w:bottom w:val="single" w:sz="4" w:space="0" w:color="1B242A" w:themeColor="accent1"/>
          <w:right w:val="single" w:sz="4" w:space="0" w:color="1B242A" w:themeColor="accent1"/>
          <w:insideH w:val="nil"/>
          <w:insideV w:val="nil"/>
        </w:tcBorders>
        <w:shd w:val="clear" w:color="auto" w:fill="1B242A" w:themeFill="accent1"/>
      </w:tcPr>
    </w:tblStylePr>
    <w:tblStylePr w:type="lastRow">
      <w:rPr>
        <w:b/>
        <w:bCs/>
      </w:rPr>
      <w:tblPr/>
      <w:tcPr>
        <w:tcBorders>
          <w:top w:val="double" w:sz="4" w:space="0" w:color="1B242A" w:themeColor="accent1"/>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4-Accent2">
    <w:name w:val="Grid Table 4 Accent 2"/>
    <w:basedOn w:val="TableNormal"/>
    <w:uiPriority w:val="49"/>
    <w:semiHidden/>
    <w:rsid w:val="008271B2"/>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color w:val="FFFFFF" w:themeColor="background1"/>
      </w:rPr>
      <w:tblPr/>
      <w:tcPr>
        <w:tcBorders>
          <w:top w:val="single" w:sz="4" w:space="0" w:color="007586" w:themeColor="accent2"/>
          <w:left w:val="single" w:sz="4" w:space="0" w:color="007586" w:themeColor="accent2"/>
          <w:bottom w:val="single" w:sz="4" w:space="0" w:color="007586" w:themeColor="accent2"/>
          <w:right w:val="single" w:sz="4" w:space="0" w:color="007586" w:themeColor="accent2"/>
          <w:insideH w:val="nil"/>
          <w:insideV w:val="nil"/>
        </w:tcBorders>
        <w:shd w:val="clear" w:color="auto" w:fill="007586" w:themeFill="accent2"/>
      </w:tcPr>
    </w:tblStylePr>
    <w:tblStylePr w:type="lastRow">
      <w:rPr>
        <w:b/>
        <w:bCs/>
      </w:rPr>
      <w:tblPr/>
      <w:tcPr>
        <w:tcBorders>
          <w:top w:val="double" w:sz="4" w:space="0" w:color="007586" w:themeColor="accent2"/>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4-Accent3">
    <w:name w:val="Grid Table 4 Accent 3"/>
    <w:basedOn w:val="TableNormal"/>
    <w:uiPriority w:val="49"/>
    <w:semiHidden/>
    <w:rsid w:val="008271B2"/>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color w:val="FFFFFF" w:themeColor="background1"/>
      </w:rPr>
      <w:tblPr/>
      <w:tcPr>
        <w:tcBorders>
          <w:top w:val="single" w:sz="4" w:space="0" w:color="5AB9EB" w:themeColor="accent3"/>
          <w:left w:val="single" w:sz="4" w:space="0" w:color="5AB9EB" w:themeColor="accent3"/>
          <w:bottom w:val="single" w:sz="4" w:space="0" w:color="5AB9EB" w:themeColor="accent3"/>
          <w:right w:val="single" w:sz="4" w:space="0" w:color="5AB9EB" w:themeColor="accent3"/>
          <w:insideH w:val="nil"/>
          <w:insideV w:val="nil"/>
        </w:tcBorders>
        <w:shd w:val="clear" w:color="auto" w:fill="5AB9EB" w:themeFill="accent3"/>
      </w:tcPr>
    </w:tblStylePr>
    <w:tblStylePr w:type="lastRow">
      <w:rPr>
        <w:b/>
        <w:bCs/>
      </w:rPr>
      <w:tblPr/>
      <w:tcPr>
        <w:tcBorders>
          <w:top w:val="double" w:sz="4" w:space="0" w:color="5AB9EB" w:themeColor="accent3"/>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4-Accent4">
    <w:name w:val="Grid Table 4 Accent 4"/>
    <w:basedOn w:val="TableNormal"/>
    <w:uiPriority w:val="49"/>
    <w:semiHidden/>
    <w:rsid w:val="008271B2"/>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color w:val="FFFFFF" w:themeColor="background1"/>
      </w:rPr>
      <w:tblPr/>
      <w:tcPr>
        <w:tcBorders>
          <w:top w:val="single" w:sz="4" w:space="0" w:color="004C97" w:themeColor="accent4"/>
          <w:left w:val="single" w:sz="4" w:space="0" w:color="004C97" w:themeColor="accent4"/>
          <w:bottom w:val="single" w:sz="4" w:space="0" w:color="004C97" w:themeColor="accent4"/>
          <w:right w:val="single" w:sz="4" w:space="0" w:color="004C97" w:themeColor="accent4"/>
          <w:insideH w:val="nil"/>
          <w:insideV w:val="nil"/>
        </w:tcBorders>
        <w:shd w:val="clear" w:color="auto" w:fill="004C97" w:themeFill="accent4"/>
      </w:tcPr>
    </w:tblStylePr>
    <w:tblStylePr w:type="lastRow">
      <w:rPr>
        <w:b/>
        <w:bCs/>
      </w:rPr>
      <w:tblPr/>
      <w:tcPr>
        <w:tcBorders>
          <w:top w:val="double" w:sz="4" w:space="0" w:color="004C97" w:themeColor="accent4"/>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4-Accent5">
    <w:name w:val="Grid Table 4 Accent 5"/>
    <w:basedOn w:val="TableNormal"/>
    <w:uiPriority w:val="49"/>
    <w:semiHidden/>
    <w:rsid w:val="008271B2"/>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color w:val="FFFFFF" w:themeColor="background1"/>
      </w:rPr>
      <w:tblPr/>
      <w:tcPr>
        <w:tcBorders>
          <w:top w:val="single" w:sz="4" w:space="0" w:color="5AAA64" w:themeColor="accent5"/>
          <w:left w:val="single" w:sz="4" w:space="0" w:color="5AAA64" w:themeColor="accent5"/>
          <w:bottom w:val="single" w:sz="4" w:space="0" w:color="5AAA64" w:themeColor="accent5"/>
          <w:right w:val="single" w:sz="4" w:space="0" w:color="5AAA64" w:themeColor="accent5"/>
          <w:insideH w:val="nil"/>
          <w:insideV w:val="nil"/>
        </w:tcBorders>
        <w:shd w:val="clear" w:color="auto" w:fill="5AAA64" w:themeFill="accent5"/>
      </w:tcPr>
    </w:tblStylePr>
    <w:tblStylePr w:type="lastRow">
      <w:rPr>
        <w:b/>
        <w:bCs/>
      </w:rPr>
      <w:tblPr/>
      <w:tcPr>
        <w:tcBorders>
          <w:top w:val="double" w:sz="4" w:space="0" w:color="5AAA64" w:themeColor="accent5"/>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4-Accent6">
    <w:name w:val="Grid Table 4 Accent 6"/>
    <w:basedOn w:val="TableNormal"/>
    <w:uiPriority w:val="49"/>
    <w:semiHidden/>
    <w:rsid w:val="008271B2"/>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color w:val="FFFFFF" w:themeColor="background1"/>
      </w:rPr>
      <w:tblPr/>
      <w:tcPr>
        <w:tcBorders>
          <w:top w:val="single" w:sz="4" w:space="0" w:color="E6643C" w:themeColor="accent6"/>
          <w:left w:val="single" w:sz="4" w:space="0" w:color="E6643C" w:themeColor="accent6"/>
          <w:bottom w:val="single" w:sz="4" w:space="0" w:color="E6643C" w:themeColor="accent6"/>
          <w:right w:val="single" w:sz="4" w:space="0" w:color="E6643C" w:themeColor="accent6"/>
          <w:insideH w:val="nil"/>
          <w:insideV w:val="nil"/>
        </w:tcBorders>
        <w:shd w:val="clear" w:color="auto" w:fill="E6643C" w:themeFill="accent6"/>
      </w:tcPr>
    </w:tblStylePr>
    <w:tblStylePr w:type="lastRow">
      <w:rPr>
        <w:b/>
        <w:bCs/>
      </w:rPr>
      <w:tblPr/>
      <w:tcPr>
        <w:tcBorders>
          <w:top w:val="double" w:sz="4" w:space="0" w:color="E6643C" w:themeColor="accent6"/>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5Dark">
    <w:name w:val="Grid Table 5 Dark"/>
    <w:basedOn w:val="TableNormal"/>
    <w:uiPriority w:val="50"/>
    <w:semiHidden/>
    <w:rsid w:val="008271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8271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D4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24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24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24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242A" w:themeFill="accent1"/>
      </w:tcPr>
    </w:tblStylePr>
    <w:tblStylePr w:type="band1Vert">
      <w:tblPr/>
      <w:tcPr>
        <w:shd w:val="clear" w:color="auto" w:fill="93AABA" w:themeFill="accent1" w:themeFillTint="66"/>
      </w:tcPr>
    </w:tblStylePr>
    <w:tblStylePr w:type="band1Horz">
      <w:tblPr/>
      <w:tcPr>
        <w:shd w:val="clear" w:color="auto" w:fill="93AABA" w:themeFill="accent1" w:themeFillTint="66"/>
      </w:tcPr>
    </w:tblStylePr>
  </w:style>
  <w:style w:type="table" w:styleId="GridTable5Dark-Accent2">
    <w:name w:val="Grid Table 5 Dark Accent 2"/>
    <w:basedOn w:val="TableNormal"/>
    <w:uiPriority w:val="50"/>
    <w:semiHidden/>
    <w:rsid w:val="008271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8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8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8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86" w:themeFill="accent2"/>
      </w:tcPr>
    </w:tblStylePr>
    <w:tblStylePr w:type="band1Vert">
      <w:tblPr/>
      <w:tcPr>
        <w:shd w:val="clear" w:color="auto" w:fill="68EBFF" w:themeFill="accent2" w:themeFillTint="66"/>
      </w:tcPr>
    </w:tblStylePr>
    <w:tblStylePr w:type="band1Horz">
      <w:tblPr/>
      <w:tcPr>
        <w:shd w:val="clear" w:color="auto" w:fill="68EBFF" w:themeFill="accent2" w:themeFillTint="66"/>
      </w:tcPr>
    </w:tblStylePr>
  </w:style>
  <w:style w:type="table" w:styleId="GridTable5Dark-Accent3">
    <w:name w:val="Grid Table 5 Dark Accent 3"/>
    <w:basedOn w:val="TableNormal"/>
    <w:uiPriority w:val="50"/>
    <w:semiHidden/>
    <w:rsid w:val="008271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0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B9E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B9E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B9E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B9EB" w:themeFill="accent3"/>
      </w:tcPr>
    </w:tblStylePr>
    <w:tblStylePr w:type="band1Vert">
      <w:tblPr/>
      <w:tcPr>
        <w:shd w:val="clear" w:color="auto" w:fill="BDE2F7" w:themeFill="accent3" w:themeFillTint="66"/>
      </w:tcPr>
    </w:tblStylePr>
    <w:tblStylePr w:type="band1Horz">
      <w:tblPr/>
      <w:tcPr>
        <w:shd w:val="clear" w:color="auto" w:fill="BDE2F7" w:themeFill="accent3" w:themeFillTint="66"/>
      </w:tcPr>
    </w:tblStylePr>
  </w:style>
  <w:style w:type="table" w:styleId="GridTable5Dark-Accent4">
    <w:name w:val="Grid Table 5 Dark Accent 4"/>
    <w:basedOn w:val="TableNormal"/>
    <w:uiPriority w:val="50"/>
    <w:semiHidden/>
    <w:rsid w:val="008271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4"/>
      </w:tcPr>
    </w:tblStylePr>
    <w:tblStylePr w:type="band1Vert">
      <w:tblPr/>
      <w:tcPr>
        <w:shd w:val="clear" w:color="auto" w:fill="6FB7FF" w:themeFill="accent4" w:themeFillTint="66"/>
      </w:tcPr>
    </w:tblStylePr>
    <w:tblStylePr w:type="band1Horz">
      <w:tblPr/>
      <w:tcPr>
        <w:shd w:val="clear" w:color="auto" w:fill="6FB7FF" w:themeFill="accent4" w:themeFillTint="66"/>
      </w:tcPr>
    </w:tblStylePr>
  </w:style>
  <w:style w:type="table" w:styleId="GridTable5Dark-Accent5">
    <w:name w:val="Grid Table 5 Dark Accent 5"/>
    <w:basedOn w:val="TableNormal"/>
    <w:uiPriority w:val="50"/>
    <w:semiHidden/>
    <w:rsid w:val="008271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E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A6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A6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A6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A64" w:themeFill="accent5"/>
      </w:tcPr>
    </w:tblStylePr>
    <w:tblStylePr w:type="band1Vert">
      <w:tblPr/>
      <w:tcPr>
        <w:shd w:val="clear" w:color="auto" w:fill="BDDDC0" w:themeFill="accent5" w:themeFillTint="66"/>
      </w:tcPr>
    </w:tblStylePr>
    <w:tblStylePr w:type="band1Horz">
      <w:tblPr/>
      <w:tcPr>
        <w:shd w:val="clear" w:color="auto" w:fill="BDDDC0" w:themeFill="accent5" w:themeFillTint="66"/>
      </w:tcPr>
    </w:tblStylePr>
  </w:style>
  <w:style w:type="table" w:styleId="GridTable5Dark-Accent6">
    <w:name w:val="Grid Table 5 Dark Accent 6"/>
    <w:basedOn w:val="TableNormal"/>
    <w:uiPriority w:val="50"/>
    <w:semiHidden/>
    <w:rsid w:val="008271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43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43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43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43C" w:themeFill="accent6"/>
      </w:tcPr>
    </w:tblStylePr>
    <w:tblStylePr w:type="band1Vert">
      <w:tblPr/>
      <w:tcPr>
        <w:shd w:val="clear" w:color="auto" w:fill="F5C1B1" w:themeFill="accent6" w:themeFillTint="66"/>
      </w:tcPr>
    </w:tblStylePr>
    <w:tblStylePr w:type="band1Horz">
      <w:tblPr/>
      <w:tcPr>
        <w:shd w:val="clear" w:color="auto" w:fill="F5C1B1" w:themeFill="accent6" w:themeFillTint="66"/>
      </w:tcPr>
    </w:tblStylePr>
  </w:style>
  <w:style w:type="table" w:styleId="GridTable6Colorful">
    <w:name w:val="Grid Table 6 Colorful"/>
    <w:basedOn w:val="TableNormal"/>
    <w:uiPriority w:val="51"/>
    <w:semiHidden/>
    <w:rsid w:val="008271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8271B2"/>
    <w:pPr>
      <w:spacing w:after="0" w:line="240" w:lineRule="auto"/>
    </w:pPr>
    <w:rPr>
      <w:color w:val="141A1F" w:themeColor="accent1" w:themeShade="BF"/>
    </w:r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bottom w:val="single" w:sz="12" w:space="0" w:color="607F95" w:themeColor="accent1" w:themeTint="99"/>
        </w:tcBorders>
      </w:tcPr>
    </w:tblStylePr>
    <w:tblStylePr w:type="lastRow">
      <w:rPr>
        <w:b/>
        <w:bCs/>
      </w:rPr>
      <w:tblPr/>
      <w:tcPr>
        <w:tcBorders>
          <w:top w:val="doub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6Colorful-Accent2">
    <w:name w:val="Grid Table 6 Colorful Accent 2"/>
    <w:basedOn w:val="TableNormal"/>
    <w:uiPriority w:val="51"/>
    <w:semiHidden/>
    <w:rsid w:val="008271B2"/>
    <w:pPr>
      <w:spacing w:after="0" w:line="240" w:lineRule="auto"/>
    </w:pPr>
    <w:rPr>
      <w:color w:val="005764" w:themeColor="accent2" w:themeShade="BF"/>
    </w:r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bottom w:val="single" w:sz="12" w:space="0" w:color="1DE1FF" w:themeColor="accent2" w:themeTint="99"/>
        </w:tcBorders>
      </w:tcPr>
    </w:tblStylePr>
    <w:tblStylePr w:type="lastRow">
      <w:rPr>
        <w:b/>
        <w:bCs/>
      </w:rPr>
      <w:tblPr/>
      <w:tcPr>
        <w:tcBorders>
          <w:top w:val="doub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6Colorful-Accent3">
    <w:name w:val="Grid Table 6 Colorful Accent 3"/>
    <w:basedOn w:val="TableNormal"/>
    <w:uiPriority w:val="51"/>
    <w:semiHidden/>
    <w:rsid w:val="008271B2"/>
    <w:pPr>
      <w:spacing w:after="0" w:line="240" w:lineRule="auto"/>
    </w:pPr>
    <w:rPr>
      <w:color w:val="1A97D9" w:themeColor="accent3" w:themeShade="BF"/>
    </w:r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bottom w:val="single" w:sz="12" w:space="0" w:color="9CD4F3" w:themeColor="accent3" w:themeTint="99"/>
        </w:tcBorders>
      </w:tcPr>
    </w:tblStylePr>
    <w:tblStylePr w:type="lastRow">
      <w:rPr>
        <w:b/>
        <w:bCs/>
      </w:rPr>
      <w:tblPr/>
      <w:tcPr>
        <w:tcBorders>
          <w:top w:val="doub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6Colorful-Accent4">
    <w:name w:val="Grid Table 6 Colorful Accent 4"/>
    <w:basedOn w:val="TableNormal"/>
    <w:uiPriority w:val="51"/>
    <w:semiHidden/>
    <w:rsid w:val="008271B2"/>
    <w:pPr>
      <w:spacing w:after="0" w:line="240" w:lineRule="auto"/>
    </w:pPr>
    <w:rPr>
      <w:color w:val="003871" w:themeColor="accent4" w:themeShade="BF"/>
    </w:r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bottom w:val="single" w:sz="12" w:space="0" w:color="2793FF" w:themeColor="accent4" w:themeTint="99"/>
        </w:tcBorders>
      </w:tcPr>
    </w:tblStylePr>
    <w:tblStylePr w:type="lastRow">
      <w:rPr>
        <w:b/>
        <w:bCs/>
      </w:rPr>
      <w:tblPr/>
      <w:tcPr>
        <w:tcBorders>
          <w:top w:val="doub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6Colorful-Accent5">
    <w:name w:val="Grid Table 6 Colorful Accent 5"/>
    <w:basedOn w:val="TableNormal"/>
    <w:uiPriority w:val="51"/>
    <w:semiHidden/>
    <w:rsid w:val="008271B2"/>
    <w:pPr>
      <w:spacing w:after="0" w:line="240" w:lineRule="auto"/>
    </w:pPr>
    <w:rPr>
      <w:color w:val="428049" w:themeColor="accent5" w:themeShade="BF"/>
    </w:r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bottom w:val="single" w:sz="12" w:space="0" w:color="9CCCA1" w:themeColor="accent5" w:themeTint="99"/>
        </w:tcBorders>
      </w:tcPr>
    </w:tblStylePr>
    <w:tblStylePr w:type="lastRow">
      <w:rPr>
        <w:b/>
        <w:bCs/>
      </w:rPr>
      <w:tblPr/>
      <w:tcPr>
        <w:tcBorders>
          <w:top w:val="doub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6Colorful-Accent6">
    <w:name w:val="Grid Table 6 Colorful Accent 6"/>
    <w:basedOn w:val="TableNormal"/>
    <w:uiPriority w:val="51"/>
    <w:semiHidden/>
    <w:rsid w:val="008271B2"/>
    <w:pPr>
      <w:spacing w:after="0" w:line="240" w:lineRule="auto"/>
    </w:pPr>
    <w:rPr>
      <w:color w:val="C04018" w:themeColor="accent6" w:themeShade="BF"/>
    </w:r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bottom w:val="single" w:sz="12" w:space="0" w:color="F0A28A" w:themeColor="accent6" w:themeTint="99"/>
        </w:tcBorders>
      </w:tcPr>
    </w:tblStylePr>
    <w:tblStylePr w:type="lastRow">
      <w:rPr>
        <w:b/>
        <w:bCs/>
      </w:rPr>
      <w:tblPr/>
      <w:tcPr>
        <w:tcBorders>
          <w:top w:val="doub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7Colorful">
    <w:name w:val="Grid Table 7 Colorful"/>
    <w:basedOn w:val="TableNormal"/>
    <w:uiPriority w:val="52"/>
    <w:semiHidden/>
    <w:rsid w:val="008271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8271B2"/>
    <w:pPr>
      <w:spacing w:after="0" w:line="240" w:lineRule="auto"/>
    </w:pPr>
    <w:rPr>
      <w:color w:val="141A1F" w:themeColor="accent1" w:themeShade="BF"/>
    </w:r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bottom w:val="single" w:sz="4" w:space="0" w:color="607F95" w:themeColor="accent1" w:themeTint="99"/>
        </w:tcBorders>
      </w:tcPr>
    </w:tblStylePr>
    <w:tblStylePr w:type="nwCell">
      <w:tblPr/>
      <w:tcPr>
        <w:tcBorders>
          <w:bottom w:val="single" w:sz="4" w:space="0" w:color="607F95" w:themeColor="accent1" w:themeTint="99"/>
        </w:tcBorders>
      </w:tcPr>
    </w:tblStylePr>
    <w:tblStylePr w:type="seCell">
      <w:tblPr/>
      <w:tcPr>
        <w:tcBorders>
          <w:top w:val="single" w:sz="4" w:space="0" w:color="607F95" w:themeColor="accent1" w:themeTint="99"/>
        </w:tcBorders>
      </w:tcPr>
    </w:tblStylePr>
    <w:tblStylePr w:type="swCell">
      <w:tblPr/>
      <w:tcPr>
        <w:tcBorders>
          <w:top w:val="single" w:sz="4" w:space="0" w:color="607F95" w:themeColor="accent1" w:themeTint="99"/>
        </w:tcBorders>
      </w:tcPr>
    </w:tblStylePr>
  </w:style>
  <w:style w:type="table" w:styleId="GridTable7Colorful-Accent2">
    <w:name w:val="Grid Table 7 Colorful Accent 2"/>
    <w:basedOn w:val="TableNormal"/>
    <w:uiPriority w:val="52"/>
    <w:semiHidden/>
    <w:rsid w:val="008271B2"/>
    <w:pPr>
      <w:spacing w:after="0" w:line="240" w:lineRule="auto"/>
    </w:pPr>
    <w:rPr>
      <w:color w:val="005764" w:themeColor="accent2" w:themeShade="BF"/>
    </w:r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bottom w:val="single" w:sz="4" w:space="0" w:color="1DE1FF" w:themeColor="accent2" w:themeTint="99"/>
        </w:tcBorders>
      </w:tcPr>
    </w:tblStylePr>
    <w:tblStylePr w:type="nwCell">
      <w:tblPr/>
      <w:tcPr>
        <w:tcBorders>
          <w:bottom w:val="single" w:sz="4" w:space="0" w:color="1DE1FF" w:themeColor="accent2" w:themeTint="99"/>
        </w:tcBorders>
      </w:tcPr>
    </w:tblStylePr>
    <w:tblStylePr w:type="seCell">
      <w:tblPr/>
      <w:tcPr>
        <w:tcBorders>
          <w:top w:val="single" w:sz="4" w:space="0" w:color="1DE1FF" w:themeColor="accent2" w:themeTint="99"/>
        </w:tcBorders>
      </w:tcPr>
    </w:tblStylePr>
    <w:tblStylePr w:type="swCell">
      <w:tblPr/>
      <w:tcPr>
        <w:tcBorders>
          <w:top w:val="single" w:sz="4" w:space="0" w:color="1DE1FF" w:themeColor="accent2" w:themeTint="99"/>
        </w:tcBorders>
      </w:tcPr>
    </w:tblStylePr>
  </w:style>
  <w:style w:type="table" w:styleId="GridTable7Colorful-Accent3">
    <w:name w:val="Grid Table 7 Colorful Accent 3"/>
    <w:basedOn w:val="TableNormal"/>
    <w:uiPriority w:val="52"/>
    <w:semiHidden/>
    <w:rsid w:val="008271B2"/>
    <w:pPr>
      <w:spacing w:after="0" w:line="240" w:lineRule="auto"/>
    </w:pPr>
    <w:rPr>
      <w:color w:val="1A97D9" w:themeColor="accent3" w:themeShade="BF"/>
    </w:r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bottom w:val="single" w:sz="4" w:space="0" w:color="9CD4F3" w:themeColor="accent3" w:themeTint="99"/>
        </w:tcBorders>
      </w:tcPr>
    </w:tblStylePr>
    <w:tblStylePr w:type="nwCell">
      <w:tblPr/>
      <w:tcPr>
        <w:tcBorders>
          <w:bottom w:val="single" w:sz="4" w:space="0" w:color="9CD4F3" w:themeColor="accent3" w:themeTint="99"/>
        </w:tcBorders>
      </w:tcPr>
    </w:tblStylePr>
    <w:tblStylePr w:type="seCell">
      <w:tblPr/>
      <w:tcPr>
        <w:tcBorders>
          <w:top w:val="single" w:sz="4" w:space="0" w:color="9CD4F3" w:themeColor="accent3" w:themeTint="99"/>
        </w:tcBorders>
      </w:tcPr>
    </w:tblStylePr>
    <w:tblStylePr w:type="swCell">
      <w:tblPr/>
      <w:tcPr>
        <w:tcBorders>
          <w:top w:val="single" w:sz="4" w:space="0" w:color="9CD4F3" w:themeColor="accent3" w:themeTint="99"/>
        </w:tcBorders>
      </w:tcPr>
    </w:tblStylePr>
  </w:style>
  <w:style w:type="table" w:styleId="GridTable7Colorful-Accent4">
    <w:name w:val="Grid Table 7 Colorful Accent 4"/>
    <w:basedOn w:val="TableNormal"/>
    <w:uiPriority w:val="52"/>
    <w:semiHidden/>
    <w:rsid w:val="008271B2"/>
    <w:pPr>
      <w:spacing w:after="0" w:line="240" w:lineRule="auto"/>
    </w:pPr>
    <w:rPr>
      <w:color w:val="003871" w:themeColor="accent4" w:themeShade="BF"/>
    </w:r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bottom w:val="single" w:sz="4" w:space="0" w:color="2793FF" w:themeColor="accent4" w:themeTint="99"/>
        </w:tcBorders>
      </w:tcPr>
    </w:tblStylePr>
    <w:tblStylePr w:type="nwCell">
      <w:tblPr/>
      <w:tcPr>
        <w:tcBorders>
          <w:bottom w:val="single" w:sz="4" w:space="0" w:color="2793FF" w:themeColor="accent4" w:themeTint="99"/>
        </w:tcBorders>
      </w:tcPr>
    </w:tblStylePr>
    <w:tblStylePr w:type="seCell">
      <w:tblPr/>
      <w:tcPr>
        <w:tcBorders>
          <w:top w:val="single" w:sz="4" w:space="0" w:color="2793FF" w:themeColor="accent4" w:themeTint="99"/>
        </w:tcBorders>
      </w:tcPr>
    </w:tblStylePr>
    <w:tblStylePr w:type="swCell">
      <w:tblPr/>
      <w:tcPr>
        <w:tcBorders>
          <w:top w:val="single" w:sz="4" w:space="0" w:color="2793FF" w:themeColor="accent4" w:themeTint="99"/>
        </w:tcBorders>
      </w:tcPr>
    </w:tblStylePr>
  </w:style>
  <w:style w:type="table" w:styleId="GridTable7Colorful-Accent5">
    <w:name w:val="Grid Table 7 Colorful Accent 5"/>
    <w:basedOn w:val="TableNormal"/>
    <w:uiPriority w:val="52"/>
    <w:semiHidden/>
    <w:rsid w:val="008271B2"/>
    <w:pPr>
      <w:spacing w:after="0" w:line="240" w:lineRule="auto"/>
    </w:pPr>
    <w:rPr>
      <w:color w:val="428049" w:themeColor="accent5" w:themeShade="BF"/>
    </w:r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bottom w:val="single" w:sz="4" w:space="0" w:color="9CCCA1" w:themeColor="accent5" w:themeTint="99"/>
        </w:tcBorders>
      </w:tcPr>
    </w:tblStylePr>
    <w:tblStylePr w:type="nwCell">
      <w:tblPr/>
      <w:tcPr>
        <w:tcBorders>
          <w:bottom w:val="single" w:sz="4" w:space="0" w:color="9CCCA1" w:themeColor="accent5" w:themeTint="99"/>
        </w:tcBorders>
      </w:tcPr>
    </w:tblStylePr>
    <w:tblStylePr w:type="seCell">
      <w:tblPr/>
      <w:tcPr>
        <w:tcBorders>
          <w:top w:val="single" w:sz="4" w:space="0" w:color="9CCCA1" w:themeColor="accent5" w:themeTint="99"/>
        </w:tcBorders>
      </w:tcPr>
    </w:tblStylePr>
    <w:tblStylePr w:type="swCell">
      <w:tblPr/>
      <w:tcPr>
        <w:tcBorders>
          <w:top w:val="single" w:sz="4" w:space="0" w:color="9CCCA1" w:themeColor="accent5" w:themeTint="99"/>
        </w:tcBorders>
      </w:tcPr>
    </w:tblStylePr>
  </w:style>
  <w:style w:type="table" w:styleId="GridTable7Colorful-Accent6">
    <w:name w:val="Grid Table 7 Colorful Accent 6"/>
    <w:basedOn w:val="TableNormal"/>
    <w:uiPriority w:val="52"/>
    <w:semiHidden/>
    <w:rsid w:val="008271B2"/>
    <w:pPr>
      <w:spacing w:after="0" w:line="240" w:lineRule="auto"/>
    </w:pPr>
    <w:rPr>
      <w:color w:val="C04018" w:themeColor="accent6" w:themeShade="BF"/>
    </w:r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bottom w:val="single" w:sz="4" w:space="0" w:color="F0A28A" w:themeColor="accent6" w:themeTint="99"/>
        </w:tcBorders>
      </w:tcPr>
    </w:tblStylePr>
    <w:tblStylePr w:type="nwCell">
      <w:tblPr/>
      <w:tcPr>
        <w:tcBorders>
          <w:bottom w:val="single" w:sz="4" w:space="0" w:color="F0A28A" w:themeColor="accent6" w:themeTint="99"/>
        </w:tcBorders>
      </w:tcPr>
    </w:tblStylePr>
    <w:tblStylePr w:type="seCell">
      <w:tblPr/>
      <w:tcPr>
        <w:tcBorders>
          <w:top w:val="single" w:sz="4" w:space="0" w:color="F0A28A" w:themeColor="accent6" w:themeTint="99"/>
        </w:tcBorders>
      </w:tcPr>
    </w:tblStylePr>
    <w:tblStylePr w:type="swCell">
      <w:tblPr/>
      <w:tcPr>
        <w:tcBorders>
          <w:top w:val="single" w:sz="4" w:space="0" w:color="F0A28A" w:themeColor="accent6" w:themeTint="99"/>
        </w:tcBorders>
      </w:tcPr>
    </w:tblStylePr>
  </w:style>
  <w:style w:type="table" w:styleId="LightGrid">
    <w:name w:val="Light Grid"/>
    <w:basedOn w:val="TableNormal"/>
    <w:uiPriority w:val="62"/>
    <w:semiHidden/>
    <w:rsid w:val="008271B2"/>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8271B2"/>
    <w:pPr>
      <w:spacing w:before="0" w:after="0" w:line="240" w:lineRule="auto"/>
    </w:p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insideH w:val="single" w:sz="8" w:space="0" w:color="1B242A" w:themeColor="accent1"/>
        <w:insideV w:val="single" w:sz="8" w:space="0" w:color="1B242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242A" w:themeColor="accent1"/>
          <w:left w:val="single" w:sz="8" w:space="0" w:color="1B242A" w:themeColor="accent1"/>
          <w:bottom w:val="single" w:sz="18" w:space="0" w:color="1B242A" w:themeColor="accent1"/>
          <w:right w:val="single" w:sz="8" w:space="0" w:color="1B242A" w:themeColor="accent1"/>
          <w:insideH w:val="nil"/>
          <w:insideV w:val="single" w:sz="8" w:space="0" w:color="1B242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242A" w:themeColor="accent1"/>
          <w:left w:val="single" w:sz="8" w:space="0" w:color="1B242A" w:themeColor="accent1"/>
          <w:bottom w:val="single" w:sz="8" w:space="0" w:color="1B242A" w:themeColor="accent1"/>
          <w:right w:val="single" w:sz="8" w:space="0" w:color="1B242A" w:themeColor="accent1"/>
          <w:insideH w:val="nil"/>
          <w:insideV w:val="single" w:sz="8" w:space="0" w:color="1B242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tblStylePr w:type="band1Vert">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shd w:val="clear" w:color="auto" w:fill="BCCAD4" w:themeFill="accent1" w:themeFillTint="3F"/>
      </w:tcPr>
    </w:tblStylePr>
    <w:tblStylePr w:type="band1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insideV w:val="single" w:sz="8" w:space="0" w:color="1B242A" w:themeColor="accent1"/>
        </w:tcBorders>
        <w:shd w:val="clear" w:color="auto" w:fill="BCCAD4" w:themeFill="accent1" w:themeFillTint="3F"/>
      </w:tcPr>
    </w:tblStylePr>
    <w:tblStylePr w:type="band2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insideV w:val="single" w:sz="8" w:space="0" w:color="1B242A" w:themeColor="accent1"/>
        </w:tcBorders>
      </w:tcPr>
    </w:tblStylePr>
  </w:style>
  <w:style w:type="table" w:styleId="LightGrid-Accent2">
    <w:name w:val="Light Grid Accent 2"/>
    <w:basedOn w:val="TableNormal"/>
    <w:uiPriority w:val="62"/>
    <w:semiHidden/>
    <w:rsid w:val="008271B2"/>
    <w:pPr>
      <w:spacing w:before="0" w:after="0" w:line="240" w:lineRule="auto"/>
    </w:p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insideH w:val="single" w:sz="8" w:space="0" w:color="007586" w:themeColor="accent2"/>
        <w:insideV w:val="single" w:sz="8" w:space="0" w:color="00758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86" w:themeColor="accent2"/>
          <w:left w:val="single" w:sz="8" w:space="0" w:color="007586" w:themeColor="accent2"/>
          <w:bottom w:val="single" w:sz="18" w:space="0" w:color="007586" w:themeColor="accent2"/>
          <w:right w:val="single" w:sz="8" w:space="0" w:color="007586" w:themeColor="accent2"/>
          <w:insideH w:val="nil"/>
          <w:insideV w:val="single" w:sz="8" w:space="0" w:color="00758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86" w:themeColor="accent2"/>
          <w:left w:val="single" w:sz="8" w:space="0" w:color="007586" w:themeColor="accent2"/>
          <w:bottom w:val="single" w:sz="8" w:space="0" w:color="007586" w:themeColor="accent2"/>
          <w:right w:val="single" w:sz="8" w:space="0" w:color="007586" w:themeColor="accent2"/>
          <w:insideH w:val="nil"/>
          <w:insideV w:val="single" w:sz="8" w:space="0" w:color="00758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tblStylePr w:type="band1Vert">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shd w:val="clear" w:color="auto" w:fill="A2F2FF" w:themeFill="accent2" w:themeFillTint="3F"/>
      </w:tcPr>
    </w:tblStylePr>
    <w:tblStylePr w:type="band1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insideV w:val="single" w:sz="8" w:space="0" w:color="007586" w:themeColor="accent2"/>
        </w:tcBorders>
        <w:shd w:val="clear" w:color="auto" w:fill="A2F2FF" w:themeFill="accent2" w:themeFillTint="3F"/>
      </w:tcPr>
    </w:tblStylePr>
    <w:tblStylePr w:type="band2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insideV w:val="single" w:sz="8" w:space="0" w:color="007586" w:themeColor="accent2"/>
        </w:tcBorders>
      </w:tcPr>
    </w:tblStylePr>
  </w:style>
  <w:style w:type="table" w:styleId="LightGrid-Accent3">
    <w:name w:val="Light Grid Accent 3"/>
    <w:basedOn w:val="TableNormal"/>
    <w:uiPriority w:val="62"/>
    <w:semiHidden/>
    <w:rsid w:val="008271B2"/>
    <w:pPr>
      <w:spacing w:before="0" w:after="0" w:line="240" w:lineRule="auto"/>
    </w:p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insideH w:val="single" w:sz="8" w:space="0" w:color="5AB9EB" w:themeColor="accent3"/>
        <w:insideV w:val="single" w:sz="8" w:space="0" w:color="5AB9E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B9EB" w:themeColor="accent3"/>
          <w:left w:val="single" w:sz="8" w:space="0" w:color="5AB9EB" w:themeColor="accent3"/>
          <w:bottom w:val="single" w:sz="18" w:space="0" w:color="5AB9EB" w:themeColor="accent3"/>
          <w:right w:val="single" w:sz="8" w:space="0" w:color="5AB9EB" w:themeColor="accent3"/>
          <w:insideH w:val="nil"/>
          <w:insideV w:val="single" w:sz="8" w:space="0" w:color="5AB9E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B9EB" w:themeColor="accent3"/>
          <w:left w:val="single" w:sz="8" w:space="0" w:color="5AB9EB" w:themeColor="accent3"/>
          <w:bottom w:val="single" w:sz="8" w:space="0" w:color="5AB9EB" w:themeColor="accent3"/>
          <w:right w:val="single" w:sz="8" w:space="0" w:color="5AB9EB" w:themeColor="accent3"/>
          <w:insideH w:val="nil"/>
          <w:insideV w:val="single" w:sz="8" w:space="0" w:color="5AB9E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tblStylePr w:type="band1Vert">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shd w:val="clear" w:color="auto" w:fill="D5EDFA" w:themeFill="accent3" w:themeFillTint="3F"/>
      </w:tcPr>
    </w:tblStylePr>
    <w:tblStylePr w:type="band1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insideV w:val="single" w:sz="8" w:space="0" w:color="5AB9EB" w:themeColor="accent3"/>
        </w:tcBorders>
        <w:shd w:val="clear" w:color="auto" w:fill="D5EDFA" w:themeFill="accent3" w:themeFillTint="3F"/>
      </w:tcPr>
    </w:tblStylePr>
    <w:tblStylePr w:type="band2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insideV w:val="single" w:sz="8" w:space="0" w:color="5AB9EB" w:themeColor="accent3"/>
        </w:tcBorders>
      </w:tcPr>
    </w:tblStylePr>
  </w:style>
  <w:style w:type="table" w:styleId="LightGrid-Accent4">
    <w:name w:val="Light Grid Accent 4"/>
    <w:basedOn w:val="TableNormal"/>
    <w:uiPriority w:val="62"/>
    <w:semiHidden/>
    <w:rsid w:val="008271B2"/>
    <w:pPr>
      <w:spacing w:before="0" w:after="0" w:line="240" w:lineRule="auto"/>
    </w:p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insideH w:val="single" w:sz="8" w:space="0" w:color="004C97" w:themeColor="accent4"/>
        <w:insideV w:val="single" w:sz="8" w:space="0" w:color="004C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4"/>
          <w:left w:val="single" w:sz="8" w:space="0" w:color="004C97" w:themeColor="accent4"/>
          <w:bottom w:val="single" w:sz="18" w:space="0" w:color="004C97" w:themeColor="accent4"/>
          <w:right w:val="single" w:sz="8" w:space="0" w:color="004C97" w:themeColor="accent4"/>
          <w:insideH w:val="nil"/>
          <w:insideV w:val="single" w:sz="8" w:space="0" w:color="004C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4"/>
          <w:left w:val="single" w:sz="8" w:space="0" w:color="004C97" w:themeColor="accent4"/>
          <w:bottom w:val="single" w:sz="8" w:space="0" w:color="004C97" w:themeColor="accent4"/>
          <w:right w:val="single" w:sz="8" w:space="0" w:color="004C97" w:themeColor="accent4"/>
          <w:insideH w:val="nil"/>
          <w:insideV w:val="single" w:sz="8" w:space="0" w:color="004C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tblStylePr w:type="band1Vert">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shd w:val="clear" w:color="auto" w:fill="A6D2FF" w:themeFill="accent4" w:themeFillTint="3F"/>
      </w:tcPr>
    </w:tblStylePr>
    <w:tblStylePr w:type="band1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insideV w:val="single" w:sz="8" w:space="0" w:color="004C97" w:themeColor="accent4"/>
        </w:tcBorders>
        <w:shd w:val="clear" w:color="auto" w:fill="A6D2FF" w:themeFill="accent4" w:themeFillTint="3F"/>
      </w:tcPr>
    </w:tblStylePr>
    <w:tblStylePr w:type="band2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insideV w:val="single" w:sz="8" w:space="0" w:color="004C97" w:themeColor="accent4"/>
        </w:tcBorders>
      </w:tcPr>
    </w:tblStylePr>
  </w:style>
  <w:style w:type="table" w:styleId="LightGrid-Accent5">
    <w:name w:val="Light Grid Accent 5"/>
    <w:basedOn w:val="TableNormal"/>
    <w:uiPriority w:val="62"/>
    <w:semiHidden/>
    <w:rsid w:val="008271B2"/>
    <w:pPr>
      <w:spacing w:before="0" w:after="0" w:line="240" w:lineRule="auto"/>
    </w:p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insideH w:val="single" w:sz="8" w:space="0" w:color="5AAA64" w:themeColor="accent5"/>
        <w:insideV w:val="single" w:sz="8" w:space="0" w:color="5AAA6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A64" w:themeColor="accent5"/>
          <w:left w:val="single" w:sz="8" w:space="0" w:color="5AAA64" w:themeColor="accent5"/>
          <w:bottom w:val="single" w:sz="18" w:space="0" w:color="5AAA64" w:themeColor="accent5"/>
          <w:right w:val="single" w:sz="8" w:space="0" w:color="5AAA64" w:themeColor="accent5"/>
          <w:insideH w:val="nil"/>
          <w:insideV w:val="single" w:sz="8" w:space="0" w:color="5AAA6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A64" w:themeColor="accent5"/>
          <w:left w:val="single" w:sz="8" w:space="0" w:color="5AAA64" w:themeColor="accent5"/>
          <w:bottom w:val="single" w:sz="8" w:space="0" w:color="5AAA64" w:themeColor="accent5"/>
          <w:right w:val="single" w:sz="8" w:space="0" w:color="5AAA64" w:themeColor="accent5"/>
          <w:insideH w:val="nil"/>
          <w:insideV w:val="single" w:sz="8" w:space="0" w:color="5AAA6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tblStylePr w:type="band1Vert">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shd w:val="clear" w:color="auto" w:fill="D6EAD8" w:themeFill="accent5" w:themeFillTint="3F"/>
      </w:tcPr>
    </w:tblStylePr>
    <w:tblStylePr w:type="band1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insideV w:val="single" w:sz="8" w:space="0" w:color="5AAA64" w:themeColor="accent5"/>
        </w:tcBorders>
        <w:shd w:val="clear" w:color="auto" w:fill="D6EAD8" w:themeFill="accent5" w:themeFillTint="3F"/>
      </w:tcPr>
    </w:tblStylePr>
    <w:tblStylePr w:type="band2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insideV w:val="single" w:sz="8" w:space="0" w:color="5AAA64" w:themeColor="accent5"/>
        </w:tcBorders>
      </w:tcPr>
    </w:tblStylePr>
  </w:style>
  <w:style w:type="table" w:styleId="LightGrid-Accent6">
    <w:name w:val="Light Grid Accent 6"/>
    <w:basedOn w:val="TableNormal"/>
    <w:uiPriority w:val="62"/>
    <w:semiHidden/>
    <w:rsid w:val="008271B2"/>
    <w:pPr>
      <w:spacing w:before="0" w:after="0" w:line="240" w:lineRule="auto"/>
    </w:p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insideH w:val="single" w:sz="8" w:space="0" w:color="E6643C" w:themeColor="accent6"/>
        <w:insideV w:val="single" w:sz="8" w:space="0" w:color="E664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43C" w:themeColor="accent6"/>
          <w:left w:val="single" w:sz="8" w:space="0" w:color="E6643C" w:themeColor="accent6"/>
          <w:bottom w:val="single" w:sz="18" w:space="0" w:color="E6643C" w:themeColor="accent6"/>
          <w:right w:val="single" w:sz="8" w:space="0" w:color="E6643C" w:themeColor="accent6"/>
          <w:insideH w:val="nil"/>
          <w:insideV w:val="single" w:sz="8" w:space="0" w:color="E664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43C" w:themeColor="accent6"/>
          <w:left w:val="single" w:sz="8" w:space="0" w:color="E6643C" w:themeColor="accent6"/>
          <w:bottom w:val="single" w:sz="8" w:space="0" w:color="E6643C" w:themeColor="accent6"/>
          <w:right w:val="single" w:sz="8" w:space="0" w:color="E6643C" w:themeColor="accent6"/>
          <w:insideH w:val="nil"/>
          <w:insideV w:val="single" w:sz="8" w:space="0" w:color="E664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tblStylePr w:type="band1Vert">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shd w:val="clear" w:color="auto" w:fill="F8D8CE" w:themeFill="accent6" w:themeFillTint="3F"/>
      </w:tcPr>
    </w:tblStylePr>
    <w:tblStylePr w:type="band1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insideV w:val="single" w:sz="8" w:space="0" w:color="E6643C" w:themeColor="accent6"/>
        </w:tcBorders>
        <w:shd w:val="clear" w:color="auto" w:fill="F8D8CE" w:themeFill="accent6" w:themeFillTint="3F"/>
      </w:tcPr>
    </w:tblStylePr>
    <w:tblStylePr w:type="band2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insideV w:val="single" w:sz="8" w:space="0" w:color="E6643C" w:themeColor="accent6"/>
        </w:tcBorders>
      </w:tcPr>
    </w:tblStylePr>
  </w:style>
  <w:style w:type="table" w:styleId="LightList">
    <w:name w:val="Light List"/>
    <w:basedOn w:val="TableNormal"/>
    <w:uiPriority w:val="61"/>
    <w:semiHidden/>
    <w:rsid w:val="008271B2"/>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rsid w:val="008271B2"/>
    <w:pPr>
      <w:spacing w:before="0" w:after="0" w:line="240" w:lineRule="auto"/>
    </w:p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tblBorders>
    </w:tblPr>
    <w:tblStylePr w:type="firstRow">
      <w:pPr>
        <w:spacing w:before="0" w:after="0" w:line="240" w:lineRule="auto"/>
      </w:pPr>
      <w:rPr>
        <w:b/>
        <w:bCs/>
        <w:color w:val="FFFFFF" w:themeColor="background1"/>
      </w:rPr>
      <w:tblPr/>
      <w:tcPr>
        <w:shd w:val="clear" w:color="auto" w:fill="007586" w:themeFill="accent2"/>
      </w:tcPr>
    </w:tblStylePr>
    <w:tblStylePr w:type="lastRow">
      <w:pPr>
        <w:spacing w:before="0" w:after="0" w:line="240" w:lineRule="auto"/>
      </w:pPr>
      <w:rPr>
        <w:b/>
        <w:bCs/>
      </w:rPr>
      <w:tblPr/>
      <w:tcPr>
        <w:tcBorders>
          <w:top w:val="double" w:sz="6" w:space="0" w:color="007586" w:themeColor="accent2"/>
          <w:left w:val="single" w:sz="8" w:space="0" w:color="007586" w:themeColor="accent2"/>
          <w:bottom w:val="single" w:sz="8" w:space="0" w:color="007586" w:themeColor="accent2"/>
          <w:right w:val="single" w:sz="8" w:space="0" w:color="007586" w:themeColor="accent2"/>
        </w:tcBorders>
      </w:tcPr>
    </w:tblStylePr>
    <w:tblStylePr w:type="firstCol">
      <w:rPr>
        <w:b/>
        <w:bCs/>
      </w:rPr>
    </w:tblStylePr>
    <w:tblStylePr w:type="lastCol">
      <w:rPr>
        <w:b/>
        <w:bCs/>
      </w:rPr>
    </w:tblStylePr>
    <w:tblStylePr w:type="band1Vert">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tblStylePr w:type="band1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style>
  <w:style w:type="table" w:styleId="LightList-Accent3">
    <w:name w:val="Light List Accent 3"/>
    <w:basedOn w:val="TableNormal"/>
    <w:uiPriority w:val="61"/>
    <w:semiHidden/>
    <w:rsid w:val="008271B2"/>
    <w:pPr>
      <w:spacing w:before="0" w:after="0" w:line="240" w:lineRule="auto"/>
    </w:p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tblBorders>
    </w:tblPr>
    <w:tblStylePr w:type="firstRow">
      <w:pPr>
        <w:spacing w:before="0" w:after="0" w:line="240" w:lineRule="auto"/>
      </w:pPr>
      <w:rPr>
        <w:b/>
        <w:bCs/>
        <w:color w:val="FFFFFF" w:themeColor="background1"/>
      </w:rPr>
      <w:tblPr/>
      <w:tcPr>
        <w:shd w:val="clear" w:color="auto" w:fill="5AB9EB" w:themeFill="accent3"/>
      </w:tcPr>
    </w:tblStylePr>
    <w:tblStylePr w:type="lastRow">
      <w:pPr>
        <w:spacing w:before="0" w:after="0" w:line="240" w:lineRule="auto"/>
      </w:pPr>
      <w:rPr>
        <w:b/>
        <w:bCs/>
      </w:rPr>
      <w:tblPr/>
      <w:tcPr>
        <w:tcBorders>
          <w:top w:val="double" w:sz="6" w:space="0" w:color="5AB9EB" w:themeColor="accent3"/>
          <w:left w:val="single" w:sz="8" w:space="0" w:color="5AB9EB" w:themeColor="accent3"/>
          <w:bottom w:val="single" w:sz="8" w:space="0" w:color="5AB9EB" w:themeColor="accent3"/>
          <w:right w:val="single" w:sz="8" w:space="0" w:color="5AB9EB" w:themeColor="accent3"/>
        </w:tcBorders>
      </w:tcPr>
    </w:tblStylePr>
    <w:tblStylePr w:type="firstCol">
      <w:rPr>
        <w:b/>
        <w:bCs/>
      </w:rPr>
    </w:tblStylePr>
    <w:tblStylePr w:type="lastCol">
      <w:rPr>
        <w:b/>
        <w:bCs/>
      </w:rPr>
    </w:tblStylePr>
    <w:tblStylePr w:type="band1Vert">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tblStylePr w:type="band1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style>
  <w:style w:type="table" w:styleId="LightList-Accent5">
    <w:name w:val="Light List Accent 5"/>
    <w:basedOn w:val="TableNormal"/>
    <w:uiPriority w:val="61"/>
    <w:semiHidden/>
    <w:rsid w:val="008271B2"/>
    <w:pPr>
      <w:spacing w:before="0" w:after="0" w:line="240" w:lineRule="auto"/>
    </w:p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tblBorders>
    </w:tblPr>
    <w:tblStylePr w:type="firstRow">
      <w:pPr>
        <w:spacing w:before="0" w:after="0" w:line="240" w:lineRule="auto"/>
      </w:pPr>
      <w:rPr>
        <w:b/>
        <w:bCs/>
        <w:color w:val="FFFFFF" w:themeColor="background1"/>
      </w:rPr>
      <w:tblPr/>
      <w:tcPr>
        <w:shd w:val="clear" w:color="auto" w:fill="5AAA64" w:themeFill="accent5"/>
      </w:tcPr>
    </w:tblStylePr>
    <w:tblStylePr w:type="lastRow">
      <w:pPr>
        <w:spacing w:before="0" w:after="0" w:line="240" w:lineRule="auto"/>
      </w:pPr>
      <w:rPr>
        <w:b/>
        <w:bCs/>
      </w:rPr>
      <w:tblPr/>
      <w:tcPr>
        <w:tcBorders>
          <w:top w:val="double" w:sz="6" w:space="0" w:color="5AAA64" w:themeColor="accent5"/>
          <w:left w:val="single" w:sz="8" w:space="0" w:color="5AAA64" w:themeColor="accent5"/>
          <w:bottom w:val="single" w:sz="8" w:space="0" w:color="5AAA64" w:themeColor="accent5"/>
          <w:right w:val="single" w:sz="8" w:space="0" w:color="5AAA64" w:themeColor="accent5"/>
        </w:tcBorders>
      </w:tcPr>
    </w:tblStylePr>
    <w:tblStylePr w:type="firstCol">
      <w:rPr>
        <w:b/>
        <w:bCs/>
      </w:rPr>
    </w:tblStylePr>
    <w:tblStylePr w:type="lastCol">
      <w:rPr>
        <w:b/>
        <w:bCs/>
      </w:rPr>
    </w:tblStylePr>
    <w:tblStylePr w:type="band1Vert">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tblStylePr w:type="band1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style>
  <w:style w:type="table" w:styleId="LightList-Accent6">
    <w:name w:val="Light List Accent 6"/>
    <w:basedOn w:val="TableNormal"/>
    <w:uiPriority w:val="61"/>
    <w:semiHidden/>
    <w:rsid w:val="008271B2"/>
    <w:pPr>
      <w:spacing w:before="0" w:after="0" w:line="240" w:lineRule="auto"/>
    </w:p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tblBorders>
    </w:tblPr>
    <w:tblStylePr w:type="firstRow">
      <w:pPr>
        <w:spacing w:before="0" w:after="0" w:line="240" w:lineRule="auto"/>
      </w:pPr>
      <w:rPr>
        <w:b/>
        <w:bCs/>
        <w:color w:val="FFFFFF" w:themeColor="background1"/>
      </w:rPr>
      <w:tblPr/>
      <w:tcPr>
        <w:shd w:val="clear" w:color="auto" w:fill="E6643C" w:themeFill="accent6"/>
      </w:tcPr>
    </w:tblStylePr>
    <w:tblStylePr w:type="lastRow">
      <w:pPr>
        <w:spacing w:before="0" w:after="0" w:line="240" w:lineRule="auto"/>
      </w:pPr>
      <w:rPr>
        <w:b/>
        <w:bCs/>
      </w:rPr>
      <w:tblPr/>
      <w:tcPr>
        <w:tcBorders>
          <w:top w:val="double" w:sz="6" w:space="0" w:color="E6643C" w:themeColor="accent6"/>
          <w:left w:val="single" w:sz="8" w:space="0" w:color="E6643C" w:themeColor="accent6"/>
          <w:bottom w:val="single" w:sz="8" w:space="0" w:color="E6643C" w:themeColor="accent6"/>
          <w:right w:val="single" w:sz="8" w:space="0" w:color="E6643C" w:themeColor="accent6"/>
        </w:tcBorders>
      </w:tcPr>
    </w:tblStylePr>
    <w:tblStylePr w:type="firstCol">
      <w:rPr>
        <w:b/>
        <w:bCs/>
      </w:rPr>
    </w:tblStylePr>
    <w:tblStylePr w:type="lastCol">
      <w:rPr>
        <w:b/>
        <w:bCs/>
      </w:rPr>
    </w:tblStylePr>
    <w:tblStylePr w:type="band1Vert">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tblStylePr w:type="band1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style>
  <w:style w:type="table" w:styleId="LightShading-Accent1">
    <w:name w:val="Light Shading Accent 1"/>
    <w:basedOn w:val="TableNormal"/>
    <w:uiPriority w:val="60"/>
    <w:semiHidden/>
    <w:rsid w:val="008271B2"/>
    <w:pPr>
      <w:spacing w:before="0" w:after="0" w:line="240" w:lineRule="auto"/>
    </w:pPr>
    <w:rPr>
      <w:color w:val="141A1F" w:themeColor="accent1" w:themeShade="BF"/>
    </w:rPr>
    <w:tblPr>
      <w:tblStyleRowBandSize w:val="1"/>
      <w:tblStyleColBandSize w:val="1"/>
      <w:tblBorders>
        <w:top w:val="single" w:sz="8" w:space="0" w:color="1B242A" w:themeColor="accent1"/>
        <w:bottom w:val="single" w:sz="8" w:space="0" w:color="1B242A" w:themeColor="accent1"/>
      </w:tblBorders>
    </w:tblPr>
    <w:tblStylePr w:type="firstRow">
      <w:pPr>
        <w:spacing w:before="0" w:after="0" w:line="240" w:lineRule="auto"/>
      </w:pPr>
      <w:rPr>
        <w:b/>
        <w:bCs/>
      </w:rPr>
      <w:tblPr/>
      <w:tcPr>
        <w:tcBorders>
          <w:top w:val="single" w:sz="8" w:space="0" w:color="1B242A" w:themeColor="accent1"/>
          <w:left w:val="nil"/>
          <w:bottom w:val="single" w:sz="8" w:space="0" w:color="1B242A" w:themeColor="accent1"/>
          <w:right w:val="nil"/>
          <w:insideH w:val="nil"/>
          <w:insideV w:val="nil"/>
        </w:tcBorders>
      </w:tcPr>
    </w:tblStylePr>
    <w:tblStylePr w:type="lastRow">
      <w:pPr>
        <w:spacing w:before="0" w:after="0" w:line="240" w:lineRule="auto"/>
      </w:pPr>
      <w:rPr>
        <w:b/>
        <w:bCs/>
      </w:rPr>
      <w:tblPr/>
      <w:tcPr>
        <w:tcBorders>
          <w:top w:val="single" w:sz="8" w:space="0" w:color="1B242A" w:themeColor="accent1"/>
          <w:left w:val="nil"/>
          <w:bottom w:val="single" w:sz="8" w:space="0" w:color="1B242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CAD4" w:themeFill="accent1" w:themeFillTint="3F"/>
      </w:tcPr>
    </w:tblStylePr>
    <w:tblStylePr w:type="band1Horz">
      <w:tblPr/>
      <w:tcPr>
        <w:tcBorders>
          <w:left w:val="nil"/>
          <w:right w:val="nil"/>
          <w:insideH w:val="nil"/>
          <w:insideV w:val="nil"/>
        </w:tcBorders>
        <w:shd w:val="clear" w:color="auto" w:fill="BCCAD4" w:themeFill="accent1" w:themeFillTint="3F"/>
      </w:tcPr>
    </w:tblStylePr>
  </w:style>
  <w:style w:type="table" w:styleId="LightShading-Accent2">
    <w:name w:val="Light Shading Accent 2"/>
    <w:basedOn w:val="TableNormal"/>
    <w:uiPriority w:val="60"/>
    <w:semiHidden/>
    <w:rsid w:val="008271B2"/>
    <w:pPr>
      <w:spacing w:before="0" w:after="0" w:line="240" w:lineRule="auto"/>
    </w:pPr>
    <w:rPr>
      <w:color w:val="005764" w:themeColor="accent2" w:themeShade="BF"/>
    </w:rPr>
    <w:tblPr>
      <w:tblStyleRowBandSize w:val="1"/>
      <w:tblStyleColBandSize w:val="1"/>
      <w:tblBorders>
        <w:top w:val="single" w:sz="8" w:space="0" w:color="007586" w:themeColor="accent2"/>
        <w:bottom w:val="single" w:sz="8" w:space="0" w:color="007586" w:themeColor="accent2"/>
      </w:tblBorders>
    </w:tblPr>
    <w:tblStylePr w:type="firstRow">
      <w:pPr>
        <w:spacing w:before="0" w:after="0" w:line="240" w:lineRule="auto"/>
      </w:pPr>
      <w:rPr>
        <w:b/>
        <w:bCs/>
      </w:rPr>
      <w:tblPr/>
      <w:tcPr>
        <w:tcBorders>
          <w:top w:val="single" w:sz="8" w:space="0" w:color="007586" w:themeColor="accent2"/>
          <w:left w:val="nil"/>
          <w:bottom w:val="single" w:sz="8" w:space="0" w:color="007586" w:themeColor="accent2"/>
          <w:right w:val="nil"/>
          <w:insideH w:val="nil"/>
          <w:insideV w:val="nil"/>
        </w:tcBorders>
      </w:tcPr>
    </w:tblStylePr>
    <w:tblStylePr w:type="lastRow">
      <w:pPr>
        <w:spacing w:before="0" w:after="0" w:line="240" w:lineRule="auto"/>
      </w:pPr>
      <w:rPr>
        <w:b/>
        <w:bCs/>
      </w:rPr>
      <w:tblPr/>
      <w:tcPr>
        <w:tcBorders>
          <w:top w:val="single" w:sz="8" w:space="0" w:color="007586" w:themeColor="accent2"/>
          <w:left w:val="nil"/>
          <w:bottom w:val="single" w:sz="8" w:space="0" w:color="00758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2FF" w:themeFill="accent2" w:themeFillTint="3F"/>
      </w:tcPr>
    </w:tblStylePr>
    <w:tblStylePr w:type="band1Horz">
      <w:tblPr/>
      <w:tcPr>
        <w:tcBorders>
          <w:left w:val="nil"/>
          <w:right w:val="nil"/>
          <w:insideH w:val="nil"/>
          <w:insideV w:val="nil"/>
        </w:tcBorders>
        <w:shd w:val="clear" w:color="auto" w:fill="A2F2FF" w:themeFill="accent2" w:themeFillTint="3F"/>
      </w:tcPr>
    </w:tblStylePr>
  </w:style>
  <w:style w:type="table" w:styleId="LightShading-Accent3">
    <w:name w:val="Light Shading Accent 3"/>
    <w:basedOn w:val="TableNormal"/>
    <w:uiPriority w:val="60"/>
    <w:semiHidden/>
    <w:rsid w:val="008271B2"/>
    <w:pPr>
      <w:spacing w:before="0" w:after="0" w:line="240" w:lineRule="auto"/>
    </w:pPr>
    <w:rPr>
      <w:color w:val="1A97D9" w:themeColor="accent3" w:themeShade="BF"/>
    </w:rPr>
    <w:tblPr>
      <w:tblStyleRowBandSize w:val="1"/>
      <w:tblStyleColBandSize w:val="1"/>
      <w:tblBorders>
        <w:top w:val="single" w:sz="8" w:space="0" w:color="5AB9EB" w:themeColor="accent3"/>
        <w:bottom w:val="single" w:sz="8" w:space="0" w:color="5AB9EB" w:themeColor="accent3"/>
      </w:tblBorders>
    </w:tblPr>
    <w:tblStylePr w:type="firstRow">
      <w:pPr>
        <w:spacing w:before="0" w:after="0" w:line="240" w:lineRule="auto"/>
      </w:pPr>
      <w:rPr>
        <w:b/>
        <w:bCs/>
      </w:rPr>
      <w:tblPr/>
      <w:tcPr>
        <w:tcBorders>
          <w:top w:val="single" w:sz="8" w:space="0" w:color="5AB9EB" w:themeColor="accent3"/>
          <w:left w:val="nil"/>
          <w:bottom w:val="single" w:sz="8" w:space="0" w:color="5AB9EB" w:themeColor="accent3"/>
          <w:right w:val="nil"/>
          <w:insideH w:val="nil"/>
          <w:insideV w:val="nil"/>
        </w:tcBorders>
      </w:tcPr>
    </w:tblStylePr>
    <w:tblStylePr w:type="lastRow">
      <w:pPr>
        <w:spacing w:before="0" w:after="0" w:line="240" w:lineRule="auto"/>
      </w:pPr>
      <w:rPr>
        <w:b/>
        <w:bCs/>
      </w:rPr>
      <w:tblPr/>
      <w:tcPr>
        <w:tcBorders>
          <w:top w:val="single" w:sz="8" w:space="0" w:color="5AB9EB" w:themeColor="accent3"/>
          <w:left w:val="nil"/>
          <w:bottom w:val="single" w:sz="8" w:space="0" w:color="5AB9E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DFA" w:themeFill="accent3" w:themeFillTint="3F"/>
      </w:tcPr>
    </w:tblStylePr>
    <w:tblStylePr w:type="band1Horz">
      <w:tblPr/>
      <w:tcPr>
        <w:tcBorders>
          <w:left w:val="nil"/>
          <w:right w:val="nil"/>
          <w:insideH w:val="nil"/>
          <w:insideV w:val="nil"/>
        </w:tcBorders>
        <w:shd w:val="clear" w:color="auto" w:fill="D5EDFA" w:themeFill="accent3" w:themeFillTint="3F"/>
      </w:tcPr>
    </w:tblStylePr>
  </w:style>
  <w:style w:type="table" w:styleId="LightShading-Accent4">
    <w:name w:val="Light Shading Accent 4"/>
    <w:basedOn w:val="TableNormal"/>
    <w:uiPriority w:val="60"/>
    <w:semiHidden/>
    <w:rsid w:val="008271B2"/>
    <w:pPr>
      <w:spacing w:before="0" w:after="0" w:line="240" w:lineRule="auto"/>
    </w:pPr>
    <w:rPr>
      <w:color w:val="003871" w:themeColor="accent4" w:themeShade="BF"/>
    </w:rPr>
    <w:tblPr>
      <w:tblStyleRowBandSize w:val="1"/>
      <w:tblStyleColBandSize w:val="1"/>
      <w:tblBorders>
        <w:top w:val="single" w:sz="8" w:space="0" w:color="004C97" w:themeColor="accent4"/>
        <w:bottom w:val="single" w:sz="8" w:space="0" w:color="004C97" w:themeColor="accent4"/>
      </w:tblBorders>
    </w:tblPr>
    <w:tblStylePr w:type="firstRow">
      <w:pPr>
        <w:spacing w:before="0" w:after="0" w:line="240" w:lineRule="auto"/>
      </w:pPr>
      <w:rPr>
        <w:b/>
        <w:bCs/>
      </w:rPr>
      <w:tblPr/>
      <w:tcPr>
        <w:tcBorders>
          <w:top w:val="single" w:sz="8" w:space="0" w:color="004C97" w:themeColor="accent4"/>
          <w:left w:val="nil"/>
          <w:bottom w:val="single" w:sz="8" w:space="0" w:color="004C97" w:themeColor="accent4"/>
          <w:right w:val="nil"/>
          <w:insideH w:val="nil"/>
          <w:insideV w:val="nil"/>
        </w:tcBorders>
      </w:tcPr>
    </w:tblStylePr>
    <w:tblStylePr w:type="lastRow">
      <w:pPr>
        <w:spacing w:before="0" w:after="0" w:line="240" w:lineRule="auto"/>
      </w:pPr>
      <w:rPr>
        <w:b/>
        <w:bCs/>
      </w:rPr>
      <w:tblPr/>
      <w:tcPr>
        <w:tcBorders>
          <w:top w:val="single" w:sz="8" w:space="0" w:color="004C97" w:themeColor="accent4"/>
          <w:left w:val="nil"/>
          <w:bottom w:val="single" w:sz="8" w:space="0" w:color="004C9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4" w:themeFillTint="3F"/>
      </w:tcPr>
    </w:tblStylePr>
    <w:tblStylePr w:type="band1Horz">
      <w:tblPr/>
      <w:tcPr>
        <w:tcBorders>
          <w:left w:val="nil"/>
          <w:right w:val="nil"/>
          <w:insideH w:val="nil"/>
          <w:insideV w:val="nil"/>
        </w:tcBorders>
        <w:shd w:val="clear" w:color="auto" w:fill="A6D2FF" w:themeFill="accent4" w:themeFillTint="3F"/>
      </w:tcPr>
    </w:tblStylePr>
  </w:style>
  <w:style w:type="table" w:styleId="LightShading-Accent5">
    <w:name w:val="Light Shading Accent 5"/>
    <w:basedOn w:val="TableNormal"/>
    <w:uiPriority w:val="60"/>
    <w:semiHidden/>
    <w:rsid w:val="008271B2"/>
    <w:pPr>
      <w:spacing w:before="0" w:after="0" w:line="240" w:lineRule="auto"/>
    </w:pPr>
    <w:rPr>
      <w:color w:val="428049" w:themeColor="accent5" w:themeShade="BF"/>
    </w:rPr>
    <w:tblPr>
      <w:tblStyleRowBandSize w:val="1"/>
      <w:tblStyleColBandSize w:val="1"/>
      <w:tblBorders>
        <w:top w:val="single" w:sz="8" w:space="0" w:color="5AAA64" w:themeColor="accent5"/>
        <w:bottom w:val="single" w:sz="8" w:space="0" w:color="5AAA64" w:themeColor="accent5"/>
      </w:tblBorders>
    </w:tblPr>
    <w:tblStylePr w:type="firstRow">
      <w:pPr>
        <w:spacing w:before="0" w:after="0" w:line="240" w:lineRule="auto"/>
      </w:pPr>
      <w:rPr>
        <w:b/>
        <w:bCs/>
      </w:rPr>
      <w:tblPr/>
      <w:tcPr>
        <w:tcBorders>
          <w:top w:val="single" w:sz="8" w:space="0" w:color="5AAA64" w:themeColor="accent5"/>
          <w:left w:val="nil"/>
          <w:bottom w:val="single" w:sz="8" w:space="0" w:color="5AAA64" w:themeColor="accent5"/>
          <w:right w:val="nil"/>
          <w:insideH w:val="nil"/>
          <w:insideV w:val="nil"/>
        </w:tcBorders>
      </w:tcPr>
    </w:tblStylePr>
    <w:tblStylePr w:type="lastRow">
      <w:pPr>
        <w:spacing w:before="0" w:after="0" w:line="240" w:lineRule="auto"/>
      </w:pPr>
      <w:rPr>
        <w:b/>
        <w:bCs/>
      </w:rPr>
      <w:tblPr/>
      <w:tcPr>
        <w:tcBorders>
          <w:top w:val="single" w:sz="8" w:space="0" w:color="5AAA64" w:themeColor="accent5"/>
          <w:left w:val="nil"/>
          <w:bottom w:val="single" w:sz="8" w:space="0" w:color="5AAA6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AD8" w:themeFill="accent5" w:themeFillTint="3F"/>
      </w:tcPr>
    </w:tblStylePr>
    <w:tblStylePr w:type="band1Horz">
      <w:tblPr/>
      <w:tcPr>
        <w:tcBorders>
          <w:left w:val="nil"/>
          <w:right w:val="nil"/>
          <w:insideH w:val="nil"/>
          <w:insideV w:val="nil"/>
        </w:tcBorders>
        <w:shd w:val="clear" w:color="auto" w:fill="D6EAD8" w:themeFill="accent5" w:themeFillTint="3F"/>
      </w:tcPr>
    </w:tblStylePr>
  </w:style>
  <w:style w:type="table" w:styleId="LightShading-Accent6">
    <w:name w:val="Light Shading Accent 6"/>
    <w:basedOn w:val="TableNormal"/>
    <w:uiPriority w:val="60"/>
    <w:semiHidden/>
    <w:rsid w:val="008271B2"/>
    <w:pPr>
      <w:spacing w:before="0" w:after="0" w:line="240" w:lineRule="auto"/>
    </w:pPr>
    <w:rPr>
      <w:color w:val="C04018" w:themeColor="accent6" w:themeShade="BF"/>
    </w:rPr>
    <w:tblPr>
      <w:tblStyleRowBandSize w:val="1"/>
      <w:tblStyleColBandSize w:val="1"/>
      <w:tblBorders>
        <w:top w:val="single" w:sz="8" w:space="0" w:color="E6643C" w:themeColor="accent6"/>
        <w:bottom w:val="single" w:sz="8" w:space="0" w:color="E6643C" w:themeColor="accent6"/>
      </w:tblBorders>
    </w:tblPr>
    <w:tblStylePr w:type="firstRow">
      <w:pPr>
        <w:spacing w:before="0" w:after="0" w:line="240" w:lineRule="auto"/>
      </w:pPr>
      <w:rPr>
        <w:b/>
        <w:bCs/>
      </w:rPr>
      <w:tblPr/>
      <w:tcPr>
        <w:tcBorders>
          <w:top w:val="single" w:sz="8" w:space="0" w:color="E6643C" w:themeColor="accent6"/>
          <w:left w:val="nil"/>
          <w:bottom w:val="single" w:sz="8" w:space="0" w:color="E6643C" w:themeColor="accent6"/>
          <w:right w:val="nil"/>
          <w:insideH w:val="nil"/>
          <w:insideV w:val="nil"/>
        </w:tcBorders>
      </w:tcPr>
    </w:tblStylePr>
    <w:tblStylePr w:type="lastRow">
      <w:pPr>
        <w:spacing w:before="0" w:after="0" w:line="240" w:lineRule="auto"/>
      </w:pPr>
      <w:rPr>
        <w:b/>
        <w:bCs/>
      </w:rPr>
      <w:tblPr/>
      <w:tcPr>
        <w:tcBorders>
          <w:top w:val="single" w:sz="8" w:space="0" w:color="E6643C" w:themeColor="accent6"/>
          <w:left w:val="nil"/>
          <w:bottom w:val="single" w:sz="8" w:space="0" w:color="E664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E" w:themeFill="accent6" w:themeFillTint="3F"/>
      </w:tcPr>
    </w:tblStylePr>
    <w:tblStylePr w:type="band1Horz">
      <w:tblPr/>
      <w:tcPr>
        <w:tcBorders>
          <w:left w:val="nil"/>
          <w:right w:val="nil"/>
          <w:insideH w:val="nil"/>
          <w:insideV w:val="nil"/>
        </w:tcBorders>
        <w:shd w:val="clear" w:color="auto" w:fill="F8D8CE" w:themeFill="accent6" w:themeFillTint="3F"/>
      </w:tcPr>
    </w:tblStylePr>
  </w:style>
  <w:style w:type="table" w:styleId="ListTable1Light">
    <w:name w:val="List Table 1 Light"/>
    <w:basedOn w:val="TableNormal"/>
    <w:uiPriority w:val="46"/>
    <w:semiHidden/>
    <w:rsid w:val="008271B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8271B2"/>
    <w:pPr>
      <w:spacing w:after="0" w:line="240" w:lineRule="auto"/>
    </w:pPr>
    <w:tblPr>
      <w:tblStyleRowBandSize w:val="1"/>
      <w:tblStyleColBandSize w:val="1"/>
    </w:tblPr>
    <w:tblStylePr w:type="firstRow">
      <w:rPr>
        <w:b/>
        <w:bCs/>
      </w:rPr>
      <w:tblPr/>
      <w:tcPr>
        <w:tcBorders>
          <w:bottom w:val="single" w:sz="4" w:space="0" w:color="607F95" w:themeColor="accent1" w:themeTint="99"/>
        </w:tcBorders>
      </w:tcPr>
    </w:tblStylePr>
    <w:tblStylePr w:type="lastRow">
      <w:rPr>
        <w:b/>
        <w:bCs/>
      </w:rPr>
      <w:tblPr/>
      <w:tcPr>
        <w:tcBorders>
          <w:top w:val="sing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1Light-Accent2">
    <w:name w:val="List Table 1 Light Accent 2"/>
    <w:basedOn w:val="TableNormal"/>
    <w:uiPriority w:val="46"/>
    <w:semiHidden/>
    <w:rsid w:val="008271B2"/>
    <w:pPr>
      <w:spacing w:after="0" w:line="240" w:lineRule="auto"/>
    </w:pPr>
    <w:tblPr>
      <w:tblStyleRowBandSize w:val="1"/>
      <w:tblStyleColBandSize w:val="1"/>
    </w:tblPr>
    <w:tblStylePr w:type="firstRow">
      <w:rPr>
        <w:b/>
        <w:bCs/>
      </w:rPr>
      <w:tblPr/>
      <w:tcPr>
        <w:tcBorders>
          <w:bottom w:val="single" w:sz="4" w:space="0" w:color="1DE1FF" w:themeColor="accent2" w:themeTint="99"/>
        </w:tcBorders>
      </w:tcPr>
    </w:tblStylePr>
    <w:tblStylePr w:type="lastRow">
      <w:rPr>
        <w:b/>
        <w:bCs/>
      </w:rPr>
      <w:tblPr/>
      <w:tcPr>
        <w:tcBorders>
          <w:top w:val="sing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1Light-Accent3">
    <w:name w:val="List Table 1 Light Accent 3"/>
    <w:basedOn w:val="TableNormal"/>
    <w:uiPriority w:val="46"/>
    <w:semiHidden/>
    <w:rsid w:val="008271B2"/>
    <w:pPr>
      <w:spacing w:after="0" w:line="240" w:lineRule="auto"/>
    </w:pPr>
    <w:tblPr>
      <w:tblStyleRowBandSize w:val="1"/>
      <w:tblStyleColBandSize w:val="1"/>
    </w:tblPr>
    <w:tblStylePr w:type="firstRow">
      <w:rPr>
        <w:b/>
        <w:bCs/>
      </w:rPr>
      <w:tblPr/>
      <w:tcPr>
        <w:tcBorders>
          <w:bottom w:val="single" w:sz="4" w:space="0" w:color="9CD4F3" w:themeColor="accent3" w:themeTint="99"/>
        </w:tcBorders>
      </w:tcPr>
    </w:tblStylePr>
    <w:tblStylePr w:type="lastRow">
      <w:rPr>
        <w:b/>
        <w:bCs/>
      </w:rPr>
      <w:tblPr/>
      <w:tcPr>
        <w:tcBorders>
          <w:top w:val="sing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1Light-Accent4">
    <w:name w:val="List Table 1 Light Accent 4"/>
    <w:basedOn w:val="TableNormal"/>
    <w:uiPriority w:val="46"/>
    <w:semiHidden/>
    <w:rsid w:val="008271B2"/>
    <w:pPr>
      <w:spacing w:after="0" w:line="240" w:lineRule="auto"/>
    </w:pPr>
    <w:tblPr>
      <w:tblStyleRowBandSize w:val="1"/>
      <w:tblStyleColBandSize w:val="1"/>
    </w:tblPr>
    <w:tblStylePr w:type="firstRow">
      <w:rPr>
        <w:b/>
        <w:bCs/>
      </w:rPr>
      <w:tblPr/>
      <w:tcPr>
        <w:tcBorders>
          <w:bottom w:val="single" w:sz="4" w:space="0" w:color="2793FF" w:themeColor="accent4" w:themeTint="99"/>
        </w:tcBorders>
      </w:tcPr>
    </w:tblStylePr>
    <w:tblStylePr w:type="lastRow">
      <w:rPr>
        <w:b/>
        <w:bCs/>
      </w:rPr>
      <w:tblPr/>
      <w:tcPr>
        <w:tcBorders>
          <w:top w:val="sing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1Light-Accent5">
    <w:name w:val="List Table 1 Light Accent 5"/>
    <w:basedOn w:val="TableNormal"/>
    <w:uiPriority w:val="46"/>
    <w:semiHidden/>
    <w:rsid w:val="008271B2"/>
    <w:pPr>
      <w:spacing w:after="0" w:line="240" w:lineRule="auto"/>
    </w:pPr>
    <w:tblPr>
      <w:tblStyleRowBandSize w:val="1"/>
      <w:tblStyleColBandSize w:val="1"/>
    </w:tblPr>
    <w:tblStylePr w:type="firstRow">
      <w:rPr>
        <w:b/>
        <w:bCs/>
      </w:rPr>
      <w:tblPr/>
      <w:tcPr>
        <w:tcBorders>
          <w:bottom w:val="single" w:sz="4" w:space="0" w:color="9CCCA1" w:themeColor="accent5" w:themeTint="99"/>
        </w:tcBorders>
      </w:tcPr>
    </w:tblStylePr>
    <w:tblStylePr w:type="lastRow">
      <w:rPr>
        <w:b/>
        <w:bCs/>
      </w:rPr>
      <w:tblPr/>
      <w:tcPr>
        <w:tcBorders>
          <w:top w:val="sing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1Light-Accent6">
    <w:name w:val="List Table 1 Light Accent 6"/>
    <w:basedOn w:val="TableNormal"/>
    <w:uiPriority w:val="46"/>
    <w:semiHidden/>
    <w:rsid w:val="008271B2"/>
    <w:pPr>
      <w:spacing w:after="0" w:line="240" w:lineRule="auto"/>
    </w:pPr>
    <w:tblPr>
      <w:tblStyleRowBandSize w:val="1"/>
      <w:tblStyleColBandSize w:val="1"/>
    </w:tblPr>
    <w:tblStylePr w:type="firstRow">
      <w:rPr>
        <w:b/>
        <w:bCs/>
      </w:rPr>
      <w:tblPr/>
      <w:tcPr>
        <w:tcBorders>
          <w:bottom w:val="single" w:sz="4" w:space="0" w:color="F0A28A" w:themeColor="accent6" w:themeTint="99"/>
        </w:tcBorders>
      </w:tcPr>
    </w:tblStylePr>
    <w:tblStylePr w:type="lastRow">
      <w:rPr>
        <w:b/>
        <w:bCs/>
      </w:rPr>
      <w:tblPr/>
      <w:tcPr>
        <w:tcBorders>
          <w:top w:val="sing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2">
    <w:name w:val="List Table 2"/>
    <w:basedOn w:val="TableNormal"/>
    <w:uiPriority w:val="47"/>
    <w:semiHidden/>
    <w:rsid w:val="008271B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8271B2"/>
    <w:pPr>
      <w:spacing w:after="0" w:line="240" w:lineRule="auto"/>
    </w:pPr>
    <w:tblPr>
      <w:tblStyleRowBandSize w:val="1"/>
      <w:tblStyleColBandSize w:val="1"/>
      <w:tblBorders>
        <w:top w:val="single" w:sz="4" w:space="0" w:color="607F95" w:themeColor="accent1" w:themeTint="99"/>
        <w:bottom w:val="single" w:sz="4" w:space="0" w:color="607F95" w:themeColor="accent1" w:themeTint="99"/>
        <w:insideH w:val="single" w:sz="4" w:space="0" w:color="607F9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2-Accent2">
    <w:name w:val="List Table 2 Accent 2"/>
    <w:basedOn w:val="TableNormal"/>
    <w:uiPriority w:val="47"/>
    <w:semiHidden/>
    <w:rsid w:val="008271B2"/>
    <w:pPr>
      <w:spacing w:after="0" w:line="240" w:lineRule="auto"/>
    </w:pPr>
    <w:tblPr>
      <w:tblStyleRowBandSize w:val="1"/>
      <w:tblStyleColBandSize w:val="1"/>
      <w:tblBorders>
        <w:top w:val="single" w:sz="4" w:space="0" w:color="1DE1FF" w:themeColor="accent2" w:themeTint="99"/>
        <w:bottom w:val="single" w:sz="4" w:space="0" w:color="1DE1FF" w:themeColor="accent2" w:themeTint="99"/>
        <w:insideH w:val="single" w:sz="4" w:space="0" w:color="1DE1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2-Accent3">
    <w:name w:val="List Table 2 Accent 3"/>
    <w:basedOn w:val="TableNormal"/>
    <w:uiPriority w:val="47"/>
    <w:semiHidden/>
    <w:rsid w:val="008271B2"/>
    <w:pPr>
      <w:spacing w:after="0" w:line="240" w:lineRule="auto"/>
    </w:pPr>
    <w:tblPr>
      <w:tblStyleRowBandSize w:val="1"/>
      <w:tblStyleColBandSize w:val="1"/>
      <w:tblBorders>
        <w:top w:val="single" w:sz="4" w:space="0" w:color="9CD4F3" w:themeColor="accent3" w:themeTint="99"/>
        <w:bottom w:val="single" w:sz="4" w:space="0" w:color="9CD4F3" w:themeColor="accent3" w:themeTint="99"/>
        <w:insideH w:val="single" w:sz="4" w:space="0" w:color="9CD4F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2-Accent4">
    <w:name w:val="List Table 2 Accent 4"/>
    <w:basedOn w:val="TableNormal"/>
    <w:uiPriority w:val="47"/>
    <w:semiHidden/>
    <w:rsid w:val="008271B2"/>
    <w:pPr>
      <w:spacing w:after="0" w:line="240" w:lineRule="auto"/>
    </w:pPr>
    <w:tblPr>
      <w:tblStyleRowBandSize w:val="1"/>
      <w:tblStyleColBandSize w:val="1"/>
      <w:tblBorders>
        <w:top w:val="single" w:sz="4" w:space="0" w:color="2793FF" w:themeColor="accent4" w:themeTint="99"/>
        <w:bottom w:val="single" w:sz="4" w:space="0" w:color="2793FF" w:themeColor="accent4" w:themeTint="99"/>
        <w:insideH w:val="single" w:sz="4" w:space="0" w:color="2793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2-Accent5">
    <w:name w:val="List Table 2 Accent 5"/>
    <w:basedOn w:val="TableNormal"/>
    <w:uiPriority w:val="47"/>
    <w:semiHidden/>
    <w:rsid w:val="008271B2"/>
    <w:pPr>
      <w:spacing w:after="0" w:line="240" w:lineRule="auto"/>
    </w:pPr>
    <w:tblPr>
      <w:tblStyleRowBandSize w:val="1"/>
      <w:tblStyleColBandSize w:val="1"/>
      <w:tblBorders>
        <w:top w:val="single" w:sz="4" w:space="0" w:color="9CCCA1" w:themeColor="accent5" w:themeTint="99"/>
        <w:bottom w:val="single" w:sz="4" w:space="0" w:color="9CCCA1" w:themeColor="accent5" w:themeTint="99"/>
        <w:insideH w:val="single" w:sz="4" w:space="0" w:color="9CCCA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2-Accent6">
    <w:name w:val="List Table 2 Accent 6"/>
    <w:basedOn w:val="TableNormal"/>
    <w:uiPriority w:val="47"/>
    <w:semiHidden/>
    <w:rsid w:val="008271B2"/>
    <w:pPr>
      <w:spacing w:after="0" w:line="240" w:lineRule="auto"/>
    </w:pPr>
    <w:tblPr>
      <w:tblStyleRowBandSize w:val="1"/>
      <w:tblStyleColBandSize w:val="1"/>
      <w:tblBorders>
        <w:top w:val="single" w:sz="4" w:space="0" w:color="F0A28A" w:themeColor="accent6" w:themeTint="99"/>
        <w:bottom w:val="single" w:sz="4" w:space="0" w:color="F0A28A" w:themeColor="accent6" w:themeTint="99"/>
        <w:insideH w:val="single" w:sz="4" w:space="0" w:color="F0A28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3">
    <w:name w:val="List Table 3"/>
    <w:basedOn w:val="TableNormal"/>
    <w:uiPriority w:val="48"/>
    <w:semiHidden/>
    <w:rsid w:val="008271B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8271B2"/>
    <w:pPr>
      <w:spacing w:after="0" w:line="240" w:lineRule="auto"/>
    </w:pPr>
    <w:tblPr>
      <w:tblStyleRowBandSize w:val="1"/>
      <w:tblStyleColBandSize w:val="1"/>
      <w:tblBorders>
        <w:top w:val="single" w:sz="4" w:space="0" w:color="1B242A" w:themeColor="accent1"/>
        <w:left w:val="single" w:sz="4" w:space="0" w:color="1B242A" w:themeColor="accent1"/>
        <w:bottom w:val="single" w:sz="4" w:space="0" w:color="1B242A" w:themeColor="accent1"/>
        <w:right w:val="single" w:sz="4" w:space="0" w:color="1B242A" w:themeColor="accent1"/>
      </w:tblBorders>
    </w:tblPr>
    <w:tblStylePr w:type="firstRow">
      <w:rPr>
        <w:b/>
        <w:bCs/>
        <w:color w:val="FFFFFF" w:themeColor="background1"/>
      </w:rPr>
      <w:tblPr/>
      <w:tcPr>
        <w:shd w:val="clear" w:color="auto" w:fill="1B242A" w:themeFill="accent1"/>
      </w:tcPr>
    </w:tblStylePr>
    <w:tblStylePr w:type="lastRow">
      <w:rPr>
        <w:b/>
        <w:bCs/>
      </w:rPr>
      <w:tblPr/>
      <w:tcPr>
        <w:tcBorders>
          <w:top w:val="double" w:sz="4" w:space="0" w:color="1B242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242A" w:themeColor="accent1"/>
          <w:right w:val="single" w:sz="4" w:space="0" w:color="1B242A" w:themeColor="accent1"/>
        </w:tcBorders>
      </w:tcPr>
    </w:tblStylePr>
    <w:tblStylePr w:type="band1Horz">
      <w:tblPr/>
      <w:tcPr>
        <w:tcBorders>
          <w:top w:val="single" w:sz="4" w:space="0" w:color="1B242A" w:themeColor="accent1"/>
          <w:bottom w:val="single" w:sz="4" w:space="0" w:color="1B242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242A" w:themeColor="accent1"/>
          <w:left w:val="nil"/>
        </w:tcBorders>
      </w:tcPr>
    </w:tblStylePr>
    <w:tblStylePr w:type="swCell">
      <w:tblPr/>
      <w:tcPr>
        <w:tcBorders>
          <w:top w:val="double" w:sz="4" w:space="0" w:color="1B242A" w:themeColor="accent1"/>
          <w:right w:val="nil"/>
        </w:tcBorders>
      </w:tcPr>
    </w:tblStylePr>
  </w:style>
  <w:style w:type="table" w:styleId="ListTable3-Accent2">
    <w:name w:val="List Table 3 Accent 2"/>
    <w:basedOn w:val="TableNormal"/>
    <w:uiPriority w:val="48"/>
    <w:semiHidden/>
    <w:rsid w:val="008271B2"/>
    <w:pPr>
      <w:spacing w:after="0" w:line="240" w:lineRule="auto"/>
    </w:pPr>
    <w:tblPr>
      <w:tblStyleRowBandSize w:val="1"/>
      <w:tblStyleColBandSize w:val="1"/>
      <w:tblBorders>
        <w:top w:val="single" w:sz="4" w:space="0" w:color="007586" w:themeColor="accent2"/>
        <w:left w:val="single" w:sz="4" w:space="0" w:color="007586" w:themeColor="accent2"/>
        <w:bottom w:val="single" w:sz="4" w:space="0" w:color="007586" w:themeColor="accent2"/>
        <w:right w:val="single" w:sz="4" w:space="0" w:color="007586" w:themeColor="accent2"/>
      </w:tblBorders>
    </w:tblPr>
    <w:tblStylePr w:type="firstRow">
      <w:rPr>
        <w:b/>
        <w:bCs/>
        <w:color w:val="FFFFFF" w:themeColor="background1"/>
      </w:rPr>
      <w:tblPr/>
      <w:tcPr>
        <w:shd w:val="clear" w:color="auto" w:fill="007586" w:themeFill="accent2"/>
      </w:tcPr>
    </w:tblStylePr>
    <w:tblStylePr w:type="lastRow">
      <w:rPr>
        <w:b/>
        <w:bCs/>
      </w:rPr>
      <w:tblPr/>
      <w:tcPr>
        <w:tcBorders>
          <w:top w:val="double" w:sz="4" w:space="0" w:color="00758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86" w:themeColor="accent2"/>
          <w:right w:val="single" w:sz="4" w:space="0" w:color="007586" w:themeColor="accent2"/>
        </w:tcBorders>
      </w:tcPr>
    </w:tblStylePr>
    <w:tblStylePr w:type="band1Horz">
      <w:tblPr/>
      <w:tcPr>
        <w:tcBorders>
          <w:top w:val="single" w:sz="4" w:space="0" w:color="007586" w:themeColor="accent2"/>
          <w:bottom w:val="single" w:sz="4" w:space="0" w:color="00758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86" w:themeColor="accent2"/>
          <w:left w:val="nil"/>
        </w:tcBorders>
      </w:tcPr>
    </w:tblStylePr>
    <w:tblStylePr w:type="swCell">
      <w:tblPr/>
      <w:tcPr>
        <w:tcBorders>
          <w:top w:val="double" w:sz="4" w:space="0" w:color="007586" w:themeColor="accent2"/>
          <w:right w:val="nil"/>
        </w:tcBorders>
      </w:tcPr>
    </w:tblStylePr>
  </w:style>
  <w:style w:type="table" w:styleId="ListTable3-Accent3">
    <w:name w:val="List Table 3 Accent 3"/>
    <w:basedOn w:val="TableNormal"/>
    <w:uiPriority w:val="48"/>
    <w:semiHidden/>
    <w:rsid w:val="008271B2"/>
    <w:pPr>
      <w:spacing w:after="0" w:line="240" w:lineRule="auto"/>
    </w:pPr>
    <w:tblPr>
      <w:tblStyleRowBandSize w:val="1"/>
      <w:tblStyleColBandSize w:val="1"/>
      <w:tblBorders>
        <w:top w:val="single" w:sz="4" w:space="0" w:color="5AB9EB" w:themeColor="accent3"/>
        <w:left w:val="single" w:sz="4" w:space="0" w:color="5AB9EB" w:themeColor="accent3"/>
        <w:bottom w:val="single" w:sz="4" w:space="0" w:color="5AB9EB" w:themeColor="accent3"/>
        <w:right w:val="single" w:sz="4" w:space="0" w:color="5AB9EB" w:themeColor="accent3"/>
      </w:tblBorders>
    </w:tblPr>
    <w:tblStylePr w:type="firstRow">
      <w:rPr>
        <w:b/>
        <w:bCs/>
        <w:color w:val="FFFFFF" w:themeColor="background1"/>
      </w:rPr>
      <w:tblPr/>
      <w:tcPr>
        <w:shd w:val="clear" w:color="auto" w:fill="5AB9EB" w:themeFill="accent3"/>
      </w:tcPr>
    </w:tblStylePr>
    <w:tblStylePr w:type="lastRow">
      <w:rPr>
        <w:b/>
        <w:bCs/>
      </w:rPr>
      <w:tblPr/>
      <w:tcPr>
        <w:tcBorders>
          <w:top w:val="double" w:sz="4" w:space="0" w:color="5AB9E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B9EB" w:themeColor="accent3"/>
          <w:right w:val="single" w:sz="4" w:space="0" w:color="5AB9EB" w:themeColor="accent3"/>
        </w:tcBorders>
      </w:tcPr>
    </w:tblStylePr>
    <w:tblStylePr w:type="band1Horz">
      <w:tblPr/>
      <w:tcPr>
        <w:tcBorders>
          <w:top w:val="single" w:sz="4" w:space="0" w:color="5AB9EB" w:themeColor="accent3"/>
          <w:bottom w:val="single" w:sz="4" w:space="0" w:color="5AB9E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B9EB" w:themeColor="accent3"/>
          <w:left w:val="nil"/>
        </w:tcBorders>
      </w:tcPr>
    </w:tblStylePr>
    <w:tblStylePr w:type="swCell">
      <w:tblPr/>
      <w:tcPr>
        <w:tcBorders>
          <w:top w:val="double" w:sz="4" w:space="0" w:color="5AB9EB" w:themeColor="accent3"/>
          <w:right w:val="nil"/>
        </w:tcBorders>
      </w:tcPr>
    </w:tblStylePr>
  </w:style>
  <w:style w:type="table" w:styleId="ListTable3-Accent4">
    <w:name w:val="List Table 3 Accent 4"/>
    <w:basedOn w:val="TableNormal"/>
    <w:uiPriority w:val="48"/>
    <w:semiHidden/>
    <w:rsid w:val="008271B2"/>
    <w:pPr>
      <w:spacing w:after="0" w:line="240" w:lineRule="auto"/>
    </w:pPr>
    <w:tblPr>
      <w:tblStyleRowBandSize w:val="1"/>
      <w:tblStyleColBandSize w:val="1"/>
      <w:tblBorders>
        <w:top w:val="single" w:sz="4" w:space="0" w:color="004C97" w:themeColor="accent4"/>
        <w:left w:val="single" w:sz="4" w:space="0" w:color="004C97" w:themeColor="accent4"/>
        <w:bottom w:val="single" w:sz="4" w:space="0" w:color="004C97" w:themeColor="accent4"/>
        <w:right w:val="single" w:sz="4" w:space="0" w:color="004C97" w:themeColor="accent4"/>
      </w:tblBorders>
    </w:tblPr>
    <w:tblStylePr w:type="firstRow">
      <w:rPr>
        <w:b/>
        <w:bCs/>
        <w:color w:val="FFFFFF" w:themeColor="background1"/>
      </w:rPr>
      <w:tblPr/>
      <w:tcPr>
        <w:shd w:val="clear" w:color="auto" w:fill="004C97" w:themeFill="accent4"/>
      </w:tcPr>
    </w:tblStylePr>
    <w:tblStylePr w:type="lastRow">
      <w:rPr>
        <w:b/>
        <w:bCs/>
      </w:rPr>
      <w:tblPr/>
      <w:tcPr>
        <w:tcBorders>
          <w:top w:val="double" w:sz="4" w:space="0" w:color="004C9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4"/>
          <w:right w:val="single" w:sz="4" w:space="0" w:color="004C97" w:themeColor="accent4"/>
        </w:tcBorders>
      </w:tcPr>
    </w:tblStylePr>
    <w:tblStylePr w:type="band1Horz">
      <w:tblPr/>
      <w:tcPr>
        <w:tcBorders>
          <w:top w:val="single" w:sz="4" w:space="0" w:color="004C97" w:themeColor="accent4"/>
          <w:bottom w:val="single" w:sz="4" w:space="0" w:color="004C9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4"/>
          <w:left w:val="nil"/>
        </w:tcBorders>
      </w:tcPr>
    </w:tblStylePr>
    <w:tblStylePr w:type="swCell">
      <w:tblPr/>
      <w:tcPr>
        <w:tcBorders>
          <w:top w:val="double" w:sz="4" w:space="0" w:color="004C97" w:themeColor="accent4"/>
          <w:right w:val="nil"/>
        </w:tcBorders>
      </w:tcPr>
    </w:tblStylePr>
  </w:style>
  <w:style w:type="table" w:styleId="ListTable3-Accent5">
    <w:name w:val="List Table 3 Accent 5"/>
    <w:basedOn w:val="TableNormal"/>
    <w:uiPriority w:val="48"/>
    <w:semiHidden/>
    <w:rsid w:val="008271B2"/>
    <w:pPr>
      <w:spacing w:after="0" w:line="240" w:lineRule="auto"/>
    </w:pPr>
    <w:tblPr>
      <w:tblStyleRowBandSize w:val="1"/>
      <w:tblStyleColBandSize w:val="1"/>
      <w:tblBorders>
        <w:top w:val="single" w:sz="4" w:space="0" w:color="5AAA64" w:themeColor="accent5"/>
        <w:left w:val="single" w:sz="4" w:space="0" w:color="5AAA64" w:themeColor="accent5"/>
        <w:bottom w:val="single" w:sz="4" w:space="0" w:color="5AAA64" w:themeColor="accent5"/>
        <w:right w:val="single" w:sz="4" w:space="0" w:color="5AAA64" w:themeColor="accent5"/>
      </w:tblBorders>
    </w:tblPr>
    <w:tblStylePr w:type="firstRow">
      <w:rPr>
        <w:b/>
        <w:bCs/>
        <w:color w:val="FFFFFF" w:themeColor="background1"/>
      </w:rPr>
      <w:tblPr/>
      <w:tcPr>
        <w:shd w:val="clear" w:color="auto" w:fill="5AAA64" w:themeFill="accent5"/>
      </w:tcPr>
    </w:tblStylePr>
    <w:tblStylePr w:type="lastRow">
      <w:rPr>
        <w:b/>
        <w:bCs/>
      </w:rPr>
      <w:tblPr/>
      <w:tcPr>
        <w:tcBorders>
          <w:top w:val="double" w:sz="4" w:space="0" w:color="5AAA6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A64" w:themeColor="accent5"/>
          <w:right w:val="single" w:sz="4" w:space="0" w:color="5AAA64" w:themeColor="accent5"/>
        </w:tcBorders>
      </w:tcPr>
    </w:tblStylePr>
    <w:tblStylePr w:type="band1Horz">
      <w:tblPr/>
      <w:tcPr>
        <w:tcBorders>
          <w:top w:val="single" w:sz="4" w:space="0" w:color="5AAA64" w:themeColor="accent5"/>
          <w:bottom w:val="single" w:sz="4" w:space="0" w:color="5AAA6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A64" w:themeColor="accent5"/>
          <w:left w:val="nil"/>
        </w:tcBorders>
      </w:tcPr>
    </w:tblStylePr>
    <w:tblStylePr w:type="swCell">
      <w:tblPr/>
      <w:tcPr>
        <w:tcBorders>
          <w:top w:val="double" w:sz="4" w:space="0" w:color="5AAA64" w:themeColor="accent5"/>
          <w:right w:val="nil"/>
        </w:tcBorders>
      </w:tcPr>
    </w:tblStylePr>
  </w:style>
  <w:style w:type="table" w:styleId="ListTable3-Accent6">
    <w:name w:val="List Table 3 Accent 6"/>
    <w:basedOn w:val="TableNormal"/>
    <w:uiPriority w:val="48"/>
    <w:semiHidden/>
    <w:rsid w:val="008271B2"/>
    <w:pPr>
      <w:spacing w:after="0" w:line="240" w:lineRule="auto"/>
    </w:pPr>
    <w:tblPr>
      <w:tblStyleRowBandSize w:val="1"/>
      <w:tblStyleColBandSize w:val="1"/>
      <w:tblBorders>
        <w:top w:val="single" w:sz="4" w:space="0" w:color="E6643C" w:themeColor="accent6"/>
        <w:left w:val="single" w:sz="4" w:space="0" w:color="E6643C" w:themeColor="accent6"/>
        <w:bottom w:val="single" w:sz="4" w:space="0" w:color="E6643C" w:themeColor="accent6"/>
        <w:right w:val="single" w:sz="4" w:space="0" w:color="E6643C" w:themeColor="accent6"/>
      </w:tblBorders>
    </w:tblPr>
    <w:tblStylePr w:type="firstRow">
      <w:rPr>
        <w:b/>
        <w:bCs/>
        <w:color w:val="FFFFFF" w:themeColor="background1"/>
      </w:rPr>
      <w:tblPr/>
      <w:tcPr>
        <w:shd w:val="clear" w:color="auto" w:fill="E6643C" w:themeFill="accent6"/>
      </w:tcPr>
    </w:tblStylePr>
    <w:tblStylePr w:type="lastRow">
      <w:rPr>
        <w:b/>
        <w:bCs/>
      </w:rPr>
      <w:tblPr/>
      <w:tcPr>
        <w:tcBorders>
          <w:top w:val="double" w:sz="4" w:space="0" w:color="E6643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43C" w:themeColor="accent6"/>
          <w:right w:val="single" w:sz="4" w:space="0" w:color="E6643C" w:themeColor="accent6"/>
        </w:tcBorders>
      </w:tcPr>
    </w:tblStylePr>
    <w:tblStylePr w:type="band1Horz">
      <w:tblPr/>
      <w:tcPr>
        <w:tcBorders>
          <w:top w:val="single" w:sz="4" w:space="0" w:color="E6643C" w:themeColor="accent6"/>
          <w:bottom w:val="single" w:sz="4" w:space="0" w:color="E6643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43C" w:themeColor="accent6"/>
          <w:left w:val="nil"/>
        </w:tcBorders>
      </w:tcPr>
    </w:tblStylePr>
    <w:tblStylePr w:type="swCell">
      <w:tblPr/>
      <w:tcPr>
        <w:tcBorders>
          <w:top w:val="double" w:sz="4" w:space="0" w:color="E6643C" w:themeColor="accent6"/>
          <w:right w:val="nil"/>
        </w:tcBorders>
      </w:tcPr>
    </w:tblStylePr>
  </w:style>
  <w:style w:type="table" w:styleId="ListTable4">
    <w:name w:val="List Table 4"/>
    <w:basedOn w:val="TableNormal"/>
    <w:uiPriority w:val="49"/>
    <w:semiHidden/>
    <w:rsid w:val="008271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8271B2"/>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tblBorders>
    </w:tblPr>
    <w:tblStylePr w:type="firstRow">
      <w:rPr>
        <w:b/>
        <w:bCs/>
        <w:color w:val="FFFFFF" w:themeColor="background1"/>
      </w:rPr>
      <w:tblPr/>
      <w:tcPr>
        <w:tcBorders>
          <w:top w:val="single" w:sz="4" w:space="0" w:color="1B242A" w:themeColor="accent1"/>
          <w:left w:val="single" w:sz="4" w:space="0" w:color="1B242A" w:themeColor="accent1"/>
          <w:bottom w:val="single" w:sz="4" w:space="0" w:color="1B242A" w:themeColor="accent1"/>
          <w:right w:val="single" w:sz="4" w:space="0" w:color="1B242A" w:themeColor="accent1"/>
          <w:insideH w:val="nil"/>
        </w:tcBorders>
        <w:shd w:val="clear" w:color="auto" w:fill="1B242A" w:themeFill="accent1"/>
      </w:tcPr>
    </w:tblStylePr>
    <w:tblStylePr w:type="lastRow">
      <w:rPr>
        <w:b/>
        <w:bCs/>
      </w:rPr>
      <w:tblPr/>
      <w:tcPr>
        <w:tcBorders>
          <w:top w:val="doub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4-Accent2">
    <w:name w:val="List Table 4 Accent 2"/>
    <w:basedOn w:val="TableNormal"/>
    <w:uiPriority w:val="49"/>
    <w:semiHidden/>
    <w:rsid w:val="008271B2"/>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tblBorders>
    </w:tblPr>
    <w:tblStylePr w:type="firstRow">
      <w:rPr>
        <w:b/>
        <w:bCs/>
        <w:color w:val="FFFFFF" w:themeColor="background1"/>
      </w:rPr>
      <w:tblPr/>
      <w:tcPr>
        <w:tcBorders>
          <w:top w:val="single" w:sz="4" w:space="0" w:color="007586" w:themeColor="accent2"/>
          <w:left w:val="single" w:sz="4" w:space="0" w:color="007586" w:themeColor="accent2"/>
          <w:bottom w:val="single" w:sz="4" w:space="0" w:color="007586" w:themeColor="accent2"/>
          <w:right w:val="single" w:sz="4" w:space="0" w:color="007586" w:themeColor="accent2"/>
          <w:insideH w:val="nil"/>
        </w:tcBorders>
        <w:shd w:val="clear" w:color="auto" w:fill="007586" w:themeFill="accent2"/>
      </w:tcPr>
    </w:tblStylePr>
    <w:tblStylePr w:type="lastRow">
      <w:rPr>
        <w:b/>
        <w:bCs/>
      </w:rPr>
      <w:tblPr/>
      <w:tcPr>
        <w:tcBorders>
          <w:top w:val="doub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4-Accent3">
    <w:name w:val="List Table 4 Accent 3"/>
    <w:basedOn w:val="TableNormal"/>
    <w:uiPriority w:val="49"/>
    <w:semiHidden/>
    <w:rsid w:val="008271B2"/>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tblBorders>
    </w:tblPr>
    <w:tblStylePr w:type="firstRow">
      <w:rPr>
        <w:b/>
        <w:bCs/>
        <w:color w:val="FFFFFF" w:themeColor="background1"/>
      </w:rPr>
      <w:tblPr/>
      <w:tcPr>
        <w:tcBorders>
          <w:top w:val="single" w:sz="4" w:space="0" w:color="5AB9EB" w:themeColor="accent3"/>
          <w:left w:val="single" w:sz="4" w:space="0" w:color="5AB9EB" w:themeColor="accent3"/>
          <w:bottom w:val="single" w:sz="4" w:space="0" w:color="5AB9EB" w:themeColor="accent3"/>
          <w:right w:val="single" w:sz="4" w:space="0" w:color="5AB9EB" w:themeColor="accent3"/>
          <w:insideH w:val="nil"/>
        </w:tcBorders>
        <w:shd w:val="clear" w:color="auto" w:fill="5AB9EB" w:themeFill="accent3"/>
      </w:tcPr>
    </w:tblStylePr>
    <w:tblStylePr w:type="lastRow">
      <w:rPr>
        <w:b/>
        <w:bCs/>
      </w:rPr>
      <w:tblPr/>
      <w:tcPr>
        <w:tcBorders>
          <w:top w:val="doub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4-Accent4">
    <w:name w:val="List Table 4 Accent 4"/>
    <w:basedOn w:val="TableNormal"/>
    <w:uiPriority w:val="49"/>
    <w:semiHidden/>
    <w:rsid w:val="008271B2"/>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tblBorders>
    </w:tblPr>
    <w:tblStylePr w:type="firstRow">
      <w:rPr>
        <w:b/>
        <w:bCs/>
        <w:color w:val="FFFFFF" w:themeColor="background1"/>
      </w:rPr>
      <w:tblPr/>
      <w:tcPr>
        <w:tcBorders>
          <w:top w:val="single" w:sz="4" w:space="0" w:color="004C97" w:themeColor="accent4"/>
          <w:left w:val="single" w:sz="4" w:space="0" w:color="004C97" w:themeColor="accent4"/>
          <w:bottom w:val="single" w:sz="4" w:space="0" w:color="004C97" w:themeColor="accent4"/>
          <w:right w:val="single" w:sz="4" w:space="0" w:color="004C97" w:themeColor="accent4"/>
          <w:insideH w:val="nil"/>
        </w:tcBorders>
        <w:shd w:val="clear" w:color="auto" w:fill="004C97" w:themeFill="accent4"/>
      </w:tcPr>
    </w:tblStylePr>
    <w:tblStylePr w:type="lastRow">
      <w:rPr>
        <w:b/>
        <w:bCs/>
      </w:rPr>
      <w:tblPr/>
      <w:tcPr>
        <w:tcBorders>
          <w:top w:val="doub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4-Accent5">
    <w:name w:val="List Table 4 Accent 5"/>
    <w:basedOn w:val="TableNormal"/>
    <w:uiPriority w:val="49"/>
    <w:semiHidden/>
    <w:rsid w:val="008271B2"/>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tblBorders>
    </w:tblPr>
    <w:tblStylePr w:type="firstRow">
      <w:rPr>
        <w:b/>
        <w:bCs/>
        <w:color w:val="FFFFFF" w:themeColor="background1"/>
      </w:rPr>
      <w:tblPr/>
      <w:tcPr>
        <w:tcBorders>
          <w:top w:val="single" w:sz="4" w:space="0" w:color="5AAA64" w:themeColor="accent5"/>
          <w:left w:val="single" w:sz="4" w:space="0" w:color="5AAA64" w:themeColor="accent5"/>
          <w:bottom w:val="single" w:sz="4" w:space="0" w:color="5AAA64" w:themeColor="accent5"/>
          <w:right w:val="single" w:sz="4" w:space="0" w:color="5AAA64" w:themeColor="accent5"/>
          <w:insideH w:val="nil"/>
        </w:tcBorders>
        <w:shd w:val="clear" w:color="auto" w:fill="5AAA64" w:themeFill="accent5"/>
      </w:tcPr>
    </w:tblStylePr>
    <w:tblStylePr w:type="lastRow">
      <w:rPr>
        <w:b/>
        <w:bCs/>
      </w:rPr>
      <w:tblPr/>
      <w:tcPr>
        <w:tcBorders>
          <w:top w:val="doub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4-Accent6">
    <w:name w:val="List Table 4 Accent 6"/>
    <w:basedOn w:val="TableNormal"/>
    <w:uiPriority w:val="49"/>
    <w:semiHidden/>
    <w:rsid w:val="008271B2"/>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tblBorders>
    </w:tblPr>
    <w:tblStylePr w:type="firstRow">
      <w:rPr>
        <w:b/>
        <w:bCs/>
        <w:color w:val="FFFFFF" w:themeColor="background1"/>
      </w:rPr>
      <w:tblPr/>
      <w:tcPr>
        <w:tcBorders>
          <w:top w:val="single" w:sz="4" w:space="0" w:color="E6643C" w:themeColor="accent6"/>
          <w:left w:val="single" w:sz="4" w:space="0" w:color="E6643C" w:themeColor="accent6"/>
          <w:bottom w:val="single" w:sz="4" w:space="0" w:color="E6643C" w:themeColor="accent6"/>
          <w:right w:val="single" w:sz="4" w:space="0" w:color="E6643C" w:themeColor="accent6"/>
          <w:insideH w:val="nil"/>
        </w:tcBorders>
        <w:shd w:val="clear" w:color="auto" w:fill="E6643C" w:themeFill="accent6"/>
      </w:tcPr>
    </w:tblStylePr>
    <w:tblStylePr w:type="lastRow">
      <w:rPr>
        <w:b/>
        <w:bCs/>
      </w:rPr>
      <w:tblPr/>
      <w:tcPr>
        <w:tcBorders>
          <w:top w:val="doub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5Dark">
    <w:name w:val="List Table 5 Dark"/>
    <w:basedOn w:val="TableNormal"/>
    <w:uiPriority w:val="50"/>
    <w:semiHidden/>
    <w:rsid w:val="008271B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8271B2"/>
    <w:pPr>
      <w:spacing w:after="0" w:line="240" w:lineRule="auto"/>
    </w:pPr>
    <w:rPr>
      <w:color w:val="FFFFFF" w:themeColor="background1"/>
    </w:rPr>
    <w:tblPr>
      <w:tblStyleRowBandSize w:val="1"/>
      <w:tblStyleColBandSize w:val="1"/>
      <w:tblBorders>
        <w:top w:val="single" w:sz="24" w:space="0" w:color="1B242A" w:themeColor="accent1"/>
        <w:left w:val="single" w:sz="24" w:space="0" w:color="1B242A" w:themeColor="accent1"/>
        <w:bottom w:val="single" w:sz="24" w:space="0" w:color="1B242A" w:themeColor="accent1"/>
        <w:right w:val="single" w:sz="24" w:space="0" w:color="1B242A" w:themeColor="accent1"/>
      </w:tblBorders>
    </w:tblPr>
    <w:tcPr>
      <w:shd w:val="clear" w:color="auto" w:fill="1B242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8271B2"/>
    <w:pPr>
      <w:spacing w:after="0" w:line="240" w:lineRule="auto"/>
    </w:pPr>
    <w:rPr>
      <w:color w:val="FFFFFF" w:themeColor="background1"/>
    </w:rPr>
    <w:tblPr>
      <w:tblStyleRowBandSize w:val="1"/>
      <w:tblStyleColBandSize w:val="1"/>
      <w:tblBorders>
        <w:top w:val="single" w:sz="24" w:space="0" w:color="007586" w:themeColor="accent2"/>
        <w:left w:val="single" w:sz="24" w:space="0" w:color="007586" w:themeColor="accent2"/>
        <w:bottom w:val="single" w:sz="24" w:space="0" w:color="007586" w:themeColor="accent2"/>
        <w:right w:val="single" w:sz="24" w:space="0" w:color="007586" w:themeColor="accent2"/>
      </w:tblBorders>
    </w:tblPr>
    <w:tcPr>
      <w:shd w:val="clear" w:color="auto" w:fill="00758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8271B2"/>
    <w:pPr>
      <w:spacing w:after="0" w:line="240" w:lineRule="auto"/>
    </w:pPr>
    <w:rPr>
      <w:color w:val="FFFFFF" w:themeColor="background1"/>
    </w:rPr>
    <w:tblPr>
      <w:tblStyleRowBandSize w:val="1"/>
      <w:tblStyleColBandSize w:val="1"/>
      <w:tblBorders>
        <w:top w:val="single" w:sz="24" w:space="0" w:color="5AB9EB" w:themeColor="accent3"/>
        <w:left w:val="single" w:sz="24" w:space="0" w:color="5AB9EB" w:themeColor="accent3"/>
        <w:bottom w:val="single" w:sz="24" w:space="0" w:color="5AB9EB" w:themeColor="accent3"/>
        <w:right w:val="single" w:sz="24" w:space="0" w:color="5AB9EB" w:themeColor="accent3"/>
      </w:tblBorders>
    </w:tblPr>
    <w:tcPr>
      <w:shd w:val="clear" w:color="auto" w:fill="5AB9E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8271B2"/>
    <w:pPr>
      <w:spacing w:after="0" w:line="240" w:lineRule="auto"/>
    </w:pPr>
    <w:rPr>
      <w:color w:val="FFFFFF" w:themeColor="background1"/>
    </w:rPr>
    <w:tblPr>
      <w:tblStyleRowBandSize w:val="1"/>
      <w:tblStyleColBandSize w:val="1"/>
      <w:tblBorders>
        <w:top w:val="single" w:sz="24" w:space="0" w:color="004C97" w:themeColor="accent4"/>
        <w:left w:val="single" w:sz="24" w:space="0" w:color="004C97" w:themeColor="accent4"/>
        <w:bottom w:val="single" w:sz="24" w:space="0" w:color="004C97" w:themeColor="accent4"/>
        <w:right w:val="single" w:sz="24" w:space="0" w:color="004C97" w:themeColor="accent4"/>
      </w:tblBorders>
    </w:tblPr>
    <w:tcPr>
      <w:shd w:val="clear" w:color="auto" w:fill="004C9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8271B2"/>
    <w:pPr>
      <w:spacing w:after="0" w:line="240" w:lineRule="auto"/>
    </w:pPr>
    <w:rPr>
      <w:color w:val="FFFFFF" w:themeColor="background1"/>
    </w:rPr>
    <w:tblPr>
      <w:tblStyleRowBandSize w:val="1"/>
      <w:tblStyleColBandSize w:val="1"/>
      <w:tblBorders>
        <w:top w:val="single" w:sz="24" w:space="0" w:color="5AAA64" w:themeColor="accent5"/>
        <w:left w:val="single" w:sz="24" w:space="0" w:color="5AAA64" w:themeColor="accent5"/>
        <w:bottom w:val="single" w:sz="24" w:space="0" w:color="5AAA64" w:themeColor="accent5"/>
        <w:right w:val="single" w:sz="24" w:space="0" w:color="5AAA64" w:themeColor="accent5"/>
      </w:tblBorders>
    </w:tblPr>
    <w:tcPr>
      <w:shd w:val="clear" w:color="auto" w:fill="5AAA6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8271B2"/>
    <w:pPr>
      <w:spacing w:after="0" w:line="240" w:lineRule="auto"/>
    </w:pPr>
    <w:rPr>
      <w:color w:val="FFFFFF" w:themeColor="background1"/>
    </w:rPr>
    <w:tblPr>
      <w:tblStyleRowBandSize w:val="1"/>
      <w:tblStyleColBandSize w:val="1"/>
      <w:tblBorders>
        <w:top w:val="single" w:sz="24" w:space="0" w:color="E6643C" w:themeColor="accent6"/>
        <w:left w:val="single" w:sz="24" w:space="0" w:color="E6643C" w:themeColor="accent6"/>
        <w:bottom w:val="single" w:sz="24" w:space="0" w:color="E6643C" w:themeColor="accent6"/>
        <w:right w:val="single" w:sz="24" w:space="0" w:color="E6643C" w:themeColor="accent6"/>
      </w:tblBorders>
    </w:tblPr>
    <w:tcPr>
      <w:shd w:val="clear" w:color="auto" w:fill="E6643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8271B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8271B2"/>
    <w:pPr>
      <w:spacing w:after="0" w:line="240" w:lineRule="auto"/>
    </w:pPr>
    <w:rPr>
      <w:color w:val="141A1F" w:themeColor="accent1" w:themeShade="BF"/>
    </w:rPr>
    <w:tblPr>
      <w:tblStyleRowBandSize w:val="1"/>
      <w:tblStyleColBandSize w:val="1"/>
      <w:tblBorders>
        <w:top w:val="single" w:sz="4" w:space="0" w:color="1B242A" w:themeColor="accent1"/>
        <w:bottom w:val="single" w:sz="4" w:space="0" w:color="1B242A" w:themeColor="accent1"/>
      </w:tblBorders>
    </w:tblPr>
    <w:tblStylePr w:type="firstRow">
      <w:rPr>
        <w:b/>
        <w:bCs/>
      </w:rPr>
      <w:tblPr/>
      <w:tcPr>
        <w:tcBorders>
          <w:bottom w:val="single" w:sz="4" w:space="0" w:color="1B242A" w:themeColor="accent1"/>
        </w:tcBorders>
      </w:tcPr>
    </w:tblStylePr>
    <w:tblStylePr w:type="lastRow">
      <w:rPr>
        <w:b/>
        <w:bCs/>
      </w:rPr>
      <w:tblPr/>
      <w:tcPr>
        <w:tcBorders>
          <w:top w:val="double" w:sz="4" w:space="0" w:color="1B242A" w:themeColor="accent1"/>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6Colorful-Accent2">
    <w:name w:val="List Table 6 Colorful Accent 2"/>
    <w:basedOn w:val="TableNormal"/>
    <w:uiPriority w:val="51"/>
    <w:semiHidden/>
    <w:rsid w:val="008271B2"/>
    <w:pPr>
      <w:spacing w:after="0" w:line="240" w:lineRule="auto"/>
    </w:pPr>
    <w:rPr>
      <w:color w:val="005764" w:themeColor="accent2" w:themeShade="BF"/>
    </w:rPr>
    <w:tblPr>
      <w:tblStyleRowBandSize w:val="1"/>
      <w:tblStyleColBandSize w:val="1"/>
      <w:tblBorders>
        <w:top w:val="single" w:sz="4" w:space="0" w:color="007586" w:themeColor="accent2"/>
        <w:bottom w:val="single" w:sz="4" w:space="0" w:color="007586" w:themeColor="accent2"/>
      </w:tblBorders>
    </w:tblPr>
    <w:tblStylePr w:type="firstRow">
      <w:rPr>
        <w:b/>
        <w:bCs/>
      </w:rPr>
      <w:tblPr/>
      <w:tcPr>
        <w:tcBorders>
          <w:bottom w:val="single" w:sz="4" w:space="0" w:color="007586" w:themeColor="accent2"/>
        </w:tcBorders>
      </w:tcPr>
    </w:tblStylePr>
    <w:tblStylePr w:type="lastRow">
      <w:rPr>
        <w:b/>
        <w:bCs/>
      </w:rPr>
      <w:tblPr/>
      <w:tcPr>
        <w:tcBorders>
          <w:top w:val="double" w:sz="4" w:space="0" w:color="007586" w:themeColor="accent2"/>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6Colorful-Accent3">
    <w:name w:val="List Table 6 Colorful Accent 3"/>
    <w:basedOn w:val="TableNormal"/>
    <w:uiPriority w:val="51"/>
    <w:semiHidden/>
    <w:rsid w:val="008271B2"/>
    <w:pPr>
      <w:spacing w:after="0" w:line="240" w:lineRule="auto"/>
    </w:pPr>
    <w:rPr>
      <w:color w:val="1A97D9" w:themeColor="accent3" w:themeShade="BF"/>
    </w:rPr>
    <w:tblPr>
      <w:tblStyleRowBandSize w:val="1"/>
      <w:tblStyleColBandSize w:val="1"/>
      <w:tblBorders>
        <w:top w:val="single" w:sz="4" w:space="0" w:color="5AB9EB" w:themeColor="accent3"/>
        <w:bottom w:val="single" w:sz="4" w:space="0" w:color="5AB9EB" w:themeColor="accent3"/>
      </w:tblBorders>
    </w:tblPr>
    <w:tblStylePr w:type="firstRow">
      <w:rPr>
        <w:b/>
        <w:bCs/>
      </w:rPr>
      <w:tblPr/>
      <w:tcPr>
        <w:tcBorders>
          <w:bottom w:val="single" w:sz="4" w:space="0" w:color="5AB9EB" w:themeColor="accent3"/>
        </w:tcBorders>
      </w:tcPr>
    </w:tblStylePr>
    <w:tblStylePr w:type="lastRow">
      <w:rPr>
        <w:b/>
        <w:bCs/>
      </w:rPr>
      <w:tblPr/>
      <w:tcPr>
        <w:tcBorders>
          <w:top w:val="double" w:sz="4" w:space="0" w:color="5AB9EB" w:themeColor="accent3"/>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6Colorful-Accent4">
    <w:name w:val="List Table 6 Colorful Accent 4"/>
    <w:basedOn w:val="TableNormal"/>
    <w:uiPriority w:val="51"/>
    <w:semiHidden/>
    <w:rsid w:val="008271B2"/>
    <w:pPr>
      <w:spacing w:after="0" w:line="240" w:lineRule="auto"/>
    </w:pPr>
    <w:rPr>
      <w:color w:val="003871" w:themeColor="accent4" w:themeShade="BF"/>
    </w:rPr>
    <w:tblPr>
      <w:tblStyleRowBandSize w:val="1"/>
      <w:tblStyleColBandSize w:val="1"/>
      <w:tblBorders>
        <w:top w:val="single" w:sz="4" w:space="0" w:color="004C97" w:themeColor="accent4"/>
        <w:bottom w:val="single" w:sz="4" w:space="0" w:color="004C97" w:themeColor="accent4"/>
      </w:tblBorders>
    </w:tblPr>
    <w:tblStylePr w:type="firstRow">
      <w:rPr>
        <w:b/>
        <w:bCs/>
      </w:rPr>
      <w:tblPr/>
      <w:tcPr>
        <w:tcBorders>
          <w:bottom w:val="single" w:sz="4" w:space="0" w:color="004C97" w:themeColor="accent4"/>
        </w:tcBorders>
      </w:tcPr>
    </w:tblStylePr>
    <w:tblStylePr w:type="lastRow">
      <w:rPr>
        <w:b/>
        <w:bCs/>
      </w:rPr>
      <w:tblPr/>
      <w:tcPr>
        <w:tcBorders>
          <w:top w:val="double" w:sz="4" w:space="0" w:color="004C97" w:themeColor="accent4"/>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6Colorful-Accent5">
    <w:name w:val="List Table 6 Colorful Accent 5"/>
    <w:basedOn w:val="TableNormal"/>
    <w:uiPriority w:val="51"/>
    <w:semiHidden/>
    <w:rsid w:val="008271B2"/>
    <w:pPr>
      <w:spacing w:after="0" w:line="240" w:lineRule="auto"/>
    </w:pPr>
    <w:rPr>
      <w:color w:val="428049" w:themeColor="accent5" w:themeShade="BF"/>
    </w:rPr>
    <w:tblPr>
      <w:tblStyleRowBandSize w:val="1"/>
      <w:tblStyleColBandSize w:val="1"/>
      <w:tblBorders>
        <w:top w:val="single" w:sz="4" w:space="0" w:color="5AAA64" w:themeColor="accent5"/>
        <w:bottom w:val="single" w:sz="4" w:space="0" w:color="5AAA64" w:themeColor="accent5"/>
      </w:tblBorders>
    </w:tblPr>
    <w:tblStylePr w:type="firstRow">
      <w:rPr>
        <w:b/>
        <w:bCs/>
      </w:rPr>
      <w:tblPr/>
      <w:tcPr>
        <w:tcBorders>
          <w:bottom w:val="single" w:sz="4" w:space="0" w:color="5AAA64" w:themeColor="accent5"/>
        </w:tcBorders>
      </w:tcPr>
    </w:tblStylePr>
    <w:tblStylePr w:type="lastRow">
      <w:rPr>
        <w:b/>
        <w:bCs/>
      </w:rPr>
      <w:tblPr/>
      <w:tcPr>
        <w:tcBorders>
          <w:top w:val="double" w:sz="4" w:space="0" w:color="5AAA64" w:themeColor="accent5"/>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6Colorful-Accent6">
    <w:name w:val="List Table 6 Colorful Accent 6"/>
    <w:basedOn w:val="TableNormal"/>
    <w:uiPriority w:val="51"/>
    <w:semiHidden/>
    <w:rsid w:val="008271B2"/>
    <w:pPr>
      <w:spacing w:after="0" w:line="240" w:lineRule="auto"/>
    </w:pPr>
    <w:rPr>
      <w:color w:val="C04018" w:themeColor="accent6" w:themeShade="BF"/>
    </w:rPr>
    <w:tblPr>
      <w:tblStyleRowBandSize w:val="1"/>
      <w:tblStyleColBandSize w:val="1"/>
      <w:tblBorders>
        <w:top w:val="single" w:sz="4" w:space="0" w:color="E6643C" w:themeColor="accent6"/>
        <w:bottom w:val="single" w:sz="4" w:space="0" w:color="E6643C" w:themeColor="accent6"/>
      </w:tblBorders>
    </w:tblPr>
    <w:tblStylePr w:type="firstRow">
      <w:rPr>
        <w:b/>
        <w:bCs/>
      </w:rPr>
      <w:tblPr/>
      <w:tcPr>
        <w:tcBorders>
          <w:bottom w:val="single" w:sz="4" w:space="0" w:color="E6643C" w:themeColor="accent6"/>
        </w:tcBorders>
      </w:tcPr>
    </w:tblStylePr>
    <w:tblStylePr w:type="lastRow">
      <w:rPr>
        <w:b/>
        <w:bCs/>
      </w:rPr>
      <w:tblPr/>
      <w:tcPr>
        <w:tcBorders>
          <w:top w:val="double" w:sz="4" w:space="0" w:color="E6643C" w:themeColor="accent6"/>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7Colorful">
    <w:name w:val="List Table 7 Colorful"/>
    <w:basedOn w:val="TableNormal"/>
    <w:uiPriority w:val="52"/>
    <w:semiHidden/>
    <w:rsid w:val="008271B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8271B2"/>
    <w:pPr>
      <w:spacing w:after="0" w:line="240" w:lineRule="auto"/>
    </w:pPr>
    <w:rPr>
      <w:color w:val="141A1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242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242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242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242A" w:themeColor="accent1"/>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8271B2"/>
    <w:pPr>
      <w:spacing w:after="0" w:line="240" w:lineRule="auto"/>
    </w:pPr>
    <w:rPr>
      <w:color w:val="00576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8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8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8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86" w:themeColor="accent2"/>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8271B2"/>
    <w:pPr>
      <w:spacing w:after="0" w:line="240" w:lineRule="auto"/>
    </w:pPr>
    <w:rPr>
      <w:color w:val="1A97D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B9E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B9E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B9E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B9EB" w:themeColor="accent3"/>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8271B2"/>
    <w:pPr>
      <w:spacing w:after="0" w:line="240" w:lineRule="auto"/>
    </w:pPr>
    <w:rPr>
      <w:color w:val="00387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4"/>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8271B2"/>
    <w:pPr>
      <w:spacing w:after="0" w:line="240" w:lineRule="auto"/>
    </w:pPr>
    <w:rPr>
      <w:color w:val="42804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AA6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AA6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AA6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AA64" w:themeColor="accent5"/>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8271B2"/>
    <w:pPr>
      <w:spacing w:after="0" w:line="240" w:lineRule="auto"/>
    </w:pPr>
    <w:rPr>
      <w:color w:val="C0401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643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43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43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43C" w:themeColor="accent6"/>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8271B2"/>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8271B2"/>
    <w:pPr>
      <w:spacing w:before="0" w:after="0" w:line="240" w:lineRule="auto"/>
    </w:pPr>
    <w:tblPr>
      <w:tblStyleRowBandSize w:val="1"/>
      <w:tblStyleColBandSize w:val="1"/>
      <w:tbl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single" w:sz="8" w:space="0" w:color="465D6D" w:themeColor="accent1" w:themeTint="BF"/>
        <w:insideV w:val="single" w:sz="8" w:space="0" w:color="465D6D" w:themeColor="accent1" w:themeTint="BF"/>
      </w:tblBorders>
    </w:tblPr>
    <w:tcPr>
      <w:shd w:val="clear" w:color="auto" w:fill="BCCAD4" w:themeFill="accent1" w:themeFillTint="3F"/>
    </w:tcPr>
    <w:tblStylePr w:type="firstRow">
      <w:rPr>
        <w:b/>
        <w:bCs/>
      </w:rPr>
    </w:tblStylePr>
    <w:tblStylePr w:type="lastRow">
      <w:rPr>
        <w:b/>
        <w:bCs/>
      </w:rPr>
      <w:tblPr/>
      <w:tcPr>
        <w:tcBorders>
          <w:top w:val="single" w:sz="18" w:space="0" w:color="465D6D" w:themeColor="accent1" w:themeTint="BF"/>
        </w:tcBorders>
      </w:tcPr>
    </w:tblStylePr>
    <w:tblStylePr w:type="firstCol">
      <w:rPr>
        <w:b/>
        <w:bCs/>
      </w:rPr>
    </w:tblStylePr>
    <w:tblStylePr w:type="lastCol">
      <w:rPr>
        <w:b/>
        <w:bCs/>
      </w:rPr>
    </w:tblStylePr>
    <w:tblStylePr w:type="band1Vert">
      <w:tblPr/>
      <w:tcPr>
        <w:shd w:val="clear" w:color="auto" w:fill="7995A9" w:themeFill="accent1" w:themeFillTint="7F"/>
      </w:tcPr>
    </w:tblStylePr>
    <w:tblStylePr w:type="band1Horz">
      <w:tblPr/>
      <w:tcPr>
        <w:shd w:val="clear" w:color="auto" w:fill="7995A9" w:themeFill="accent1" w:themeFillTint="7F"/>
      </w:tcPr>
    </w:tblStylePr>
  </w:style>
  <w:style w:type="table" w:styleId="MediumGrid1-Accent2">
    <w:name w:val="Medium Grid 1 Accent 2"/>
    <w:basedOn w:val="TableNormal"/>
    <w:uiPriority w:val="67"/>
    <w:semiHidden/>
    <w:rsid w:val="008271B2"/>
    <w:pPr>
      <w:spacing w:before="0" w:after="0" w:line="240" w:lineRule="auto"/>
    </w:pPr>
    <w:tblPr>
      <w:tblStyleRowBandSize w:val="1"/>
      <w:tblStyleColBandSize w:val="1"/>
      <w:tbl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single" w:sz="8" w:space="0" w:color="00C6E4" w:themeColor="accent2" w:themeTint="BF"/>
        <w:insideV w:val="single" w:sz="8" w:space="0" w:color="00C6E4" w:themeColor="accent2" w:themeTint="BF"/>
      </w:tblBorders>
    </w:tblPr>
    <w:tcPr>
      <w:shd w:val="clear" w:color="auto" w:fill="A2F2FF" w:themeFill="accent2" w:themeFillTint="3F"/>
    </w:tcPr>
    <w:tblStylePr w:type="firstRow">
      <w:rPr>
        <w:b/>
        <w:bCs/>
      </w:rPr>
    </w:tblStylePr>
    <w:tblStylePr w:type="lastRow">
      <w:rPr>
        <w:b/>
        <w:bCs/>
      </w:rPr>
      <w:tblPr/>
      <w:tcPr>
        <w:tcBorders>
          <w:top w:val="single" w:sz="18" w:space="0" w:color="00C6E4" w:themeColor="accent2" w:themeTint="BF"/>
        </w:tcBorders>
      </w:tcPr>
    </w:tblStylePr>
    <w:tblStylePr w:type="firstCol">
      <w:rPr>
        <w:b/>
        <w:bCs/>
      </w:rPr>
    </w:tblStylePr>
    <w:tblStylePr w:type="lastCol">
      <w:rPr>
        <w:b/>
        <w:bCs/>
      </w:rPr>
    </w:tblStylePr>
    <w:tblStylePr w:type="band1Vert">
      <w:tblPr/>
      <w:tcPr>
        <w:shd w:val="clear" w:color="auto" w:fill="43E6FF" w:themeFill="accent2" w:themeFillTint="7F"/>
      </w:tcPr>
    </w:tblStylePr>
    <w:tblStylePr w:type="band1Horz">
      <w:tblPr/>
      <w:tcPr>
        <w:shd w:val="clear" w:color="auto" w:fill="43E6FF" w:themeFill="accent2" w:themeFillTint="7F"/>
      </w:tcPr>
    </w:tblStylePr>
  </w:style>
  <w:style w:type="table" w:styleId="MediumGrid1-Accent3">
    <w:name w:val="Medium Grid 1 Accent 3"/>
    <w:basedOn w:val="TableNormal"/>
    <w:uiPriority w:val="67"/>
    <w:semiHidden/>
    <w:rsid w:val="008271B2"/>
    <w:pPr>
      <w:spacing w:before="0" w:after="0" w:line="240" w:lineRule="auto"/>
    </w:pPr>
    <w:tblPr>
      <w:tblStyleRowBandSize w:val="1"/>
      <w:tblStyleColBandSize w:val="1"/>
      <w:tbl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single" w:sz="8" w:space="0" w:color="83CAF0" w:themeColor="accent3" w:themeTint="BF"/>
        <w:insideV w:val="single" w:sz="8" w:space="0" w:color="83CAF0" w:themeColor="accent3" w:themeTint="BF"/>
      </w:tblBorders>
    </w:tblPr>
    <w:tcPr>
      <w:shd w:val="clear" w:color="auto" w:fill="D5EDFA" w:themeFill="accent3" w:themeFillTint="3F"/>
    </w:tcPr>
    <w:tblStylePr w:type="firstRow">
      <w:rPr>
        <w:b/>
        <w:bCs/>
      </w:rPr>
    </w:tblStylePr>
    <w:tblStylePr w:type="lastRow">
      <w:rPr>
        <w:b/>
        <w:bCs/>
      </w:rPr>
      <w:tblPr/>
      <w:tcPr>
        <w:tcBorders>
          <w:top w:val="single" w:sz="18" w:space="0" w:color="83CAF0" w:themeColor="accent3" w:themeTint="BF"/>
        </w:tcBorders>
      </w:tcPr>
    </w:tblStylePr>
    <w:tblStylePr w:type="firstCol">
      <w:rPr>
        <w:b/>
        <w:bCs/>
      </w:rPr>
    </w:tblStylePr>
    <w:tblStylePr w:type="lastCol">
      <w:rPr>
        <w:b/>
        <w:bCs/>
      </w:rPr>
    </w:tblStylePr>
    <w:tblStylePr w:type="band1Vert">
      <w:tblPr/>
      <w:tcPr>
        <w:shd w:val="clear" w:color="auto" w:fill="ACDCF5" w:themeFill="accent3" w:themeFillTint="7F"/>
      </w:tcPr>
    </w:tblStylePr>
    <w:tblStylePr w:type="band1Horz">
      <w:tblPr/>
      <w:tcPr>
        <w:shd w:val="clear" w:color="auto" w:fill="ACDCF5" w:themeFill="accent3" w:themeFillTint="7F"/>
      </w:tcPr>
    </w:tblStylePr>
  </w:style>
  <w:style w:type="table" w:styleId="MediumGrid1-Accent4">
    <w:name w:val="Medium Grid 1 Accent 4"/>
    <w:basedOn w:val="TableNormal"/>
    <w:uiPriority w:val="67"/>
    <w:semiHidden/>
    <w:rsid w:val="008271B2"/>
    <w:pPr>
      <w:spacing w:before="0" w:after="0" w:line="240" w:lineRule="auto"/>
    </w:pPr>
    <w:tblPr>
      <w:tblStyleRowBandSize w:val="1"/>
      <w:tblStyleColBandSize w:val="1"/>
      <w:tbl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single" w:sz="8" w:space="0" w:color="0078F1" w:themeColor="accent4" w:themeTint="BF"/>
        <w:insideV w:val="single" w:sz="8" w:space="0" w:color="0078F1" w:themeColor="accent4" w:themeTint="BF"/>
      </w:tblBorders>
    </w:tblPr>
    <w:tcPr>
      <w:shd w:val="clear" w:color="auto" w:fill="A6D2FF" w:themeFill="accent4" w:themeFillTint="3F"/>
    </w:tcPr>
    <w:tblStylePr w:type="firstRow">
      <w:rPr>
        <w:b/>
        <w:bCs/>
      </w:rPr>
    </w:tblStylePr>
    <w:tblStylePr w:type="lastRow">
      <w:rPr>
        <w:b/>
        <w:bCs/>
      </w:rPr>
      <w:tblPr/>
      <w:tcPr>
        <w:tcBorders>
          <w:top w:val="single" w:sz="18" w:space="0" w:color="0078F1" w:themeColor="accent4" w:themeTint="BF"/>
        </w:tcBorders>
      </w:tcPr>
    </w:tblStylePr>
    <w:tblStylePr w:type="firstCol">
      <w:rPr>
        <w:b/>
        <w:bCs/>
      </w:rPr>
    </w:tblStylePr>
    <w:tblStylePr w:type="lastCol">
      <w:rPr>
        <w:b/>
        <w:bCs/>
      </w:rPr>
    </w:tblStylePr>
    <w:tblStylePr w:type="band1Vert">
      <w:tblPr/>
      <w:tcPr>
        <w:shd w:val="clear" w:color="auto" w:fill="4CA5FF" w:themeFill="accent4" w:themeFillTint="7F"/>
      </w:tcPr>
    </w:tblStylePr>
    <w:tblStylePr w:type="band1Horz">
      <w:tblPr/>
      <w:tcPr>
        <w:shd w:val="clear" w:color="auto" w:fill="4CA5FF" w:themeFill="accent4" w:themeFillTint="7F"/>
      </w:tcPr>
    </w:tblStylePr>
  </w:style>
  <w:style w:type="table" w:styleId="MediumGrid1-Accent5">
    <w:name w:val="Medium Grid 1 Accent 5"/>
    <w:basedOn w:val="TableNormal"/>
    <w:uiPriority w:val="67"/>
    <w:semiHidden/>
    <w:rsid w:val="008271B2"/>
    <w:pPr>
      <w:spacing w:before="0" w:after="0" w:line="240" w:lineRule="auto"/>
    </w:pPr>
    <w:tblPr>
      <w:tblStyleRowBandSize w:val="1"/>
      <w:tblStyleColBandSize w:val="1"/>
      <w:tbl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single" w:sz="8" w:space="0" w:color="83BF8A" w:themeColor="accent5" w:themeTint="BF"/>
        <w:insideV w:val="single" w:sz="8" w:space="0" w:color="83BF8A" w:themeColor="accent5" w:themeTint="BF"/>
      </w:tblBorders>
    </w:tblPr>
    <w:tcPr>
      <w:shd w:val="clear" w:color="auto" w:fill="D6EAD8" w:themeFill="accent5" w:themeFillTint="3F"/>
    </w:tcPr>
    <w:tblStylePr w:type="firstRow">
      <w:rPr>
        <w:b/>
        <w:bCs/>
      </w:rPr>
    </w:tblStylePr>
    <w:tblStylePr w:type="lastRow">
      <w:rPr>
        <w:b/>
        <w:bCs/>
      </w:rPr>
      <w:tblPr/>
      <w:tcPr>
        <w:tcBorders>
          <w:top w:val="single" w:sz="18" w:space="0" w:color="83BF8A" w:themeColor="accent5" w:themeTint="BF"/>
        </w:tcBorders>
      </w:tcPr>
    </w:tblStylePr>
    <w:tblStylePr w:type="firstCol">
      <w:rPr>
        <w:b/>
        <w:bCs/>
      </w:rPr>
    </w:tblStylePr>
    <w:tblStylePr w:type="lastCol">
      <w:rPr>
        <w:b/>
        <w:bCs/>
      </w:rPr>
    </w:tblStylePr>
    <w:tblStylePr w:type="band1Vert">
      <w:tblPr/>
      <w:tcPr>
        <w:shd w:val="clear" w:color="auto" w:fill="ACD4B1" w:themeFill="accent5" w:themeFillTint="7F"/>
      </w:tcPr>
    </w:tblStylePr>
    <w:tblStylePr w:type="band1Horz">
      <w:tblPr/>
      <w:tcPr>
        <w:shd w:val="clear" w:color="auto" w:fill="ACD4B1" w:themeFill="accent5" w:themeFillTint="7F"/>
      </w:tcPr>
    </w:tblStylePr>
  </w:style>
  <w:style w:type="table" w:styleId="MediumGrid1-Accent6">
    <w:name w:val="Medium Grid 1 Accent 6"/>
    <w:basedOn w:val="TableNormal"/>
    <w:uiPriority w:val="67"/>
    <w:semiHidden/>
    <w:rsid w:val="008271B2"/>
    <w:pPr>
      <w:spacing w:before="0" w:after="0" w:line="240" w:lineRule="auto"/>
    </w:pPr>
    <w:tblPr>
      <w:tblStyleRowBandSize w:val="1"/>
      <w:tblStyleColBandSize w:val="1"/>
      <w:tbl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single" w:sz="8" w:space="0" w:color="EC8A6C" w:themeColor="accent6" w:themeTint="BF"/>
        <w:insideV w:val="single" w:sz="8" w:space="0" w:color="EC8A6C" w:themeColor="accent6" w:themeTint="BF"/>
      </w:tblBorders>
    </w:tblPr>
    <w:tcPr>
      <w:shd w:val="clear" w:color="auto" w:fill="F8D8CE" w:themeFill="accent6" w:themeFillTint="3F"/>
    </w:tcPr>
    <w:tblStylePr w:type="firstRow">
      <w:rPr>
        <w:b/>
        <w:bCs/>
      </w:rPr>
    </w:tblStylePr>
    <w:tblStylePr w:type="lastRow">
      <w:rPr>
        <w:b/>
        <w:bCs/>
      </w:rPr>
      <w:tblPr/>
      <w:tcPr>
        <w:tcBorders>
          <w:top w:val="single" w:sz="18" w:space="0" w:color="EC8A6C" w:themeColor="accent6" w:themeTint="BF"/>
        </w:tcBorders>
      </w:tcPr>
    </w:tblStylePr>
    <w:tblStylePr w:type="firstCol">
      <w:rPr>
        <w:b/>
        <w:bCs/>
      </w:rPr>
    </w:tblStylePr>
    <w:tblStylePr w:type="lastCol">
      <w:rPr>
        <w:b/>
        <w:bCs/>
      </w:rPr>
    </w:tblStylePr>
    <w:tblStylePr w:type="band1Vert">
      <w:tblPr/>
      <w:tcPr>
        <w:shd w:val="clear" w:color="auto" w:fill="F2B19D" w:themeFill="accent6" w:themeFillTint="7F"/>
      </w:tcPr>
    </w:tblStylePr>
    <w:tblStylePr w:type="band1Horz">
      <w:tblPr/>
      <w:tcPr>
        <w:shd w:val="clear" w:color="auto" w:fill="F2B19D" w:themeFill="accent6" w:themeFillTint="7F"/>
      </w:tcPr>
    </w:tblStylePr>
  </w:style>
  <w:style w:type="table" w:styleId="MediumGrid2">
    <w:name w:val="Medium Grid 2"/>
    <w:basedOn w:val="TableNormal"/>
    <w:uiPriority w:val="68"/>
    <w:semiHidden/>
    <w:rsid w:val="008271B2"/>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271B2"/>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insideH w:val="single" w:sz="8" w:space="0" w:color="1B242A" w:themeColor="accent1"/>
        <w:insideV w:val="single" w:sz="8" w:space="0" w:color="1B242A" w:themeColor="accent1"/>
      </w:tblBorders>
    </w:tblPr>
    <w:tcPr>
      <w:shd w:val="clear" w:color="auto" w:fill="BCCAD4" w:themeFill="accent1" w:themeFillTint="3F"/>
    </w:tcPr>
    <w:tblStylePr w:type="firstRow">
      <w:rPr>
        <w:b/>
        <w:bCs/>
        <w:color w:val="000000" w:themeColor="text1"/>
      </w:rPr>
      <w:tblPr/>
      <w:tcPr>
        <w:shd w:val="clear" w:color="auto" w:fill="E4EAE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D4DC" w:themeFill="accent1" w:themeFillTint="33"/>
      </w:tcPr>
    </w:tblStylePr>
    <w:tblStylePr w:type="band1Vert">
      <w:tblPr/>
      <w:tcPr>
        <w:shd w:val="clear" w:color="auto" w:fill="7995A9" w:themeFill="accent1" w:themeFillTint="7F"/>
      </w:tcPr>
    </w:tblStylePr>
    <w:tblStylePr w:type="band1Horz">
      <w:tblPr/>
      <w:tcPr>
        <w:tcBorders>
          <w:insideH w:val="single" w:sz="6" w:space="0" w:color="1B242A" w:themeColor="accent1"/>
          <w:insideV w:val="single" w:sz="6" w:space="0" w:color="1B242A" w:themeColor="accent1"/>
        </w:tcBorders>
        <w:shd w:val="clear" w:color="auto" w:fill="7995A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271B2"/>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insideH w:val="single" w:sz="8" w:space="0" w:color="007586" w:themeColor="accent2"/>
        <w:insideV w:val="single" w:sz="8" w:space="0" w:color="007586" w:themeColor="accent2"/>
      </w:tblBorders>
    </w:tblPr>
    <w:tcPr>
      <w:shd w:val="clear" w:color="auto" w:fill="A2F2FF" w:themeFill="accent2" w:themeFillTint="3F"/>
    </w:tcPr>
    <w:tblStylePr w:type="firstRow">
      <w:rPr>
        <w:b/>
        <w:bCs/>
        <w:color w:val="000000" w:themeColor="text1"/>
      </w:rPr>
      <w:tblPr/>
      <w:tcPr>
        <w:shd w:val="clear" w:color="auto" w:fill="DAFA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5FF" w:themeFill="accent2" w:themeFillTint="33"/>
      </w:tcPr>
    </w:tblStylePr>
    <w:tblStylePr w:type="band1Vert">
      <w:tblPr/>
      <w:tcPr>
        <w:shd w:val="clear" w:color="auto" w:fill="43E6FF" w:themeFill="accent2" w:themeFillTint="7F"/>
      </w:tcPr>
    </w:tblStylePr>
    <w:tblStylePr w:type="band1Horz">
      <w:tblPr/>
      <w:tcPr>
        <w:tcBorders>
          <w:insideH w:val="single" w:sz="6" w:space="0" w:color="007586" w:themeColor="accent2"/>
          <w:insideV w:val="single" w:sz="6" w:space="0" w:color="007586" w:themeColor="accent2"/>
        </w:tcBorders>
        <w:shd w:val="clear" w:color="auto" w:fill="43E6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271B2"/>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insideH w:val="single" w:sz="8" w:space="0" w:color="5AB9EB" w:themeColor="accent3"/>
        <w:insideV w:val="single" w:sz="8" w:space="0" w:color="5AB9EB" w:themeColor="accent3"/>
      </w:tblBorders>
    </w:tblPr>
    <w:tcPr>
      <w:shd w:val="clear" w:color="auto" w:fill="D5EDFA" w:themeFill="accent3" w:themeFillTint="3F"/>
    </w:tcPr>
    <w:tblStylePr w:type="firstRow">
      <w:rPr>
        <w:b/>
        <w:bCs/>
        <w:color w:val="000000" w:themeColor="text1"/>
      </w:rPr>
      <w:tblPr/>
      <w:tcPr>
        <w:shd w:val="clear" w:color="auto" w:fill="EEF8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0FB" w:themeFill="accent3" w:themeFillTint="33"/>
      </w:tcPr>
    </w:tblStylePr>
    <w:tblStylePr w:type="band1Vert">
      <w:tblPr/>
      <w:tcPr>
        <w:shd w:val="clear" w:color="auto" w:fill="ACDCF5" w:themeFill="accent3" w:themeFillTint="7F"/>
      </w:tcPr>
    </w:tblStylePr>
    <w:tblStylePr w:type="band1Horz">
      <w:tblPr/>
      <w:tcPr>
        <w:tcBorders>
          <w:insideH w:val="single" w:sz="6" w:space="0" w:color="5AB9EB" w:themeColor="accent3"/>
          <w:insideV w:val="single" w:sz="6" w:space="0" w:color="5AB9EB" w:themeColor="accent3"/>
        </w:tcBorders>
        <w:shd w:val="clear" w:color="auto" w:fill="ACDCF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271B2"/>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insideH w:val="single" w:sz="8" w:space="0" w:color="004C97" w:themeColor="accent4"/>
        <w:insideV w:val="single" w:sz="8" w:space="0" w:color="004C97" w:themeColor="accent4"/>
      </w:tblBorders>
    </w:tblPr>
    <w:tcPr>
      <w:shd w:val="clear" w:color="auto" w:fill="A6D2FF" w:themeFill="accent4" w:themeFillTint="3F"/>
    </w:tcPr>
    <w:tblStylePr w:type="firstRow">
      <w:rPr>
        <w:b/>
        <w:bCs/>
        <w:color w:val="000000" w:themeColor="text1"/>
      </w:rPr>
      <w:tblPr/>
      <w:tcPr>
        <w:shd w:val="clear" w:color="auto" w:fill="DBE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DBFF" w:themeFill="accent4" w:themeFillTint="33"/>
      </w:tcPr>
    </w:tblStylePr>
    <w:tblStylePr w:type="band1Vert">
      <w:tblPr/>
      <w:tcPr>
        <w:shd w:val="clear" w:color="auto" w:fill="4CA5FF" w:themeFill="accent4" w:themeFillTint="7F"/>
      </w:tcPr>
    </w:tblStylePr>
    <w:tblStylePr w:type="band1Horz">
      <w:tblPr/>
      <w:tcPr>
        <w:tcBorders>
          <w:insideH w:val="single" w:sz="6" w:space="0" w:color="004C97" w:themeColor="accent4"/>
          <w:insideV w:val="single" w:sz="6" w:space="0" w:color="004C97" w:themeColor="accent4"/>
        </w:tcBorders>
        <w:shd w:val="clear" w:color="auto" w:fill="4CA5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271B2"/>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insideH w:val="single" w:sz="8" w:space="0" w:color="5AAA64" w:themeColor="accent5"/>
        <w:insideV w:val="single" w:sz="8" w:space="0" w:color="5AAA64" w:themeColor="accent5"/>
      </w:tblBorders>
    </w:tblPr>
    <w:tcPr>
      <w:shd w:val="clear" w:color="auto" w:fill="D6EAD8" w:themeFill="accent5" w:themeFillTint="3F"/>
    </w:tcPr>
    <w:tblStylePr w:type="firstRow">
      <w:rPr>
        <w:b/>
        <w:bCs/>
        <w:color w:val="000000" w:themeColor="text1"/>
      </w:rPr>
      <w:tblPr/>
      <w:tcPr>
        <w:shd w:val="clear" w:color="auto" w:fill="EEF6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EDF" w:themeFill="accent5" w:themeFillTint="33"/>
      </w:tcPr>
    </w:tblStylePr>
    <w:tblStylePr w:type="band1Vert">
      <w:tblPr/>
      <w:tcPr>
        <w:shd w:val="clear" w:color="auto" w:fill="ACD4B1" w:themeFill="accent5" w:themeFillTint="7F"/>
      </w:tcPr>
    </w:tblStylePr>
    <w:tblStylePr w:type="band1Horz">
      <w:tblPr/>
      <w:tcPr>
        <w:tcBorders>
          <w:insideH w:val="single" w:sz="6" w:space="0" w:color="5AAA64" w:themeColor="accent5"/>
          <w:insideV w:val="single" w:sz="6" w:space="0" w:color="5AAA64" w:themeColor="accent5"/>
        </w:tcBorders>
        <w:shd w:val="clear" w:color="auto" w:fill="ACD4B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271B2"/>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insideH w:val="single" w:sz="8" w:space="0" w:color="E6643C" w:themeColor="accent6"/>
        <w:insideV w:val="single" w:sz="8" w:space="0" w:color="E6643C" w:themeColor="accent6"/>
      </w:tblBorders>
    </w:tblPr>
    <w:tcPr>
      <w:shd w:val="clear" w:color="auto" w:fill="F8D8CE" w:themeFill="accent6" w:themeFillTint="3F"/>
    </w:tcPr>
    <w:tblStylePr w:type="firstRow">
      <w:rPr>
        <w:b/>
        <w:bCs/>
        <w:color w:val="000000" w:themeColor="text1"/>
      </w:rPr>
      <w:tblPr/>
      <w:tcPr>
        <w:shd w:val="clear" w:color="auto" w:fill="FCEF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8" w:themeFill="accent6" w:themeFillTint="33"/>
      </w:tcPr>
    </w:tblStylePr>
    <w:tblStylePr w:type="band1Vert">
      <w:tblPr/>
      <w:tcPr>
        <w:shd w:val="clear" w:color="auto" w:fill="F2B19D" w:themeFill="accent6" w:themeFillTint="7F"/>
      </w:tcPr>
    </w:tblStylePr>
    <w:tblStylePr w:type="band1Horz">
      <w:tblPr/>
      <w:tcPr>
        <w:tcBorders>
          <w:insideH w:val="single" w:sz="6" w:space="0" w:color="E6643C" w:themeColor="accent6"/>
          <w:insideV w:val="single" w:sz="6" w:space="0" w:color="E6643C" w:themeColor="accent6"/>
        </w:tcBorders>
        <w:shd w:val="clear" w:color="auto" w:fill="F2B19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271B2"/>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8271B2"/>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CAD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242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242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242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242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95A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95A9" w:themeFill="accent1" w:themeFillTint="7F"/>
      </w:tcPr>
    </w:tblStylePr>
  </w:style>
  <w:style w:type="table" w:styleId="MediumGrid3-Accent2">
    <w:name w:val="Medium Grid 3 Accent 2"/>
    <w:basedOn w:val="TableNormal"/>
    <w:uiPriority w:val="69"/>
    <w:semiHidden/>
    <w:rsid w:val="008271B2"/>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2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8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8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8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8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3E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3E6FF" w:themeFill="accent2" w:themeFillTint="7F"/>
      </w:tcPr>
    </w:tblStylePr>
  </w:style>
  <w:style w:type="table" w:styleId="MediumGrid3-Accent3">
    <w:name w:val="Medium Grid 3 Accent 3"/>
    <w:basedOn w:val="TableNormal"/>
    <w:uiPriority w:val="69"/>
    <w:semiHidden/>
    <w:rsid w:val="008271B2"/>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D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B9E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B9E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B9E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B9E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CF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CF5" w:themeFill="accent3" w:themeFillTint="7F"/>
      </w:tcPr>
    </w:tblStylePr>
  </w:style>
  <w:style w:type="table" w:styleId="MediumGrid3-Accent4">
    <w:name w:val="Medium Grid 3 Accent 4"/>
    <w:basedOn w:val="TableNormal"/>
    <w:uiPriority w:val="69"/>
    <w:semiHidden/>
    <w:rsid w:val="008271B2"/>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4" w:themeFillTint="7F"/>
      </w:tcPr>
    </w:tblStylePr>
  </w:style>
  <w:style w:type="table" w:styleId="MediumGrid3-Accent5">
    <w:name w:val="Medium Grid 3 Accent 5"/>
    <w:basedOn w:val="TableNormal"/>
    <w:uiPriority w:val="69"/>
    <w:semiHidden/>
    <w:rsid w:val="008271B2"/>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A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AA6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AA6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AA6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AA6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4B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4B1" w:themeFill="accent5" w:themeFillTint="7F"/>
      </w:tcPr>
    </w:tblStylePr>
  </w:style>
  <w:style w:type="table" w:styleId="MediumGrid3-Accent6">
    <w:name w:val="Medium Grid 3 Accent 6"/>
    <w:basedOn w:val="TableNormal"/>
    <w:uiPriority w:val="69"/>
    <w:semiHidden/>
    <w:rsid w:val="008271B2"/>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43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43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43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43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9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9D" w:themeFill="accent6" w:themeFillTint="7F"/>
      </w:tcPr>
    </w:tblStylePr>
  </w:style>
  <w:style w:type="table" w:styleId="MediumList1">
    <w:name w:val="Medium List 1"/>
    <w:basedOn w:val="TableNormal"/>
    <w:uiPriority w:val="65"/>
    <w:semiHidden/>
    <w:rsid w:val="008271B2"/>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58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8271B2"/>
    <w:pPr>
      <w:spacing w:before="0" w:after="0" w:line="240" w:lineRule="auto"/>
    </w:pPr>
    <w:rPr>
      <w:color w:val="000000" w:themeColor="text1"/>
    </w:rPr>
    <w:tblPr>
      <w:tblStyleRowBandSize w:val="1"/>
      <w:tblStyleColBandSize w:val="1"/>
      <w:tblBorders>
        <w:top w:val="single" w:sz="8" w:space="0" w:color="1B242A" w:themeColor="accent1"/>
        <w:bottom w:val="single" w:sz="8" w:space="0" w:color="1B242A" w:themeColor="accent1"/>
      </w:tblBorders>
    </w:tblPr>
    <w:tblStylePr w:type="firstRow">
      <w:rPr>
        <w:rFonts w:asciiTheme="majorHAnsi" w:eastAsiaTheme="majorEastAsia" w:hAnsiTheme="majorHAnsi" w:cstheme="majorBidi"/>
      </w:rPr>
      <w:tblPr/>
      <w:tcPr>
        <w:tcBorders>
          <w:top w:val="nil"/>
          <w:bottom w:val="single" w:sz="8" w:space="0" w:color="1B242A" w:themeColor="accent1"/>
        </w:tcBorders>
      </w:tcPr>
    </w:tblStylePr>
    <w:tblStylePr w:type="lastRow">
      <w:rPr>
        <w:b/>
        <w:bCs/>
        <w:color w:val="007586" w:themeColor="text2"/>
      </w:rPr>
      <w:tblPr/>
      <w:tcPr>
        <w:tcBorders>
          <w:top w:val="single" w:sz="8" w:space="0" w:color="1B242A" w:themeColor="accent1"/>
          <w:bottom w:val="single" w:sz="8" w:space="0" w:color="1B242A" w:themeColor="accent1"/>
        </w:tcBorders>
      </w:tcPr>
    </w:tblStylePr>
    <w:tblStylePr w:type="firstCol">
      <w:rPr>
        <w:b/>
        <w:bCs/>
      </w:rPr>
    </w:tblStylePr>
    <w:tblStylePr w:type="lastCol">
      <w:rPr>
        <w:b/>
        <w:bCs/>
      </w:rPr>
      <w:tblPr/>
      <w:tcPr>
        <w:tcBorders>
          <w:top w:val="single" w:sz="8" w:space="0" w:color="1B242A" w:themeColor="accent1"/>
          <w:bottom w:val="single" w:sz="8" w:space="0" w:color="1B242A" w:themeColor="accent1"/>
        </w:tcBorders>
      </w:tcPr>
    </w:tblStylePr>
    <w:tblStylePr w:type="band1Vert">
      <w:tblPr/>
      <w:tcPr>
        <w:shd w:val="clear" w:color="auto" w:fill="BCCAD4" w:themeFill="accent1" w:themeFillTint="3F"/>
      </w:tcPr>
    </w:tblStylePr>
    <w:tblStylePr w:type="band1Horz">
      <w:tblPr/>
      <w:tcPr>
        <w:shd w:val="clear" w:color="auto" w:fill="BCCAD4" w:themeFill="accent1" w:themeFillTint="3F"/>
      </w:tcPr>
    </w:tblStylePr>
  </w:style>
  <w:style w:type="table" w:styleId="MediumList1-Accent2">
    <w:name w:val="Medium List 1 Accent 2"/>
    <w:basedOn w:val="TableNormal"/>
    <w:uiPriority w:val="65"/>
    <w:semiHidden/>
    <w:rsid w:val="008271B2"/>
    <w:pPr>
      <w:spacing w:before="0" w:after="0" w:line="240" w:lineRule="auto"/>
    </w:pPr>
    <w:rPr>
      <w:color w:val="000000" w:themeColor="text1"/>
    </w:rPr>
    <w:tblPr>
      <w:tblStyleRowBandSize w:val="1"/>
      <w:tblStyleColBandSize w:val="1"/>
      <w:tblBorders>
        <w:top w:val="single" w:sz="8" w:space="0" w:color="007586" w:themeColor="accent2"/>
        <w:bottom w:val="single" w:sz="8" w:space="0" w:color="007586" w:themeColor="accent2"/>
      </w:tblBorders>
    </w:tblPr>
    <w:tblStylePr w:type="firstRow">
      <w:rPr>
        <w:rFonts w:asciiTheme="majorHAnsi" w:eastAsiaTheme="majorEastAsia" w:hAnsiTheme="majorHAnsi" w:cstheme="majorBidi"/>
      </w:rPr>
      <w:tblPr/>
      <w:tcPr>
        <w:tcBorders>
          <w:top w:val="nil"/>
          <w:bottom w:val="single" w:sz="8" w:space="0" w:color="007586" w:themeColor="accent2"/>
        </w:tcBorders>
      </w:tcPr>
    </w:tblStylePr>
    <w:tblStylePr w:type="lastRow">
      <w:rPr>
        <w:b/>
        <w:bCs/>
        <w:color w:val="007586" w:themeColor="text2"/>
      </w:rPr>
      <w:tblPr/>
      <w:tcPr>
        <w:tcBorders>
          <w:top w:val="single" w:sz="8" w:space="0" w:color="007586" w:themeColor="accent2"/>
          <w:bottom w:val="single" w:sz="8" w:space="0" w:color="007586" w:themeColor="accent2"/>
        </w:tcBorders>
      </w:tcPr>
    </w:tblStylePr>
    <w:tblStylePr w:type="firstCol">
      <w:rPr>
        <w:b/>
        <w:bCs/>
      </w:rPr>
    </w:tblStylePr>
    <w:tblStylePr w:type="lastCol">
      <w:rPr>
        <w:b/>
        <w:bCs/>
      </w:rPr>
      <w:tblPr/>
      <w:tcPr>
        <w:tcBorders>
          <w:top w:val="single" w:sz="8" w:space="0" w:color="007586" w:themeColor="accent2"/>
          <w:bottom w:val="single" w:sz="8" w:space="0" w:color="007586" w:themeColor="accent2"/>
        </w:tcBorders>
      </w:tcPr>
    </w:tblStylePr>
    <w:tblStylePr w:type="band1Vert">
      <w:tblPr/>
      <w:tcPr>
        <w:shd w:val="clear" w:color="auto" w:fill="A2F2FF" w:themeFill="accent2" w:themeFillTint="3F"/>
      </w:tcPr>
    </w:tblStylePr>
    <w:tblStylePr w:type="band1Horz">
      <w:tblPr/>
      <w:tcPr>
        <w:shd w:val="clear" w:color="auto" w:fill="A2F2FF" w:themeFill="accent2" w:themeFillTint="3F"/>
      </w:tcPr>
    </w:tblStylePr>
  </w:style>
  <w:style w:type="table" w:styleId="MediumList1-Accent3">
    <w:name w:val="Medium List 1 Accent 3"/>
    <w:basedOn w:val="TableNormal"/>
    <w:uiPriority w:val="65"/>
    <w:semiHidden/>
    <w:rsid w:val="008271B2"/>
    <w:pPr>
      <w:spacing w:before="0" w:after="0" w:line="240" w:lineRule="auto"/>
    </w:pPr>
    <w:rPr>
      <w:color w:val="000000" w:themeColor="text1"/>
    </w:rPr>
    <w:tblPr>
      <w:tblStyleRowBandSize w:val="1"/>
      <w:tblStyleColBandSize w:val="1"/>
      <w:tblBorders>
        <w:top w:val="single" w:sz="8" w:space="0" w:color="5AB9EB" w:themeColor="accent3"/>
        <w:bottom w:val="single" w:sz="8" w:space="0" w:color="5AB9EB" w:themeColor="accent3"/>
      </w:tblBorders>
    </w:tblPr>
    <w:tblStylePr w:type="firstRow">
      <w:rPr>
        <w:rFonts w:asciiTheme="majorHAnsi" w:eastAsiaTheme="majorEastAsia" w:hAnsiTheme="majorHAnsi" w:cstheme="majorBidi"/>
      </w:rPr>
      <w:tblPr/>
      <w:tcPr>
        <w:tcBorders>
          <w:top w:val="nil"/>
          <w:bottom w:val="single" w:sz="8" w:space="0" w:color="5AB9EB" w:themeColor="accent3"/>
        </w:tcBorders>
      </w:tcPr>
    </w:tblStylePr>
    <w:tblStylePr w:type="lastRow">
      <w:rPr>
        <w:b/>
        <w:bCs/>
        <w:color w:val="007586" w:themeColor="text2"/>
      </w:rPr>
      <w:tblPr/>
      <w:tcPr>
        <w:tcBorders>
          <w:top w:val="single" w:sz="8" w:space="0" w:color="5AB9EB" w:themeColor="accent3"/>
          <w:bottom w:val="single" w:sz="8" w:space="0" w:color="5AB9EB" w:themeColor="accent3"/>
        </w:tcBorders>
      </w:tcPr>
    </w:tblStylePr>
    <w:tblStylePr w:type="firstCol">
      <w:rPr>
        <w:b/>
        <w:bCs/>
      </w:rPr>
    </w:tblStylePr>
    <w:tblStylePr w:type="lastCol">
      <w:rPr>
        <w:b/>
        <w:bCs/>
      </w:rPr>
      <w:tblPr/>
      <w:tcPr>
        <w:tcBorders>
          <w:top w:val="single" w:sz="8" w:space="0" w:color="5AB9EB" w:themeColor="accent3"/>
          <w:bottom w:val="single" w:sz="8" w:space="0" w:color="5AB9EB" w:themeColor="accent3"/>
        </w:tcBorders>
      </w:tcPr>
    </w:tblStylePr>
    <w:tblStylePr w:type="band1Vert">
      <w:tblPr/>
      <w:tcPr>
        <w:shd w:val="clear" w:color="auto" w:fill="D5EDFA" w:themeFill="accent3" w:themeFillTint="3F"/>
      </w:tcPr>
    </w:tblStylePr>
    <w:tblStylePr w:type="band1Horz">
      <w:tblPr/>
      <w:tcPr>
        <w:shd w:val="clear" w:color="auto" w:fill="D5EDFA" w:themeFill="accent3" w:themeFillTint="3F"/>
      </w:tcPr>
    </w:tblStylePr>
  </w:style>
  <w:style w:type="table" w:styleId="MediumList1-Accent4">
    <w:name w:val="Medium List 1 Accent 4"/>
    <w:basedOn w:val="TableNormal"/>
    <w:uiPriority w:val="65"/>
    <w:semiHidden/>
    <w:rsid w:val="008271B2"/>
    <w:pPr>
      <w:spacing w:before="0" w:after="0" w:line="240" w:lineRule="auto"/>
    </w:pPr>
    <w:rPr>
      <w:color w:val="000000" w:themeColor="text1"/>
    </w:rPr>
    <w:tblPr>
      <w:tblStyleRowBandSize w:val="1"/>
      <w:tblStyleColBandSize w:val="1"/>
      <w:tblBorders>
        <w:top w:val="single" w:sz="8" w:space="0" w:color="004C97" w:themeColor="accent4"/>
        <w:bottom w:val="single" w:sz="8" w:space="0" w:color="004C97" w:themeColor="accent4"/>
      </w:tblBorders>
    </w:tblPr>
    <w:tblStylePr w:type="firstRow">
      <w:rPr>
        <w:rFonts w:asciiTheme="majorHAnsi" w:eastAsiaTheme="majorEastAsia" w:hAnsiTheme="majorHAnsi" w:cstheme="majorBidi"/>
      </w:rPr>
      <w:tblPr/>
      <w:tcPr>
        <w:tcBorders>
          <w:top w:val="nil"/>
          <w:bottom w:val="single" w:sz="8" w:space="0" w:color="004C97" w:themeColor="accent4"/>
        </w:tcBorders>
      </w:tcPr>
    </w:tblStylePr>
    <w:tblStylePr w:type="lastRow">
      <w:rPr>
        <w:b/>
        <w:bCs/>
        <w:color w:val="007586" w:themeColor="text2"/>
      </w:rPr>
      <w:tblPr/>
      <w:tcPr>
        <w:tcBorders>
          <w:top w:val="single" w:sz="8" w:space="0" w:color="004C97" w:themeColor="accent4"/>
          <w:bottom w:val="single" w:sz="8" w:space="0" w:color="004C97" w:themeColor="accent4"/>
        </w:tcBorders>
      </w:tcPr>
    </w:tblStylePr>
    <w:tblStylePr w:type="firstCol">
      <w:rPr>
        <w:b/>
        <w:bCs/>
      </w:rPr>
    </w:tblStylePr>
    <w:tblStylePr w:type="lastCol">
      <w:rPr>
        <w:b/>
        <w:bCs/>
      </w:rPr>
      <w:tblPr/>
      <w:tcPr>
        <w:tcBorders>
          <w:top w:val="single" w:sz="8" w:space="0" w:color="004C97" w:themeColor="accent4"/>
          <w:bottom w:val="single" w:sz="8" w:space="0" w:color="004C97" w:themeColor="accent4"/>
        </w:tcBorders>
      </w:tcPr>
    </w:tblStylePr>
    <w:tblStylePr w:type="band1Vert">
      <w:tblPr/>
      <w:tcPr>
        <w:shd w:val="clear" w:color="auto" w:fill="A6D2FF" w:themeFill="accent4" w:themeFillTint="3F"/>
      </w:tcPr>
    </w:tblStylePr>
    <w:tblStylePr w:type="band1Horz">
      <w:tblPr/>
      <w:tcPr>
        <w:shd w:val="clear" w:color="auto" w:fill="A6D2FF" w:themeFill="accent4" w:themeFillTint="3F"/>
      </w:tcPr>
    </w:tblStylePr>
  </w:style>
  <w:style w:type="table" w:styleId="MediumList1-Accent5">
    <w:name w:val="Medium List 1 Accent 5"/>
    <w:basedOn w:val="TableNormal"/>
    <w:uiPriority w:val="65"/>
    <w:semiHidden/>
    <w:rsid w:val="008271B2"/>
    <w:pPr>
      <w:spacing w:before="0" w:after="0" w:line="240" w:lineRule="auto"/>
    </w:pPr>
    <w:rPr>
      <w:color w:val="000000" w:themeColor="text1"/>
    </w:rPr>
    <w:tblPr>
      <w:tblStyleRowBandSize w:val="1"/>
      <w:tblStyleColBandSize w:val="1"/>
      <w:tblBorders>
        <w:top w:val="single" w:sz="8" w:space="0" w:color="5AAA64" w:themeColor="accent5"/>
        <w:bottom w:val="single" w:sz="8" w:space="0" w:color="5AAA64" w:themeColor="accent5"/>
      </w:tblBorders>
    </w:tblPr>
    <w:tblStylePr w:type="firstRow">
      <w:rPr>
        <w:rFonts w:asciiTheme="majorHAnsi" w:eastAsiaTheme="majorEastAsia" w:hAnsiTheme="majorHAnsi" w:cstheme="majorBidi"/>
      </w:rPr>
      <w:tblPr/>
      <w:tcPr>
        <w:tcBorders>
          <w:top w:val="nil"/>
          <w:bottom w:val="single" w:sz="8" w:space="0" w:color="5AAA64" w:themeColor="accent5"/>
        </w:tcBorders>
      </w:tcPr>
    </w:tblStylePr>
    <w:tblStylePr w:type="lastRow">
      <w:rPr>
        <w:b/>
        <w:bCs/>
        <w:color w:val="007586" w:themeColor="text2"/>
      </w:rPr>
      <w:tblPr/>
      <w:tcPr>
        <w:tcBorders>
          <w:top w:val="single" w:sz="8" w:space="0" w:color="5AAA64" w:themeColor="accent5"/>
          <w:bottom w:val="single" w:sz="8" w:space="0" w:color="5AAA64" w:themeColor="accent5"/>
        </w:tcBorders>
      </w:tcPr>
    </w:tblStylePr>
    <w:tblStylePr w:type="firstCol">
      <w:rPr>
        <w:b/>
        <w:bCs/>
      </w:rPr>
    </w:tblStylePr>
    <w:tblStylePr w:type="lastCol">
      <w:rPr>
        <w:b/>
        <w:bCs/>
      </w:rPr>
      <w:tblPr/>
      <w:tcPr>
        <w:tcBorders>
          <w:top w:val="single" w:sz="8" w:space="0" w:color="5AAA64" w:themeColor="accent5"/>
          <w:bottom w:val="single" w:sz="8" w:space="0" w:color="5AAA64" w:themeColor="accent5"/>
        </w:tcBorders>
      </w:tcPr>
    </w:tblStylePr>
    <w:tblStylePr w:type="band1Vert">
      <w:tblPr/>
      <w:tcPr>
        <w:shd w:val="clear" w:color="auto" w:fill="D6EAD8" w:themeFill="accent5" w:themeFillTint="3F"/>
      </w:tcPr>
    </w:tblStylePr>
    <w:tblStylePr w:type="band1Horz">
      <w:tblPr/>
      <w:tcPr>
        <w:shd w:val="clear" w:color="auto" w:fill="D6EAD8" w:themeFill="accent5" w:themeFillTint="3F"/>
      </w:tcPr>
    </w:tblStylePr>
  </w:style>
  <w:style w:type="table" w:styleId="MediumList1-Accent6">
    <w:name w:val="Medium List 1 Accent 6"/>
    <w:basedOn w:val="TableNormal"/>
    <w:uiPriority w:val="65"/>
    <w:semiHidden/>
    <w:rsid w:val="008271B2"/>
    <w:pPr>
      <w:spacing w:before="0" w:after="0" w:line="240" w:lineRule="auto"/>
    </w:pPr>
    <w:rPr>
      <w:color w:val="000000" w:themeColor="text1"/>
    </w:rPr>
    <w:tblPr>
      <w:tblStyleRowBandSize w:val="1"/>
      <w:tblStyleColBandSize w:val="1"/>
      <w:tblBorders>
        <w:top w:val="single" w:sz="8" w:space="0" w:color="E6643C" w:themeColor="accent6"/>
        <w:bottom w:val="single" w:sz="8" w:space="0" w:color="E6643C" w:themeColor="accent6"/>
      </w:tblBorders>
    </w:tblPr>
    <w:tblStylePr w:type="firstRow">
      <w:rPr>
        <w:rFonts w:asciiTheme="majorHAnsi" w:eastAsiaTheme="majorEastAsia" w:hAnsiTheme="majorHAnsi" w:cstheme="majorBidi"/>
      </w:rPr>
      <w:tblPr/>
      <w:tcPr>
        <w:tcBorders>
          <w:top w:val="nil"/>
          <w:bottom w:val="single" w:sz="8" w:space="0" w:color="E6643C" w:themeColor="accent6"/>
        </w:tcBorders>
      </w:tcPr>
    </w:tblStylePr>
    <w:tblStylePr w:type="lastRow">
      <w:rPr>
        <w:b/>
        <w:bCs/>
        <w:color w:val="007586" w:themeColor="text2"/>
      </w:rPr>
      <w:tblPr/>
      <w:tcPr>
        <w:tcBorders>
          <w:top w:val="single" w:sz="8" w:space="0" w:color="E6643C" w:themeColor="accent6"/>
          <w:bottom w:val="single" w:sz="8" w:space="0" w:color="E6643C" w:themeColor="accent6"/>
        </w:tcBorders>
      </w:tcPr>
    </w:tblStylePr>
    <w:tblStylePr w:type="firstCol">
      <w:rPr>
        <w:b/>
        <w:bCs/>
      </w:rPr>
    </w:tblStylePr>
    <w:tblStylePr w:type="lastCol">
      <w:rPr>
        <w:b/>
        <w:bCs/>
      </w:rPr>
      <w:tblPr/>
      <w:tcPr>
        <w:tcBorders>
          <w:top w:val="single" w:sz="8" w:space="0" w:color="E6643C" w:themeColor="accent6"/>
          <w:bottom w:val="single" w:sz="8" w:space="0" w:color="E6643C" w:themeColor="accent6"/>
        </w:tcBorders>
      </w:tcPr>
    </w:tblStylePr>
    <w:tblStylePr w:type="band1Vert">
      <w:tblPr/>
      <w:tcPr>
        <w:shd w:val="clear" w:color="auto" w:fill="F8D8CE" w:themeFill="accent6" w:themeFillTint="3F"/>
      </w:tcPr>
    </w:tblStylePr>
    <w:tblStylePr w:type="band1Horz">
      <w:tblPr/>
      <w:tcPr>
        <w:shd w:val="clear" w:color="auto" w:fill="F8D8CE" w:themeFill="accent6" w:themeFillTint="3F"/>
      </w:tcPr>
    </w:tblStylePr>
  </w:style>
  <w:style w:type="table" w:styleId="MediumList2">
    <w:name w:val="Medium List 2"/>
    <w:basedOn w:val="TableNormal"/>
    <w:uiPriority w:val="66"/>
    <w:semiHidden/>
    <w:rsid w:val="008271B2"/>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271B2"/>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tblBorders>
    </w:tblPr>
    <w:tblStylePr w:type="firstRow">
      <w:rPr>
        <w:sz w:val="24"/>
        <w:szCs w:val="24"/>
      </w:rPr>
      <w:tblPr/>
      <w:tcPr>
        <w:tcBorders>
          <w:top w:val="nil"/>
          <w:left w:val="nil"/>
          <w:bottom w:val="single" w:sz="24" w:space="0" w:color="1B242A" w:themeColor="accent1"/>
          <w:right w:val="nil"/>
          <w:insideH w:val="nil"/>
          <w:insideV w:val="nil"/>
        </w:tcBorders>
        <w:shd w:val="clear" w:color="auto" w:fill="FFFFFF" w:themeFill="background1"/>
      </w:tcPr>
    </w:tblStylePr>
    <w:tblStylePr w:type="lastRow">
      <w:tblPr/>
      <w:tcPr>
        <w:tcBorders>
          <w:top w:val="single" w:sz="8" w:space="0" w:color="1B242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242A" w:themeColor="accent1"/>
          <w:insideH w:val="nil"/>
          <w:insideV w:val="nil"/>
        </w:tcBorders>
        <w:shd w:val="clear" w:color="auto" w:fill="FFFFFF" w:themeFill="background1"/>
      </w:tcPr>
    </w:tblStylePr>
    <w:tblStylePr w:type="lastCol">
      <w:tblPr/>
      <w:tcPr>
        <w:tcBorders>
          <w:top w:val="nil"/>
          <w:left w:val="single" w:sz="8" w:space="0" w:color="1B242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CAD4" w:themeFill="accent1" w:themeFillTint="3F"/>
      </w:tcPr>
    </w:tblStylePr>
    <w:tblStylePr w:type="band1Horz">
      <w:tblPr/>
      <w:tcPr>
        <w:tcBorders>
          <w:top w:val="nil"/>
          <w:bottom w:val="nil"/>
          <w:insideH w:val="nil"/>
          <w:insideV w:val="nil"/>
        </w:tcBorders>
        <w:shd w:val="clear" w:color="auto" w:fill="BCCAD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271B2"/>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tblBorders>
    </w:tblPr>
    <w:tblStylePr w:type="firstRow">
      <w:rPr>
        <w:sz w:val="24"/>
        <w:szCs w:val="24"/>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tblPr/>
      <w:tcPr>
        <w:tcBorders>
          <w:top w:val="single" w:sz="8" w:space="0" w:color="00758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86" w:themeColor="accent2"/>
          <w:insideH w:val="nil"/>
          <w:insideV w:val="nil"/>
        </w:tcBorders>
        <w:shd w:val="clear" w:color="auto" w:fill="FFFFFF" w:themeFill="background1"/>
      </w:tcPr>
    </w:tblStylePr>
    <w:tblStylePr w:type="lastCol">
      <w:tblPr/>
      <w:tcPr>
        <w:tcBorders>
          <w:top w:val="nil"/>
          <w:left w:val="single" w:sz="8" w:space="0" w:color="00758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2FF" w:themeFill="accent2" w:themeFillTint="3F"/>
      </w:tcPr>
    </w:tblStylePr>
    <w:tblStylePr w:type="band1Horz">
      <w:tblPr/>
      <w:tcPr>
        <w:tcBorders>
          <w:top w:val="nil"/>
          <w:bottom w:val="nil"/>
          <w:insideH w:val="nil"/>
          <w:insideV w:val="nil"/>
        </w:tcBorders>
        <w:shd w:val="clear" w:color="auto" w:fill="A2F2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271B2"/>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tblBorders>
    </w:tblPr>
    <w:tblStylePr w:type="firstRow">
      <w:rPr>
        <w:sz w:val="24"/>
        <w:szCs w:val="24"/>
      </w:rPr>
      <w:tblPr/>
      <w:tcPr>
        <w:tcBorders>
          <w:top w:val="nil"/>
          <w:left w:val="nil"/>
          <w:bottom w:val="single" w:sz="24" w:space="0" w:color="5AB9EB" w:themeColor="accent3"/>
          <w:right w:val="nil"/>
          <w:insideH w:val="nil"/>
          <w:insideV w:val="nil"/>
        </w:tcBorders>
        <w:shd w:val="clear" w:color="auto" w:fill="FFFFFF" w:themeFill="background1"/>
      </w:tcPr>
    </w:tblStylePr>
    <w:tblStylePr w:type="lastRow">
      <w:tblPr/>
      <w:tcPr>
        <w:tcBorders>
          <w:top w:val="single" w:sz="8" w:space="0" w:color="5AB9E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B9EB" w:themeColor="accent3"/>
          <w:insideH w:val="nil"/>
          <w:insideV w:val="nil"/>
        </w:tcBorders>
        <w:shd w:val="clear" w:color="auto" w:fill="FFFFFF" w:themeFill="background1"/>
      </w:tcPr>
    </w:tblStylePr>
    <w:tblStylePr w:type="lastCol">
      <w:tblPr/>
      <w:tcPr>
        <w:tcBorders>
          <w:top w:val="nil"/>
          <w:left w:val="single" w:sz="8" w:space="0" w:color="5AB9E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DFA" w:themeFill="accent3" w:themeFillTint="3F"/>
      </w:tcPr>
    </w:tblStylePr>
    <w:tblStylePr w:type="band1Horz">
      <w:tblPr/>
      <w:tcPr>
        <w:tcBorders>
          <w:top w:val="nil"/>
          <w:bottom w:val="nil"/>
          <w:insideH w:val="nil"/>
          <w:insideV w:val="nil"/>
        </w:tcBorders>
        <w:shd w:val="clear" w:color="auto" w:fill="D5ED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271B2"/>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tblBorders>
    </w:tblPr>
    <w:tblStylePr w:type="firstRow">
      <w:rPr>
        <w:sz w:val="24"/>
        <w:szCs w:val="24"/>
      </w:rPr>
      <w:tblPr/>
      <w:tcPr>
        <w:tcBorders>
          <w:top w:val="nil"/>
          <w:left w:val="nil"/>
          <w:bottom w:val="single" w:sz="24" w:space="0" w:color="004C97" w:themeColor="accent4"/>
          <w:right w:val="nil"/>
          <w:insideH w:val="nil"/>
          <w:insideV w:val="nil"/>
        </w:tcBorders>
        <w:shd w:val="clear" w:color="auto" w:fill="FFFFFF" w:themeFill="background1"/>
      </w:tcPr>
    </w:tblStylePr>
    <w:tblStylePr w:type="lastRow">
      <w:tblPr/>
      <w:tcPr>
        <w:tcBorders>
          <w:top w:val="single" w:sz="8" w:space="0" w:color="004C9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4"/>
          <w:insideH w:val="nil"/>
          <w:insideV w:val="nil"/>
        </w:tcBorders>
        <w:shd w:val="clear" w:color="auto" w:fill="FFFFFF" w:themeFill="background1"/>
      </w:tcPr>
    </w:tblStylePr>
    <w:tblStylePr w:type="lastCol">
      <w:tblPr/>
      <w:tcPr>
        <w:tcBorders>
          <w:top w:val="nil"/>
          <w:left w:val="single" w:sz="8" w:space="0" w:color="004C9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4" w:themeFillTint="3F"/>
      </w:tcPr>
    </w:tblStylePr>
    <w:tblStylePr w:type="band1Horz">
      <w:tblPr/>
      <w:tcPr>
        <w:tcBorders>
          <w:top w:val="nil"/>
          <w:bottom w:val="nil"/>
          <w:insideH w:val="nil"/>
          <w:insideV w:val="nil"/>
        </w:tcBorders>
        <w:shd w:val="clear" w:color="auto" w:fill="A6D2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271B2"/>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tblBorders>
    </w:tblPr>
    <w:tblStylePr w:type="firstRow">
      <w:rPr>
        <w:sz w:val="24"/>
        <w:szCs w:val="24"/>
      </w:rPr>
      <w:tblPr/>
      <w:tcPr>
        <w:tcBorders>
          <w:top w:val="nil"/>
          <w:left w:val="nil"/>
          <w:bottom w:val="single" w:sz="24" w:space="0" w:color="5AAA64" w:themeColor="accent5"/>
          <w:right w:val="nil"/>
          <w:insideH w:val="nil"/>
          <w:insideV w:val="nil"/>
        </w:tcBorders>
        <w:shd w:val="clear" w:color="auto" w:fill="FFFFFF" w:themeFill="background1"/>
      </w:tcPr>
    </w:tblStylePr>
    <w:tblStylePr w:type="lastRow">
      <w:tblPr/>
      <w:tcPr>
        <w:tcBorders>
          <w:top w:val="single" w:sz="8" w:space="0" w:color="5AAA6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AA64" w:themeColor="accent5"/>
          <w:insideH w:val="nil"/>
          <w:insideV w:val="nil"/>
        </w:tcBorders>
        <w:shd w:val="clear" w:color="auto" w:fill="FFFFFF" w:themeFill="background1"/>
      </w:tcPr>
    </w:tblStylePr>
    <w:tblStylePr w:type="lastCol">
      <w:tblPr/>
      <w:tcPr>
        <w:tcBorders>
          <w:top w:val="nil"/>
          <w:left w:val="single" w:sz="8" w:space="0" w:color="5AAA6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AD8" w:themeFill="accent5" w:themeFillTint="3F"/>
      </w:tcPr>
    </w:tblStylePr>
    <w:tblStylePr w:type="band1Horz">
      <w:tblPr/>
      <w:tcPr>
        <w:tcBorders>
          <w:top w:val="nil"/>
          <w:bottom w:val="nil"/>
          <w:insideH w:val="nil"/>
          <w:insideV w:val="nil"/>
        </w:tcBorders>
        <w:shd w:val="clear" w:color="auto" w:fill="D6EA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271B2"/>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tblBorders>
    </w:tblPr>
    <w:tblStylePr w:type="firstRow">
      <w:rPr>
        <w:sz w:val="24"/>
        <w:szCs w:val="24"/>
      </w:rPr>
      <w:tblPr/>
      <w:tcPr>
        <w:tcBorders>
          <w:top w:val="nil"/>
          <w:left w:val="nil"/>
          <w:bottom w:val="single" w:sz="24" w:space="0" w:color="E6643C" w:themeColor="accent6"/>
          <w:right w:val="nil"/>
          <w:insideH w:val="nil"/>
          <w:insideV w:val="nil"/>
        </w:tcBorders>
        <w:shd w:val="clear" w:color="auto" w:fill="FFFFFF" w:themeFill="background1"/>
      </w:tcPr>
    </w:tblStylePr>
    <w:tblStylePr w:type="lastRow">
      <w:tblPr/>
      <w:tcPr>
        <w:tcBorders>
          <w:top w:val="single" w:sz="8" w:space="0" w:color="E6643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43C" w:themeColor="accent6"/>
          <w:insideH w:val="nil"/>
          <w:insideV w:val="nil"/>
        </w:tcBorders>
        <w:shd w:val="clear" w:color="auto" w:fill="FFFFFF" w:themeFill="background1"/>
      </w:tcPr>
    </w:tblStylePr>
    <w:tblStylePr w:type="lastCol">
      <w:tblPr/>
      <w:tcPr>
        <w:tcBorders>
          <w:top w:val="nil"/>
          <w:left w:val="single" w:sz="8" w:space="0" w:color="E6643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E" w:themeFill="accent6" w:themeFillTint="3F"/>
      </w:tcPr>
    </w:tblStylePr>
    <w:tblStylePr w:type="band1Horz">
      <w:tblPr/>
      <w:tcPr>
        <w:tcBorders>
          <w:top w:val="nil"/>
          <w:bottom w:val="nil"/>
          <w:insideH w:val="nil"/>
          <w:insideV w:val="nil"/>
        </w:tcBorders>
        <w:shd w:val="clear" w:color="auto" w:fill="F8D8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271B2"/>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271B2"/>
    <w:pPr>
      <w:spacing w:before="0" w:after="0" w:line="240" w:lineRule="auto"/>
    </w:pPr>
    <w:tblPr>
      <w:tblStyleRowBandSize w:val="1"/>
      <w:tblStyleColBandSize w:val="1"/>
      <w:tbl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single" w:sz="8" w:space="0" w:color="465D6D" w:themeColor="accent1" w:themeTint="BF"/>
      </w:tblBorders>
    </w:tblPr>
    <w:tblStylePr w:type="firstRow">
      <w:pPr>
        <w:spacing w:before="0" w:after="0" w:line="240" w:lineRule="auto"/>
      </w:pPr>
      <w:rPr>
        <w:b/>
        <w:bCs/>
        <w:color w:val="FFFFFF" w:themeColor="background1"/>
      </w:rPr>
      <w:tblPr/>
      <w:tcPr>
        <w:tc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nil"/>
          <w:insideV w:val="nil"/>
        </w:tcBorders>
        <w:shd w:val="clear" w:color="auto" w:fill="1B242A" w:themeFill="accent1"/>
      </w:tcPr>
    </w:tblStylePr>
    <w:tblStylePr w:type="lastRow">
      <w:pPr>
        <w:spacing w:before="0" w:after="0" w:line="240" w:lineRule="auto"/>
      </w:pPr>
      <w:rPr>
        <w:b/>
        <w:bCs/>
      </w:rPr>
      <w:tblPr/>
      <w:tcPr>
        <w:tcBorders>
          <w:top w:val="double" w:sz="6"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CAD4" w:themeFill="accent1" w:themeFillTint="3F"/>
      </w:tcPr>
    </w:tblStylePr>
    <w:tblStylePr w:type="band1Horz">
      <w:tblPr/>
      <w:tcPr>
        <w:tcBorders>
          <w:insideH w:val="nil"/>
          <w:insideV w:val="nil"/>
        </w:tcBorders>
        <w:shd w:val="clear" w:color="auto" w:fill="BCCAD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271B2"/>
    <w:pPr>
      <w:spacing w:before="0" w:after="0" w:line="240" w:lineRule="auto"/>
    </w:pPr>
    <w:tblPr>
      <w:tblStyleRowBandSize w:val="1"/>
      <w:tblStyleColBandSize w:val="1"/>
      <w:tbl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single" w:sz="8" w:space="0" w:color="00C6E4" w:themeColor="accent2" w:themeTint="BF"/>
      </w:tblBorders>
    </w:tblPr>
    <w:tblStylePr w:type="firstRow">
      <w:pPr>
        <w:spacing w:before="0" w:after="0" w:line="240" w:lineRule="auto"/>
      </w:pPr>
      <w:rPr>
        <w:b/>
        <w:bCs/>
        <w:color w:val="FFFFFF" w:themeColor="background1"/>
      </w:rPr>
      <w:tblPr/>
      <w:tcPr>
        <w:tc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nil"/>
          <w:insideV w:val="nil"/>
        </w:tcBorders>
        <w:shd w:val="clear" w:color="auto" w:fill="007586" w:themeFill="accent2"/>
      </w:tcPr>
    </w:tblStylePr>
    <w:tblStylePr w:type="lastRow">
      <w:pPr>
        <w:spacing w:before="0" w:after="0" w:line="240" w:lineRule="auto"/>
      </w:pPr>
      <w:rPr>
        <w:b/>
        <w:bCs/>
      </w:rPr>
      <w:tblPr/>
      <w:tcPr>
        <w:tcBorders>
          <w:top w:val="double" w:sz="6"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nil"/>
          <w:insideV w:val="nil"/>
        </w:tcBorders>
      </w:tcPr>
    </w:tblStylePr>
    <w:tblStylePr w:type="firstCol">
      <w:rPr>
        <w:b/>
        <w:bCs/>
      </w:rPr>
    </w:tblStylePr>
    <w:tblStylePr w:type="lastCol">
      <w:rPr>
        <w:b/>
        <w:bCs/>
      </w:rPr>
    </w:tblStylePr>
    <w:tblStylePr w:type="band1Vert">
      <w:tblPr/>
      <w:tcPr>
        <w:shd w:val="clear" w:color="auto" w:fill="A2F2FF" w:themeFill="accent2" w:themeFillTint="3F"/>
      </w:tcPr>
    </w:tblStylePr>
    <w:tblStylePr w:type="band1Horz">
      <w:tblPr/>
      <w:tcPr>
        <w:tcBorders>
          <w:insideH w:val="nil"/>
          <w:insideV w:val="nil"/>
        </w:tcBorders>
        <w:shd w:val="clear" w:color="auto" w:fill="A2F2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271B2"/>
    <w:pPr>
      <w:spacing w:before="0" w:after="0" w:line="240" w:lineRule="auto"/>
    </w:pPr>
    <w:tblPr>
      <w:tblStyleRowBandSize w:val="1"/>
      <w:tblStyleColBandSize w:val="1"/>
      <w:tbl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single" w:sz="8" w:space="0" w:color="83CAF0" w:themeColor="accent3" w:themeTint="BF"/>
      </w:tblBorders>
    </w:tblPr>
    <w:tblStylePr w:type="firstRow">
      <w:pPr>
        <w:spacing w:before="0" w:after="0" w:line="240" w:lineRule="auto"/>
      </w:pPr>
      <w:rPr>
        <w:b/>
        <w:bCs/>
        <w:color w:val="FFFFFF" w:themeColor="background1"/>
      </w:rPr>
      <w:tblPr/>
      <w:tcPr>
        <w:tc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nil"/>
          <w:insideV w:val="nil"/>
        </w:tcBorders>
        <w:shd w:val="clear" w:color="auto" w:fill="5AB9EB" w:themeFill="accent3"/>
      </w:tcPr>
    </w:tblStylePr>
    <w:tblStylePr w:type="lastRow">
      <w:pPr>
        <w:spacing w:before="0" w:after="0" w:line="240" w:lineRule="auto"/>
      </w:pPr>
      <w:rPr>
        <w:b/>
        <w:bCs/>
      </w:rPr>
      <w:tblPr/>
      <w:tcPr>
        <w:tcBorders>
          <w:top w:val="double" w:sz="6"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EDFA" w:themeFill="accent3" w:themeFillTint="3F"/>
      </w:tcPr>
    </w:tblStylePr>
    <w:tblStylePr w:type="band1Horz">
      <w:tblPr/>
      <w:tcPr>
        <w:tcBorders>
          <w:insideH w:val="nil"/>
          <w:insideV w:val="nil"/>
        </w:tcBorders>
        <w:shd w:val="clear" w:color="auto" w:fill="D5ED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271B2"/>
    <w:pPr>
      <w:spacing w:before="0" w:after="0" w:line="240" w:lineRule="auto"/>
    </w:pPr>
    <w:tblPr>
      <w:tblStyleRowBandSize w:val="1"/>
      <w:tblStyleColBandSize w:val="1"/>
      <w:tbl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single" w:sz="8" w:space="0" w:color="0078F1" w:themeColor="accent4" w:themeTint="BF"/>
      </w:tblBorders>
    </w:tblPr>
    <w:tblStylePr w:type="firstRow">
      <w:pPr>
        <w:spacing w:before="0" w:after="0" w:line="240" w:lineRule="auto"/>
      </w:pPr>
      <w:rPr>
        <w:b/>
        <w:bCs/>
        <w:color w:val="FFFFFF" w:themeColor="background1"/>
      </w:rPr>
      <w:tblPr/>
      <w:tcPr>
        <w:tc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nil"/>
          <w:insideV w:val="nil"/>
        </w:tcBorders>
        <w:shd w:val="clear" w:color="auto" w:fill="004C97" w:themeFill="accent4"/>
      </w:tcPr>
    </w:tblStylePr>
    <w:tblStylePr w:type="lastRow">
      <w:pPr>
        <w:spacing w:before="0" w:after="0" w:line="240" w:lineRule="auto"/>
      </w:pPr>
      <w:rPr>
        <w:b/>
        <w:bCs/>
      </w:rPr>
      <w:tblPr/>
      <w:tcPr>
        <w:tcBorders>
          <w:top w:val="double" w:sz="6"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4" w:themeFillTint="3F"/>
      </w:tcPr>
    </w:tblStylePr>
    <w:tblStylePr w:type="band1Horz">
      <w:tblPr/>
      <w:tcPr>
        <w:tcBorders>
          <w:insideH w:val="nil"/>
          <w:insideV w:val="nil"/>
        </w:tcBorders>
        <w:shd w:val="clear" w:color="auto" w:fill="A6D2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271B2"/>
    <w:pPr>
      <w:spacing w:before="0" w:after="0" w:line="240" w:lineRule="auto"/>
    </w:pPr>
    <w:tblPr>
      <w:tblStyleRowBandSize w:val="1"/>
      <w:tblStyleColBandSize w:val="1"/>
      <w:tbl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single" w:sz="8" w:space="0" w:color="83BF8A" w:themeColor="accent5" w:themeTint="BF"/>
      </w:tblBorders>
    </w:tblPr>
    <w:tblStylePr w:type="firstRow">
      <w:pPr>
        <w:spacing w:before="0" w:after="0" w:line="240" w:lineRule="auto"/>
      </w:pPr>
      <w:rPr>
        <w:b/>
        <w:bCs/>
        <w:color w:val="FFFFFF" w:themeColor="background1"/>
      </w:rPr>
      <w:tblPr/>
      <w:tcPr>
        <w:tc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nil"/>
          <w:insideV w:val="nil"/>
        </w:tcBorders>
        <w:shd w:val="clear" w:color="auto" w:fill="5AAA64" w:themeFill="accent5"/>
      </w:tcPr>
    </w:tblStylePr>
    <w:tblStylePr w:type="lastRow">
      <w:pPr>
        <w:spacing w:before="0" w:after="0" w:line="240" w:lineRule="auto"/>
      </w:pPr>
      <w:rPr>
        <w:b/>
        <w:bCs/>
      </w:rPr>
      <w:tblPr/>
      <w:tcPr>
        <w:tcBorders>
          <w:top w:val="double" w:sz="6"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AD8" w:themeFill="accent5" w:themeFillTint="3F"/>
      </w:tcPr>
    </w:tblStylePr>
    <w:tblStylePr w:type="band1Horz">
      <w:tblPr/>
      <w:tcPr>
        <w:tcBorders>
          <w:insideH w:val="nil"/>
          <w:insideV w:val="nil"/>
        </w:tcBorders>
        <w:shd w:val="clear" w:color="auto" w:fill="D6EAD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271B2"/>
    <w:pPr>
      <w:spacing w:before="0" w:after="0" w:line="240" w:lineRule="auto"/>
    </w:pPr>
    <w:tblPr>
      <w:tblStyleRowBandSize w:val="1"/>
      <w:tblStyleColBandSize w:val="1"/>
      <w:tbl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single" w:sz="8" w:space="0" w:color="EC8A6C" w:themeColor="accent6" w:themeTint="BF"/>
      </w:tblBorders>
    </w:tblPr>
    <w:tblStylePr w:type="firstRow">
      <w:pPr>
        <w:spacing w:before="0" w:after="0" w:line="240" w:lineRule="auto"/>
      </w:pPr>
      <w:rPr>
        <w:b/>
        <w:bCs/>
        <w:color w:val="FFFFFF" w:themeColor="background1"/>
      </w:rPr>
      <w:tblPr/>
      <w:tcPr>
        <w:tc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nil"/>
          <w:insideV w:val="nil"/>
        </w:tcBorders>
        <w:shd w:val="clear" w:color="auto" w:fill="E6643C" w:themeFill="accent6"/>
      </w:tcPr>
    </w:tblStylePr>
    <w:tblStylePr w:type="lastRow">
      <w:pPr>
        <w:spacing w:before="0" w:after="0" w:line="240" w:lineRule="auto"/>
      </w:pPr>
      <w:rPr>
        <w:b/>
        <w:bCs/>
      </w:rPr>
      <w:tblPr/>
      <w:tcPr>
        <w:tcBorders>
          <w:top w:val="double" w:sz="6"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E" w:themeFill="accent6" w:themeFillTint="3F"/>
      </w:tcPr>
    </w:tblStylePr>
    <w:tblStylePr w:type="band1Horz">
      <w:tblPr/>
      <w:tcPr>
        <w:tcBorders>
          <w:insideH w:val="nil"/>
          <w:insideV w:val="nil"/>
        </w:tcBorders>
        <w:shd w:val="clear" w:color="auto" w:fill="F8D8C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271B2"/>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271B2"/>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242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B242A" w:themeFill="accent1"/>
      </w:tcPr>
    </w:tblStylePr>
    <w:tblStylePr w:type="lastCol">
      <w:rPr>
        <w:b/>
        <w:bCs/>
        <w:color w:val="FFFFFF" w:themeColor="background1"/>
      </w:rPr>
      <w:tblPr/>
      <w:tcPr>
        <w:tcBorders>
          <w:left w:val="nil"/>
          <w:right w:val="nil"/>
          <w:insideH w:val="nil"/>
          <w:insideV w:val="nil"/>
        </w:tcBorders>
        <w:shd w:val="clear" w:color="auto" w:fill="1B242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271B2"/>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8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586" w:themeFill="accent2"/>
      </w:tcPr>
    </w:tblStylePr>
    <w:tblStylePr w:type="lastCol">
      <w:rPr>
        <w:b/>
        <w:bCs/>
        <w:color w:val="FFFFFF" w:themeColor="background1"/>
      </w:rPr>
      <w:tblPr/>
      <w:tcPr>
        <w:tcBorders>
          <w:left w:val="nil"/>
          <w:right w:val="nil"/>
          <w:insideH w:val="nil"/>
          <w:insideV w:val="nil"/>
        </w:tcBorders>
        <w:shd w:val="clear" w:color="auto" w:fill="00758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271B2"/>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B9E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B9EB" w:themeFill="accent3"/>
      </w:tcPr>
    </w:tblStylePr>
    <w:tblStylePr w:type="lastCol">
      <w:rPr>
        <w:b/>
        <w:bCs/>
        <w:color w:val="FFFFFF" w:themeColor="background1"/>
      </w:rPr>
      <w:tblPr/>
      <w:tcPr>
        <w:tcBorders>
          <w:left w:val="nil"/>
          <w:right w:val="nil"/>
          <w:insideH w:val="nil"/>
          <w:insideV w:val="nil"/>
        </w:tcBorders>
        <w:shd w:val="clear" w:color="auto" w:fill="5AB9E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271B2"/>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4"/>
      </w:tcPr>
    </w:tblStylePr>
    <w:tblStylePr w:type="lastCol">
      <w:rPr>
        <w:b/>
        <w:bCs/>
        <w:color w:val="FFFFFF" w:themeColor="background1"/>
      </w:rPr>
      <w:tblPr/>
      <w:tcPr>
        <w:tcBorders>
          <w:left w:val="nil"/>
          <w:right w:val="nil"/>
          <w:insideH w:val="nil"/>
          <w:insideV w:val="nil"/>
        </w:tcBorders>
        <w:shd w:val="clear" w:color="auto" w:fill="004C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271B2"/>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AA6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AA64" w:themeFill="accent5"/>
      </w:tcPr>
    </w:tblStylePr>
    <w:tblStylePr w:type="lastCol">
      <w:rPr>
        <w:b/>
        <w:bCs/>
        <w:color w:val="FFFFFF" w:themeColor="background1"/>
      </w:rPr>
      <w:tblPr/>
      <w:tcPr>
        <w:tcBorders>
          <w:left w:val="nil"/>
          <w:right w:val="nil"/>
          <w:insideH w:val="nil"/>
          <w:insideV w:val="nil"/>
        </w:tcBorders>
        <w:shd w:val="clear" w:color="auto" w:fill="5AAA6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271B2"/>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43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643C" w:themeFill="accent6"/>
      </w:tcPr>
    </w:tblStylePr>
    <w:tblStylePr w:type="lastCol">
      <w:rPr>
        <w:b/>
        <w:bCs/>
        <w:color w:val="FFFFFF" w:themeColor="background1"/>
      </w:rPr>
      <w:tblPr/>
      <w:tcPr>
        <w:tcBorders>
          <w:left w:val="nil"/>
          <w:right w:val="nil"/>
          <w:insideH w:val="nil"/>
          <w:insideV w:val="nil"/>
        </w:tcBorders>
        <w:shd w:val="clear" w:color="auto" w:fill="E6643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8271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8271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8271B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8271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8271B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8271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Vpullouttext">
    <w:name w:val="SCV pullout text"/>
    <w:basedOn w:val="SCVbody"/>
    <w:uiPriority w:val="13"/>
    <w:qFormat/>
    <w:rsid w:val="008271B2"/>
    <w:pPr>
      <w:spacing w:after="120"/>
    </w:pPr>
    <w:rPr>
      <w:color w:val="007586" w:themeColor="text2"/>
    </w:rPr>
  </w:style>
  <w:style w:type="paragraph" w:customStyle="1" w:styleId="SCVpulloutheading">
    <w:name w:val="SCV pullout heading"/>
    <w:basedOn w:val="SCVpullouttext"/>
    <w:next w:val="SCVpullouttext"/>
    <w:uiPriority w:val="13"/>
    <w:qFormat/>
    <w:rsid w:val="004B730B"/>
    <w:pPr>
      <w:keepNext/>
      <w:keepLines/>
      <w:spacing w:before="0" w:line="240" w:lineRule="auto"/>
    </w:pPr>
    <w:rPr>
      <w:b/>
      <w:bCs/>
      <w:sz w:val="24"/>
    </w:rPr>
  </w:style>
  <w:style w:type="table" w:customStyle="1" w:styleId="SCVInformationTable">
    <w:name w:val="SCV Information Table"/>
    <w:basedOn w:val="TableNormal"/>
    <w:uiPriority w:val="99"/>
    <w:rsid w:val="008271B2"/>
    <w:pPr>
      <w:spacing w:before="0" w:line="288" w:lineRule="auto"/>
    </w:pPr>
    <w:tblPr>
      <w:tblCellMar>
        <w:top w:w="284" w:type="dxa"/>
        <w:left w:w="284" w:type="dxa"/>
        <w:bottom w:w="284" w:type="dxa"/>
        <w:right w:w="284" w:type="dxa"/>
      </w:tblCellMar>
    </w:tblPr>
    <w:tcPr>
      <w:shd w:val="clear" w:color="auto" w:fill="F2F2F2" w:themeFill="background1" w:themeFillShade="F2"/>
    </w:tcPr>
  </w:style>
  <w:style w:type="paragraph" w:styleId="NormalWeb">
    <w:name w:val="Normal (Web)"/>
    <w:basedOn w:val="Normal"/>
    <w:uiPriority w:val="99"/>
    <w:semiHidden/>
    <w:rsid w:val="008271B2"/>
    <w:pPr>
      <w:spacing w:before="0" w:after="0" w:line="260" w:lineRule="atLeast"/>
    </w:pPr>
    <w:rPr>
      <w:rFonts w:eastAsia="Times New Roman" w:cs="Times New Roman"/>
      <w:color w:val="000000" w:themeColor="text1"/>
      <w:szCs w:val="24"/>
    </w:rPr>
  </w:style>
  <w:style w:type="character" w:customStyle="1" w:styleId="Heading5Char">
    <w:name w:val="Heading 5 Char"/>
    <w:basedOn w:val="DefaultParagraphFont"/>
    <w:link w:val="Heading5"/>
    <w:uiPriority w:val="1"/>
    <w:semiHidden/>
    <w:rsid w:val="008271B2"/>
    <w:rPr>
      <w:rFonts w:asciiTheme="majorHAnsi" w:eastAsiaTheme="majorEastAsia" w:hAnsiTheme="majorHAnsi" w:cstheme="majorBidi"/>
      <w:color w:val="141A1F" w:themeColor="accent1" w:themeShade="BF"/>
    </w:rPr>
  </w:style>
  <w:style w:type="paragraph" w:customStyle="1" w:styleId="SCVnumberloweralphaindent">
    <w:name w:val="SCV number lower alpha indent"/>
    <w:basedOn w:val="SCVbody"/>
    <w:uiPriority w:val="29"/>
    <w:rsid w:val="008271B2"/>
    <w:pPr>
      <w:numPr>
        <w:ilvl w:val="1"/>
        <w:numId w:val="8"/>
      </w:numPr>
      <w:spacing w:before="60" w:after="60"/>
    </w:pPr>
    <w:rPr>
      <w:rFonts w:eastAsia="Times New Roman" w:cstheme="minorHAnsi"/>
      <w:lang w:eastAsia="en-US"/>
    </w:rPr>
  </w:style>
  <w:style w:type="paragraph" w:customStyle="1" w:styleId="SCVtablebody">
    <w:name w:val="SCV table body"/>
    <w:uiPriority w:val="22"/>
    <w:qFormat/>
    <w:rsid w:val="00824FEC"/>
    <w:pPr>
      <w:spacing w:before="80" w:after="60" w:line="240" w:lineRule="atLeast"/>
    </w:pPr>
    <w:rPr>
      <w:rFonts w:ascii="Arial" w:eastAsia="Times New Roman" w:hAnsi="Arial" w:cstheme="minorHAnsi"/>
      <w:sz w:val="18"/>
      <w:szCs w:val="21"/>
      <w:lang w:eastAsia="en-US"/>
    </w:rPr>
  </w:style>
  <w:style w:type="paragraph" w:customStyle="1" w:styleId="SCVnumberdigit">
    <w:name w:val="SCV number digit"/>
    <w:basedOn w:val="SCVbody"/>
    <w:uiPriority w:val="29"/>
    <w:rsid w:val="008271B2"/>
    <w:pPr>
      <w:numPr>
        <w:numId w:val="8"/>
      </w:numPr>
      <w:spacing w:before="60" w:after="60"/>
    </w:pPr>
    <w:rPr>
      <w:rFonts w:eastAsia="Times New Roman" w:cstheme="minorHAnsi"/>
      <w:lang w:eastAsia="en-US"/>
    </w:rPr>
  </w:style>
  <w:style w:type="paragraph" w:customStyle="1" w:styleId="SCVtablecolhead">
    <w:name w:val="SCV table col head"/>
    <w:uiPriority w:val="3"/>
    <w:qFormat/>
    <w:rsid w:val="0095192B"/>
    <w:pPr>
      <w:keepNext/>
      <w:keepLines/>
      <w:spacing w:before="80" w:after="60" w:line="240" w:lineRule="auto"/>
    </w:pPr>
    <w:rPr>
      <w:rFonts w:ascii="Arial" w:eastAsia="Times New Roman" w:hAnsi="Arial" w:cstheme="minorHAnsi"/>
      <w:b/>
      <w:color w:val="007586" w:themeColor="text2"/>
      <w:sz w:val="18"/>
      <w:szCs w:val="18"/>
      <w:lang w:eastAsia="en-US"/>
    </w:rPr>
  </w:style>
  <w:style w:type="paragraph" w:customStyle="1" w:styleId="SCVbodyaftertablefigure">
    <w:name w:val="SCV body after table/figure"/>
    <w:basedOn w:val="SCVbody"/>
    <w:next w:val="SCVbody"/>
    <w:uiPriority w:val="24"/>
    <w:rsid w:val="008271B2"/>
    <w:pPr>
      <w:spacing w:before="240"/>
    </w:pPr>
    <w:rPr>
      <w:rFonts w:eastAsia="Times New Roman" w:cstheme="minorHAnsi"/>
      <w:lang w:eastAsia="en-US"/>
    </w:rPr>
  </w:style>
  <w:style w:type="paragraph" w:customStyle="1" w:styleId="SCVquote">
    <w:name w:val="SCV quote"/>
    <w:basedOn w:val="SCVbody"/>
    <w:uiPriority w:val="29"/>
    <w:rsid w:val="008271B2"/>
    <w:pPr>
      <w:ind w:left="397"/>
    </w:pPr>
    <w:rPr>
      <w:rFonts w:eastAsia="Times New Roman" w:cstheme="minorHAnsi"/>
      <w:color w:val="007586" w:themeColor="text2"/>
      <w:szCs w:val="18"/>
      <w:lang w:eastAsia="en-US"/>
    </w:rPr>
  </w:style>
  <w:style w:type="numbering" w:customStyle="1" w:styleId="ZZBulletsafternumbers">
    <w:name w:val="ZZ Bullets after numbers"/>
    <w:basedOn w:val="NoList"/>
    <w:uiPriority w:val="99"/>
    <w:rsid w:val="008271B2"/>
    <w:pPr>
      <w:numPr>
        <w:numId w:val="7"/>
      </w:numPr>
    </w:pPr>
  </w:style>
  <w:style w:type="paragraph" w:customStyle="1" w:styleId="SCVbulletafternumbers">
    <w:name w:val="SCV bullet after numbers"/>
    <w:basedOn w:val="SCVbody"/>
    <w:uiPriority w:val="24"/>
    <w:rsid w:val="008271B2"/>
    <w:pPr>
      <w:numPr>
        <w:ilvl w:val="1"/>
        <w:numId w:val="7"/>
      </w:numPr>
      <w:spacing w:before="60" w:after="60"/>
    </w:pPr>
  </w:style>
  <w:style w:type="paragraph" w:customStyle="1" w:styleId="SCVquotebullet1">
    <w:name w:val="SCV quote bullet 1"/>
    <w:basedOn w:val="SCVquote"/>
    <w:uiPriority w:val="29"/>
    <w:rsid w:val="00C03988"/>
    <w:pPr>
      <w:numPr>
        <w:numId w:val="10"/>
      </w:numPr>
      <w:spacing w:before="60" w:after="60"/>
    </w:pPr>
  </w:style>
  <w:style w:type="paragraph" w:customStyle="1" w:styleId="SCVquotebullet2">
    <w:name w:val="SCV quote bullet 2"/>
    <w:basedOn w:val="SCVquote"/>
    <w:uiPriority w:val="29"/>
    <w:rsid w:val="00C03988"/>
    <w:pPr>
      <w:numPr>
        <w:ilvl w:val="1"/>
        <w:numId w:val="10"/>
      </w:numPr>
      <w:spacing w:before="60" w:after="60"/>
    </w:pPr>
  </w:style>
  <w:style w:type="paragraph" w:customStyle="1" w:styleId="SCVtablebullet1">
    <w:name w:val="SCV table bullet 1"/>
    <w:basedOn w:val="SCVtablebody"/>
    <w:uiPriority w:val="23"/>
    <w:qFormat/>
    <w:rsid w:val="008271B2"/>
    <w:pPr>
      <w:numPr>
        <w:numId w:val="11"/>
      </w:numPr>
    </w:pPr>
    <w:rPr>
      <w:szCs w:val="18"/>
    </w:rPr>
  </w:style>
  <w:style w:type="paragraph" w:customStyle="1" w:styleId="SCVtablebullet2">
    <w:name w:val="SCV table bullet 2"/>
    <w:basedOn w:val="SCVtablebody"/>
    <w:uiPriority w:val="23"/>
    <w:rsid w:val="008271B2"/>
    <w:pPr>
      <w:numPr>
        <w:ilvl w:val="1"/>
        <w:numId w:val="11"/>
      </w:numPr>
    </w:pPr>
    <w:rPr>
      <w:szCs w:val="18"/>
    </w:rPr>
  </w:style>
  <w:style w:type="character" w:customStyle="1" w:styleId="SCVbodyChar">
    <w:name w:val="SCV body Char"/>
    <w:basedOn w:val="DefaultParagraphFont"/>
    <w:link w:val="SCVbody"/>
    <w:locked/>
    <w:rsid w:val="0095192B"/>
    <w:rPr>
      <w:rFonts w:ascii="Arial" w:hAnsi="Arial"/>
      <w:szCs w:val="19"/>
    </w:rPr>
  </w:style>
  <w:style w:type="numbering" w:customStyle="1" w:styleId="ZZNumbersdigit">
    <w:name w:val="ZZ Numbers digit"/>
    <w:rsid w:val="008271B2"/>
    <w:pPr>
      <w:numPr>
        <w:numId w:val="8"/>
      </w:numPr>
    </w:pPr>
  </w:style>
  <w:style w:type="numbering" w:customStyle="1" w:styleId="ZZTablebullets">
    <w:name w:val="ZZ Table bullets"/>
    <w:rsid w:val="008271B2"/>
    <w:pPr>
      <w:numPr>
        <w:numId w:val="11"/>
      </w:numPr>
    </w:pPr>
  </w:style>
  <w:style w:type="numbering" w:customStyle="1" w:styleId="ZZQuotebullets">
    <w:name w:val="ZZ Quote bullets"/>
    <w:rsid w:val="00C03988"/>
    <w:pPr>
      <w:numPr>
        <w:numId w:val="10"/>
      </w:numPr>
    </w:pPr>
  </w:style>
  <w:style w:type="paragraph" w:customStyle="1" w:styleId="SCVheader">
    <w:name w:val="SCV header"/>
    <w:basedOn w:val="Header"/>
    <w:uiPriority w:val="1"/>
    <w:rsid w:val="008271B2"/>
    <w:pPr>
      <w:pBdr>
        <w:bottom w:val="single" w:sz="24" w:space="1" w:color="CCCCD0"/>
      </w:pBdr>
    </w:pPr>
  </w:style>
  <w:style w:type="paragraph" w:customStyle="1" w:styleId="SCVtablerowhead">
    <w:name w:val="SCV table row head"/>
    <w:basedOn w:val="SCVtablecolhead"/>
    <w:uiPriority w:val="21"/>
    <w:qFormat/>
    <w:rsid w:val="008271B2"/>
    <w:rPr>
      <w:rFonts w:cs="Times New Roman"/>
    </w:rPr>
  </w:style>
  <w:style w:type="paragraph" w:customStyle="1" w:styleId="SCVaccessibilitypara">
    <w:name w:val="SCV accessibility para"/>
    <w:basedOn w:val="SCVbody"/>
    <w:uiPriority w:val="29"/>
    <w:rsid w:val="008271B2"/>
    <w:rPr>
      <w:sz w:val="24"/>
    </w:rPr>
  </w:style>
  <w:style w:type="character" w:styleId="UnresolvedMention">
    <w:name w:val="Unresolved Mention"/>
    <w:basedOn w:val="DefaultParagraphFont"/>
    <w:uiPriority w:val="99"/>
    <w:semiHidden/>
    <w:unhideWhenUsed/>
    <w:rsid w:val="008271B2"/>
    <w:rPr>
      <w:color w:val="605E5C"/>
      <w:shd w:val="clear" w:color="auto" w:fill="E1DFDD"/>
    </w:rPr>
  </w:style>
  <w:style w:type="character" w:styleId="FollowedHyperlink">
    <w:name w:val="FollowedHyperlink"/>
    <w:basedOn w:val="DefaultParagraphFont"/>
    <w:uiPriority w:val="1"/>
    <w:rsid w:val="008271B2"/>
    <w:rPr>
      <w:color w:val="007586" w:themeColor="text2"/>
      <w:u w:val="single"/>
    </w:rPr>
  </w:style>
  <w:style w:type="table" w:customStyle="1" w:styleId="SCVpulloutbox">
    <w:name w:val="SCV pullout box"/>
    <w:basedOn w:val="PlainTable1"/>
    <w:uiPriority w:val="99"/>
    <w:rsid w:val="006664A8"/>
    <w:pPr>
      <w:spacing w:before="0"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113" w:type="dxa"/>
        <w:right w:w="284" w:type="dxa"/>
      </w:tblCellMar>
    </w:tblPr>
    <w:tcPr>
      <w:shd w:val="clear" w:color="auto" w:fill="EDF5F7"/>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ZZTablenumbers">
    <w:name w:val="ZZ Table numbers"/>
    <w:basedOn w:val="NoList"/>
    <w:uiPriority w:val="99"/>
    <w:rsid w:val="008271B2"/>
    <w:pPr>
      <w:numPr>
        <w:numId w:val="12"/>
      </w:numPr>
    </w:pPr>
  </w:style>
  <w:style w:type="paragraph" w:customStyle="1" w:styleId="SCVtablenumber1">
    <w:name w:val="SCV table number 1"/>
    <w:basedOn w:val="SCVtablebody"/>
    <w:uiPriority w:val="29"/>
    <w:rsid w:val="008271B2"/>
    <w:pPr>
      <w:numPr>
        <w:numId w:val="12"/>
      </w:numPr>
    </w:pPr>
  </w:style>
  <w:style w:type="paragraph" w:customStyle="1" w:styleId="SCVtablenumber2">
    <w:name w:val="SCV table number 2"/>
    <w:basedOn w:val="SCVtablebody"/>
    <w:uiPriority w:val="29"/>
    <w:rsid w:val="008271B2"/>
    <w:pPr>
      <w:numPr>
        <w:ilvl w:val="1"/>
        <w:numId w:val="12"/>
      </w:numPr>
      <w:spacing w:before="60" w:line="192" w:lineRule="atLeast"/>
    </w:pPr>
    <w:rPr>
      <w:rFonts w:eastAsiaTheme="minorHAnsi"/>
    </w:rPr>
  </w:style>
  <w:style w:type="paragraph" w:customStyle="1" w:styleId="SCVTOCheading">
    <w:name w:val="SCV TOC heading"/>
    <w:basedOn w:val="Heading1"/>
    <w:uiPriority w:val="29"/>
    <w:rsid w:val="003416CD"/>
  </w:style>
  <w:style w:type="paragraph" w:customStyle="1" w:styleId="SCVprotectivemarkingbelowsubtitle">
    <w:name w:val="SCV protective marking below subtitle"/>
    <w:basedOn w:val="SCVbody"/>
    <w:uiPriority w:val="1"/>
    <w:rsid w:val="00630B69"/>
    <w:pPr>
      <w:spacing w:before="400" w:after="400" w:line="240" w:lineRule="auto"/>
    </w:pPr>
    <w:rPr>
      <w:caps/>
      <w:sz w:val="24"/>
      <w:szCs w:val="24"/>
    </w:rPr>
  </w:style>
  <w:style w:type="character" w:styleId="CommentReference">
    <w:name w:val="annotation reference"/>
    <w:basedOn w:val="DefaultParagraphFont"/>
    <w:uiPriority w:val="1"/>
    <w:semiHidden/>
    <w:unhideWhenUsed/>
    <w:rsid w:val="008271B2"/>
    <w:rPr>
      <w:sz w:val="16"/>
      <w:szCs w:val="16"/>
    </w:rPr>
  </w:style>
  <w:style w:type="paragraph" w:styleId="CommentText">
    <w:name w:val="annotation text"/>
    <w:basedOn w:val="Normal"/>
    <w:link w:val="CommentTextChar"/>
    <w:uiPriority w:val="1"/>
    <w:semiHidden/>
    <w:unhideWhenUsed/>
    <w:rsid w:val="008271B2"/>
    <w:pPr>
      <w:spacing w:line="240" w:lineRule="auto"/>
    </w:pPr>
  </w:style>
  <w:style w:type="character" w:customStyle="1" w:styleId="CommentTextChar">
    <w:name w:val="Comment Text Char"/>
    <w:basedOn w:val="DefaultParagraphFont"/>
    <w:link w:val="CommentText"/>
    <w:uiPriority w:val="1"/>
    <w:semiHidden/>
    <w:rsid w:val="008271B2"/>
  </w:style>
  <w:style w:type="paragraph" w:styleId="CommentSubject">
    <w:name w:val="annotation subject"/>
    <w:basedOn w:val="CommentText"/>
    <w:next w:val="CommentText"/>
    <w:link w:val="CommentSubjectChar"/>
    <w:uiPriority w:val="1"/>
    <w:semiHidden/>
    <w:unhideWhenUsed/>
    <w:rsid w:val="008271B2"/>
    <w:rPr>
      <w:b/>
      <w:bCs/>
    </w:rPr>
  </w:style>
  <w:style w:type="character" w:customStyle="1" w:styleId="CommentSubjectChar">
    <w:name w:val="Comment Subject Char"/>
    <w:basedOn w:val="CommentTextChar"/>
    <w:link w:val="CommentSubject"/>
    <w:uiPriority w:val="1"/>
    <w:semiHidden/>
    <w:rsid w:val="008271B2"/>
    <w:rPr>
      <w:b/>
      <w:bCs/>
    </w:rPr>
  </w:style>
  <w:style w:type="paragraph" w:styleId="Revision">
    <w:name w:val="Revision"/>
    <w:hidden/>
    <w:uiPriority w:val="99"/>
    <w:semiHidden/>
    <w:rsid w:val="005416D7"/>
    <w:pPr>
      <w:spacing w:before="0" w:after="0" w:line="240" w:lineRule="auto"/>
    </w:pPr>
  </w:style>
  <w:style w:type="paragraph" w:customStyle="1" w:styleId="SCVimprint">
    <w:name w:val="SCV imprint"/>
    <w:basedOn w:val="SCVbody"/>
    <w:uiPriority w:val="1"/>
    <w:rsid w:val="008271B2"/>
    <w:pPr>
      <w:spacing w:before="0" w:after="120"/>
    </w:pPr>
    <w:rPr>
      <w:sz w:val="18"/>
      <w:szCs w:val="18"/>
    </w:rPr>
  </w:style>
  <w:style w:type="paragraph" w:customStyle="1" w:styleId="SCVpulloutbullet">
    <w:name w:val="SCV pullout bullet"/>
    <w:basedOn w:val="SCVpullouttext"/>
    <w:uiPriority w:val="1"/>
    <w:rsid w:val="008271B2"/>
    <w:pPr>
      <w:numPr>
        <w:numId w:val="9"/>
      </w:numPr>
      <w:spacing w:before="0"/>
    </w:pPr>
  </w:style>
  <w:style w:type="numbering" w:customStyle="1" w:styleId="ZZPulloutbullets">
    <w:name w:val="ZZ Pullout bullets"/>
    <w:basedOn w:val="NoList"/>
    <w:uiPriority w:val="99"/>
    <w:rsid w:val="008271B2"/>
    <w:pPr>
      <w:numPr>
        <w:numId w:val="9"/>
      </w:numPr>
    </w:pPr>
  </w:style>
  <w:style w:type="paragraph" w:customStyle="1" w:styleId="SCVborderabovetitle">
    <w:name w:val="SCV border above title"/>
    <w:basedOn w:val="SCVbody"/>
    <w:uiPriority w:val="1"/>
    <w:rsid w:val="008271B2"/>
    <w:pPr>
      <w:pBdr>
        <w:top w:val="single" w:sz="24" w:space="1" w:color="D9D9D9" w:themeColor="background1" w:themeShade="D9"/>
      </w:pBdr>
      <w:spacing w:before="0" w:after="0"/>
    </w:pPr>
    <w:rPr>
      <w:sz w:val="12"/>
    </w:rPr>
  </w:style>
  <w:style w:type="paragraph" w:customStyle="1" w:styleId="SCVdate">
    <w:name w:val="SCV date"/>
    <w:basedOn w:val="SCVbody"/>
    <w:uiPriority w:val="1"/>
    <w:rsid w:val="008271B2"/>
    <w:pPr>
      <w:spacing w:before="0" w:after="0"/>
    </w:pPr>
    <w:rPr>
      <w:b/>
      <w:bCs/>
      <w:sz w:val="28"/>
      <w:szCs w:val="28"/>
    </w:rPr>
  </w:style>
  <w:style w:type="paragraph" w:customStyle="1" w:styleId="SCVfooter">
    <w:name w:val="SCV footer"/>
    <w:basedOn w:val="Footer"/>
    <w:uiPriority w:val="99"/>
    <w:rsid w:val="008271B2"/>
    <w:pPr>
      <w:pBdr>
        <w:top w:val="single" w:sz="8" w:space="6" w:color="CCCCD0"/>
      </w:pBdr>
      <w:spacing w:line="240" w:lineRule="auto"/>
    </w:pPr>
    <w:rPr>
      <w:sz w:val="18"/>
    </w:rPr>
  </w:style>
  <w:style w:type="character" w:customStyle="1" w:styleId="normaltextrun">
    <w:name w:val="normaltextrun"/>
    <w:basedOn w:val="DefaultParagraphFont"/>
    <w:rsid w:val="005008EE"/>
  </w:style>
  <w:style w:type="character" w:customStyle="1" w:styleId="eop">
    <w:name w:val="eop"/>
    <w:basedOn w:val="DefaultParagraphFont"/>
    <w:rsid w:val="005008EE"/>
  </w:style>
  <w:style w:type="character" w:styleId="Mention">
    <w:name w:val="Mention"/>
    <w:basedOn w:val="DefaultParagraphFont"/>
    <w:uiPriority w:val="99"/>
    <w:unhideWhenUsed/>
    <w:rsid w:val="00244760"/>
    <w:rPr>
      <w:color w:val="2B579A"/>
      <w:shd w:val="clear" w:color="auto" w:fill="E1DFDD"/>
    </w:rPr>
  </w:style>
  <w:style w:type="character" w:customStyle="1" w:styleId="gmail-m-8918745494332046083normaltextrun">
    <w:name w:val="gmail-m_-8918745494332046083normaltextrun"/>
    <w:basedOn w:val="DefaultParagraphFont"/>
    <w:rsid w:val="00831862"/>
  </w:style>
  <w:style w:type="character" w:styleId="Strong">
    <w:name w:val="Strong"/>
    <w:basedOn w:val="DefaultParagraphFont"/>
    <w:uiPriority w:val="22"/>
    <w:qFormat/>
    <w:rsid w:val="00824FEC"/>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556576">
      <w:bodyDiv w:val="1"/>
      <w:marLeft w:val="0"/>
      <w:marRight w:val="0"/>
      <w:marTop w:val="0"/>
      <w:marBottom w:val="0"/>
      <w:divBdr>
        <w:top w:val="none" w:sz="0" w:space="0" w:color="auto"/>
        <w:left w:val="none" w:sz="0" w:space="0" w:color="auto"/>
        <w:bottom w:val="none" w:sz="0" w:space="0" w:color="auto"/>
        <w:right w:val="none" w:sz="0" w:space="0" w:color="auto"/>
      </w:divBdr>
    </w:div>
    <w:div w:id="27338920">
      <w:bodyDiv w:val="1"/>
      <w:marLeft w:val="0"/>
      <w:marRight w:val="0"/>
      <w:marTop w:val="0"/>
      <w:marBottom w:val="0"/>
      <w:divBdr>
        <w:top w:val="none" w:sz="0" w:space="0" w:color="auto"/>
        <w:left w:val="none" w:sz="0" w:space="0" w:color="auto"/>
        <w:bottom w:val="none" w:sz="0" w:space="0" w:color="auto"/>
        <w:right w:val="none" w:sz="0" w:space="0" w:color="auto"/>
      </w:divBdr>
    </w:div>
    <w:div w:id="164513511">
      <w:bodyDiv w:val="1"/>
      <w:marLeft w:val="0"/>
      <w:marRight w:val="0"/>
      <w:marTop w:val="0"/>
      <w:marBottom w:val="0"/>
      <w:divBdr>
        <w:top w:val="none" w:sz="0" w:space="0" w:color="auto"/>
        <w:left w:val="none" w:sz="0" w:space="0" w:color="auto"/>
        <w:bottom w:val="none" w:sz="0" w:space="0" w:color="auto"/>
        <w:right w:val="none" w:sz="0" w:space="0" w:color="auto"/>
      </w:divBdr>
    </w:div>
    <w:div w:id="209846884">
      <w:bodyDiv w:val="1"/>
      <w:marLeft w:val="0"/>
      <w:marRight w:val="0"/>
      <w:marTop w:val="0"/>
      <w:marBottom w:val="0"/>
      <w:divBdr>
        <w:top w:val="none" w:sz="0" w:space="0" w:color="auto"/>
        <w:left w:val="none" w:sz="0" w:space="0" w:color="auto"/>
        <w:bottom w:val="none" w:sz="0" w:space="0" w:color="auto"/>
        <w:right w:val="none" w:sz="0" w:space="0" w:color="auto"/>
      </w:divBdr>
    </w:div>
    <w:div w:id="391854816">
      <w:bodyDiv w:val="1"/>
      <w:marLeft w:val="0"/>
      <w:marRight w:val="0"/>
      <w:marTop w:val="0"/>
      <w:marBottom w:val="0"/>
      <w:divBdr>
        <w:top w:val="none" w:sz="0" w:space="0" w:color="auto"/>
        <w:left w:val="none" w:sz="0" w:space="0" w:color="auto"/>
        <w:bottom w:val="none" w:sz="0" w:space="0" w:color="auto"/>
        <w:right w:val="none" w:sz="0" w:space="0" w:color="auto"/>
      </w:divBdr>
    </w:div>
    <w:div w:id="570889762">
      <w:bodyDiv w:val="1"/>
      <w:marLeft w:val="0"/>
      <w:marRight w:val="0"/>
      <w:marTop w:val="0"/>
      <w:marBottom w:val="0"/>
      <w:divBdr>
        <w:top w:val="none" w:sz="0" w:space="0" w:color="auto"/>
        <w:left w:val="none" w:sz="0" w:space="0" w:color="auto"/>
        <w:bottom w:val="none" w:sz="0" w:space="0" w:color="auto"/>
        <w:right w:val="none" w:sz="0" w:space="0" w:color="auto"/>
      </w:divBdr>
    </w:div>
    <w:div w:id="614290258">
      <w:bodyDiv w:val="1"/>
      <w:marLeft w:val="0"/>
      <w:marRight w:val="0"/>
      <w:marTop w:val="0"/>
      <w:marBottom w:val="0"/>
      <w:divBdr>
        <w:top w:val="none" w:sz="0" w:space="0" w:color="auto"/>
        <w:left w:val="none" w:sz="0" w:space="0" w:color="auto"/>
        <w:bottom w:val="none" w:sz="0" w:space="0" w:color="auto"/>
        <w:right w:val="none" w:sz="0" w:space="0" w:color="auto"/>
      </w:divBdr>
    </w:div>
    <w:div w:id="750584430">
      <w:bodyDiv w:val="1"/>
      <w:marLeft w:val="0"/>
      <w:marRight w:val="0"/>
      <w:marTop w:val="0"/>
      <w:marBottom w:val="0"/>
      <w:divBdr>
        <w:top w:val="none" w:sz="0" w:space="0" w:color="auto"/>
        <w:left w:val="none" w:sz="0" w:space="0" w:color="auto"/>
        <w:bottom w:val="none" w:sz="0" w:space="0" w:color="auto"/>
        <w:right w:val="none" w:sz="0" w:space="0" w:color="auto"/>
      </w:divBdr>
    </w:div>
    <w:div w:id="807093919">
      <w:bodyDiv w:val="1"/>
      <w:marLeft w:val="0"/>
      <w:marRight w:val="0"/>
      <w:marTop w:val="0"/>
      <w:marBottom w:val="0"/>
      <w:divBdr>
        <w:top w:val="none" w:sz="0" w:space="0" w:color="auto"/>
        <w:left w:val="none" w:sz="0" w:space="0" w:color="auto"/>
        <w:bottom w:val="none" w:sz="0" w:space="0" w:color="auto"/>
        <w:right w:val="none" w:sz="0" w:space="0" w:color="auto"/>
      </w:divBdr>
      <w:divsChild>
        <w:div w:id="351344473">
          <w:marLeft w:val="0"/>
          <w:marRight w:val="0"/>
          <w:marTop w:val="0"/>
          <w:marBottom w:val="0"/>
          <w:divBdr>
            <w:top w:val="none" w:sz="0" w:space="0" w:color="auto"/>
            <w:left w:val="none" w:sz="0" w:space="0" w:color="auto"/>
            <w:bottom w:val="none" w:sz="0" w:space="0" w:color="auto"/>
            <w:right w:val="none" w:sz="0" w:space="0" w:color="auto"/>
          </w:divBdr>
        </w:div>
      </w:divsChild>
    </w:div>
    <w:div w:id="815027233">
      <w:bodyDiv w:val="1"/>
      <w:marLeft w:val="0"/>
      <w:marRight w:val="0"/>
      <w:marTop w:val="0"/>
      <w:marBottom w:val="0"/>
      <w:divBdr>
        <w:top w:val="none" w:sz="0" w:space="0" w:color="auto"/>
        <w:left w:val="none" w:sz="0" w:space="0" w:color="auto"/>
        <w:bottom w:val="none" w:sz="0" w:space="0" w:color="auto"/>
        <w:right w:val="none" w:sz="0" w:space="0" w:color="auto"/>
      </w:divBdr>
    </w:div>
    <w:div w:id="815031036">
      <w:bodyDiv w:val="1"/>
      <w:marLeft w:val="0"/>
      <w:marRight w:val="0"/>
      <w:marTop w:val="0"/>
      <w:marBottom w:val="0"/>
      <w:divBdr>
        <w:top w:val="none" w:sz="0" w:space="0" w:color="auto"/>
        <w:left w:val="none" w:sz="0" w:space="0" w:color="auto"/>
        <w:bottom w:val="none" w:sz="0" w:space="0" w:color="auto"/>
        <w:right w:val="none" w:sz="0" w:space="0" w:color="auto"/>
      </w:divBdr>
    </w:div>
    <w:div w:id="843667623">
      <w:bodyDiv w:val="1"/>
      <w:marLeft w:val="0"/>
      <w:marRight w:val="0"/>
      <w:marTop w:val="0"/>
      <w:marBottom w:val="0"/>
      <w:divBdr>
        <w:top w:val="none" w:sz="0" w:space="0" w:color="auto"/>
        <w:left w:val="none" w:sz="0" w:space="0" w:color="auto"/>
        <w:bottom w:val="none" w:sz="0" w:space="0" w:color="auto"/>
        <w:right w:val="none" w:sz="0" w:space="0" w:color="auto"/>
      </w:divBdr>
    </w:div>
    <w:div w:id="844511306">
      <w:bodyDiv w:val="1"/>
      <w:marLeft w:val="0"/>
      <w:marRight w:val="0"/>
      <w:marTop w:val="0"/>
      <w:marBottom w:val="0"/>
      <w:divBdr>
        <w:top w:val="none" w:sz="0" w:space="0" w:color="auto"/>
        <w:left w:val="none" w:sz="0" w:space="0" w:color="auto"/>
        <w:bottom w:val="none" w:sz="0" w:space="0" w:color="auto"/>
        <w:right w:val="none" w:sz="0" w:space="0" w:color="auto"/>
      </w:divBdr>
    </w:div>
    <w:div w:id="963928382">
      <w:bodyDiv w:val="1"/>
      <w:marLeft w:val="0"/>
      <w:marRight w:val="0"/>
      <w:marTop w:val="0"/>
      <w:marBottom w:val="0"/>
      <w:divBdr>
        <w:top w:val="none" w:sz="0" w:space="0" w:color="auto"/>
        <w:left w:val="none" w:sz="0" w:space="0" w:color="auto"/>
        <w:bottom w:val="none" w:sz="0" w:space="0" w:color="auto"/>
        <w:right w:val="none" w:sz="0" w:space="0" w:color="auto"/>
      </w:divBdr>
    </w:div>
    <w:div w:id="983001147">
      <w:bodyDiv w:val="1"/>
      <w:marLeft w:val="0"/>
      <w:marRight w:val="0"/>
      <w:marTop w:val="0"/>
      <w:marBottom w:val="0"/>
      <w:divBdr>
        <w:top w:val="none" w:sz="0" w:space="0" w:color="auto"/>
        <w:left w:val="none" w:sz="0" w:space="0" w:color="auto"/>
        <w:bottom w:val="none" w:sz="0" w:space="0" w:color="auto"/>
        <w:right w:val="none" w:sz="0" w:space="0" w:color="auto"/>
      </w:divBdr>
    </w:div>
    <w:div w:id="1066027721">
      <w:bodyDiv w:val="1"/>
      <w:marLeft w:val="0"/>
      <w:marRight w:val="0"/>
      <w:marTop w:val="0"/>
      <w:marBottom w:val="0"/>
      <w:divBdr>
        <w:top w:val="none" w:sz="0" w:space="0" w:color="auto"/>
        <w:left w:val="none" w:sz="0" w:space="0" w:color="auto"/>
        <w:bottom w:val="none" w:sz="0" w:space="0" w:color="auto"/>
        <w:right w:val="none" w:sz="0" w:space="0" w:color="auto"/>
      </w:divBdr>
    </w:div>
    <w:div w:id="1137069219">
      <w:bodyDiv w:val="1"/>
      <w:marLeft w:val="0"/>
      <w:marRight w:val="0"/>
      <w:marTop w:val="0"/>
      <w:marBottom w:val="0"/>
      <w:divBdr>
        <w:top w:val="none" w:sz="0" w:space="0" w:color="auto"/>
        <w:left w:val="none" w:sz="0" w:space="0" w:color="auto"/>
        <w:bottom w:val="none" w:sz="0" w:space="0" w:color="auto"/>
        <w:right w:val="none" w:sz="0" w:space="0" w:color="auto"/>
      </w:divBdr>
    </w:div>
    <w:div w:id="1176922589">
      <w:bodyDiv w:val="1"/>
      <w:marLeft w:val="0"/>
      <w:marRight w:val="0"/>
      <w:marTop w:val="0"/>
      <w:marBottom w:val="0"/>
      <w:divBdr>
        <w:top w:val="none" w:sz="0" w:space="0" w:color="auto"/>
        <w:left w:val="none" w:sz="0" w:space="0" w:color="auto"/>
        <w:bottom w:val="none" w:sz="0" w:space="0" w:color="auto"/>
        <w:right w:val="none" w:sz="0" w:space="0" w:color="auto"/>
      </w:divBdr>
    </w:div>
    <w:div w:id="1670864597">
      <w:bodyDiv w:val="1"/>
      <w:marLeft w:val="0"/>
      <w:marRight w:val="0"/>
      <w:marTop w:val="0"/>
      <w:marBottom w:val="0"/>
      <w:divBdr>
        <w:top w:val="none" w:sz="0" w:space="0" w:color="auto"/>
        <w:left w:val="none" w:sz="0" w:space="0" w:color="auto"/>
        <w:bottom w:val="none" w:sz="0" w:space="0" w:color="auto"/>
        <w:right w:val="none" w:sz="0" w:space="0" w:color="auto"/>
      </w:divBdr>
    </w:div>
    <w:div w:id="1867475256">
      <w:bodyDiv w:val="1"/>
      <w:marLeft w:val="0"/>
      <w:marRight w:val="0"/>
      <w:marTop w:val="0"/>
      <w:marBottom w:val="0"/>
      <w:divBdr>
        <w:top w:val="none" w:sz="0" w:space="0" w:color="auto"/>
        <w:left w:val="none" w:sz="0" w:space="0" w:color="auto"/>
        <w:bottom w:val="none" w:sz="0" w:space="0" w:color="auto"/>
        <w:right w:val="none" w:sz="0" w:space="0" w:color="auto"/>
      </w:divBdr>
      <w:divsChild>
        <w:div w:id="563957214">
          <w:marLeft w:val="0"/>
          <w:marRight w:val="0"/>
          <w:marTop w:val="0"/>
          <w:marBottom w:val="0"/>
          <w:divBdr>
            <w:top w:val="none" w:sz="0" w:space="0" w:color="auto"/>
            <w:left w:val="none" w:sz="0" w:space="0" w:color="auto"/>
            <w:bottom w:val="none" w:sz="0" w:space="0" w:color="auto"/>
            <w:right w:val="none" w:sz="0" w:space="0" w:color="auto"/>
          </w:divBdr>
          <w:divsChild>
            <w:div w:id="1825583704">
              <w:marLeft w:val="0"/>
              <w:marRight w:val="0"/>
              <w:marTop w:val="0"/>
              <w:marBottom w:val="0"/>
              <w:divBdr>
                <w:top w:val="none" w:sz="0" w:space="0" w:color="auto"/>
                <w:left w:val="none" w:sz="0" w:space="0" w:color="auto"/>
                <w:bottom w:val="none" w:sz="0" w:space="0" w:color="auto"/>
                <w:right w:val="none" w:sz="0" w:space="0" w:color="auto"/>
              </w:divBdr>
            </w:div>
            <w:div w:id="1910072393">
              <w:marLeft w:val="0"/>
              <w:marRight w:val="0"/>
              <w:marTop w:val="0"/>
              <w:marBottom w:val="0"/>
              <w:divBdr>
                <w:top w:val="none" w:sz="0" w:space="0" w:color="auto"/>
                <w:left w:val="none" w:sz="0" w:space="0" w:color="auto"/>
                <w:bottom w:val="none" w:sz="0" w:space="0" w:color="auto"/>
                <w:right w:val="none" w:sz="0" w:space="0" w:color="auto"/>
              </w:divBdr>
            </w:div>
            <w:div w:id="982854536">
              <w:marLeft w:val="0"/>
              <w:marRight w:val="0"/>
              <w:marTop w:val="0"/>
              <w:marBottom w:val="0"/>
              <w:divBdr>
                <w:top w:val="none" w:sz="0" w:space="0" w:color="auto"/>
                <w:left w:val="none" w:sz="0" w:space="0" w:color="auto"/>
                <w:bottom w:val="none" w:sz="0" w:space="0" w:color="auto"/>
                <w:right w:val="none" w:sz="0" w:space="0" w:color="auto"/>
              </w:divBdr>
              <w:divsChild>
                <w:div w:id="1245142458">
                  <w:marLeft w:val="0"/>
                  <w:marRight w:val="0"/>
                  <w:marTop w:val="0"/>
                  <w:marBottom w:val="0"/>
                  <w:divBdr>
                    <w:top w:val="none" w:sz="0" w:space="0" w:color="auto"/>
                    <w:left w:val="none" w:sz="0" w:space="0" w:color="auto"/>
                    <w:bottom w:val="none" w:sz="0" w:space="0" w:color="auto"/>
                    <w:right w:val="none" w:sz="0" w:space="0" w:color="auto"/>
                  </w:divBdr>
                  <w:divsChild>
                    <w:div w:id="168598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fercarevictoria@dhhs.vic" TargetMode="External"/><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chart" Target="charts/chart1.xml"/><Relationship Id="rId21" Type="http://schemas.openxmlformats.org/officeDocument/2006/relationships/footer" Target="footer5.xml"/><Relationship Id="rId42" Type="http://schemas.openxmlformats.org/officeDocument/2006/relationships/image" Target="media/image10.jpeg"/><Relationship Id="rId47" Type="http://schemas.openxmlformats.org/officeDocument/2006/relationships/image" Target="media/image12.jpeg"/><Relationship Id="rId50" Type="http://schemas.openxmlformats.org/officeDocument/2006/relationships/image" Target="media/image13.jpeg"/><Relationship Id="rId55" Type="http://schemas.openxmlformats.org/officeDocument/2006/relationships/image" Target="media/image18.jpeg"/><Relationship Id="rId63" Type="http://schemas.openxmlformats.org/officeDocument/2006/relationships/image" Target="media/image24.jpeg"/><Relationship Id="rId68" Type="http://schemas.openxmlformats.org/officeDocument/2006/relationships/image" Target="media/image26.jpeg"/><Relationship Id="rId7" Type="http://schemas.openxmlformats.org/officeDocument/2006/relationships/endnotes" Target="endnotes.xml"/><Relationship Id="rId71"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41" Type="http://schemas.openxmlformats.org/officeDocument/2006/relationships/chart" Target="charts/chart3.xml"/><Relationship Id="rId54" Type="http://schemas.openxmlformats.org/officeDocument/2006/relationships/image" Target="media/image16.jpeg"/><Relationship Id="rId62" Type="http://schemas.openxmlformats.org/officeDocument/2006/relationships/image" Target="media/image21.jpeg"/><Relationship Id="rId70" Type="http://schemas.openxmlformats.org/officeDocument/2006/relationships/header" Target="header7.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7" Type="http://schemas.openxmlformats.org/officeDocument/2006/relationships/image" Target="media/image8.jpeg"/><Relationship Id="rId40" Type="http://schemas.openxmlformats.org/officeDocument/2006/relationships/chart" Target="charts/chart2.xml"/><Relationship Id="rId53" Type="http://schemas.openxmlformats.org/officeDocument/2006/relationships/image" Target="media/image110.jpeg"/><Relationship Id="rId58" Type="http://schemas.openxmlformats.org/officeDocument/2006/relationships/image" Target="media/image19.jpeg"/><Relationship Id="rId66" Type="http://schemas.openxmlformats.org/officeDocument/2006/relationships/image" Target="media/image25.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afercare.vic" TargetMode="External"/><Relationship Id="rId23" Type="http://schemas.openxmlformats.org/officeDocument/2006/relationships/header" Target="header4.xml"/><Relationship Id="rId28" Type="http://schemas.openxmlformats.org/officeDocument/2006/relationships/image" Target="media/image6.jpeg"/><Relationship Id="rId36" Type="http://schemas.openxmlformats.org/officeDocument/2006/relationships/image" Target="media/image7.jpeg"/><Relationship Id="rId49" Type="http://schemas.openxmlformats.org/officeDocument/2006/relationships/image" Target="media/image14.jpeg"/><Relationship Id="rId57" Type="http://schemas.openxmlformats.org/officeDocument/2006/relationships/image" Target="media/image22.jpeg"/><Relationship Id="rId61" Type="http://schemas.openxmlformats.org/officeDocument/2006/relationships/image" Target="media/image170.jpeg"/><Relationship Id="rId10" Type="http://schemas.openxmlformats.org/officeDocument/2006/relationships/footer" Target="footer1.xml"/><Relationship Id="rId19" Type="http://schemas.openxmlformats.org/officeDocument/2006/relationships/footer" Target="footer4.xml"/><Relationship Id="rId52" Type="http://schemas.openxmlformats.org/officeDocument/2006/relationships/image" Target="media/image15.jpeg"/><Relationship Id="rId60" Type="http://schemas.openxmlformats.org/officeDocument/2006/relationships/image" Target="media/image20.jpeg"/><Relationship Id="rId65" Type="http://schemas.openxmlformats.org/officeDocument/2006/relationships/image" Target="media/image210.jpeg"/><Relationship Id="rId73"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afercare.vic.gov.au" TargetMode="External"/><Relationship Id="rId22" Type="http://schemas.openxmlformats.org/officeDocument/2006/relationships/header" Target="header3.xml"/><Relationship Id="rId27" Type="http://schemas.openxmlformats.org/officeDocument/2006/relationships/header" Target="header6.xml"/><Relationship Id="rId48" Type="http://schemas.openxmlformats.org/officeDocument/2006/relationships/image" Target="media/image11.jpeg"/><Relationship Id="rId56" Type="http://schemas.openxmlformats.org/officeDocument/2006/relationships/image" Target="media/image17.jpeg"/><Relationship Id="rId64" Type="http://schemas.openxmlformats.org/officeDocument/2006/relationships/image" Target="media/image23.jpeg"/><Relationship Id="rId69" Type="http://schemas.openxmlformats.org/officeDocument/2006/relationships/image" Target="media/image270.jpeg"/><Relationship Id="rId8" Type="http://schemas.openxmlformats.org/officeDocument/2006/relationships/image" Target="media/image1.jpeg"/><Relationship Id="rId51" Type="http://schemas.openxmlformats.org/officeDocument/2006/relationships/image" Target="media/image100.jpeg"/><Relationship Id="rId72" Type="http://schemas.openxmlformats.org/officeDocument/2006/relationships/footer" Target="footer8.xml"/><Relationship Id="rId3" Type="http://schemas.openxmlformats.org/officeDocument/2006/relationships/styles" Target="styles.xml"/><Relationship Id="rId12" Type="http://schemas.openxmlformats.org/officeDocument/2006/relationships/hyperlink" Target="mailto:info@safercarevictoria.vic.gov.au" TargetMode="External"/><Relationship Id="rId17" Type="http://schemas.openxmlformats.org/officeDocument/2006/relationships/header" Target="header1.xml"/><Relationship Id="rId25" Type="http://schemas.openxmlformats.org/officeDocument/2006/relationships/footer" Target="footer7.xml"/><Relationship Id="rId38" Type="http://schemas.openxmlformats.org/officeDocument/2006/relationships/image" Target="media/image9.jpeg"/><Relationship Id="rId59" Type="http://schemas.openxmlformats.org/officeDocument/2006/relationships/image" Target="media/image150.jpeg"/><Relationship Id="rId67" Type="http://schemas.openxmlformats.org/officeDocument/2006/relationships/image" Target="media/image260.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27.png"/></Relationships>
</file>

<file path=word/_rels/header8.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F:\Safer%20Care%20Victoria\Office%20of%20the%20CEO\Strategy,%20Implementation%20and%20Communications\Communications\Style%20guides%20and%20branding\Templates\2021%20templates\SCV%20report%20with%20image%20VIC.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dhhsvicgovau.sharepoint.com/sites/SCV-Improvement-DHHS-GRP/Shared%20Documents/IWS%20Better%20Births_Safer%20Babies/Phase%202%20SBC%20BBW/BBW%20Data/Wrap%20up%20data/BBW%20M-01%20Aggregate.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internal.vic.gov.au\DHHS\HomeDirs6\mjon1508\Desktop\TC\Maternity\SBC%20M-01a%20Aggrega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25609246821965E-2"/>
          <c:y val="3.3286137956653333E-2"/>
          <c:w val="0.91578985125047607"/>
          <c:h val="0.79761463640574337"/>
        </c:manualLayout>
      </c:layout>
      <c:lineChart>
        <c:grouping val="standard"/>
        <c:varyColors val="0"/>
        <c:ser>
          <c:idx val="0"/>
          <c:order val="0"/>
          <c:tx>
            <c:v>Subgroup</c:v>
          </c:tx>
          <c:spPr>
            <a:ln w="25400">
              <a:solidFill>
                <a:srgbClr val="99CCFF"/>
              </a:solidFill>
              <a:prstDash val="solid"/>
            </a:ln>
          </c:spPr>
          <c:marker>
            <c:symbol val="circle"/>
            <c:size val="6"/>
            <c:spPr>
              <a:solidFill>
                <a:srgbClr val="003366"/>
              </a:solidFill>
              <a:ln>
                <a:solidFill>
                  <a:srgbClr val="000080"/>
                </a:solidFill>
                <a:prstDash val="solid"/>
              </a:ln>
            </c:spPr>
          </c:marker>
          <c:cat>
            <c:numRef>
              <c:f>wksDatabase01!$DR$61:$DR$83</c:f>
              <c:numCache>
                <c:formatCode>mmm\-yy</c:formatCode>
                <c:ptCount val="23"/>
                <c:pt idx="0">
                  <c:v>43647</c:v>
                </c:pt>
                <c:pt idx="1">
                  <c:v>43678</c:v>
                </c:pt>
                <c:pt idx="2">
                  <c:v>43709</c:v>
                </c:pt>
                <c:pt idx="3">
                  <c:v>43739</c:v>
                </c:pt>
                <c:pt idx="4">
                  <c:v>43770</c:v>
                </c:pt>
                <c:pt idx="5">
                  <c:v>43800</c:v>
                </c:pt>
                <c:pt idx="6">
                  <c:v>43831</c:v>
                </c:pt>
                <c:pt idx="7">
                  <c:v>43862</c:v>
                </c:pt>
                <c:pt idx="8">
                  <c:v>43891</c:v>
                </c:pt>
                <c:pt idx="9">
                  <c:v>43922</c:v>
                </c:pt>
                <c:pt idx="10">
                  <c:v>43952</c:v>
                </c:pt>
                <c:pt idx="11">
                  <c:v>43983</c:v>
                </c:pt>
                <c:pt idx="12">
                  <c:v>44013</c:v>
                </c:pt>
                <c:pt idx="13">
                  <c:v>44044</c:v>
                </c:pt>
                <c:pt idx="14">
                  <c:v>44075</c:v>
                </c:pt>
                <c:pt idx="15">
                  <c:v>44105</c:v>
                </c:pt>
                <c:pt idx="16">
                  <c:v>44136</c:v>
                </c:pt>
                <c:pt idx="17">
                  <c:v>44166</c:v>
                </c:pt>
                <c:pt idx="18">
                  <c:v>44197</c:v>
                </c:pt>
                <c:pt idx="19">
                  <c:v>44228</c:v>
                </c:pt>
                <c:pt idx="20">
                  <c:v>44256</c:v>
                </c:pt>
                <c:pt idx="21">
                  <c:v>44287</c:v>
                </c:pt>
                <c:pt idx="22">
                  <c:v>44317</c:v>
                </c:pt>
              </c:numCache>
            </c:numRef>
          </c:cat>
          <c:val>
            <c:numRef>
              <c:f>wksDatabase01!$DU$61:$DU$83</c:f>
              <c:numCache>
                <c:formatCode>0.00%</c:formatCode>
                <c:ptCount val="23"/>
                <c:pt idx="0">
                  <c:v>4.065040650406504E-2</c:v>
                </c:pt>
                <c:pt idx="1">
                  <c:v>3.6163522012578615E-2</c:v>
                </c:pt>
                <c:pt idx="2">
                  <c:v>4.5454545454545456E-2</c:v>
                </c:pt>
                <c:pt idx="3">
                  <c:v>5.0761421319796954E-2</c:v>
                </c:pt>
                <c:pt idx="4">
                  <c:v>3.5450516986706058E-2</c:v>
                </c:pt>
                <c:pt idx="5">
                  <c:v>3.0201342281879196E-2</c:v>
                </c:pt>
                <c:pt idx="6">
                  <c:v>4.2553191489361701E-2</c:v>
                </c:pt>
                <c:pt idx="7">
                  <c:v>2.4590163934426229E-2</c:v>
                </c:pt>
                <c:pt idx="8">
                  <c:v>5.3797468354430382E-2</c:v>
                </c:pt>
                <c:pt idx="9">
                  <c:v>3.6734693877551024E-2</c:v>
                </c:pt>
                <c:pt idx="10">
                  <c:v>3.2258064516129031E-2</c:v>
                </c:pt>
                <c:pt idx="11">
                  <c:v>5.5288461538461536E-2</c:v>
                </c:pt>
                <c:pt idx="12">
                  <c:v>4.8054919908466817E-2</c:v>
                </c:pt>
                <c:pt idx="13">
                  <c:v>2.7538726333907058E-2</c:v>
                </c:pt>
                <c:pt idx="14">
                  <c:v>3.6217303822937627E-2</c:v>
                </c:pt>
                <c:pt idx="15">
                  <c:v>5.5876685934489405E-2</c:v>
                </c:pt>
                <c:pt idx="16">
                  <c:v>2.7851458885941646E-2</c:v>
                </c:pt>
                <c:pt idx="17">
                  <c:v>3.2670454545454544E-2</c:v>
                </c:pt>
                <c:pt idx="18">
                  <c:v>2.6232948583420776E-2</c:v>
                </c:pt>
                <c:pt idx="19">
                  <c:v>2.2900763358778626E-2</c:v>
                </c:pt>
                <c:pt idx="20">
                  <c:v>2.5331724969843185E-2</c:v>
                </c:pt>
                <c:pt idx="21">
                  <c:v>2.2432113341204249E-2</c:v>
                </c:pt>
                <c:pt idx="22">
                  <c:v>1.6393442622950821E-2</c:v>
                </c:pt>
              </c:numCache>
            </c:numRef>
          </c:val>
          <c:smooth val="0"/>
          <c:extLst>
            <c:ext xmlns:c16="http://schemas.microsoft.com/office/drawing/2014/chart" uri="{C3380CC4-5D6E-409C-BE32-E72D297353CC}">
              <c16:uniqueId val="{00000000-6372-42B5-B43A-4F15F791DF95}"/>
            </c:ext>
          </c:extLst>
        </c:ser>
        <c:ser>
          <c:idx val="1"/>
          <c:order val="1"/>
          <c:tx>
            <c:v>Center</c:v>
          </c:tx>
          <c:spPr>
            <a:ln w="12700">
              <a:solidFill>
                <a:srgbClr val="000000"/>
              </a:solidFill>
              <a:prstDash val="solid"/>
            </a:ln>
          </c:spPr>
          <c:marker>
            <c:symbol val="none"/>
          </c:marker>
          <c:cat>
            <c:numRef>
              <c:f>wksDatabase01!$DR$61:$DR$83</c:f>
              <c:numCache>
                <c:formatCode>mmm\-yy</c:formatCode>
                <c:ptCount val="23"/>
                <c:pt idx="0">
                  <c:v>43647</c:v>
                </c:pt>
                <c:pt idx="1">
                  <c:v>43678</c:v>
                </c:pt>
                <c:pt idx="2">
                  <c:v>43709</c:v>
                </c:pt>
                <c:pt idx="3">
                  <c:v>43739</c:v>
                </c:pt>
                <c:pt idx="4">
                  <c:v>43770</c:v>
                </c:pt>
                <c:pt idx="5">
                  <c:v>43800</c:v>
                </c:pt>
                <c:pt idx="6">
                  <c:v>43831</c:v>
                </c:pt>
                <c:pt idx="7">
                  <c:v>43862</c:v>
                </c:pt>
                <c:pt idx="8">
                  <c:v>43891</c:v>
                </c:pt>
                <c:pt idx="9">
                  <c:v>43922</c:v>
                </c:pt>
                <c:pt idx="10">
                  <c:v>43952</c:v>
                </c:pt>
                <c:pt idx="11">
                  <c:v>43983</c:v>
                </c:pt>
                <c:pt idx="12">
                  <c:v>44013</c:v>
                </c:pt>
                <c:pt idx="13">
                  <c:v>44044</c:v>
                </c:pt>
                <c:pt idx="14">
                  <c:v>44075</c:v>
                </c:pt>
                <c:pt idx="15">
                  <c:v>44105</c:v>
                </c:pt>
                <c:pt idx="16">
                  <c:v>44136</c:v>
                </c:pt>
                <c:pt idx="17">
                  <c:v>44166</c:v>
                </c:pt>
                <c:pt idx="18">
                  <c:v>44197</c:v>
                </c:pt>
                <c:pt idx="19">
                  <c:v>44228</c:v>
                </c:pt>
                <c:pt idx="20">
                  <c:v>44256</c:v>
                </c:pt>
                <c:pt idx="21">
                  <c:v>44287</c:v>
                </c:pt>
                <c:pt idx="22">
                  <c:v>44317</c:v>
                </c:pt>
              </c:numCache>
            </c:numRef>
          </c:cat>
          <c:val>
            <c:numRef>
              <c:f>wksDatabase01!$DV$61:$DV$83</c:f>
              <c:numCache>
                <c:formatCode>0.00%</c:formatCode>
                <c:ptCount val="23"/>
                <c:pt idx="0">
                  <c:v>4.4145155256266368E-2</c:v>
                </c:pt>
                <c:pt idx="1">
                  <c:v>4.4145155256266368E-2</c:v>
                </c:pt>
                <c:pt idx="2">
                  <c:v>4.4145155256266368E-2</c:v>
                </c:pt>
                <c:pt idx="3">
                  <c:v>4.4145155256266368E-2</c:v>
                </c:pt>
                <c:pt idx="4">
                  <c:v>3.8881793671065701E-2</c:v>
                </c:pt>
                <c:pt idx="5">
                  <c:v>3.8881793671065701E-2</c:v>
                </c:pt>
                <c:pt idx="6">
                  <c:v>3.8881793671065701E-2</c:v>
                </c:pt>
                <c:pt idx="7">
                  <c:v>3.8881793671065701E-2</c:v>
                </c:pt>
                <c:pt idx="8">
                  <c:v>3.8881793671065701E-2</c:v>
                </c:pt>
                <c:pt idx="9">
                  <c:v>3.8881793671065701E-2</c:v>
                </c:pt>
                <c:pt idx="10">
                  <c:v>3.8881793671065701E-2</c:v>
                </c:pt>
                <c:pt idx="11">
                  <c:v>3.8881793671065701E-2</c:v>
                </c:pt>
                <c:pt idx="12">
                  <c:v>3.8881793671065701E-2</c:v>
                </c:pt>
                <c:pt idx="13">
                  <c:v>3.8881793671065701E-2</c:v>
                </c:pt>
                <c:pt idx="14">
                  <c:v>3.8881793671065701E-2</c:v>
                </c:pt>
                <c:pt idx="15">
                  <c:v>3.8881793671065701E-2</c:v>
                </c:pt>
                <c:pt idx="16">
                  <c:v>2.4414715719063545E-2</c:v>
                </c:pt>
                <c:pt idx="17">
                  <c:v>2.4414715719063545E-2</c:v>
                </c:pt>
                <c:pt idx="18">
                  <c:v>2.4414715719063545E-2</c:v>
                </c:pt>
                <c:pt idx="19">
                  <c:v>2.4414715719063545E-2</c:v>
                </c:pt>
                <c:pt idx="20">
                  <c:v>2.4414715719063545E-2</c:v>
                </c:pt>
                <c:pt idx="21">
                  <c:v>2.4414715719063545E-2</c:v>
                </c:pt>
                <c:pt idx="22">
                  <c:v>2.4414715719063545E-2</c:v>
                </c:pt>
              </c:numCache>
            </c:numRef>
          </c:val>
          <c:smooth val="0"/>
          <c:extLst>
            <c:ext xmlns:c16="http://schemas.microsoft.com/office/drawing/2014/chart" uri="{C3380CC4-5D6E-409C-BE32-E72D297353CC}">
              <c16:uniqueId val="{00000001-6372-42B5-B43A-4F15F791DF95}"/>
            </c:ext>
          </c:extLst>
        </c:ser>
        <c:ser>
          <c:idx val="2"/>
          <c:order val="2"/>
          <c:tx>
            <c:v>UCL</c:v>
          </c:tx>
          <c:spPr>
            <a:ln w="12700">
              <a:solidFill>
                <a:srgbClr val="000000"/>
              </a:solidFill>
              <a:prstDash val="sysDash"/>
            </a:ln>
          </c:spPr>
          <c:marker>
            <c:symbol val="none"/>
          </c:marker>
          <c:dLbls>
            <c:dLbl>
              <c:idx val="0"/>
              <c:spPr>
                <a:noFill/>
                <a:ln w="25400">
                  <a:noFill/>
                </a:ln>
              </c:spPr>
              <c:txPr>
                <a:bodyPr/>
                <a:lstStyle/>
                <a:p>
                  <a:pPr>
                    <a:defRPr sz="600" b="0" i="0" u="none" strike="noStrike" baseline="0">
                      <a:solidFill>
                        <a:srgbClr val="000000"/>
                      </a:solidFill>
                      <a:latin typeface="Arial"/>
                      <a:ea typeface="Arial"/>
                      <a:cs typeface="Arial"/>
                    </a:defRPr>
                  </a:pPr>
                  <a:endParaRPr lang="en-US"/>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6372-42B5-B43A-4F15F791DF9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wksDatabase01!$DR$61:$DR$83</c:f>
              <c:numCache>
                <c:formatCode>mmm\-yy</c:formatCode>
                <c:ptCount val="23"/>
                <c:pt idx="0">
                  <c:v>43647</c:v>
                </c:pt>
                <c:pt idx="1">
                  <c:v>43678</c:v>
                </c:pt>
                <c:pt idx="2">
                  <c:v>43709</c:v>
                </c:pt>
                <c:pt idx="3">
                  <c:v>43739</c:v>
                </c:pt>
                <c:pt idx="4">
                  <c:v>43770</c:v>
                </c:pt>
                <c:pt idx="5">
                  <c:v>43800</c:v>
                </c:pt>
                <c:pt idx="6">
                  <c:v>43831</c:v>
                </c:pt>
                <c:pt idx="7">
                  <c:v>43862</c:v>
                </c:pt>
                <c:pt idx="8">
                  <c:v>43891</c:v>
                </c:pt>
                <c:pt idx="9">
                  <c:v>43922</c:v>
                </c:pt>
                <c:pt idx="10">
                  <c:v>43952</c:v>
                </c:pt>
                <c:pt idx="11">
                  <c:v>43983</c:v>
                </c:pt>
                <c:pt idx="12">
                  <c:v>44013</c:v>
                </c:pt>
                <c:pt idx="13">
                  <c:v>44044</c:v>
                </c:pt>
                <c:pt idx="14">
                  <c:v>44075</c:v>
                </c:pt>
                <c:pt idx="15">
                  <c:v>44105</c:v>
                </c:pt>
                <c:pt idx="16">
                  <c:v>44136</c:v>
                </c:pt>
                <c:pt idx="17">
                  <c:v>44166</c:v>
                </c:pt>
                <c:pt idx="18">
                  <c:v>44197</c:v>
                </c:pt>
                <c:pt idx="19">
                  <c:v>44228</c:v>
                </c:pt>
                <c:pt idx="20">
                  <c:v>44256</c:v>
                </c:pt>
                <c:pt idx="21">
                  <c:v>44287</c:v>
                </c:pt>
                <c:pt idx="22">
                  <c:v>44317</c:v>
                </c:pt>
              </c:numCache>
            </c:numRef>
          </c:cat>
          <c:val>
            <c:numRef>
              <c:f>wksDatabase01!$DX$61:$DX$83</c:f>
              <c:numCache>
                <c:formatCode>0.00%</c:formatCode>
                <c:ptCount val="23"/>
                <c:pt idx="0">
                  <c:v>7.6225983253178725E-2</c:v>
                </c:pt>
                <c:pt idx="1">
                  <c:v>6.8581159620670296E-2</c:v>
                </c:pt>
                <c:pt idx="2">
                  <c:v>6.4919025554645099E-2</c:v>
                </c:pt>
                <c:pt idx="3">
                  <c:v>6.609824451059168E-2</c:v>
                </c:pt>
                <c:pt idx="4">
                  <c:v>6.1170685066941149E-2</c:v>
                </c:pt>
                <c:pt idx="5">
                  <c:v>5.8277877079763916E-2</c:v>
                </c:pt>
                <c:pt idx="6">
                  <c:v>6.0723584511831047E-2</c:v>
                </c:pt>
                <c:pt idx="7">
                  <c:v>6.2362863763134574E-2</c:v>
                </c:pt>
                <c:pt idx="8">
                  <c:v>6.1950554334715753E-2</c:v>
                </c:pt>
                <c:pt idx="9">
                  <c:v>6.5080796539140326E-2</c:v>
                </c:pt>
                <c:pt idx="10">
                  <c:v>6.277779066937246E-2</c:v>
                </c:pt>
                <c:pt idx="11">
                  <c:v>6.7315674384446744E-2</c:v>
                </c:pt>
                <c:pt idx="12">
                  <c:v>6.6624069406716058E-2</c:v>
                </c:pt>
                <c:pt idx="13">
                  <c:v>6.2941744544258327E-2</c:v>
                </c:pt>
                <c:pt idx="14">
                  <c:v>6.4895642255324487E-2</c:v>
                </c:pt>
                <c:pt idx="15">
                  <c:v>6.4338318934222732E-2</c:v>
                </c:pt>
                <c:pt idx="16">
                  <c:v>4.1276131516007682E-2</c:v>
                </c:pt>
                <c:pt idx="17">
                  <c:v>4.1864633356062608E-2</c:v>
                </c:pt>
                <c:pt idx="18">
                  <c:v>3.9412712660480805E-2</c:v>
                </c:pt>
                <c:pt idx="19">
                  <c:v>3.9704277677608146E-2</c:v>
                </c:pt>
                <c:pt idx="20">
                  <c:v>4.0495322999048636E-2</c:v>
                </c:pt>
                <c:pt idx="21">
                  <c:v>4.0323537103748475E-2</c:v>
                </c:pt>
                <c:pt idx="22">
                  <c:v>3.9234940891394565E-2</c:v>
                </c:pt>
              </c:numCache>
            </c:numRef>
          </c:val>
          <c:smooth val="0"/>
          <c:extLst>
            <c:ext xmlns:c16="http://schemas.microsoft.com/office/drawing/2014/chart" uri="{C3380CC4-5D6E-409C-BE32-E72D297353CC}">
              <c16:uniqueId val="{00000003-6372-42B5-B43A-4F15F791DF95}"/>
            </c:ext>
          </c:extLst>
        </c:ser>
        <c:ser>
          <c:idx val="3"/>
          <c:order val="3"/>
          <c:tx>
            <c:v>LCL</c:v>
          </c:tx>
          <c:spPr>
            <a:ln w="12700">
              <a:solidFill>
                <a:srgbClr val="000000"/>
              </a:solidFill>
              <a:prstDash val="sysDash"/>
            </a:ln>
          </c:spPr>
          <c:marker>
            <c:symbol val="none"/>
          </c:marker>
          <c:dLbls>
            <c:dLbl>
              <c:idx val="0"/>
              <c:spPr>
                <a:noFill/>
                <a:ln w="25400">
                  <a:noFill/>
                </a:ln>
              </c:spPr>
              <c:txPr>
                <a:bodyPr/>
                <a:lstStyle/>
                <a:p>
                  <a:pPr>
                    <a:defRPr sz="600" b="0" i="0" u="none" strike="noStrike" baseline="0">
                      <a:solidFill>
                        <a:srgbClr val="000000"/>
                      </a:solidFill>
                      <a:latin typeface="Arial"/>
                      <a:ea typeface="Arial"/>
                      <a:cs typeface="Arial"/>
                    </a:defRPr>
                  </a:pPr>
                  <a:endParaRPr lang="en-US"/>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6372-42B5-B43A-4F15F791DF9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wksDatabase01!$DR$61:$DR$83</c:f>
              <c:numCache>
                <c:formatCode>mmm\-yy</c:formatCode>
                <c:ptCount val="23"/>
                <c:pt idx="0">
                  <c:v>43647</c:v>
                </c:pt>
                <c:pt idx="1">
                  <c:v>43678</c:v>
                </c:pt>
                <c:pt idx="2">
                  <c:v>43709</c:v>
                </c:pt>
                <c:pt idx="3">
                  <c:v>43739</c:v>
                </c:pt>
                <c:pt idx="4">
                  <c:v>43770</c:v>
                </c:pt>
                <c:pt idx="5">
                  <c:v>43800</c:v>
                </c:pt>
                <c:pt idx="6">
                  <c:v>43831</c:v>
                </c:pt>
                <c:pt idx="7">
                  <c:v>43862</c:v>
                </c:pt>
                <c:pt idx="8">
                  <c:v>43891</c:v>
                </c:pt>
                <c:pt idx="9">
                  <c:v>43922</c:v>
                </c:pt>
                <c:pt idx="10">
                  <c:v>43952</c:v>
                </c:pt>
                <c:pt idx="11">
                  <c:v>43983</c:v>
                </c:pt>
                <c:pt idx="12">
                  <c:v>44013</c:v>
                </c:pt>
                <c:pt idx="13">
                  <c:v>44044</c:v>
                </c:pt>
                <c:pt idx="14">
                  <c:v>44075</c:v>
                </c:pt>
                <c:pt idx="15">
                  <c:v>44105</c:v>
                </c:pt>
                <c:pt idx="16">
                  <c:v>44136</c:v>
                </c:pt>
                <c:pt idx="17">
                  <c:v>44166</c:v>
                </c:pt>
                <c:pt idx="18">
                  <c:v>44197</c:v>
                </c:pt>
                <c:pt idx="19">
                  <c:v>44228</c:v>
                </c:pt>
                <c:pt idx="20">
                  <c:v>44256</c:v>
                </c:pt>
                <c:pt idx="21">
                  <c:v>44287</c:v>
                </c:pt>
                <c:pt idx="22">
                  <c:v>44317</c:v>
                </c:pt>
              </c:numCache>
            </c:numRef>
          </c:cat>
          <c:val>
            <c:numRef>
              <c:f>wksDatabase01!$DY$61:$DY$83</c:f>
              <c:numCache>
                <c:formatCode>0.00%</c:formatCode>
                <c:ptCount val="23"/>
                <c:pt idx="0">
                  <c:v>1.2064327259354017E-2</c:v>
                </c:pt>
                <c:pt idx="1">
                  <c:v>1.9709150891862447E-2</c:v>
                </c:pt>
                <c:pt idx="2">
                  <c:v>2.337128495788764E-2</c:v>
                </c:pt>
                <c:pt idx="3">
                  <c:v>2.2192066001941051E-2</c:v>
                </c:pt>
                <c:pt idx="4">
                  <c:v>1.6592902275190256E-2</c:v>
                </c:pt>
                <c:pt idx="5">
                  <c:v>1.9485710262367485E-2</c:v>
                </c:pt>
                <c:pt idx="6">
                  <c:v>1.7040002830300355E-2</c:v>
                </c:pt>
                <c:pt idx="7">
                  <c:v>1.5400723578996828E-2</c:v>
                </c:pt>
                <c:pt idx="8">
                  <c:v>1.5813033007415649E-2</c:v>
                </c:pt>
                <c:pt idx="9">
                  <c:v>1.2682790802991076E-2</c:v>
                </c:pt>
                <c:pt idx="10">
                  <c:v>1.4985796672758945E-2</c:v>
                </c:pt>
                <c:pt idx="11">
                  <c:v>1.0447912957684664E-2</c:v>
                </c:pt>
                <c:pt idx="12">
                  <c:v>1.1139517935415347E-2</c:v>
                </c:pt>
                <c:pt idx="13">
                  <c:v>1.4821842797873068E-2</c:v>
                </c:pt>
                <c:pt idx="14">
                  <c:v>1.2867945086806908E-2</c:v>
                </c:pt>
                <c:pt idx="15">
                  <c:v>1.3425268407908669E-2</c:v>
                </c:pt>
                <c:pt idx="16">
                  <c:v>7.553299922119408E-3</c:v>
                </c:pt>
                <c:pt idx="17">
                  <c:v>6.9647980820644849E-3</c:v>
                </c:pt>
                <c:pt idx="18">
                  <c:v>9.4167187776462852E-3</c:v>
                </c:pt>
                <c:pt idx="19">
                  <c:v>9.1251537605189434E-3</c:v>
                </c:pt>
                <c:pt idx="20">
                  <c:v>8.3341084390784574E-3</c:v>
                </c:pt>
                <c:pt idx="21">
                  <c:v>8.5058943343786185E-3</c:v>
                </c:pt>
                <c:pt idx="22">
                  <c:v>9.594490546732528E-3</c:v>
                </c:pt>
              </c:numCache>
            </c:numRef>
          </c:val>
          <c:smooth val="0"/>
          <c:extLst>
            <c:ext xmlns:c16="http://schemas.microsoft.com/office/drawing/2014/chart" uri="{C3380CC4-5D6E-409C-BE32-E72D297353CC}">
              <c16:uniqueId val="{00000005-6372-42B5-B43A-4F15F791DF95}"/>
            </c:ext>
          </c:extLst>
        </c:ser>
        <c:dLbls>
          <c:showLegendKey val="0"/>
          <c:showVal val="0"/>
          <c:showCatName val="0"/>
          <c:showSerName val="0"/>
          <c:showPercent val="0"/>
          <c:showBubbleSize val="0"/>
        </c:dLbls>
        <c:marker val="1"/>
        <c:smooth val="0"/>
        <c:axId val="930465280"/>
        <c:axId val="1"/>
      </c:lineChart>
      <c:catAx>
        <c:axId val="930465280"/>
        <c:scaling>
          <c:orientation val="minMax"/>
        </c:scaling>
        <c:delete val="0"/>
        <c:axPos val="b"/>
        <c:numFmt formatCode="m/d/yy" sourceLinked="0"/>
        <c:majorTickMark val="out"/>
        <c:minorTickMark val="none"/>
        <c:tickLblPos val="nextTo"/>
        <c:spPr>
          <a:ln w="3175">
            <a:solidFill>
              <a:srgbClr val="000000"/>
            </a:solidFill>
            <a:prstDash val="solid"/>
          </a:ln>
        </c:spPr>
        <c:txPr>
          <a:bodyPr rot="-5400000" vert="horz"/>
          <a:lstStyle/>
          <a:p>
            <a:pPr>
              <a:defRPr sz="900" b="0" i="0" u="none" strike="noStrike" baseline="0">
                <a:solidFill>
                  <a:srgbClr val="000000"/>
                </a:solidFill>
                <a:latin typeface="Arial"/>
                <a:ea typeface="Arial"/>
                <a:cs typeface="Arial"/>
              </a:defRPr>
            </a:pPr>
            <a:endParaRPr lang="en-US"/>
          </a:p>
        </c:txPr>
        <c:crossAx val="1"/>
        <c:crosses val="autoZero"/>
        <c:auto val="0"/>
        <c:lblAlgn val="ctr"/>
        <c:lblOffset val="100"/>
        <c:tickLblSkip val="1"/>
        <c:tickMarkSkip val="1"/>
        <c:noMultiLvlLbl val="0"/>
      </c:catAx>
      <c:valAx>
        <c:axId val="1"/>
        <c:scaling>
          <c:orientation val="minMax"/>
        </c:scaling>
        <c:delete val="0"/>
        <c:axPos val="l"/>
        <c:numFmt formatCode="0%" sourceLinked="0"/>
        <c:majorTickMark val="cross"/>
        <c:minorTickMark val="in"/>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930465280"/>
        <c:crosses val="autoZero"/>
        <c:crossBetween val="between"/>
      </c:valAx>
      <c:spPr>
        <a:noFill/>
        <a:ln w="25400">
          <a:noFill/>
        </a:ln>
      </c:spPr>
    </c:plotArea>
    <c:plotVisOnly val="1"/>
    <c:dispBlanksAs val="gap"/>
    <c:showDLblsOverMax val="0"/>
  </c:chart>
  <c:spPr>
    <a:noFill/>
    <a:ln w="3175">
      <a:noFill/>
      <a:prstDash val="solid"/>
    </a:ln>
  </c:spPr>
  <c:txPr>
    <a:bodyPr/>
    <a:lstStyle/>
    <a:p>
      <a:pPr>
        <a:defRPr sz="5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tx2"/>
            </a:solidFill>
            <a:ln>
              <a:noFill/>
            </a:ln>
            <a:effectLst/>
          </c:spPr>
          <c:invertIfNegative val="0"/>
          <c:cat>
            <c:strRef>
              <c:f>Sheet1!$A$2:$A$9</c:f>
              <c:strCache>
                <c:ptCount val="8"/>
                <c:pt idx="0">
                  <c:v>2013–14</c:v>
                </c:pt>
                <c:pt idx="1">
                  <c:v>2014–15</c:v>
                </c:pt>
                <c:pt idx="2">
                  <c:v>2015–16</c:v>
                </c:pt>
                <c:pt idx="3">
                  <c:v>2016–17</c:v>
                </c:pt>
                <c:pt idx="4">
                  <c:v>2017–18</c:v>
                </c:pt>
                <c:pt idx="5">
                  <c:v>2018–19</c:v>
                </c:pt>
                <c:pt idx="6">
                  <c:v>2019–20</c:v>
                </c:pt>
                <c:pt idx="7">
                  <c:v>2020–21</c:v>
                </c:pt>
              </c:strCache>
            </c:strRef>
          </c:cat>
          <c:val>
            <c:numRef>
              <c:f>Sheet1!$B$2:$B$9</c:f>
              <c:numCache>
                <c:formatCode>General</c:formatCode>
                <c:ptCount val="8"/>
                <c:pt idx="0">
                  <c:v>54</c:v>
                </c:pt>
                <c:pt idx="1">
                  <c:v>42</c:v>
                </c:pt>
                <c:pt idx="2">
                  <c:v>47</c:v>
                </c:pt>
                <c:pt idx="3">
                  <c:v>72</c:v>
                </c:pt>
                <c:pt idx="4">
                  <c:v>124</c:v>
                </c:pt>
                <c:pt idx="5">
                  <c:v>122</c:v>
                </c:pt>
                <c:pt idx="6">
                  <c:v>197</c:v>
                </c:pt>
                <c:pt idx="7">
                  <c:v>170</c:v>
                </c:pt>
              </c:numCache>
            </c:numRef>
          </c:val>
          <c:extLst>
            <c:ext xmlns:c16="http://schemas.microsoft.com/office/drawing/2014/chart" uri="{C3380CC4-5D6E-409C-BE32-E72D297353CC}">
              <c16:uniqueId val="{00000000-7F42-4ADC-9F70-EC9356B76AEE}"/>
            </c:ext>
          </c:extLst>
        </c:ser>
        <c:dLbls>
          <c:showLegendKey val="0"/>
          <c:showVal val="0"/>
          <c:showCatName val="0"/>
          <c:showSerName val="0"/>
          <c:showPercent val="0"/>
          <c:showBubbleSize val="0"/>
        </c:dLbls>
        <c:gapWidth val="182"/>
        <c:axId val="933089008"/>
        <c:axId val="933090976"/>
      </c:barChart>
      <c:catAx>
        <c:axId val="933089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3090976"/>
        <c:crosses val="autoZero"/>
        <c:auto val="1"/>
        <c:lblAlgn val="ctr"/>
        <c:lblOffset val="100"/>
        <c:noMultiLvlLbl val="0"/>
      </c:catAx>
      <c:valAx>
        <c:axId val="933090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3089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91504215218784E-2"/>
          <c:y val="3.3033566508722738E-2"/>
          <c:w val="0.92474621342011787"/>
          <c:h val="0.79674917111093513"/>
        </c:manualLayout>
      </c:layout>
      <c:lineChart>
        <c:grouping val="standard"/>
        <c:varyColors val="0"/>
        <c:ser>
          <c:idx val="0"/>
          <c:order val="0"/>
          <c:tx>
            <c:v>Subgroup</c:v>
          </c:tx>
          <c:spPr>
            <a:ln w="25400">
              <a:solidFill>
                <a:srgbClr val="99CCFF"/>
              </a:solidFill>
              <a:prstDash val="solid"/>
            </a:ln>
          </c:spPr>
          <c:marker>
            <c:symbol val="circle"/>
            <c:size val="6"/>
            <c:spPr>
              <a:solidFill>
                <a:srgbClr val="003366"/>
              </a:solidFill>
              <a:ln>
                <a:solidFill>
                  <a:srgbClr val="000080"/>
                </a:solidFill>
                <a:prstDash val="solid"/>
              </a:ln>
            </c:spPr>
          </c:marker>
          <c:cat>
            <c:numRef>
              <c:f>'[SBC M-01a Aggregate.xlsx]wksDatabase01'!$B$62:$B$102</c:f>
              <c:numCache>
                <c:formatCode>mmm\-yy</c:formatCode>
                <c:ptCount val="41"/>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numCache>
            </c:numRef>
          </c:cat>
          <c:val>
            <c:numRef>
              <c:f>'[SBC M-01a Aggregate.xlsx]wksDatabase01'!$E$62:$E$102</c:f>
              <c:numCache>
                <c:formatCode>0.00%</c:formatCode>
                <c:ptCount val="41"/>
                <c:pt idx="0">
                  <c:v>1.9656019656019656E-3</c:v>
                </c:pt>
                <c:pt idx="1">
                  <c:v>2.1978021978021978E-3</c:v>
                </c:pt>
                <c:pt idx="2">
                  <c:v>3.4687809712586719E-3</c:v>
                </c:pt>
                <c:pt idx="3">
                  <c:v>2.635740643120717E-3</c:v>
                </c:pt>
                <c:pt idx="4">
                  <c:v>5.0709939148073022E-3</c:v>
                </c:pt>
                <c:pt idx="5">
                  <c:v>0</c:v>
                </c:pt>
                <c:pt idx="6">
                  <c:v>1.5082956259426848E-3</c:v>
                </c:pt>
                <c:pt idx="7">
                  <c:v>2.967359050445104E-3</c:v>
                </c:pt>
                <c:pt idx="8">
                  <c:v>1.026694045174538E-3</c:v>
                </c:pt>
                <c:pt idx="9">
                  <c:v>2.9411764705882353E-3</c:v>
                </c:pt>
                <c:pt idx="10">
                  <c:v>5.3418803418803424E-4</c:v>
                </c:pt>
                <c:pt idx="11">
                  <c:v>2.014098690835851E-3</c:v>
                </c:pt>
                <c:pt idx="12">
                  <c:v>1.5243902439024391E-3</c:v>
                </c:pt>
                <c:pt idx="13">
                  <c:v>3.686150605581885E-3</c:v>
                </c:pt>
                <c:pt idx="14">
                  <c:v>3.0045067601402104E-3</c:v>
                </c:pt>
                <c:pt idx="15">
                  <c:v>5.3676865271068169E-4</c:v>
                </c:pt>
                <c:pt idx="16">
                  <c:v>2.8116213683223993E-3</c:v>
                </c:pt>
                <c:pt idx="17">
                  <c:v>1.9990004997501249E-3</c:v>
                </c:pt>
                <c:pt idx="18">
                  <c:v>2.5113008538422904E-3</c:v>
                </c:pt>
                <c:pt idx="19">
                  <c:v>3.5787321063394683E-3</c:v>
                </c:pt>
                <c:pt idx="20">
                  <c:v>4.5754956786985259E-3</c:v>
                </c:pt>
                <c:pt idx="21">
                  <c:v>1.4627011214041932E-3</c:v>
                </c:pt>
                <c:pt idx="22">
                  <c:v>1.6574585635359116E-3</c:v>
                </c:pt>
                <c:pt idx="23">
                  <c:v>5.54016620498615E-4</c:v>
                </c:pt>
                <c:pt idx="24">
                  <c:v>2.6497085320614732E-3</c:v>
                </c:pt>
                <c:pt idx="25">
                  <c:v>3.3039647577092512E-3</c:v>
                </c:pt>
                <c:pt idx="26">
                  <c:v>1.0245901639344263E-3</c:v>
                </c:pt>
                <c:pt idx="27">
                  <c:v>5.3676865271068169E-4</c:v>
                </c:pt>
                <c:pt idx="28">
                  <c:v>1.0251153254741158E-3</c:v>
                </c:pt>
                <c:pt idx="29">
                  <c:v>3.2102728731942215E-3</c:v>
                </c:pt>
                <c:pt idx="30">
                  <c:v>1.0405827263267431E-3</c:v>
                </c:pt>
                <c:pt idx="31">
                  <c:v>2.5536261491317671E-3</c:v>
                </c:pt>
                <c:pt idx="32">
                  <c:v>3.2275416890801506E-3</c:v>
                </c:pt>
                <c:pt idx="33">
                  <c:v>1.0416666666666667E-3</c:v>
                </c:pt>
                <c:pt idx="34">
                  <c:v>2.3952095808383233E-3</c:v>
                </c:pt>
                <c:pt idx="35">
                  <c:v>5.6053811659192824E-4</c:v>
                </c:pt>
                <c:pt idx="36">
                  <c:v>2.6455026455026454E-3</c:v>
                </c:pt>
                <c:pt idx="37">
                  <c:v>1.665741254858412E-3</c:v>
                </c:pt>
                <c:pt idx="38">
                  <c:v>4.0983606557377051E-3</c:v>
                </c:pt>
                <c:pt idx="39">
                  <c:v>8.2850041425020708E-4</c:v>
                </c:pt>
                <c:pt idx="40">
                  <c:v>1.6077170418006431E-3</c:v>
                </c:pt>
              </c:numCache>
            </c:numRef>
          </c:val>
          <c:smooth val="0"/>
          <c:extLst>
            <c:ext xmlns:c16="http://schemas.microsoft.com/office/drawing/2014/chart" uri="{C3380CC4-5D6E-409C-BE32-E72D297353CC}">
              <c16:uniqueId val="{00000000-9AA8-46C5-96F1-C4E31DFB7161}"/>
            </c:ext>
          </c:extLst>
        </c:ser>
        <c:ser>
          <c:idx val="1"/>
          <c:order val="1"/>
          <c:tx>
            <c:v>Center</c:v>
          </c:tx>
          <c:spPr>
            <a:ln w="12700">
              <a:solidFill>
                <a:srgbClr val="000000"/>
              </a:solidFill>
              <a:prstDash val="solid"/>
            </a:ln>
          </c:spPr>
          <c:marker>
            <c:symbol val="none"/>
          </c:marker>
          <c:cat>
            <c:numRef>
              <c:f>'[SBC M-01a Aggregate.xlsx]wksDatabase01'!$B$62:$B$102</c:f>
              <c:numCache>
                <c:formatCode>mmm\-yy</c:formatCode>
                <c:ptCount val="41"/>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numCache>
            </c:numRef>
          </c:cat>
          <c:val>
            <c:numRef>
              <c:f>'[SBC M-01a Aggregate.xlsx]wksDatabase01'!$F$62:$F$102</c:f>
              <c:numCache>
                <c:formatCode>0.00%</c:formatCode>
                <c:ptCount val="41"/>
                <c:pt idx="0">
                  <c:v>2.4211902571304052E-3</c:v>
                </c:pt>
                <c:pt idx="1">
                  <c:v>2.4211902571304052E-3</c:v>
                </c:pt>
                <c:pt idx="2">
                  <c:v>2.4211902571304052E-3</c:v>
                </c:pt>
                <c:pt idx="3">
                  <c:v>2.4211902571304052E-3</c:v>
                </c:pt>
                <c:pt idx="4">
                  <c:v>2.4211902571304052E-3</c:v>
                </c:pt>
                <c:pt idx="5">
                  <c:v>2.4211902571304052E-3</c:v>
                </c:pt>
                <c:pt idx="6">
                  <c:v>2.4211902571304052E-3</c:v>
                </c:pt>
                <c:pt idx="7">
                  <c:v>2.4211902571304052E-3</c:v>
                </c:pt>
                <c:pt idx="8">
                  <c:v>2.4211902571304052E-3</c:v>
                </c:pt>
                <c:pt idx="9">
                  <c:v>2.4211902571304052E-3</c:v>
                </c:pt>
                <c:pt idx="10">
                  <c:v>2.4211902571304052E-3</c:v>
                </c:pt>
                <c:pt idx="11">
                  <c:v>2.4211902571304052E-3</c:v>
                </c:pt>
                <c:pt idx="12">
                  <c:v>2.4211902571304052E-3</c:v>
                </c:pt>
                <c:pt idx="13">
                  <c:v>2.4211902571304052E-3</c:v>
                </c:pt>
                <c:pt idx="14">
                  <c:v>2.4211902571304052E-3</c:v>
                </c:pt>
                <c:pt idx="15">
                  <c:v>2.4211902571304052E-3</c:v>
                </c:pt>
                <c:pt idx="16">
                  <c:v>2.4211902571304052E-3</c:v>
                </c:pt>
                <c:pt idx="17">
                  <c:v>2.4211902571304052E-3</c:v>
                </c:pt>
                <c:pt idx="18">
                  <c:v>2.4211902571304052E-3</c:v>
                </c:pt>
                <c:pt idx="19">
                  <c:v>2.4211902571304052E-3</c:v>
                </c:pt>
                <c:pt idx="20">
                  <c:v>2.4211902571304052E-3</c:v>
                </c:pt>
                <c:pt idx="21">
                  <c:v>1.8475491979956891E-3</c:v>
                </c:pt>
                <c:pt idx="22">
                  <c:v>1.8475491979956891E-3</c:v>
                </c:pt>
                <c:pt idx="23">
                  <c:v>1.8475491979956891E-3</c:v>
                </c:pt>
                <c:pt idx="24">
                  <c:v>1.8475491979956891E-3</c:v>
                </c:pt>
                <c:pt idx="25">
                  <c:v>1.8475491979956891E-3</c:v>
                </c:pt>
                <c:pt idx="26">
                  <c:v>1.8475491979956891E-3</c:v>
                </c:pt>
                <c:pt idx="27">
                  <c:v>1.8475491979956891E-3</c:v>
                </c:pt>
                <c:pt idx="28">
                  <c:v>1.8475491979956891E-3</c:v>
                </c:pt>
                <c:pt idx="29">
                  <c:v>1.8475491979956891E-3</c:v>
                </c:pt>
                <c:pt idx="30">
                  <c:v>1.8475491979956891E-3</c:v>
                </c:pt>
                <c:pt idx="31">
                  <c:v>1.8475491979956891E-3</c:v>
                </c:pt>
                <c:pt idx="32">
                  <c:v>1.8475491979956891E-3</c:v>
                </c:pt>
                <c:pt idx="33">
                  <c:v>1.8475491979956891E-3</c:v>
                </c:pt>
                <c:pt idx="34">
                  <c:v>1.8475491979956891E-3</c:v>
                </c:pt>
                <c:pt idx="35">
                  <c:v>1.8475491979956891E-3</c:v>
                </c:pt>
                <c:pt idx="36">
                  <c:v>1.8475491979956891E-3</c:v>
                </c:pt>
                <c:pt idx="37">
                  <c:v>1.8475491979956891E-3</c:v>
                </c:pt>
                <c:pt idx="38">
                  <c:v>1.8475491979956891E-3</c:v>
                </c:pt>
                <c:pt idx="39">
                  <c:v>1.8475491979956891E-3</c:v>
                </c:pt>
                <c:pt idx="40">
                  <c:v>1.8475491979956891E-3</c:v>
                </c:pt>
              </c:numCache>
            </c:numRef>
          </c:val>
          <c:smooth val="0"/>
          <c:extLst>
            <c:ext xmlns:c16="http://schemas.microsoft.com/office/drawing/2014/chart" uri="{C3380CC4-5D6E-409C-BE32-E72D297353CC}">
              <c16:uniqueId val="{00000001-9AA8-46C5-96F1-C4E31DFB7161}"/>
            </c:ext>
          </c:extLst>
        </c:ser>
        <c:ser>
          <c:idx val="2"/>
          <c:order val="2"/>
          <c:tx>
            <c:v>UCL</c:v>
          </c:tx>
          <c:spPr>
            <a:ln w="12700">
              <a:solidFill>
                <a:srgbClr val="000000"/>
              </a:solidFill>
              <a:prstDash val="sysDash"/>
            </a:ln>
          </c:spPr>
          <c:marker>
            <c:symbol val="none"/>
          </c:marker>
          <c:dLbls>
            <c:dLbl>
              <c:idx val="0"/>
              <c:spPr>
                <a:noFill/>
                <a:ln w="25400">
                  <a:noFill/>
                </a:ln>
              </c:spPr>
              <c:txPr>
                <a:bodyPr/>
                <a:lstStyle/>
                <a:p>
                  <a:pPr>
                    <a:defRPr sz="600" b="0" i="0" u="none" strike="noStrike" baseline="0">
                      <a:solidFill>
                        <a:srgbClr val="000000"/>
                      </a:solidFill>
                      <a:latin typeface="Arial"/>
                      <a:ea typeface="Arial"/>
                      <a:cs typeface="Arial"/>
                    </a:defRPr>
                  </a:pPr>
                  <a:endParaRPr lang="en-US"/>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9AA8-46C5-96F1-C4E31DFB716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'[SBC M-01a Aggregate.xlsx]wksDatabase01'!$B$62:$B$102</c:f>
              <c:numCache>
                <c:formatCode>mmm\-yy</c:formatCode>
                <c:ptCount val="41"/>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numCache>
            </c:numRef>
          </c:cat>
          <c:val>
            <c:numRef>
              <c:f>'[SBC M-01a Aggregate.xlsx]wksDatabase01'!$H$62:$H$102</c:f>
              <c:numCache>
                <c:formatCode>0.00%</c:formatCode>
                <c:ptCount val="41"/>
                <c:pt idx="0">
                  <c:v>5.6895293941247836E-3</c:v>
                </c:pt>
                <c:pt idx="1">
                  <c:v>5.8771894092516826E-3</c:v>
                </c:pt>
                <c:pt idx="2">
                  <c:v>5.7032670650907485E-3</c:v>
                </c:pt>
                <c:pt idx="3">
                  <c:v>5.8063226278084641E-3</c:v>
                </c:pt>
                <c:pt idx="4">
                  <c:v>5.7413261977524548E-3</c:v>
                </c:pt>
                <c:pt idx="5">
                  <c:v>5.7798689868478643E-3</c:v>
                </c:pt>
                <c:pt idx="6">
                  <c:v>5.7271071348094244E-3</c:v>
                </c:pt>
                <c:pt idx="7">
                  <c:v>5.7000190912046382E-3</c:v>
                </c:pt>
                <c:pt idx="8">
                  <c:v>5.7617161700148235E-3</c:v>
                </c:pt>
                <c:pt idx="9">
                  <c:v>5.6855216193039699E-3</c:v>
                </c:pt>
                <c:pt idx="10">
                  <c:v>5.8288513761760898E-3</c:v>
                </c:pt>
                <c:pt idx="11">
                  <c:v>5.7296031086475647E-3</c:v>
                </c:pt>
                <c:pt idx="12">
                  <c:v>5.7446986068906605E-3</c:v>
                </c:pt>
                <c:pt idx="13">
                  <c:v>5.8045395713925904E-3</c:v>
                </c:pt>
                <c:pt idx="14">
                  <c:v>5.7204787233737786E-3</c:v>
                </c:pt>
                <c:pt idx="15">
                  <c:v>5.8370725247202434E-3</c:v>
                </c:pt>
                <c:pt idx="16">
                  <c:v>5.6128171345340653E-3</c:v>
                </c:pt>
                <c:pt idx="17">
                  <c:v>5.7171794340822989E-3</c:v>
                </c:pt>
                <c:pt idx="18">
                  <c:v>5.7254462872403065E-3</c:v>
                </c:pt>
                <c:pt idx="19">
                  <c:v>5.7548778293471953E-3</c:v>
                </c:pt>
                <c:pt idx="20">
                  <c:v>5.7455433161049015E-3</c:v>
                </c:pt>
                <c:pt idx="21">
                  <c:v>4.6922386946421342E-3</c:v>
                </c:pt>
                <c:pt idx="22">
                  <c:v>4.8757063641594583E-3</c:v>
                </c:pt>
                <c:pt idx="23">
                  <c:v>4.8798975871565675E-3</c:v>
                </c:pt>
                <c:pt idx="24">
                  <c:v>4.813280147253623E-3</c:v>
                </c:pt>
                <c:pt idx="25">
                  <c:v>4.8706997630506834E-3</c:v>
                </c:pt>
                <c:pt idx="26">
                  <c:v>4.7634838890940785E-3</c:v>
                </c:pt>
                <c:pt idx="27">
                  <c:v>4.832321954100883E-3</c:v>
                </c:pt>
                <c:pt idx="28">
                  <c:v>4.7642310856959901E-3</c:v>
                </c:pt>
                <c:pt idx="29">
                  <c:v>4.8275271353325558E-3</c:v>
                </c:pt>
                <c:pt idx="30">
                  <c:v>4.7861528078171301E-3</c:v>
                </c:pt>
                <c:pt idx="31">
                  <c:v>4.7590127369248345E-3</c:v>
                </c:pt>
                <c:pt idx="32">
                  <c:v>4.8355313880991558E-3</c:v>
                </c:pt>
                <c:pt idx="33">
                  <c:v>4.7876829321644105E-3</c:v>
                </c:pt>
                <c:pt idx="34">
                  <c:v>5.0000809093957944E-3</c:v>
                </c:pt>
                <c:pt idx="35">
                  <c:v>4.8976927143951137E-3</c:v>
                </c:pt>
                <c:pt idx="36">
                  <c:v>4.8109254577603086E-3</c:v>
                </c:pt>
                <c:pt idx="37">
                  <c:v>4.8832631246953882E-3</c:v>
                </c:pt>
                <c:pt idx="38">
                  <c:v>5.2145805556857361E-3</c:v>
                </c:pt>
                <c:pt idx="39">
                  <c:v>5.5557570089900411E-3</c:v>
                </c:pt>
                <c:pt idx="40">
                  <c:v>5.500194568004043E-3</c:v>
                </c:pt>
              </c:numCache>
            </c:numRef>
          </c:val>
          <c:smooth val="0"/>
          <c:extLst>
            <c:ext xmlns:c16="http://schemas.microsoft.com/office/drawing/2014/chart" uri="{C3380CC4-5D6E-409C-BE32-E72D297353CC}">
              <c16:uniqueId val="{00000003-9AA8-46C5-96F1-C4E31DFB7161}"/>
            </c:ext>
          </c:extLst>
        </c:ser>
        <c:ser>
          <c:idx val="3"/>
          <c:order val="3"/>
          <c:tx>
            <c:v>LCL</c:v>
          </c:tx>
          <c:spPr>
            <a:ln w="12700">
              <a:solidFill>
                <a:srgbClr val="000000"/>
              </a:solidFill>
              <a:prstDash val="sysDash"/>
            </a:ln>
          </c:spPr>
          <c:marker>
            <c:symbol val="none"/>
          </c:marker>
          <c:dLbls>
            <c:dLbl>
              <c:idx val="0"/>
              <c:spPr>
                <a:noFill/>
                <a:ln w="25400">
                  <a:noFill/>
                </a:ln>
              </c:spPr>
              <c:txPr>
                <a:bodyPr/>
                <a:lstStyle/>
                <a:p>
                  <a:pPr>
                    <a:defRPr sz="600" b="0" i="0" u="none" strike="noStrike" baseline="0">
                      <a:solidFill>
                        <a:srgbClr val="000000"/>
                      </a:solidFill>
                      <a:latin typeface="Arial"/>
                      <a:ea typeface="Arial"/>
                      <a:cs typeface="Arial"/>
                    </a:defRPr>
                  </a:pPr>
                  <a:endParaRPr lang="en-US"/>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9AA8-46C5-96F1-C4E31DFB716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'[SBC M-01a Aggregate.xlsx]wksDatabase01'!$B$62:$B$102</c:f>
              <c:numCache>
                <c:formatCode>mmm\-yy</c:formatCode>
                <c:ptCount val="41"/>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numCache>
            </c:numRef>
          </c:cat>
          <c:val>
            <c:numRef>
              <c:f>'[SBC M-01a Aggregate.xlsx]wksDatabase01'!$I$62:$I$102</c:f>
              <c:numCache>
                <c:formatCode>0.00%</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mooth val="0"/>
          <c:extLst>
            <c:ext xmlns:c16="http://schemas.microsoft.com/office/drawing/2014/chart" uri="{C3380CC4-5D6E-409C-BE32-E72D297353CC}">
              <c16:uniqueId val="{00000005-9AA8-46C5-96F1-C4E31DFB7161}"/>
            </c:ext>
          </c:extLst>
        </c:ser>
        <c:dLbls>
          <c:showLegendKey val="0"/>
          <c:showVal val="0"/>
          <c:showCatName val="0"/>
          <c:showSerName val="0"/>
          <c:showPercent val="0"/>
          <c:showBubbleSize val="0"/>
        </c:dLbls>
        <c:marker val="1"/>
        <c:smooth val="0"/>
        <c:axId val="1101824808"/>
        <c:axId val="1"/>
      </c:lineChart>
      <c:catAx>
        <c:axId val="1101824808"/>
        <c:scaling>
          <c:orientation val="minMax"/>
        </c:scaling>
        <c:delete val="0"/>
        <c:axPos val="b"/>
        <c:numFmt formatCode="m/d/yy" sourceLinked="0"/>
        <c:majorTickMark val="out"/>
        <c:minorTickMark val="none"/>
        <c:tickLblPos val="nextTo"/>
        <c:spPr>
          <a:ln w="3175">
            <a:solidFill>
              <a:srgbClr val="000000"/>
            </a:solidFill>
            <a:prstDash val="solid"/>
          </a:ln>
        </c:spPr>
        <c:txPr>
          <a:bodyPr rot="-5400000" vert="horz"/>
          <a:lstStyle/>
          <a:p>
            <a:pPr>
              <a:defRPr sz="900" b="0" i="0" u="none" strike="noStrike" baseline="0">
                <a:solidFill>
                  <a:srgbClr val="000000"/>
                </a:solidFill>
                <a:latin typeface="Arial"/>
                <a:ea typeface="Arial"/>
                <a:cs typeface="Arial"/>
              </a:defRPr>
            </a:pPr>
            <a:endParaRPr lang="en-US"/>
          </a:p>
        </c:txPr>
        <c:crossAx val="1"/>
        <c:crosses val="autoZero"/>
        <c:auto val="0"/>
        <c:lblAlgn val="ctr"/>
        <c:lblOffset val="100"/>
        <c:tickLblSkip val="1"/>
        <c:tickMarkSkip val="1"/>
        <c:noMultiLvlLbl val="0"/>
      </c:catAx>
      <c:valAx>
        <c:axId val="1"/>
        <c:scaling>
          <c:orientation val="minMax"/>
        </c:scaling>
        <c:delete val="0"/>
        <c:axPos val="l"/>
        <c:numFmt formatCode="0%" sourceLinked="0"/>
        <c:majorTickMark val="cross"/>
        <c:minorTickMark val="in"/>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101824808"/>
        <c:crosses val="autoZero"/>
        <c:crossBetween val="between"/>
        <c:majorUnit val="7.0000000000000019E-3"/>
        <c:minorUnit val="1.0000000000000002E-3"/>
      </c:valAx>
      <c:spPr>
        <a:noFill/>
        <a:ln w="25400">
          <a:noFill/>
        </a:ln>
      </c:spPr>
    </c:plotArea>
    <c:plotVisOnly val="1"/>
    <c:dispBlanksAs val="gap"/>
    <c:showDLblsOverMax val="0"/>
  </c:chart>
  <c:spPr>
    <a:noFill/>
    <a:ln w="3175">
      <a:noFill/>
      <a:prstDash val="solid"/>
    </a:ln>
  </c:spPr>
  <c:txPr>
    <a:bodyPr/>
    <a:lstStyle/>
    <a:p>
      <a:pPr>
        <a:defRPr sz="500" b="0" i="0" u="none" strike="noStrike" baseline="0">
          <a:solidFill>
            <a:srgbClr val="000000"/>
          </a:solidFill>
          <a:latin typeface="Arial"/>
          <a:ea typeface="Arial"/>
          <a:cs typeface="Aria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afer Care Victoria">
      <a:dk1>
        <a:srgbClr val="000000"/>
      </a:dk1>
      <a:lt1>
        <a:srgbClr val="FFFFFF"/>
      </a:lt1>
      <a:dk2>
        <a:srgbClr val="007586"/>
      </a:dk2>
      <a:lt2>
        <a:srgbClr val="EDF5F7"/>
      </a:lt2>
      <a:accent1>
        <a:srgbClr val="1B242A"/>
      </a:accent1>
      <a:accent2>
        <a:srgbClr val="007586"/>
      </a:accent2>
      <a:accent3>
        <a:srgbClr val="5AB9EB"/>
      </a:accent3>
      <a:accent4>
        <a:srgbClr val="004C97"/>
      </a:accent4>
      <a:accent5>
        <a:srgbClr val="5AAA64"/>
      </a:accent5>
      <a:accent6>
        <a:srgbClr val="E6643C"/>
      </a:accent6>
      <a:hlink>
        <a:srgbClr val="004C97"/>
      </a:hlink>
      <a:folHlink>
        <a:srgbClr val="007586"/>
      </a:folHlink>
    </a:clrScheme>
    <a:fontScheme name="Custom 2">
      <a:majorFont>
        <a:latin typeface="VIC SemiBold"/>
        <a:ea typeface="Arial"/>
        <a:cs typeface="Arial"/>
      </a:majorFont>
      <a:minorFont>
        <a:latin typeface="ViC"/>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01F31-11D2-4652-B674-FAF09FB3D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SCV report with image VIC.dotx</Template>
  <TotalTime>1406</TotalTime>
  <Pages>43</Pages>
  <Words>13257</Words>
  <Characters>75566</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Insert title here</vt:lpstr>
    </vt:vector>
  </TitlesOfParts>
  <Manager/>
  <Company>Safer Care Victoria</Company>
  <LinksUpToDate>false</LinksUpToDate>
  <CharactersWithSpaces>88646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here</dc:title>
  <dc:creator>Emma Gumbleton (DHHS)</dc:creator>
  <cp:lastModifiedBy>Courtney Lynch (DHHS)</cp:lastModifiedBy>
  <cp:revision>164</cp:revision>
  <cp:lastPrinted>2020-08-13T04:56:00Z</cp:lastPrinted>
  <dcterms:created xsi:type="dcterms:W3CDTF">2021-09-22T07:21:00Z</dcterms:created>
  <dcterms:modified xsi:type="dcterms:W3CDTF">2021-09-23T06:51:00Z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efdf5488-3066-4b6c-8fea-9472b8a1f34c_Enabled">
    <vt:lpwstr>true</vt:lpwstr>
  </property>
  <property fmtid="{D5CDD505-2E9C-101B-9397-08002B2CF9AE}" pid="4" name="MSIP_Label_efdf5488-3066-4b6c-8fea-9472b8a1f34c_SetDate">
    <vt:lpwstr>2021-05-16T03:28:12Z</vt:lpwstr>
  </property>
  <property fmtid="{D5CDD505-2E9C-101B-9397-08002B2CF9AE}" pid="5" name="MSIP_Label_efdf5488-3066-4b6c-8fea-9472b8a1f34c_Method">
    <vt:lpwstr>Privileged</vt:lpwstr>
  </property>
  <property fmtid="{D5CDD505-2E9C-101B-9397-08002B2CF9AE}" pid="6" name="MSIP_Label_efdf5488-3066-4b6c-8fea-9472b8a1f34c_Name">
    <vt:lpwstr>efdf5488-3066-4b6c-8fea-9472b8a1f34c</vt:lpwstr>
  </property>
  <property fmtid="{D5CDD505-2E9C-101B-9397-08002B2CF9AE}" pid="7" name="MSIP_Label_efdf5488-3066-4b6c-8fea-9472b8a1f34c_SiteId">
    <vt:lpwstr>c0e0601f-0fac-449c-9c88-a104c4eb9f28</vt:lpwstr>
  </property>
  <property fmtid="{D5CDD505-2E9C-101B-9397-08002B2CF9AE}" pid="8" name="MSIP_Label_efdf5488-3066-4b6c-8fea-9472b8a1f34c_ActionId">
    <vt:lpwstr>2a9e02d3-66fe-42c7-81f6-09c6a4e1eff5</vt:lpwstr>
  </property>
  <property fmtid="{D5CDD505-2E9C-101B-9397-08002B2CF9AE}" pid="9" name="MSIP_Label_efdf5488-3066-4b6c-8fea-9472b8a1f34c_ContentBits">
    <vt:lpwstr>0</vt:lpwstr>
  </property>
</Properties>
</file>