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5DF93" w14:textId="4C860DBA" w:rsidR="00C5742F" w:rsidRDefault="005C1734" w:rsidP="003B0897">
      <w:pPr>
        <w:pStyle w:val="Heading1"/>
      </w:pPr>
      <w:r>
        <w:t xml:space="preserve">Statutory </w:t>
      </w:r>
      <w:r w:rsidR="00CF27D2">
        <w:t>D</w:t>
      </w:r>
      <w:r>
        <w:t xml:space="preserve">uty of </w:t>
      </w:r>
      <w:r w:rsidR="00CF27D2">
        <w:t>C</w:t>
      </w:r>
      <w:r>
        <w:t xml:space="preserve">andour (SDC) - </w:t>
      </w:r>
      <w:r w:rsidR="00C5742F">
        <w:t xml:space="preserve">Checklist for </w:t>
      </w:r>
      <w:r>
        <w:t xml:space="preserve">SDC </w:t>
      </w:r>
      <w:r w:rsidR="00C5742F">
        <w:t xml:space="preserve">process </w:t>
      </w:r>
    </w:p>
    <w:p w14:paraId="6AEC3B5A" w14:textId="1082FFBB" w:rsidR="001E735C" w:rsidRDefault="00865450" w:rsidP="001E735C">
      <w:pPr>
        <w:pStyle w:val="SCVbody"/>
      </w:pPr>
      <w:r>
        <w:t xml:space="preserve">This checklist </w:t>
      </w:r>
      <w:r w:rsidR="00A22A4C">
        <w:t>may</w:t>
      </w:r>
      <w:r>
        <w:t xml:space="preserve"> be used as a guide to </w:t>
      </w:r>
      <w:r w:rsidR="00F1213B">
        <w:t>complete the requirements of</w:t>
      </w:r>
      <w:r>
        <w:t xml:space="preserve"> </w:t>
      </w:r>
      <w:r w:rsidR="00A22A4C">
        <w:t xml:space="preserve">the </w:t>
      </w:r>
      <w:r>
        <w:t xml:space="preserve">SDC when a patient has suffered a </w:t>
      </w:r>
      <w:r w:rsidR="00E44A80">
        <w:t>serious adverse patient safety event (</w:t>
      </w:r>
      <w:r>
        <w:t>SAPSE</w:t>
      </w:r>
      <w:r w:rsidR="00E44A80">
        <w:t>)</w:t>
      </w:r>
      <w:r>
        <w:t xml:space="preserve"> in a</w:t>
      </w:r>
      <w:r w:rsidR="00E44A80">
        <w:t xml:space="preserve"> relevant</w:t>
      </w:r>
      <w:r>
        <w:t xml:space="preserve"> Victorian health service entity.</w:t>
      </w:r>
    </w:p>
    <w:p w14:paraId="115BE55E" w14:textId="0D06C6E3" w:rsidR="00865450" w:rsidRDefault="00E44A80" w:rsidP="0052241B">
      <w:pPr>
        <w:pStyle w:val="SCVbody"/>
      </w:pPr>
      <w:r>
        <w:t>For the purposes of this checklist, i</w:t>
      </w:r>
      <w:r w:rsidR="00585F77" w:rsidRPr="00FC28A5">
        <w:t>t is important to note that the term</w:t>
      </w:r>
      <w:r w:rsidR="00585F77">
        <w:rPr>
          <w:b/>
          <w:bCs/>
        </w:rPr>
        <w:t xml:space="preserve"> </w:t>
      </w:r>
      <w:r w:rsidR="000E6201">
        <w:rPr>
          <w:b/>
          <w:bCs/>
        </w:rPr>
        <w:t>‘p</w:t>
      </w:r>
      <w:r w:rsidR="00865450" w:rsidRPr="00FC28A5">
        <w:rPr>
          <w:b/>
          <w:bCs/>
        </w:rPr>
        <w:t>atient</w:t>
      </w:r>
      <w:r w:rsidR="000E6201">
        <w:rPr>
          <w:b/>
          <w:bCs/>
        </w:rPr>
        <w:t>’</w:t>
      </w:r>
      <w:r w:rsidR="00865450">
        <w:t>, in circumstances where the patient lacks capacity or has died, includes</w:t>
      </w:r>
      <w:r w:rsidR="0052241B">
        <w:t xml:space="preserve"> </w:t>
      </w:r>
      <w:r w:rsidR="00865450">
        <w:t>the patient's immediate family, carer</w:t>
      </w:r>
      <w:r w:rsidR="0052241B">
        <w:t xml:space="preserve">, </w:t>
      </w:r>
      <w:r w:rsidR="00865450">
        <w:t>next of kin</w:t>
      </w:r>
      <w:r w:rsidR="0052241B">
        <w:t xml:space="preserve"> (NOK), or </w:t>
      </w:r>
      <w:r w:rsidR="00865450">
        <w:t>a person nominated by the patient.</w:t>
      </w:r>
      <w:r w:rsidR="0052241B">
        <w:rPr>
          <w:rStyle w:val="FootnoteReference"/>
        </w:rPr>
        <w:footnoteReference w:id="2"/>
      </w:r>
    </w:p>
    <w:p w14:paraId="33BC1E72" w14:textId="7B068D0C" w:rsidR="004A2E2A" w:rsidRPr="001E735C" w:rsidRDefault="004A2E2A" w:rsidP="004A2E2A">
      <w:pPr>
        <w:pStyle w:val="SCVbody"/>
      </w:pPr>
      <w:r w:rsidRPr="0067536A">
        <w:rPr>
          <w:b/>
          <w:bCs/>
        </w:rPr>
        <w:t xml:space="preserve">Date of </w:t>
      </w:r>
      <w:r w:rsidR="0067536A" w:rsidRPr="0067536A">
        <w:rPr>
          <w:b/>
          <w:bCs/>
        </w:rPr>
        <w:t>SAPSE</w:t>
      </w:r>
      <w:r w:rsidR="0067536A">
        <w:t xml:space="preserve">: </w:t>
      </w:r>
      <w:sdt>
        <w:sdtPr>
          <w:rPr>
            <w:color w:val="2B579A"/>
            <w:sz w:val="24"/>
            <w:szCs w:val="24"/>
            <w:shd w:val="clear" w:color="auto" w:fill="E6E6E6"/>
          </w:rPr>
          <w:id w:val="-1318952799"/>
          <w:placeholder>
            <w:docPart w:val="97FB0B229A8E466188B41A09904522B4"/>
          </w:placeholder>
          <w:showingPlcHdr/>
          <w:date w:fullDate="2022-03-24T00:00:00Z">
            <w:dateFormat w:val="d/MM/yyyy"/>
            <w:lid w:val="en-AU"/>
            <w:storeMappedDataAs w:val="dateTime"/>
            <w:calendar w:val="gregorian"/>
          </w:date>
        </w:sdtPr>
        <w:sdtEndPr/>
        <w:sdtContent>
          <w:r w:rsidR="00D92D38" w:rsidRPr="006202D8">
            <w:rPr>
              <w:rStyle w:val="PlaceholderText"/>
              <w:szCs w:val="18"/>
            </w:rPr>
            <w:t>Click or tap to enter a date.</w:t>
          </w:r>
        </w:sdtContent>
      </w:sdt>
    </w:p>
    <w:tbl>
      <w:tblPr>
        <w:tblStyle w:val="TableGrid"/>
        <w:tblW w:w="10206" w:type="dxa"/>
        <w:tblLook w:val="0420" w:firstRow="1" w:lastRow="0" w:firstColumn="0" w:lastColumn="0" w:noHBand="0" w:noVBand="1"/>
      </w:tblPr>
      <w:tblGrid>
        <w:gridCol w:w="837"/>
        <w:gridCol w:w="6655"/>
        <w:gridCol w:w="21"/>
        <w:gridCol w:w="2693"/>
      </w:tblGrid>
      <w:tr w:rsidR="00C5742F" w14:paraId="006C887C" w14:textId="77777777" w:rsidTr="00C349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837" w:type="dxa"/>
          </w:tcPr>
          <w:p w14:paraId="1C1EDB41" w14:textId="00F0664A" w:rsidR="00C5742F" w:rsidRPr="00E82C6E" w:rsidRDefault="00AE2B0A" w:rsidP="00D13670">
            <w:pPr>
              <w:pStyle w:val="SCVtablecolhead"/>
              <w:rPr>
                <w:sz w:val="22"/>
                <w:szCs w:val="22"/>
              </w:rPr>
            </w:pPr>
            <w:r w:rsidRPr="00E82C6E">
              <w:rPr>
                <w:sz w:val="22"/>
                <w:szCs w:val="22"/>
              </w:rPr>
              <w:t>Steps</w:t>
            </w:r>
          </w:p>
        </w:tc>
        <w:tc>
          <w:tcPr>
            <w:tcW w:w="6655" w:type="dxa"/>
          </w:tcPr>
          <w:p w14:paraId="66CDFFB6" w14:textId="665AEC84" w:rsidR="00C5742F" w:rsidRPr="00E82C6E" w:rsidRDefault="00C5742F" w:rsidP="00D13670">
            <w:pPr>
              <w:pStyle w:val="SCVtablecolhead"/>
              <w:rPr>
                <w:sz w:val="22"/>
                <w:szCs w:val="22"/>
              </w:rPr>
            </w:pPr>
          </w:p>
        </w:tc>
        <w:tc>
          <w:tcPr>
            <w:tcW w:w="2714" w:type="dxa"/>
            <w:gridSpan w:val="2"/>
          </w:tcPr>
          <w:p w14:paraId="07D7E4AD" w14:textId="77777777" w:rsidR="00C5742F" w:rsidRPr="00E82C6E" w:rsidRDefault="00C5742F" w:rsidP="00D13670">
            <w:pPr>
              <w:pStyle w:val="SCVtablecolhead"/>
              <w:rPr>
                <w:sz w:val="22"/>
                <w:szCs w:val="22"/>
              </w:rPr>
            </w:pPr>
            <w:r w:rsidRPr="00E82C6E">
              <w:rPr>
                <w:sz w:val="22"/>
                <w:szCs w:val="22"/>
              </w:rPr>
              <w:t>Comments</w:t>
            </w:r>
          </w:p>
        </w:tc>
      </w:tr>
      <w:tr w:rsidR="005A2729" w14:paraId="1046C5F0" w14:textId="77777777" w:rsidTr="10B92644">
        <w:tc>
          <w:tcPr>
            <w:tcW w:w="10206" w:type="dxa"/>
            <w:gridSpan w:val="4"/>
            <w:shd w:val="clear" w:color="auto" w:fill="F2F2F2" w:themeFill="background1" w:themeFillShade="F2"/>
          </w:tcPr>
          <w:p w14:paraId="4EC5AB3B" w14:textId="62621FBB" w:rsidR="005A2729" w:rsidRPr="00EA2253" w:rsidRDefault="005A2729" w:rsidP="00D13670">
            <w:pPr>
              <w:pStyle w:val="SCVbody"/>
              <w:spacing w:before="80" w:after="80" w:line="240" w:lineRule="atLeast"/>
              <w:rPr>
                <w:rFonts w:cstheme="minorHAnsi"/>
                <w:sz w:val="18"/>
                <w:szCs w:val="18"/>
              </w:rPr>
            </w:pPr>
            <w:r w:rsidRPr="3992EC32">
              <w:rPr>
                <w:b/>
                <w:color w:val="007486"/>
              </w:rPr>
              <w:t>Immediate actions</w:t>
            </w:r>
            <w:r w:rsidR="000969B3">
              <w:rPr>
                <w:b/>
                <w:color w:val="007486"/>
              </w:rPr>
              <w:t xml:space="preserve"> post SAPSE</w:t>
            </w:r>
          </w:p>
        </w:tc>
      </w:tr>
      <w:tr w:rsidR="1D7DA4A3" w14:paraId="0D47DF2D" w14:textId="77777777" w:rsidTr="005A2729">
        <w:trPr>
          <w:trHeight w:val="397"/>
        </w:trPr>
        <w:sdt>
          <w:sdtPr>
            <w:rPr>
              <w:rFonts w:ascii="MS Gothic" w:eastAsia="MS Gothic" w:hAnsi="MS Gothic"/>
              <w:color w:val="2B579A"/>
              <w:sz w:val="18"/>
              <w:szCs w:val="18"/>
              <w:shd w:val="clear" w:color="auto" w:fill="E6E6E6"/>
            </w:rPr>
            <w:id w:val="-3406240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7" w:type="dxa"/>
                <w:vAlign w:val="center"/>
              </w:tcPr>
              <w:p w14:paraId="29C8A6D6" w14:textId="5B6EC622" w:rsidR="1D7DA4A3" w:rsidRDefault="000A515B" w:rsidP="000A515B">
                <w:pPr>
                  <w:pStyle w:val="SCVbody"/>
                  <w:spacing w:line="240" w:lineRule="atLeast"/>
                  <w:rPr>
                    <w:rFonts w:ascii="MS Gothic" w:eastAsia="MS Gothic" w:hAnsi="MS Gothic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655" w:type="dxa"/>
            <w:tcBorders>
              <w:right w:val="single" w:sz="4" w:space="0" w:color="auto"/>
            </w:tcBorders>
            <w:vAlign w:val="center"/>
          </w:tcPr>
          <w:p w14:paraId="57D1C4F0" w14:textId="4053A0F8" w:rsidR="1D7DA4A3" w:rsidRPr="00CC10CB" w:rsidRDefault="1D7DA4A3" w:rsidP="00CC10CB">
            <w:pPr>
              <w:pStyle w:val="SCVbody"/>
              <w:spacing w:line="240" w:lineRule="atLeast"/>
              <w:rPr>
                <w:sz w:val="20"/>
                <w:szCs w:val="20"/>
              </w:rPr>
            </w:pPr>
            <w:r w:rsidRPr="00CC10CB">
              <w:rPr>
                <w:sz w:val="20"/>
                <w:szCs w:val="20"/>
              </w:rPr>
              <w:t xml:space="preserve">Meet immediate care needs of patient </w:t>
            </w:r>
            <w:r w:rsidR="004E0B26" w:rsidRPr="00CC10CB">
              <w:rPr>
                <w:sz w:val="20"/>
                <w:szCs w:val="20"/>
              </w:rPr>
              <w:t>to prevent further harm</w:t>
            </w:r>
          </w:p>
        </w:tc>
        <w:tc>
          <w:tcPr>
            <w:tcW w:w="2714" w:type="dxa"/>
            <w:gridSpan w:val="2"/>
            <w:tcBorders>
              <w:left w:val="single" w:sz="4" w:space="0" w:color="auto"/>
            </w:tcBorders>
          </w:tcPr>
          <w:p w14:paraId="633C958C" w14:textId="2F515B31" w:rsidR="1D7DA4A3" w:rsidRDefault="1D7DA4A3" w:rsidP="1D7DA4A3">
            <w:pPr>
              <w:pStyle w:val="SCVbody"/>
              <w:spacing w:line="240" w:lineRule="atLeast"/>
              <w:rPr>
                <w:sz w:val="18"/>
                <w:szCs w:val="18"/>
              </w:rPr>
            </w:pPr>
          </w:p>
        </w:tc>
      </w:tr>
      <w:tr w:rsidR="00C5742F" w14:paraId="10FC68EE" w14:textId="77777777" w:rsidTr="005A2729">
        <w:trPr>
          <w:trHeight w:val="397"/>
        </w:trPr>
        <w:sdt>
          <w:sdtPr>
            <w:rPr>
              <w:rFonts w:ascii="MS Gothic" w:eastAsia="MS Gothic" w:hAnsi="MS Gothic"/>
              <w:color w:val="2B579A"/>
              <w:sz w:val="18"/>
              <w:szCs w:val="18"/>
              <w:shd w:val="clear" w:color="auto" w:fill="E6E6E6"/>
            </w:rPr>
            <w:id w:val="-2733301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7" w:type="dxa"/>
                <w:vAlign w:val="center"/>
              </w:tcPr>
              <w:p w14:paraId="062430F4" w14:textId="682B8BC6" w:rsidR="00C5742F" w:rsidRPr="00EA2253" w:rsidRDefault="000A515B" w:rsidP="000A515B">
                <w:pPr>
                  <w:pStyle w:val="SCVbody"/>
                  <w:spacing w:before="80" w:after="80" w:line="240" w:lineRule="atLeast"/>
                  <w:rPr>
                    <w:rFonts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655" w:type="dxa"/>
            <w:tcBorders>
              <w:right w:val="single" w:sz="4" w:space="0" w:color="auto"/>
            </w:tcBorders>
            <w:vAlign w:val="center"/>
          </w:tcPr>
          <w:p w14:paraId="3576ACED" w14:textId="7CC3346A" w:rsidR="00C5742F" w:rsidRPr="00CC10CB" w:rsidRDefault="00C5742F" w:rsidP="00CC10CB">
            <w:pPr>
              <w:pStyle w:val="SCVbody"/>
              <w:spacing w:before="80" w:after="80" w:line="240" w:lineRule="atLeast"/>
              <w:rPr>
                <w:rFonts w:cstheme="minorHAnsi"/>
                <w:sz w:val="20"/>
                <w:szCs w:val="20"/>
              </w:rPr>
            </w:pPr>
            <w:r w:rsidRPr="00CC10CB">
              <w:rPr>
                <w:rFonts w:cstheme="minorHAnsi"/>
                <w:sz w:val="20"/>
                <w:szCs w:val="20"/>
              </w:rPr>
              <w:t>Protect other patients, staff and members of public from immediate harm</w:t>
            </w:r>
          </w:p>
        </w:tc>
        <w:tc>
          <w:tcPr>
            <w:tcW w:w="2714" w:type="dxa"/>
            <w:gridSpan w:val="2"/>
            <w:tcBorders>
              <w:left w:val="single" w:sz="4" w:space="0" w:color="auto"/>
            </w:tcBorders>
          </w:tcPr>
          <w:p w14:paraId="24D4C0FD" w14:textId="77777777" w:rsidR="00C5742F" w:rsidRPr="00EA2253" w:rsidRDefault="00C5742F" w:rsidP="00D13670">
            <w:pPr>
              <w:pStyle w:val="SCVbody"/>
              <w:spacing w:before="80" w:after="80" w:line="240" w:lineRule="atLeast"/>
              <w:rPr>
                <w:rFonts w:cstheme="minorHAnsi"/>
                <w:sz w:val="18"/>
                <w:szCs w:val="18"/>
              </w:rPr>
            </w:pPr>
          </w:p>
        </w:tc>
      </w:tr>
      <w:tr w:rsidR="00C5742F" w14:paraId="2A90F080" w14:textId="77777777" w:rsidTr="005A2729">
        <w:trPr>
          <w:trHeight w:val="397"/>
        </w:trPr>
        <w:sdt>
          <w:sdtPr>
            <w:rPr>
              <w:rFonts w:ascii="MS Gothic" w:eastAsia="MS Gothic" w:hAnsi="MS Gothic"/>
              <w:color w:val="2B579A"/>
              <w:sz w:val="18"/>
              <w:szCs w:val="18"/>
              <w:shd w:val="clear" w:color="auto" w:fill="E6E6E6"/>
            </w:rPr>
            <w:id w:val="-13400739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7" w:type="dxa"/>
                <w:vAlign w:val="center"/>
              </w:tcPr>
              <w:p w14:paraId="3E521CB9" w14:textId="1431F6C0" w:rsidR="00C5742F" w:rsidRPr="00EA2253" w:rsidRDefault="000A515B" w:rsidP="000A515B">
                <w:pPr>
                  <w:pStyle w:val="SCVbody"/>
                  <w:spacing w:before="80" w:after="80" w:line="240" w:lineRule="atLeast"/>
                  <w:rPr>
                    <w:rFonts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655" w:type="dxa"/>
            <w:tcBorders>
              <w:right w:val="single" w:sz="4" w:space="0" w:color="auto"/>
            </w:tcBorders>
            <w:vAlign w:val="center"/>
          </w:tcPr>
          <w:p w14:paraId="6F24A9C4" w14:textId="5858EBCD" w:rsidR="00C5742F" w:rsidRPr="00CC10CB" w:rsidRDefault="00C5742F" w:rsidP="00CC10CB">
            <w:pPr>
              <w:pStyle w:val="SCVbody"/>
              <w:spacing w:before="80" w:after="80" w:line="240" w:lineRule="atLeast"/>
              <w:rPr>
                <w:sz w:val="20"/>
                <w:szCs w:val="20"/>
              </w:rPr>
            </w:pPr>
            <w:r w:rsidRPr="00CC10CB">
              <w:rPr>
                <w:sz w:val="20"/>
                <w:szCs w:val="20"/>
              </w:rPr>
              <w:t>Alert line manager/leadership/</w:t>
            </w:r>
            <w:r w:rsidR="000740FD" w:rsidRPr="00CC10CB">
              <w:rPr>
                <w:sz w:val="20"/>
                <w:szCs w:val="20"/>
              </w:rPr>
              <w:t xml:space="preserve">appropriate personnel </w:t>
            </w:r>
          </w:p>
        </w:tc>
        <w:tc>
          <w:tcPr>
            <w:tcW w:w="2714" w:type="dxa"/>
            <w:gridSpan w:val="2"/>
            <w:tcBorders>
              <w:left w:val="single" w:sz="4" w:space="0" w:color="auto"/>
            </w:tcBorders>
          </w:tcPr>
          <w:p w14:paraId="6C91A5C2" w14:textId="77777777" w:rsidR="00C5742F" w:rsidRPr="00EA2253" w:rsidRDefault="00C5742F" w:rsidP="00D13670">
            <w:pPr>
              <w:pStyle w:val="SCVbody"/>
              <w:spacing w:before="80" w:after="80" w:line="240" w:lineRule="atLeast"/>
              <w:rPr>
                <w:rFonts w:cstheme="minorHAnsi"/>
                <w:sz w:val="18"/>
                <w:szCs w:val="18"/>
              </w:rPr>
            </w:pPr>
          </w:p>
        </w:tc>
      </w:tr>
      <w:tr w:rsidR="6865BC59" w14:paraId="2442AB25" w14:textId="77777777" w:rsidTr="005A2729">
        <w:trPr>
          <w:trHeight w:val="397"/>
        </w:trPr>
        <w:sdt>
          <w:sdtPr>
            <w:rPr>
              <w:rFonts w:ascii="MS Gothic" w:eastAsia="MS Gothic" w:hAnsi="MS Gothic"/>
              <w:color w:val="2B579A"/>
              <w:sz w:val="18"/>
              <w:szCs w:val="18"/>
              <w:shd w:val="clear" w:color="auto" w:fill="E6E6E6"/>
            </w:rPr>
            <w:id w:val="241999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7" w:type="dxa"/>
                <w:vAlign w:val="center"/>
              </w:tcPr>
              <w:p w14:paraId="6DF0A6F5" w14:textId="681AFDF7" w:rsidR="6865BC59" w:rsidRDefault="000A515B" w:rsidP="000A515B">
                <w:pPr>
                  <w:pStyle w:val="SCVbody"/>
                  <w:spacing w:line="240" w:lineRule="atLeast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655" w:type="dxa"/>
            <w:tcBorders>
              <w:right w:val="single" w:sz="4" w:space="0" w:color="auto"/>
            </w:tcBorders>
            <w:vAlign w:val="center"/>
          </w:tcPr>
          <w:p w14:paraId="13EEF06C" w14:textId="10984388" w:rsidR="6865BC59" w:rsidRPr="00CC10CB" w:rsidRDefault="68386859" w:rsidP="00CC10CB">
            <w:pPr>
              <w:pStyle w:val="SCVbody"/>
              <w:spacing w:line="240" w:lineRule="atLeast"/>
              <w:rPr>
                <w:sz w:val="20"/>
                <w:szCs w:val="20"/>
              </w:rPr>
            </w:pPr>
            <w:r w:rsidRPr="00CC10CB">
              <w:rPr>
                <w:sz w:val="20"/>
                <w:szCs w:val="20"/>
              </w:rPr>
              <w:t>Documentation of SAPSE</w:t>
            </w:r>
            <w:r w:rsidR="000740FD" w:rsidRPr="00CC10CB">
              <w:rPr>
                <w:sz w:val="20"/>
                <w:szCs w:val="20"/>
              </w:rPr>
              <w:t xml:space="preserve"> within clinical incident management system</w:t>
            </w:r>
            <w:r w:rsidR="00026DA8">
              <w:rPr>
                <w:sz w:val="20"/>
                <w:szCs w:val="20"/>
              </w:rPr>
              <w:t xml:space="preserve"> </w:t>
            </w:r>
            <w:r w:rsidR="00026DA8" w:rsidRPr="007C0976">
              <w:rPr>
                <w:sz w:val="20"/>
                <w:szCs w:val="20"/>
              </w:rPr>
              <w:t>(see documentation and reporting section)</w:t>
            </w:r>
          </w:p>
        </w:tc>
        <w:tc>
          <w:tcPr>
            <w:tcW w:w="2714" w:type="dxa"/>
            <w:gridSpan w:val="2"/>
            <w:tcBorders>
              <w:left w:val="single" w:sz="4" w:space="0" w:color="auto"/>
            </w:tcBorders>
          </w:tcPr>
          <w:p w14:paraId="0B5BD2B4" w14:textId="4B73283E" w:rsidR="6865BC59" w:rsidRDefault="6865BC59" w:rsidP="3992EC32">
            <w:pPr>
              <w:pStyle w:val="SCVbody"/>
              <w:spacing w:line="240" w:lineRule="atLeast"/>
              <w:rPr>
                <w:sz w:val="18"/>
                <w:szCs w:val="18"/>
              </w:rPr>
            </w:pPr>
          </w:p>
        </w:tc>
      </w:tr>
      <w:tr w:rsidR="00C5742F" w14:paraId="3868437E" w14:textId="77777777" w:rsidTr="005A2729">
        <w:trPr>
          <w:trHeight w:val="397"/>
        </w:trPr>
        <w:sdt>
          <w:sdtPr>
            <w:rPr>
              <w:rFonts w:ascii="MS Gothic" w:eastAsia="MS Gothic" w:hAnsi="MS Gothic"/>
              <w:color w:val="2B579A"/>
              <w:sz w:val="18"/>
              <w:szCs w:val="18"/>
              <w:shd w:val="clear" w:color="auto" w:fill="E6E6E6"/>
            </w:rPr>
            <w:id w:val="-15670950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7" w:type="dxa"/>
                <w:vAlign w:val="center"/>
              </w:tcPr>
              <w:p w14:paraId="15671D11" w14:textId="7B7BB226" w:rsidR="00C5742F" w:rsidRPr="00EA2253" w:rsidRDefault="000A515B" w:rsidP="000A515B">
                <w:pPr>
                  <w:pStyle w:val="SCVbody"/>
                  <w:spacing w:before="80" w:after="80" w:line="240" w:lineRule="atLeast"/>
                  <w:rPr>
                    <w:rFonts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655" w:type="dxa"/>
            <w:tcBorders>
              <w:right w:val="single" w:sz="4" w:space="0" w:color="auto"/>
            </w:tcBorders>
            <w:vAlign w:val="center"/>
          </w:tcPr>
          <w:p w14:paraId="2FD2E25A" w14:textId="27C25C84" w:rsidR="00C5742F" w:rsidRPr="00CC10CB" w:rsidRDefault="00C5742F" w:rsidP="00CC10CB">
            <w:pPr>
              <w:pStyle w:val="SCVbody"/>
              <w:spacing w:before="80" w:after="80" w:line="240" w:lineRule="atLeast"/>
              <w:rPr>
                <w:sz w:val="20"/>
                <w:szCs w:val="20"/>
              </w:rPr>
            </w:pPr>
            <w:r w:rsidRPr="00CC10CB">
              <w:rPr>
                <w:sz w:val="20"/>
                <w:szCs w:val="20"/>
              </w:rPr>
              <w:t xml:space="preserve">Gather existing facts </w:t>
            </w:r>
            <w:r w:rsidR="000740FD" w:rsidRPr="00CC10CB">
              <w:rPr>
                <w:sz w:val="20"/>
                <w:szCs w:val="20"/>
              </w:rPr>
              <w:t>and update patient’s medical record</w:t>
            </w:r>
            <w:r w:rsidRPr="00CC10C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14" w:type="dxa"/>
            <w:gridSpan w:val="2"/>
            <w:tcBorders>
              <w:left w:val="single" w:sz="4" w:space="0" w:color="auto"/>
            </w:tcBorders>
          </w:tcPr>
          <w:p w14:paraId="484273FB" w14:textId="77777777" w:rsidR="00C5742F" w:rsidRPr="00EA2253" w:rsidRDefault="00C5742F" w:rsidP="00D13670">
            <w:pPr>
              <w:pStyle w:val="SCVbody"/>
              <w:spacing w:before="80" w:after="80" w:line="240" w:lineRule="atLeast"/>
              <w:rPr>
                <w:rFonts w:cstheme="minorHAnsi"/>
                <w:sz w:val="18"/>
                <w:szCs w:val="18"/>
              </w:rPr>
            </w:pPr>
          </w:p>
        </w:tc>
      </w:tr>
      <w:tr w:rsidR="6865BC59" w14:paraId="21B83AF2" w14:textId="77777777" w:rsidTr="005A2729">
        <w:trPr>
          <w:trHeight w:val="397"/>
        </w:trPr>
        <w:sdt>
          <w:sdtPr>
            <w:rPr>
              <w:rFonts w:ascii="MS Gothic" w:eastAsia="MS Gothic" w:hAnsi="MS Gothic"/>
              <w:color w:val="2B579A"/>
              <w:sz w:val="18"/>
              <w:szCs w:val="18"/>
              <w:shd w:val="clear" w:color="auto" w:fill="E6E6E6"/>
            </w:rPr>
            <w:id w:val="-1475905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7" w:type="dxa"/>
                <w:vAlign w:val="center"/>
              </w:tcPr>
              <w:p w14:paraId="61901D67" w14:textId="53E133A8" w:rsidR="6865BC59" w:rsidRDefault="000A515B" w:rsidP="000A515B">
                <w:pPr>
                  <w:pStyle w:val="SCVbody"/>
                  <w:spacing w:line="240" w:lineRule="atLeast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655" w:type="dxa"/>
            <w:tcBorders>
              <w:right w:val="single" w:sz="4" w:space="0" w:color="auto"/>
            </w:tcBorders>
            <w:vAlign w:val="center"/>
          </w:tcPr>
          <w:p w14:paraId="241163D1" w14:textId="2D04B057" w:rsidR="6865BC59" w:rsidRPr="00CC10CB" w:rsidRDefault="6865BC59" w:rsidP="00CC10CB">
            <w:pPr>
              <w:pStyle w:val="SCVbody"/>
              <w:spacing w:line="240" w:lineRule="atLeast"/>
              <w:rPr>
                <w:sz w:val="20"/>
                <w:szCs w:val="20"/>
              </w:rPr>
            </w:pPr>
            <w:r w:rsidRPr="00CC10CB">
              <w:rPr>
                <w:sz w:val="20"/>
                <w:szCs w:val="20"/>
              </w:rPr>
              <w:t xml:space="preserve">Ensure appropriate </w:t>
            </w:r>
            <w:r w:rsidR="002F6BC4" w:rsidRPr="00CC10CB">
              <w:rPr>
                <w:sz w:val="20"/>
                <w:szCs w:val="20"/>
              </w:rPr>
              <w:t>supports</w:t>
            </w:r>
            <w:r w:rsidR="00EA75A1" w:rsidRPr="00CC10CB">
              <w:rPr>
                <w:sz w:val="20"/>
                <w:szCs w:val="20"/>
              </w:rPr>
              <w:t xml:space="preserve"> are provided</w:t>
            </w:r>
            <w:r w:rsidR="002F6BC4" w:rsidRPr="00CC10CB">
              <w:rPr>
                <w:sz w:val="20"/>
                <w:szCs w:val="20"/>
              </w:rPr>
              <w:t xml:space="preserve"> to </w:t>
            </w:r>
            <w:r w:rsidRPr="00CC10CB">
              <w:rPr>
                <w:sz w:val="20"/>
                <w:szCs w:val="20"/>
              </w:rPr>
              <w:t xml:space="preserve">staff </w:t>
            </w:r>
            <w:r w:rsidR="00EA75A1" w:rsidRPr="00CC10CB">
              <w:rPr>
                <w:sz w:val="20"/>
                <w:szCs w:val="20"/>
              </w:rPr>
              <w:t>involved</w:t>
            </w:r>
          </w:p>
        </w:tc>
        <w:tc>
          <w:tcPr>
            <w:tcW w:w="2714" w:type="dxa"/>
            <w:gridSpan w:val="2"/>
            <w:tcBorders>
              <w:left w:val="single" w:sz="4" w:space="0" w:color="auto"/>
            </w:tcBorders>
          </w:tcPr>
          <w:p w14:paraId="5ECBBB7B" w14:textId="17416E55" w:rsidR="6865BC59" w:rsidRDefault="6865BC59" w:rsidP="3992EC32">
            <w:pPr>
              <w:pStyle w:val="SCVbody"/>
              <w:spacing w:line="240" w:lineRule="atLeast"/>
              <w:rPr>
                <w:sz w:val="18"/>
                <w:szCs w:val="18"/>
              </w:rPr>
            </w:pPr>
          </w:p>
        </w:tc>
      </w:tr>
      <w:tr w:rsidR="00C5742F" w:rsidRPr="00B24BEE" w14:paraId="5DC655A1" w14:textId="77777777" w:rsidTr="00653860">
        <w:trPr>
          <w:trHeight w:val="510"/>
        </w:trPr>
        <w:tc>
          <w:tcPr>
            <w:tcW w:w="10206" w:type="dxa"/>
            <w:gridSpan w:val="4"/>
            <w:shd w:val="clear" w:color="auto" w:fill="F2F2F2" w:themeFill="background1" w:themeFillShade="F2"/>
          </w:tcPr>
          <w:p w14:paraId="6D0E6F07" w14:textId="373B5A87" w:rsidR="00C5742F" w:rsidRPr="00B24BEE" w:rsidRDefault="00C5742F" w:rsidP="00D13670">
            <w:pPr>
              <w:pStyle w:val="SCVtablecolhead"/>
              <w:rPr>
                <w:color w:val="auto"/>
                <w:sz w:val="24"/>
                <w:szCs w:val="24"/>
              </w:rPr>
            </w:pPr>
            <w:r w:rsidRPr="3CFE4387">
              <w:rPr>
                <w:sz w:val="22"/>
                <w:szCs w:val="22"/>
              </w:rPr>
              <w:t>Apologise</w:t>
            </w:r>
            <w:r w:rsidR="00FC2D0B">
              <w:rPr>
                <w:sz w:val="22"/>
                <w:szCs w:val="22"/>
              </w:rPr>
              <w:t xml:space="preserve"> and p</w:t>
            </w:r>
            <w:r w:rsidRPr="3CFE4387">
              <w:rPr>
                <w:sz w:val="22"/>
                <w:szCs w:val="22"/>
              </w:rPr>
              <w:t xml:space="preserve">rovide initial information </w:t>
            </w:r>
            <w:r w:rsidR="00A645E7" w:rsidRPr="00A645E7">
              <w:rPr>
                <w:color w:val="auto"/>
                <w:sz w:val="22"/>
                <w:szCs w:val="22"/>
              </w:rPr>
              <w:t>(</w:t>
            </w:r>
            <w:r w:rsidR="00EA75A1">
              <w:rPr>
                <w:color w:val="auto"/>
                <w:sz w:val="22"/>
                <w:szCs w:val="22"/>
              </w:rPr>
              <w:t>no longer than 24 hours</w:t>
            </w:r>
            <w:r w:rsidR="00FC14DE">
              <w:rPr>
                <w:color w:val="auto"/>
                <w:sz w:val="22"/>
                <w:szCs w:val="22"/>
              </w:rPr>
              <w:t xml:space="preserve"> of</w:t>
            </w:r>
            <w:r w:rsidR="00A645E7">
              <w:rPr>
                <w:color w:val="auto"/>
                <w:sz w:val="22"/>
                <w:szCs w:val="22"/>
              </w:rPr>
              <w:t xml:space="preserve"> the</w:t>
            </w:r>
            <w:r w:rsidR="00FC14DE">
              <w:rPr>
                <w:color w:val="auto"/>
                <w:sz w:val="22"/>
                <w:szCs w:val="22"/>
              </w:rPr>
              <w:t xml:space="preserve"> SAPSE</w:t>
            </w:r>
            <w:r w:rsidR="00EA75A1">
              <w:rPr>
                <w:color w:val="auto"/>
                <w:sz w:val="22"/>
                <w:szCs w:val="22"/>
              </w:rPr>
              <w:t>)</w:t>
            </w:r>
          </w:p>
        </w:tc>
      </w:tr>
      <w:tr w:rsidR="00C349AB" w:rsidRPr="00B24BEE" w14:paraId="0DBF94E4" w14:textId="77777777" w:rsidTr="00E42DC8">
        <w:trPr>
          <w:trHeight w:val="397"/>
        </w:trPr>
        <w:tc>
          <w:tcPr>
            <w:tcW w:w="10206" w:type="dxa"/>
            <w:gridSpan w:val="4"/>
            <w:shd w:val="clear" w:color="auto" w:fill="F2F2F2" w:themeFill="background1" w:themeFillShade="F2"/>
          </w:tcPr>
          <w:p w14:paraId="6AB3C5FE" w14:textId="2A2A5546" w:rsidR="00C349AB" w:rsidRPr="3CFE4387" w:rsidRDefault="00C349AB" w:rsidP="00D13670">
            <w:pPr>
              <w:pStyle w:val="SCVtablecolhead"/>
              <w:rPr>
                <w:sz w:val="22"/>
                <w:szCs w:val="22"/>
              </w:rPr>
            </w:pPr>
            <w:r>
              <w:rPr>
                <w:color w:val="1B242A" w:themeColor="accent1"/>
                <w:sz w:val="20"/>
                <w:szCs w:val="20"/>
              </w:rPr>
              <w:t>The health service entity MUST:</w:t>
            </w:r>
          </w:p>
        </w:tc>
      </w:tr>
      <w:tr w:rsidR="00C5742F" w14:paraId="405CBFE4" w14:textId="77777777" w:rsidTr="005A2729">
        <w:trPr>
          <w:trHeight w:val="397"/>
        </w:trPr>
        <w:sdt>
          <w:sdtPr>
            <w:rPr>
              <w:rFonts w:ascii="MS Gothic" w:eastAsia="MS Gothic" w:hAnsi="MS Gothic"/>
              <w:color w:val="2B579A"/>
              <w:sz w:val="18"/>
              <w:szCs w:val="18"/>
              <w:shd w:val="clear" w:color="auto" w:fill="E6E6E6"/>
            </w:rPr>
            <w:id w:val="-1855804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7" w:type="dxa"/>
                <w:vAlign w:val="center"/>
              </w:tcPr>
              <w:p w14:paraId="1CCFE585" w14:textId="4D2E2F95" w:rsidR="00C5742F" w:rsidRPr="00EA2253" w:rsidRDefault="000A515B" w:rsidP="00650B4B">
                <w:pPr>
                  <w:pStyle w:val="SCVbody"/>
                  <w:spacing w:before="80" w:after="80" w:line="240" w:lineRule="atLeast"/>
                  <w:rPr>
                    <w:rFonts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655" w:type="dxa"/>
            <w:tcBorders>
              <w:right w:val="single" w:sz="4" w:space="0" w:color="auto"/>
            </w:tcBorders>
            <w:vAlign w:val="center"/>
          </w:tcPr>
          <w:p w14:paraId="6EA4E599" w14:textId="65C59DE3" w:rsidR="00C5742F" w:rsidRPr="00C349AB" w:rsidRDefault="00C5742F" w:rsidP="00C349AB">
            <w:pPr>
              <w:pStyle w:val="SCVbody"/>
              <w:spacing w:before="80" w:after="80" w:line="240" w:lineRule="atLeast"/>
              <w:rPr>
                <w:sz w:val="20"/>
                <w:szCs w:val="20"/>
              </w:rPr>
            </w:pPr>
            <w:r w:rsidRPr="00C349AB">
              <w:rPr>
                <w:sz w:val="20"/>
                <w:szCs w:val="20"/>
              </w:rPr>
              <w:t xml:space="preserve">Offer </w:t>
            </w:r>
            <w:r w:rsidR="00056408">
              <w:rPr>
                <w:sz w:val="20"/>
                <w:szCs w:val="20"/>
              </w:rPr>
              <w:t xml:space="preserve">a </w:t>
            </w:r>
            <w:r w:rsidRPr="00C349AB">
              <w:rPr>
                <w:sz w:val="20"/>
                <w:szCs w:val="20"/>
              </w:rPr>
              <w:t>genuine apology</w:t>
            </w:r>
            <w:r w:rsidR="004D4050" w:rsidRPr="00C349AB">
              <w:rPr>
                <w:sz w:val="20"/>
                <w:szCs w:val="20"/>
              </w:rPr>
              <w:t xml:space="preserve"> to the patient</w:t>
            </w:r>
            <w:r w:rsidRPr="00C349AB">
              <w:rPr>
                <w:sz w:val="20"/>
                <w:szCs w:val="20"/>
              </w:rPr>
              <w:t xml:space="preserve"> (‘I</w:t>
            </w:r>
            <w:r w:rsidR="00372208" w:rsidRPr="00C349AB">
              <w:rPr>
                <w:sz w:val="20"/>
                <w:szCs w:val="20"/>
              </w:rPr>
              <w:t xml:space="preserve"> am</w:t>
            </w:r>
            <w:r w:rsidRPr="00C349AB">
              <w:rPr>
                <w:sz w:val="20"/>
                <w:szCs w:val="20"/>
              </w:rPr>
              <w:t xml:space="preserve">/We are sorry’) </w:t>
            </w:r>
          </w:p>
        </w:tc>
        <w:tc>
          <w:tcPr>
            <w:tcW w:w="2714" w:type="dxa"/>
            <w:gridSpan w:val="2"/>
            <w:tcBorders>
              <w:left w:val="single" w:sz="4" w:space="0" w:color="auto"/>
            </w:tcBorders>
          </w:tcPr>
          <w:p w14:paraId="470906F5" w14:textId="77777777" w:rsidR="00C5742F" w:rsidRPr="00EA2253" w:rsidRDefault="00C5742F" w:rsidP="00D13670">
            <w:pPr>
              <w:pStyle w:val="SCVbody"/>
              <w:spacing w:before="80" w:after="80" w:line="240" w:lineRule="atLeast"/>
              <w:rPr>
                <w:rFonts w:cstheme="minorHAnsi"/>
                <w:sz w:val="18"/>
                <w:szCs w:val="18"/>
              </w:rPr>
            </w:pPr>
          </w:p>
        </w:tc>
      </w:tr>
      <w:tr w:rsidR="00C5742F" w14:paraId="60A0CC5B" w14:textId="77777777" w:rsidTr="005A2729">
        <w:trPr>
          <w:trHeight w:val="397"/>
        </w:trPr>
        <w:sdt>
          <w:sdtPr>
            <w:rPr>
              <w:rFonts w:ascii="MS Gothic" w:eastAsia="MS Gothic" w:hAnsi="MS Gothic"/>
              <w:color w:val="2B579A"/>
              <w:sz w:val="18"/>
              <w:szCs w:val="18"/>
              <w:shd w:val="clear" w:color="auto" w:fill="E6E6E6"/>
            </w:rPr>
            <w:id w:val="1538701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7" w:type="dxa"/>
                <w:vAlign w:val="center"/>
              </w:tcPr>
              <w:p w14:paraId="413A7455" w14:textId="184E032B" w:rsidR="00C5742F" w:rsidRPr="00EA2253" w:rsidRDefault="000A515B" w:rsidP="00650B4B">
                <w:pPr>
                  <w:pStyle w:val="SCVbody"/>
                  <w:spacing w:before="80" w:after="80" w:line="240" w:lineRule="atLeast"/>
                  <w:rPr>
                    <w:rFonts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655" w:type="dxa"/>
            <w:tcBorders>
              <w:right w:val="single" w:sz="4" w:space="0" w:color="auto"/>
            </w:tcBorders>
            <w:vAlign w:val="center"/>
          </w:tcPr>
          <w:p w14:paraId="7A8DA6EF" w14:textId="47EA50FE" w:rsidR="00C5742F" w:rsidRPr="00C349AB" w:rsidRDefault="00C5742F" w:rsidP="00C349AB">
            <w:pPr>
              <w:pStyle w:val="SCVbody"/>
              <w:spacing w:before="80" w:after="80" w:line="240" w:lineRule="atLeast"/>
              <w:rPr>
                <w:sz w:val="20"/>
                <w:szCs w:val="20"/>
              </w:rPr>
            </w:pPr>
            <w:r w:rsidRPr="00C349AB">
              <w:rPr>
                <w:sz w:val="20"/>
                <w:szCs w:val="20"/>
              </w:rPr>
              <w:t xml:space="preserve">Provide </w:t>
            </w:r>
            <w:r w:rsidR="00F91961" w:rsidRPr="00C349AB">
              <w:rPr>
                <w:sz w:val="20"/>
                <w:szCs w:val="20"/>
              </w:rPr>
              <w:t>factual</w:t>
            </w:r>
            <w:r w:rsidRPr="00C349AB">
              <w:rPr>
                <w:sz w:val="20"/>
                <w:szCs w:val="20"/>
              </w:rPr>
              <w:t xml:space="preserve"> information</w:t>
            </w:r>
            <w:r w:rsidR="3F411090" w:rsidRPr="00C349AB">
              <w:rPr>
                <w:sz w:val="20"/>
                <w:szCs w:val="20"/>
              </w:rPr>
              <w:t xml:space="preserve"> </w:t>
            </w:r>
            <w:r w:rsidR="00F91961" w:rsidRPr="00C349AB">
              <w:rPr>
                <w:sz w:val="20"/>
                <w:szCs w:val="20"/>
              </w:rPr>
              <w:t>that is known at the time about the event</w:t>
            </w:r>
          </w:p>
        </w:tc>
        <w:tc>
          <w:tcPr>
            <w:tcW w:w="2714" w:type="dxa"/>
            <w:gridSpan w:val="2"/>
            <w:tcBorders>
              <w:left w:val="single" w:sz="4" w:space="0" w:color="auto"/>
            </w:tcBorders>
          </w:tcPr>
          <w:p w14:paraId="274A18A9" w14:textId="77777777" w:rsidR="00C5742F" w:rsidRPr="00EA2253" w:rsidRDefault="00C5742F" w:rsidP="00D13670">
            <w:pPr>
              <w:pStyle w:val="SCVbody"/>
              <w:spacing w:before="80" w:after="80" w:line="240" w:lineRule="atLeast"/>
              <w:rPr>
                <w:rFonts w:cstheme="minorHAnsi"/>
                <w:sz w:val="18"/>
                <w:szCs w:val="18"/>
              </w:rPr>
            </w:pPr>
          </w:p>
        </w:tc>
      </w:tr>
      <w:tr w:rsidR="00C349AB" w14:paraId="7A06102F" w14:textId="77777777" w:rsidTr="005A2729">
        <w:trPr>
          <w:trHeight w:val="397"/>
        </w:trPr>
        <w:sdt>
          <w:sdtPr>
            <w:rPr>
              <w:rFonts w:ascii="MS Gothic" w:eastAsia="MS Gothic" w:hAnsi="MS Gothic"/>
              <w:color w:val="2B579A"/>
              <w:sz w:val="18"/>
              <w:szCs w:val="18"/>
              <w:shd w:val="clear" w:color="auto" w:fill="E6E6E6"/>
            </w:rPr>
            <w:id w:val="7733646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7" w:type="dxa"/>
                <w:vAlign w:val="center"/>
              </w:tcPr>
              <w:p w14:paraId="037D6EF1" w14:textId="3F91E933" w:rsidR="00C349AB" w:rsidRDefault="000A515B" w:rsidP="00650B4B">
                <w:pPr>
                  <w:pStyle w:val="SCVbody"/>
                  <w:spacing w:before="80" w:after="80" w:line="240" w:lineRule="atLeast"/>
                  <w:rPr>
                    <w:rFonts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655" w:type="dxa"/>
            <w:tcBorders>
              <w:right w:val="single" w:sz="4" w:space="0" w:color="auto"/>
            </w:tcBorders>
            <w:vAlign w:val="center"/>
          </w:tcPr>
          <w:p w14:paraId="7E15D389" w14:textId="740E79A6" w:rsidR="00C349AB" w:rsidRPr="00C349AB" w:rsidRDefault="00C349AB" w:rsidP="00C349AB">
            <w:pPr>
              <w:pStyle w:val="SCVbody"/>
              <w:spacing w:before="80" w:after="80" w:line="240" w:lineRule="atLeast"/>
              <w:rPr>
                <w:sz w:val="20"/>
                <w:szCs w:val="20"/>
              </w:rPr>
            </w:pPr>
            <w:r w:rsidRPr="00C349AB">
              <w:rPr>
                <w:sz w:val="20"/>
                <w:szCs w:val="20"/>
              </w:rPr>
              <w:t>Offer written patient information on the adverse event review process (e.g. information flyer</w:t>
            </w:r>
            <w:r w:rsidR="00FC37B8">
              <w:rPr>
                <w:sz w:val="20"/>
                <w:szCs w:val="20"/>
              </w:rPr>
              <w:t xml:space="preserve">, such as </w:t>
            </w:r>
            <w:hyperlink r:id="rId11" w:history="1">
              <w:r w:rsidR="00FC37B8" w:rsidRPr="008A2FFC">
                <w:rPr>
                  <w:rStyle w:val="Hyperlink"/>
                  <w:rFonts w:eastAsiaTheme="minorEastAsia"/>
                  <w:sz w:val="20"/>
                  <w:szCs w:val="20"/>
                  <w:lang w:eastAsia="en-AU"/>
                </w:rPr>
                <w:t>Ne</w:t>
              </w:r>
              <w:r w:rsidR="00FC37B8" w:rsidRPr="008A2FFC">
                <w:rPr>
                  <w:rStyle w:val="Hyperlink"/>
                  <w:sz w:val="20"/>
                  <w:szCs w:val="20"/>
                </w:rPr>
                <w:t>xt steps flyer</w:t>
              </w:r>
            </w:hyperlink>
            <w:r w:rsidRPr="00C349AB">
              <w:rPr>
                <w:sz w:val="20"/>
                <w:szCs w:val="20"/>
              </w:rPr>
              <w:t>)</w:t>
            </w:r>
          </w:p>
        </w:tc>
        <w:tc>
          <w:tcPr>
            <w:tcW w:w="2714" w:type="dxa"/>
            <w:gridSpan w:val="2"/>
            <w:tcBorders>
              <w:left w:val="single" w:sz="4" w:space="0" w:color="auto"/>
            </w:tcBorders>
          </w:tcPr>
          <w:p w14:paraId="2661339F" w14:textId="77777777" w:rsidR="00C349AB" w:rsidRPr="00EA2253" w:rsidRDefault="00C349AB" w:rsidP="00C349AB">
            <w:pPr>
              <w:pStyle w:val="SCVbody"/>
              <w:spacing w:before="80" w:after="80" w:line="240" w:lineRule="atLeast"/>
              <w:rPr>
                <w:rFonts w:cstheme="minorHAnsi"/>
                <w:sz w:val="18"/>
                <w:szCs w:val="18"/>
              </w:rPr>
            </w:pPr>
          </w:p>
        </w:tc>
      </w:tr>
      <w:tr w:rsidR="00C349AB" w14:paraId="2AABD6EA" w14:textId="77777777" w:rsidTr="005A2729">
        <w:trPr>
          <w:trHeight w:val="397"/>
        </w:trPr>
        <w:sdt>
          <w:sdtPr>
            <w:rPr>
              <w:rFonts w:ascii="MS Gothic" w:eastAsia="MS Gothic" w:hAnsi="MS Gothic"/>
              <w:color w:val="2B579A"/>
              <w:sz w:val="18"/>
              <w:szCs w:val="18"/>
              <w:shd w:val="clear" w:color="auto" w:fill="E6E6E6"/>
            </w:rPr>
            <w:id w:val="1215243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7" w:type="dxa"/>
                <w:vAlign w:val="center"/>
              </w:tcPr>
              <w:p w14:paraId="27E779FE" w14:textId="0D90EB42" w:rsidR="00C349AB" w:rsidRPr="00EA2253" w:rsidRDefault="000A515B" w:rsidP="00650B4B">
                <w:pPr>
                  <w:pStyle w:val="SCVbody"/>
                  <w:spacing w:before="80" w:after="80" w:line="240" w:lineRule="atLeast"/>
                  <w:rPr>
                    <w:rFonts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655" w:type="dxa"/>
            <w:tcBorders>
              <w:right w:val="single" w:sz="4" w:space="0" w:color="auto"/>
            </w:tcBorders>
            <w:vAlign w:val="center"/>
          </w:tcPr>
          <w:p w14:paraId="763FC9AE" w14:textId="27770213" w:rsidR="00C349AB" w:rsidRPr="00C349AB" w:rsidRDefault="00C349AB" w:rsidP="00C349AB">
            <w:pPr>
              <w:pStyle w:val="SCVbody"/>
              <w:spacing w:before="80" w:after="80" w:line="240" w:lineRule="atLeast"/>
              <w:rPr>
                <w:sz w:val="20"/>
                <w:szCs w:val="20"/>
              </w:rPr>
            </w:pPr>
            <w:r w:rsidRPr="00C349AB">
              <w:rPr>
                <w:sz w:val="20"/>
                <w:szCs w:val="20"/>
              </w:rPr>
              <w:t>Provide details of key contacts to liaise with, including where relevant, an Aboriginal Hospital Liaison Officer</w:t>
            </w:r>
            <w:r w:rsidR="00276F33">
              <w:rPr>
                <w:sz w:val="20"/>
                <w:szCs w:val="20"/>
              </w:rPr>
              <w:t xml:space="preserve"> (AHLO)</w:t>
            </w:r>
          </w:p>
        </w:tc>
        <w:tc>
          <w:tcPr>
            <w:tcW w:w="2714" w:type="dxa"/>
            <w:gridSpan w:val="2"/>
            <w:tcBorders>
              <w:left w:val="single" w:sz="4" w:space="0" w:color="auto"/>
            </w:tcBorders>
          </w:tcPr>
          <w:p w14:paraId="08291233" w14:textId="77777777" w:rsidR="00C349AB" w:rsidRPr="00EA2253" w:rsidRDefault="00C349AB" w:rsidP="00C349AB">
            <w:pPr>
              <w:pStyle w:val="SCVbody"/>
              <w:spacing w:before="80" w:after="80" w:line="240" w:lineRule="atLeast"/>
              <w:rPr>
                <w:rFonts w:cstheme="minorHAnsi"/>
                <w:sz w:val="18"/>
                <w:szCs w:val="18"/>
              </w:rPr>
            </w:pPr>
          </w:p>
        </w:tc>
      </w:tr>
      <w:tr w:rsidR="00C349AB" w14:paraId="05D24111" w14:textId="77777777" w:rsidTr="00E42DC8">
        <w:trPr>
          <w:trHeight w:val="397"/>
        </w:trPr>
        <w:tc>
          <w:tcPr>
            <w:tcW w:w="7492" w:type="dxa"/>
            <w:gridSpan w:val="2"/>
            <w:shd w:val="clear" w:color="auto" w:fill="F2F2F2" w:themeFill="background1" w:themeFillShade="F2"/>
          </w:tcPr>
          <w:p w14:paraId="28AD337E" w14:textId="22E1174D" w:rsidR="00C349AB" w:rsidRDefault="00C349AB" w:rsidP="00C349AB">
            <w:pPr>
              <w:pStyle w:val="SCVtablecolhead"/>
            </w:pPr>
            <w:r w:rsidRPr="00C349AB">
              <w:rPr>
                <w:color w:val="1B242A" w:themeColor="accent1"/>
                <w:sz w:val="20"/>
                <w:szCs w:val="20"/>
              </w:rPr>
              <w:t>The health service entity MAY:</w:t>
            </w:r>
          </w:p>
        </w:tc>
        <w:tc>
          <w:tcPr>
            <w:tcW w:w="2714" w:type="dxa"/>
            <w:gridSpan w:val="2"/>
            <w:shd w:val="clear" w:color="auto" w:fill="F2F2F2" w:themeFill="background1" w:themeFillShade="F2"/>
          </w:tcPr>
          <w:p w14:paraId="179D3A4C" w14:textId="77777777" w:rsidR="00C349AB" w:rsidRPr="00EA2253" w:rsidRDefault="00C349AB" w:rsidP="00C349AB">
            <w:pPr>
              <w:pStyle w:val="SCVbody"/>
              <w:spacing w:before="80" w:after="80" w:line="240" w:lineRule="atLeast"/>
              <w:rPr>
                <w:rFonts w:cstheme="minorHAnsi"/>
                <w:sz w:val="18"/>
                <w:szCs w:val="18"/>
              </w:rPr>
            </w:pPr>
          </w:p>
        </w:tc>
      </w:tr>
      <w:tr w:rsidR="004C41A6" w14:paraId="2B33DD6C" w14:textId="77777777" w:rsidTr="005A2729">
        <w:trPr>
          <w:trHeight w:val="397"/>
        </w:trPr>
        <w:sdt>
          <w:sdtPr>
            <w:rPr>
              <w:rFonts w:ascii="MS Gothic" w:eastAsia="MS Gothic" w:hAnsi="MS Gothic"/>
              <w:color w:val="2B579A"/>
              <w:sz w:val="18"/>
              <w:szCs w:val="18"/>
              <w:shd w:val="clear" w:color="auto" w:fill="E6E6E6"/>
            </w:rPr>
            <w:id w:val="389845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7" w:type="dxa"/>
                <w:vAlign w:val="center"/>
              </w:tcPr>
              <w:p w14:paraId="6197C24E" w14:textId="2218A513" w:rsidR="004C41A6" w:rsidRPr="00C349AB" w:rsidRDefault="000A515B" w:rsidP="00650B4B">
                <w:pPr>
                  <w:pStyle w:val="SCVbody"/>
                  <w:spacing w:line="240" w:lineRule="atLeast"/>
                  <w:rPr>
                    <w:rFonts w:ascii="Segoe UI Symbol" w:eastAsia="MS Gothic" w:hAnsi="Segoe UI Symbol" w:cs="Segoe UI Symbol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655" w:type="dxa"/>
            <w:tcBorders>
              <w:right w:val="single" w:sz="4" w:space="0" w:color="auto"/>
            </w:tcBorders>
            <w:vAlign w:val="center"/>
          </w:tcPr>
          <w:p w14:paraId="16061B55" w14:textId="08873BD8" w:rsidR="004C41A6" w:rsidRPr="00C349AB" w:rsidRDefault="00516F76" w:rsidP="00C349AB">
            <w:pPr>
              <w:pStyle w:val="SCVbody"/>
              <w:spacing w:before="80" w:after="80" w:line="240" w:lineRule="atLeast"/>
              <w:rPr>
                <w:rFonts w:cstheme="minorHAnsi"/>
              </w:rPr>
            </w:pPr>
            <w:r w:rsidRPr="00516F76">
              <w:rPr>
                <w:rFonts w:cstheme="minorHAnsi"/>
                <w:sz w:val="20"/>
                <w:szCs w:val="20"/>
              </w:rPr>
              <w:t>Confirm the patient knows how to access their health records if necessary</w:t>
            </w:r>
          </w:p>
        </w:tc>
        <w:tc>
          <w:tcPr>
            <w:tcW w:w="2714" w:type="dxa"/>
            <w:gridSpan w:val="2"/>
            <w:tcBorders>
              <w:left w:val="single" w:sz="4" w:space="0" w:color="auto"/>
            </w:tcBorders>
          </w:tcPr>
          <w:p w14:paraId="03533C10" w14:textId="77777777" w:rsidR="004C41A6" w:rsidRDefault="004C41A6" w:rsidP="00C349AB">
            <w:pPr>
              <w:pStyle w:val="SCVbody"/>
              <w:spacing w:line="240" w:lineRule="atLeast"/>
              <w:rPr>
                <w:sz w:val="18"/>
                <w:szCs w:val="18"/>
              </w:rPr>
            </w:pPr>
          </w:p>
        </w:tc>
      </w:tr>
      <w:tr w:rsidR="004C41A6" w14:paraId="2B485F01" w14:textId="77777777" w:rsidTr="005A2729">
        <w:trPr>
          <w:trHeight w:val="397"/>
        </w:trPr>
        <w:sdt>
          <w:sdtPr>
            <w:rPr>
              <w:rFonts w:ascii="MS Gothic" w:eastAsia="MS Gothic" w:hAnsi="MS Gothic"/>
              <w:color w:val="2B579A"/>
              <w:sz w:val="18"/>
              <w:szCs w:val="18"/>
              <w:shd w:val="clear" w:color="auto" w:fill="E6E6E6"/>
            </w:rPr>
            <w:id w:val="1292020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7" w:type="dxa"/>
                <w:vAlign w:val="center"/>
              </w:tcPr>
              <w:p w14:paraId="258F98EE" w14:textId="55B380DF" w:rsidR="004C41A6" w:rsidRPr="00C349AB" w:rsidRDefault="00266600" w:rsidP="00650B4B">
                <w:pPr>
                  <w:pStyle w:val="SCVbody"/>
                  <w:spacing w:line="240" w:lineRule="atLeast"/>
                  <w:rPr>
                    <w:rFonts w:ascii="Segoe UI Symbol" w:eastAsia="MS Gothic" w:hAnsi="Segoe UI Symbol" w:cs="Segoe UI Symbol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655" w:type="dxa"/>
            <w:tcBorders>
              <w:right w:val="single" w:sz="4" w:space="0" w:color="auto"/>
            </w:tcBorders>
            <w:vAlign w:val="center"/>
          </w:tcPr>
          <w:p w14:paraId="10EAA06E" w14:textId="637BAB64" w:rsidR="004C41A6" w:rsidRPr="00C349AB" w:rsidRDefault="007A2798" w:rsidP="00C349AB">
            <w:pPr>
              <w:pStyle w:val="SCVbody"/>
              <w:spacing w:before="80" w:after="80" w:line="240" w:lineRule="atLeast"/>
              <w:rPr>
                <w:rFonts w:cstheme="minorHAnsi"/>
              </w:rPr>
            </w:pPr>
            <w:r w:rsidRPr="000A515B">
              <w:rPr>
                <w:rFonts w:cstheme="minorHAnsi"/>
                <w:sz w:val="20"/>
                <w:szCs w:val="20"/>
              </w:rPr>
              <w:t>C</w:t>
            </w:r>
            <w:r w:rsidR="00C737F6" w:rsidRPr="000A515B">
              <w:rPr>
                <w:rFonts w:cstheme="minorHAnsi"/>
                <w:sz w:val="20"/>
                <w:szCs w:val="20"/>
              </w:rPr>
              <w:t>onfirm any specific needs of the patient, including cultural or linguistic requirements</w:t>
            </w:r>
          </w:p>
        </w:tc>
        <w:tc>
          <w:tcPr>
            <w:tcW w:w="2714" w:type="dxa"/>
            <w:gridSpan w:val="2"/>
            <w:tcBorders>
              <w:left w:val="single" w:sz="4" w:space="0" w:color="auto"/>
            </w:tcBorders>
          </w:tcPr>
          <w:p w14:paraId="141957C2" w14:textId="77777777" w:rsidR="004C41A6" w:rsidRDefault="004C41A6" w:rsidP="00C349AB">
            <w:pPr>
              <w:pStyle w:val="SCVbody"/>
              <w:spacing w:line="240" w:lineRule="atLeast"/>
              <w:rPr>
                <w:sz w:val="18"/>
                <w:szCs w:val="18"/>
              </w:rPr>
            </w:pPr>
          </w:p>
        </w:tc>
      </w:tr>
      <w:tr w:rsidR="00266600" w14:paraId="7620EF31" w14:textId="77777777" w:rsidTr="005A2729">
        <w:trPr>
          <w:trHeight w:val="397"/>
        </w:trPr>
        <w:sdt>
          <w:sdtPr>
            <w:rPr>
              <w:rFonts w:ascii="MS Gothic" w:eastAsia="MS Gothic" w:hAnsi="MS Gothic"/>
              <w:color w:val="2B579A"/>
              <w:sz w:val="18"/>
              <w:szCs w:val="18"/>
              <w:shd w:val="clear" w:color="auto" w:fill="E6E6E6"/>
            </w:rPr>
            <w:id w:val="-9936346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7" w:type="dxa"/>
                <w:vAlign w:val="center"/>
              </w:tcPr>
              <w:p w14:paraId="6812CA46" w14:textId="37F159F8" w:rsidR="00266600" w:rsidRDefault="00242EFF" w:rsidP="00650B4B">
                <w:pPr>
                  <w:pStyle w:val="SCVbody"/>
                  <w:spacing w:line="240" w:lineRule="atLeast"/>
                  <w:rPr>
                    <w:rFonts w:ascii="MS Gothic" w:eastAsia="MS Gothic" w:hAnsi="MS Gothic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655" w:type="dxa"/>
            <w:tcBorders>
              <w:right w:val="single" w:sz="4" w:space="0" w:color="auto"/>
            </w:tcBorders>
            <w:vAlign w:val="center"/>
          </w:tcPr>
          <w:p w14:paraId="33E6C422" w14:textId="67E516FE" w:rsidR="00266600" w:rsidRPr="000A515B" w:rsidRDefault="00242EFF" w:rsidP="00C349AB">
            <w:pPr>
              <w:pStyle w:val="SCVbody"/>
              <w:spacing w:before="80" w:after="80" w:line="240" w:lineRule="atLeast"/>
              <w:rPr>
                <w:rFonts w:cstheme="minorHAnsi"/>
              </w:rPr>
            </w:pPr>
            <w:r w:rsidRPr="00242EFF">
              <w:rPr>
                <w:rFonts w:cstheme="minorHAnsi"/>
                <w:sz w:val="20"/>
                <w:szCs w:val="20"/>
              </w:rPr>
              <w:t>Confirm how the patient would like to be communicated with</w:t>
            </w:r>
          </w:p>
        </w:tc>
        <w:tc>
          <w:tcPr>
            <w:tcW w:w="2714" w:type="dxa"/>
            <w:gridSpan w:val="2"/>
            <w:tcBorders>
              <w:left w:val="single" w:sz="4" w:space="0" w:color="auto"/>
            </w:tcBorders>
          </w:tcPr>
          <w:p w14:paraId="36FF2AFD" w14:textId="77777777" w:rsidR="00266600" w:rsidRDefault="00266600" w:rsidP="00C349AB">
            <w:pPr>
              <w:pStyle w:val="SCVbody"/>
              <w:spacing w:line="240" w:lineRule="atLeast"/>
              <w:rPr>
                <w:sz w:val="18"/>
                <w:szCs w:val="18"/>
              </w:rPr>
            </w:pPr>
          </w:p>
        </w:tc>
      </w:tr>
      <w:tr w:rsidR="00064557" w14:paraId="238EE872" w14:textId="77777777" w:rsidTr="005A2729">
        <w:trPr>
          <w:trHeight w:val="397"/>
        </w:trPr>
        <w:sdt>
          <w:sdtPr>
            <w:rPr>
              <w:rFonts w:ascii="MS Gothic" w:eastAsia="MS Gothic" w:hAnsi="MS Gothic"/>
              <w:color w:val="2B579A"/>
              <w:sz w:val="18"/>
              <w:szCs w:val="18"/>
              <w:shd w:val="clear" w:color="auto" w:fill="E6E6E6"/>
            </w:rPr>
            <w:id w:val="17211722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7" w:type="dxa"/>
                <w:vAlign w:val="center"/>
              </w:tcPr>
              <w:p w14:paraId="3325F4B8" w14:textId="044D8931" w:rsidR="00064557" w:rsidRDefault="00064557" w:rsidP="00650B4B">
                <w:pPr>
                  <w:pStyle w:val="SCVbody"/>
                  <w:spacing w:line="240" w:lineRule="atLeast"/>
                  <w:rPr>
                    <w:rFonts w:ascii="MS Gothic" w:eastAsia="MS Gothic" w:hAnsi="MS Gothic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655" w:type="dxa"/>
            <w:tcBorders>
              <w:right w:val="single" w:sz="4" w:space="0" w:color="auto"/>
            </w:tcBorders>
            <w:vAlign w:val="center"/>
          </w:tcPr>
          <w:p w14:paraId="522A04EB" w14:textId="643AEBED" w:rsidR="00064557" w:rsidRPr="00242EFF" w:rsidRDefault="00064557" w:rsidP="00C349AB">
            <w:pPr>
              <w:pStyle w:val="SCVbody"/>
              <w:spacing w:before="80" w:after="80" w:line="240" w:lineRule="atLeast"/>
              <w:rPr>
                <w:rFonts w:cstheme="minorHAnsi"/>
              </w:rPr>
            </w:pPr>
            <w:r w:rsidRPr="00064557">
              <w:rPr>
                <w:rFonts w:cstheme="minorHAnsi"/>
                <w:sz w:val="20"/>
                <w:szCs w:val="20"/>
              </w:rPr>
              <w:t xml:space="preserve">Attempt to answer any questions the patient may have </w:t>
            </w:r>
          </w:p>
        </w:tc>
        <w:tc>
          <w:tcPr>
            <w:tcW w:w="2714" w:type="dxa"/>
            <w:gridSpan w:val="2"/>
            <w:tcBorders>
              <w:left w:val="single" w:sz="4" w:space="0" w:color="auto"/>
            </w:tcBorders>
          </w:tcPr>
          <w:p w14:paraId="310B8F8D" w14:textId="77777777" w:rsidR="00064557" w:rsidRDefault="00064557" w:rsidP="00C349AB">
            <w:pPr>
              <w:pStyle w:val="SCVbody"/>
              <w:spacing w:line="240" w:lineRule="atLeast"/>
              <w:rPr>
                <w:sz w:val="18"/>
                <w:szCs w:val="18"/>
              </w:rPr>
            </w:pPr>
          </w:p>
        </w:tc>
      </w:tr>
      <w:tr w:rsidR="00B01BE8" w14:paraId="530CCE3D" w14:textId="77777777" w:rsidTr="005A2729">
        <w:trPr>
          <w:trHeight w:val="397"/>
        </w:trPr>
        <w:sdt>
          <w:sdtPr>
            <w:rPr>
              <w:rFonts w:ascii="MS Gothic" w:eastAsia="MS Gothic" w:hAnsi="MS Gothic"/>
              <w:color w:val="2B579A"/>
              <w:sz w:val="18"/>
              <w:szCs w:val="18"/>
              <w:shd w:val="clear" w:color="auto" w:fill="E6E6E6"/>
            </w:rPr>
            <w:id w:val="-1340768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7" w:type="dxa"/>
                <w:vAlign w:val="center"/>
              </w:tcPr>
              <w:p w14:paraId="0A4315F3" w14:textId="65F80304" w:rsidR="00B01BE8" w:rsidRDefault="004227C8" w:rsidP="00650B4B">
                <w:pPr>
                  <w:pStyle w:val="SCVbody"/>
                  <w:spacing w:line="240" w:lineRule="atLeast"/>
                  <w:rPr>
                    <w:rFonts w:ascii="MS Gothic" w:eastAsia="MS Gothic" w:hAnsi="MS Gothic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655" w:type="dxa"/>
            <w:tcBorders>
              <w:right w:val="single" w:sz="4" w:space="0" w:color="auto"/>
            </w:tcBorders>
            <w:vAlign w:val="center"/>
          </w:tcPr>
          <w:p w14:paraId="4AADC0ED" w14:textId="77B10B54" w:rsidR="00B01BE8" w:rsidRPr="00064557" w:rsidRDefault="004227C8" w:rsidP="00C349AB">
            <w:pPr>
              <w:pStyle w:val="SCVbody"/>
              <w:spacing w:before="80" w:after="80" w:line="240" w:lineRule="atLeast"/>
              <w:rPr>
                <w:rFonts w:cstheme="minorHAnsi"/>
              </w:rPr>
            </w:pPr>
            <w:r w:rsidRPr="004227C8">
              <w:rPr>
                <w:rFonts w:cstheme="minorHAnsi"/>
                <w:sz w:val="20"/>
                <w:szCs w:val="20"/>
              </w:rPr>
              <w:t xml:space="preserve">Outline how the patient can raise concerns outside of the SDC process (e.g. Health Complaints Commissioner) </w:t>
            </w:r>
          </w:p>
        </w:tc>
        <w:tc>
          <w:tcPr>
            <w:tcW w:w="2714" w:type="dxa"/>
            <w:gridSpan w:val="2"/>
            <w:tcBorders>
              <w:left w:val="single" w:sz="4" w:space="0" w:color="auto"/>
            </w:tcBorders>
          </w:tcPr>
          <w:p w14:paraId="06CF200A" w14:textId="77777777" w:rsidR="00B01BE8" w:rsidRDefault="00B01BE8" w:rsidP="00C349AB">
            <w:pPr>
              <w:pStyle w:val="SCVbody"/>
              <w:spacing w:line="240" w:lineRule="atLeast"/>
              <w:rPr>
                <w:sz w:val="18"/>
                <w:szCs w:val="18"/>
              </w:rPr>
            </w:pPr>
          </w:p>
        </w:tc>
      </w:tr>
      <w:tr w:rsidR="00C349AB" w14:paraId="346D713F" w14:textId="77777777" w:rsidTr="00C0018E">
        <w:trPr>
          <w:trHeight w:val="850"/>
        </w:trPr>
        <w:tc>
          <w:tcPr>
            <w:tcW w:w="837" w:type="dxa"/>
            <w:vAlign w:val="center"/>
          </w:tcPr>
          <w:p w14:paraId="262C64BE" w14:textId="77777777" w:rsidR="00194101" w:rsidRDefault="008F1957" w:rsidP="00C349AB">
            <w:pPr>
              <w:pStyle w:val="SCVbody"/>
              <w:spacing w:line="240" w:lineRule="atLeast"/>
              <w:rPr>
                <w:rFonts w:ascii="MS Gothic" w:eastAsia="MS Gothic" w:hAnsi="MS Gothic"/>
                <w:sz w:val="18"/>
                <w:szCs w:val="18"/>
                <w:lang w:eastAsia="en-AU"/>
              </w:rPr>
            </w:pPr>
            <w:sdt>
              <w:sdtPr>
                <w:rPr>
                  <w:rFonts w:ascii="MS Gothic" w:eastAsia="MS Gothic" w:hAnsi="MS Gothic"/>
                  <w:color w:val="2B579A"/>
                  <w:sz w:val="18"/>
                  <w:szCs w:val="18"/>
                  <w:shd w:val="clear" w:color="auto" w:fill="E6E6E6"/>
                </w:rPr>
                <w:id w:val="84894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410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  <w:p w14:paraId="0371B19F" w14:textId="4DF80D55" w:rsidR="00C349AB" w:rsidRPr="00C349AB" w:rsidRDefault="00C349AB" w:rsidP="00C349AB">
            <w:pPr>
              <w:pStyle w:val="SCVbody"/>
              <w:spacing w:line="240" w:lineRule="atLeas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55" w:type="dxa"/>
            <w:tcBorders>
              <w:right w:val="single" w:sz="4" w:space="0" w:color="auto"/>
            </w:tcBorders>
            <w:vAlign w:val="center"/>
          </w:tcPr>
          <w:p w14:paraId="7F3A30E3" w14:textId="35E327E7" w:rsidR="00C349AB" w:rsidRPr="00C349AB" w:rsidRDefault="00C349AB" w:rsidP="00C349AB">
            <w:pPr>
              <w:pStyle w:val="SCVbody"/>
              <w:spacing w:line="240" w:lineRule="atLeast"/>
              <w:rPr>
                <w:sz w:val="20"/>
                <w:szCs w:val="20"/>
              </w:rPr>
            </w:pPr>
            <w:r w:rsidRPr="10B92644">
              <w:rPr>
                <w:sz w:val="20"/>
                <w:szCs w:val="20"/>
              </w:rPr>
              <w:t>Where harm resulted in death, advi</w:t>
            </w:r>
            <w:r w:rsidR="00F73737" w:rsidRPr="10B92644">
              <w:rPr>
                <w:sz w:val="20"/>
                <w:szCs w:val="20"/>
              </w:rPr>
              <w:t>s</w:t>
            </w:r>
            <w:r w:rsidRPr="10B92644">
              <w:rPr>
                <w:sz w:val="20"/>
                <w:szCs w:val="20"/>
              </w:rPr>
              <w:t xml:space="preserve">e </w:t>
            </w:r>
            <w:r w:rsidR="0052241B" w:rsidRPr="10B92644">
              <w:rPr>
                <w:sz w:val="20"/>
                <w:szCs w:val="20"/>
              </w:rPr>
              <w:t>NOK</w:t>
            </w:r>
            <w:r w:rsidR="008E610D" w:rsidRPr="10B92644">
              <w:rPr>
                <w:sz w:val="20"/>
                <w:szCs w:val="20"/>
              </w:rPr>
              <w:t>/other</w:t>
            </w:r>
            <w:r w:rsidR="00650B4B" w:rsidRPr="10B92644">
              <w:rPr>
                <w:sz w:val="20"/>
                <w:szCs w:val="20"/>
              </w:rPr>
              <w:t xml:space="preserve"> </w:t>
            </w:r>
            <w:r w:rsidR="00835446" w:rsidRPr="10B92644">
              <w:rPr>
                <w:sz w:val="20"/>
                <w:szCs w:val="20"/>
              </w:rPr>
              <w:t>there may be</w:t>
            </w:r>
            <w:r w:rsidRPr="10B92644">
              <w:rPr>
                <w:sz w:val="20"/>
                <w:szCs w:val="20"/>
              </w:rPr>
              <w:t xml:space="preserve"> additional processes involving third parties (e</w:t>
            </w:r>
            <w:r w:rsidR="00835446" w:rsidRPr="10B92644">
              <w:rPr>
                <w:sz w:val="20"/>
                <w:szCs w:val="20"/>
              </w:rPr>
              <w:t>.</w:t>
            </w:r>
            <w:r w:rsidRPr="10B92644">
              <w:rPr>
                <w:sz w:val="20"/>
                <w:szCs w:val="20"/>
              </w:rPr>
              <w:t>g</w:t>
            </w:r>
            <w:r w:rsidR="00835446" w:rsidRPr="10B92644">
              <w:rPr>
                <w:sz w:val="20"/>
                <w:szCs w:val="20"/>
              </w:rPr>
              <w:t>.</w:t>
            </w:r>
            <w:r w:rsidRPr="10B92644">
              <w:rPr>
                <w:sz w:val="20"/>
                <w:szCs w:val="20"/>
              </w:rPr>
              <w:t xml:space="preserve"> coron</w:t>
            </w:r>
            <w:r w:rsidR="00F73737" w:rsidRPr="10B92644">
              <w:rPr>
                <w:sz w:val="20"/>
                <w:szCs w:val="20"/>
              </w:rPr>
              <w:t>ial inquest/investigation) and</w:t>
            </w:r>
            <w:r w:rsidRPr="10B92644">
              <w:rPr>
                <w:sz w:val="20"/>
                <w:szCs w:val="20"/>
              </w:rPr>
              <w:t xml:space="preserve"> </w:t>
            </w:r>
            <w:r w:rsidR="00835446" w:rsidRPr="10B92644">
              <w:rPr>
                <w:sz w:val="20"/>
                <w:szCs w:val="20"/>
              </w:rPr>
              <w:t>th</w:t>
            </w:r>
            <w:r w:rsidR="00C0018E">
              <w:rPr>
                <w:sz w:val="20"/>
                <w:szCs w:val="20"/>
              </w:rPr>
              <w:t>ese processes</w:t>
            </w:r>
            <w:r w:rsidR="00835446" w:rsidRPr="10B92644">
              <w:rPr>
                <w:sz w:val="20"/>
                <w:szCs w:val="20"/>
              </w:rPr>
              <w:t xml:space="preserve"> may incur lengthy timelines</w:t>
            </w:r>
          </w:p>
        </w:tc>
        <w:tc>
          <w:tcPr>
            <w:tcW w:w="2714" w:type="dxa"/>
            <w:gridSpan w:val="2"/>
            <w:tcBorders>
              <w:left w:val="single" w:sz="4" w:space="0" w:color="auto"/>
            </w:tcBorders>
          </w:tcPr>
          <w:p w14:paraId="43269F76" w14:textId="37F37591" w:rsidR="00C349AB" w:rsidRDefault="00C349AB" w:rsidP="00C349AB">
            <w:pPr>
              <w:pStyle w:val="SCVbody"/>
              <w:spacing w:line="240" w:lineRule="atLeast"/>
              <w:rPr>
                <w:sz w:val="18"/>
                <w:szCs w:val="18"/>
              </w:rPr>
            </w:pPr>
          </w:p>
        </w:tc>
      </w:tr>
      <w:tr w:rsidR="00C349AB" w14:paraId="7F5E2923" w14:textId="77777777" w:rsidTr="005A2729">
        <w:trPr>
          <w:trHeight w:val="397"/>
        </w:trPr>
        <w:tc>
          <w:tcPr>
            <w:tcW w:w="837" w:type="dxa"/>
            <w:vAlign w:val="center"/>
          </w:tcPr>
          <w:p w14:paraId="0EDD82AD" w14:textId="5A415712" w:rsidR="00C349AB" w:rsidRPr="00C349AB" w:rsidRDefault="008F1957" w:rsidP="00C349AB">
            <w:pPr>
              <w:pStyle w:val="SCVbody"/>
              <w:spacing w:line="240" w:lineRule="atLeast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color w:val="2B579A"/>
                  <w:sz w:val="18"/>
                  <w:szCs w:val="18"/>
                  <w:shd w:val="clear" w:color="auto" w:fill="E6E6E6"/>
                </w:rPr>
                <w:id w:val="-346490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410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6655" w:type="dxa"/>
            <w:tcBorders>
              <w:right w:val="single" w:sz="4" w:space="0" w:color="auto"/>
            </w:tcBorders>
            <w:vAlign w:val="center"/>
          </w:tcPr>
          <w:p w14:paraId="07EFA1EC" w14:textId="2161010C" w:rsidR="00C349AB" w:rsidRPr="00C349AB" w:rsidRDefault="00C349AB" w:rsidP="00C349AB">
            <w:pPr>
              <w:pStyle w:val="SCVbody"/>
              <w:spacing w:before="80" w:after="80" w:line="240" w:lineRule="atLeast"/>
              <w:rPr>
                <w:rFonts w:cstheme="minorHAnsi"/>
                <w:sz w:val="20"/>
                <w:szCs w:val="20"/>
              </w:rPr>
            </w:pPr>
            <w:r w:rsidRPr="00C349AB">
              <w:rPr>
                <w:rFonts w:cstheme="minorHAnsi"/>
                <w:sz w:val="20"/>
                <w:szCs w:val="20"/>
              </w:rPr>
              <w:t xml:space="preserve">Ensure patient </w:t>
            </w:r>
            <w:r w:rsidR="00194101">
              <w:rPr>
                <w:rFonts w:cstheme="minorHAnsi"/>
                <w:sz w:val="20"/>
                <w:szCs w:val="20"/>
              </w:rPr>
              <w:t>is</w:t>
            </w:r>
            <w:r w:rsidR="005D7E11" w:rsidRPr="00C349AB">
              <w:rPr>
                <w:rFonts w:cstheme="minorHAnsi"/>
                <w:sz w:val="20"/>
                <w:szCs w:val="20"/>
              </w:rPr>
              <w:t xml:space="preserve"> </w:t>
            </w:r>
            <w:r w:rsidR="00F732FD">
              <w:rPr>
                <w:rFonts w:cstheme="minorHAnsi"/>
                <w:sz w:val="20"/>
                <w:szCs w:val="20"/>
              </w:rPr>
              <w:t>aware</w:t>
            </w:r>
            <w:r w:rsidRPr="00C349AB">
              <w:rPr>
                <w:rFonts w:cstheme="minorHAnsi"/>
                <w:sz w:val="20"/>
                <w:szCs w:val="20"/>
              </w:rPr>
              <w:t xml:space="preserve"> that legal process is </w:t>
            </w:r>
            <w:r w:rsidR="00F732FD">
              <w:rPr>
                <w:rFonts w:cstheme="minorHAnsi"/>
                <w:sz w:val="20"/>
                <w:szCs w:val="20"/>
              </w:rPr>
              <w:t>separate</w:t>
            </w:r>
            <w:r w:rsidRPr="00C349AB">
              <w:rPr>
                <w:rFonts w:cstheme="minorHAnsi"/>
                <w:sz w:val="20"/>
                <w:szCs w:val="20"/>
              </w:rPr>
              <w:t xml:space="preserve"> from </w:t>
            </w:r>
            <w:r w:rsidR="00F732FD">
              <w:rPr>
                <w:rFonts w:cstheme="minorHAnsi"/>
                <w:sz w:val="20"/>
                <w:szCs w:val="20"/>
              </w:rPr>
              <w:t xml:space="preserve">the </w:t>
            </w:r>
            <w:r w:rsidRPr="00C349AB">
              <w:rPr>
                <w:rFonts w:cstheme="minorHAnsi"/>
                <w:sz w:val="20"/>
                <w:szCs w:val="20"/>
              </w:rPr>
              <w:t xml:space="preserve">SDC </w:t>
            </w:r>
          </w:p>
        </w:tc>
        <w:tc>
          <w:tcPr>
            <w:tcW w:w="2714" w:type="dxa"/>
            <w:gridSpan w:val="2"/>
            <w:tcBorders>
              <w:left w:val="single" w:sz="4" w:space="0" w:color="auto"/>
            </w:tcBorders>
          </w:tcPr>
          <w:p w14:paraId="55F5FD52" w14:textId="457FDA66" w:rsidR="00C349AB" w:rsidRDefault="00C349AB" w:rsidP="00C349AB">
            <w:pPr>
              <w:pStyle w:val="SCVbody"/>
              <w:spacing w:line="240" w:lineRule="atLeast"/>
              <w:rPr>
                <w:sz w:val="18"/>
                <w:szCs w:val="18"/>
              </w:rPr>
            </w:pPr>
          </w:p>
        </w:tc>
      </w:tr>
      <w:tr w:rsidR="00C349AB" w14:paraId="43D0DACE" w14:textId="77777777" w:rsidTr="00653860">
        <w:tc>
          <w:tcPr>
            <w:tcW w:w="10206" w:type="dxa"/>
            <w:gridSpan w:val="4"/>
            <w:shd w:val="clear" w:color="auto" w:fill="F2F2F2" w:themeFill="background1" w:themeFillShade="F2"/>
          </w:tcPr>
          <w:p w14:paraId="4525523D" w14:textId="4775923C" w:rsidR="00C349AB" w:rsidRPr="00EA2253" w:rsidRDefault="00C349AB" w:rsidP="00C349AB">
            <w:pPr>
              <w:pStyle w:val="SCVtablecolhead"/>
              <w:rPr>
                <w:color w:val="auto"/>
                <w:sz w:val="22"/>
                <w:szCs w:val="22"/>
              </w:rPr>
            </w:pPr>
            <w:r w:rsidRPr="3992EC32">
              <w:rPr>
                <w:sz w:val="22"/>
                <w:szCs w:val="22"/>
              </w:rPr>
              <w:t xml:space="preserve">Organise the SDC meeting </w:t>
            </w:r>
            <w:r w:rsidR="00A645E7" w:rsidRPr="00A645E7">
              <w:rPr>
                <w:color w:val="auto"/>
                <w:sz w:val="22"/>
                <w:szCs w:val="22"/>
              </w:rPr>
              <w:t>(</w:t>
            </w:r>
            <w:r w:rsidRPr="3992EC32">
              <w:rPr>
                <w:color w:val="auto"/>
                <w:sz w:val="22"/>
                <w:szCs w:val="22"/>
              </w:rPr>
              <w:t>within 3 business days</w:t>
            </w:r>
            <w:r w:rsidR="00FC14DE">
              <w:rPr>
                <w:color w:val="auto"/>
                <w:sz w:val="22"/>
                <w:szCs w:val="22"/>
              </w:rPr>
              <w:t xml:space="preserve"> of the SAPSE</w:t>
            </w:r>
            <w:r w:rsidR="00A645E7">
              <w:rPr>
                <w:color w:val="auto"/>
                <w:sz w:val="22"/>
                <w:szCs w:val="22"/>
              </w:rPr>
              <w:t>)</w:t>
            </w:r>
          </w:p>
        </w:tc>
      </w:tr>
      <w:tr w:rsidR="00C349AB" w14:paraId="16744593" w14:textId="77777777" w:rsidTr="007B112C">
        <w:trPr>
          <w:trHeight w:val="397"/>
        </w:trPr>
        <w:tc>
          <w:tcPr>
            <w:tcW w:w="837" w:type="dxa"/>
            <w:vAlign w:val="center"/>
          </w:tcPr>
          <w:p w14:paraId="64C8B685" w14:textId="7A24BAF8" w:rsidR="00C349AB" w:rsidRPr="00EA2253" w:rsidRDefault="008F1957" w:rsidP="00650B4B">
            <w:pPr>
              <w:pStyle w:val="SCVbody"/>
              <w:spacing w:before="80" w:after="80" w:line="240" w:lineRule="atLeast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ascii="MS Gothic" w:eastAsia="MS Gothic" w:hAnsi="MS Gothic"/>
                  <w:color w:val="2B579A"/>
                  <w:sz w:val="18"/>
                  <w:szCs w:val="18"/>
                  <w:shd w:val="clear" w:color="auto" w:fill="E6E6E6"/>
                </w:rPr>
                <w:id w:val="41185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410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6676" w:type="dxa"/>
            <w:gridSpan w:val="2"/>
            <w:tcBorders>
              <w:right w:val="single" w:sz="4" w:space="0" w:color="auto"/>
            </w:tcBorders>
            <w:vAlign w:val="center"/>
          </w:tcPr>
          <w:p w14:paraId="030EF718" w14:textId="4BB26E64" w:rsidR="00C349AB" w:rsidRPr="00C460D3" w:rsidRDefault="00040384" w:rsidP="007B112C">
            <w:pPr>
              <w:pStyle w:val="SCVbody"/>
              <w:spacing w:before="80" w:after="80" w:line="240" w:lineRule="atLea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Where the patient does not want to be </w:t>
            </w:r>
            <w:r w:rsidRPr="001A659B">
              <w:rPr>
                <w:rFonts w:cstheme="minorHAnsi"/>
                <w:sz w:val="20"/>
                <w:szCs w:val="20"/>
              </w:rPr>
              <w:t>involved</w:t>
            </w:r>
            <w:r w:rsidR="00E32924">
              <w:rPr>
                <w:rFonts w:cstheme="minorHAnsi"/>
                <w:sz w:val="20"/>
                <w:szCs w:val="20"/>
              </w:rPr>
              <w:t xml:space="preserve"> in the SDC process</w:t>
            </w:r>
            <w:r w:rsidRPr="001A659B">
              <w:rPr>
                <w:rFonts w:cstheme="minorHAnsi"/>
                <w:sz w:val="20"/>
                <w:szCs w:val="20"/>
              </w:rPr>
              <w:t>, ensure</w:t>
            </w:r>
            <w:r>
              <w:rPr>
                <w:rFonts w:cstheme="minorHAnsi"/>
                <w:sz w:val="20"/>
                <w:szCs w:val="20"/>
              </w:rPr>
              <w:t xml:space="preserve"> they have signed a declaration to opt out</w:t>
            </w:r>
            <w:r w:rsidR="00230215">
              <w:rPr>
                <w:rFonts w:cstheme="minorHAnsi"/>
                <w:sz w:val="20"/>
                <w:szCs w:val="20"/>
              </w:rPr>
              <w:t xml:space="preserve">. </w:t>
            </w:r>
            <w:r w:rsidR="000125EC">
              <w:rPr>
                <w:rFonts w:cstheme="minorHAnsi"/>
                <w:sz w:val="20"/>
                <w:szCs w:val="20"/>
              </w:rPr>
              <w:t xml:space="preserve">Also provide an avenue if they decide to </w:t>
            </w:r>
            <w:r w:rsidR="007A4129">
              <w:rPr>
                <w:rFonts w:cstheme="minorHAnsi"/>
                <w:sz w:val="20"/>
                <w:szCs w:val="20"/>
              </w:rPr>
              <w:t>commence the</w:t>
            </w:r>
            <w:r w:rsidR="000125EC">
              <w:rPr>
                <w:rFonts w:cstheme="minorHAnsi"/>
                <w:sz w:val="20"/>
                <w:szCs w:val="20"/>
              </w:rPr>
              <w:t xml:space="preserve"> SDC</w:t>
            </w:r>
            <w:r w:rsidR="007A4129">
              <w:rPr>
                <w:rFonts w:cstheme="minorHAnsi"/>
                <w:sz w:val="20"/>
                <w:szCs w:val="20"/>
              </w:rPr>
              <w:t xml:space="preserve"> process</w:t>
            </w:r>
            <w:r w:rsidR="000125EC">
              <w:rPr>
                <w:rFonts w:cstheme="minorHAnsi"/>
                <w:sz w:val="20"/>
                <w:szCs w:val="20"/>
              </w:rPr>
              <w:t xml:space="preserve"> in future</w:t>
            </w:r>
            <w:r w:rsidR="00E32924">
              <w:rPr>
                <w:rFonts w:cstheme="minorHAnsi"/>
                <w:sz w:val="20"/>
                <w:szCs w:val="20"/>
              </w:rPr>
              <w:t xml:space="preserve"> </w:t>
            </w:r>
            <w:r w:rsidR="00E32924" w:rsidRPr="007C0976">
              <w:rPr>
                <w:sz w:val="20"/>
                <w:szCs w:val="20"/>
              </w:rPr>
              <w:t>(see documentation and reporting section)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702A00F9" w14:textId="77777777" w:rsidR="00C349AB" w:rsidRPr="00EA2253" w:rsidRDefault="00C349AB" w:rsidP="00C349AB">
            <w:pPr>
              <w:pStyle w:val="SCVbody"/>
              <w:spacing w:before="80" w:after="80" w:line="240" w:lineRule="atLeast"/>
              <w:rPr>
                <w:rFonts w:cstheme="minorHAnsi"/>
                <w:sz w:val="18"/>
                <w:szCs w:val="18"/>
              </w:rPr>
            </w:pPr>
          </w:p>
        </w:tc>
      </w:tr>
      <w:tr w:rsidR="00040384" w14:paraId="58E09DF1" w14:textId="77777777" w:rsidTr="007B112C">
        <w:trPr>
          <w:trHeight w:val="397"/>
        </w:trPr>
        <w:tc>
          <w:tcPr>
            <w:tcW w:w="837" w:type="dxa"/>
            <w:vAlign w:val="center"/>
          </w:tcPr>
          <w:p w14:paraId="24696D24" w14:textId="6D681F3B" w:rsidR="00040384" w:rsidRDefault="008F1957" w:rsidP="00650B4B">
            <w:pPr>
              <w:pStyle w:val="SCVbody"/>
              <w:spacing w:before="80" w:after="80" w:line="240" w:lineRule="atLeast"/>
              <w:rPr>
                <w:rFonts w:ascii="MS Gothic" w:eastAsia="MS Gothic" w:hAnsi="MS Gothic"/>
                <w:sz w:val="18"/>
                <w:szCs w:val="18"/>
              </w:rPr>
            </w:pPr>
            <w:sdt>
              <w:sdtPr>
                <w:rPr>
                  <w:rFonts w:ascii="MS Gothic" w:eastAsia="MS Gothic" w:hAnsi="MS Gothic"/>
                  <w:color w:val="2B579A"/>
                  <w:sz w:val="18"/>
                  <w:szCs w:val="18"/>
                  <w:shd w:val="clear" w:color="auto" w:fill="E6E6E6"/>
                </w:rPr>
                <w:id w:val="86510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038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6676" w:type="dxa"/>
            <w:gridSpan w:val="2"/>
            <w:tcBorders>
              <w:right w:val="single" w:sz="4" w:space="0" w:color="auto"/>
            </w:tcBorders>
            <w:vAlign w:val="center"/>
          </w:tcPr>
          <w:p w14:paraId="7B8CD4D7" w14:textId="03085435" w:rsidR="00040384" w:rsidRDefault="00040384" w:rsidP="007B112C">
            <w:pPr>
              <w:pStyle w:val="SCVbody"/>
              <w:spacing w:before="80" w:after="80" w:line="240" w:lineRule="atLeast"/>
              <w:rPr>
                <w:rFonts w:cstheme="minorHAnsi"/>
              </w:rPr>
            </w:pPr>
            <w:r w:rsidRPr="00040384">
              <w:rPr>
                <w:rFonts w:cstheme="minorHAnsi"/>
                <w:sz w:val="20"/>
                <w:szCs w:val="20"/>
              </w:rPr>
              <w:t xml:space="preserve">Acknowledge any circumstances requiring a delay, as per </w:t>
            </w:r>
            <w:r w:rsidRPr="00040384">
              <w:rPr>
                <w:rFonts w:cstheme="minorHAnsi"/>
                <w:i/>
                <w:iCs/>
                <w:sz w:val="20"/>
                <w:szCs w:val="20"/>
              </w:rPr>
              <w:t>Victorian Duty of Candour Guidelines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64CE4958" w14:textId="77777777" w:rsidR="00040384" w:rsidRPr="00EA2253" w:rsidRDefault="00040384" w:rsidP="00C349AB">
            <w:pPr>
              <w:pStyle w:val="SCVbody"/>
              <w:spacing w:before="80" w:after="80" w:line="240" w:lineRule="atLeast"/>
              <w:rPr>
                <w:rFonts w:cstheme="minorHAnsi"/>
                <w:sz w:val="18"/>
                <w:szCs w:val="18"/>
              </w:rPr>
            </w:pPr>
          </w:p>
        </w:tc>
      </w:tr>
      <w:tr w:rsidR="00040384" w14:paraId="45FEEDB1" w14:textId="77777777" w:rsidTr="007B112C">
        <w:trPr>
          <w:trHeight w:val="397"/>
        </w:trPr>
        <w:tc>
          <w:tcPr>
            <w:tcW w:w="837" w:type="dxa"/>
            <w:vAlign w:val="center"/>
          </w:tcPr>
          <w:p w14:paraId="6866A56E" w14:textId="764DAD18" w:rsidR="00040384" w:rsidRDefault="008F1957" w:rsidP="00040384">
            <w:pPr>
              <w:pStyle w:val="SCVbody"/>
              <w:spacing w:before="80" w:after="80" w:line="240" w:lineRule="atLeast"/>
              <w:rPr>
                <w:rFonts w:ascii="MS Gothic" w:eastAsia="MS Gothic" w:hAnsi="MS Gothic"/>
                <w:sz w:val="18"/>
                <w:szCs w:val="18"/>
              </w:rPr>
            </w:pPr>
            <w:sdt>
              <w:sdtPr>
                <w:rPr>
                  <w:rFonts w:ascii="MS Gothic" w:eastAsia="MS Gothic" w:hAnsi="MS Gothic"/>
                  <w:color w:val="2B579A"/>
                  <w:sz w:val="18"/>
                  <w:szCs w:val="18"/>
                  <w:shd w:val="clear" w:color="auto" w:fill="E6E6E6"/>
                </w:rPr>
                <w:id w:val="1050191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038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6676" w:type="dxa"/>
            <w:gridSpan w:val="2"/>
            <w:tcBorders>
              <w:right w:val="single" w:sz="4" w:space="0" w:color="auto"/>
            </w:tcBorders>
            <w:vAlign w:val="center"/>
          </w:tcPr>
          <w:p w14:paraId="44E54A52" w14:textId="349DF089" w:rsidR="00040384" w:rsidRPr="00C460D3" w:rsidRDefault="00040384" w:rsidP="007B112C">
            <w:pPr>
              <w:pStyle w:val="SCVbody"/>
              <w:spacing w:before="80" w:after="80" w:line="240" w:lineRule="atLeast"/>
              <w:rPr>
                <w:rFonts w:cstheme="minorHAnsi"/>
              </w:rPr>
            </w:pPr>
            <w:r w:rsidRPr="00C460D3">
              <w:rPr>
                <w:rFonts w:cstheme="minorHAnsi"/>
                <w:sz w:val="20"/>
                <w:szCs w:val="20"/>
              </w:rPr>
              <w:t>Confirm meeting date and time with patient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2B611211" w14:textId="77777777" w:rsidR="00040384" w:rsidRPr="00EA2253" w:rsidRDefault="00040384" w:rsidP="00040384">
            <w:pPr>
              <w:pStyle w:val="SCVbody"/>
              <w:spacing w:before="80" w:after="80" w:line="240" w:lineRule="atLeast"/>
              <w:rPr>
                <w:rFonts w:cstheme="minorHAnsi"/>
                <w:sz w:val="18"/>
                <w:szCs w:val="18"/>
              </w:rPr>
            </w:pPr>
          </w:p>
        </w:tc>
      </w:tr>
      <w:tr w:rsidR="003A4AC7" w14:paraId="7481950E" w14:textId="77777777" w:rsidTr="007B112C">
        <w:trPr>
          <w:trHeight w:val="397"/>
        </w:trPr>
        <w:tc>
          <w:tcPr>
            <w:tcW w:w="837" w:type="dxa"/>
            <w:vAlign w:val="center"/>
          </w:tcPr>
          <w:p w14:paraId="3994AC14" w14:textId="3EA08822" w:rsidR="003A4AC7" w:rsidRDefault="008F1957" w:rsidP="00040384">
            <w:pPr>
              <w:pStyle w:val="SCVbody"/>
              <w:spacing w:before="80" w:after="80" w:line="240" w:lineRule="atLeast"/>
              <w:rPr>
                <w:rFonts w:ascii="MS Gothic" w:eastAsia="MS Gothic" w:hAnsi="MS Gothic"/>
                <w:color w:val="2B579A"/>
                <w:sz w:val="18"/>
                <w:szCs w:val="18"/>
                <w:shd w:val="clear" w:color="auto" w:fill="E6E6E6"/>
              </w:rPr>
            </w:pPr>
            <w:sdt>
              <w:sdtPr>
                <w:rPr>
                  <w:rFonts w:ascii="MS Gothic" w:eastAsia="MS Gothic" w:hAnsi="MS Gothic"/>
                  <w:color w:val="2B579A"/>
                  <w:sz w:val="18"/>
                  <w:szCs w:val="18"/>
                  <w:shd w:val="clear" w:color="auto" w:fill="E6E6E6"/>
                </w:rPr>
                <w:id w:val="-983692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4AC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6676" w:type="dxa"/>
            <w:gridSpan w:val="2"/>
            <w:tcBorders>
              <w:right w:val="single" w:sz="4" w:space="0" w:color="auto"/>
            </w:tcBorders>
            <w:vAlign w:val="center"/>
          </w:tcPr>
          <w:p w14:paraId="179A546F" w14:textId="2A402B4E" w:rsidR="003A4AC7" w:rsidRPr="00C460D3" w:rsidRDefault="003A4AC7" w:rsidP="007B112C">
            <w:pPr>
              <w:pStyle w:val="SCVbody"/>
              <w:spacing w:before="80" w:after="80" w:line="240" w:lineRule="atLeast"/>
              <w:rPr>
                <w:rFonts w:cstheme="minorHAnsi"/>
              </w:rPr>
            </w:pPr>
            <w:r w:rsidRPr="004B3692">
              <w:rPr>
                <w:sz w:val="20"/>
                <w:szCs w:val="20"/>
              </w:rPr>
              <w:t>Decide on format of meeting (e.g. face to face, phone, video)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16A5DFA6" w14:textId="77777777" w:rsidR="003A4AC7" w:rsidRPr="00EA2253" w:rsidRDefault="003A4AC7" w:rsidP="00040384">
            <w:pPr>
              <w:pStyle w:val="SCVbody"/>
              <w:spacing w:before="80" w:after="80" w:line="240" w:lineRule="atLeast"/>
              <w:rPr>
                <w:rFonts w:cstheme="minorHAnsi"/>
                <w:sz w:val="18"/>
                <w:szCs w:val="18"/>
              </w:rPr>
            </w:pPr>
          </w:p>
        </w:tc>
      </w:tr>
      <w:tr w:rsidR="00040384" w14:paraId="21189C07" w14:textId="77777777" w:rsidTr="007B112C">
        <w:trPr>
          <w:trHeight w:val="397"/>
        </w:trPr>
        <w:tc>
          <w:tcPr>
            <w:tcW w:w="837" w:type="dxa"/>
            <w:vAlign w:val="center"/>
          </w:tcPr>
          <w:p w14:paraId="65E85597" w14:textId="6E25A690" w:rsidR="00040384" w:rsidRPr="00EA2253" w:rsidRDefault="008F1957" w:rsidP="00040384">
            <w:pPr>
              <w:pStyle w:val="SCVbody"/>
              <w:spacing w:before="80" w:after="80" w:line="240" w:lineRule="atLeast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ascii="MS Gothic" w:eastAsia="MS Gothic" w:hAnsi="MS Gothic"/>
                  <w:color w:val="2B579A"/>
                  <w:sz w:val="18"/>
                  <w:szCs w:val="18"/>
                  <w:shd w:val="clear" w:color="auto" w:fill="E6E6E6"/>
                </w:rPr>
                <w:id w:val="2075772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038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6676" w:type="dxa"/>
            <w:gridSpan w:val="2"/>
            <w:tcBorders>
              <w:right w:val="single" w:sz="4" w:space="0" w:color="auto"/>
            </w:tcBorders>
            <w:vAlign w:val="center"/>
          </w:tcPr>
          <w:p w14:paraId="1D285E2B" w14:textId="61CD3924" w:rsidR="00040384" w:rsidRPr="00C460D3" w:rsidRDefault="00040384" w:rsidP="007B112C">
            <w:pPr>
              <w:pStyle w:val="SCVbody"/>
              <w:spacing w:before="80" w:after="80" w:line="240" w:lineRule="atLeast"/>
              <w:rPr>
                <w:rFonts w:cstheme="minorHAnsi"/>
                <w:sz w:val="20"/>
                <w:szCs w:val="20"/>
              </w:rPr>
            </w:pPr>
            <w:r w:rsidRPr="00C460D3">
              <w:rPr>
                <w:rFonts w:cstheme="minorHAnsi"/>
                <w:sz w:val="20"/>
                <w:szCs w:val="20"/>
              </w:rPr>
              <w:t xml:space="preserve">Confirm </w:t>
            </w:r>
            <w:r w:rsidR="007D4D2B">
              <w:rPr>
                <w:rFonts w:cstheme="minorHAnsi"/>
                <w:sz w:val="20"/>
                <w:szCs w:val="20"/>
              </w:rPr>
              <w:t xml:space="preserve">who will attend the meeting, including </w:t>
            </w:r>
            <w:r w:rsidR="007B112C">
              <w:rPr>
                <w:rFonts w:cstheme="minorHAnsi"/>
                <w:sz w:val="20"/>
                <w:szCs w:val="20"/>
              </w:rPr>
              <w:t xml:space="preserve">staff and </w:t>
            </w:r>
            <w:r w:rsidR="007D4D2B">
              <w:rPr>
                <w:rFonts w:cstheme="minorHAnsi"/>
                <w:sz w:val="20"/>
                <w:szCs w:val="20"/>
              </w:rPr>
              <w:t>support persons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30B16912" w14:textId="77777777" w:rsidR="00040384" w:rsidRPr="00EA2253" w:rsidRDefault="00040384" w:rsidP="00040384">
            <w:pPr>
              <w:pStyle w:val="SCVbody"/>
              <w:spacing w:before="80" w:after="80" w:line="240" w:lineRule="atLeast"/>
              <w:rPr>
                <w:rFonts w:cstheme="minorHAnsi"/>
                <w:sz w:val="18"/>
                <w:szCs w:val="18"/>
              </w:rPr>
            </w:pPr>
          </w:p>
        </w:tc>
      </w:tr>
      <w:tr w:rsidR="00040384" w14:paraId="286B61BA" w14:textId="77777777" w:rsidTr="007B112C">
        <w:trPr>
          <w:trHeight w:val="397"/>
        </w:trPr>
        <w:tc>
          <w:tcPr>
            <w:tcW w:w="837" w:type="dxa"/>
            <w:vAlign w:val="center"/>
          </w:tcPr>
          <w:p w14:paraId="48266CC5" w14:textId="3573E6DD" w:rsidR="00040384" w:rsidRPr="00EA2253" w:rsidRDefault="008F1957" w:rsidP="00040384">
            <w:pPr>
              <w:pStyle w:val="SCVbody"/>
              <w:spacing w:before="80" w:after="80" w:line="240" w:lineRule="atLeast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ascii="MS Gothic" w:eastAsia="MS Gothic" w:hAnsi="MS Gothic"/>
                  <w:color w:val="2B579A"/>
                  <w:sz w:val="18"/>
                  <w:szCs w:val="18"/>
                  <w:shd w:val="clear" w:color="auto" w:fill="E6E6E6"/>
                </w:rPr>
                <w:id w:val="1874882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038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6676" w:type="dxa"/>
            <w:gridSpan w:val="2"/>
            <w:tcBorders>
              <w:right w:val="single" w:sz="4" w:space="0" w:color="auto"/>
            </w:tcBorders>
            <w:vAlign w:val="center"/>
          </w:tcPr>
          <w:p w14:paraId="05278C33" w14:textId="7F4833C1" w:rsidR="00040384" w:rsidRPr="00C460D3" w:rsidRDefault="00040384" w:rsidP="007B112C">
            <w:pPr>
              <w:pStyle w:val="SCVbody"/>
              <w:spacing w:before="80" w:after="80" w:line="240" w:lineRule="atLeast"/>
              <w:rPr>
                <w:rFonts w:cstheme="minorHAnsi"/>
                <w:sz w:val="20"/>
                <w:szCs w:val="20"/>
              </w:rPr>
            </w:pPr>
            <w:r w:rsidRPr="00C460D3">
              <w:rPr>
                <w:rFonts w:cstheme="minorHAnsi"/>
                <w:sz w:val="20"/>
                <w:szCs w:val="20"/>
              </w:rPr>
              <w:t xml:space="preserve">Explain details of the meeting, including </w:t>
            </w:r>
            <w:r w:rsidR="00DC414E">
              <w:rPr>
                <w:rFonts w:cstheme="minorHAnsi"/>
                <w:sz w:val="20"/>
                <w:szCs w:val="20"/>
              </w:rPr>
              <w:t>th</w:t>
            </w:r>
            <w:r w:rsidR="00290257">
              <w:rPr>
                <w:rFonts w:cstheme="minorHAnsi"/>
                <w:sz w:val="20"/>
                <w:szCs w:val="20"/>
              </w:rPr>
              <w:t>at th</w:t>
            </w:r>
            <w:r w:rsidR="00DC414E">
              <w:rPr>
                <w:rFonts w:cstheme="minorHAnsi"/>
                <w:sz w:val="20"/>
                <w:szCs w:val="20"/>
              </w:rPr>
              <w:t xml:space="preserve">ey will have </w:t>
            </w:r>
            <w:r w:rsidRPr="00C460D3">
              <w:rPr>
                <w:rFonts w:cstheme="minorHAnsi"/>
                <w:sz w:val="20"/>
                <w:szCs w:val="20"/>
              </w:rPr>
              <w:t>the opportunity to relate their experience</w:t>
            </w:r>
            <w:r w:rsidR="00AD2FBA">
              <w:rPr>
                <w:rFonts w:cstheme="minorHAnsi"/>
                <w:sz w:val="20"/>
                <w:szCs w:val="20"/>
              </w:rPr>
              <w:t>. Suggest the patient write down any questions they may have prior to the meeting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593A30B4" w14:textId="77777777" w:rsidR="00040384" w:rsidRPr="00EA2253" w:rsidRDefault="00040384" w:rsidP="00040384">
            <w:pPr>
              <w:pStyle w:val="SCVbody"/>
              <w:spacing w:before="80" w:after="80" w:line="240" w:lineRule="atLeast"/>
              <w:rPr>
                <w:rFonts w:cstheme="minorHAnsi"/>
                <w:sz w:val="18"/>
                <w:szCs w:val="18"/>
              </w:rPr>
            </w:pPr>
          </w:p>
        </w:tc>
      </w:tr>
      <w:tr w:rsidR="00AD2FBA" w14:paraId="79E7BCEE" w14:textId="77777777" w:rsidTr="007B112C">
        <w:trPr>
          <w:trHeight w:val="397"/>
        </w:trPr>
        <w:tc>
          <w:tcPr>
            <w:tcW w:w="837" w:type="dxa"/>
            <w:vAlign w:val="center"/>
          </w:tcPr>
          <w:p w14:paraId="40425BD3" w14:textId="2BA77F85" w:rsidR="00AD2FBA" w:rsidRDefault="008F1957" w:rsidP="00040384">
            <w:pPr>
              <w:pStyle w:val="SCVbody"/>
              <w:spacing w:before="80" w:after="80" w:line="240" w:lineRule="atLeast"/>
              <w:rPr>
                <w:rFonts w:ascii="MS Gothic" w:eastAsia="MS Gothic" w:hAnsi="MS Gothic"/>
                <w:sz w:val="18"/>
                <w:szCs w:val="18"/>
              </w:rPr>
            </w:pPr>
            <w:sdt>
              <w:sdtPr>
                <w:rPr>
                  <w:rFonts w:ascii="MS Gothic" w:eastAsia="MS Gothic" w:hAnsi="MS Gothic"/>
                  <w:color w:val="2B579A"/>
                  <w:sz w:val="18"/>
                  <w:szCs w:val="18"/>
                  <w:shd w:val="clear" w:color="auto" w:fill="E6E6E6"/>
                </w:rPr>
                <w:id w:val="-966189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3D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6676" w:type="dxa"/>
            <w:gridSpan w:val="2"/>
            <w:tcBorders>
              <w:right w:val="single" w:sz="4" w:space="0" w:color="auto"/>
            </w:tcBorders>
            <w:vAlign w:val="center"/>
          </w:tcPr>
          <w:p w14:paraId="4CC98CE3" w14:textId="5DBDCB7A" w:rsidR="00AD2FBA" w:rsidRPr="00C460D3" w:rsidRDefault="005D73DB" w:rsidP="007B112C">
            <w:pPr>
              <w:pStyle w:val="SCVbody"/>
              <w:spacing w:before="80" w:after="80" w:line="240" w:lineRule="atLeast"/>
              <w:rPr>
                <w:rFonts w:cstheme="minorHAnsi"/>
              </w:rPr>
            </w:pPr>
            <w:r w:rsidRPr="00C460D3">
              <w:rPr>
                <w:rFonts w:cstheme="minorHAnsi"/>
                <w:sz w:val="20"/>
                <w:szCs w:val="20"/>
              </w:rPr>
              <w:t xml:space="preserve">Provide contact details to patient for the health service </w:t>
            </w:r>
            <w:r>
              <w:rPr>
                <w:rFonts w:cstheme="minorHAnsi"/>
                <w:sz w:val="20"/>
                <w:szCs w:val="20"/>
              </w:rPr>
              <w:t>r</w:t>
            </w:r>
            <w:r w:rsidRPr="00C460D3">
              <w:rPr>
                <w:rFonts w:cstheme="minorHAnsi"/>
                <w:sz w:val="20"/>
                <w:szCs w:val="20"/>
              </w:rPr>
              <w:t xml:space="preserve">epresentative who will be the single </w:t>
            </w:r>
            <w:r w:rsidRPr="00A51E75">
              <w:rPr>
                <w:rFonts w:cstheme="minorHAnsi"/>
                <w:sz w:val="20"/>
                <w:szCs w:val="20"/>
              </w:rPr>
              <w:t>point of contact for questions/follow up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6B2EB522" w14:textId="77777777" w:rsidR="00AD2FBA" w:rsidRPr="00EA2253" w:rsidRDefault="00AD2FBA" w:rsidP="00040384">
            <w:pPr>
              <w:pStyle w:val="SCVbody"/>
              <w:spacing w:before="80" w:after="80" w:line="240" w:lineRule="atLeast"/>
              <w:rPr>
                <w:rFonts w:cstheme="minorHAnsi"/>
                <w:sz w:val="18"/>
                <w:szCs w:val="18"/>
              </w:rPr>
            </w:pPr>
          </w:p>
        </w:tc>
      </w:tr>
      <w:tr w:rsidR="00040384" w14:paraId="13393FEB" w14:textId="77777777" w:rsidTr="00E42DC8">
        <w:trPr>
          <w:trHeight w:val="480"/>
        </w:trPr>
        <w:tc>
          <w:tcPr>
            <w:tcW w:w="7513" w:type="dxa"/>
            <w:gridSpan w:val="3"/>
            <w:shd w:val="clear" w:color="auto" w:fill="F2F2F2" w:themeFill="background1" w:themeFillShade="F2"/>
          </w:tcPr>
          <w:p w14:paraId="5FDE7902" w14:textId="6CFB580D" w:rsidR="00040384" w:rsidRPr="00EA2253" w:rsidRDefault="00040384" w:rsidP="00040384">
            <w:pPr>
              <w:pStyle w:val="SCVbody"/>
              <w:spacing w:before="80" w:after="80" w:line="240" w:lineRule="atLeast"/>
              <w:rPr>
                <w:b/>
                <w:color w:val="007586" w:themeColor="accent2"/>
              </w:rPr>
            </w:pPr>
            <w:r w:rsidRPr="54DBF938">
              <w:rPr>
                <w:b/>
                <w:bCs/>
                <w:color w:val="007586" w:themeColor="accent2"/>
              </w:rPr>
              <w:t>SDC team pre-meeting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14:paraId="30B462A6" w14:textId="77777777" w:rsidR="00040384" w:rsidRPr="00EA2253" w:rsidRDefault="00040384" w:rsidP="00040384">
            <w:pPr>
              <w:pStyle w:val="SCVbody"/>
              <w:spacing w:before="80" w:after="80" w:line="240" w:lineRule="atLeast"/>
              <w:rPr>
                <w:rFonts w:cstheme="minorHAnsi"/>
                <w:sz w:val="18"/>
                <w:szCs w:val="18"/>
              </w:rPr>
            </w:pPr>
          </w:p>
        </w:tc>
      </w:tr>
      <w:tr w:rsidR="00040384" w14:paraId="7479BE6C" w14:textId="77777777" w:rsidTr="006E6E36">
        <w:trPr>
          <w:trHeight w:val="397"/>
        </w:trPr>
        <w:tc>
          <w:tcPr>
            <w:tcW w:w="837" w:type="dxa"/>
            <w:vAlign w:val="center"/>
          </w:tcPr>
          <w:p w14:paraId="1655C409" w14:textId="7AC45DD3" w:rsidR="00040384" w:rsidRPr="00EA2253" w:rsidRDefault="008F1957" w:rsidP="00040384">
            <w:pPr>
              <w:pStyle w:val="SCVbody"/>
              <w:spacing w:before="80" w:after="80" w:line="240" w:lineRule="atLeast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ascii="MS Gothic" w:eastAsia="MS Gothic" w:hAnsi="MS Gothic"/>
                  <w:color w:val="2B579A"/>
                  <w:sz w:val="18"/>
                  <w:szCs w:val="18"/>
                  <w:shd w:val="clear" w:color="auto" w:fill="E6E6E6"/>
                </w:rPr>
                <w:id w:val="-713893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038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6676" w:type="dxa"/>
            <w:gridSpan w:val="2"/>
            <w:tcBorders>
              <w:right w:val="single" w:sz="4" w:space="0" w:color="auto"/>
            </w:tcBorders>
            <w:vAlign w:val="center"/>
          </w:tcPr>
          <w:p w14:paraId="734E4071" w14:textId="45A4FF29" w:rsidR="00040384" w:rsidRPr="005C7DA6" w:rsidRDefault="008670C0" w:rsidP="003567CA">
            <w:pPr>
              <w:pStyle w:val="SCVbody"/>
              <w:spacing w:before="80" w:after="8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Complete an internal planning discussion, including </w:t>
            </w:r>
            <w:r w:rsidR="002D7A7B">
              <w:rPr>
                <w:sz w:val="20"/>
                <w:szCs w:val="20"/>
              </w:rPr>
              <w:t xml:space="preserve">who will </w:t>
            </w:r>
            <w:r w:rsidR="003C68C7">
              <w:rPr>
                <w:sz w:val="20"/>
                <w:szCs w:val="20"/>
              </w:rPr>
              <w:t xml:space="preserve">be present and who will </w:t>
            </w:r>
            <w:r w:rsidR="002D7A7B">
              <w:rPr>
                <w:sz w:val="20"/>
                <w:szCs w:val="20"/>
              </w:rPr>
              <w:t>lead the SDC meetin</w:t>
            </w:r>
            <w:r>
              <w:rPr>
                <w:sz w:val="20"/>
                <w:szCs w:val="20"/>
              </w:rPr>
              <w:t>g</w:t>
            </w:r>
            <w:r w:rsidR="00040384" w:rsidRPr="005C7DA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1C0B3194" w14:textId="77777777" w:rsidR="00040384" w:rsidRPr="00EA2253" w:rsidRDefault="00040384" w:rsidP="00040384">
            <w:pPr>
              <w:pStyle w:val="SCVbody"/>
              <w:spacing w:before="80" w:after="80" w:line="240" w:lineRule="atLeast"/>
              <w:rPr>
                <w:rFonts w:cstheme="minorHAnsi"/>
                <w:sz w:val="18"/>
                <w:szCs w:val="18"/>
              </w:rPr>
            </w:pPr>
          </w:p>
        </w:tc>
      </w:tr>
      <w:tr w:rsidR="00040384" w14:paraId="57CBECAB" w14:textId="77777777" w:rsidTr="006E6E36">
        <w:trPr>
          <w:trHeight w:val="397"/>
        </w:trPr>
        <w:tc>
          <w:tcPr>
            <w:tcW w:w="837" w:type="dxa"/>
            <w:vAlign w:val="center"/>
          </w:tcPr>
          <w:p w14:paraId="7D8B3642" w14:textId="5A507424" w:rsidR="00040384" w:rsidRPr="00EA2253" w:rsidRDefault="008F1957" w:rsidP="00040384">
            <w:pPr>
              <w:pStyle w:val="SCVbody"/>
              <w:spacing w:before="80" w:after="80" w:line="240" w:lineRule="atLeast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ascii="MS Gothic" w:eastAsia="MS Gothic" w:hAnsi="MS Gothic"/>
                  <w:color w:val="2B579A"/>
                  <w:sz w:val="18"/>
                  <w:szCs w:val="18"/>
                  <w:shd w:val="clear" w:color="auto" w:fill="E6E6E6"/>
                </w:rPr>
                <w:id w:val="-1413160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038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6676" w:type="dxa"/>
            <w:gridSpan w:val="2"/>
            <w:tcBorders>
              <w:right w:val="single" w:sz="4" w:space="0" w:color="auto"/>
            </w:tcBorders>
            <w:vAlign w:val="center"/>
          </w:tcPr>
          <w:p w14:paraId="60AD7A16" w14:textId="77777777" w:rsidR="00040384" w:rsidRPr="005C7DA6" w:rsidRDefault="00040384" w:rsidP="003567CA">
            <w:pPr>
              <w:pStyle w:val="SCVbody"/>
              <w:spacing w:before="80" w:after="80" w:line="240" w:lineRule="atLeast"/>
              <w:rPr>
                <w:rFonts w:cstheme="minorHAnsi"/>
                <w:sz w:val="20"/>
                <w:szCs w:val="20"/>
              </w:rPr>
            </w:pPr>
            <w:r w:rsidRPr="005C7DA6">
              <w:rPr>
                <w:rFonts w:cstheme="minorHAnsi"/>
                <w:sz w:val="20"/>
                <w:szCs w:val="20"/>
              </w:rPr>
              <w:t>Confirm who will take notes in the SDC meeting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7A317E6C" w14:textId="77777777" w:rsidR="00040384" w:rsidRPr="00EA2253" w:rsidRDefault="00040384" w:rsidP="00040384">
            <w:pPr>
              <w:pStyle w:val="SCVbody"/>
              <w:spacing w:before="80" w:after="80" w:line="240" w:lineRule="atLeast"/>
              <w:rPr>
                <w:rFonts w:cstheme="minorHAnsi"/>
                <w:sz w:val="18"/>
                <w:szCs w:val="18"/>
              </w:rPr>
            </w:pPr>
          </w:p>
        </w:tc>
      </w:tr>
      <w:tr w:rsidR="00040384" w14:paraId="42ADF15E" w14:textId="77777777" w:rsidTr="006E6E36">
        <w:trPr>
          <w:trHeight w:val="397"/>
        </w:trPr>
        <w:tc>
          <w:tcPr>
            <w:tcW w:w="837" w:type="dxa"/>
            <w:vAlign w:val="center"/>
          </w:tcPr>
          <w:p w14:paraId="45434AA4" w14:textId="5B847918" w:rsidR="00040384" w:rsidRPr="00EA2253" w:rsidRDefault="008F1957" w:rsidP="00040384">
            <w:pPr>
              <w:pStyle w:val="SCVbody"/>
              <w:spacing w:before="80" w:after="80" w:line="240" w:lineRule="atLeast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ascii="MS Gothic" w:eastAsia="MS Gothic" w:hAnsi="MS Gothic"/>
                  <w:color w:val="2B579A"/>
                  <w:sz w:val="18"/>
                  <w:szCs w:val="18"/>
                  <w:shd w:val="clear" w:color="auto" w:fill="E6E6E6"/>
                </w:rPr>
                <w:id w:val="-1619068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6A0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6676" w:type="dxa"/>
            <w:gridSpan w:val="2"/>
            <w:tcBorders>
              <w:right w:val="single" w:sz="4" w:space="0" w:color="auto"/>
            </w:tcBorders>
            <w:vAlign w:val="center"/>
          </w:tcPr>
          <w:p w14:paraId="41934C58" w14:textId="1DE4ABFA" w:rsidR="00040384" w:rsidRPr="005C7DA6" w:rsidRDefault="004A33EF" w:rsidP="003567CA">
            <w:pPr>
              <w:pStyle w:val="SCVbody"/>
              <w:spacing w:before="80" w:after="8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Collect</w:t>
            </w:r>
            <w:r w:rsidR="00040384" w:rsidRPr="005C7DA6">
              <w:rPr>
                <w:sz w:val="20"/>
                <w:szCs w:val="20"/>
              </w:rPr>
              <w:t xml:space="preserve"> all available information regarding the SAPSE and confirm the facts</w:t>
            </w:r>
            <w:r w:rsidR="00906B6C">
              <w:rPr>
                <w:sz w:val="20"/>
                <w:szCs w:val="20"/>
              </w:rPr>
              <w:t>. Seek any input from relevant staff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4AE4B2D8" w14:textId="77777777" w:rsidR="00040384" w:rsidRPr="00EA2253" w:rsidRDefault="00040384" w:rsidP="00040384">
            <w:pPr>
              <w:pStyle w:val="SCVbody"/>
              <w:spacing w:before="80" w:after="80" w:line="240" w:lineRule="atLeast"/>
              <w:rPr>
                <w:rFonts w:cstheme="minorHAnsi"/>
                <w:sz w:val="18"/>
                <w:szCs w:val="18"/>
              </w:rPr>
            </w:pPr>
          </w:p>
        </w:tc>
      </w:tr>
      <w:tr w:rsidR="00316A0A" w14:paraId="694FD04A" w14:textId="77777777" w:rsidTr="006E6E36">
        <w:trPr>
          <w:trHeight w:val="397"/>
        </w:trPr>
        <w:tc>
          <w:tcPr>
            <w:tcW w:w="837" w:type="dxa"/>
            <w:vAlign w:val="center"/>
          </w:tcPr>
          <w:p w14:paraId="3D168949" w14:textId="6919AF87" w:rsidR="00316A0A" w:rsidRDefault="008F1957" w:rsidP="00040384">
            <w:pPr>
              <w:pStyle w:val="SCVbody"/>
              <w:spacing w:before="80" w:after="80" w:line="240" w:lineRule="atLeast"/>
              <w:rPr>
                <w:rFonts w:ascii="MS Gothic" w:eastAsia="MS Gothic" w:hAnsi="MS Gothic"/>
                <w:color w:val="2B579A"/>
                <w:sz w:val="18"/>
                <w:szCs w:val="18"/>
                <w:shd w:val="clear" w:color="auto" w:fill="E6E6E6"/>
              </w:rPr>
            </w:pPr>
            <w:sdt>
              <w:sdtPr>
                <w:rPr>
                  <w:rFonts w:ascii="MS Gothic" w:eastAsia="MS Gothic" w:hAnsi="MS Gothic"/>
                  <w:color w:val="2B579A"/>
                  <w:sz w:val="18"/>
                  <w:szCs w:val="18"/>
                  <w:shd w:val="clear" w:color="auto" w:fill="E6E6E6"/>
                </w:rPr>
                <w:id w:val="-1406687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6A0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6676" w:type="dxa"/>
            <w:gridSpan w:val="2"/>
            <w:tcBorders>
              <w:right w:val="single" w:sz="4" w:space="0" w:color="auto"/>
            </w:tcBorders>
            <w:vAlign w:val="center"/>
          </w:tcPr>
          <w:p w14:paraId="249D8445" w14:textId="27E27A4B" w:rsidR="00316A0A" w:rsidRPr="00316A0A" w:rsidRDefault="00316A0A" w:rsidP="003567CA">
            <w:pPr>
              <w:pStyle w:val="SCVbody"/>
              <w:spacing w:before="80" w:after="80" w:line="240" w:lineRule="atLeast"/>
              <w:rPr>
                <w:sz w:val="20"/>
                <w:szCs w:val="20"/>
              </w:rPr>
            </w:pPr>
            <w:r w:rsidRPr="00316A0A">
              <w:rPr>
                <w:sz w:val="20"/>
                <w:szCs w:val="20"/>
              </w:rPr>
              <w:t xml:space="preserve">Review the </w:t>
            </w:r>
            <w:r>
              <w:rPr>
                <w:sz w:val="20"/>
                <w:szCs w:val="20"/>
              </w:rPr>
              <w:t>‘</w:t>
            </w:r>
            <w:r w:rsidRPr="00316A0A">
              <w:rPr>
                <w:sz w:val="20"/>
                <w:szCs w:val="20"/>
              </w:rPr>
              <w:t>Victorian Duty of Candour Framework</w:t>
            </w:r>
            <w:r>
              <w:rPr>
                <w:sz w:val="20"/>
                <w:szCs w:val="20"/>
              </w:rPr>
              <w:t>’</w:t>
            </w:r>
            <w:r w:rsidRPr="00316A0A">
              <w:rPr>
                <w:sz w:val="20"/>
                <w:szCs w:val="20"/>
              </w:rPr>
              <w:t xml:space="preserve"> for further patient considerations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49E8213C" w14:textId="77777777" w:rsidR="00316A0A" w:rsidRPr="00EA2253" w:rsidRDefault="00316A0A" w:rsidP="00040384">
            <w:pPr>
              <w:pStyle w:val="SCVbody"/>
              <w:spacing w:before="80" w:after="80" w:line="240" w:lineRule="atLeast"/>
              <w:rPr>
                <w:rFonts w:cstheme="minorHAnsi"/>
                <w:sz w:val="18"/>
                <w:szCs w:val="18"/>
              </w:rPr>
            </w:pPr>
          </w:p>
        </w:tc>
      </w:tr>
      <w:tr w:rsidR="00040384" w14:paraId="28F26932" w14:textId="77777777" w:rsidTr="008D4DAA">
        <w:trPr>
          <w:trHeight w:val="567"/>
        </w:trPr>
        <w:tc>
          <w:tcPr>
            <w:tcW w:w="837" w:type="dxa"/>
            <w:vAlign w:val="center"/>
          </w:tcPr>
          <w:p w14:paraId="5DC7FA4A" w14:textId="6E6067F2" w:rsidR="00040384" w:rsidRDefault="008F1957" w:rsidP="00040384">
            <w:pPr>
              <w:pStyle w:val="SCVbody"/>
              <w:spacing w:line="240" w:lineRule="atLeast"/>
              <w:rPr>
                <w:sz w:val="18"/>
                <w:szCs w:val="18"/>
              </w:rPr>
            </w:pPr>
            <w:sdt>
              <w:sdtPr>
                <w:rPr>
                  <w:rFonts w:ascii="MS Gothic" w:eastAsia="MS Gothic" w:hAnsi="MS Gothic"/>
                  <w:color w:val="2B579A"/>
                  <w:sz w:val="18"/>
                  <w:szCs w:val="18"/>
                  <w:shd w:val="clear" w:color="auto" w:fill="E6E6E6"/>
                </w:rPr>
                <w:id w:val="-1386936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038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6676" w:type="dxa"/>
            <w:gridSpan w:val="2"/>
            <w:tcBorders>
              <w:right w:val="single" w:sz="4" w:space="0" w:color="auto"/>
            </w:tcBorders>
            <w:vAlign w:val="center"/>
          </w:tcPr>
          <w:p w14:paraId="1A315474" w14:textId="3F867FBB" w:rsidR="00040384" w:rsidRPr="005C7DA6" w:rsidRDefault="00040384" w:rsidP="003567CA">
            <w:pPr>
              <w:pStyle w:val="BBulletnoindent"/>
              <w:numPr>
                <w:ilvl w:val="0"/>
                <w:numId w:val="0"/>
              </w:numPr>
              <w:rPr>
                <w:rFonts w:eastAsia="Arial"/>
                <w:color w:val="000000" w:themeColor="text1"/>
                <w:sz w:val="20"/>
                <w:szCs w:val="20"/>
              </w:rPr>
            </w:pPr>
            <w:r w:rsidRPr="005C7DA6">
              <w:rPr>
                <w:rFonts w:eastAsia="Arial"/>
                <w:color w:val="000000" w:themeColor="text1"/>
                <w:sz w:val="20"/>
                <w:szCs w:val="20"/>
              </w:rPr>
              <w:t xml:space="preserve">Seek advice from </w:t>
            </w:r>
            <w:r w:rsidR="005B027B">
              <w:rPr>
                <w:rFonts w:eastAsia="Arial"/>
                <w:color w:val="000000" w:themeColor="text1"/>
                <w:sz w:val="20"/>
                <w:szCs w:val="20"/>
              </w:rPr>
              <w:t>AHLO</w:t>
            </w:r>
            <w:r w:rsidRPr="005C7DA6">
              <w:rPr>
                <w:rFonts w:eastAsia="Arial"/>
                <w:color w:val="000000" w:themeColor="text1"/>
                <w:sz w:val="20"/>
                <w:szCs w:val="20"/>
              </w:rPr>
              <w:t xml:space="preserve"> for any events involving Aboriginal and Torres Strait Islander patients  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0FA5CFB3" w14:textId="51A5E257" w:rsidR="00040384" w:rsidRDefault="00040384" w:rsidP="00040384">
            <w:pPr>
              <w:pStyle w:val="SCVbody"/>
              <w:spacing w:line="240" w:lineRule="atLeast"/>
              <w:rPr>
                <w:sz w:val="18"/>
                <w:szCs w:val="18"/>
              </w:rPr>
            </w:pPr>
          </w:p>
        </w:tc>
      </w:tr>
      <w:tr w:rsidR="00040384" w14:paraId="73C02D78" w14:textId="77777777" w:rsidTr="006E6E36">
        <w:trPr>
          <w:trHeight w:val="397"/>
        </w:trPr>
        <w:tc>
          <w:tcPr>
            <w:tcW w:w="837" w:type="dxa"/>
            <w:vAlign w:val="center"/>
          </w:tcPr>
          <w:p w14:paraId="03850457" w14:textId="538D2605" w:rsidR="00040384" w:rsidRPr="00EA2253" w:rsidRDefault="008F1957" w:rsidP="00040384">
            <w:pPr>
              <w:pStyle w:val="SCVbody"/>
              <w:spacing w:before="80" w:after="80" w:line="240" w:lineRule="atLeast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ascii="MS Gothic" w:eastAsia="MS Gothic" w:hAnsi="MS Gothic"/>
                  <w:color w:val="2B579A"/>
                  <w:sz w:val="18"/>
                  <w:szCs w:val="18"/>
                  <w:shd w:val="clear" w:color="auto" w:fill="E6E6E6"/>
                </w:rPr>
                <w:id w:val="499316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  <w:color w:val="auto"/>
                  <w:shd w:val="clear" w:color="auto" w:fill="auto"/>
                </w:rPr>
              </w:sdtEndPr>
              <w:sdtContent/>
            </w:sdt>
            <w:r w:rsidR="00040384">
              <w:rPr>
                <w:rFonts w:ascii="MS Gothic" w:eastAsia="MS Gothic" w:hAnsi="MS Gothic" w:hint="eastAsia"/>
                <w:sz w:val="18"/>
                <w:szCs w:val="18"/>
              </w:rPr>
              <w:t>☐</w:t>
            </w:r>
          </w:p>
        </w:tc>
        <w:tc>
          <w:tcPr>
            <w:tcW w:w="6676" w:type="dxa"/>
            <w:gridSpan w:val="2"/>
            <w:tcBorders>
              <w:right w:val="single" w:sz="4" w:space="0" w:color="auto"/>
            </w:tcBorders>
            <w:vAlign w:val="center"/>
          </w:tcPr>
          <w:p w14:paraId="21043102" w14:textId="1627966C" w:rsidR="00040384" w:rsidRPr="005C7DA6" w:rsidRDefault="00040384" w:rsidP="003567CA">
            <w:pPr>
              <w:pStyle w:val="SCVbody"/>
              <w:spacing w:before="80" w:after="80" w:line="240" w:lineRule="atLeast"/>
              <w:rPr>
                <w:sz w:val="20"/>
                <w:szCs w:val="20"/>
              </w:rPr>
            </w:pPr>
            <w:r w:rsidRPr="005C7DA6">
              <w:rPr>
                <w:sz w:val="20"/>
                <w:szCs w:val="20"/>
              </w:rPr>
              <w:t>Anticipate emotions and ensure support is available for all involved – including health service</w:t>
            </w:r>
            <w:r w:rsidR="00946DCE">
              <w:rPr>
                <w:sz w:val="20"/>
                <w:szCs w:val="20"/>
              </w:rPr>
              <w:t xml:space="preserve"> entity</w:t>
            </w:r>
            <w:r w:rsidRPr="005C7DA6">
              <w:rPr>
                <w:sz w:val="20"/>
                <w:szCs w:val="20"/>
              </w:rPr>
              <w:t xml:space="preserve"> staff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38D8E46E" w14:textId="77777777" w:rsidR="00040384" w:rsidRPr="00EA2253" w:rsidRDefault="00040384" w:rsidP="00040384">
            <w:pPr>
              <w:pStyle w:val="SCVbody"/>
              <w:spacing w:before="80" w:after="80" w:line="240" w:lineRule="atLeast"/>
              <w:rPr>
                <w:rFonts w:cstheme="minorHAnsi"/>
                <w:sz w:val="18"/>
                <w:szCs w:val="18"/>
              </w:rPr>
            </w:pPr>
          </w:p>
        </w:tc>
      </w:tr>
      <w:tr w:rsidR="003F2A6A" w14:paraId="65370ED9" w14:textId="77777777" w:rsidTr="006E6E36">
        <w:trPr>
          <w:trHeight w:val="397"/>
        </w:trPr>
        <w:tc>
          <w:tcPr>
            <w:tcW w:w="837" w:type="dxa"/>
            <w:vAlign w:val="center"/>
          </w:tcPr>
          <w:p w14:paraId="2ABBA7B1" w14:textId="7F864BA5" w:rsidR="003F2A6A" w:rsidRDefault="008F1957" w:rsidP="00040384">
            <w:pPr>
              <w:pStyle w:val="SCVbody"/>
              <w:spacing w:before="80" w:after="80" w:line="240" w:lineRule="atLeast"/>
              <w:rPr>
                <w:rFonts w:ascii="MS Gothic" w:eastAsia="MS Gothic" w:hAnsi="MS Gothic"/>
                <w:sz w:val="18"/>
                <w:szCs w:val="18"/>
              </w:rPr>
            </w:pPr>
            <w:sdt>
              <w:sdtPr>
                <w:rPr>
                  <w:rFonts w:ascii="MS Gothic" w:eastAsia="MS Gothic" w:hAnsi="MS Gothic"/>
                  <w:color w:val="2B579A"/>
                  <w:sz w:val="18"/>
                  <w:szCs w:val="18"/>
                  <w:shd w:val="clear" w:color="auto" w:fill="E6E6E6"/>
                </w:rPr>
                <w:id w:val="1060291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2A6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6676" w:type="dxa"/>
            <w:gridSpan w:val="2"/>
            <w:tcBorders>
              <w:right w:val="single" w:sz="4" w:space="0" w:color="auto"/>
            </w:tcBorders>
            <w:vAlign w:val="center"/>
          </w:tcPr>
          <w:p w14:paraId="7C1D06A4" w14:textId="29664602" w:rsidR="003F2A6A" w:rsidRPr="005C7DA6" w:rsidRDefault="003F2A6A" w:rsidP="003567CA">
            <w:pPr>
              <w:pStyle w:val="SCVbody"/>
              <w:spacing w:before="80" w:after="80" w:line="240" w:lineRule="atLeast"/>
            </w:pPr>
            <w:r w:rsidRPr="003F2A6A">
              <w:rPr>
                <w:sz w:val="20"/>
                <w:szCs w:val="20"/>
              </w:rPr>
              <w:t>Ensure the patient understands the meeting agenda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0094BD84" w14:textId="77777777" w:rsidR="003F2A6A" w:rsidRPr="00EA2253" w:rsidRDefault="003F2A6A" w:rsidP="00040384">
            <w:pPr>
              <w:pStyle w:val="SCVbody"/>
              <w:spacing w:before="80" w:after="80" w:line="240" w:lineRule="atLeast"/>
              <w:rPr>
                <w:rFonts w:cstheme="minorHAnsi"/>
                <w:sz w:val="18"/>
                <w:szCs w:val="18"/>
              </w:rPr>
            </w:pPr>
          </w:p>
        </w:tc>
      </w:tr>
      <w:tr w:rsidR="000E2B3E" w14:paraId="55CDAE6D" w14:textId="77777777" w:rsidTr="006E6E36">
        <w:trPr>
          <w:trHeight w:val="397"/>
        </w:trPr>
        <w:tc>
          <w:tcPr>
            <w:tcW w:w="837" w:type="dxa"/>
            <w:vAlign w:val="center"/>
          </w:tcPr>
          <w:p w14:paraId="73D4FCC0" w14:textId="3B0858BC" w:rsidR="000E2B3E" w:rsidRDefault="008F1957" w:rsidP="00040384">
            <w:pPr>
              <w:pStyle w:val="SCVbody"/>
              <w:spacing w:before="80" w:after="80" w:line="240" w:lineRule="atLeast"/>
              <w:rPr>
                <w:rFonts w:ascii="MS Gothic" w:eastAsia="MS Gothic" w:hAnsi="MS Gothic"/>
                <w:color w:val="2B579A"/>
                <w:sz w:val="18"/>
                <w:szCs w:val="18"/>
                <w:shd w:val="clear" w:color="auto" w:fill="E6E6E6"/>
              </w:rPr>
            </w:pPr>
            <w:sdt>
              <w:sdtPr>
                <w:rPr>
                  <w:rFonts w:ascii="MS Gothic" w:eastAsia="MS Gothic" w:hAnsi="MS Gothic"/>
                  <w:color w:val="2B579A"/>
                  <w:sz w:val="18"/>
                  <w:szCs w:val="18"/>
                  <w:shd w:val="clear" w:color="auto" w:fill="E6E6E6"/>
                </w:rPr>
                <w:id w:val="1451363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6B4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6676" w:type="dxa"/>
            <w:gridSpan w:val="2"/>
            <w:tcBorders>
              <w:right w:val="single" w:sz="4" w:space="0" w:color="auto"/>
            </w:tcBorders>
            <w:vAlign w:val="center"/>
          </w:tcPr>
          <w:p w14:paraId="4CF1527A" w14:textId="2C87001F" w:rsidR="000E2B3E" w:rsidRPr="003F2A6A" w:rsidRDefault="000E2B3E" w:rsidP="003567CA">
            <w:pPr>
              <w:pStyle w:val="SCVbody"/>
              <w:spacing w:before="80" w:after="80" w:line="240" w:lineRule="atLeast"/>
            </w:pPr>
            <w:r w:rsidRPr="00B66B4A">
              <w:rPr>
                <w:sz w:val="20"/>
                <w:szCs w:val="20"/>
              </w:rPr>
              <w:t xml:space="preserve">Offer patient support, </w:t>
            </w:r>
            <w:r w:rsidR="00B66B4A" w:rsidRPr="00B66B4A">
              <w:rPr>
                <w:sz w:val="20"/>
                <w:szCs w:val="20"/>
              </w:rPr>
              <w:t>which may include</w:t>
            </w:r>
            <w:r w:rsidRPr="00B66B4A">
              <w:rPr>
                <w:sz w:val="20"/>
                <w:szCs w:val="20"/>
              </w:rPr>
              <w:t xml:space="preserve"> </w:t>
            </w:r>
            <w:r w:rsidR="00B66B4A" w:rsidRPr="00B66B4A">
              <w:rPr>
                <w:sz w:val="20"/>
                <w:szCs w:val="20"/>
              </w:rPr>
              <w:t xml:space="preserve">travel or </w:t>
            </w:r>
            <w:r w:rsidRPr="00B66B4A">
              <w:rPr>
                <w:sz w:val="20"/>
                <w:szCs w:val="20"/>
              </w:rPr>
              <w:t xml:space="preserve">parking </w:t>
            </w:r>
            <w:r w:rsidR="00B66B4A" w:rsidRPr="00B66B4A">
              <w:rPr>
                <w:sz w:val="20"/>
                <w:szCs w:val="20"/>
              </w:rPr>
              <w:t>c</w:t>
            </w:r>
            <w:r w:rsidRPr="00B66B4A">
              <w:rPr>
                <w:sz w:val="20"/>
                <w:szCs w:val="20"/>
              </w:rPr>
              <w:t>osts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60F5EE8E" w14:textId="77777777" w:rsidR="000E2B3E" w:rsidRPr="00EA2253" w:rsidRDefault="000E2B3E" w:rsidP="00040384">
            <w:pPr>
              <w:pStyle w:val="SCVbody"/>
              <w:spacing w:before="80" w:after="80" w:line="240" w:lineRule="atLeast"/>
              <w:rPr>
                <w:rFonts w:cstheme="minorHAnsi"/>
                <w:sz w:val="18"/>
                <w:szCs w:val="18"/>
              </w:rPr>
            </w:pPr>
          </w:p>
        </w:tc>
      </w:tr>
      <w:tr w:rsidR="00040384" w14:paraId="62FEFC8C" w14:textId="77777777" w:rsidTr="007E4DA3">
        <w:tc>
          <w:tcPr>
            <w:tcW w:w="10206" w:type="dxa"/>
            <w:gridSpan w:val="4"/>
            <w:shd w:val="clear" w:color="auto" w:fill="F2F2F2" w:themeFill="background1" w:themeFillShade="F2"/>
          </w:tcPr>
          <w:p w14:paraId="2E9D48CF" w14:textId="4ABF1773" w:rsidR="00040384" w:rsidRPr="00EA2253" w:rsidRDefault="00040384" w:rsidP="00040384">
            <w:pPr>
              <w:pStyle w:val="SCVtablecolhead"/>
              <w:rPr>
                <w:color w:val="auto"/>
                <w:sz w:val="24"/>
                <w:szCs w:val="24"/>
              </w:rPr>
            </w:pPr>
            <w:r w:rsidRPr="3992EC32">
              <w:rPr>
                <w:sz w:val="22"/>
                <w:szCs w:val="22"/>
              </w:rPr>
              <w:lastRenderedPageBreak/>
              <w:t xml:space="preserve">Hold </w:t>
            </w:r>
            <w:r w:rsidR="00DE095E">
              <w:rPr>
                <w:sz w:val="22"/>
                <w:szCs w:val="22"/>
              </w:rPr>
              <w:t xml:space="preserve">the </w:t>
            </w:r>
            <w:r w:rsidRPr="3992EC32">
              <w:rPr>
                <w:sz w:val="22"/>
                <w:szCs w:val="22"/>
              </w:rPr>
              <w:t xml:space="preserve">SDC meeting </w:t>
            </w:r>
            <w:r w:rsidR="00DE095E" w:rsidRPr="00DE095E">
              <w:rPr>
                <w:color w:val="auto"/>
                <w:sz w:val="22"/>
                <w:szCs w:val="22"/>
              </w:rPr>
              <w:t>(</w:t>
            </w:r>
            <w:r w:rsidRPr="00DE095E">
              <w:rPr>
                <w:bCs/>
                <w:color w:val="auto"/>
                <w:sz w:val="22"/>
                <w:szCs w:val="22"/>
              </w:rPr>
              <w:t>within</w:t>
            </w:r>
            <w:r w:rsidRPr="00DE095E">
              <w:rPr>
                <w:color w:val="auto"/>
                <w:sz w:val="22"/>
                <w:szCs w:val="22"/>
              </w:rPr>
              <w:t xml:space="preserve"> </w:t>
            </w:r>
            <w:r w:rsidRPr="3992EC32">
              <w:rPr>
                <w:color w:val="auto"/>
                <w:sz w:val="22"/>
                <w:szCs w:val="22"/>
              </w:rPr>
              <w:t>10 business days</w:t>
            </w:r>
            <w:r w:rsidR="00DE095E">
              <w:rPr>
                <w:color w:val="auto"/>
                <w:sz w:val="22"/>
                <w:szCs w:val="22"/>
              </w:rPr>
              <w:t xml:space="preserve"> of the SAPSE)</w:t>
            </w:r>
          </w:p>
        </w:tc>
      </w:tr>
      <w:tr w:rsidR="00040384" w:rsidRPr="0091163A" w14:paraId="44AB2C26" w14:textId="77777777" w:rsidTr="004B4CC7">
        <w:trPr>
          <w:trHeight w:val="397"/>
        </w:trPr>
        <w:tc>
          <w:tcPr>
            <w:tcW w:w="837" w:type="dxa"/>
            <w:vAlign w:val="center"/>
          </w:tcPr>
          <w:p w14:paraId="6B2B6E68" w14:textId="68F87E35" w:rsidR="00040384" w:rsidRDefault="008F1957" w:rsidP="00040384">
            <w:pPr>
              <w:pStyle w:val="SCVbody"/>
              <w:spacing w:before="80" w:after="80" w:line="240" w:lineRule="atLeast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ascii="MS Gothic" w:eastAsia="MS Gothic" w:hAnsi="MS Gothic"/>
                  <w:color w:val="2B579A"/>
                  <w:sz w:val="18"/>
                  <w:szCs w:val="18"/>
                  <w:shd w:val="clear" w:color="auto" w:fill="E6E6E6"/>
                </w:rPr>
                <w:id w:val="750089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038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6676" w:type="dxa"/>
            <w:gridSpan w:val="2"/>
            <w:tcBorders>
              <w:right w:val="single" w:sz="4" w:space="0" w:color="auto"/>
            </w:tcBorders>
            <w:vAlign w:val="center"/>
          </w:tcPr>
          <w:p w14:paraId="7C378D07" w14:textId="22916F70" w:rsidR="00040384" w:rsidRPr="00EA2253" w:rsidRDefault="00A7311C" w:rsidP="004B4CC7">
            <w:pPr>
              <w:pStyle w:val="SCVbody"/>
              <w:spacing w:before="80" w:after="80" w:line="240" w:lineRule="atLeast"/>
              <w:rPr>
                <w:sz w:val="18"/>
                <w:szCs w:val="18"/>
              </w:rPr>
            </w:pPr>
            <w:r w:rsidRPr="0097384F">
              <w:rPr>
                <w:sz w:val="20"/>
                <w:szCs w:val="20"/>
              </w:rPr>
              <w:t>Ensure there is</w:t>
            </w:r>
            <w:r w:rsidR="00783744" w:rsidRPr="0097384F">
              <w:rPr>
                <w:sz w:val="20"/>
                <w:szCs w:val="20"/>
              </w:rPr>
              <w:t xml:space="preserve"> one staff member in the meeting who is suitably qualified in open disclosure or the SDC process</w:t>
            </w:r>
            <w:r w:rsidR="0097384F" w:rsidRPr="0097384F">
              <w:rPr>
                <w:sz w:val="20"/>
                <w:szCs w:val="20"/>
              </w:rPr>
              <w:t>,</w:t>
            </w:r>
            <w:r w:rsidR="003A67E7" w:rsidRPr="0097384F">
              <w:rPr>
                <w:sz w:val="20"/>
                <w:szCs w:val="20"/>
              </w:rPr>
              <w:t xml:space="preserve"> and</w:t>
            </w:r>
            <w:r w:rsidR="0097384F" w:rsidRPr="0097384F">
              <w:rPr>
                <w:sz w:val="20"/>
                <w:szCs w:val="20"/>
              </w:rPr>
              <w:t xml:space="preserve"> also</w:t>
            </w:r>
            <w:r w:rsidR="003A67E7" w:rsidRPr="0097384F">
              <w:rPr>
                <w:sz w:val="20"/>
                <w:szCs w:val="20"/>
              </w:rPr>
              <w:t xml:space="preserve"> a senior member of the clinical team that was involved (e.g. doctor or nurse)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7A2A527B" w14:textId="77777777" w:rsidR="00040384" w:rsidRPr="00EA2253" w:rsidRDefault="00040384" w:rsidP="00040384">
            <w:pPr>
              <w:pStyle w:val="SCVbody"/>
              <w:spacing w:before="80" w:after="80" w:line="240" w:lineRule="atLeast"/>
              <w:rPr>
                <w:rFonts w:cstheme="minorHAnsi"/>
                <w:sz w:val="18"/>
                <w:szCs w:val="18"/>
              </w:rPr>
            </w:pPr>
          </w:p>
        </w:tc>
      </w:tr>
      <w:tr w:rsidR="00307E6E" w:rsidRPr="0091163A" w14:paraId="5621F436" w14:textId="77777777" w:rsidTr="004B4CC7">
        <w:trPr>
          <w:trHeight w:val="397"/>
        </w:trPr>
        <w:tc>
          <w:tcPr>
            <w:tcW w:w="837" w:type="dxa"/>
            <w:vAlign w:val="center"/>
          </w:tcPr>
          <w:p w14:paraId="1C5D54A9" w14:textId="08BB7A07" w:rsidR="00307E6E" w:rsidRDefault="008F1957" w:rsidP="00040384">
            <w:pPr>
              <w:pStyle w:val="SCVbody"/>
              <w:spacing w:before="80" w:after="80" w:line="240" w:lineRule="atLeast"/>
              <w:rPr>
                <w:rFonts w:ascii="MS Gothic" w:eastAsia="MS Gothic" w:hAnsi="MS Gothic"/>
                <w:color w:val="2B579A"/>
                <w:sz w:val="18"/>
                <w:szCs w:val="18"/>
                <w:shd w:val="clear" w:color="auto" w:fill="E6E6E6"/>
              </w:rPr>
            </w:pPr>
            <w:sdt>
              <w:sdtPr>
                <w:rPr>
                  <w:rFonts w:ascii="MS Gothic" w:eastAsia="MS Gothic" w:hAnsi="MS Gothic"/>
                  <w:color w:val="2B579A"/>
                  <w:sz w:val="18"/>
                  <w:szCs w:val="18"/>
                  <w:shd w:val="clear" w:color="auto" w:fill="E6E6E6"/>
                </w:rPr>
                <w:id w:val="-549151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7E6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6676" w:type="dxa"/>
            <w:gridSpan w:val="2"/>
            <w:tcBorders>
              <w:right w:val="single" w:sz="4" w:space="0" w:color="auto"/>
            </w:tcBorders>
            <w:vAlign w:val="center"/>
          </w:tcPr>
          <w:p w14:paraId="4385A82B" w14:textId="175E7095" w:rsidR="00307E6E" w:rsidRPr="0097384F" w:rsidRDefault="00307E6E" w:rsidP="004B4CC7">
            <w:pPr>
              <w:pStyle w:val="SCVbody"/>
              <w:spacing w:before="80" w:after="80" w:line="240" w:lineRule="atLeast"/>
            </w:pPr>
            <w:r w:rsidRPr="00307E6E">
              <w:rPr>
                <w:sz w:val="20"/>
                <w:szCs w:val="20"/>
              </w:rPr>
              <w:t>Ensure the patient feel</w:t>
            </w:r>
            <w:r w:rsidR="003171EC">
              <w:rPr>
                <w:sz w:val="20"/>
                <w:szCs w:val="20"/>
              </w:rPr>
              <w:t>s</w:t>
            </w:r>
            <w:r w:rsidRPr="00307E6E">
              <w:rPr>
                <w:sz w:val="20"/>
                <w:szCs w:val="20"/>
              </w:rPr>
              <w:t xml:space="preserve"> supported, and </w:t>
            </w:r>
            <w:r w:rsidR="00DC2C1A">
              <w:rPr>
                <w:sz w:val="20"/>
                <w:szCs w:val="20"/>
              </w:rPr>
              <w:t xml:space="preserve">the meeting </w:t>
            </w:r>
            <w:r w:rsidRPr="00307E6E">
              <w:rPr>
                <w:sz w:val="20"/>
                <w:szCs w:val="20"/>
              </w:rPr>
              <w:t xml:space="preserve">is held in a comfortable environment 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79914C1D" w14:textId="77777777" w:rsidR="00307E6E" w:rsidRPr="00EA2253" w:rsidRDefault="00307E6E" w:rsidP="00040384">
            <w:pPr>
              <w:pStyle w:val="SCVbody"/>
              <w:spacing w:before="80" w:after="80" w:line="240" w:lineRule="atLeast"/>
              <w:rPr>
                <w:rFonts w:cstheme="minorHAnsi"/>
                <w:sz w:val="18"/>
                <w:szCs w:val="18"/>
              </w:rPr>
            </w:pPr>
          </w:p>
        </w:tc>
      </w:tr>
      <w:tr w:rsidR="00A7311C" w:rsidRPr="0091163A" w14:paraId="782911AC" w14:textId="77777777" w:rsidTr="004B4CC7">
        <w:trPr>
          <w:trHeight w:val="397"/>
        </w:trPr>
        <w:tc>
          <w:tcPr>
            <w:tcW w:w="837" w:type="dxa"/>
            <w:vAlign w:val="center"/>
          </w:tcPr>
          <w:p w14:paraId="6BA83386" w14:textId="6376DB27" w:rsidR="00A7311C" w:rsidRDefault="008F1957" w:rsidP="00040384">
            <w:pPr>
              <w:pStyle w:val="SCVbody"/>
              <w:spacing w:before="80" w:after="80" w:line="240" w:lineRule="atLeast"/>
              <w:rPr>
                <w:rFonts w:ascii="MS Gothic" w:eastAsia="MS Gothic" w:hAnsi="MS Gothic"/>
                <w:color w:val="2B579A"/>
                <w:sz w:val="18"/>
                <w:szCs w:val="18"/>
                <w:shd w:val="clear" w:color="auto" w:fill="E6E6E6"/>
              </w:rPr>
            </w:pPr>
            <w:sdt>
              <w:sdtPr>
                <w:rPr>
                  <w:rFonts w:ascii="MS Gothic" w:eastAsia="MS Gothic" w:hAnsi="MS Gothic"/>
                  <w:color w:val="2B579A"/>
                  <w:sz w:val="18"/>
                  <w:szCs w:val="18"/>
                  <w:shd w:val="clear" w:color="auto" w:fill="E6E6E6"/>
                </w:rPr>
                <w:id w:val="-444529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311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6676" w:type="dxa"/>
            <w:gridSpan w:val="2"/>
            <w:tcBorders>
              <w:right w:val="single" w:sz="4" w:space="0" w:color="auto"/>
            </w:tcBorders>
            <w:vAlign w:val="center"/>
          </w:tcPr>
          <w:p w14:paraId="5B1D57BE" w14:textId="77777777" w:rsidR="00A7311C" w:rsidRPr="005C7DA6" w:rsidRDefault="00A7311C" w:rsidP="004B4CC7">
            <w:pPr>
              <w:pStyle w:val="SCVbody"/>
              <w:spacing w:before="80" w:after="80" w:line="240" w:lineRule="atLeast"/>
              <w:rPr>
                <w:sz w:val="20"/>
                <w:szCs w:val="20"/>
              </w:rPr>
            </w:pPr>
            <w:r w:rsidRPr="005C7DA6">
              <w:rPr>
                <w:sz w:val="20"/>
                <w:szCs w:val="20"/>
              </w:rPr>
              <w:t xml:space="preserve">SDC meeting lead to: </w:t>
            </w:r>
          </w:p>
          <w:p w14:paraId="2ECD8182" w14:textId="0FBC0073" w:rsidR="00A7311C" w:rsidRPr="005C7DA6" w:rsidRDefault="00A7311C" w:rsidP="004B4CC7">
            <w:pPr>
              <w:pStyle w:val="SCVbody"/>
              <w:spacing w:before="80" w:after="80" w:line="240" w:lineRule="atLeast"/>
            </w:pPr>
            <w:r w:rsidRPr="005C7DA6">
              <w:rPr>
                <w:sz w:val="20"/>
                <w:szCs w:val="20"/>
              </w:rPr>
              <w:t>Introduce all participants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1CEE2C60" w14:textId="77777777" w:rsidR="00A7311C" w:rsidRPr="00EA2253" w:rsidRDefault="00A7311C" w:rsidP="00040384">
            <w:pPr>
              <w:pStyle w:val="SCVbody"/>
              <w:spacing w:before="80" w:after="80" w:line="240" w:lineRule="atLeast"/>
              <w:rPr>
                <w:rFonts w:cstheme="minorHAnsi"/>
                <w:sz w:val="18"/>
                <w:szCs w:val="18"/>
              </w:rPr>
            </w:pPr>
          </w:p>
        </w:tc>
      </w:tr>
      <w:tr w:rsidR="00040384" w:rsidRPr="0091163A" w14:paraId="065E6080" w14:textId="77777777" w:rsidTr="004B4CC7">
        <w:trPr>
          <w:trHeight w:val="397"/>
        </w:trPr>
        <w:tc>
          <w:tcPr>
            <w:tcW w:w="837" w:type="dxa"/>
            <w:vAlign w:val="center"/>
          </w:tcPr>
          <w:p w14:paraId="75C98432" w14:textId="200EA2C7" w:rsidR="00040384" w:rsidRDefault="008F1957" w:rsidP="00040384">
            <w:pPr>
              <w:pStyle w:val="SCVbody"/>
              <w:spacing w:before="80" w:after="80" w:line="240" w:lineRule="atLeast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ascii="MS Gothic" w:eastAsia="MS Gothic" w:hAnsi="MS Gothic"/>
                  <w:color w:val="2B579A"/>
                  <w:sz w:val="18"/>
                  <w:szCs w:val="18"/>
                  <w:shd w:val="clear" w:color="auto" w:fill="E6E6E6"/>
                </w:rPr>
                <w:id w:val="-448623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038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6676" w:type="dxa"/>
            <w:gridSpan w:val="2"/>
            <w:tcBorders>
              <w:right w:val="single" w:sz="4" w:space="0" w:color="auto"/>
            </w:tcBorders>
            <w:vAlign w:val="center"/>
          </w:tcPr>
          <w:p w14:paraId="4EE15C90" w14:textId="6F6A62B6" w:rsidR="00040384" w:rsidRPr="005C7DA6" w:rsidRDefault="00040384" w:rsidP="004B4CC7">
            <w:pPr>
              <w:pStyle w:val="SCVbody"/>
              <w:spacing w:before="80" w:after="80" w:line="240" w:lineRule="atLeast"/>
              <w:rPr>
                <w:sz w:val="20"/>
                <w:szCs w:val="20"/>
              </w:rPr>
            </w:pPr>
            <w:r w:rsidRPr="005C7DA6">
              <w:rPr>
                <w:sz w:val="20"/>
                <w:szCs w:val="20"/>
              </w:rPr>
              <w:t>Provide an overview of the meeting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36A8D774" w14:textId="77777777" w:rsidR="00040384" w:rsidRPr="00EA2253" w:rsidRDefault="00040384" w:rsidP="00040384">
            <w:pPr>
              <w:pStyle w:val="SCVbody"/>
              <w:spacing w:before="80" w:after="80" w:line="240" w:lineRule="atLeast"/>
              <w:rPr>
                <w:rFonts w:cstheme="minorHAnsi"/>
                <w:sz w:val="18"/>
                <w:szCs w:val="18"/>
              </w:rPr>
            </w:pPr>
          </w:p>
        </w:tc>
      </w:tr>
      <w:tr w:rsidR="00040384" w:rsidRPr="0091163A" w14:paraId="7703268D" w14:textId="77777777" w:rsidTr="004B4CC7">
        <w:trPr>
          <w:trHeight w:val="397"/>
        </w:trPr>
        <w:tc>
          <w:tcPr>
            <w:tcW w:w="837" w:type="dxa"/>
            <w:vAlign w:val="center"/>
          </w:tcPr>
          <w:p w14:paraId="6DA8BC6E" w14:textId="6C8778DE" w:rsidR="00040384" w:rsidRDefault="008F1957" w:rsidP="00040384">
            <w:pPr>
              <w:pStyle w:val="SCVbody"/>
              <w:spacing w:before="80" w:after="80" w:line="240" w:lineRule="atLeast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ascii="MS Gothic" w:eastAsia="MS Gothic" w:hAnsi="MS Gothic"/>
                  <w:color w:val="2B579A"/>
                  <w:sz w:val="18"/>
                  <w:szCs w:val="18"/>
                  <w:shd w:val="clear" w:color="auto" w:fill="E6E6E6"/>
                </w:rPr>
                <w:id w:val="-1486624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038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6676" w:type="dxa"/>
            <w:gridSpan w:val="2"/>
            <w:tcBorders>
              <w:right w:val="single" w:sz="4" w:space="0" w:color="auto"/>
            </w:tcBorders>
            <w:vAlign w:val="center"/>
          </w:tcPr>
          <w:p w14:paraId="7D51AF0F" w14:textId="3CEC9997" w:rsidR="00040384" w:rsidRPr="005C7DA6" w:rsidRDefault="00040384" w:rsidP="004B4CC7">
            <w:pPr>
              <w:pStyle w:val="SCVbody"/>
              <w:spacing w:before="80" w:after="80" w:line="240" w:lineRule="atLeast"/>
              <w:rPr>
                <w:sz w:val="20"/>
                <w:szCs w:val="20"/>
              </w:rPr>
            </w:pPr>
            <w:r w:rsidRPr="005C7DA6">
              <w:rPr>
                <w:sz w:val="20"/>
                <w:szCs w:val="20"/>
              </w:rPr>
              <w:t>Provide an honest, factual explanation of what occurred – using language and terminology that is understood (avoiding speculation and blame)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41B5D041" w14:textId="77777777" w:rsidR="00040384" w:rsidRPr="00EA2253" w:rsidRDefault="00040384" w:rsidP="00040384">
            <w:pPr>
              <w:pStyle w:val="SCVbody"/>
              <w:spacing w:before="80" w:after="80" w:line="240" w:lineRule="atLeast"/>
              <w:rPr>
                <w:rFonts w:cstheme="minorHAnsi"/>
                <w:sz w:val="18"/>
                <w:szCs w:val="18"/>
              </w:rPr>
            </w:pPr>
          </w:p>
        </w:tc>
      </w:tr>
      <w:tr w:rsidR="00040384" w:rsidRPr="0091163A" w14:paraId="2449EBC2" w14:textId="77777777" w:rsidTr="004B4CC7">
        <w:trPr>
          <w:trHeight w:val="397"/>
        </w:trPr>
        <w:tc>
          <w:tcPr>
            <w:tcW w:w="837" w:type="dxa"/>
            <w:vAlign w:val="center"/>
          </w:tcPr>
          <w:p w14:paraId="4EEAE05D" w14:textId="2434CEEB" w:rsidR="00040384" w:rsidRDefault="008F1957" w:rsidP="00040384">
            <w:pPr>
              <w:pStyle w:val="SCVbody"/>
              <w:spacing w:before="80" w:after="80" w:line="240" w:lineRule="atLeast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ascii="MS Gothic" w:eastAsia="MS Gothic" w:hAnsi="MS Gothic"/>
                  <w:color w:val="2B579A"/>
                  <w:sz w:val="18"/>
                  <w:szCs w:val="18"/>
                  <w:shd w:val="clear" w:color="auto" w:fill="E6E6E6"/>
                </w:rPr>
                <w:id w:val="1966920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038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6676" w:type="dxa"/>
            <w:gridSpan w:val="2"/>
            <w:tcBorders>
              <w:right w:val="single" w:sz="4" w:space="0" w:color="auto"/>
            </w:tcBorders>
            <w:vAlign w:val="center"/>
          </w:tcPr>
          <w:p w14:paraId="23AE346A" w14:textId="51977ED3" w:rsidR="00040384" w:rsidRPr="005C7DA6" w:rsidRDefault="00B61D1B" w:rsidP="004B4CC7">
            <w:pPr>
              <w:pStyle w:val="SCVbody"/>
              <w:spacing w:before="80" w:after="8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Offer</w:t>
            </w:r>
            <w:r w:rsidR="00040384" w:rsidRPr="005C7DA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an apology</w:t>
            </w:r>
            <w:r w:rsidR="00040384" w:rsidRPr="005C7DA6">
              <w:rPr>
                <w:sz w:val="20"/>
                <w:szCs w:val="20"/>
              </w:rPr>
              <w:t xml:space="preserve"> </w:t>
            </w:r>
            <w:r w:rsidR="00825F65">
              <w:rPr>
                <w:sz w:val="20"/>
                <w:szCs w:val="20"/>
              </w:rPr>
              <w:t>for the harm suffered by the patient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6D1D9E2C" w14:textId="77777777" w:rsidR="00040384" w:rsidRPr="00EA2253" w:rsidRDefault="00040384" w:rsidP="00040384">
            <w:pPr>
              <w:pStyle w:val="SCVbody"/>
              <w:spacing w:before="80" w:after="80" w:line="240" w:lineRule="atLeast"/>
              <w:rPr>
                <w:rFonts w:cstheme="minorHAnsi"/>
                <w:sz w:val="18"/>
                <w:szCs w:val="18"/>
              </w:rPr>
            </w:pPr>
          </w:p>
        </w:tc>
      </w:tr>
      <w:tr w:rsidR="00825F65" w:rsidRPr="0091163A" w14:paraId="50B107D8" w14:textId="77777777" w:rsidTr="004B4CC7">
        <w:trPr>
          <w:trHeight w:val="397"/>
        </w:trPr>
        <w:tc>
          <w:tcPr>
            <w:tcW w:w="837" w:type="dxa"/>
            <w:vAlign w:val="center"/>
          </w:tcPr>
          <w:p w14:paraId="0E432608" w14:textId="2740479B" w:rsidR="00825F65" w:rsidRDefault="008F1957" w:rsidP="00040384">
            <w:pPr>
              <w:pStyle w:val="SCVbody"/>
              <w:spacing w:before="80" w:after="80" w:line="240" w:lineRule="atLeast"/>
              <w:rPr>
                <w:rFonts w:ascii="MS Gothic" w:eastAsia="MS Gothic" w:hAnsi="MS Gothic"/>
                <w:color w:val="2B579A"/>
                <w:sz w:val="18"/>
                <w:szCs w:val="18"/>
                <w:shd w:val="clear" w:color="auto" w:fill="E6E6E6"/>
              </w:rPr>
            </w:pPr>
            <w:sdt>
              <w:sdtPr>
                <w:rPr>
                  <w:rFonts w:ascii="MS Gothic" w:eastAsia="MS Gothic" w:hAnsi="MS Gothic"/>
                  <w:color w:val="2B579A"/>
                  <w:sz w:val="18"/>
                  <w:szCs w:val="18"/>
                  <w:shd w:val="clear" w:color="auto" w:fill="E6E6E6"/>
                </w:rPr>
                <w:id w:val="1267573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CC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6676" w:type="dxa"/>
            <w:gridSpan w:val="2"/>
            <w:tcBorders>
              <w:right w:val="single" w:sz="4" w:space="0" w:color="auto"/>
            </w:tcBorders>
            <w:vAlign w:val="center"/>
          </w:tcPr>
          <w:p w14:paraId="4116AC24" w14:textId="2E8807CB" w:rsidR="00825F65" w:rsidRDefault="00825F65" w:rsidP="004B4CC7">
            <w:pPr>
              <w:pStyle w:val="SCVbody"/>
              <w:spacing w:before="80" w:after="80" w:line="240" w:lineRule="atLeast"/>
            </w:pPr>
            <w:r w:rsidRPr="005C7DA6">
              <w:rPr>
                <w:rFonts w:cstheme="minorHAnsi"/>
                <w:sz w:val="20"/>
                <w:szCs w:val="20"/>
              </w:rPr>
              <w:t xml:space="preserve">Give the patient an opportunity to relate their experience and ask questions 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1DD6B380" w14:textId="77777777" w:rsidR="00825F65" w:rsidRPr="00EA2253" w:rsidRDefault="00825F65" w:rsidP="00040384">
            <w:pPr>
              <w:pStyle w:val="SCVbody"/>
              <w:spacing w:before="80" w:after="80" w:line="240" w:lineRule="atLeast"/>
              <w:rPr>
                <w:rFonts w:cstheme="minorHAnsi"/>
                <w:sz w:val="18"/>
                <w:szCs w:val="18"/>
              </w:rPr>
            </w:pPr>
          </w:p>
        </w:tc>
      </w:tr>
      <w:tr w:rsidR="00552D50" w:rsidRPr="0091163A" w14:paraId="6BC4E1C0" w14:textId="77777777" w:rsidTr="004B4CC7">
        <w:trPr>
          <w:trHeight w:val="397"/>
        </w:trPr>
        <w:tc>
          <w:tcPr>
            <w:tcW w:w="837" w:type="dxa"/>
            <w:vAlign w:val="center"/>
          </w:tcPr>
          <w:p w14:paraId="48663A73" w14:textId="0B8C41CD" w:rsidR="00552D50" w:rsidRDefault="008F1957" w:rsidP="00040384">
            <w:pPr>
              <w:pStyle w:val="SCVbody"/>
              <w:spacing w:before="80" w:after="80" w:line="240" w:lineRule="atLeast"/>
              <w:rPr>
                <w:rFonts w:ascii="MS Gothic" w:eastAsia="MS Gothic" w:hAnsi="MS Gothic"/>
                <w:color w:val="2B579A"/>
                <w:sz w:val="18"/>
                <w:szCs w:val="18"/>
                <w:shd w:val="clear" w:color="auto" w:fill="E6E6E6"/>
              </w:rPr>
            </w:pPr>
            <w:sdt>
              <w:sdtPr>
                <w:rPr>
                  <w:rFonts w:ascii="MS Gothic" w:eastAsia="MS Gothic" w:hAnsi="MS Gothic"/>
                  <w:color w:val="2B579A"/>
                  <w:sz w:val="18"/>
                  <w:szCs w:val="18"/>
                  <w:shd w:val="clear" w:color="auto" w:fill="E6E6E6"/>
                </w:rPr>
                <w:id w:val="-804381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CC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6676" w:type="dxa"/>
            <w:gridSpan w:val="2"/>
            <w:tcBorders>
              <w:right w:val="single" w:sz="4" w:space="0" w:color="auto"/>
            </w:tcBorders>
            <w:vAlign w:val="center"/>
          </w:tcPr>
          <w:p w14:paraId="14DD1B68" w14:textId="594B0113" w:rsidR="00552D50" w:rsidRPr="005C7DA6" w:rsidRDefault="001D3450" w:rsidP="004B4CC7">
            <w:pPr>
              <w:pStyle w:val="SCVbody"/>
              <w:spacing w:before="80" w:after="80" w:line="240" w:lineRule="atLeast"/>
              <w:rPr>
                <w:rFonts w:cstheme="minorHAnsi"/>
              </w:rPr>
            </w:pPr>
            <w:r w:rsidRPr="001D3450">
              <w:rPr>
                <w:rFonts w:cstheme="minorHAnsi"/>
                <w:sz w:val="20"/>
                <w:szCs w:val="20"/>
              </w:rPr>
              <w:t xml:space="preserve">Explain the steps being taken to investigate the serious adverse patient safety event (Timeline as per </w:t>
            </w:r>
            <w:r w:rsidRPr="001D3450">
              <w:rPr>
                <w:rFonts w:cstheme="minorHAnsi"/>
                <w:i/>
                <w:iCs/>
                <w:sz w:val="20"/>
                <w:szCs w:val="20"/>
              </w:rPr>
              <w:t>Victorian Duty of Candour Guidelines</w:t>
            </w:r>
            <w:r w:rsidRPr="001D3450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01711F28" w14:textId="77777777" w:rsidR="00552D50" w:rsidRPr="00EA2253" w:rsidRDefault="00552D50" w:rsidP="00040384">
            <w:pPr>
              <w:pStyle w:val="SCVbody"/>
              <w:spacing w:before="80" w:after="80" w:line="240" w:lineRule="atLeast"/>
              <w:rPr>
                <w:rFonts w:cstheme="minorHAnsi"/>
                <w:sz w:val="18"/>
                <w:szCs w:val="18"/>
              </w:rPr>
            </w:pPr>
          </w:p>
        </w:tc>
      </w:tr>
      <w:tr w:rsidR="00552D50" w:rsidRPr="0091163A" w14:paraId="30187B8C" w14:textId="77777777" w:rsidTr="000712ED">
        <w:trPr>
          <w:trHeight w:val="397"/>
        </w:trPr>
        <w:tc>
          <w:tcPr>
            <w:tcW w:w="837" w:type="dxa"/>
            <w:vAlign w:val="center"/>
          </w:tcPr>
          <w:p w14:paraId="4C3FD646" w14:textId="25A8A816" w:rsidR="00552D50" w:rsidRDefault="008F1957" w:rsidP="00040384">
            <w:pPr>
              <w:pStyle w:val="SCVbody"/>
              <w:spacing w:before="80" w:after="80" w:line="240" w:lineRule="atLeast"/>
              <w:rPr>
                <w:rFonts w:ascii="MS Gothic" w:eastAsia="MS Gothic" w:hAnsi="MS Gothic"/>
                <w:color w:val="2B579A"/>
                <w:sz w:val="18"/>
                <w:szCs w:val="18"/>
                <w:shd w:val="clear" w:color="auto" w:fill="E6E6E6"/>
              </w:rPr>
            </w:pPr>
            <w:sdt>
              <w:sdtPr>
                <w:rPr>
                  <w:rFonts w:ascii="MS Gothic" w:eastAsia="MS Gothic" w:hAnsi="MS Gothic"/>
                  <w:color w:val="2B579A"/>
                  <w:sz w:val="18"/>
                  <w:szCs w:val="18"/>
                  <w:shd w:val="clear" w:color="auto" w:fill="E6E6E6"/>
                </w:rPr>
                <w:id w:val="1032391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CC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6676" w:type="dxa"/>
            <w:gridSpan w:val="2"/>
            <w:tcBorders>
              <w:right w:val="single" w:sz="4" w:space="0" w:color="auto"/>
            </w:tcBorders>
            <w:vAlign w:val="center"/>
          </w:tcPr>
          <w:p w14:paraId="480C0E13" w14:textId="1BA1949E" w:rsidR="00552D50" w:rsidRPr="00552D50" w:rsidRDefault="00CD7F28" w:rsidP="004B4CC7">
            <w:pPr>
              <w:pStyle w:val="SCVbody"/>
              <w:spacing w:before="80" w:after="80" w:line="240" w:lineRule="atLeast"/>
              <w:rPr>
                <w:rFonts w:cstheme="minorHAnsi"/>
              </w:rPr>
            </w:pPr>
            <w:r>
              <w:rPr>
                <w:sz w:val="20"/>
                <w:szCs w:val="20"/>
              </w:rPr>
              <w:t xml:space="preserve">Outline </w:t>
            </w:r>
            <w:r w:rsidR="00552D50" w:rsidRPr="005C7DA6">
              <w:rPr>
                <w:sz w:val="20"/>
                <w:szCs w:val="20"/>
              </w:rPr>
              <w:t xml:space="preserve">any </w:t>
            </w:r>
            <w:r>
              <w:rPr>
                <w:sz w:val="20"/>
                <w:szCs w:val="20"/>
              </w:rPr>
              <w:t xml:space="preserve">immediate </w:t>
            </w:r>
            <w:r w:rsidR="00552D50" w:rsidRPr="005C7DA6">
              <w:rPr>
                <w:sz w:val="20"/>
                <w:szCs w:val="20"/>
              </w:rPr>
              <w:t>improvements</w:t>
            </w:r>
            <w:r>
              <w:rPr>
                <w:sz w:val="20"/>
                <w:szCs w:val="20"/>
              </w:rPr>
              <w:t xml:space="preserve"> already made</w:t>
            </w:r>
            <w:r w:rsidR="00552D50" w:rsidRPr="005C7DA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1184D628" w14:textId="77777777" w:rsidR="00552D50" w:rsidRPr="00EA2253" w:rsidRDefault="00552D50" w:rsidP="00040384">
            <w:pPr>
              <w:pStyle w:val="SCVbody"/>
              <w:spacing w:before="80" w:after="80" w:line="240" w:lineRule="atLeast"/>
              <w:rPr>
                <w:rFonts w:cstheme="minorHAnsi"/>
                <w:sz w:val="18"/>
                <w:szCs w:val="18"/>
              </w:rPr>
            </w:pPr>
          </w:p>
        </w:tc>
      </w:tr>
      <w:tr w:rsidR="00040384" w14:paraId="237B9469" w14:textId="77777777" w:rsidTr="000712ED">
        <w:trPr>
          <w:trHeight w:val="397"/>
        </w:trPr>
        <w:tc>
          <w:tcPr>
            <w:tcW w:w="837" w:type="dxa"/>
            <w:vAlign w:val="center"/>
          </w:tcPr>
          <w:p w14:paraId="3B37A56F" w14:textId="2A7A7237" w:rsidR="00040384" w:rsidRDefault="008F1957" w:rsidP="00040384">
            <w:pPr>
              <w:pStyle w:val="SCVbody"/>
              <w:spacing w:line="240" w:lineRule="atLeast"/>
              <w:rPr>
                <w:sz w:val="18"/>
                <w:szCs w:val="18"/>
              </w:rPr>
            </w:pPr>
            <w:sdt>
              <w:sdtPr>
                <w:rPr>
                  <w:rFonts w:ascii="MS Gothic" w:eastAsia="MS Gothic" w:hAnsi="MS Gothic"/>
                  <w:color w:val="2B579A"/>
                  <w:sz w:val="18"/>
                  <w:szCs w:val="18"/>
                  <w:shd w:val="clear" w:color="auto" w:fill="E6E6E6"/>
                </w:rPr>
                <w:id w:val="1865399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038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6676" w:type="dxa"/>
            <w:gridSpan w:val="2"/>
            <w:tcBorders>
              <w:right w:val="single" w:sz="4" w:space="0" w:color="auto"/>
            </w:tcBorders>
            <w:vAlign w:val="center"/>
          </w:tcPr>
          <w:p w14:paraId="042AB3FB" w14:textId="22D744AE" w:rsidR="00040384" w:rsidRPr="005C7DA6" w:rsidRDefault="00040384" w:rsidP="004B4CC7">
            <w:pPr>
              <w:pStyle w:val="SCVbody"/>
              <w:spacing w:line="240" w:lineRule="atLeast"/>
              <w:rPr>
                <w:sz w:val="20"/>
                <w:szCs w:val="20"/>
              </w:rPr>
            </w:pPr>
            <w:r w:rsidRPr="005C7DA6">
              <w:rPr>
                <w:sz w:val="20"/>
                <w:szCs w:val="20"/>
              </w:rPr>
              <w:t xml:space="preserve">Discuss potential </w:t>
            </w:r>
            <w:r w:rsidR="004B4CC7">
              <w:rPr>
                <w:sz w:val="20"/>
                <w:szCs w:val="20"/>
              </w:rPr>
              <w:t>implications as a result</w:t>
            </w:r>
            <w:r w:rsidRPr="005C7DA6">
              <w:rPr>
                <w:sz w:val="20"/>
                <w:szCs w:val="20"/>
              </w:rPr>
              <w:t xml:space="preserve"> of the SAPSE </w:t>
            </w:r>
            <w:r w:rsidR="004B4CC7">
              <w:rPr>
                <w:sz w:val="20"/>
                <w:szCs w:val="20"/>
              </w:rPr>
              <w:t>(if known)</w:t>
            </w:r>
            <w:r w:rsidRPr="005C7DA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5FFCC567" w14:textId="46AD3144" w:rsidR="00040384" w:rsidRDefault="00040384" w:rsidP="00040384">
            <w:pPr>
              <w:pStyle w:val="SCVbody"/>
              <w:spacing w:line="240" w:lineRule="atLeast"/>
              <w:rPr>
                <w:sz w:val="18"/>
                <w:szCs w:val="18"/>
              </w:rPr>
            </w:pPr>
          </w:p>
        </w:tc>
      </w:tr>
      <w:tr w:rsidR="00040384" w:rsidRPr="0091163A" w14:paraId="47807859" w14:textId="77777777" w:rsidTr="000712ED">
        <w:trPr>
          <w:trHeight w:val="397"/>
        </w:trPr>
        <w:tc>
          <w:tcPr>
            <w:tcW w:w="837" w:type="dxa"/>
            <w:vAlign w:val="center"/>
          </w:tcPr>
          <w:p w14:paraId="651327B2" w14:textId="33E2D63F" w:rsidR="00040384" w:rsidRDefault="008F1957" w:rsidP="00040384">
            <w:pPr>
              <w:pStyle w:val="SCVbody"/>
              <w:spacing w:before="80" w:after="80" w:line="240" w:lineRule="atLeast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ascii="MS Gothic" w:eastAsia="MS Gothic" w:hAnsi="MS Gothic"/>
                  <w:color w:val="2B579A"/>
                  <w:sz w:val="18"/>
                  <w:szCs w:val="18"/>
                  <w:shd w:val="clear" w:color="auto" w:fill="E6E6E6"/>
                </w:rPr>
                <w:id w:val="-346719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038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6676" w:type="dxa"/>
            <w:gridSpan w:val="2"/>
            <w:tcBorders>
              <w:right w:val="single" w:sz="4" w:space="0" w:color="auto"/>
            </w:tcBorders>
          </w:tcPr>
          <w:p w14:paraId="2AE6D0E6" w14:textId="2851FF11" w:rsidR="00040384" w:rsidRPr="005C7DA6" w:rsidRDefault="00040384" w:rsidP="00040384">
            <w:pPr>
              <w:pStyle w:val="SCVbody"/>
              <w:spacing w:before="80" w:after="80" w:line="240" w:lineRule="atLeast"/>
              <w:rPr>
                <w:rFonts w:cstheme="minorHAnsi"/>
                <w:sz w:val="20"/>
                <w:szCs w:val="20"/>
              </w:rPr>
            </w:pPr>
            <w:r w:rsidRPr="005C7DA6">
              <w:rPr>
                <w:rFonts w:cstheme="minorHAnsi"/>
                <w:sz w:val="20"/>
                <w:szCs w:val="20"/>
              </w:rPr>
              <w:t xml:space="preserve">Review what was </w:t>
            </w:r>
            <w:r w:rsidR="00027353">
              <w:rPr>
                <w:rFonts w:cstheme="minorHAnsi"/>
                <w:sz w:val="20"/>
                <w:szCs w:val="20"/>
              </w:rPr>
              <w:t>discussed</w:t>
            </w:r>
            <w:r w:rsidRPr="005C7DA6">
              <w:rPr>
                <w:rFonts w:cstheme="minorHAnsi"/>
                <w:sz w:val="20"/>
                <w:szCs w:val="20"/>
              </w:rPr>
              <w:t xml:space="preserve"> in </w:t>
            </w:r>
            <w:r w:rsidR="00E87949">
              <w:rPr>
                <w:rFonts w:cstheme="minorHAnsi"/>
                <w:sz w:val="20"/>
                <w:szCs w:val="20"/>
              </w:rPr>
              <w:t xml:space="preserve">the SDC </w:t>
            </w:r>
            <w:r w:rsidRPr="005C7DA6">
              <w:rPr>
                <w:rFonts w:cstheme="minorHAnsi"/>
                <w:sz w:val="20"/>
                <w:szCs w:val="20"/>
              </w:rPr>
              <w:t>meeting to confirm agreement between all parties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73E8DD58" w14:textId="77777777" w:rsidR="00040384" w:rsidRPr="00EA2253" w:rsidRDefault="00040384" w:rsidP="00040384">
            <w:pPr>
              <w:pStyle w:val="SCVbody"/>
              <w:spacing w:before="80" w:after="80" w:line="240" w:lineRule="atLeast"/>
              <w:rPr>
                <w:rFonts w:cstheme="minorHAnsi"/>
                <w:sz w:val="18"/>
                <w:szCs w:val="18"/>
              </w:rPr>
            </w:pPr>
          </w:p>
        </w:tc>
      </w:tr>
      <w:tr w:rsidR="00040384" w:rsidRPr="0091163A" w14:paraId="34623952" w14:textId="77777777" w:rsidTr="00C44B71">
        <w:trPr>
          <w:trHeight w:val="397"/>
        </w:trPr>
        <w:tc>
          <w:tcPr>
            <w:tcW w:w="837" w:type="dxa"/>
            <w:vAlign w:val="center"/>
          </w:tcPr>
          <w:p w14:paraId="53CB92C4" w14:textId="1F08283F" w:rsidR="00040384" w:rsidRDefault="008F1957" w:rsidP="00040384">
            <w:pPr>
              <w:pStyle w:val="SCVbody"/>
              <w:spacing w:before="80" w:after="80" w:line="240" w:lineRule="atLeast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ascii="MS Gothic" w:eastAsia="MS Gothic" w:hAnsi="MS Gothic"/>
                  <w:color w:val="2B579A"/>
                  <w:sz w:val="18"/>
                  <w:szCs w:val="18"/>
                  <w:shd w:val="clear" w:color="auto" w:fill="E6E6E6"/>
                </w:rPr>
                <w:id w:val="-2080048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038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6676" w:type="dxa"/>
            <w:gridSpan w:val="2"/>
            <w:tcBorders>
              <w:right w:val="single" w:sz="4" w:space="0" w:color="auto"/>
            </w:tcBorders>
            <w:vAlign w:val="center"/>
          </w:tcPr>
          <w:p w14:paraId="43CA5BD8" w14:textId="3C88FA96" w:rsidR="00040384" w:rsidRPr="005C7DA6" w:rsidRDefault="00040384" w:rsidP="00C44B71">
            <w:pPr>
              <w:pStyle w:val="SCVbody"/>
              <w:spacing w:before="80" w:after="80" w:line="240" w:lineRule="atLeast"/>
              <w:rPr>
                <w:sz w:val="20"/>
                <w:szCs w:val="20"/>
              </w:rPr>
            </w:pPr>
            <w:r w:rsidRPr="005C7DA6">
              <w:rPr>
                <w:sz w:val="20"/>
                <w:szCs w:val="20"/>
              </w:rPr>
              <w:t>Ensure the patient has a point of contact for questions/follow up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453243DC" w14:textId="77777777" w:rsidR="00040384" w:rsidRPr="00EA2253" w:rsidRDefault="00040384" w:rsidP="00040384">
            <w:pPr>
              <w:pStyle w:val="SCVbody"/>
              <w:spacing w:before="80" w:after="80" w:line="240" w:lineRule="atLeast"/>
              <w:rPr>
                <w:rFonts w:cstheme="minorHAnsi"/>
                <w:sz w:val="18"/>
                <w:szCs w:val="18"/>
              </w:rPr>
            </w:pPr>
          </w:p>
        </w:tc>
      </w:tr>
      <w:tr w:rsidR="00040384" w:rsidRPr="0091163A" w14:paraId="03285063" w14:textId="77777777" w:rsidTr="00C44B71">
        <w:trPr>
          <w:trHeight w:val="397"/>
        </w:trPr>
        <w:tc>
          <w:tcPr>
            <w:tcW w:w="837" w:type="dxa"/>
            <w:vAlign w:val="center"/>
          </w:tcPr>
          <w:p w14:paraId="29FCA7DB" w14:textId="16FCBD99" w:rsidR="00040384" w:rsidRPr="0016577D" w:rsidRDefault="008F1957" w:rsidP="00040384">
            <w:pPr>
              <w:pStyle w:val="SCVbody"/>
              <w:spacing w:before="80" w:after="80" w:line="240" w:lineRule="atLeast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ascii="MS Gothic" w:eastAsia="MS Gothic" w:hAnsi="MS Gothic"/>
                  <w:color w:val="2B579A"/>
                  <w:sz w:val="18"/>
                  <w:szCs w:val="18"/>
                  <w:shd w:val="clear" w:color="auto" w:fill="E6E6E6"/>
                </w:rPr>
                <w:id w:val="-2000802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038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6676" w:type="dxa"/>
            <w:gridSpan w:val="2"/>
            <w:tcBorders>
              <w:right w:val="single" w:sz="4" w:space="0" w:color="auto"/>
            </w:tcBorders>
            <w:vAlign w:val="center"/>
          </w:tcPr>
          <w:p w14:paraId="5CC0556C" w14:textId="69CE682E" w:rsidR="00040384" w:rsidRPr="005C7DA6" w:rsidRDefault="00040384" w:rsidP="00C44B71">
            <w:pPr>
              <w:pStyle w:val="SCVbody"/>
              <w:spacing w:before="80" w:after="80" w:line="240" w:lineRule="atLeast"/>
              <w:rPr>
                <w:sz w:val="20"/>
                <w:szCs w:val="20"/>
              </w:rPr>
            </w:pPr>
            <w:r w:rsidRPr="005C7DA6">
              <w:rPr>
                <w:sz w:val="20"/>
                <w:szCs w:val="20"/>
              </w:rPr>
              <w:t xml:space="preserve">Provide </w:t>
            </w:r>
            <w:r w:rsidR="000712ED">
              <w:rPr>
                <w:sz w:val="20"/>
                <w:szCs w:val="20"/>
              </w:rPr>
              <w:t xml:space="preserve">further </w:t>
            </w:r>
            <w:r w:rsidRPr="005C7DA6">
              <w:rPr>
                <w:sz w:val="20"/>
                <w:szCs w:val="20"/>
              </w:rPr>
              <w:t>emotional support to patient</w:t>
            </w:r>
            <w:r w:rsidR="000712ED">
              <w:rPr>
                <w:sz w:val="20"/>
                <w:szCs w:val="20"/>
              </w:rPr>
              <w:t xml:space="preserve"> if required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5999FA68" w14:textId="77777777" w:rsidR="00040384" w:rsidRPr="00EA2253" w:rsidRDefault="00040384" w:rsidP="00040384">
            <w:pPr>
              <w:pStyle w:val="SCVbody"/>
              <w:spacing w:before="80" w:after="80" w:line="240" w:lineRule="atLeast"/>
              <w:rPr>
                <w:rFonts w:cstheme="minorHAnsi"/>
                <w:sz w:val="18"/>
                <w:szCs w:val="18"/>
              </w:rPr>
            </w:pPr>
          </w:p>
        </w:tc>
      </w:tr>
      <w:tr w:rsidR="00040384" w14:paraId="673CDC0F" w14:textId="77777777" w:rsidTr="00C44B71">
        <w:trPr>
          <w:trHeight w:val="397"/>
        </w:trPr>
        <w:tc>
          <w:tcPr>
            <w:tcW w:w="837" w:type="dxa"/>
            <w:vAlign w:val="center"/>
          </w:tcPr>
          <w:p w14:paraId="3F8D689A" w14:textId="4BBD03DA" w:rsidR="00040384" w:rsidRDefault="008F1957" w:rsidP="00040384">
            <w:pPr>
              <w:pStyle w:val="SCVbody"/>
              <w:spacing w:line="240" w:lineRule="atLeast"/>
              <w:rPr>
                <w:sz w:val="18"/>
                <w:szCs w:val="18"/>
              </w:rPr>
            </w:pPr>
            <w:sdt>
              <w:sdtPr>
                <w:rPr>
                  <w:rFonts w:ascii="MS Gothic" w:eastAsia="MS Gothic" w:hAnsi="MS Gothic"/>
                  <w:color w:val="2B579A"/>
                  <w:sz w:val="18"/>
                  <w:szCs w:val="18"/>
                  <w:shd w:val="clear" w:color="auto" w:fill="E6E6E6"/>
                </w:rPr>
                <w:id w:val="1109093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038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6676" w:type="dxa"/>
            <w:gridSpan w:val="2"/>
            <w:tcBorders>
              <w:right w:val="single" w:sz="4" w:space="0" w:color="auto"/>
            </w:tcBorders>
            <w:vAlign w:val="center"/>
          </w:tcPr>
          <w:p w14:paraId="7B5E5523" w14:textId="6E792EB4" w:rsidR="00040384" w:rsidRPr="005C7DA6" w:rsidRDefault="00040384" w:rsidP="00C44B71">
            <w:pPr>
              <w:pStyle w:val="SCVbody"/>
              <w:spacing w:line="240" w:lineRule="atLeast"/>
              <w:rPr>
                <w:sz w:val="20"/>
                <w:szCs w:val="20"/>
              </w:rPr>
            </w:pPr>
            <w:r w:rsidRPr="005C7DA6">
              <w:rPr>
                <w:sz w:val="20"/>
                <w:szCs w:val="20"/>
              </w:rPr>
              <w:t>Provide opportunities for further meetings/confirm agreed next steps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001F550C" w14:textId="23DB9910" w:rsidR="00040384" w:rsidRDefault="00040384" w:rsidP="00040384">
            <w:pPr>
              <w:pStyle w:val="SCVbody"/>
              <w:spacing w:line="240" w:lineRule="atLeast"/>
              <w:rPr>
                <w:sz w:val="18"/>
                <w:szCs w:val="18"/>
              </w:rPr>
            </w:pPr>
          </w:p>
        </w:tc>
      </w:tr>
      <w:tr w:rsidR="00AA0A9F" w14:paraId="53D3F007" w14:textId="77777777" w:rsidTr="00C44B71">
        <w:trPr>
          <w:trHeight w:val="397"/>
        </w:trPr>
        <w:tc>
          <w:tcPr>
            <w:tcW w:w="837" w:type="dxa"/>
            <w:vAlign w:val="center"/>
          </w:tcPr>
          <w:p w14:paraId="559315F1" w14:textId="7D432288" w:rsidR="00AA0A9F" w:rsidRDefault="008F1957" w:rsidP="00040384">
            <w:pPr>
              <w:pStyle w:val="SCVbody"/>
              <w:spacing w:line="240" w:lineRule="atLeast"/>
              <w:rPr>
                <w:rFonts w:ascii="MS Gothic" w:eastAsia="MS Gothic" w:hAnsi="MS Gothic"/>
                <w:color w:val="2B579A"/>
                <w:sz w:val="18"/>
                <w:szCs w:val="18"/>
                <w:shd w:val="clear" w:color="auto" w:fill="E6E6E6"/>
              </w:rPr>
            </w:pPr>
            <w:sdt>
              <w:sdtPr>
                <w:rPr>
                  <w:rFonts w:ascii="MS Gothic" w:eastAsia="MS Gothic" w:hAnsi="MS Gothic"/>
                  <w:color w:val="2B579A"/>
                  <w:sz w:val="18"/>
                  <w:szCs w:val="18"/>
                  <w:shd w:val="clear" w:color="auto" w:fill="E6E6E6"/>
                </w:rPr>
                <w:id w:val="-1567335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0A9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6676" w:type="dxa"/>
            <w:gridSpan w:val="2"/>
            <w:tcBorders>
              <w:right w:val="single" w:sz="4" w:space="0" w:color="auto"/>
            </w:tcBorders>
            <w:vAlign w:val="center"/>
          </w:tcPr>
          <w:p w14:paraId="06BDB35E" w14:textId="0261D62C" w:rsidR="00AA0A9F" w:rsidRPr="005C7DA6" w:rsidRDefault="00AA0A9F" w:rsidP="00C44B71">
            <w:pPr>
              <w:pStyle w:val="SCVbody"/>
              <w:spacing w:line="240" w:lineRule="atLeast"/>
            </w:pPr>
            <w:r w:rsidRPr="005C7DA6">
              <w:rPr>
                <w:sz w:val="20"/>
                <w:szCs w:val="20"/>
              </w:rPr>
              <w:t xml:space="preserve">Provide </w:t>
            </w:r>
            <w:r w:rsidR="00FB3988">
              <w:rPr>
                <w:sz w:val="20"/>
                <w:szCs w:val="20"/>
              </w:rPr>
              <w:t>the</w:t>
            </w:r>
            <w:r w:rsidRPr="005C7DA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‘SDC initial meeting </w:t>
            </w:r>
            <w:r w:rsidRPr="005C7DA6">
              <w:rPr>
                <w:sz w:val="20"/>
                <w:szCs w:val="20"/>
              </w:rPr>
              <w:t>note</w:t>
            </w:r>
            <w:r>
              <w:rPr>
                <w:sz w:val="20"/>
                <w:szCs w:val="20"/>
              </w:rPr>
              <w:t>’</w:t>
            </w:r>
            <w:r w:rsidRPr="005C7DA6">
              <w:rPr>
                <w:sz w:val="20"/>
                <w:szCs w:val="20"/>
              </w:rPr>
              <w:t xml:space="preserve"> summarising the </w:t>
            </w:r>
            <w:r w:rsidR="00FB3988">
              <w:rPr>
                <w:sz w:val="20"/>
                <w:szCs w:val="20"/>
              </w:rPr>
              <w:t>discussion</w:t>
            </w:r>
            <w:r w:rsidRPr="005C7DA6">
              <w:rPr>
                <w:sz w:val="20"/>
                <w:szCs w:val="20"/>
              </w:rPr>
              <w:t xml:space="preserve"> </w:t>
            </w:r>
            <w:r w:rsidR="00653464">
              <w:rPr>
                <w:sz w:val="20"/>
                <w:szCs w:val="20"/>
              </w:rPr>
              <w:t xml:space="preserve">immediately post </w:t>
            </w:r>
            <w:r w:rsidR="00FB3988">
              <w:rPr>
                <w:sz w:val="20"/>
                <w:szCs w:val="20"/>
              </w:rPr>
              <w:t xml:space="preserve">the meeting </w:t>
            </w:r>
            <w:r w:rsidRPr="007C0976">
              <w:rPr>
                <w:sz w:val="20"/>
                <w:szCs w:val="20"/>
              </w:rPr>
              <w:t>(see documentation and reporting section)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3696D772" w14:textId="77777777" w:rsidR="00AA0A9F" w:rsidRDefault="00AA0A9F" w:rsidP="00040384">
            <w:pPr>
              <w:pStyle w:val="SCVbody"/>
              <w:spacing w:line="240" w:lineRule="atLeast"/>
              <w:rPr>
                <w:sz w:val="18"/>
                <w:szCs w:val="18"/>
              </w:rPr>
            </w:pPr>
          </w:p>
        </w:tc>
      </w:tr>
      <w:tr w:rsidR="00C44B71" w14:paraId="15C5E65E" w14:textId="77777777" w:rsidTr="008D4DAA">
        <w:trPr>
          <w:trHeight w:val="907"/>
        </w:trPr>
        <w:tc>
          <w:tcPr>
            <w:tcW w:w="837" w:type="dxa"/>
            <w:vAlign w:val="center"/>
          </w:tcPr>
          <w:p w14:paraId="5B98CA5E" w14:textId="60B956AC" w:rsidR="00C44B71" w:rsidRDefault="008F1957" w:rsidP="00040384">
            <w:pPr>
              <w:pStyle w:val="SCVbody"/>
              <w:spacing w:line="240" w:lineRule="atLeast"/>
              <w:rPr>
                <w:rFonts w:ascii="MS Gothic" w:eastAsia="MS Gothic" w:hAnsi="MS Gothic"/>
                <w:color w:val="2B579A"/>
                <w:sz w:val="18"/>
                <w:szCs w:val="18"/>
                <w:shd w:val="clear" w:color="auto" w:fill="E6E6E6"/>
              </w:rPr>
            </w:pPr>
            <w:sdt>
              <w:sdtPr>
                <w:rPr>
                  <w:rFonts w:ascii="MS Gothic" w:eastAsia="MS Gothic" w:hAnsi="MS Gothic"/>
                  <w:color w:val="2B579A"/>
                  <w:sz w:val="18"/>
                  <w:szCs w:val="18"/>
                  <w:shd w:val="clear" w:color="auto" w:fill="E6E6E6"/>
                </w:rPr>
                <w:id w:val="373582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4B7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6676" w:type="dxa"/>
            <w:gridSpan w:val="2"/>
            <w:tcBorders>
              <w:right w:val="single" w:sz="4" w:space="0" w:color="auto"/>
            </w:tcBorders>
            <w:vAlign w:val="center"/>
          </w:tcPr>
          <w:p w14:paraId="0F9859A2" w14:textId="0C167264" w:rsidR="00C44B71" w:rsidRPr="005C7DA6" w:rsidRDefault="00C44B71" w:rsidP="00C44B71">
            <w:pPr>
              <w:pStyle w:val="SCVbody"/>
              <w:spacing w:line="240" w:lineRule="atLeast"/>
            </w:pPr>
            <w:r w:rsidRPr="00C44B71">
              <w:rPr>
                <w:sz w:val="20"/>
                <w:szCs w:val="20"/>
              </w:rPr>
              <w:t xml:space="preserve">Ensure the patient is aware the full SDC meeting report will be provided </w:t>
            </w:r>
            <w:r w:rsidR="00026DA8">
              <w:rPr>
                <w:sz w:val="20"/>
                <w:szCs w:val="20"/>
              </w:rPr>
              <w:t xml:space="preserve">within </w:t>
            </w:r>
            <w:r w:rsidRPr="00C44B71">
              <w:rPr>
                <w:sz w:val="20"/>
                <w:szCs w:val="20"/>
              </w:rPr>
              <w:t xml:space="preserve">10 </w:t>
            </w:r>
            <w:r w:rsidR="00026DA8">
              <w:rPr>
                <w:sz w:val="20"/>
                <w:szCs w:val="20"/>
              </w:rPr>
              <w:t xml:space="preserve">business </w:t>
            </w:r>
            <w:r w:rsidRPr="00C44B71">
              <w:rPr>
                <w:sz w:val="20"/>
                <w:szCs w:val="20"/>
              </w:rPr>
              <w:t xml:space="preserve">days </w:t>
            </w:r>
            <w:r w:rsidR="00026DA8">
              <w:rPr>
                <w:sz w:val="20"/>
                <w:szCs w:val="20"/>
              </w:rPr>
              <w:t>of</w:t>
            </w:r>
            <w:r w:rsidRPr="00C44B71">
              <w:rPr>
                <w:sz w:val="20"/>
                <w:szCs w:val="20"/>
              </w:rPr>
              <w:t xml:space="preserve"> the SDC meeting</w:t>
            </w:r>
            <w:r w:rsidR="00026DA8">
              <w:rPr>
                <w:sz w:val="20"/>
                <w:szCs w:val="20"/>
              </w:rPr>
              <w:t xml:space="preserve"> </w:t>
            </w:r>
            <w:r w:rsidR="00026DA8" w:rsidRPr="007C0976">
              <w:rPr>
                <w:sz w:val="20"/>
                <w:szCs w:val="20"/>
              </w:rPr>
              <w:t>(see documentation and reporting section)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62B35B64" w14:textId="77777777" w:rsidR="00C44B71" w:rsidRDefault="00C44B71" w:rsidP="00040384">
            <w:pPr>
              <w:pStyle w:val="SCVbody"/>
              <w:spacing w:line="240" w:lineRule="atLeast"/>
              <w:rPr>
                <w:sz w:val="18"/>
                <w:szCs w:val="18"/>
              </w:rPr>
            </w:pPr>
          </w:p>
        </w:tc>
      </w:tr>
    </w:tbl>
    <w:p w14:paraId="1C7788F0" w14:textId="77777777" w:rsidR="00F72BB2" w:rsidRDefault="00F72BB2" w:rsidP="00C5742F">
      <w:pPr>
        <w:pStyle w:val="SCVbody"/>
        <w:spacing w:before="80" w:after="80" w:line="240" w:lineRule="atLeast"/>
        <w:rPr>
          <w:b/>
          <w:color w:val="007486"/>
          <w:sz w:val="24"/>
          <w:szCs w:val="24"/>
        </w:rPr>
      </w:pPr>
    </w:p>
    <w:p w14:paraId="4805F248" w14:textId="0F2BC028" w:rsidR="00C5742F" w:rsidRDefault="00C5742F" w:rsidP="00C5742F">
      <w:pPr>
        <w:pStyle w:val="SCVbody"/>
        <w:spacing w:before="80" w:after="80" w:line="240" w:lineRule="atLeast"/>
        <w:rPr>
          <w:b/>
          <w:color w:val="007586" w:themeColor="accent2"/>
          <w:sz w:val="28"/>
          <w:szCs w:val="28"/>
        </w:rPr>
      </w:pPr>
      <w:r w:rsidRPr="54DBF938">
        <w:rPr>
          <w:b/>
          <w:color w:val="007486"/>
          <w:sz w:val="24"/>
          <w:szCs w:val="24"/>
        </w:rPr>
        <w:t>Documentation and reporting</w:t>
      </w:r>
    </w:p>
    <w:tbl>
      <w:tblPr>
        <w:tblStyle w:val="TableGrid"/>
        <w:tblW w:w="10204" w:type="dxa"/>
        <w:tblLook w:val="04A0" w:firstRow="1" w:lastRow="0" w:firstColumn="1" w:lastColumn="0" w:noHBand="0" w:noVBand="1"/>
      </w:tblPr>
      <w:tblGrid>
        <w:gridCol w:w="630"/>
        <w:gridCol w:w="6883"/>
        <w:gridCol w:w="2691"/>
      </w:tblGrid>
      <w:tr w:rsidR="00C5742F" w:rsidRPr="00EA2253" w14:paraId="4BC5B808" w14:textId="77777777" w:rsidTr="00F540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5"/>
        </w:trPr>
        <w:tc>
          <w:tcPr>
            <w:tcW w:w="630" w:type="dxa"/>
          </w:tcPr>
          <w:p w14:paraId="272C8D66" w14:textId="77777777" w:rsidR="00C5742F" w:rsidRPr="00EA2253" w:rsidRDefault="00C5742F" w:rsidP="00D13670">
            <w:pPr>
              <w:pStyle w:val="SCVtablecolhead"/>
            </w:pPr>
          </w:p>
        </w:tc>
        <w:tc>
          <w:tcPr>
            <w:tcW w:w="6883" w:type="dxa"/>
          </w:tcPr>
          <w:p w14:paraId="73394257" w14:textId="77777777" w:rsidR="00C5742F" w:rsidRPr="00EA2253" w:rsidRDefault="00C5742F" w:rsidP="00D13670">
            <w:pPr>
              <w:pStyle w:val="SCVtablecolhead"/>
            </w:pPr>
            <w:r>
              <w:t>Steps</w:t>
            </w:r>
          </w:p>
        </w:tc>
        <w:tc>
          <w:tcPr>
            <w:tcW w:w="2691" w:type="dxa"/>
          </w:tcPr>
          <w:p w14:paraId="76B2FDF6" w14:textId="77777777" w:rsidR="00C5742F" w:rsidRPr="00EA2253" w:rsidRDefault="00C5742F" w:rsidP="00D13670">
            <w:pPr>
              <w:pStyle w:val="SCVtablecolhead"/>
            </w:pPr>
            <w:r w:rsidRPr="00EA2253">
              <w:t>Comment</w:t>
            </w:r>
            <w:r>
              <w:t>s</w:t>
            </w:r>
          </w:p>
        </w:tc>
      </w:tr>
      <w:tr w:rsidR="00C5742F" w:rsidRPr="0091163A" w14:paraId="58594482" w14:textId="77777777" w:rsidTr="007C0976">
        <w:tblPrEx>
          <w:tblLook w:val="0400" w:firstRow="0" w:lastRow="0" w:firstColumn="0" w:lastColumn="0" w:noHBand="0" w:noVBand="1"/>
        </w:tblPrEx>
        <w:trPr>
          <w:trHeight w:val="397"/>
        </w:trPr>
        <w:tc>
          <w:tcPr>
            <w:tcW w:w="630" w:type="dxa"/>
            <w:vAlign w:val="center"/>
          </w:tcPr>
          <w:p w14:paraId="7B31F9DF" w14:textId="6B1EADBE" w:rsidR="00C5742F" w:rsidRDefault="008F1957" w:rsidP="00650B4B">
            <w:pPr>
              <w:pStyle w:val="SCVbody"/>
              <w:spacing w:before="80" w:after="80" w:line="240" w:lineRule="atLeast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ascii="MS Gothic" w:eastAsia="MS Gothic" w:hAnsi="MS Gothic"/>
                  <w:color w:val="2B579A"/>
                  <w:sz w:val="18"/>
                  <w:szCs w:val="18"/>
                  <w:shd w:val="clear" w:color="auto" w:fill="E6E6E6"/>
                </w:rPr>
                <w:id w:val="-679356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410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6883" w:type="dxa"/>
            <w:tcBorders>
              <w:right w:val="single" w:sz="4" w:space="0" w:color="auto"/>
            </w:tcBorders>
            <w:vAlign w:val="center"/>
          </w:tcPr>
          <w:p w14:paraId="474BE097" w14:textId="70D8DF8F" w:rsidR="00C5742F" w:rsidRPr="005C7DA6" w:rsidRDefault="00C5742F" w:rsidP="007C0976">
            <w:pPr>
              <w:pStyle w:val="SCVbody"/>
              <w:spacing w:before="80" w:after="80" w:line="240" w:lineRule="atLeast"/>
              <w:rPr>
                <w:sz w:val="20"/>
                <w:szCs w:val="20"/>
              </w:rPr>
            </w:pPr>
            <w:r w:rsidRPr="005C7DA6">
              <w:rPr>
                <w:sz w:val="20"/>
                <w:szCs w:val="20"/>
              </w:rPr>
              <w:t xml:space="preserve">Input SAPSE into </w:t>
            </w:r>
            <w:r w:rsidR="50FFB4BF" w:rsidRPr="005C7DA6">
              <w:rPr>
                <w:sz w:val="20"/>
                <w:szCs w:val="20"/>
              </w:rPr>
              <w:t>clinical i</w:t>
            </w:r>
            <w:r w:rsidRPr="005C7DA6">
              <w:rPr>
                <w:sz w:val="20"/>
                <w:szCs w:val="20"/>
              </w:rPr>
              <w:t xml:space="preserve">ncident </w:t>
            </w:r>
            <w:r w:rsidR="50FFB4BF" w:rsidRPr="005C7DA6">
              <w:rPr>
                <w:sz w:val="20"/>
                <w:szCs w:val="20"/>
              </w:rPr>
              <w:t>m</w:t>
            </w:r>
            <w:r w:rsidRPr="005C7DA6">
              <w:rPr>
                <w:sz w:val="20"/>
                <w:szCs w:val="20"/>
              </w:rPr>
              <w:t xml:space="preserve">anagement </w:t>
            </w:r>
            <w:r w:rsidR="50FFB4BF" w:rsidRPr="005C7DA6">
              <w:rPr>
                <w:sz w:val="20"/>
                <w:szCs w:val="20"/>
              </w:rPr>
              <w:t>s</w:t>
            </w:r>
            <w:r w:rsidRPr="005C7DA6">
              <w:rPr>
                <w:sz w:val="20"/>
                <w:szCs w:val="20"/>
              </w:rPr>
              <w:t>ystem</w:t>
            </w:r>
            <w:r w:rsidR="005939F4">
              <w:rPr>
                <w:sz w:val="20"/>
                <w:szCs w:val="20"/>
              </w:rPr>
              <w:t xml:space="preserve"> as soon as practicable, or within 24 hours of the SAPSE</w:t>
            </w:r>
          </w:p>
        </w:tc>
        <w:tc>
          <w:tcPr>
            <w:tcW w:w="2691" w:type="dxa"/>
            <w:tcBorders>
              <w:left w:val="single" w:sz="4" w:space="0" w:color="auto"/>
            </w:tcBorders>
          </w:tcPr>
          <w:p w14:paraId="44F3CF01" w14:textId="77777777" w:rsidR="00C5742F" w:rsidRPr="0091163A" w:rsidRDefault="00C5742F" w:rsidP="00D13670">
            <w:pPr>
              <w:pStyle w:val="SCVbody"/>
              <w:spacing w:before="80" w:after="80" w:line="240" w:lineRule="atLeast"/>
              <w:rPr>
                <w:rFonts w:cstheme="minorHAnsi"/>
                <w:sz w:val="18"/>
                <w:szCs w:val="18"/>
              </w:rPr>
            </w:pPr>
          </w:p>
        </w:tc>
      </w:tr>
      <w:tr w:rsidR="00B0639B" w:rsidRPr="0091163A" w14:paraId="2ED4F7BD" w14:textId="77777777" w:rsidTr="007C0976">
        <w:tblPrEx>
          <w:tblLook w:val="0400" w:firstRow="0" w:lastRow="0" w:firstColumn="0" w:lastColumn="0" w:noHBand="0" w:noVBand="1"/>
        </w:tblPrEx>
        <w:trPr>
          <w:trHeight w:val="397"/>
        </w:trPr>
        <w:tc>
          <w:tcPr>
            <w:tcW w:w="630" w:type="dxa"/>
            <w:vAlign w:val="center"/>
          </w:tcPr>
          <w:p w14:paraId="36127EE5" w14:textId="436A701D" w:rsidR="00B0639B" w:rsidRDefault="008F1957" w:rsidP="00650B4B">
            <w:pPr>
              <w:pStyle w:val="SCVbody"/>
              <w:spacing w:before="80" w:after="80" w:line="240" w:lineRule="atLeast"/>
              <w:rPr>
                <w:rFonts w:ascii="MS Gothic" w:eastAsia="MS Gothic" w:hAnsi="MS Gothic"/>
                <w:color w:val="2B579A"/>
                <w:sz w:val="18"/>
                <w:szCs w:val="18"/>
                <w:shd w:val="clear" w:color="auto" w:fill="E6E6E6"/>
              </w:rPr>
            </w:pPr>
            <w:sdt>
              <w:sdtPr>
                <w:rPr>
                  <w:rFonts w:ascii="MS Gothic" w:eastAsia="MS Gothic" w:hAnsi="MS Gothic"/>
                  <w:color w:val="2B579A"/>
                  <w:sz w:val="18"/>
                  <w:szCs w:val="18"/>
                  <w:shd w:val="clear" w:color="auto" w:fill="E6E6E6"/>
                </w:rPr>
                <w:id w:val="1068849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718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6883" w:type="dxa"/>
            <w:tcBorders>
              <w:right w:val="single" w:sz="4" w:space="0" w:color="auto"/>
            </w:tcBorders>
            <w:vAlign w:val="center"/>
          </w:tcPr>
          <w:p w14:paraId="7E9AD5E7" w14:textId="7863F1A7" w:rsidR="00B0639B" w:rsidRPr="00607187" w:rsidRDefault="00B0639B" w:rsidP="007C0976">
            <w:pPr>
              <w:pStyle w:val="SCVbody"/>
              <w:spacing w:before="80" w:after="80" w:line="240" w:lineRule="atLeast"/>
              <w:rPr>
                <w:sz w:val="20"/>
                <w:szCs w:val="20"/>
              </w:rPr>
            </w:pPr>
            <w:r w:rsidRPr="00607187">
              <w:rPr>
                <w:sz w:val="20"/>
                <w:szCs w:val="20"/>
              </w:rPr>
              <w:t xml:space="preserve">Update patient’s medical </w:t>
            </w:r>
            <w:r w:rsidR="00D84973" w:rsidRPr="00607187">
              <w:rPr>
                <w:sz w:val="20"/>
                <w:szCs w:val="20"/>
              </w:rPr>
              <w:t>record as necessary</w:t>
            </w:r>
          </w:p>
        </w:tc>
        <w:tc>
          <w:tcPr>
            <w:tcW w:w="2691" w:type="dxa"/>
            <w:tcBorders>
              <w:left w:val="single" w:sz="4" w:space="0" w:color="auto"/>
            </w:tcBorders>
          </w:tcPr>
          <w:p w14:paraId="150D0066" w14:textId="77777777" w:rsidR="00B0639B" w:rsidRPr="0091163A" w:rsidRDefault="00B0639B" w:rsidP="00D13670">
            <w:pPr>
              <w:pStyle w:val="SCVbody"/>
              <w:spacing w:before="80" w:after="80" w:line="240" w:lineRule="atLeast"/>
              <w:rPr>
                <w:rFonts w:cstheme="minorHAnsi"/>
                <w:sz w:val="18"/>
                <w:szCs w:val="18"/>
              </w:rPr>
            </w:pPr>
          </w:p>
        </w:tc>
      </w:tr>
      <w:tr w:rsidR="00C5742F" w:rsidRPr="0091163A" w14:paraId="58671A98" w14:textId="77777777" w:rsidTr="007C0976">
        <w:tblPrEx>
          <w:tblLook w:val="0400" w:firstRow="0" w:lastRow="0" w:firstColumn="0" w:lastColumn="0" w:noHBand="0" w:noVBand="1"/>
        </w:tblPrEx>
        <w:trPr>
          <w:trHeight w:val="397"/>
        </w:trPr>
        <w:tc>
          <w:tcPr>
            <w:tcW w:w="630" w:type="dxa"/>
            <w:vAlign w:val="center"/>
          </w:tcPr>
          <w:p w14:paraId="7F28EB88" w14:textId="12FC5021" w:rsidR="00C5742F" w:rsidRDefault="008F1957" w:rsidP="00650B4B">
            <w:pPr>
              <w:pStyle w:val="SCVbody"/>
              <w:spacing w:before="80" w:after="80" w:line="240" w:lineRule="atLeast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ascii="MS Gothic" w:eastAsia="MS Gothic" w:hAnsi="MS Gothic"/>
                  <w:color w:val="2B579A"/>
                  <w:sz w:val="18"/>
                  <w:szCs w:val="18"/>
                  <w:shd w:val="clear" w:color="auto" w:fill="E6E6E6"/>
                </w:rPr>
                <w:id w:val="-1313026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410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6883" w:type="dxa"/>
            <w:tcBorders>
              <w:right w:val="single" w:sz="4" w:space="0" w:color="auto"/>
            </w:tcBorders>
            <w:vAlign w:val="center"/>
          </w:tcPr>
          <w:p w14:paraId="5FE0AC01" w14:textId="27CD9C7D" w:rsidR="00C5742F" w:rsidRPr="005C7DA6" w:rsidRDefault="542810AC" w:rsidP="007C0976">
            <w:pPr>
              <w:pStyle w:val="SCVbody"/>
              <w:spacing w:before="80" w:after="80"/>
              <w:rPr>
                <w:sz w:val="20"/>
                <w:szCs w:val="20"/>
              </w:rPr>
            </w:pPr>
            <w:r w:rsidRPr="005C7DA6">
              <w:rPr>
                <w:sz w:val="20"/>
                <w:szCs w:val="20"/>
              </w:rPr>
              <w:t>Report</w:t>
            </w:r>
            <w:r w:rsidR="00026DA8">
              <w:rPr>
                <w:sz w:val="20"/>
                <w:szCs w:val="20"/>
              </w:rPr>
              <w:t>/escalate</w:t>
            </w:r>
            <w:r w:rsidRPr="005C7DA6">
              <w:rPr>
                <w:sz w:val="20"/>
                <w:szCs w:val="20"/>
              </w:rPr>
              <w:t xml:space="preserve"> to </w:t>
            </w:r>
            <w:r w:rsidR="00E32924">
              <w:rPr>
                <w:sz w:val="20"/>
                <w:szCs w:val="20"/>
              </w:rPr>
              <w:t>senior clinicians or management</w:t>
            </w:r>
            <w:r w:rsidR="00026DA8" w:rsidRPr="00026DA8">
              <w:rPr>
                <w:sz w:val="20"/>
                <w:szCs w:val="20"/>
              </w:rPr>
              <w:t xml:space="preserve"> </w:t>
            </w:r>
            <w:r w:rsidR="00BE7D91">
              <w:rPr>
                <w:sz w:val="20"/>
                <w:szCs w:val="20"/>
              </w:rPr>
              <w:t>as per clinical governance model</w:t>
            </w:r>
          </w:p>
        </w:tc>
        <w:tc>
          <w:tcPr>
            <w:tcW w:w="2691" w:type="dxa"/>
            <w:tcBorders>
              <w:left w:val="single" w:sz="4" w:space="0" w:color="auto"/>
            </w:tcBorders>
          </w:tcPr>
          <w:p w14:paraId="4933844B" w14:textId="77777777" w:rsidR="00C5742F" w:rsidRDefault="00C5742F" w:rsidP="00D13670">
            <w:pPr>
              <w:pStyle w:val="SCVbody"/>
              <w:spacing w:before="80" w:after="80" w:line="240" w:lineRule="atLeast"/>
              <w:rPr>
                <w:rFonts w:cstheme="minorHAnsi"/>
                <w:sz w:val="18"/>
                <w:szCs w:val="18"/>
              </w:rPr>
            </w:pPr>
          </w:p>
        </w:tc>
      </w:tr>
      <w:tr w:rsidR="54DBF938" w14:paraId="3D0CC474" w14:textId="77777777" w:rsidTr="008D4DAA">
        <w:tblPrEx>
          <w:tblLook w:val="0400" w:firstRow="0" w:lastRow="0" w:firstColumn="0" w:lastColumn="0" w:noHBand="0" w:noVBand="1"/>
        </w:tblPrEx>
        <w:trPr>
          <w:trHeight w:val="850"/>
        </w:trPr>
        <w:tc>
          <w:tcPr>
            <w:tcW w:w="630" w:type="dxa"/>
            <w:vAlign w:val="center"/>
          </w:tcPr>
          <w:p w14:paraId="1004D78A" w14:textId="141D56B8" w:rsidR="00C5742F" w:rsidRDefault="008F1957" w:rsidP="00650B4B">
            <w:pPr>
              <w:pStyle w:val="SCVbody"/>
              <w:spacing w:line="240" w:lineRule="atLeast"/>
              <w:rPr>
                <w:sz w:val="18"/>
                <w:szCs w:val="18"/>
              </w:rPr>
            </w:pPr>
            <w:sdt>
              <w:sdtPr>
                <w:rPr>
                  <w:rFonts w:ascii="MS Gothic" w:eastAsia="MS Gothic" w:hAnsi="MS Gothic"/>
                  <w:color w:val="2B579A"/>
                  <w:sz w:val="18"/>
                  <w:szCs w:val="18"/>
                  <w:shd w:val="clear" w:color="auto" w:fill="E6E6E6"/>
                </w:rPr>
                <w:id w:val="-235781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410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6883" w:type="dxa"/>
            <w:tcBorders>
              <w:right w:val="single" w:sz="4" w:space="0" w:color="auto"/>
            </w:tcBorders>
            <w:vAlign w:val="center"/>
          </w:tcPr>
          <w:p w14:paraId="711BF139" w14:textId="4947D9D1" w:rsidR="54DBF938" w:rsidRPr="005C7DA6" w:rsidRDefault="00E32924" w:rsidP="007C0976">
            <w:pPr>
              <w:pStyle w:val="SCVbody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Where the patient does not want to be </w:t>
            </w:r>
            <w:r w:rsidRPr="001A659B">
              <w:rPr>
                <w:rFonts w:cstheme="minorHAnsi"/>
                <w:sz w:val="20"/>
                <w:szCs w:val="20"/>
              </w:rPr>
              <w:t>involved</w:t>
            </w:r>
            <w:r>
              <w:rPr>
                <w:rFonts w:cstheme="minorHAnsi"/>
                <w:sz w:val="20"/>
                <w:szCs w:val="20"/>
              </w:rPr>
              <w:t xml:space="preserve"> in the SDC process</w:t>
            </w:r>
            <w:r w:rsidRPr="001A659B">
              <w:rPr>
                <w:rFonts w:cstheme="minorHAnsi"/>
                <w:sz w:val="20"/>
                <w:szCs w:val="20"/>
              </w:rPr>
              <w:t>, ensure</w:t>
            </w:r>
            <w:r>
              <w:rPr>
                <w:rFonts w:cstheme="minorHAnsi"/>
                <w:sz w:val="20"/>
                <w:szCs w:val="20"/>
              </w:rPr>
              <w:t xml:space="preserve"> they have signed a declaration to opt out. Also provide an avenue if they decide to commence the SDC process in future</w:t>
            </w:r>
          </w:p>
        </w:tc>
        <w:tc>
          <w:tcPr>
            <w:tcW w:w="2691" w:type="dxa"/>
            <w:tcBorders>
              <w:left w:val="single" w:sz="4" w:space="0" w:color="auto"/>
            </w:tcBorders>
          </w:tcPr>
          <w:p w14:paraId="77A68B25" w14:textId="7FD62A06" w:rsidR="54DBF938" w:rsidRDefault="54DBF938" w:rsidP="54DBF938">
            <w:pPr>
              <w:pStyle w:val="SCVbody"/>
              <w:spacing w:line="240" w:lineRule="atLeast"/>
              <w:rPr>
                <w:sz w:val="18"/>
                <w:szCs w:val="18"/>
              </w:rPr>
            </w:pPr>
          </w:p>
        </w:tc>
      </w:tr>
      <w:tr w:rsidR="00C5742F" w:rsidRPr="0091163A" w14:paraId="1BB85B0B" w14:textId="77777777" w:rsidTr="00C36161">
        <w:tblPrEx>
          <w:tblLook w:val="0400" w:firstRow="0" w:lastRow="0" w:firstColumn="0" w:lastColumn="0" w:noHBand="0" w:noVBand="1"/>
        </w:tblPrEx>
        <w:trPr>
          <w:trHeight w:val="397"/>
        </w:trPr>
        <w:tc>
          <w:tcPr>
            <w:tcW w:w="630" w:type="dxa"/>
            <w:vAlign w:val="center"/>
          </w:tcPr>
          <w:p w14:paraId="067421E6" w14:textId="749AD06F" w:rsidR="00C5742F" w:rsidRDefault="008F1957" w:rsidP="00650B4B">
            <w:pPr>
              <w:pStyle w:val="SCVbody"/>
              <w:spacing w:before="80" w:after="80" w:line="240" w:lineRule="atLeast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ascii="MS Gothic" w:eastAsia="MS Gothic" w:hAnsi="MS Gothic"/>
                  <w:color w:val="2B579A"/>
                  <w:sz w:val="18"/>
                  <w:szCs w:val="18"/>
                  <w:shd w:val="clear" w:color="auto" w:fill="E6E6E6"/>
                </w:rPr>
                <w:id w:val="-1803378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410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6883" w:type="dxa"/>
            <w:tcBorders>
              <w:right w:val="single" w:sz="4" w:space="0" w:color="auto"/>
            </w:tcBorders>
            <w:vAlign w:val="center"/>
          </w:tcPr>
          <w:p w14:paraId="30451E84" w14:textId="2E18E512" w:rsidR="00C5742F" w:rsidRPr="005C7DA6" w:rsidRDefault="00E32924" w:rsidP="007C0976">
            <w:pPr>
              <w:pStyle w:val="SCVbody"/>
              <w:spacing w:before="80" w:after="80" w:line="240" w:lineRule="atLeast"/>
              <w:rPr>
                <w:sz w:val="20"/>
                <w:szCs w:val="20"/>
              </w:rPr>
            </w:pPr>
            <w:r w:rsidRPr="005C7DA6">
              <w:rPr>
                <w:sz w:val="20"/>
                <w:szCs w:val="20"/>
              </w:rPr>
              <w:t xml:space="preserve">Provide a </w:t>
            </w:r>
            <w:r>
              <w:rPr>
                <w:sz w:val="20"/>
                <w:szCs w:val="20"/>
              </w:rPr>
              <w:t xml:space="preserve">‘SDC initial meeting </w:t>
            </w:r>
            <w:r w:rsidRPr="005C7DA6">
              <w:rPr>
                <w:sz w:val="20"/>
                <w:szCs w:val="20"/>
              </w:rPr>
              <w:t>note</w:t>
            </w:r>
            <w:r>
              <w:rPr>
                <w:sz w:val="20"/>
                <w:szCs w:val="20"/>
              </w:rPr>
              <w:t>’</w:t>
            </w:r>
            <w:r w:rsidRPr="005C7DA6">
              <w:rPr>
                <w:sz w:val="20"/>
                <w:szCs w:val="20"/>
              </w:rPr>
              <w:t xml:space="preserve"> summarising the meeting to the patient</w:t>
            </w:r>
            <w:r w:rsidR="00D84973">
              <w:rPr>
                <w:sz w:val="20"/>
                <w:szCs w:val="20"/>
              </w:rPr>
              <w:t xml:space="preserve"> and file </w:t>
            </w:r>
            <w:r w:rsidR="00607187">
              <w:rPr>
                <w:sz w:val="20"/>
                <w:szCs w:val="20"/>
              </w:rPr>
              <w:t xml:space="preserve">a copy </w:t>
            </w:r>
            <w:r w:rsidR="00D84973">
              <w:rPr>
                <w:sz w:val="20"/>
                <w:szCs w:val="20"/>
              </w:rPr>
              <w:t>in</w:t>
            </w:r>
            <w:r w:rsidR="00607187">
              <w:rPr>
                <w:sz w:val="20"/>
                <w:szCs w:val="20"/>
              </w:rPr>
              <w:t xml:space="preserve"> the</w:t>
            </w:r>
            <w:r w:rsidR="00D84973">
              <w:rPr>
                <w:sz w:val="20"/>
                <w:szCs w:val="20"/>
              </w:rPr>
              <w:t xml:space="preserve"> appropriate location </w:t>
            </w:r>
          </w:p>
        </w:tc>
        <w:tc>
          <w:tcPr>
            <w:tcW w:w="2691" w:type="dxa"/>
            <w:tcBorders>
              <w:left w:val="single" w:sz="4" w:space="0" w:color="auto"/>
            </w:tcBorders>
          </w:tcPr>
          <w:p w14:paraId="66B07D00" w14:textId="77777777" w:rsidR="00C5742F" w:rsidRDefault="00C5742F" w:rsidP="00D13670">
            <w:pPr>
              <w:pStyle w:val="SCVbody"/>
              <w:spacing w:before="80" w:after="80" w:line="240" w:lineRule="atLeast"/>
              <w:rPr>
                <w:rFonts w:cstheme="minorHAnsi"/>
                <w:sz w:val="18"/>
                <w:szCs w:val="18"/>
              </w:rPr>
            </w:pPr>
          </w:p>
        </w:tc>
      </w:tr>
      <w:tr w:rsidR="00C5742F" w:rsidRPr="0091163A" w14:paraId="37F56B31" w14:textId="77777777" w:rsidTr="00C36161">
        <w:tblPrEx>
          <w:tblLook w:val="0400" w:firstRow="0" w:lastRow="0" w:firstColumn="0" w:lastColumn="0" w:noHBand="0" w:noVBand="1"/>
        </w:tblPrEx>
        <w:trPr>
          <w:trHeight w:val="397"/>
        </w:trPr>
        <w:tc>
          <w:tcPr>
            <w:tcW w:w="630" w:type="dxa"/>
            <w:vAlign w:val="center"/>
          </w:tcPr>
          <w:p w14:paraId="7864697C" w14:textId="723B3958" w:rsidR="00C5742F" w:rsidRDefault="008F1957" w:rsidP="00650B4B">
            <w:pPr>
              <w:pStyle w:val="SCVbody"/>
              <w:spacing w:before="80" w:after="80" w:line="240" w:lineRule="atLeast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ascii="MS Gothic" w:eastAsia="MS Gothic" w:hAnsi="MS Gothic"/>
                  <w:color w:val="2B579A"/>
                  <w:sz w:val="18"/>
                  <w:szCs w:val="18"/>
                  <w:shd w:val="clear" w:color="auto" w:fill="E6E6E6"/>
                </w:rPr>
                <w:id w:val="1679001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410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6883" w:type="dxa"/>
            <w:tcBorders>
              <w:right w:val="single" w:sz="4" w:space="0" w:color="auto"/>
            </w:tcBorders>
            <w:vAlign w:val="center"/>
          </w:tcPr>
          <w:p w14:paraId="3F2FBE85" w14:textId="7306FF42" w:rsidR="00C5742F" w:rsidRPr="005C7DA6" w:rsidRDefault="00497B0A" w:rsidP="007C0976">
            <w:pPr>
              <w:pStyle w:val="SCVbody"/>
              <w:spacing w:before="80" w:after="8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Ensure</w:t>
            </w:r>
            <w:r w:rsidR="00C5742F" w:rsidRPr="005C7DA6">
              <w:rPr>
                <w:sz w:val="20"/>
                <w:szCs w:val="20"/>
              </w:rPr>
              <w:t xml:space="preserve"> documentation of SDC meeting</w:t>
            </w:r>
            <w:r w:rsidR="00896200">
              <w:rPr>
                <w:sz w:val="20"/>
                <w:szCs w:val="20"/>
              </w:rPr>
              <w:t xml:space="preserve"> report</w:t>
            </w:r>
            <w:r w:rsidR="00C5742F" w:rsidRPr="005C7DA6">
              <w:rPr>
                <w:sz w:val="20"/>
                <w:szCs w:val="20"/>
              </w:rPr>
              <w:t xml:space="preserve"> in </w:t>
            </w:r>
            <w:r w:rsidR="3F411090" w:rsidRPr="005C7DA6">
              <w:rPr>
                <w:sz w:val="20"/>
                <w:szCs w:val="20"/>
              </w:rPr>
              <w:t>appropriate location</w:t>
            </w:r>
            <w:r w:rsidR="00C5742F" w:rsidRPr="005C7DA6">
              <w:rPr>
                <w:sz w:val="20"/>
                <w:szCs w:val="20"/>
              </w:rPr>
              <w:t>:</w:t>
            </w:r>
          </w:p>
          <w:p w14:paraId="25148F8F" w14:textId="2D0AA2E5" w:rsidR="00872906" w:rsidRDefault="00872906" w:rsidP="007C0976">
            <w:pPr>
              <w:pStyle w:val="SCVbody"/>
              <w:numPr>
                <w:ilvl w:val="0"/>
                <w:numId w:val="12"/>
              </w:numPr>
              <w:spacing w:before="80" w:after="80" w:line="240" w:lineRule="atLea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date, time, mode of communication</w:t>
            </w:r>
          </w:p>
          <w:p w14:paraId="25ACD38D" w14:textId="276D857D" w:rsidR="00C5742F" w:rsidRPr="005C7DA6" w:rsidRDefault="00872906" w:rsidP="007C0976">
            <w:pPr>
              <w:pStyle w:val="SCVbody"/>
              <w:numPr>
                <w:ilvl w:val="0"/>
                <w:numId w:val="12"/>
              </w:numPr>
              <w:spacing w:before="80" w:after="80" w:line="240" w:lineRule="atLea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attendee list, staff and invited participants</w:t>
            </w:r>
          </w:p>
          <w:p w14:paraId="6849B4DA" w14:textId="77777777" w:rsidR="00495DAE" w:rsidRDefault="00872906" w:rsidP="007C0976">
            <w:pPr>
              <w:pStyle w:val="SCVbody"/>
              <w:numPr>
                <w:ilvl w:val="0"/>
                <w:numId w:val="12"/>
              </w:numPr>
              <w:spacing w:before="80" w:after="8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description of the SAPSE</w:t>
            </w:r>
            <w:r w:rsidR="00495DAE">
              <w:rPr>
                <w:sz w:val="20"/>
                <w:szCs w:val="20"/>
              </w:rPr>
              <w:t xml:space="preserve"> </w:t>
            </w:r>
          </w:p>
          <w:p w14:paraId="187B4859" w14:textId="77777777" w:rsidR="00495DAE" w:rsidRDefault="00495DAE" w:rsidP="007C0976">
            <w:pPr>
              <w:pStyle w:val="SCVbody"/>
              <w:numPr>
                <w:ilvl w:val="0"/>
                <w:numId w:val="12"/>
              </w:numPr>
              <w:spacing w:before="80" w:after="8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written apology</w:t>
            </w:r>
          </w:p>
          <w:p w14:paraId="1A5BBA69" w14:textId="55C6955B" w:rsidR="00C5742F" w:rsidRDefault="00C5742F" w:rsidP="007C0976">
            <w:pPr>
              <w:pStyle w:val="SCVbody"/>
              <w:numPr>
                <w:ilvl w:val="0"/>
                <w:numId w:val="12"/>
              </w:numPr>
              <w:spacing w:before="80" w:after="80" w:line="240" w:lineRule="atLeast"/>
              <w:rPr>
                <w:sz w:val="20"/>
                <w:szCs w:val="20"/>
              </w:rPr>
            </w:pPr>
            <w:r w:rsidRPr="005C7DA6">
              <w:rPr>
                <w:sz w:val="20"/>
                <w:szCs w:val="20"/>
              </w:rPr>
              <w:t>the patient’s experience</w:t>
            </w:r>
            <w:r w:rsidR="00607FEE">
              <w:rPr>
                <w:sz w:val="20"/>
                <w:szCs w:val="20"/>
              </w:rPr>
              <w:t xml:space="preserve">, </w:t>
            </w:r>
            <w:r w:rsidR="00FF61FD" w:rsidRPr="005C7DA6">
              <w:rPr>
                <w:sz w:val="20"/>
                <w:szCs w:val="20"/>
              </w:rPr>
              <w:t>q</w:t>
            </w:r>
            <w:r w:rsidRPr="005C7DA6">
              <w:rPr>
                <w:sz w:val="20"/>
                <w:szCs w:val="20"/>
              </w:rPr>
              <w:t>uestions raised and the answers given</w:t>
            </w:r>
          </w:p>
          <w:p w14:paraId="01563B6A" w14:textId="29C5020A" w:rsidR="00607FEE" w:rsidRDefault="00607FEE" w:rsidP="007C0976">
            <w:pPr>
              <w:pStyle w:val="SCVbody"/>
              <w:numPr>
                <w:ilvl w:val="0"/>
                <w:numId w:val="12"/>
              </w:numPr>
              <w:spacing w:before="80" w:after="8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steps being taken to review the SAPSE including key timelines, and any immediate improvements</w:t>
            </w:r>
          </w:p>
          <w:p w14:paraId="7BAAF14C" w14:textId="484C1A07" w:rsidR="00607FEE" w:rsidRPr="005C7DA6" w:rsidRDefault="00607FEE" w:rsidP="007C0976">
            <w:pPr>
              <w:pStyle w:val="SCVbody"/>
              <w:numPr>
                <w:ilvl w:val="0"/>
                <w:numId w:val="12"/>
              </w:numPr>
              <w:spacing w:before="80" w:after="8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summary of support and </w:t>
            </w:r>
            <w:r w:rsidRPr="005C7DA6">
              <w:rPr>
                <w:rFonts w:cstheme="minorHAnsi"/>
                <w:sz w:val="20"/>
                <w:szCs w:val="20"/>
              </w:rPr>
              <w:t>follow up plan</w:t>
            </w:r>
          </w:p>
          <w:p w14:paraId="4C0B110E" w14:textId="7E0A20CB" w:rsidR="00C5742F" w:rsidRPr="00896200" w:rsidRDefault="00FF61FD" w:rsidP="007C0976">
            <w:pPr>
              <w:pStyle w:val="SCVbody"/>
              <w:numPr>
                <w:ilvl w:val="0"/>
                <w:numId w:val="12"/>
              </w:numPr>
              <w:spacing w:before="80" w:after="80" w:line="240" w:lineRule="atLeast"/>
              <w:rPr>
                <w:sz w:val="20"/>
                <w:szCs w:val="20"/>
              </w:rPr>
            </w:pPr>
            <w:r w:rsidRPr="005C7DA6">
              <w:rPr>
                <w:sz w:val="20"/>
                <w:szCs w:val="20"/>
              </w:rPr>
              <w:t>i</w:t>
            </w:r>
            <w:r w:rsidR="542810AC" w:rsidRPr="005C7DA6">
              <w:rPr>
                <w:sz w:val="20"/>
                <w:szCs w:val="20"/>
              </w:rPr>
              <w:t xml:space="preserve">dentified point of contact for ongoing follow up  </w:t>
            </w:r>
          </w:p>
        </w:tc>
        <w:tc>
          <w:tcPr>
            <w:tcW w:w="2691" w:type="dxa"/>
            <w:tcBorders>
              <w:left w:val="single" w:sz="4" w:space="0" w:color="auto"/>
            </w:tcBorders>
          </w:tcPr>
          <w:p w14:paraId="5F9A27CA" w14:textId="77777777" w:rsidR="00C5742F" w:rsidRPr="0091163A" w:rsidRDefault="00C5742F" w:rsidP="00D13670">
            <w:pPr>
              <w:pStyle w:val="SCVbody"/>
              <w:spacing w:before="80" w:after="80" w:line="240" w:lineRule="atLeast"/>
              <w:rPr>
                <w:rFonts w:cstheme="minorHAnsi"/>
                <w:sz w:val="18"/>
                <w:szCs w:val="18"/>
              </w:rPr>
            </w:pPr>
          </w:p>
        </w:tc>
      </w:tr>
      <w:tr w:rsidR="542810AC" w14:paraId="2FBA6A6B" w14:textId="77777777" w:rsidTr="00C36161">
        <w:tblPrEx>
          <w:tblLook w:val="0400" w:firstRow="0" w:lastRow="0" w:firstColumn="0" w:lastColumn="0" w:noHBand="0" w:noVBand="1"/>
        </w:tblPrEx>
        <w:trPr>
          <w:trHeight w:val="567"/>
        </w:trPr>
        <w:tc>
          <w:tcPr>
            <w:tcW w:w="630" w:type="dxa"/>
            <w:vAlign w:val="center"/>
          </w:tcPr>
          <w:p w14:paraId="47EFC4D3" w14:textId="2C6E6116" w:rsidR="542810AC" w:rsidRDefault="008F1957" w:rsidP="00650B4B">
            <w:pPr>
              <w:pStyle w:val="SCVbody"/>
              <w:spacing w:line="240" w:lineRule="atLeast"/>
              <w:rPr>
                <w:sz w:val="18"/>
                <w:szCs w:val="18"/>
              </w:rPr>
            </w:pPr>
            <w:sdt>
              <w:sdtPr>
                <w:rPr>
                  <w:rFonts w:ascii="MS Gothic" w:eastAsia="MS Gothic" w:hAnsi="MS Gothic"/>
                  <w:color w:val="2B579A"/>
                  <w:sz w:val="18"/>
                  <w:szCs w:val="18"/>
                  <w:shd w:val="clear" w:color="auto" w:fill="E6E6E6"/>
                </w:rPr>
                <w:id w:val="-1288732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410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6883" w:type="dxa"/>
            <w:tcBorders>
              <w:right w:val="single" w:sz="4" w:space="0" w:color="auto"/>
            </w:tcBorders>
            <w:vAlign w:val="center"/>
          </w:tcPr>
          <w:p w14:paraId="1566F6D0" w14:textId="6A16AE9F" w:rsidR="542810AC" w:rsidRPr="005C7DA6" w:rsidRDefault="542810AC" w:rsidP="00C36161">
            <w:pPr>
              <w:pStyle w:val="SCVbody"/>
              <w:spacing w:line="240" w:lineRule="atLeast"/>
              <w:rPr>
                <w:sz w:val="20"/>
                <w:szCs w:val="20"/>
              </w:rPr>
            </w:pPr>
            <w:r w:rsidRPr="005C7DA6">
              <w:rPr>
                <w:sz w:val="20"/>
                <w:szCs w:val="20"/>
              </w:rPr>
              <w:t xml:space="preserve">Provide SDC meeting </w:t>
            </w:r>
            <w:r w:rsidR="00896200">
              <w:rPr>
                <w:sz w:val="20"/>
                <w:szCs w:val="20"/>
              </w:rPr>
              <w:t xml:space="preserve">report </w:t>
            </w:r>
            <w:r w:rsidRPr="005C7DA6">
              <w:rPr>
                <w:sz w:val="20"/>
                <w:szCs w:val="20"/>
              </w:rPr>
              <w:t xml:space="preserve">to patient within </w:t>
            </w:r>
            <w:r w:rsidRPr="005C7DA6">
              <w:rPr>
                <w:b/>
                <w:sz w:val="20"/>
                <w:szCs w:val="20"/>
              </w:rPr>
              <w:t>10 business days</w:t>
            </w:r>
            <w:r w:rsidRPr="005C7DA6">
              <w:rPr>
                <w:sz w:val="20"/>
                <w:szCs w:val="20"/>
              </w:rPr>
              <w:t xml:space="preserve"> of </w:t>
            </w:r>
            <w:r w:rsidR="007C0976">
              <w:rPr>
                <w:sz w:val="20"/>
                <w:szCs w:val="20"/>
              </w:rPr>
              <w:t>the SDC</w:t>
            </w:r>
            <w:r w:rsidRPr="005C7DA6">
              <w:rPr>
                <w:sz w:val="20"/>
                <w:szCs w:val="20"/>
              </w:rPr>
              <w:t xml:space="preserve"> meeting  </w:t>
            </w:r>
          </w:p>
        </w:tc>
        <w:tc>
          <w:tcPr>
            <w:tcW w:w="2691" w:type="dxa"/>
            <w:tcBorders>
              <w:left w:val="single" w:sz="4" w:space="0" w:color="auto"/>
            </w:tcBorders>
          </w:tcPr>
          <w:p w14:paraId="0D5233D5" w14:textId="27743D1E" w:rsidR="542810AC" w:rsidRDefault="542810AC" w:rsidP="3992EC32">
            <w:pPr>
              <w:pStyle w:val="SCVbody"/>
              <w:spacing w:line="240" w:lineRule="atLeast"/>
              <w:rPr>
                <w:sz w:val="18"/>
                <w:szCs w:val="18"/>
              </w:rPr>
            </w:pPr>
          </w:p>
        </w:tc>
      </w:tr>
      <w:tr w:rsidR="00FA1860" w14:paraId="51723045" w14:textId="77777777" w:rsidTr="00C36161">
        <w:tblPrEx>
          <w:tblLook w:val="0400" w:firstRow="0" w:lastRow="0" w:firstColumn="0" w:lastColumn="0" w:noHBand="0" w:noVBand="1"/>
        </w:tblPrEx>
        <w:trPr>
          <w:trHeight w:val="624"/>
        </w:trPr>
        <w:tc>
          <w:tcPr>
            <w:tcW w:w="630" w:type="dxa"/>
            <w:vAlign w:val="center"/>
          </w:tcPr>
          <w:p w14:paraId="00E7E30A" w14:textId="6147E7A0" w:rsidR="00FA1860" w:rsidRDefault="008F1957" w:rsidP="00650B4B">
            <w:pPr>
              <w:pStyle w:val="SCVbody"/>
              <w:spacing w:line="240" w:lineRule="atLeast"/>
              <w:rPr>
                <w:rFonts w:ascii="MS Gothic" w:eastAsia="MS Gothic" w:hAnsi="MS Gothic"/>
                <w:color w:val="2B579A"/>
                <w:sz w:val="18"/>
                <w:szCs w:val="18"/>
                <w:shd w:val="clear" w:color="auto" w:fill="E6E6E6"/>
              </w:rPr>
            </w:pPr>
            <w:sdt>
              <w:sdtPr>
                <w:rPr>
                  <w:rFonts w:ascii="MS Gothic" w:eastAsia="MS Gothic" w:hAnsi="MS Gothic"/>
                  <w:color w:val="2B579A"/>
                  <w:sz w:val="18"/>
                  <w:szCs w:val="18"/>
                  <w:shd w:val="clear" w:color="auto" w:fill="E6E6E6"/>
                </w:rPr>
                <w:id w:val="-351957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522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6883" w:type="dxa"/>
            <w:tcBorders>
              <w:right w:val="single" w:sz="4" w:space="0" w:color="auto"/>
            </w:tcBorders>
            <w:vAlign w:val="center"/>
          </w:tcPr>
          <w:p w14:paraId="5AFDA34A" w14:textId="7301D2AC" w:rsidR="00FA1860" w:rsidRPr="00535224" w:rsidRDefault="00FA1860" w:rsidP="00C36161">
            <w:pPr>
              <w:pStyle w:val="SCVbody"/>
              <w:spacing w:line="240" w:lineRule="atLeast"/>
              <w:rPr>
                <w:sz w:val="20"/>
                <w:szCs w:val="20"/>
              </w:rPr>
            </w:pPr>
            <w:r w:rsidRPr="00535224">
              <w:rPr>
                <w:sz w:val="20"/>
                <w:szCs w:val="20"/>
              </w:rPr>
              <w:t>Complete a</w:t>
            </w:r>
            <w:r w:rsidR="00A81F7A">
              <w:rPr>
                <w:sz w:val="20"/>
                <w:szCs w:val="20"/>
              </w:rPr>
              <w:t>n</w:t>
            </w:r>
            <w:r w:rsidRPr="00535224">
              <w:rPr>
                <w:sz w:val="20"/>
                <w:szCs w:val="20"/>
              </w:rPr>
              <w:t xml:space="preserve"> </w:t>
            </w:r>
            <w:r w:rsidR="00A81F7A">
              <w:rPr>
                <w:sz w:val="20"/>
                <w:szCs w:val="20"/>
              </w:rPr>
              <w:t xml:space="preserve">honest and factual </w:t>
            </w:r>
            <w:r w:rsidRPr="00535224">
              <w:rPr>
                <w:sz w:val="20"/>
                <w:szCs w:val="20"/>
              </w:rPr>
              <w:t xml:space="preserve">review </w:t>
            </w:r>
            <w:r w:rsidR="00535224" w:rsidRPr="00535224">
              <w:rPr>
                <w:sz w:val="20"/>
                <w:szCs w:val="20"/>
              </w:rPr>
              <w:t>for</w:t>
            </w:r>
            <w:r w:rsidRPr="00535224">
              <w:rPr>
                <w:sz w:val="20"/>
                <w:szCs w:val="20"/>
              </w:rPr>
              <w:t xml:space="preserve"> the SAPSE and </w:t>
            </w:r>
            <w:r w:rsidR="00535224" w:rsidRPr="00535224">
              <w:rPr>
                <w:sz w:val="20"/>
                <w:szCs w:val="20"/>
              </w:rPr>
              <w:t>produce a report outlining what happened and any areas identified for improvement</w:t>
            </w:r>
          </w:p>
        </w:tc>
        <w:tc>
          <w:tcPr>
            <w:tcW w:w="2691" w:type="dxa"/>
            <w:tcBorders>
              <w:left w:val="single" w:sz="4" w:space="0" w:color="auto"/>
            </w:tcBorders>
          </w:tcPr>
          <w:p w14:paraId="4F6E319D" w14:textId="77777777" w:rsidR="00FA1860" w:rsidRDefault="00FA1860" w:rsidP="3992EC32">
            <w:pPr>
              <w:pStyle w:val="SCVbody"/>
              <w:spacing w:line="240" w:lineRule="atLeast"/>
              <w:rPr>
                <w:sz w:val="18"/>
                <w:szCs w:val="18"/>
              </w:rPr>
            </w:pPr>
          </w:p>
        </w:tc>
      </w:tr>
      <w:tr w:rsidR="00535224" w14:paraId="46465F65" w14:textId="77777777" w:rsidTr="00C36161">
        <w:tblPrEx>
          <w:tblLook w:val="0400" w:firstRow="0" w:lastRow="0" w:firstColumn="0" w:lastColumn="0" w:noHBand="0" w:noVBand="1"/>
        </w:tblPrEx>
        <w:trPr>
          <w:trHeight w:val="850"/>
        </w:trPr>
        <w:tc>
          <w:tcPr>
            <w:tcW w:w="630" w:type="dxa"/>
            <w:vAlign w:val="center"/>
          </w:tcPr>
          <w:p w14:paraId="1237D3CB" w14:textId="7B95DA0A" w:rsidR="00535224" w:rsidRDefault="008F1957" w:rsidP="00650B4B">
            <w:pPr>
              <w:pStyle w:val="SCVbody"/>
              <w:spacing w:line="240" w:lineRule="atLeast"/>
              <w:rPr>
                <w:rFonts w:ascii="MS Gothic" w:eastAsia="MS Gothic" w:hAnsi="MS Gothic"/>
                <w:color w:val="2B579A"/>
                <w:sz w:val="18"/>
                <w:szCs w:val="18"/>
                <w:shd w:val="clear" w:color="auto" w:fill="E6E6E6"/>
              </w:rPr>
            </w:pPr>
            <w:sdt>
              <w:sdtPr>
                <w:rPr>
                  <w:rFonts w:ascii="MS Gothic" w:eastAsia="MS Gothic" w:hAnsi="MS Gothic"/>
                  <w:color w:val="2B579A"/>
                  <w:sz w:val="18"/>
                  <w:szCs w:val="18"/>
                  <w:shd w:val="clear" w:color="auto" w:fill="E6E6E6"/>
                </w:rPr>
                <w:id w:val="1179400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205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6883" w:type="dxa"/>
            <w:tcBorders>
              <w:right w:val="single" w:sz="4" w:space="0" w:color="auto"/>
            </w:tcBorders>
            <w:vAlign w:val="center"/>
          </w:tcPr>
          <w:p w14:paraId="02C4C5B4" w14:textId="413DD417" w:rsidR="00535224" w:rsidRPr="00535224" w:rsidRDefault="00192054" w:rsidP="00C36161">
            <w:pPr>
              <w:pStyle w:val="SCVbody"/>
              <w:spacing w:line="240" w:lineRule="atLeast"/>
            </w:pPr>
            <w:r w:rsidRPr="00192054">
              <w:rPr>
                <w:sz w:val="20"/>
                <w:szCs w:val="20"/>
              </w:rPr>
              <w:t xml:space="preserve">The review report must be </w:t>
            </w:r>
            <w:r w:rsidR="00C73BFC">
              <w:rPr>
                <w:sz w:val="20"/>
                <w:szCs w:val="20"/>
              </w:rPr>
              <w:t>offered</w:t>
            </w:r>
            <w:r w:rsidRPr="00192054">
              <w:rPr>
                <w:sz w:val="20"/>
                <w:szCs w:val="20"/>
              </w:rPr>
              <w:t xml:space="preserve"> to the patient within </w:t>
            </w:r>
            <w:r w:rsidRPr="00192054">
              <w:rPr>
                <w:b/>
                <w:bCs/>
                <w:sz w:val="20"/>
                <w:szCs w:val="20"/>
              </w:rPr>
              <w:t>50 business days</w:t>
            </w:r>
            <w:r w:rsidRPr="00192054">
              <w:rPr>
                <w:sz w:val="20"/>
                <w:szCs w:val="20"/>
              </w:rPr>
              <w:t xml:space="preserve"> of the SAPSE</w:t>
            </w:r>
            <w:r w:rsidR="00203ACC">
              <w:rPr>
                <w:sz w:val="20"/>
                <w:szCs w:val="20"/>
              </w:rPr>
              <w:t xml:space="preserve"> being identified</w:t>
            </w:r>
            <w:r w:rsidRPr="00192054">
              <w:rPr>
                <w:sz w:val="20"/>
                <w:szCs w:val="20"/>
              </w:rPr>
              <w:t>. If it is a multi-agency review, this may be extended to</w:t>
            </w:r>
            <w:r w:rsidRPr="00192054">
              <w:rPr>
                <w:b/>
                <w:bCs/>
                <w:sz w:val="20"/>
                <w:szCs w:val="20"/>
              </w:rPr>
              <w:t xml:space="preserve"> 75 business days</w:t>
            </w:r>
            <w:r w:rsidR="00203ACC">
              <w:rPr>
                <w:b/>
                <w:bCs/>
                <w:sz w:val="20"/>
                <w:szCs w:val="20"/>
              </w:rPr>
              <w:t xml:space="preserve"> </w:t>
            </w:r>
            <w:r w:rsidR="00203ACC" w:rsidRPr="00203ACC">
              <w:rPr>
                <w:sz w:val="20"/>
                <w:szCs w:val="20"/>
              </w:rPr>
              <w:t>of the SAPSE being identified</w:t>
            </w:r>
            <w:r w:rsidR="00203ACC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91" w:type="dxa"/>
            <w:tcBorders>
              <w:left w:val="single" w:sz="4" w:space="0" w:color="auto"/>
            </w:tcBorders>
          </w:tcPr>
          <w:p w14:paraId="51E12B49" w14:textId="77777777" w:rsidR="00535224" w:rsidRDefault="00535224" w:rsidP="3992EC32">
            <w:pPr>
              <w:pStyle w:val="SCVbody"/>
              <w:spacing w:line="240" w:lineRule="atLeast"/>
              <w:rPr>
                <w:sz w:val="18"/>
                <w:szCs w:val="18"/>
              </w:rPr>
            </w:pPr>
          </w:p>
        </w:tc>
      </w:tr>
      <w:tr w:rsidR="00333349" w14:paraId="2CE37B41" w14:textId="77777777" w:rsidTr="00C36161">
        <w:tblPrEx>
          <w:tblLook w:val="0400" w:firstRow="0" w:lastRow="0" w:firstColumn="0" w:lastColumn="0" w:noHBand="0" w:noVBand="1"/>
        </w:tblPrEx>
        <w:trPr>
          <w:trHeight w:val="850"/>
        </w:trPr>
        <w:tc>
          <w:tcPr>
            <w:tcW w:w="630" w:type="dxa"/>
            <w:vAlign w:val="center"/>
          </w:tcPr>
          <w:p w14:paraId="497E06C3" w14:textId="08FFB3D7" w:rsidR="00333349" w:rsidRDefault="008F1957" w:rsidP="00650B4B">
            <w:pPr>
              <w:pStyle w:val="SCVbody"/>
              <w:spacing w:line="240" w:lineRule="atLeast"/>
              <w:rPr>
                <w:rFonts w:ascii="MS Gothic" w:eastAsia="MS Gothic" w:hAnsi="MS Gothic"/>
                <w:color w:val="2B579A"/>
                <w:sz w:val="18"/>
                <w:szCs w:val="18"/>
                <w:shd w:val="clear" w:color="auto" w:fill="E6E6E6"/>
              </w:rPr>
            </w:pPr>
            <w:sdt>
              <w:sdtPr>
                <w:rPr>
                  <w:rFonts w:ascii="MS Gothic" w:eastAsia="MS Gothic" w:hAnsi="MS Gothic"/>
                  <w:color w:val="2B579A"/>
                  <w:sz w:val="18"/>
                  <w:szCs w:val="18"/>
                  <w:shd w:val="clear" w:color="auto" w:fill="E6E6E6"/>
                </w:rPr>
                <w:id w:val="-651831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DC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6883" w:type="dxa"/>
            <w:tcBorders>
              <w:right w:val="single" w:sz="4" w:space="0" w:color="auto"/>
            </w:tcBorders>
            <w:vAlign w:val="center"/>
          </w:tcPr>
          <w:p w14:paraId="02D631C6" w14:textId="18CF0B6C" w:rsidR="00333349" w:rsidRPr="00192054" w:rsidRDefault="00333349" w:rsidP="00C36161">
            <w:pPr>
              <w:pStyle w:val="SCVbody"/>
              <w:spacing w:line="240" w:lineRule="atLeast"/>
            </w:pPr>
            <w:r w:rsidRPr="00333349">
              <w:rPr>
                <w:sz w:val="20"/>
                <w:szCs w:val="20"/>
              </w:rPr>
              <w:t>Ensure that there is a record of the SDC being completed, including clear dates of when the SAPSE occurred and when each stage of the SDC was completed</w:t>
            </w:r>
          </w:p>
        </w:tc>
        <w:tc>
          <w:tcPr>
            <w:tcW w:w="2691" w:type="dxa"/>
            <w:tcBorders>
              <w:left w:val="single" w:sz="4" w:space="0" w:color="auto"/>
            </w:tcBorders>
          </w:tcPr>
          <w:p w14:paraId="6E401E9E" w14:textId="77777777" w:rsidR="00333349" w:rsidRDefault="00333349" w:rsidP="3992EC32">
            <w:pPr>
              <w:pStyle w:val="SCVbody"/>
              <w:spacing w:line="240" w:lineRule="atLeast"/>
              <w:rPr>
                <w:sz w:val="18"/>
                <w:szCs w:val="18"/>
              </w:rPr>
            </w:pPr>
          </w:p>
        </w:tc>
      </w:tr>
      <w:tr w:rsidR="00CE027F" w14:paraId="5AF033C6" w14:textId="77777777" w:rsidTr="00CE027F">
        <w:tblPrEx>
          <w:tblLook w:val="0400" w:firstRow="0" w:lastRow="0" w:firstColumn="0" w:lastColumn="0" w:noHBand="0" w:noVBand="1"/>
        </w:tblPrEx>
        <w:trPr>
          <w:trHeight w:val="397"/>
        </w:trPr>
        <w:tc>
          <w:tcPr>
            <w:tcW w:w="630" w:type="dxa"/>
            <w:vAlign w:val="center"/>
          </w:tcPr>
          <w:p w14:paraId="3B8ADDA0" w14:textId="3687160B" w:rsidR="00CE027F" w:rsidRDefault="008F1957" w:rsidP="00650B4B">
            <w:pPr>
              <w:pStyle w:val="SCVbody"/>
              <w:spacing w:line="240" w:lineRule="atLeast"/>
              <w:rPr>
                <w:rFonts w:ascii="MS Gothic" w:eastAsia="MS Gothic" w:hAnsi="MS Gothic"/>
                <w:color w:val="2B579A"/>
                <w:sz w:val="18"/>
                <w:szCs w:val="18"/>
                <w:shd w:val="clear" w:color="auto" w:fill="E6E6E6"/>
              </w:rPr>
            </w:pPr>
            <w:sdt>
              <w:sdtPr>
                <w:rPr>
                  <w:rFonts w:ascii="MS Gothic" w:eastAsia="MS Gothic" w:hAnsi="MS Gothic"/>
                  <w:color w:val="2B579A"/>
                  <w:sz w:val="18"/>
                  <w:szCs w:val="18"/>
                  <w:shd w:val="clear" w:color="auto" w:fill="E6E6E6"/>
                </w:rPr>
                <w:id w:val="513815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027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6883" w:type="dxa"/>
            <w:tcBorders>
              <w:right w:val="single" w:sz="4" w:space="0" w:color="auto"/>
            </w:tcBorders>
            <w:vAlign w:val="center"/>
          </w:tcPr>
          <w:p w14:paraId="59651B9D" w14:textId="2D684020" w:rsidR="00CE027F" w:rsidRPr="00333349" w:rsidRDefault="00CE027F" w:rsidP="00C36161">
            <w:pPr>
              <w:pStyle w:val="SCVbody"/>
              <w:spacing w:line="240" w:lineRule="atLeast"/>
            </w:pPr>
            <w:r w:rsidRPr="00CE027F">
              <w:rPr>
                <w:sz w:val="20"/>
                <w:szCs w:val="20"/>
              </w:rPr>
              <w:t>File a copy of this</w:t>
            </w:r>
            <w:r w:rsidR="003F2E67">
              <w:rPr>
                <w:sz w:val="20"/>
                <w:szCs w:val="20"/>
              </w:rPr>
              <w:t xml:space="preserve"> completed</w:t>
            </w:r>
            <w:r w:rsidRPr="00CE027F">
              <w:rPr>
                <w:sz w:val="20"/>
                <w:szCs w:val="20"/>
              </w:rPr>
              <w:t xml:space="preserve"> checklist in the appropriate location</w:t>
            </w:r>
          </w:p>
        </w:tc>
        <w:tc>
          <w:tcPr>
            <w:tcW w:w="2691" w:type="dxa"/>
            <w:tcBorders>
              <w:left w:val="single" w:sz="4" w:space="0" w:color="auto"/>
            </w:tcBorders>
          </w:tcPr>
          <w:p w14:paraId="16E143BC" w14:textId="77777777" w:rsidR="00CE027F" w:rsidRDefault="00CE027F" w:rsidP="3992EC32">
            <w:pPr>
              <w:pStyle w:val="SCVbody"/>
              <w:spacing w:line="240" w:lineRule="atLeast"/>
              <w:rPr>
                <w:sz w:val="18"/>
                <w:szCs w:val="18"/>
              </w:rPr>
            </w:pPr>
          </w:p>
        </w:tc>
      </w:tr>
      <w:tr w:rsidR="00333349" w14:paraId="1B596E63" w14:textId="77777777" w:rsidTr="00C36161">
        <w:tblPrEx>
          <w:tblLook w:val="0400" w:firstRow="0" w:lastRow="0" w:firstColumn="0" w:lastColumn="0" w:noHBand="0" w:noVBand="1"/>
        </w:tblPrEx>
        <w:trPr>
          <w:trHeight w:val="397"/>
        </w:trPr>
        <w:tc>
          <w:tcPr>
            <w:tcW w:w="630" w:type="dxa"/>
            <w:vAlign w:val="center"/>
          </w:tcPr>
          <w:p w14:paraId="5E616E12" w14:textId="39EF748E" w:rsidR="00333349" w:rsidRDefault="008F1957" w:rsidP="00650B4B">
            <w:pPr>
              <w:pStyle w:val="SCVbody"/>
              <w:spacing w:line="240" w:lineRule="atLeast"/>
              <w:rPr>
                <w:rFonts w:ascii="MS Gothic" w:eastAsia="MS Gothic" w:hAnsi="MS Gothic"/>
                <w:color w:val="2B579A"/>
                <w:sz w:val="18"/>
                <w:szCs w:val="18"/>
                <w:shd w:val="clear" w:color="auto" w:fill="E6E6E6"/>
              </w:rPr>
            </w:pPr>
            <w:sdt>
              <w:sdtPr>
                <w:rPr>
                  <w:rFonts w:ascii="MS Gothic" w:eastAsia="MS Gothic" w:hAnsi="MS Gothic"/>
                  <w:color w:val="2B579A"/>
                  <w:sz w:val="18"/>
                  <w:szCs w:val="18"/>
                  <w:shd w:val="clear" w:color="auto" w:fill="E6E6E6"/>
                </w:rPr>
                <w:id w:val="-1455090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DC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6883" w:type="dxa"/>
            <w:tcBorders>
              <w:right w:val="single" w:sz="4" w:space="0" w:color="auto"/>
            </w:tcBorders>
            <w:vAlign w:val="center"/>
          </w:tcPr>
          <w:p w14:paraId="5AC89136" w14:textId="26ABFC95" w:rsidR="00333349" w:rsidRPr="00333349" w:rsidRDefault="007A1DC4" w:rsidP="00C36161">
            <w:pPr>
              <w:pStyle w:val="SCVbody"/>
              <w:spacing w:line="240" w:lineRule="atLeast"/>
            </w:pPr>
            <w:r w:rsidRPr="007A1DC4">
              <w:rPr>
                <w:sz w:val="20"/>
                <w:szCs w:val="20"/>
              </w:rPr>
              <w:t>Report compliance with the SDC as legally required</w:t>
            </w:r>
          </w:p>
        </w:tc>
        <w:tc>
          <w:tcPr>
            <w:tcW w:w="2691" w:type="dxa"/>
            <w:tcBorders>
              <w:left w:val="single" w:sz="4" w:space="0" w:color="auto"/>
            </w:tcBorders>
          </w:tcPr>
          <w:p w14:paraId="5B77BB4D" w14:textId="77777777" w:rsidR="00333349" w:rsidRDefault="00333349" w:rsidP="3992EC32">
            <w:pPr>
              <w:pStyle w:val="SCVbody"/>
              <w:spacing w:line="240" w:lineRule="atLeast"/>
              <w:rPr>
                <w:sz w:val="18"/>
                <w:szCs w:val="18"/>
              </w:rPr>
            </w:pPr>
          </w:p>
        </w:tc>
      </w:tr>
      <w:tr w:rsidR="00C5742F" w:rsidRPr="0091163A" w14:paraId="7AE6D39E" w14:textId="77777777" w:rsidTr="00C36161">
        <w:tblPrEx>
          <w:tblLook w:val="0400" w:firstRow="0" w:lastRow="0" w:firstColumn="0" w:lastColumn="0" w:noHBand="0" w:noVBand="1"/>
        </w:tblPrEx>
        <w:trPr>
          <w:trHeight w:val="397"/>
        </w:trPr>
        <w:tc>
          <w:tcPr>
            <w:tcW w:w="630" w:type="dxa"/>
            <w:vAlign w:val="center"/>
          </w:tcPr>
          <w:p w14:paraId="143E6DD2" w14:textId="02EEA76B" w:rsidR="00C5742F" w:rsidRDefault="008F1957" w:rsidP="00650B4B">
            <w:pPr>
              <w:pStyle w:val="SCVbody"/>
              <w:spacing w:before="80" w:after="80" w:line="240" w:lineRule="atLeast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ascii="MS Gothic" w:eastAsia="MS Gothic" w:hAnsi="MS Gothic"/>
                  <w:color w:val="2B579A"/>
                  <w:sz w:val="18"/>
                  <w:szCs w:val="18"/>
                  <w:shd w:val="clear" w:color="auto" w:fill="E6E6E6"/>
                </w:rPr>
                <w:id w:val="-591547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410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6883" w:type="dxa"/>
            <w:tcBorders>
              <w:right w:val="single" w:sz="4" w:space="0" w:color="auto"/>
            </w:tcBorders>
            <w:vAlign w:val="center"/>
          </w:tcPr>
          <w:p w14:paraId="3A07DF97" w14:textId="517038F2" w:rsidR="00C5742F" w:rsidRPr="005C7DA6" w:rsidRDefault="00C36161" w:rsidP="00C36161">
            <w:pPr>
              <w:pStyle w:val="SCVbody"/>
              <w:spacing w:before="80" w:after="8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Complete internal auditing requirements as necessary on completion of the SDC within your health service entity</w:t>
            </w:r>
          </w:p>
        </w:tc>
        <w:tc>
          <w:tcPr>
            <w:tcW w:w="2691" w:type="dxa"/>
            <w:tcBorders>
              <w:left w:val="single" w:sz="4" w:space="0" w:color="auto"/>
            </w:tcBorders>
          </w:tcPr>
          <w:p w14:paraId="5B197693" w14:textId="77777777" w:rsidR="00C5742F" w:rsidRPr="0091163A" w:rsidRDefault="00C5742F" w:rsidP="00D13670">
            <w:pPr>
              <w:pStyle w:val="SCVbody"/>
              <w:spacing w:before="80" w:after="80" w:line="240" w:lineRule="atLeast"/>
              <w:rPr>
                <w:rFonts w:cstheme="minorHAnsi"/>
                <w:sz w:val="18"/>
                <w:szCs w:val="18"/>
              </w:rPr>
            </w:pPr>
          </w:p>
        </w:tc>
      </w:tr>
    </w:tbl>
    <w:p w14:paraId="44FBA4E0" w14:textId="77777777" w:rsidR="00521CA5" w:rsidRPr="00876171" w:rsidRDefault="00521CA5" w:rsidP="00521CA5">
      <w:pPr>
        <w:pStyle w:val="SCVborderabovetitle"/>
        <w:pBdr>
          <w:bottom w:val="single" w:sz="6" w:space="1" w:color="auto"/>
        </w:pBdr>
        <w:sectPr w:rsidR="00521CA5" w:rsidRPr="00876171" w:rsidSect="00BE763E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6" w:h="16838" w:code="9"/>
          <w:pgMar w:top="2438" w:right="737" w:bottom="1361" w:left="737" w:header="454" w:footer="851" w:gutter="0"/>
          <w:cols w:space="284"/>
          <w:docGrid w:linePitch="360"/>
        </w:sectPr>
      </w:pPr>
    </w:p>
    <w:p w14:paraId="6872AE72" w14:textId="77777777" w:rsidR="0070421F" w:rsidRDefault="0070421F" w:rsidP="0070421F">
      <w:pPr>
        <w:pStyle w:val="SCVbody"/>
        <w:spacing w:line="360" w:lineRule="auto"/>
        <w:rPr>
          <w:b/>
          <w:bCs/>
        </w:rPr>
      </w:pPr>
    </w:p>
    <w:p w14:paraId="5B8E3A39" w14:textId="2BA8091F" w:rsidR="0070421F" w:rsidRPr="00EE476C" w:rsidRDefault="0070421F" w:rsidP="0070421F">
      <w:pPr>
        <w:pStyle w:val="SCVbody"/>
        <w:spacing w:line="360" w:lineRule="auto"/>
        <w:rPr>
          <w:b/>
          <w:bCs/>
          <w:sz w:val="22"/>
          <w:szCs w:val="22"/>
        </w:rPr>
      </w:pPr>
      <w:r w:rsidRPr="00EE476C">
        <w:rPr>
          <w:b/>
          <w:bCs/>
          <w:sz w:val="22"/>
          <w:szCs w:val="22"/>
        </w:rPr>
        <w:t>Staff signature: ___________________</w:t>
      </w:r>
    </w:p>
    <w:p w14:paraId="7A5C7CE9" w14:textId="77777777" w:rsidR="0070421F" w:rsidRPr="00EE476C" w:rsidRDefault="0070421F" w:rsidP="0070421F">
      <w:pPr>
        <w:pStyle w:val="SCVbody"/>
        <w:spacing w:line="360" w:lineRule="auto"/>
        <w:rPr>
          <w:b/>
          <w:bCs/>
          <w:sz w:val="22"/>
          <w:szCs w:val="22"/>
        </w:rPr>
      </w:pPr>
      <w:r w:rsidRPr="00EE476C">
        <w:rPr>
          <w:b/>
          <w:bCs/>
          <w:sz w:val="22"/>
          <w:szCs w:val="22"/>
        </w:rPr>
        <w:t>Print name: ______________________</w:t>
      </w:r>
    </w:p>
    <w:p w14:paraId="4930FF8A" w14:textId="77777777" w:rsidR="0070421F" w:rsidRPr="00EE476C" w:rsidRDefault="0070421F" w:rsidP="0070421F">
      <w:pPr>
        <w:pStyle w:val="SCVbody"/>
        <w:spacing w:line="360" w:lineRule="auto"/>
        <w:rPr>
          <w:b/>
          <w:bCs/>
          <w:sz w:val="22"/>
          <w:szCs w:val="22"/>
        </w:rPr>
      </w:pPr>
      <w:r w:rsidRPr="00EE476C">
        <w:rPr>
          <w:b/>
          <w:bCs/>
          <w:sz w:val="22"/>
          <w:szCs w:val="22"/>
        </w:rPr>
        <w:t>Role: ___________________________</w:t>
      </w:r>
    </w:p>
    <w:p w14:paraId="77C82593" w14:textId="77777777" w:rsidR="0070421F" w:rsidRPr="00EE476C" w:rsidRDefault="0070421F" w:rsidP="0070421F">
      <w:pPr>
        <w:pStyle w:val="SCVbody"/>
        <w:spacing w:line="360" w:lineRule="auto"/>
        <w:rPr>
          <w:b/>
          <w:bCs/>
          <w:sz w:val="22"/>
          <w:szCs w:val="22"/>
        </w:rPr>
      </w:pPr>
      <w:r w:rsidRPr="00EE476C">
        <w:rPr>
          <w:b/>
          <w:bCs/>
          <w:sz w:val="22"/>
          <w:szCs w:val="22"/>
        </w:rPr>
        <w:t>Date: ___________________________</w:t>
      </w:r>
    </w:p>
    <w:p w14:paraId="26EDB2C3" w14:textId="77777777" w:rsidR="0070421F" w:rsidRDefault="0070421F" w:rsidP="0070421F">
      <w:pPr>
        <w:pStyle w:val="SCVbody"/>
      </w:pPr>
    </w:p>
    <w:sectPr w:rsidR="0070421F" w:rsidSect="008F1957">
      <w:headerReference w:type="even" r:id="rId18"/>
      <w:headerReference w:type="default" r:id="rId19"/>
      <w:type w:val="continuous"/>
      <w:pgSz w:w="11906" w:h="16838" w:code="9"/>
      <w:pgMar w:top="2438" w:right="737" w:bottom="1361" w:left="737" w:header="851" w:footer="851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8B56B" w14:textId="77777777" w:rsidR="00CF5C4C" w:rsidRDefault="00CF5C4C" w:rsidP="002D711A">
      <w:pPr>
        <w:spacing w:after="0" w:line="240" w:lineRule="auto"/>
      </w:pPr>
      <w:r>
        <w:separator/>
      </w:r>
    </w:p>
  </w:endnote>
  <w:endnote w:type="continuationSeparator" w:id="0">
    <w:p w14:paraId="3BAA986B" w14:textId="77777777" w:rsidR="00CF5C4C" w:rsidRDefault="00CF5C4C" w:rsidP="002D711A">
      <w:pPr>
        <w:spacing w:after="0" w:line="240" w:lineRule="auto"/>
      </w:pPr>
      <w:r>
        <w:continuationSeparator/>
      </w:r>
    </w:p>
  </w:endnote>
  <w:endnote w:type="continuationNotice" w:id="1">
    <w:p w14:paraId="6DF1B11A" w14:textId="77777777" w:rsidR="00CF5C4C" w:rsidRDefault="00CF5C4C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13792" w14:textId="77777777" w:rsidR="00385D03" w:rsidRDefault="00385D03">
    <w:pPr>
      <w:pStyle w:val="Footer"/>
    </w:pPr>
    <w:r>
      <w:rPr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53120" behindDoc="0" locked="0" layoutInCell="0" allowOverlap="1" wp14:anchorId="2CD2C5EA" wp14:editId="2CFF679E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4" name="MSIPCM778c4c7da650f796005b5f3f" descr="{&quot;HashCode&quot;:904758361,&quot;Height&quot;:841.0,&quot;Width&quot;:595.0,&quot;Placement&quot;:&quot;Footer&quot;,&quot;Index&quot;:&quot;OddAndEven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54A9818" w14:textId="77777777" w:rsidR="00385D03" w:rsidRPr="00F635D9" w:rsidRDefault="00385D03" w:rsidP="00F635D9">
                          <w:pPr>
                            <w:spacing w:before="0" w:after="0"/>
                            <w:jc w:val="center"/>
                            <w:rPr>
                              <w:rFonts w:ascii="Arial Black" w:hAnsi="Arial Black"/>
                              <w:color w:val="000000"/>
                            </w:rPr>
                          </w:pPr>
                          <w:r w:rsidRPr="00F635D9">
                            <w:rPr>
                              <w:rFonts w:ascii="Arial Black" w:hAnsi="Arial Black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D2C5EA" id="_x0000_t202" coordsize="21600,21600" o:spt="202" path="m,l,21600r21600,l21600,xe">
              <v:stroke joinstyle="miter"/>
              <v:path gradientshapeok="t" o:connecttype="rect"/>
            </v:shapetype>
            <v:shape id="MSIPCM778c4c7da650f796005b5f3f" o:spid="_x0000_s1028" type="#_x0000_t202" alt="{&quot;HashCode&quot;:904758361,&quot;Height&quot;:841.0,&quot;Width&quot;:595.0,&quot;Placement&quot;:&quot;Footer&quot;,&quot;Index&quot;:&quot;OddAndEven&quot;,&quot;Section&quot;:1,&quot;Top&quot;:0.0,&quot;Left&quot;:0.0}" style="position:absolute;margin-left:0;margin-top:805.9pt;width:595.3pt;height:21pt;z-index: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" o:allowincell="f" filled="f" stroked="f" strokeweight=".5pt">
              <v:textbox inset=",0,,0">
                <w:txbxContent>
                  <w:p w14:paraId="154A9818" w14:textId="77777777" w:rsidR="00385D03" w:rsidRPr="00F635D9" w:rsidRDefault="00385D03" w:rsidP="00F635D9">
                    <w:pPr>
                      <w:spacing w:before="0" w:after="0"/>
                      <w:jc w:val="center"/>
                      <w:rPr>
                        <w:rFonts w:ascii="Arial Black" w:hAnsi="Arial Black"/>
                        <w:color w:val="000000"/>
                      </w:rPr>
                    </w:pPr>
                    <w:r w:rsidRPr="00F635D9">
                      <w:rPr>
                        <w:rFonts w:ascii="Arial Black" w:hAnsi="Arial Black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C6E90" w14:textId="77777777" w:rsidR="00385D03" w:rsidRPr="006B337A" w:rsidRDefault="00CD27BE" w:rsidP="00C15DBE">
    <w:pPr>
      <w:pStyle w:val="SCVfooter"/>
      <w:jc w:val="right"/>
    </w:pPr>
    <w:r>
      <w:rPr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55168" behindDoc="0" locked="0" layoutInCell="0" allowOverlap="1" wp14:anchorId="5D36E86C" wp14:editId="1E7F50C7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" name="MSIPCM20be40788fa5d4fabd7fac39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F78682A" w14:textId="77777777" w:rsidR="00CD27BE" w:rsidRPr="00CD27BE" w:rsidRDefault="00CD27BE" w:rsidP="00CD27BE">
                          <w:pPr>
                            <w:spacing w:before="0" w:after="0"/>
                            <w:jc w:val="center"/>
                            <w:rPr>
                              <w:rFonts w:ascii="Arial Black" w:hAnsi="Arial Black"/>
                              <w:color w:val="000000"/>
                            </w:rPr>
                          </w:pPr>
                          <w:r w:rsidRPr="00CD27BE">
                            <w:rPr>
                              <w:rFonts w:ascii="Arial Black" w:hAnsi="Arial Black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36E86C" id="_x0000_t202" coordsize="21600,21600" o:spt="202" path="m,l,21600r21600,l21600,xe">
              <v:stroke joinstyle="miter"/>
              <v:path gradientshapeok="t" o:connecttype="rect"/>
            </v:shapetype>
            <v:shape id="MSIPCM20be40788fa5d4fabd7fac39" o:spid="_x0000_s1029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BLApg3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0F78682A" w14:textId="77777777" w:rsidR="00CD27BE" w:rsidRPr="00CD27BE" w:rsidRDefault="00CD27BE" w:rsidP="00CD27BE">
                    <w:pPr>
                      <w:spacing w:before="0" w:after="0"/>
                      <w:jc w:val="center"/>
                      <w:rPr>
                        <w:rFonts w:ascii="Arial Black" w:hAnsi="Arial Black"/>
                        <w:color w:val="000000"/>
                      </w:rPr>
                    </w:pPr>
                    <w:r w:rsidRPr="00CD27BE">
                      <w:rPr>
                        <w:rFonts w:ascii="Arial Black" w:hAnsi="Arial Black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86F5C">
      <w:t xml:space="preserve"> </w:t>
    </w:r>
    <w:r w:rsidR="00385D03">
      <w:t> </w:t>
    </w:r>
    <w:r w:rsidR="00385D03">
      <w:rPr>
        <w:color w:val="2B579A"/>
        <w:shd w:val="clear" w:color="auto" w:fill="E6E6E6"/>
      </w:rPr>
      <w:fldChar w:fldCharType="begin"/>
    </w:r>
    <w:r w:rsidR="00385D03">
      <w:instrText xml:space="preserve"> PAGE   \* MERGEFORMAT </w:instrText>
    </w:r>
    <w:r w:rsidR="00385D03">
      <w:rPr>
        <w:color w:val="2B579A"/>
        <w:shd w:val="clear" w:color="auto" w:fill="E6E6E6"/>
      </w:rPr>
      <w:fldChar w:fldCharType="separate"/>
    </w:r>
    <w:r w:rsidR="00385D03">
      <w:t>3</w:t>
    </w:r>
    <w:r w:rsidR="00385D03">
      <w:rPr>
        <w:color w:val="2B579A"/>
        <w:shd w:val="clear" w:color="auto" w:fill="E6E6E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476A3" w14:textId="77777777" w:rsidR="008F1957" w:rsidRDefault="008F19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2B6D8" w14:textId="77777777" w:rsidR="00CF5C4C" w:rsidRDefault="00CF5C4C" w:rsidP="00E33E08">
      <w:pPr>
        <w:spacing w:before="0" w:after="0" w:line="240" w:lineRule="auto"/>
      </w:pPr>
    </w:p>
  </w:footnote>
  <w:footnote w:type="continuationSeparator" w:id="0">
    <w:p w14:paraId="2C7532FD" w14:textId="77777777" w:rsidR="00CF5C4C" w:rsidRDefault="00CF5C4C" w:rsidP="00E33E08">
      <w:pPr>
        <w:spacing w:before="0" w:after="0" w:line="240" w:lineRule="auto"/>
      </w:pPr>
    </w:p>
  </w:footnote>
  <w:footnote w:type="continuationNotice" w:id="1">
    <w:p w14:paraId="41C28D30" w14:textId="77777777" w:rsidR="00CF5C4C" w:rsidRDefault="00CF5C4C">
      <w:pPr>
        <w:spacing w:before="0" w:after="0" w:line="240" w:lineRule="auto"/>
      </w:pPr>
    </w:p>
  </w:footnote>
  <w:footnote w:id="2">
    <w:p w14:paraId="5808BC32" w14:textId="5FA8255B" w:rsidR="0052241B" w:rsidRDefault="0052241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 xml:space="preserve">Section 128ZB of the </w:t>
      </w:r>
      <w:r w:rsidRPr="0017273E">
        <w:rPr>
          <w:i/>
          <w:iCs/>
          <w:lang w:val="en-US"/>
        </w:rPr>
        <w:t>Health Services Act 1988</w:t>
      </w:r>
      <w:r>
        <w:rPr>
          <w:lang w:val="en-U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62F0C" w14:textId="77777777" w:rsidR="008F1957" w:rsidRDefault="008F19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33652" w14:textId="3D651F5F" w:rsidR="00385D03" w:rsidRDefault="00382E1A">
    <w:pPr>
      <w:pStyle w:val="Header"/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1AE6BF2" wp14:editId="210B22B5">
              <wp:simplePos x="0" y="0"/>
              <wp:positionH relativeFrom="column">
                <wp:posOffset>2884805</wp:posOffset>
              </wp:positionH>
              <wp:positionV relativeFrom="paragraph">
                <wp:posOffset>-31115</wp:posOffset>
              </wp:positionV>
              <wp:extent cx="3589020" cy="1228725"/>
              <wp:effectExtent l="0" t="0" r="11430" b="28575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9020" cy="1228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1D4AC4" w14:textId="77777777" w:rsidR="00BA082D" w:rsidRDefault="00BA082D" w:rsidP="00BA082D">
                          <w:r>
                            <w:t>Patient UR: ______________________________________</w:t>
                          </w:r>
                        </w:p>
                        <w:p w14:paraId="7DC9EC35" w14:textId="77777777" w:rsidR="00BA082D" w:rsidRDefault="00BA082D" w:rsidP="00BA082D">
                          <w:r>
                            <w:t>Patient surname: __________________________________</w:t>
                          </w:r>
                        </w:p>
                        <w:p w14:paraId="4677B77F" w14:textId="2F183B85" w:rsidR="00BA082D" w:rsidRDefault="00BA082D" w:rsidP="00BA082D">
                          <w:r>
                            <w:t xml:space="preserve">Patient </w:t>
                          </w:r>
                          <w:r w:rsidR="00696FA8">
                            <w:t>given</w:t>
                          </w:r>
                          <w:r>
                            <w:t xml:space="preserve"> name:</w:t>
                          </w:r>
                          <w:r w:rsidR="00696FA8">
                            <w:t xml:space="preserve"> </w:t>
                          </w:r>
                          <w:r>
                            <w:t>_______________________________</w:t>
                          </w:r>
                        </w:p>
                        <w:p w14:paraId="79C761EB" w14:textId="77777777" w:rsidR="00BA082D" w:rsidRDefault="00BA082D" w:rsidP="00BA082D">
                          <w:r>
                            <w:t>Patient DOB: _________________</w:t>
                          </w:r>
                          <w:r>
                            <w:tab/>
                            <w:t>Gender: ________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AE6BF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27.15pt;margin-top:-2.45pt;width:282.6pt;height:96.75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">
              <v:textbox>
                <w:txbxContent>
                  <w:p w14:paraId="0B1D4AC4" w14:textId="77777777" w:rsidR="00BA082D" w:rsidRDefault="00BA082D" w:rsidP="00BA082D">
                    <w:r>
                      <w:t>Patient UR: ______________________________________</w:t>
                    </w:r>
                  </w:p>
                  <w:p w14:paraId="7DC9EC35" w14:textId="77777777" w:rsidR="00BA082D" w:rsidRDefault="00BA082D" w:rsidP="00BA082D">
                    <w:r>
                      <w:t>Patient surname: __________________________________</w:t>
                    </w:r>
                  </w:p>
                  <w:p w14:paraId="4677B77F" w14:textId="2F183B85" w:rsidR="00BA082D" w:rsidRDefault="00BA082D" w:rsidP="00BA082D">
                    <w:r>
                      <w:t xml:space="preserve">Patient </w:t>
                    </w:r>
                    <w:r w:rsidR="00696FA8">
                      <w:t>given</w:t>
                    </w:r>
                    <w:r>
                      <w:t xml:space="preserve"> name:</w:t>
                    </w:r>
                    <w:r w:rsidR="00696FA8">
                      <w:t xml:space="preserve"> </w:t>
                    </w:r>
                    <w:r>
                      <w:t>_______________________________</w:t>
                    </w:r>
                  </w:p>
                  <w:p w14:paraId="79C761EB" w14:textId="77777777" w:rsidR="00BA082D" w:rsidRDefault="00BA082D" w:rsidP="00BA082D">
                    <w:r>
                      <w:t>Patient DOB: _________________</w:t>
                    </w:r>
                    <w:r>
                      <w:tab/>
                      <w:t>Gender: ________</w:t>
                    </w:r>
                  </w:p>
                </w:txbxContent>
              </v:textbox>
            </v:shape>
          </w:pict>
        </mc:Fallback>
      </mc:AlternateContent>
    </w:r>
    <w:r w:rsidR="008D2B14"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40B953" wp14:editId="6ED996DD">
              <wp:simplePos x="0" y="0"/>
              <wp:positionH relativeFrom="column">
                <wp:posOffset>4298315</wp:posOffset>
              </wp:positionH>
              <wp:positionV relativeFrom="paragraph">
                <wp:posOffset>177297</wp:posOffset>
              </wp:positionV>
              <wp:extent cx="1796415" cy="48133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6415" cy="4813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C8B6A2A" w14:textId="77777777" w:rsidR="003916B0" w:rsidRPr="00AF08F5" w:rsidRDefault="003916B0" w:rsidP="003916B0">
                          <w:pPr>
                            <w:rPr>
                              <w:color w:val="D9D9D9" w:themeColor="background1" w:themeShade="D9"/>
                            </w:rPr>
                          </w:pPr>
                          <w:r w:rsidRPr="00AF08F5">
                            <w:rPr>
                              <w:color w:val="D9D9D9" w:themeColor="background1" w:themeShade="D9"/>
                            </w:rPr>
                            <w:t>(Affix patient UR label here)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0940B953" id="_x0000_s1027" type="#_x0000_t202" style="position:absolute;margin-left:338.45pt;margin-top:13.95pt;width:141.45pt;height:37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" filled="f" stroked="f">
              <v:textbox style="mso-fit-shape-to-text:t">
                <w:txbxContent>
                  <w:p w14:paraId="0C8B6A2A" w14:textId="77777777" w:rsidR="003916B0" w:rsidRPr="00AF08F5" w:rsidRDefault="003916B0" w:rsidP="003916B0">
                    <w:pPr>
                      <w:rPr>
                        <w:color w:val="D9D9D9" w:themeColor="background1" w:themeShade="D9"/>
                      </w:rPr>
                    </w:pPr>
                    <w:r w:rsidRPr="00AF08F5">
                      <w:rPr>
                        <w:color w:val="D9D9D9" w:themeColor="background1" w:themeShade="D9"/>
                      </w:rPr>
                      <w:t>(Affix patient UR label here)</w:t>
                    </w:r>
                  </w:p>
                </w:txbxContent>
              </v:textbox>
            </v:shape>
          </w:pict>
        </mc:Fallback>
      </mc:AlternateContent>
    </w:r>
    <w:r w:rsidR="00385D03">
      <w:rPr>
        <w:noProof/>
        <w:color w:val="2B579A"/>
        <w:shd w:val="clear" w:color="auto" w:fill="E6E6E6"/>
      </w:rPr>
      <w:drawing>
        <wp:anchor distT="0" distB="0" distL="114300" distR="114300" simplePos="0" relativeHeight="251661312" behindDoc="1" locked="1" layoutInCell="1" allowOverlap="1" wp14:anchorId="1709A19D" wp14:editId="13958D4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522800" cy="1206000"/>
          <wp:effectExtent l="0" t="0" r="1270" b="0"/>
          <wp:wrapNone/>
          <wp:docPr id="5" name="Picture 1" descr="Safer Care Victoria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afer Care Victoria&#10;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2800" cy="120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C5CA6" w14:textId="77777777" w:rsidR="008F1957" w:rsidRDefault="008F195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B8D63" w14:textId="77777777" w:rsidR="00385D03" w:rsidRDefault="00385D03" w:rsidP="00B1051C">
    <w:pPr>
      <w:pStyle w:val="SCVfooterempty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ECD00" w14:textId="77777777" w:rsidR="00385D03" w:rsidRDefault="00385D03" w:rsidP="00C15DBE">
    <w:pPr>
      <w:pStyle w:val="SCVheader"/>
      <w:pBdr>
        <w:bottom w:val="none" w:sz="0" w:space="0" w:color="auto"/>
      </w:pBdr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YwIxHoV4" int2:invalidationBookmarkName="" int2:hashCode="WzQtwixHDFy4VY" int2:id="cRaQuOfa">
      <int2:state int2:value="Rejected" int2:type="LegacyProofing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B7467"/>
    <w:multiLevelType w:val="multilevel"/>
    <w:tmpl w:val="FFFFFFFF"/>
    <w:lvl w:ilvl="0">
      <w:start w:val="1"/>
      <w:numFmt w:val="decimal"/>
      <w:lvlText w:val="%1."/>
      <w:lvlJc w:val="left"/>
      <w:pPr>
        <w:ind w:left="340" w:hanging="34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63016"/>
    <w:multiLevelType w:val="hybridMultilevel"/>
    <w:tmpl w:val="D2A6DDB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7B64C0"/>
    <w:multiLevelType w:val="multilevel"/>
    <w:tmpl w:val="B96621C2"/>
    <w:styleLink w:val="ZZPulloutbullets"/>
    <w:lvl w:ilvl="0">
      <w:start w:val="1"/>
      <w:numFmt w:val="bullet"/>
      <w:pStyle w:val="SCVpulloutbullet"/>
      <w:lvlText w:val="•"/>
      <w:lvlJc w:val="left"/>
      <w:pPr>
        <w:ind w:left="284" w:hanging="284"/>
      </w:pPr>
      <w:rPr>
        <w:rFonts w:ascii="Calibri" w:hAnsi="Calibri" w:hint="default"/>
        <w:color w:val="007586" w:themeColor="text2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2A8F6BEE"/>
    <w:multiLevelType w:val="hybridMultilevel"/>
    <w:tmpl w:val="A6C44250"/>
    <w:lvl w:ilvl="0" w:tplc="23F49080">
      <w:start w:val="1"/>
      <w:numFmt w:val="lowerLetter"/>
      <w:lvlText w:val="(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3615B0"/>
    <w:multiLevelType w:val="multilevel"/>
    <w:tmpl w:val="F27293EC"/>
    <w:name w:val="List num2"/>
    <w:lvl w:ilvl="0">
      <w:start w:val="1"/>
      <w:numFmt w:val="decimal"/>
      <w:suff w:val="space"/>
      <w:lvlText w:val="Section %1.0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0" w:firstLine="0"/>
      </w:pPr>
      <w:rPr>
        <w:rFonts w:hint="default"/>
      </w:rPr>
    </w:lvl>
  </w:abstractNum>
  <w:abstractNum w:abstractNumId="5" w15:restartNumberingAfterBreak="0">
    <w:nsid w:val="3E6C68D4"/>
    <w:multiLevelType w:val="multilevel"/>
    <w:tmpl w:val="FCC83088"/>
    <w:styleLink w:val="ZZNumbersdigit"/>
    <w:lvl w:ilvl="0">
      <w:start w:val="1"/>
      <w:numFmt w:val="decimal"/>
      <w:pStyle w:val="SCVnumberdigit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lowerLetter"/>
      <w:pStyle w:val="SCVnumberloweralphaindent"/>
      <w:lvlText w:val="%2."/>
      <w:lvlJc w:val="left"/>
      <w:pPr>
        <w:tabs>
          <w:tab w:val="num" w:pos="794"/>
        </w:tabs>
        <w:ind w:left="794" w:hanging="397"/>
      </w:pPr>
      <w:rPr>
        <w:rFonts w:cs="Times New Roman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color w:val="auto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cs="Times New Roman" w:hint="default"/>
      </w:rPr>
    </w:lvl>
  </w:abstractNum>
  <w:abstractNum w:abstractNumId="6" w15:restartNumberingAfterBreak="0">
    <w:nsid w:val="457A0B48"/>
    <w:multiLevelType w:val="hybridMultilevel"/>
    <w:tmpl w:val="BC12ACE2"/>
    <w:lvl w:ilvl="0" w:tplc="23F4908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C62E8E"/>
    <w:multiLevelType w:val="hybridMultilevel"/>
    <w:tmpl w:val="95069440"/>
    <w:lvl w:ilvl="0" w:tplc="F3C8C830">
      <w:start w:val="7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8513C4"/>
    <w:multiLevelType w:val="multilevel"/>
    <w:tmpl w:val="1EF4C3C8"/>
    <w:styleLink w:val="ZZTablenumbers"/>
    <w:lvl w:ilvl="0">
      <w:start w:val="1"/>
      <w:numFmt w:val="decimal"/>
      <w:pStyle w:val="SCVtablenumber1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pStyle w:val="SCVtablenumber2"/>
      <w:lvlText w:val="(%2)"/>
      <w:lvlJc w:val="left"/>
      <w:pPr>
        <w:tabs>
          <w:tab w:val="num" w:pos="340"/>
        </w:tabs>
        <w:ind w:left="680" w:hanging="34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506F7849"/>
    <w:multiLevelType w:val="hybridMultilevel"/>
    <w:tmpl w:val="B1824DD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41611C2"/>
    <w:multiLevelType w:val="multilevel"/>
    <w:tmpl w:val="E0D49F02"/>
    <w:styleLink w:val="ZZTablebullets"/>
    <w:lvl w:ilvl="0">
      <w:start w:val="1"/>
      <w:numFmt w:val="bullet"/>
      <w:pStyle w:val="SCV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SCV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rPr>
        <w:rFonts w:cs="Times New Roman" w:hint="default"/>
      </w:rPr>
    </w:lvl>
    <w:lvl w:ilvl="3">
      <w:start w:val="1"/>
      <w:numFmt w:val="none"/>
      <w:lvlRestart w:val="0"/>
      <w:lvlText w:val=""/>
      <w:lvlJc w:val="left"/>
      <w:rPr>
        <w:rFonts w:cs="Times New Roman" w:hint="default"/>
      </w:rPr>
    </w:lvl>
    <w:lvl w:ilvl="4">
      <w:start w:val="1"/>
      <w:numFmt w:val="none"/>
      <w:lvlRestart w:val="0"/>
      <w:lvlText w:val=""/>
      <w:lvlJc w:val="left"/>
      <w:rPr>
        <w:rFonts w:cs="Times New Roman" w:hint="default"/>
      </w:rPr>
    </w:lvl>
    <w:lvl w:ilvl="5">
      <w:start w:val="1"/>
      <w:numFmt w:val="none"/>
      <w:lvlRestart w:val="0"/>
      <w:lvlText w:val=""/>
      <w:lvlJc w:val="left"/>
      <w:rPr>
        <w:rFonts w:cs="Times New Roman" w:hint="default"/>
      </w:rPr>
    </w:lvl>
    <w:lvl w:ilvl="6">
      <w:start w:val="1"/>
      <w:numFmt w:val="none"/>
      <w:lvlRestart w:val="0"/>
      <w:lvlText w:val=""/>
      <w:lvlJc w:val="left"/>
      <w:rPr>
        <w:rFonts w:cs="Times New Roman" w:hint="default"/>
      </w:rPr>
    </w:lvl>
    <w:lvl w:ilvl="7">
      <w:start w:val="1"/>
      <w:numFmt w:val="none"/>
      <w:lvlRestart w:val="0"/>
      <w:lvlText w:val=""/>
      <w:lvlJc w:val="left"/>
      <w:rPr>
        <w:rFonts w:cs="Times New Roman" w:hint="default"/>
      </w:rPr>
    </w:lvl>
    <w:lvl w:ilvl="8">
      <w:start w:val="1"/>
      <w:numFmt w:val="none"/>
      <w:lvlRestart w:val="0"/>
      <w:lvlText w:val=""/>
      <w:lvlJc w:val="left"/>
      <w:rPr>
        <w:rFonts w:cs="Times New Roman" w:hint="default"/>
      </w:rPr>
    </w:lvl>
  </w:abstractNum>
  <w:abstractNum w:abstractNumId="11" w15:restartNumberingAfterBreak="0">
    <w:nsid w:val="61320433"/>
    <w:multiLevelType w:val="multilevel"/>
    <w:tmpl w:val="69C2D2B4"/>
    <w:styleLink w:val="ZZBullets"/>
    <w:lvl w:ilvl="0">
      <w:start w:val="1"/>
      <w:numFmt w:val="bullet"/>
      <w:pStyle w:val="SCVbullet1"/>
      <w:lvlText w:val=""/>
      <w:lvlJc w:val="left"/>
      <w:pPr>
        <w:ind w:left="284" w:hanging="284"/>
      </w:pPr>
      <w:rPr>
        <w:rFonts w:ascii="Wingdings 2" w:hAnsi="Wingdings 2" w:hint="default"/>
        <w:color w:val="004C97" w:themeColor="accent4"/>
        <w:position w:val="2"/>
        <w:sz w:val="16"/>
      </w:rPr>
    </w:lvl>
    <w:lvl w:ilvl="1">
      <w:start w:val="1"/>
      <w:numFmt w:val="bullet"/>
      <w:pStyle w:val="SCVbullet2"/>
      <w:lvlText w:val="–"/>
      <w:lvlJc w:val="left"/>
      <w:pPr>
        <w:tabs>
          <w:tab w:val="num" w:pos="284"/>
        </w:tabs>
        <w:ind w:left="567" w:hanging="283"/>
      </w:pPr>
      <w:rPr>
        <w:rFonts w:ascii="Arial Black" w:hAnsi="Arial Black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6309259F"/>
    <w:multiLevelType w:val="multilevel"/>
    <w:tmpl w:val="DECE3280"/>
    <w:styleLink w:val="ZZQuotebullets"/>
    <w:lvl w:ilvl="0">
      <w:start w:val="1"/>
      <w:numFmt w:val="bullet"/>
      <w:pStyle w:val="SCVquotebullet1"/>
      <w:lvlText w:val="•"/>
      <w:lvlJc w:val="left"/>
      <w:pPr>
        <w:ind w:left="680" w:hanging="283"/>
      </w:pPr>
      <w:rPr>
        <w:rFonts w:ascii="Calibri" w:hAnsi="Calibri" w:hint="default"/>
        <w:color w:val="007586" w:themeColor="text2"/>
      </w:rPr>
    </w:lvl>
    <w:lvl w:ilvl="1">
      <w:start w:val="1"/>
      <w:numFmt w:val="bullet"/>
      <w:lvlRestart w:val="0"/>
      <w:pStyle w:val="SCVquotebullet2"/>
      <w:lvlText w:val="–"/>
      <w:lvlJc w:val="left"/>
      <w:pPr>
        <w:ind w:left="964" w:hanging="284"/>
      </w:pPr>
      <w:rPr>
        <w:rFonts w:ascii="Calibri" w:hAnsi="Calibri" w:hint="default"/>
        <w:color w:val="007586" w:themeColor="text2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cs="Times New Roman"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13" w15:restartNumberingAfterBreak="0">
    <w:nsid w:val="77473D9B"/>
    <w:multiLevelType w:val="hybridMultilevel"/>
    <w:tmpl w:val="0448A23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B0260A"/>
    <w:multiLevelType w:val="hybridMultilevel"/>
    <w:tmpl w:val="F70064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F619B4"/>
    <w:multiLevelType w:val="multilevel"/>
    <w:tmpl w:val="32A667BE"/>
    <w:styleLink w:val="ZZBulletsafternumbers"/>
    <w:lvl w:ilvl="0">
      <w:start w:val="1"/>
      <w:numFmt w:val="none"/>
      <w:pStyle w:val="BBulletnoindent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bullet"/>
      <w:lvlRestart w:val="0"/>
      <w:pStyle w:val="SCVbulletafternumbers"/>
      <w:lvlText w:val="•"/>
      <w:lvlJc w:val="left"/>
      <w:pPr>
        <w:ind w:left="794" w:hanging="39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7FD44514"/>
    <w:multiLevelType w:val="multilevel"/>
    <w:tmpl w:val="457635A8"/>
    <w:name w:val="List num"/>
    <w:lvl w:ilvl="0">
      <w:start w:val="1"/>
      <w:numFmt w:val="lowerLetter"/>
      <w:lvlText w:val="(%1)"/>
      <w:lvlJc w:val="left"/>
      <w:pPr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1191" w:hanging="397"/>
      </w:pPr>
      <w:rPr>
        <w:rFonts w:hint="default"/>
      </w:rPr>
    </w:lvl>
    <w:lvl w:ilvl="3">
      <w:start w:val="1"/>
      <w:numFmt w:val="upperLetter"/>
      <w:lvlText w:val="(%4)"/>
      <w:lvlJc w:val="left"/>
      <w:pPr>
        <w:ind w:left="1588" w:hanging="397"/>
      </w:pPr>
      <w:rPr>
        <w:rFonts w:hint="default"/>
      </w:rPr>
    </w:lvl>
    <w:lvl w:ilvl="4">
      <w:start w:val="1"/>
      <w:numFmt w:val="upperRoman"/>
      <w:lvlRestart w:val="1"/>
      <w:lvlText w:val="(%5)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3.%4.%5.%6"/>
      <w:lvlJc w:val="left"/>
      <w:pPr>
        <w:tabs>
          <w:tab w:val="num" w:pos="2345"/>
        </w:tabs>
        <w:ind w:left="2382" w:hanging="397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2742"/>
        </w:tabs>
        <w:ind w:left="2779" w:hanging="397"/>
      </w:pPr>
      <w:rPr>
        <w:rFonts w:hint="default"/>
      </w:rPr>
    </w:lvl>
    <w:lvl w:ilvl="7">
      <w:start w:val="1"/>
      <w:numFmt w:val="lowerRoman"/>
      <w:lvlText w:val="(%8)"/>
      <w:lvlJc w:val="left"/>
      <w:pPr>
        <w:tabs>
          <w:tab w:val="num" w:pos="3139"/>
        </w:tabs>
        <w:ind w:left="3176" w:hanging="39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36"/>
        </w:tabs>
        <w:ind w:left="3573" w:hanging="397"/>
      </w:pPr>
      <w:rPr>
        <w:rFonts w:hint="default"/>
      </w:rPr>
    </w:lvl>
  </w:abstractNum>
  <w:num w:numId="1">
    <w:abstractNumId w:val="11"/>
  </w:num>
  <w:num w:numId="2">
    <w:abstractNumId w:val="5"/>
  </w:num>
  <w:num w:numId="3">
    <w:abstractNumId w:val="12"/>
  </w:num>
  <w:num w:numId="4">
    <w:abstractNumId w:val="10"/>
  </w:num>
  <w:num w:numId="5">
    <w:abstractNumId w:val="8"/>
  </w:num>
  <w:num w:numId="6">
    <w:abstractNumId w:val="15"/>
  </w:num>
  <w:num w:numId="7">
    <w:abstractNumId w:val="2"/>
  </w:num>
  <w:num w:numId="8">
    <w:abstractNumId w:val="13"/>
  </w:num>
  <w:num w:numId="9">
    <w:abstractNumId w:val="14"/>
  </w:num>
  <w:num w:numId="10">
    <w:abstractNumId w:val="11"/>
  </w:num>
  <w:num w:numId="11">
    <w:abstractNumId w:val="9"/>
  </w:num>
  <w:num w:numId="12">
    <w:abstractNumId w:val="1"/>
  </w:num>
  <w:num w:numId="13">
    <w:abstractNumId w:val="0"/>
  </w:num>
  <w:num w:numId="14">
    <w:abstractNumId w:val="3"/>
  </w:num>
  <w:num w:numId="15">
    <w:abstractNumId w:val="6"/>
  </w:num>
  <w:num w:numId="16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42F"/>
    <w:rsid w:val="000125EC"/>
    <w:rsid w:val="00012F6F"/>
    <w:rsid w:val="00014213"/>
    <w:rsid w:val="00014B55"/>
    <w:rsid w:val="00020E3E"/>
    <w:rsid w:val="0002328B"/>
    <w:rsid w:val="00023BF3"/>
    <w:rsid w:val="00024184"/>
    <w:rsid w:val="00026811"/>
    <w:rsid w:val="00026DA8"/>
    <w:rsid w:val="00027353"/>
    <w:rsid w:val="00036148"/>
    <w:rsid w:val="00036C80"/>
    <w:rsid w:val="00040384"/>
    <w:rsid w:val="0004185E"/>
    <w:rsid w:val="000425BC"/>
    <w:rsid w:val="0004698F"/>
    <w:rsid w:val="000477DC"/>
    <w:rsid w:val="000543D2"/>
    <w:rsid w:val="00056408"/>
    <w:rsid w:val="0005694D"/>
    <w:rsid w:val="00056988"/>
    <w:rsid w:val="0006046A"/>
    <w:rsid w:val="00064557"/>
    <w:rsid w:val="000707F3"/>
    <w:rsid w:val="000712ED"/>
    <w:rsid w:val="00072279"/>
    <w:rsid w:val="000740FD"/>
    <w:rsid w:val="00075895"/>
    <w:rsid w:val="00075AF3"/>
    <w:rsid w:val="00075E6C"/>
    <w:rsid w:val="00081C12"/>
    <w:rsid w:val="00087D42"/>
    <w:rsid w:val="000969B3"/>
    <w:rsid w:val="000A2620"/>
    <w:rsid w:val="000A515B"/>
    <w:rsid w:val="000B29AD"/>
    <w:rsid w:val="000B5993"/>
    <w:rsid w:val="000C2DC1"/>
    <w:rsid w:val="000C6372"/>
    <w:rsid w:val="000C78B2"/>
    <w:rsid w:val="000D1042"/>
    <w:rsid w:val="000D7841"/>
    <w:rsid w:val="000E2B3E"/>
    <w:rsid w:val="000E392D"/>
    <w:rsid w:val="000E39B6"/>
    <w:rsid w:val="000E3D05"/>
    <w:rsid w:val="000E5C64"/>
    <w:rsid w:val="000E6201"/>
    <w:rsid w:val="000E72D5"/>
    <w:rsid w:val="000F4288"/>
    <w:rsid w:val="000F7165"/>
    <w:rsid w:val="00100361"/>
    <w:rsid w:val="00100CD6"/>
    <w:rsid w:val="00102379"/>
    <w:rsid w:val="00103722"/>
    <w:rsid w:val="00103C7B"/>
    <w:rsid w:val="00105EB8"/>
    <w:rsid w:val="001065D6"/>
    <w:rsid w:val="001068D5"/>
    <w:rsid w:val="00121252"/>
    <w:rsid w:val="00121DE4"/>
    <w:rsid w:val="00124609"/>
    <w:rsid w:val="001254CE"/>
    <w:rsid w:val="0013560C"/>
    <w:rsid w:val="001422CC"/>
    <w:rsid w:val="00142CC3"/>
    <w:rsid w:val="00144D27"/>
    <w:rsid w:val="00145346"/>
    <w:rsid w:val="00146C60"/>
    <w:rsid w:val="00150333"/>
    <w:rsid w:val="001617B6"/>
    <w:rsid w:val="00161D81"/>
    <w:rsid w:val="00165E66"/>
    <w:rsid w:val="00173474"/>
    <w:rsid w:val="00174F38"/>
    <w:rsid w:val="001849FD"/>
    <w:rsid w:val="00192054"/>
    <w:rsid w:val="0019351B"/>
    <w:rsid w:val="00193E57"/>
    <w:rsid w:val="00194101"/>
    <w:rsid w:val="00194B79"/>
    <w:rsid w:val="00196143"/>
    <w:rsid w:val="001A24FC"/>
    <w:rsid w:val="001A479D"/>
    <w:rsid w:val="001A659B"/>
    <w:rsid w:val="001B26BD"/>
    <w:rsid w:val="001C3749"/>
    <w:rsid w:val="001C7BAE"/>
    <w:rsid w:val="001D3450"/>
    <w:rsid w:val="001E31FA"/>
    <w:rsid w:val="001E48F9"/>
    <w:rsid w:val="001E64F6"/>
    <w:rsid w:val="001E735C"/>
    <w:rsid w:val="001E7AEB"/>
    <w:rsid w:val="00203ACC"/>
    <w:rsid w:val="00204B82"/>
    <w:rsid w:val="00205C68"/>
    <w:rsid w:val="00207919"/>
    <w:rsid w:val="00220DD5"/>
    <w:rsid w:val="002226B0"/>
    <w:rsid w:val="00222BEB"/>
    <w:rsid w:val="00223217"/>
    <w:rsid w:val="00225E60"/>
    <w:rsid w:val="00230215"/>
    <w:rsid w:val="00230BBB"/>
    <w:rsid w:val="0023202C"/>
    <w:rsid w:val="00234253"/>
    <w:rsid w:val="00234619"/>
    <w:rsid w:val="00242EFF"/>
    <w:rsid w:val="00245043"/>
    <w:rsid w:val="0025317B"/>
    <w:rsid w:val="0025578B"/>
    <w:rsid w:val="002570BD"/>
    <w:rsid w:val="0026028E"/>
    <w:rsid w:val="00262754"/>
    <w:rsid w:val="00262A15"/>
    <w:rsid w:val="00266374"/>
    <w:rsid w:val="00266600"/>
    <w:rsid w:val="00267D39"/>
    <w:rsid w:val="00272EC4"/>
    <w:rsid w:val="002766E6"/>
    <w:rsid w:val="00276717"/>
    <w:rsid w:val="00276F33"/>
    <w:rsid w:val="00281EC6"/>
    <w:rsid w:val="00282118"/>
    <w:rsid w:val="00284FA2"/>
    <w:rsid w:val="00286657"/>
    <w:rsid w:val="00290257"/>
    <w:rsid w:val="00291334"/>
    <w:rsid w:val="00292D36"/>
    <w:rsid w:val="00294A5A"/>
    <w:rsid w:val="00297281"/>
    <w:rsid w:val="00297A47"/>
    <w:rsid w:val="002A4AD5"/>
    <w:rsid w:val="002A5891"/>
    <w:rsid w:val="002A6481"/>
    <w:rsid w:val="002B03F1"/>
    <w:rsid w:val="002B3259"/>
    <w:rsid w:val="002B5E2B"/>
    <w:rsid w:val="002B6DAA"/>
    <w:rsid w:val="002C178E"/>
    <w:rsid w:val="002C462C"/>
    <w:rsid w:val="002D6F3C"/>
    <w:rsid w:val="002D70F7"/>
    <w:rsid w:val="002D711A"/>
    <w:rsid w:val="002D7336"/>
    <w:rsid w:val="002D7A7B"/>
    <w:rsid w:val="002E3396"/>
    <w:rsid w:val="002F0CEB"/>
    <w:rsid w:val="002F2953"/>
    <w:rsid w:val="002F4173"/>
    <w:rsid w:val="002F6BC4"/>
    <w:rsid w:val="002F73DF"/>
    <w:rsid w:val="00303E66"/>
    <w:rsid w:val="00307E6E"/>
    <w:rsid w:val="0031149C"/>
    <w:rsid w:val="00315B8F"/>
    <w:rsid w:val="00316769"/>
    <w:rsid w:val="00316A0A"/>
    <w:rsid w:val="00316FC9"/>
    <w:rsid w:val="003171EC"/>
    <w:rsid w:val="0032398A"/>
    <w:rsid w:val="003252F1"/>
    <w:rsid w:val="00325E21"/>
    <w:rsid w:val="0033301B"/>
    <w:rsid w:val="00333349"/>
    <w:rsid w:val="00333447"/>
    <w:rsid w:val="003440B4"/>
    <w:rsid w:val="00345B45"/>
    <w:rsid w:val="00345F0B"/>
    <w:rsid w:val="00350441"/>
    <w:rsid w:val="003539CA"/>
    <w:rsid w:val="00354D98"/>
    <w:rsid w:val="003567CA"/>
    <w:rsid w:val="00361D4A"/>
    <w:rsid w:val="00361E90"/>
    <w:rsid w:val="0036778F"/>
    <w:rsid w:val="00372208"/>
    <w:rsid w:val="00382E1A"/>
    <w:rsid w:val="00385D03"/>
    <w:rsid w:val="0038771C"/>
    <w:rsid w:val="003916B0"/>
    <w:rsid w:val="003A290F"/>
    <w:rsid w:val="003A430B"/>
    <w:rsid w:val="003A4AC7"/>
    <w:rsid w:val="003A541A"/>
    <w:rsid w:val="003A67E7"/>
    <w:rsid w:val="003A6923"/>
    <w:rsid w:val="003B0074"/>
    <w:rsid w:val="003B0897"/>
    <w:rsid w:val="003C2C67"/>
    <w:rsid w:val="003C2D4C"/>
    <w:rsid w:val="003C3B3A"/>
    <w:rsid w:val="003C3C4A"/>
    <w:rsid w:val="003C5BA4"/>
    <w:rsid w:val="003C68C7"/>
    <w:rsid w:val="003D2C22"/>
    <w:rsid w:val="003E2400"/>
    <w:rsid w:val="003E3E26"/>
    <w:rsid w:val="003E53DE"/>
    <w:rsid w:val="003F1295"/>
    <w:rsid w:val="003F2A6A"/>
    <w:rsid w:val="003F2E67"/>
    <w:rsid w:val="003F5102"/>
    <w:rsid w:val="003F76FC"/>
    <w:rsid w:val="004002EB"/>
    <w:rsid w:val="00404388"/>
    <w:rsid w:val="004044B3"/>
    <w:rsid w:val="00407A79"/>
    <w:rsid w:val="004108A6"/>
    <w:rsid w:val="004227C8"/>
    <w:rsid w:val="00422DDC"/>
    <w:rsid w:val="004231B5"/>
    <w:rsid w:val="004236C8"/>
    <w:rsid w:val="00427681"/>
    <w:rsid w:val="004301BF"/>
    <w:rsid w:val="00433DB7"/>
    <w:rsid w:val="0043696B"/>
    <w:rsid w:val="004418ED"/>
    <w:rsid w:val="00442793"/>
    <w:rsid w:val="004515B7"/>
    <w:rsid w:val="00453750"/>
    <w:rsid w:val="00456941"/>
    <w:rsid w:val="00463C5A"/>
    <w:rsid w:val="004702EA"/>
    <w:rsid w:val="00475D66"/>
    <w:rsid w:val="00476214"/>
    <w:rsid w:val="004777DB"/>
    <w:rsid w:val="00481263"/>
    <w:rsid w:val="0048259C"/>
    <w:rsid w:val="00482D02"/>
    <w:rsid w:val="00483EF8"/>
    <w:rsid w:val="00484326"/>
    <w:rsid w:val="004902D8"/>
    <w:rsid w:val="00490369"/>
    <w:rsid w:val="00495DAE"/>
    <w:rsid w:val="00497B0A"/>
    <w:rsid w:val="00497EB0"/>
    <w:rsid w:val="004A1506"/>
    <w:rsid w:val="004A2D0D"/>
    <w:rsid w:val="004A2E2A"/>
    <w:rsid w:val="004A33EF"/>
    <w:rsid w:val="004A7519"/>
    <w:rsid w:val="004B3692"/>
    <w:rsid w:val="004B4CC7"/>
    <w:rsid w:val="004B64B1"/>
    <w:rsid w:val="004B77E9"/>
    <w:rsid w:val="004C41A6"/>
    <w:rsid w:val="004C4346"/>
    <w:rsid w:val="004C61C2"/>
    <w:rsid w:val="004C7BCC"/>
    <w:rsid w:val="004D01AC"/>
    <w:rsid w:val="004D3518"/>
    <w:rsid w:val="004D4050"/>
    <w:rsid w:val="004D62D6"/>
    <w:rsid w:val="004D6898"/>
    <w:rsid w:val="004D7778"/>
    <w:rsid w:val="004E0327"/>
    <w:rsid w:val="004E0B26"/>
    <w:rsid w:val="004F2019"/>
    <w:rsid w:val="004F3F4E"/>
    <w:rsid w:val="004F4F14"/>
    <w:rsid w:val="00501DA9"/>
    <w:rsid w:val="00504340"/>
    <w:rsid w:val="005079B2"/>
    <w:rsid w:val="00510167"/>
    <w:rsid w:val="00511E12"/>
    <w:rsid w:val="00513E86"/>
    <w:rsid w:val="00515958"/>
    <w:rsid w:val="00516F76"/>
    <w:rsid w:val="00520BAD"/>
    <w:rsid w:val="00521CA5"/>
    <w:rsid w:val="0052241B"/>
    <w:rsid w:val="00523E77"/>
    <w:rsid w:val="005306A2"/>
    <w:rsid w:val="0053416C"/>
    <w:rsid w:val="00535224"/>
    <w:rsid w:val="005416D7"/>
    <w:rsid w:val="00541C2F"/>
    <w:rsid w:val="005450D9"/>
    <w:rsid w:val="00546A8C"/>
    <w:rsid w:val="00547A71"/>
    <w:rsid w:val="00552D50"/>
    <w:rsid w:val="00552DE4"/>
    <w:rsid w:val="005545CC"/>
    <w:rsid w:val="00561474"/>
    <w:rsid w:val="005619BB"/>
    <w:rsid w:val="00563527"/>
    <w:rsid w:val="00572C93"/>
    <w:rsid w:val="0057407A"/>
    <w:rsid w:val="00576382"/>
    <w:rsid w:val="0058124E"/>
    <w:rsid w:val="005848A5"/>
    <w:rsid w:val="00584CB5"/>
    <w:rsid w:val="00585F77"/>
    <w:rsid w:val="005875A3"/>
    <w:rsid w:val="005939F4"/>
    <w:rsid w:val="00593A04"/>
    <w:rsid w:val="005953EA"/>
    <w:rsid w:val="005A2729"/>
    <w:rsid w:val="005A3416"/>
    <w:rsid w:val="005B027B"/>
    <w:rsid w:val="005B1394"/>
    <w:rsid w:val="005B1C96"/>
    <w:rsid w:val="005B27FE"/>
    <w:rsid w:val="005B76DF"/>
    <w:rsid w:val="005B79CB"/>
    <w:rsid w:val="005C04F0"/>
    <w:rsid w:val="005C076D"/>
    <w:rsid w:val="005C0E91"/>
    <w:rsid w:val="005C12A8"/>
    <w:rsid w:val="005C1734"/>
    <w:rsid w:val="005C5AD6"/>
    <w:rsid w:val="005C69D7"/>
    <w:rsid w:val="005C7DA6"/>
    <w:rsid w:val="005D12C1"/>
    <w:rsid w:val="005D2851"/>
    <w:rsid w:val="005D73DB"/>
    <w:rsid w:val="005D7E11"/>
    <w:rsid w:val="005E08D7"/>
    <w:rsid w:val="005E4C16"/>
    <w:rsid w:val="005E57E1"/>
    <w:rsid w:val="005E5947"/>
    <w:rsid w:val="005F61DF"/>
    <w:rsid w:val="0060163A"/>
    <w:rsid w:val="006023F9"/>
    <w:rsid w:val="00603135"/>
    <w:rsid w:val="00606FFF"/>
    <w:rsid w:val="00607187"/>
    <w:rsid w:val="00607FEE"/>
    <w:rsid w:val="00610559"/>
    <w:rsid w:val="00614076"/>
    <w:rsid w:val="00616087"/>
    <w:rsid w:val="00617BB5"/>
    <w:rsid w:val="006208C4"/>
    <w:rsid w:val="006328D9"/>
    <w:rsid w:val="00632F2E"/>
    <w:rsid w:val="006332F6"/>
    <w:rsid w:val="00633C69"/>
    <w:rsid w:val="00636A51"/>
    <w:rsid w:val="006413F2"/>
    <w:rsid w:val="00645E9B"/>
    <w:rsid w:val="00650B4B"/>
    <w:rsid w:val="00653464"/>
    <w:rsid w:val="006534B2"/>
    <w:rsid w:val="00653860"/>
    <w:rsid w:val="0065615D"/>
    <w:rsid w:val="00657011"/>
    <w:rsid w:val="006650B5"/>
    <w:rsid w:val="006651B1"/>
    <w:rsid w:val="00665778"/>
    <w:rsid w:val="0067536A"/>
    <w:rsid w:val="00676E5F"/>
    <w:rsid w:val="006824AD"/>
    <w:rsid w:val="006945CA"/>
    <w:rsid w:val="00696FA8"/>
    <w:rsid w:val="006A1D8C"/>
    <w:rsid w:val="006A3309"/>
    <w:rsid w:val="006A39F1"/>
    <w:rsid w:val="006A3A5A"/>
    <w:rsid w:val="006A5231"/>
    <w:rsid w:val="006A5B34"/>
    <w:rsid w:val="006A6DCD"/>
    <w:rsid w:val="006B0EC1"/>
    <w:rsid w:val="006B337A"/>
    <w:rsid w:val="006C77A9"/>
    <w:rsid w:val="006D4720"/>
    <w:rsid w:val="006D5B85"/>
    <w:rsid w:val="006E1761"/>
    <w:rsid w:val="006E4F0F"/>
    <w:rsid w:val="006E6CDF"/>
    <w:rsid w:val="006E6E36"/>
    <w:rsid w:val="006E7C80"/>
    <w:rsid w:val="006F37F2"/>
    <w:rsid w:val="006F6693"/>
    <w:rsid w:val="007018A3"/>
    <w:rsid w:val="0070421F"/>
    <w:rsid w:val="00704EAC"/>
    <w:rsid w:val="00707FE8"/>
    <w:rsid w:val="00714AAE"/>
    <w:rsid w:val="00723F7A"/>
    <w:rsid w:val="00724962"/>
    <w:rsid w:val="00724A0F"/>
    <w:rsid w:val="00726D2F"/>
    <w:rsid w:val="00734BBD"/>
    <w:rsid w:val="00736732"/>
    <w:rsid w:val="00740019"/>
    <w:rsid w:val="007432F9"/>
    <w:rsid w:val="00746426"/>
    <w:rsid w:val="00747BF9"/>
    <w:rsid w:val="00747C87"/>
    <w:rsid w:val="00750BF9"/>
    <w:rsid w:val="00750CBE"/>
    <w:rsid w:val="00753EB9"/>
    <w:rsid w:val="007638AA"/>
    <w:rsid w:val="007650D2"/>
    <w:rsid w:val="0076617C"/>
    <w:rsid w:val="00766B5A"/>
    <w:rsid w:val="00767B8C"/>
    <w:rsid w:val="00772209"/>
    <w:rsid w:val="007770A5"/>
    <w:rsid w:val="00777ABD"/>
    <w:rsid w:val="007834F2"/>
    <w:rsid w:val="00783744"/>
    <w:rsid w:val="0078432C"/>
    <w:rsid w:val="00785D45"/>
    <w:rsid w:val="00791020"/>
    <w:rsid w:val="007950DE"/>
    <w:rsid w:val="00796484"/>
    <w:rsid w:val="007A04D2"/>
    <w:rsid w:val="007A1DC4"/>
    <w:rsid w:val="007A2798"/>
    <w:rsid w:val="007A3111"/>
    <w:rsid w:val="007A4129"/>
    <w:rsid w:val="007A5F82"/>
    <w:rsid w:val="007B112C"/>
    <w:rsid w:val="007B19B7"/>
    <w:rsid w:val="007B1C04"/>
    <w:rsid w:val="007B55C7"/>
    <w:rsid w:val="007C0976"/>
    <w:rsid w:val="007D4D2B"/>
    <w:rsid w:val="007D5F9E"/>
    <w:rsid w:val="007D6713"/>
    <w:rsid w:val="007E098F"/>
    <w:rsid w:val="007E3BA2"/>
    <w:rsid w:val="007E4DA3"/>
    <w:rsid w:val="007F0A0D"/>
    <w:rsid w:val="007F0D76"/>
    <w:rsid w:val="007F1A4C"/>
    <w:rsid w:val="007F226D"/>
    <w:rsid w:val="007F38D3"/>
    <w:rsid w:val="007F41B0"/>
    <w:rsid w:val="007F723F"/>
    <w:rsid w:val="008022C3"/>
    <w:rsid w:val="008041E6"/>
    <w:rsid w:val="008065D2"/>
    <w:rsid w:val="00813BED"/>
    <w:rsid w:val="00815A8A"/>
    <w:rsid w:val="00817CED"/>
    <w:rsid w:val="0082194C"/>
    <w:rsid w:val="008222FF"/>
    <w:rsid w:val="008241FF"/>
    <w:rsid w:val="00825F65"/>
    <w:rsid w:val="00827454"/>
    <w:rsid w:val="0083539D"/>
    <w:rsid w:val="00835446"/>
    <w:rsid w:val="00836B59"/>
    <w:rsid w:val="00836CC9"/>
    <w:rsid w:val="008411E9"/>
    <w:rsid w:val="00841617"/>
    <w:rsid w:val="008417E8"/>
    <w:rsid w:val="0084200F"/>
    <w:rsid w:val="00843B2C"/>
    <w:rsid w:val="00844F16"/>
    <w:rsid w:val="00847745"/>
    <w:rsid w:val="00855FF9"/>
    <w:rsid w:val="0086277A"/>
    <w:rsid w:val="00865450"/>
    <w:rsid w:val="00865A5B"/>
    <w:rsid w:val="008668A8"/>
    <w:rsid w:val="00866EF2"/>
    <w:rsid w:val="008670C0"/>
    <w:rsid w:val="00871256"/>
    <w:rsid w:val="008719DF"/>
    <w:rsid w:val="00872906"/>
    <w:rsid w:val="00874498"/>
    <w:rsid w:val="00876171"/>
    <w:rsid w:val="008768AD"/>
    <w:rsid w:val="00880AC4"/>
    <w:rsid w:val="00887341"/>
    <w:rsid w:val="00892E67"/>
    <w:rsid w:val="00896200"/>
    <w:rsid w:val="00897447"/>
    <w:rsid w:val="008A2FFC"/>
    <w:rsid w:val="008A4900"/>
    <w:rsid w:val="008A55FE"/>
    <w:rsid w:val="008B09F0"/>
    <w:rsid w:val="008B146D"/>
    <w:rsid w:val="008B42AD"/>
    <w:rsid w:val="008B46FC"/>
    <w:rsid w:val="008B5666"/>
    <w:rsid w:val="008D0281"/>
    <w:rsid w:val="008D2B14"/>
    <w:rsid w:val="008D4DAA"/>
    <w:rsid w:val="008D6AEE"/>
    <w:rsid w:val="008E2348"/>
    <w:rsid w:val="008E347D"/>
    <w:rsid w:val="008E4DFC"/>
    <w:rsid w:val="008E610D"/>
    <w:rsid w:val="008F04C8"/>
    <w:rsid w:val="008F1957"/>
    <w:rsid w:val="008F6D45"/>
    <w:rsid w:val="00903F5A"/>
    <w:rsid w:val="00903F81"/>
    <w:rsid w:val="00904A13"/>
    <w:rsid w:val="00905E6A"/>
    <w:rsid w:val="00906B6C"/>
    <w:rsid w:val="00907FF7"/>
    <w:rsid w:val="00916FB6"/>
    <w:rsid w:val="00920E37"/>
    <w:rsid w:val="00922944"/>
    <w:rsid w:val="0092367F"/>
    <w:rsid w:val="00931FD9"/>
    <w:rsid w:val="00934C41"/>
    <w:rsid w:val="00936479"/>
    <w:rsid w:val="00936D87"/>
    <w:rsid w:val="00937A10"/>
    <w:rsid w:val="009464B0"/>
    <w:rsid w:val="00946AC4"/>
    <w:rsid w:val="00946DCE"/>
    <w:rsid w:val="00947A0F"/>
    <w:rsid w:val="00950E42"/>
    <w:rsid w:val="0095144C"/>
    <w:rsid w:val="009579EA"/>
    <w:rsid w:val="009638A6"/>
    <w:rsid w:val="009643A6"/>
    <w:rsid w:val="00966115"/>
    <w:rsid w:val="00972812"/>
    <w:rsid w:val="00972F07"/>
    <w:rsid w:val="0097384F"/>
    <w:rsid w:val="0098263D"/>
    <w:rsid w:val="009826D3"/>
    <w:rsid w:val="009834C0"/>
    <w:rsid w:val="00986AAC"/>
    <w:rsid w:val="00986F5C"/>
    <w:rsid w:val="009905FA"/>
    <w:rsid w:val="00993B69"/>
    <w:rsid w:val="00994B72"/>
    <w:rsid w:val="00995526"/>
    <w:rsid w:val="009A0E50"/>
    <w:rsid w:val="009A1DA2"/>
    <w:rsid w:val="009A35AA"/>
    <w:rsid w:val="009A3704"/>
    <w:rsid w:val="009A4739"/>
    <w:rsid w:val="009A674F"/>
    <w:rsid w:val="009A6D22"/>
    <w:rsid w:val="009B199C"/>
    <w:rsid w:val="009B3849"/>
    <w:rsid w:val="009B5979"/>
    <w:rsid w:val="009B61F1"/>
    <w:rsid w:val="009B62E0"/>
    <w:rsid w:val="009C094E"/>
    <w:rsid w:val="009C3D88"/>
    <w:rsid w:val="009D01FC"/>
    <w:rsid w:val="009E0ECD"/>
    <w:rsid w:val="009E1651"/>
    <w:rsid w:val="009E3858"/>
    <w:rsid w:val="009E467D"/>
    <w:rsid w:val="009E70DD"/>
    <w:rsid w:val="009F2ED9"/>
    <w:rsid w:val="009F3231"/>
    <w:rsid w:val="009F5C58"/>
    <w:rsid w:val="00A023A0"/>
    <w:rsid w:val="00A02836"/>
    <w:rsid w:val="00A034F7"/>
    <w:rsid w:val="00A05EBC"/>
    <w:rsid w:val="00A14310"/>
    <w:rsid w:val="00A1562B"/>
    <w:rsid w:val="00A170F4"/>
    <w:rsid w:val="00A21408"/>
    <w:rsid w:val="00A21CFD"/>
    <w:rsid w:val="00A22A4C"/>
    <w:rsid w:val="00A23BA4"/>
    <w:rsid w:val="00A25B78"/>
    <w:rsid w:val="00A27B01"/>
    <w:rsid w:val="00A309E4"/>
    <w:rsid w:val="00A32AF8"/>
    <w:rsid w:val="00A400CC"/>
    <w:rsid w:val="00A40495"/>
    <w:rsid w:val="00A42D47"/>
    <w:rsid w:val="00A45CB0"/>
    <w:rsid w:val="00A46288"/>
    <w:rsid w:val="00A46BA8"/>
    <w:rsid w:val="00A47634"/>
    <w:rsid w:val="00A51E75"/>
    <w:rsid w:val="00A546E8"/>
    <w:rsid w:val="00A612FE"/>
    <w:rsid w:val="00A62FF6"/>
    <w:rsid w:val="00A645E7"/>
    <w:rsid w:val="00A653DF"/>
    <w:rsid w:val="00A66F4D"/>
    <w:rsid w:val="00A703B3"/>
    <w:rsid w:val="00A70B49"/>
    <w:rsid w:val="00A7311C"/>
    <w:rsid w:val="00A740D4"/>
    <w:rsid w:val="00A743C4"/>
    <w:rsid w:val="00A8084F"/>
    <w:rsid w:val="00A81F7A"/>
    <w:rsid w:val="00A92D94"/>
    <w:rsid w:val="00AA0A9F"/>
    <w:rsid w:val="00AA26B8"/>
    <w:rsid w:val="00AA4288"/>
    <w:rsid w:val="00AA4907"/>
    <w:rsid w:val="00AB1B76"/>
    <w:rsid w:val="00AB24E4"/>
    <w:rsid w:val="00AC0B87"/>
    <w:rsid w:val="00AC2624"/>
    <w:rsid w:val="00AC32A8"/>
    <w:rsid w:val="00AD1351"/>
    <w:rsid w:val="00AD2FBA"/>
    <w:rsid w:val="00AD4528"/>
    <w:rsid w:val="00AD7E4E"/>
    <w:rsid w:val="00AE271D"/>
    <w:rsid w:val="00AE2B0A"/>
    <w:rsid w:val="00AE5E04"/>
    <w:rsid w:val="00AF4D58"/>
    <w:rsid w:val="00AF6666"/>
    <w:rsid w:val="00AF7BC5"/>
    <w:rsid w:val="00B01BE8"/>
    <w:rsid w:val="00B0639B"/>
    <w:rsid w:val="00B1051C"/>
    <w:rsid w:val="00B116E3"/>
    <w:rsid w:val="00B15592"/>
    <w:rsid w:val="00B16D2B"/>
    <w:rsid w:val="00B21A77"/>
    <w:rsid w:val="00B23AE9"/>
    <w:rsid w:val="00B254CB"/>
    <w:rsid w:val="00B37FF8"/>
    <w:rsid w:val="00B4019A"/>
    <w:rsid w:val="00B41DEC"/>
    <w:rsid w:val="00B515DB"/>
    <w:rsid w:val="00B51C51"/>
    <w:rsid w:val="00B556E1"/>
    <w:rsid w:val="00B61D1B"/>
    <w:rsid w:val="00B66B4A"/>
    <w:rsid w:val="00B673BB"/>
    <w:rsid w:val="00B71711"/>
    <w:rsid w:val="00B73B9C"/>
    <w:rsid w:val="00B75BF1"/>
    <w:rsid w:val="00B81B44"/>
    <w:rsid w:val="00B8287F"/>
    <w:rsid w:val="00B87BD0"/>
    <w:rsid w:val="00B9053B"/>
    <w:rsid w:val="00B94252"/>
    <w:rsid w:val="00B9777C"/>
    <w:rsid w:val="00BA082D"/>
    <w:rsid w:val="00BA0C37"/>
    <w:rsid w:val="00BA3782"/>
    <w:rsid w:val="00BA47AF"/>
    <w:rsid w:val="00BA4A09"/>
    <w:rsid w:val="00BA5BEB"/>
    <w:rsid w:val="00BB00EF"/>
    <w:rsid w:val="00BB38B4"/>
    <w:rsid w:val="00BB4D98"/>
    <w:rsid w:val="00BB4EBF"/>
    <w:rsid w:val="00BB59E0"/>
    <w:rsid w:val="00BB7DF0"/>
    <w:rsid w:val="00BC3422"/>
    <w:rsid w:val="00BC437C"/>
    <w:rsid w:val="00BC6008"/>
    <w:rsid w:val="00BC6E19"/>
    <w:rsid w:val="00BD05FA"/>
    <w:rsid w:val="00BD0B31"/>
    <w:rsid w:val="00BD4FF1"/>
    <w:rsid w:val="00BD5018"/>
    <w:rsid w:val="00BE1608"/>
    <w:rsid w:val="00BE4EDC"/>
    <w:rsid w:val="00BE5ADC"/>
    <w:rsid w:val="00BE763E"/>
    <w:rsid w:val="00BE7D91"/>
    <w:rsid w:val="00BF4F96"/>
    <w:rsid w:val="00C0018E"/>
    <w:rsid w:val="00C015B9"/>
    <w:rsid w:val="00C022F9"/>
    <w:rsid w:val="00C032EA"/>
    <w:rsid w:val="00C03C24"/>
    <w:rsid w:val="00C06EB5"/>
    <w:rsid w:val="00C1145F"/>
    <w:rsid w:val="00C11CD1"/>
    <w:rsid w:val="00C15701"/>
    <w:rsid w:val="00C15DBE"/>
    <w:rsid w:val="00C258F2"/>
    <w:rsid w:val="00C2715F"/>
    <w:rsid w:val="00C321BA"/>
    <w:rsid w:val="00C32D49"/>
    <w:rsid w:val="00C33AD3"/>
    <w:rsid w:val="00C349AB"/>
    <w:rsid w:val="00C36161"/>
    <w:rsid w:val="00C41B3C"/>
    <w:rsid w:val="00C43F06"/>
    <w:rsid w:val="00C44B71"/>
    <w:rsid w:val="00C45702"/>
    <w:rsid w:val="00C460D3"/>
    <w:rsid w:val="00C47503"/>
    <w:rsid w:val="00C50A2B"/>
    <w:rsid w:val="00C51C01"/>
    <w:rsid w:val="00C539DC"/>
    <w:rsid w:val="00C54FE5"/>
    <w:rsid w:val="00C5742F"/>
    <w:rsid w:val="00C636E9"/>
    <w:rsid w:val="00C637E1"/>
    <w:rsid w:val="00C67442"/>
    <w:rsid w:val="00C67EAC"/>
    <w:rsid w:val="00C70D50"/>
    <w:rsid w:val="00C72252"/>
    <w:rsid w:val="00C72C11"/>
    <w:rsid w:val="00C737F6"/>
    <w:rsid w:val="00C73BFC"/>
    <w:rsid w:val="00C81050"/>
    <w:rsid w:val="00C831DC"/>
    <w:rsid w:val="00C907D7"/>
    <w:rsid w:val="00C92338"/>
    <w:rsid w:val="00C95E66"/>
    <w:rsid w:val="00C96051"/>
    <w:rsid w:val="00C978C0"/>
    <w:rsid w:val="00C97B86"/>
    <w:rsid w:val="00CA05DC"/>
    <w:rsid w:val="00CA7B47"/>
    <w:rsid w:val="00CB1DD6"/>
    <w:rsid w:val="00CB3976"/>
    <w:rsid w:val="00CB441A"/>
    <w:rsid w:val="00CC00B3"/>
    <w:rsid w:val="00CC10CB"/>
    <w:rsid w:val="00CC6087"/>
    <w:rsid w:val="00CD0307"/>
    <w:rsid w:val="00CD27BE"/>
    <w:rsid w:val="00CD3D1B"/>
    <w:rsid w:val="00CD7F28"/>
    <w:rsid w:val="00CE027F"/>
    <w:rsid w:val="00CE083F"/>
    <w:rsid w:val="00CF2474"/>
    <w:rsid w:val="00CF27D2"/>
    <w:rsid w:val="00CF5C4C"/>
    <w:rsid w:val="00CF6EC4"/>
    <w:rsid w:val="00D02663"/>
    <w:rsid w:val="00D0633E"/>
    <w:rsid w:val="00D07964"/>
    <w:rsid w:val="00D12E74"/>
    <w:rsid w:val="00D13670"/>
    <w:rsid w:val="00D1423C"/>
    <w:rsid w:val="00D15955"/>
    <w:rsid w:val="00D15F25"/>
    <w:rsid w:val="00D2312F"/>
    <w:rsid w:val="00D23B04"/>
    <w:rsid w:val="00D269C1"/>
    <w:rsid w:val="00D27944"/>
    <w:rsid w:val="00D27F20"/>
    <w:rsid w:val="00D361BA"/>
    <w:rsid w:val="00D40D8B"/>
    <w:rsid w:val="00D41B2F"/>
    <w:rsid w:val="00D4239E"/>
    <w:rsid w:val="00D44953"/>
    <w:rsid w:val="00D542F3"/>
    <w:rsid w:val="00D54513"/>
    <w:rsid w:val="00D54AAE"/>
    <w:rsid w:val="00D5644B"/>
    <w:rsid w:val="00D56E25"/>
    <w:rsid w:val="00D57E89"/>
    <w:rsid w:val="00D6093D"/>
    <w:rsid w:val="00D60E1A"/>
    <w:rsid w:val="00D6560D"/>
    <w:rsid w:val="00D65D77"/>
    <w:rsid w:val="00D662E0"/>
    <w:rsid w:val="00D70A4D"/>
    <w:rsid w:val="00D718D7"/>
    <w:rsid w:val="00D75D83"/>
    <w:rsid w:val="00D75F24"/>
    <w:rsid w:val="00D80274"/>
    <w:rsid w:val="00D814B7"/>
    <w:rsid w:val="00D81950"/>
    <w:rsid w:val="00D84973"/>
    <w:rsid w:val="00D85C9C"/>
    <w:rsid w:val="00D863EB"/>
    <w:rsid w:val="00D90688"/>
    <w:rsid w:val="00D92D38"/>
    <w:rsid w:val="00D95D65"/>
    <w:rsid w:val="00DA3AAD"/>
    <w:rsid w:val="00DB0804"/>
    <w:rsid w:val="00DB312B"/>
    <w:rsid w:val="00DC2C1A"/>
    <w:rsid w:val="00DC414E"/>
    <w:rsid w:val="00DC5654"/>
    <w:rsid w:val="00DC658F"/>
    <w:rsid w:val="00DC674A"/>
    <w:rsid w:val="00DD22DC"/>
    <w:rsid w:val="00DD34D3"/>
    <w:rsid w:val="00DD3D81"/>
    <w:rsid w:val="00DD6383"/>
    <w:rsid w:val="00DD7FAE"/>
    <w:rsid w:val="00DE095E"/>
    <w:rsid w:val="00DE0E4E"/>
    <w:rsid w:val="00DE60CC"/>
    <w:rsid w:val="00DF52CC"/>
    <w:rsid w:val="00E06416"/>
    <w:rsid w:val="00E06F87"/>
    <w:rsid w:val="00E17956"/>
    <w:rsid w:val="00E22A20"/>
    <w:rsid w:val="00E26B32"/>
    <w:rsid w:val="00E31CD4"/>
    <w:rsid w:val="00E31E60"/>
    <w:rsid w:val="00E32924"/>
    <w:rsid w:val="00E33E08"/>
    <w:rsid w:val="00E35A78"/>
    <w:rsid w:val="00E36681"/>
    <w:rsid w:val="00E407B6"/>
    <w:rsid w:val="00E41EF1"/>
    <w:rsid w:val="00E42942"/>
    <w:rsid w:val="00E42DC8"/>
    <w:rsid w:val="00E44A80"/>
    <w:rsid w:val="00E543D9"/>
    <w:rsid w:val="00E65A0A"/>
    <w:rsid w:val="00E71BDF"/>
    <w:rsid w:val="00E72E8A"/>
    <w:rsid w:val="00E739E4"/>
    <w:rsid w:val="00E75CCB"/>
    <w:rsid w:val="00E8245B"/>
    <w:rsid w:val="00E82C21"/>
    <w:rsid w:val="00E82C6E"/>
    <w:rsid w:val="00E82C7F"/>
    <w:rsid w:val="00E82F59"/>
    <w:rsid w:val="00E83CA7"/>
    <w:rsid w:val="00E87949"/>
    <w:rsid w:val="00E92192"/>
    <w:rsid w:val="00E95A71"/>
    <w:rsid w:val="00EA030C"/>
    <w:rsid w:val="00EA2B81"/>
    <w:rsid w:val="00EA2CE3"/>
    <w:rsid w:val="00EA5761"/>
    <w:rsid w:val="00EA75A1"/>
    <w:rsid w:val="00EB363A"/>
    <w:rsid w:val="00EB6068"/>
    <w:rsid w:val="00EB7014"/>
    <w:rsid w:val="00EC40EF"/>
    <w:rsid w:val="00EC5CDE"/>
    <w:rsid w:val="00ED3077"/>
    <w:rsid w:val="00ED487E"/>
    <w:rsid w:val="00ED64F1"/>
    <w:rsid w:val="00ED656C"/>
    <w:rsid w:val="00EE33A1"/>
    <w:rsid w:val="00EE39EB"/>
    <w:rsid w:val="00EE7A0D"/>
    <w:rsid w:val="00EF295D"/>
    <w:rsid w:val="00EF4286"/>
    <w:rsid w:val="00F0222C"/>
    <w:rsid w:val="00F024AD"/>
    <w:rsid w:val="00F03407"/>
    <w:rsid w:val="00F05AAC"/>
    <w:rsid w:val="00F1128A"/>
    <w:rsid w:val="00F11479"/>
    <w:rsid w:val="00F1213B"/>
    <w:rsid w:val="00F12312"/>
    <w:rsid w:val="00F177C7"/>
    <w:rsid w:val="00F17CE1"/>
    <w:rsid w:val="00F2115C"/>
    <w:rsid w:val="00F22ABA"/>
    <w:rsid w:val="00F349C9"/>
    <w:rsid w:val="00F36B12"/>
    <w:rsid w:val="00F41166"/>
    <w:rsid w:val="00F4213F"/>
    <w:rsid w:val="00F430E9"/>
    <w:rsid w:val="00F47C64"/>
    <w:rsid w:val="00F504CA"/>
    <w:rsid w:val="00F540B5"/>
    <w:rsid w:val="00F60F9F"/>
    <w:rsid w:val="00F635D9"/>
    <w:rsid w:val="00F64F08"/>
    <w:rsid w:val="00F70055"/>
    <w:rsid w:val="00F71150"/>
    <w:rsid w:val="00F71D46"/>
    <w:rsid w:val="00F72BB2"/>
    <w:rsid w:val="00F732FD"/>
    <w:rsid w:val="00F734F5"/>
    <w:rsid w:val="00F73737"/>
    <w:rsid w:val="00F73B5B"/>
    <w:rsid w:val="00F81805"/>
    <w:rsid w:val="00F81DE4"/>
    <w:rsid w:val="00F90EA5"/>
    <w:rsid w:val="00F91961"/>
    <w:rsid w:val="00F91F5A"/>
    <w:rsid w:val="00F93D79"/>
    <w:rsid w:val="00F966B1"/>
    <w:rsid w:val="00F97D48"/>
    <w:rsid w:val="00FA0311"/>
    <w:rsid w:val="00FA1489"/>
    <w:rsid w:val="00FA1860"/>
    <w:rsid w:val="00FA39E1"/>
    <w:rsid w:val="00FB396D"/>
    <w:rsid w:val="00FB3988"/>
    <w:rsid w:val="00FB3C30"/>
    <w:rsid w:val="00FC14DE"/>
    <w:rsid w:val="00FC28A5"/>
    <w:rsid w:val="00FC2D0B"/>
    <w:rsid w:val="00FC2EC9"/>
    <w:rsid w:val="00FC37B8"/>
    <w:rsid w:val="00FD50F0"/>
    <w:rsid w:val="00FD640F"/>
    <w:rsid w:val="00FD6B4C"/>
    <w:rsid w:val="00FD7069"/>
    <w:rsid w:val="00FE0553"/>
    <w:rsid w:val="00FE25D0"/>
    <w:rsid w:val="00FE2DE0"/>
    <w:rsid w:val="00FE6CB3"/>
    <w:rsid w:val="00FE7422"/>
    <w:rsid w:val="00FF0E71"/>
    <w:rsid w:val="00FF411C"/>
    <w:rsid w:val="00FF4E99"/>
    <w:rsid w:val="00FF61FD"/>
    <w:rsid w:val="015210BA"/>
    <w:rsid w:val="033A1172"/>
    <w:rsid w:val="034C7C72"/>
    <w:rsid w:val="03E8A146"/>
    <w:rsid w:val="03F1F32A"/>
    <w:rsid w:val="0436F119"/>
    <w:rsid w:val="04A02352"/>
    <w:rsid w:val="04CE10F3"/>
    <w:rsid w:val="05434697"/>
    <w:rsid w:val="0558CDA4"/>
    <w:rsid w:val="05788C5E"/>
    <w:rsid w:val="05D2C17A"/>
    <w:rsid w:val="0642C9F0"/>
    <w:rsid w:val="0699F699"/>
    <w:rsid w:val="06A9079D"/>
    <w:rsid w:val="07772B56"/>
    <w:rsid w:val="078319E5"/>
    <w:rsid w:val="09A28B01"/>
    <w:rsid w:val="09BA55E9"/>
    <w:rsid w:val="0A053592"/>
    <w:rsid w:val="0AA7760A"/>
    <w:rsid w:val="0AB1D687"/>
    <w:rsid w:val="0B79328E"/>
    <w:rsid w:val="0B9ADFD0"/>
    <w:rsid w:val="0BF51E4B"/>
    <w:rsid w:val="0C861DDE"/>
    <w:rsid w:val="0CC87F79"/>
    <w:rsid w:val="0D0D7668"/>
    <w:rsid w:val="0D120F74"/>
    <w:rsid w:val="0D4EAC10"/>
    <w:rsid w:val="0E0B5F46"/>
    <w:rsid w:val="0E2EC63B"/>
    <w:rsid w:val="0ECF210E"/>
    <w:rsid w:val="0F88A1A9"/>
    <w:rsid w:val="105720D4"/>
    <w:rsid w:val="10743FBB"/>
    <w:rsid w:val="10B92644"/>
    <w:rsid w:val="10C7DBD6"/>
    <w:rsid w:val="1182C345"/>
    <w:rsid w:val="12B93208"/>
    <w:rsid w:val="12D57951"/>
    <w:rsid w:val="130AE818"/>
    <w:rsid w:val="135180D2"/>
    <w:rsid w:val="1424F82B"/>
    <w:rsid w:val="14550269"/>
    <w:rsid w:val="163D70B2"/>
    <w:rsid w:val="16885156"/>
    <w:rsid w:val="16EAC919"/>
    <w:rsid w:val="16F7A099"/>
    <w:rsid w:val="171DAC76"/>
    <w:rsid w:val="172EF866"/>
    <w:rsid w:val="17984715"/>
    <w:rsid w:val="1886997A"/>
    <w:rsid w:val="18B97CD7"/>
    <w:rsid w:val="19C5F85A"/>
    <w:rsid w:val="1AAC7C56"/>
    <w:rsid w:val="1ABF38FE"/>
    <w:rsid w:val="1ACEEBB8"/>
    <w:rsid w:val="1ACFE7D7"/>
    <w:rsid w:val="1B2361AE"/>
    <w:rsid w:val="1B504783"/>
    <w:rsid w:val="1BE2C0F4"/>
    <w:rsid w:val="1C002336"/>
    <w:rsid w:val="1C2F50DF"/>
    <w:rsid w:val="1C5C701A"/>
    <w:rsid w:val="1C7225AC"/>
    <w:rsid w:val="1CD5EC6F"/>
    <w:rsid w:val="1CEDE5DC"/>
    <w:rsid w:val="1D7DA4A3"/>
    <w:rsid w:val="1EF87D8B"/>
    <w:rsid w:val="1F088DC1"/>
    <w:rsid w:val="1FF6D2D1"/>
    <w:rsid w:val="20D70F34"/>
    <w:rsid w:val="20E999A5"/>
    <w:rsid w:val="21B21466"/>
    <w:rsid w:val="22D23D63"/>
    <w:rsid w:val="24AEABF4"/>
    <w:rsid w:val="252843F9"/>
    <w:rsid w:val="25633D7D"/>
    <w:rsid w:val="25BD0AC8"/>
    <w:rsid w:val="25E27EF7"/>
    <w:rsid w:val="26328076"/>
    <w:rsid w:val="27065D71"/>
    <w:rsid w:val="27899751"/>
    <w:rsid w:val="28C80292"/>
    <w:rsid w:val="292567B2"/>
    <w:rsid w:val="292E0874"/>
    <w:rsid w:val="2A37A027"/>
    <w:rsid w:val="2A4D52AB"/>
    <w:rsid w:val="2B59681F"/>
    <w:rsid w:val="2CDBD181"/>
    <w:rsid w:val="2F23A64C"/>
    <w:rsid w:val="2F625977"/>
    <w:rsid w:val="30836881"/>
    <w:rsid w:val="30EC202E"/>
    <w:rsid w:val="31CA0EB5"/>
    <w:rsid w:val="31F30C0B"/>
    <w:rsid w:val="32766CBC"/>
    <w:rsid w:val="339E67D2"/>
    <w:rsid w:val="343D967B"/>
    <w:rsid w:val="346495CB"/>
    <w:rsid w:val="34B9813D"/>
    <w:rsid w:val="354555D1"/>
    <w:rsid w:val="354C360C"/>
    <w:rsid w:val="35868435"/>
    <w:rsid w:val="35AA872E"/>
    <w:rsid w:val="35B659B6"/>
    <w:rsid w:val="35F3631F"/>
    <w:rsid w:val="367B5EB4"/>
    <w:rsid w:val="37939A2B"/>
    <w:rsid w:val="382CB030"/>
    <w:rsid w:val="3992EC32"/>
    <w:rsid w:val="3A2F4E6F"/>
    <w:rsid w:val="3ABBD34A"/>
    <w:rsid w:val="3AC162F0"/>
    <w:rsid w:val="3B2A8929"/>
    <w:rsid w:val="3B627326"/>
    <w:rsid w:val="3B6DAA86"/>
    <w:rsid w:val="3BB5F282"/>
    <w:rsid w:val="3BE8106B"/>
    <w:rsid w:val="3BF09051"/>
    <w:rsid w:val="3CFE4387"/>
    <w:rsid w:val="3D097AE7"/>
    <w:rsid w:val="3D5A10C4"/>
    <w:rsid w:val="3E1BD2A3"/>
    <w:rsid w:val="3E7261B3"/>
    <w:rsid w:val="3F384117"/>
    <w:rsid w:val="3F411090"/>
    <w:rsid w:val="3F54BDEE"/>
    <w:rsid w:val="40280276"/>
    <w:rsid w:val="40AA3B24"/>
    <w:rsid w:val="40AD9523"/>
    <w:rsid w:val="40C7886A"/>
    <w:rsid w:val="4172CC7D"/>
    <w:rsid w:val="421A3CF3"/>
    <w:rsid w:val="422BE709"/>
    <w:rsid w:val="425E9C6A"/>
    <w:rsid w:val="426FE1D9"/>
    <w:rsid w:val="4284EA24"/>
    <w:rsid w:val="42EF9678"/>
    <w:rsid w:val="434EF483"/>
    <w:rsid w:val="4374E98B"/>
    <w:rsid w:val="439A1E53"/>
    <w:rsid w:val="44012A7F"/>
    <w:rsid w:val="44E32251"/>
    <w:rsid w:val="4611746F"/>
    <w:rsid w:val="4635F886"/>
    <w:rsid w:val="464A015E"/>
    <w:rsid w:val="474352FC"/>
    <w:rsid w:val="47C4BCD7"/>
    <w:rsid w:val="47FBAAB5"/>
    <w:rsid w:val="4842E877"/>
    <w:rsid w:val="491C28A9"/>
    <w:rsid w:val="49885A36"/>
    <w:rsid w:val="49BF1030"/>
    <w:rsid w:val="4A076631"/>
    <w:rsid w:val="4AF03CA9"/>
    <w:rsid w:val="4B7A8939"/>
    <w:rsid w:val="4C949DD9"/>
    <w:rsid w:val="4C9D160B"/>
    <w:rsid w:val="4D3B1BFC"/>
    <w:rsid w:val="4D97D53B"/>
    <w:rsid w:val="4D9D5815"/>
    <w:rsid w:val="4DA2E2A8"/>
    <w:rsid w:val="4DCC32B0"/>
    <w:rsid w:val="4DD7F40C"/>
    <w:rsid w:val="4EAD7AB0"/>
    <w:rsid w:val="4FF49D32"/>
    <w:rsid w:val="5072BCBE"/>
    <w:rsid w:val="50FFB4BF"/>
    <w:rsid w:val="51705C54"/>
    <w:rsid w:val="51D86985"/>
    <w:rsid w:val="523F4947"/>
    <w:rsid w:val="528DF329"/>
    <w:rsid w:val="52AF028C"/>
    <w:rsid w:val="532402BE"/>
    <w:rsid w:val="542810AC"/>
    <w:rsid w:val="54C87E8F"/>
    <w:rsid w:val="54D5F445"/>
    <w:rsid w:val="54DBF938"/>
    <w:rsid w:val="54FCFD7A"/>
    <w:rsid w:val="555373F0"/>
    <w:rsid w:val="5581991B"/>
    <w:rsid w:val="55FA453D"/>
    <w:rsid w:val="56E1FE42"/>
    <w:rsid w:val="572DA2AF"/>
    <w:rsid w:val="575EFAF2"/>
    <w:rsid w:val="58845F7B"/>
    <w:rsid w:val="59EC2EBE"/>
    <w:rsid w:val="59F9536A"/>
    <w:rsid w:val="5A99050E"/>
    <w:rsid w:val="5A997B94"/>
    <w:rsid w:val="5AC962DB"/>
    <w:rsid w:val="5B2AA721"/>
    <w:rsid w:val="5B4535C9"/>
    <w:rsid w:val="5C65333C"/>
    <w:rsid w:val="5C6AFF12"/>
    <w:rsid w:val="5CE7BF3B"/>
    <w:rsid w:val="5CF6BD34"/>
    <w:rsid w:val="5D07827F"/>
    <w:rsid w:val="5E01039D"/>
    <w:rsid w:val="5F9CD3FE"/>
    <w:rsid w:val="6138A45F"/>
    <w:rsid w:val="613E7035"/>
    <w:rsid w:val="61D5F757"/>
    <w:rsid w:val="61E81EB6"/>
    <w:rsid w:val="628013FA"/>
    <w:rsid w:val="63009C28"/>
    <w:rsid w:val="6332701F"/>
    <w:rsid w:val="6371C7B8"/>
    <w:rsid w:val="6383EF17"/>
    <w:rsid w:val="63A8550C"/>
    <w:rsid w:val="63D11A11"/>
    <w:rsid w:val="6544256D"/>
    <w:rsid w:val="6673539A"/>
    <w:rsid w:val="66CD114E"/>
    <w:rsid w:val="6755A594"/>
    <w:rsid w:val="68038011"/>
    <w:rsid w:val="682F7A2D"/>
    <w:rsid w:val="68386859"/>
    <w:rsid w:val="685E2DFA"/>
    <w:rsid w:val="6865BC59"/>
    <w:rsid w:val="69451B56"/>
    <w:rsid w:val="6A1506DA"/>
    <w:rsid w:val="6A8402A2"/>
    <w:rsid w:val="6A95F5E3"/>
    <w:rsid w:val="6B0A5D64"/>
    <w:rsid w:val="6B3615E4"/>
    <w:rsid w:val="6BBE434F"/>
    <w:rsid w:val="6C13FA43"/>
    <w:rsid w:val="6C55958D"/>
    <w:rsid w:val="6CD6E9ED"/>
    <w:rsid w:val="6CE333DD"/>
    <w:rsid w:val="6DEB3C2F"/>
    <w:rsid w:val="6E21E4AD"/>
    <w:rsid w:val="6E7E657F"/>
    <w:rsid w:val="6F53004E"/>
    <w:rsid w:val="6F84013C"/>
    <w:rsid w:val="6F870C90"/>
    <w:rsid w:val="6FCC17FC"/>
    <w:rsid w:val="6FFF6ACA"/>
    <w:rsid w:val="701A35E0"/>
    <w:rsid w:val="71B5F78C"/>
    <w:rsid w:val="7351D6A2"/>
    <w:rsid w:val="743D2771"/>
    <w:rsid w:val="74B7ED28"/>
    <w:rsid w:val="74EDA703"/>
    <w:rsid w:val="76187A88"/>
    <w:rsid w:val="76897764"/>
    <w:rsid w:val="7692D656"/>
    <w:rsid w:val="773FE96E"/>
    <w:rsid w:val="779812C2"/>
    <w:rsid w:val="782547C5"/>
    <w:rsid w:val="79483349"/>
    <w:rsid w:val="79DA42F5"/>
    <w:rsid w:val="7AACB638"/>
    <w:rsid w:val="7B03AC52"/>
    <w:rsid w:val="7B14D1B1"/>
    <w:rsid w:val="7BB03088"/>
    <w:rsid w:val="7C183080"/>
    <w:rsid w:val="7CD3E55A"/>
    <w:rsid w:val="7D00A66E"/>
    <w:rsid w:val="7E09685E"/>
    <w:rsid w:val="7E0B7793"/>
    <w:rsid w:val="7E68BAB7"/>
    <w:rsid w:val="7E69A322"/>
    <w:rsid w:val="7FBDF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A7FD47"/>
  <w15:docId w15:val="{9DF7115C-BB95-4B92-9ED0-76053BDC2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AU" w:eastAsia="en-AU" w:bidi="ar-SA"/>
      </w:rPr>
    </w:rPrDefault>
    <w:pPrDefault>
      <w:pPr>
        <w:spacing w:before="160" w:after="160" w:line="280" w:lineRule="atLeast"/>
      </w:pPr>
    </w:pPrDefault>
  </w:docDefaults>
  <w:latentStyles w:defLockedState="0" w:defUIPriority="1" w:defSemiHidden="0" w:defUnhideWhenUsed="0" w:defQFormat="0" w:count="376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uiPriority="99" w:unhideWhenUsed="1"/>
    <w:lsdException w:name="index 2" w:uiPriority="99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semiHidden="1" w:uiPriority="39"/>
    <w:lsdException w:name="toc 5" w:semiHidden="1"/>
    <w:lsdException w:name="toc 6" w:semiHidden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0" w:qFormat="1"/>
    <w:lsdException w:name="footnote text" w:semiHidden="1" w:uiPriority="8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uiPriority="99" w:unhideWhenUsed="1"/>
    <w:lsdException w:name="caption" w:uiPriority="35" w:unhideWhenUsed="1"/>
    <w:lsdException w:name="table of figures" w:semiHidden="1" w:uiPriority="2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uiPriority="49" w:unhideWhenUsed="1"/>
    <w:lsdException w:name="endnote reference" w:semiHidden="1" w:unhideWhenUsed="1"/>
    <w:lsdException w:name="endnote text" w:semiHidden="1" w:unhideWhenUsed="1"/>
    <w:lsdException w:name="table of authorities" w:semiHidden="1" w:uiPriority="2" w:unhideWhenUsed="1"/>
    <w:lsdException w:name="macro" w:semiHidden="1" w:unhideWhenUsed="1"/>
    <w:lsdException w:name="toa heading" w:semiHidden="1" w:uiPriority="99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39"/>
    <w:lsdException w:name="Table Theme" w:semiHidden="1" w:uiPriority="99" w:unhideWhenUsed="1"/>
    <w:lsdException w:name="Placeholder Text" w:semiHidden="1"/>
    <w:lsdException w:name="No Spacing" w:semiHidden="1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/>
    <w:lsdException w:name="Subtle Reference" w:semiHidden="1" w:qFormat="1"/>
    <w:lsdException w:name="Intense Reference" w:semiHidden="1"/>
    <w:lsdException w:name="Book Title" w:semiHidden="1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rsid w:val="00C5742F"/>
  </w:style>
  <w:style w:type="paragraph" w:styleId="Heading1">
    <w:name w:val="heading 1"/>
    <w:basedOn w:val="Normal"/>
    <w:next w:val="SCVbody"/>
    <w:link w:val="Heading1Char"/>
    <w:qFormat/>
    <w:rsid w:val="00C15DBE"/>
    <w:pPr>
      <w:keepNext/>
      <w:keepLines/>
      <w:suppressAutoHyphens/>
      <w:spacing w:before="320" w:line="240" w:lineRule="auto"/>
      <w:outlineLvl w:val="0"/>
    </w:pPr>
    <w:rPr>
      <w:rFonts w:asciiTheme="majorHAnsi" w:eastAsiaTheme="majorEastAsia" w:hAnsiTheme="majorHAnsi" w:cstheme="majorBidi"/>
      <w:b/>
      <w:bCs/>
      <w:color w:val="007586" w:themeColor="text2"/>
      <w:sz w:val="32"/>
      <w:szCs w:val="32"/>
    </w:rPr>
  </w:style>
  <w:style w:type="paragraph" w:styleId="Heading2">
    <w:name w:val="heading 2"/>
    <w:basedOn w:val="Normal"/>
    <w:next w:val="SCVbody"/>
    <w:link w:val="Heading2Char"/>
    <w:qFormat/>
    <w:rsid w:val="00385D03"/>
    <w:pPr>
      <w:keepNext/>
      <w:keepLines/>
      <w:spacing w:before="280" w:after="80" w:line="240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SCVbody"/>
    <w:link w:val="Heading3Char"/>
    <w:qFormat/>
    <w:rsid w:val="00385D03"/>
    <w:pPr>
      <w:keepNext/>
      <w:keepLines/>
      <w:spacing w:before="240" w:after="80" w:line="240" w:lineRule="auto"/>
      <w:outlineLvl w:val="2"/>
    </w:pPr>
    <w:rPr>
      <w:rFonts w:asciiTheme="majorHAnsi" w:eastAsiaTheme="majorEastAsia" w:hAnsiTheme="majorHAnsi" w:cstheme="majorBidi"/>
      <w:b/>
      <w:bCs/>
      <w:color w:val="007586" w:themeColor="text2"/>
      <w:sz w:val="24"/>
      <w:szCs w:val="22"/>
    </w:rPr>
  </w:style>
  <w:style w:type="paragraph" w:styleId="Heading4">
    <w:name w:val="heading 4"/>
    <w:basedOn w:val="Normal"/>
    <w:next w:val="SCVbody"/>
    <w:link w:val="Heading4Char"/>
    <w:qFormat/>
    <w:rsid w:val="00515958"/>
    <w:pPr>
      <w:keepNext/>
      <w:keepLines/>
      <w:spacing w:before="320" w:after="70" w:line="240" w:lineRule="auto"/>
      <w:outlineLvl w:val="3"/>
    </w:pPr>
    <w:rPr>
      <w:rFonts w:asciiTheme="majorHAnsi" w:eastAsiaTheme="majorEastAsia" w:hAnsiTheme="majorHAnsi" w:cstheme="majorBidi"/>
      <w:b/>
      <w:bCs/>
      <w:iCs/>
      <w:color w:val="000000" w:themeColor="text1"/>
    </w:rPr>
  </w:style>
  <w:style w:type="paragraph" w:styleId="Heading5">
    <w:name w:val="heading 5"/>
    <w:basedOn w:val="Normal"/>
    <w:next w:val="SCVbody"/>
    <w:link w:val="Heading5Char"/>
    <w:uiPriority w:val="1"/>
    <w:semiHidden/>
    <w:qFormat/>
    <w:rsid w:val="00B15592"/>
    <w:pPr>
      <w:keepNext/>
      <w:keepLines/>
      <w:spacing w:before="280" w:after="80" w:line="264" w:lineRule="auto"/>
      <w:outlineLvl w:val="4"/>
    </w:pPr>
    <w:rPr>
      <w:rFonts w:asciiTheme="majorHAnsi" w:eastAsiaTheme="majorEastAsia" w:hAnsiTheme="majorHAnsi" w:cstheme="majorBidi"/>
      <w:color w:val="141A1F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">
    <w:name w:val="Light Shading"/>
    <w:basedOn w:val="TableNormal"/>
    <w:uiPriority w:val="60"/>
    <w:semiHidden/>
    <w:rsid w:val="0082194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eGrid">
    <w:name w:val="Table Grid"/>
    <w:basedOn w:val="TableNormal"/>
    <w:uiPriority w:val="39"/>
    <w:rsid w:val="00350441"/>
    <w:pPr>
      <w:spacing w:before="0" w:after="0" w:line="240" w:lineRule="auto"/>
    </w:pPr>
    <w:rPr>
      <w:rFonts w:eastAsiaTheme="minorHAnsi"/>
      <w:sz w:val="22"/>
      <w:szCs w:val="22"/>
      <w:lang w:eastAsia="en-US"/>
    </w:rPr>
    <w:tblPr>
      <w:tblBorders>
        <w:top w:val="single" w:sz="2" w:space="0" w:color="80808B"/>
        <w:bottom w:val="single" w:sz="2" w:space="0" w:color="80808B"/>
        <w:insideH w:val="single" w:sz="2" w:space="0" w:color="80808B"/>
      </w:tblBorders>
    </w:tblPr>
    <w:tblStylePr w:type="firstRow">
      <w:tblPr/>
      <w:tcPr>
        <w:tcBorders>
          <w:top w:val="nil"/>
          <w:left w:val="nil"/>
          <w:bottom w:val="single" w:sz="24" w:space="0" w:color="CCCCD0"/>
          <w:right w:val="nil"/>
          <w:insideH w:val="nil"/>
          <w:insideV w:val="nil"/>
          <w:tl2br w:val="nil"/>
          <w:tr2bl w:val="nil"/>
        </w:tcBorders>
        <w:shd w:val="clear" w:color="auto" w:fill="EDF5F7" w:themeFill="background2"/>
      </w:tcPr>
    </w:tblStylePr>
  </w:style>
  <w:style w:type="table" w:styleId="LightList-Accent4">
    <w:name w:val="Light List Accent 4"/>
    <w:basedOn w:val="TableNormal"/>
    <w:uiPriority w:val="61"/>
    <w:semiHidden/>
    <w:rsid w:val="009A674F"/>
    <w:pPr>
      <w:spacing w:after="0" w:line="240" w:lineRule="auto"/>
    </w:pPr>
    <w:tblPr>
      <w:tblStyleRowBandSize w:val="1"/>
      <w:tblStyleColBandSize w:val="1"/>
      <w:tblBorders>
        <w:top w:val="single" w:sz="8" w:space="0" w:color="004C97" w:themeColor="accent4"/>
        <w:left w:val="single" w:sz="8" w:space="0" w:color="004C97" w:themeColor="accent4"/>
        <w:bottom w:val="single" w:sz="8" w:space="0" w:color="004C97" w:themeColor="accent4"/>
        <w:right w:val="single" w:sz="8" w:space="0" w:color="004C9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4C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4C97" w:themeColor="accent4"/>
          <w:left w:val="single" w:sz="8" w:space="0" w:color="004C97" w:themeColor="accent4"/>
          <w:bottom w:val="single" w:sz="8" w:space="0" w:color="004C97" w:themeColor="accent4"/>
          <w:right w:val="single" w:sz="8" w:space="0" w:color="004C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4C97" w:themeColor="accent4"/>
          <w:left w:val="single" w:sz="8" w:space="0" w:color="004C97" w:themeColor="accent4"/>
          <w:bottom w:val="single" w:sz="8" w:space="0" w:color="004C97" w:themeColor="accent4"/>
          <w:right w:val="single" w:sz="8" w:space="0" w:color="004C97" w:themeColor="accent4"/>
        </w:tcBorders>
      </w:tcPr>
    </w:tblStylePr>
    <w:tblStylePr w:type="band1Horz">
      <w:tblPr/>
      <w:tcPr>
        <w:tcBorders>
          <w:top w:val="single" w:sz="8" w:space="0" w:color="004C97" w:themeColor="accent4"/>
          <w:left w:val="single" w:sz="8" w:space="0" w:color="004C97" w:themeColor="accent4"/>
          <w:bottom w:val="single" w:sz="8" w:space="0" w:color="004C97" w:themeColor="accent4"/>
          <w:right w:val="single" w:sz="8" w:space="0" w:color="004C97" w:themeColor="accent4"/>
        </w:tcBorders>
      </w:tcPr>
    </w:tblStylePr>
  </w:style>
  <w:style w:type="table" w:styleId="LightList-Accent1">
    <w:name w:val="Light List Accent 1"/>
    <w:basedOn w:val="TableNormal"/>
    <w:uiPriority w:val="61"/>
    <w:semiHidden/>
    <w:rsid w:val="009A674F"/>
    <w:pPr>
      <w:spacing w:after="0" w:line="240" w:lineRule="auto"/>
    </w:pPr>
    <w:tblPr>
      <w:tblStyleRowBandSize w:val="1"/>
      <w:tblStyleColBandSize w:val="1"/>
      <w:tblBorders>
        <w:top w:val="single" w:sz="8" w:space="0" w:color="1B242A" w:themeColor="accent1"/>
        <w:left w:val="single" w:sz="8" w:space="0" w:color="1B242A" w:themeColor="accent1"/>
        <w:bottom w:val="single" w:sz="8" w:space="0" w:color="1B242A" w:themeColor="accent1"/>
        <w:right w:val="single" w:sz="8" w:space="0" w:color="1B242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B242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242A" w:themeColor="accent1"/>
          <w:left w:val="single" w:sz="8" w:space="0" w:color="1B242A" w:themeColor="accent1"/>
          <w:bottom w:val="single" w:sz="8" w:space="0" w:color="1B242A" w:themeColor="accent1"/>
          <w:right w:val="single" w:sz="8" w:space="0" w:color="1B242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B242A" w:themeColor="accent1"/>
          <w:left w:val="single" w:sz="8" w:space="0" w:color="1B242A" w:themeColor="accent1"/>
          <w:bottom w:val="single" w:sz="8" w:space="0" w:color="1B242A" w:themeColor="accent1"/>
          <w:right w:val="single" w:sz="8" w:space="0" w:color="1B242A" w:themeColor="accent1"/>
        </w:tcBorders>
      </w:tcPr>
    </w:tblStylePr>
    <w:tblStylePr w:type="band1Horz">
      <w:tblPr/>
      <w:tcPr>
        <w:tcBorders>
          <w:top w:val="single" w:sz="8" w:space="0" w:color="1B242A" w:themeColor="accent1"/>
          <w:left w:val="single" w:sz="8" w:space="0" w:color="1B242A" w:themeColor="accent1"/>
          <w:bottom w:val="single" w:sz="8" w:space="0" w:color="1B242A" w:themeColor="accent1"/>
          <w:right w:val="single" w:sz="8" w:space="0" w:color="1B242A" w:themeColor="accent1"/>
        </w:tcBorders>
      </w:tcPr>
    </w:tblStylePr>
  </w:style>
  <w:style w:type="paragraph" w:styleId="TOC1">
    <w:name w:val="toc 1"/>
    <w:basedOn w:val="Normal"/>
    <w:next w:val="Normal"/>
    <w:uiPriority w:val="39"/>
    <w:rsid w:val="00994B72"/>
    <w:pPr>
      <w:keepNext/>
      <w:keepLines/>
      <w:pBdr>
        <w:bottom w:val="single" w:sz="2" w:space="1" w:color="000016"/>
        <w:between w:val="single" w:sz="2" w:space="1" w:color="000000" w:themeColor="text1"/>
      </w:pBdr>
      <w:tabs>
        <w:tab w:val="right" w:pos="10206"/>
      </w:tabs>
      <w:spacing w:before="120" w:after="0"/>
      <w:ind w:right="57"/>
    </w:pPr>
    <w:rPr>
      <w:b/>
      <w:noProof/>
      <w:lang w:eastAsia="en-US"/>
    </w:rPr>
  </w:style>
  <w:style w:type="paragraph" w:styleId="TOC2">
    <w:name w:val="toc 2"/>
    <w:basedOn w:val="Normal"/>
    <w:next w:val="Normal"/>
    <w:uiPriority w:val="39"/>
    <w:rsid w:val="00994B72"/>
    <w:pPr>
      <w:keepLines/>
      <w:pBdr>
        <w:bottom w:val="single" w:sz="2" w:space="1" w:color="000000" w:themeColor="text1"/>
        <w:between w:val="single" w:sz="2" w:space="1" w:color="000000" w:themeColor="text1"/>
      </w:pBdr>
      <w:tabs>
        <w:tab w:val="left" w:pos="340"/>
        <w:tab w:val="right" w:pos="10206"/>
      </w:tabs>
      <w:spacing w:before="40" w:after="0" w:line="240" w:lineRule="auto"/>
      <w:ind w:right="57"/>
    </w:pPr>
    <w:rPr>
      <w:b/>
      <w:noProof/>
      <w:color w:val="007586" w:themeColor="text2"/>
    </w:rPr>
  </w:style>
  <w:style w:type="paragraph" w:styleId="TOC3">
    <w:name w:val="toc 3"/>
    <w:basedOn w:val="TOC2"/>
    <w:next w:val="Normal"/>
    <w:uiPriority w:val="39"/>
    <w:rsid w:val="00E739E4"/>
    <w:pPr>
      <w:spacing w:before="0" w:line="280" w:lineRule="atLeast"/>
    </w:pPr>
    <w:rPr>
      <w:b w:val="0"/>
      <w:bCs/>
      <w:color w:val="000000" w:themeColor="text1"/>
    </w:rPr>
  </w:style>
  <w:style w:type="paragraph" w:styleId="Index1">
    <w:name w:val="index 1"/>
    <w:basedOn w:val="Normal"/>
    <w:next w:val="Normal"/>
    <w:uiPriority w:val="1"/>
    <w:semiHidden/>
    <w:rsid w:val="00DA3AAD"/>
    <w:pPr>
      <w:spacing w:after="60" w:line="240" w:lineRule="auto"/>
    </w:pPr>
    <w:rPr>
      <w:sz w:val="16"/>
    </w:rPr>
  </w:style>
  <w:style w:type="paragraph" w:styleId="Index2">
    <w:name w:val="index 2"/>
    <w:basedOn w:val="Normal"/>
    <w:next w:val="Normal"/>
    <w:uiPriority w:val="1"/>
    <w:semiHidden/>
    <w:rsid w:val="00014B55"/>
    <w:pPr>
      <w:spacing w:after="0" w:line="240" w:lineRule="auto"/>
      <w:ind w:left="216"/>
    </w:pPr>
    <w:rPr>
      <w:sz w:val="16"/>
      <w:szCs w:val="16"/>
    </w:rPr>
  </w:style>
  <w:style w:type="character" w:styleId="Hyperlink">
    <w:name w:val="Hyperlink"/>
    <w:basedOn w:val="DefaultParagraphFont"/>
    <w:uiPriority w:val="99"/>
    <w:rsid w:val="00AD1351"/>
    <w:rPr>
      <w:color w:val="004C97"/>
      <w:u w:val="single"/>
    </w:rPr>
  </w:style>
  <w:style w:type="character" w:customStyle="1" w:styleId="Heading1Char">
    <w:name w:val="Heading 1 Char"/>
    <w:basedOn w:val="DefaultParagraphFont"/>
    <w:link w:val="Heading1"/>
    <w:rsid w:val="00C15DBE"/>
    <w:rPr>
      <w:rFonts w:asciiTheme="majorHAnsi" w:eastAsiaTheme="majorEastAsia" w:hAnsiTheme="majorHAnsi" w:cstheme="majorBidi"/>
      <w:b/>
      <w:bCs/>
      <w:color w:val="007586" w:themeColor="text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385D03"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SCVbullet1">
    <w:name w:val="SCV bullet 1"/>
    <w:basedOn w:val="SCVbody"/>
    <w:uiPriority w:val="9"/>
    <w:qFormat/>
    <w:rsid w:val="00316FC9"/>
    <w:pPr>
      <w:numPr>
        <w:numId w:val="1"/>
      </w:numPr>
      <w:spacing w:before="60" w:after="60"/>
    </w:pPr>
  </w:style>
  <w:style w:type="paragraph" w:customStyle="1" w:styleId="SCVbullet2">
    <w:name w:val="SCV bullet 2"/>
    <w:basedOn w:val="SCVbullet1"/>
    <w:uiPriority w:val="9"/>
    <w:qFormat/>
    <w:rsid w:val="00316FC9"/>
    <w:pPr>
      <w:numPr>
        <w:ilvl w:val="1"/>
      </w:numPr>
    </w:pPr>
  </w:style>
  <w:style w:type="paragraph" w:styleId="Quote">
    <w:name w:val="Quote"/>
    <w:basedOn w:val="Normal"/>
    <w:next w:val="Normal"/>
    <w:link w:val="QuoteChar"/>
    <w:uiPriority w:val="1"/>
    <w:semiHidden/>
    <w:qFormat/>
    <w:rsid w:val="00A05EBC"/>
    <w:pPr>
      <w:ind w:left="567" w:right="567"/>
      <w:jc w:val="center"/>
    </w:pPr>
    <w:rPr>
      <w:i/>
      <w:iCs/>
      <w:color w:val="000000" w:themeColor="text1"/>
    </w:rPr>
  </w:style>
  <w:style w:type="paragraph" w:customStyle="1" w:styleId="SCVbody">
    <w:name w:val="SCV body"/>
    <w:basedOn w:val="Normal"/>
    <w:link w:val="SCVbodyChar"/>
    <w:qFormat/>
    <w:rsid w:val="000D1042"/>
  </w:style>
  <w:style w:type="paragraph" w:customStyle="1" w:styleId="SCVfigurecaption">
    <w:name w:val="SCV figure caption"/>
    <w:basedOn w:val="SCVtablecaption"/>
    <w:uiPriority w:val="14"/>
    <w:qFormat/>
    <w:rsid w:val="00B15592"/>
    <w:pPr>
      <w:spacing w:before="300"/>
    </w:pPr>
  </w:style>
  <w:style w:type="paragraph" w:customStyle="1" w:styleId="SCVbodyafterheading">
    <w:name w:val="SCV body after heading"/>
    <w:basedOn w:val="SCVbody"/>
    <w:qFormat/>
    <w:rsid w:val="00CC6087"/>
    <w:pPr>
      <w:spacing w:before="0"/>
    </w:pPr>
  </w:style>
  <w:style w:type="character" w:customStyle="1" w:styleId="Heading3Char">
    <w:name w:val="Heading 3 Char"/>
    <w:basedOn w:val="DefaultParagraphFont"/>
    <w:link w:val="Heading3"/>
    <w:rsid w:val="00385D03"/>
    <w:rPr>
      <w:rFonts w:asciiTheme="majorHAnsi" w:eastAsiaTheme="majorEastAsia" w:hAnsiTheme="majorHAnsi" w:cstheme="majorBidi"/>
      <w:b/>
      <w:bCs/>
      <w:color w:val="007586" w:themeColor="text2"/>
      <w:sz w:val="24"/>
      <w:szCs w:val="22"/>
    </w:rPr>
  </w:style>
  <w:style w:type="numbering" w:customStyle="1" w:styleId="ZZBullets">
    <w:name w:val="ZZ Bullets"/>
    <w:basedOn w:val="NoList"/>
    <w:uiPriority w:val="99"/>
    <w:rsid w:val="00E739E4"/>
    <w:pPr>
      <w:numPr>
        <w:numId w:val="1"/>
      </w:numPr>
    </w:pPr>
  </w:style>
  <w:style w:type="character" w:customStyle="1" w:styleId="Heading4Char">
    <w:name w:val="Heading 4 Char"/>
    <w:basedOn w:val="DefaultParagraphFont"/>
    <w:link w:val="Heading4"/>
    <w:rsid w:val="00515958"/>
    <w:rPr>
      <w:rFonts w:asciiTheme="majorHAnsi" w:eastAsiaTheme="majorEastAsia" w:hAnsiTheme="majorHAnsi" w:cstheme="majorBidi"/>
      <w:b/>
      <w:bCs/>
      <w:iCs/>
      <w:color w:val="000000" w:themeColor="text1"/>
    </w:rPr>
  </w:style>
  <w:style w:type="paragraph" w:customStyle="1" w:styleId="SCVfactsheettitle">
    <w:name w:val="SCV factsheet title"/>
    <w:uiPriority w:val="29"/>
    <w:rsid w:val="00521CA5"/>
    <w:pPr>
      <w:keepLines/>
      <w:suppressAutoHyphens/>
      <w:spacing w:line="216" w:lineRule="auto"/>
    </w:pPr>
    <w:rPr>
      <w:rFonts w:asciiTheme="majorHAnsi" w:eastAsia="Times New Roman" w:hAnsiTheme="majorHAnsi" w:cstheme="majorHAnsi"/>
      <w:b/>
      <w:color w:val="007586" w:themeColor="text2"/>
      <w:spacing w:val="-2"/>
      <w:sz w:val="48"/>
      <w:szCs w:val="48"/>
    </w:rPr>
  </w:style>
  <w:style w:type="paragraph" w:customStyle="1" w:styleId="SCVtablefigurenote">
    <w:name w:val="SCV table/figure note"/>
    <w:basedOn w:val="Normal"/>
    <w:uiPriority w:val="29"/>
    <w:rsid w:val="002D6F3C"/>
    <w:pPr>
      <w:spacing w:before="80" w:after="80" w:line="264" w:lineRule="auto"/>
    </w:pPr>
    <w:rPr>
      <w:sz w:val="17"/>
      <w:szCs w:val="17"/>
    </w:rPr>
  </w:style>
  <w:style w:type="paragraph" w:customStyle="1" w:styleId="Spacer">
    <w:name w:val="Spacer"/>
    <w:basedOn w:val="Normal"/>
    <w:uiPriority w:val="1"/>
    <w:semiHidden/>
    <w:qFormat/>
    <w:rsid w:val="00165E66"/>
    <w:pPr>
      <w:spacing w:before="0" w:after="0" w:line="120" w:lineRule="atLeast"/>
    </w:pPr>
    <w:rPr>
      <w:rFonts w:eastAsia="Times New Roman" w:cs="Calibri"/>
      <w:sz w:val="10"/>
      <w:szCs w:val="22"/>
    </w:rPr>
  </w:style>
  <w:style w:type="paragraph" w:styleId="Subtitle">
    <w:name w:val="Subtitle"/>
    <w:next w:val="Normal"/>
    <w:link w:val="SubtitleChar"/>
    <w:uiPriority w:val="99"/>
    <w:semiHidden/>
    <w:rsid w:val="00A46288"/>
    <w:pPr>
      <w:framePr w:hSpace="181" w:wrap="around" w:vAnchor="page" w:hAnchor="margin" w:y="11965"/>
      <w:spacing w:before="0" w:after="0" w:line="240" w:lineRule="auto"/>
      <w:suppressOverlap/>
    </w:pPr>
    <w:rPr>
      <w:rFonts w:asciiTheme="majorHAnsi" w:eastAsia="Times New Roman" w:hAnsiTheme="majorHAnsi" w:cstheme="majorHAnsi"/>
      <w:color w:val="000000" w:themeColor="text1"/>
      <w:spacing w:val="-2"/>
      <w:sz w:val="50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345B45"/>
    <w:rPr>
      <w:rFonts w:asciiTheme="majorHAnsi" w:eastAsia="Times New Roman" w:hAnsiTheme="majorHAnsi" w:cstheme="majorHAnsi"/>
      <w:color w:val="000000" w:themeColor="text1"/>
      <w:spacing w:val="-2"/>
      <w:sz w:val="50"/>
      <w:szCs w:val="24"/>
    </w:rPr>
  </w:style>
  <w:style w:type="paragraph" w:styleId="TOC4">
    <w:name w:val="toc 4"/>
    <w:basedOn w:val="Normal"/>
    <w:next w:val="Normal"/>
    <w:autoRedefine/>
    <w:uiPriority w:val="99"/>
    <w:rsid w:val="00ED64F1"/>
    <w:pPr>
      <w:spacing w:after="100"/>
      <w:ind w:left="600"/>
    </w:pPr>
  </w:style>
  <w:style w:type="paragraph" w:styleId="Title">
    <w:name w:val="Title"/>
    <w:next w:val="Subtitle"/>
    <w:link w:val="TitleChar"/>
    <w:uiPriority w:val="99"/>
    <w:semiHidden/>
    <w:rsid w:val="004B64B1"/>
    <w:pPr>
      <w:framePr w:hSpace="181" w:wrap="around" w:vAnchor="page" w:hAnchor="page" w:x="455" w:y="12021"/>
      <w:spacing w:before="0" w:after="40" w:line="240" w:lineRule="auto"/>
      <w:ind w:right="284"/>
      <w:contextualSpacing/>
      <w:suppressOverlap/>
    </w:pPr>
    <w:rPr>
      <w:rFonts w:asciiTheme="majorHAnsi" w:eastAsia="Times New Roman" w:hAnsiTheme="majorHAnsi" w:cstheme="majorHAnsi"/>
      <w:b/>
      <w:color w:val="007586" w:themeColor="text2"/>
      <w:spacing w:val="-2"/>
      <w:sz w:val="76"/>
      <w:szCs w:val="22"/>
    </w:rPr>
  </w:style>
  <w:style w:type="character" w:customStyle="1" w:styleId="TitleChar">
    <w:name w:val="Title Char"/>
    <w:basedOn w:val="DefaultParagraphFont"/>
    <w:link w:val="Title"/>
    <w:uiPriority w:val="99"/>
    <w:semiHidden/>
    <w:rsid w:val="00345B45"/>
    <w:rPr>
      <w:rFonts w:asciiTheme="majorHAnsi" w:eastAsia="Times New Roman" w:hAnsiTheme="majorHAnsi" w:cstheme="majorHAnsi"/>
      <w:b/>
      <w:color w:val="007586" w:themeColor="text2"/>
      <w:spacing w:val="-2"/>
      <w:sz w:val="76"/>
      <w:szCs w:val="22"/>
    </w:rPr>
  </w:style>
  <w:style w:type="paragraph" w:styleId="BalloonText">
    <w:name w:val="Balloon Text"/>
    <w:basedOn w:val="Normal"/>
    <w:link w:val="BalloonTextChar"/>
    <w:uiPriority w:val="1"/>
    <w:semiHidden/>
    <w:rsid w:val="00232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1"/>
    <w:semiHidden/>
    <w:rsid w:val="00A05EBC"/>
    <w:rPr>
      <w:rFonts w:ascii="Tahoma" w:hAnsi="Tahoma" w:cs="Tahoma"/>
      <w:sz w:val="16"/>
      <w:szCs w:val="16"/>
    </w:rPr>
  </w:style>
  <w:style w:type="character" w:customStyle="1" w:styleId="QuoteChar">
    <w:name w:val="Quote Char"/>
    <w:basedOn w:val="DefaultParagraphFont"/>
    <w:link w:val="Quote"/>
    <w:uiPriority w:val="1"/>
    <w:semiHidden/>
    <w:rsid w:val="00345B45"/>
    <w:rPr>
      <w:i/>
      <w:iCs/>
      <w:color w:val="000000" w:themeColor="text1"/>
    </w:rPr>
  </w:style>
  <w:style w:type="paragraph" w:styleId="IndexHeading">
    <w:name w:val="index heading"/>
    <w:basedOn w:val="Normal"/>
    <w:next w:val="Index1"/>
    <w:uiPriority w:val="1"/>
    <w:semiHidden/>
    <w:rsid w:val="00014B55"/>
    <w:rPr>
      <w:rFonts w:asciiTheme="majorHAnsi" w:eastAsiaTheme="majorEastAsia" w:hAnsiTheme="majorHAnsi" w:cstheme="majorBidi"/>
      <w:b/>
      <w:bCs/>
    </w:rPr>
  </w:style>
  <w:style w:type="paragraph" w:styleId="Header">
    <w:name w:val="header"/>
    <w:basedOn w:val="Normal"/>
    <w:link w:val="HeaderChar"/>
    <w:uiPriority w:val="99"/>
    <w:rsid w:val="00AA4288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4288"/>
  </w:style>
  <w:style w:type="paragraph" w:styleId="Footer">
    <w:name w:val="footer"/>
    <w:basedOn w:val="Normal"/>
    <w:link w:val="FooterChar"/>
    <w:uiPriority w:val="99"/>
    <w:rsid w:val="0026028E"/>
    <w:pPr>
      <w:tabs>
        <w:tab w:val="left" w:pos="1304"/>
      </w:tabs>
      <w:spacing w:before="0" w:after="0" w:line="156" w:lineRule="exact"/>
    </w:pPr>
    <w:rPr>
      <w:noProof/>
      <w:sz w:val="13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05EBC"/>
    <w:rPr>
      <w:noProof/>
      <w:sz w:val="13"/>
      <w:szCs w:val="18"/>
    </w:rPr>
  </w:style>
  <w:style w:type="character" w:styleId="PageNumber">
    <w:name w:val="page number"/>
    <w:uiPriority w:val="1"/>
    <w:semiHidden/>
    <w:rsid w:val="00BB59E0"/>
    <w:rPr>
      <w:rFonts w:asciiTheme="minorHAnsi" w:hAnsiTheme="minorHAnsi"/>
      <w:b w:val="0"/>
      <w:color w:val="000000" w:themeColor="text1"/>
    </w:rPr>
  </w:style>
  <w:style w:type="paragraph" w:styleId="TOCHeading">
    <w:name w:val="TOC Heading"/>
    <w:basedOn w:val="Heading1"/>
    <w:next w:val="Normal"/>
    <w:uiPriority w:val="99"/>
    <w:semiHidden/>
    <w:rsid w:val="005C12A8"/>
    <w:pPr>
      <w:outlineLvl w:val="9"/>
    </w:pPr>
    <w:rPr>
      <w:spacing w:val="2"/>
    </w:rPr>
  </w:style>
  <w:style w:type="paragraph" w:customStyle="1" w:styleId="NormalTight">
    <w:name w:val="Normal Tight"/>
    <w:uiPriority w:val="1"/>
    <w:semiHidden/>
    <w:rsid w:val="008D0281"/>
    <w:pPr>
      <w:spacing w:after="0" w:line="240" w:lineRule="auto"/>
      <w:ind w:right="2366"/>
    </w:pPr>
    <w:rPr>
      <w:rFonts w:eastAsia="Times New Roman" w:cs="Calibri"/>
      <w:sz w:val="18"/>
      <w:szCs w:val="19"/>
      <w:lang w:eastAsia="en-US"/>
    </w:rPr>
  </w:style>
  <w:style w:type="paragraph" w:styleId="BodyText">
    <w:name w:val="Body Text"/>
    <w:basedOn w:val="Normal"/>
    <w:link w:val="BodyTextChar"/>
    <w:uiPriority w:val="1"/>
    <w:semiHidden/>
    <w:rsid w:val="00750CBE"/>
    <w:pPr>
      <w:spacing w:before="100" w:line="240" w:lineRule="auto"/>
      <w:ind w:left="794"/>
    </w:pPr>
    <w:rPr>
      <w:rFonts w:ascii="Calibri" w:eastAsia="Times New Roman" w:hAnsi="Calibri" w:cs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A05EBC"/>
    <w:rPr>
      <w:rFonts w:ascii="Calibri" w:eastAsia="Times New Roman" w:hAnsi="Calibri" w:cs="Calibri"/>
      <w:sz w:val="22"/>
      <w:szCs w:val="22"/>
    </w:rPr>
  </w:style>
  <w:style w:type="paragraph" w:customStyle="1" w:styleId="Insidecoverspacer">
    <w:name w:val="Inside cover spacer"/>
    <w:basedOn w:val="NormalTight"/>
    <w:uiPriority w:val="1"/>
    <w:semiHidden/>
    <w:qFormat/>
    <w:rsid w:val="00E26B32"/>
    <w:pPr>
      <w:spacing w:before="5800"/>
      <w:ind w:right="1382"/>
    </w:pPr>
  </w:style>
  <w:style w:type="table" w:styleId="ColorfulGrid">
    <w:name w:val="Colorful Grid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9D4DC" w:themeFill="accent1" w:themeFillTint="33"/>
    </w:tcPr>
    <w:tblStylePr w:type="firstRow">
      <w:rPr>
        <w:b/>
        <w:bCs/>
      </w:rPr>
      <w:tblPr/>
      <w:tcPr>
        <w:shd w:val="clear" w:color="auto" w:fill="93AABA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3AABA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41A1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41A1F" w:themeFill="accent1" w:themeFillShade="BF"/>
      </w:tcPr>
    </w:tblStylePr>
    <w:tblStylePr w:type="band1Vert">
      <w:tblPr/>
      <w:tcPr>
        <w:shd w:val="clear" w:color="auto" w:fill="7995A9" w:themeFill="accent1" w:themeFillTint="7F"/>
      </w:tcPr>
    </w:tblStylePr>
    <w:tblStylePr w:type="band1Horz">
      <w:tblPr/>
      <w:tcPr>
        <w:shd w:val="clear" w:color="auto" w:fill="7995A9" w:themeFill="accent1" w:themeFillTint="7F"/>
      </w:tcPr>
    </w:tblStylePr>
  </w:style>
  <w:style w:type="paragraph" w:customStyle="1" w:styleId="SCVfactsheetsubtitle">
    <w:name w:val="SCV factsheet subtitle"/>
    <w:uiPriority w:val="29"/>
    <w:rsid w:val="00521CA5"/>
    <w:pPr>
      <w:keepLines/>
      <w:spacing w:before="0" w:line="240" w:lineRule="auto"/>
    </w:pPr>
    <w:rPr>
      <w:rFonts w:asciiTheme="majorHAnsi" w:eastAsia="Times New Roman" w:hAnsiTheme="majorHAnsi" w:cstheme="majorHAnsi"/>
      <w:color w:val="000000" w:themeColor="text1"/>
      <w:sz w:val="36"/>
      <w:szCs w:val="36"/>
    </w:rPr>
  </w:style>
  <w:style w:type="paragraph" w:customStyle="1" w:styleId="SCVfooterempty">
    <w:name w:val="SCV footer empty"/>
    <w:basedOn w:val="SCVfooter"/>
    <w:uiPriority w:val="98"/>
    <w:rsid w:val="006B337A"/>
    <w:pPr>
      <w:pBdr>
        <w:top w:val="none" w:sz="0" w:space="0" w:color="auto"/>
      </w:pBdr>
    </w:pPr>
    <w:rPr>
      <w:noProof w:val="0"/>
    </w:rPr>
  </w:style>
  <w:style w:type="paragraph" w:styleId="ListParagraph">
    <w:name w:val="List Paragraph"/>
    <w:basedOn w:val="Normal"/>
    <w:uiPriority w:val="34"/>
    <w:semiHidden/>
    <w:qFormat/>
    <w:rsid w:val="004231B5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8"/>
    <w:rsid w:val="00B15592"/>
    <w:pPr>
      <w:spacing w:before="0" w:after="60" w:line="288" w:lineRule="auto"/>
    </w:pPr>
    <w:rPr>
      <w:sz w:val="17"/>
      <w:szCs w:val="17"/>
    </w:rPr>
  </w:style>
  <w:style w:type="character" w:customStyle="1" w:styleId="FootnoteTextChar">
    <w:name w:val="Footnote Text Char"/>
    <w:basedOn w:val="DefaultParagraphFont"/>
    <w:link w:val="FootnoteText"/>
    <w:uiPriority w:val="8"/>
    <w:rsid w:val="00B15592"/>
    <w:rPr>
      <w:sz w:val="17"/>
      <w:szCs w:val="17"/>
    </w:rPr>
  </w:style>
  <w:style w:type="character" w:styleId="FootnoteReference">
    <w:name w:val="footnote reference"/>
    <w:basedOn w:val="DefaultParagraphFont"/>
    <w:uiPriority w:val="8"/>
    <w:rsid w:val="00726D2F"/>
    <w:rPr>
      <w:vertAlign w:val="superscript"/>
    </w:rPr>
  </w:style>
  <w:style w:type="table" w:styleId="ColorfulGrid-Accent2">
    <w:name w:val="Colorful Grid Accent 2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3F5FF" w:themeFill="accent2" w:themeFillTint="33"/>
    </w:tcPr>
    <w:tblStylePr w:type="firstRow">
      <w:rPr>
        <w:b/>
        <w:bCs/>
      </w:rPr>
      <w:tblPr/>
      <w:tcPr>
        <w:shd w:val="clear" w:color="auto" w:fill="68EB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8EB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576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5764" w:themeFill="accent2" w:themeFillShade="BF"/>
      </w:tcPr>
    </w:tblStylePr>
    <w:tblStylePr w:type="band1Vert">
      <w:tblPr/>
      <w:tcPr>
        <w:shd w:val="clear" w:color="auto" w:fill="43E6FF" w:themeFill="accent2" w:themeFillTint="7F"/>
      </w:tcPr>
    </w:tblStylePr>
    <w:tblStylePr w:type="band1Horz">
      <w:tblPr/>
      <w:tcPr>
        <w:shd w:val="clear" w:color="auto" w:fill="43E6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F0FB" w:themeFill="accent3" w:themeFillTint="33"/>
    </w:tcPr>
    <w:tblStylePr w:type="firstRow">
      <w:rPr>
        <w:b/>
        <w:bCs/>
      </w:rPr>
      <w:tblPr/>
      <w:tcPr>
        <w:shd w:val="clear" w:color="auto" w:fill="BDE2F7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E2F7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A97D9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A97D9" w:themeFill="accent3" w:themeFillShade="BF"/>
      </w:tcPr>
    </w:tblStylePr>
    <w:tblStylePr w:type="band1Vert">
      <w:tblPr/>
      <w:tcPr>
        <w:shd w:val="clear" w:color="auto" w:fill="ACDCF5" w:themeFill="accent3" w:themeFillTint="7F"/>
      </w:tcPr>
    </w:tblStylePr>
    <w:tblStylePr w:type="band1Horz">
      <w:tblPr/>
      <w:tcPr>
        <w:shd w:val="clear" w:color="auto" w:fill="ACDCF5" w:themeFill="accent3" w:themeFillTint="7F"/>
      </w:tcPr>
    </w:tblStylePr>
  </w:style>
  <w:style w:type="paragraph" w:styleId="Caption">
    <w:name w:val="caption"/>
    <w:basedOn w:val="Normal"/>
    <w:next w:val="Normal"/>
    <w:uiPriority w:val="1"/>
    <w:semiHidden/>
    <w:rsid w:val="00A92D94"/>
    <w:pPr>
      <w:spacing w:before="280" w:after="210" w:line="260" w:lineRule="atLeast"/>
    </w:pPr>
    <w:rPr>
      <w:b/>
      <w:bCs/>
      <w:color w:val="007586" w:themeColor="text2"/>
      <w:szCs w:val="18"/>
    </w:rPr>
  </w:style>
  <w:style w:type="paragraph" w:customStyle="1" w:styleId="SCVtablecaption">
    <w:name w:val="SCV table caption"/>
    <w:next w:val="SCVbody"/>
    <w:uiPriority w:val="20"/>
    <w:qFormat/>
    <w:rsid w:val="00FD7069"/>
    <w:pPr>
      <w:keepNext/>
      <w:tabs>
        <w:tab w:val="left" w:pos="1080"/>
      </w:tabs>
      <w:spacing w:before="280" w:after="120" w:line="264" w:lineRule="auto"/>
    </w:pPr>
    <w:rPr>
      <w:b/>
      <w:bCs/>
      <w:color w:val="007586" w:themeColor="text2"/>
      <w:spacing w:val="2"/>
      <w:szCs w:val="18"/>
    </w:rPr>
  </w:style>
  <w:style w:type="character" w:styleId="PlaceholderText">
    <w:name w:val="Placeholder Text"/>
    <w:basedOn w:val="DefaultParagraphFont"/>
    <w:uiPriority w:val="1"/>
    <w:semiHidden/>
    <w:rsid w:val="00966115"/>
    <w:rPr>
      <w:color w:val="808080"/>
    </w:rPr>
  </w:style>
  <w:style w:type="paragraph" w:customStyle="1" w:styleId="SCVfooter">
    <w:name w:val="SCV footer"/>
    <w:basedOn w:val="Footer"/>
    <w:uiPriority w:val="99"/>
    <w:rsid w:val="009905FA"/>
    <w:pPr>
      <w:pBdr>
        <w:top w:val="single" w:sz="8" w:space="6" w:color="CCCCD0"/>
      </w:pBdr>
      <w:spacing w:line="240" w:lineRule="auto"/>
    </w:pPr>
    <w:rPr>
      <w:sz w:val="18"/>
    </w:rPr>
  </w:style>
  <w:style w:type="paragraph" w:customStyle="1" w:styleId="SCVintroductorytext">
    <w:name w:val="SCV introductory text"/>
    <w:basedOn w:val="Normal"/>
    <w:uiPriority w:val="1"/>
    <w:qFormat/>
    <w:rsid w:val="00876171"/>
    <w:pPr>
      <w:spacing w:before="400" w:after="240"/>
    </w:pPr>
    <w:rPr>
      <w:b/>
      <w:color w:val="007586" w:themeColor="text2"/>
    </w:rPr>
  </w:style>
  <w:style w:type="paragraph" w:styleId="NoSpacing">
    <w:name w:val="No Spacing"/>
    <w:uiPriority w:val="1"/>
    <w:semiHidden/>
    <w:qFormat/>
    <w:rsid w:val="00294A5A"/>
    <w:pPr>
      <w:spacing w:before="0" w:after="0" w:line="240" w:lineRule="auto"/>
    </w:pPr>
  </w:style>
  <w:style w:type="table" w:styleId="ColorfulGrid-Accent4">
    <w:name w:val="Colorful Grid Accent 4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7DBFF" w:themeFill="accent4" w:themeFillTint="33"/>
    </w:tcPr>
    <w:tblStylePr w:type="firstRow">
      <w:rPr>
        <w:b/>
        <w:bCs/>
      </w:rPr>
      <w:tblPr/>
      <w:tcPr>
        <w:shd w:val="clear" w:color="auto" w:fill="6FB7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FB7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3871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3871" w:themeFill="accent4" w:themeFillShade="BF"/>
      </w:tcPr>
    </w:tblStylePr>
    <w:tblStylePr w:type="band1Vert">
      <w:tblPr/>
      <w:tcPr>
        <w:shd w:val="clear" w:color="auto" w:fill="4CA5FF" w:themeFill="accent4" w:themeFillTint="7F"/>
      </w:tcPr>
    </w:tblStylePr>
    <w:tblStylePr w:type="band1Horz">
      <w:tblPr/>
      <w:tcPr>
        <w:shd w:val="clear" w:color="auto" w:fill="4CA5F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EDF" w:themeFill="accent5" w:themeFillTint="33"/>
    </w:tcPr>
    <w:tblStylePr w:type="firstRow">
      <w:rPr>
        <w:b/>
        <w:bCs/>
      </w:rPr>
      <w:tblPr/>
      <w:tcPr>
        <w:shd w:val="clear" w:color="auto" w:fill="BDDDC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DC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28049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28049" w:themeFill="accent5" w:themeFillShade="BF"/>
      </w:tcPr>
    </w:tblStylePr>
    <w:tblStylePr w:type="band1Vert">
      <w:tblPr/>
      <w:tcPr>
        <w:shd w:val="clear" w:color="auto" w:fill="ACD4B1" w:themeFill="accent5" w:themeFillTint="7F"/>
      </w:tcPr>
    </w:tblStylePr>
    <w:tblStylePr w:type="band1Horz">
      <w:tblPr/>
      <w:tcPr>
        <w:shd w:val="clear" w:color="auto" w:fill="ACD4B1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E0D8" w:themeFill="accent6" w:themeFillTint="33"/>
    </w:tcPr>
    <w:tblStylePr w:type="firstRow">
      <w:rPr>
        <w:b/>
        <w:bCs/>
      </w:rPr>
      <w:tblPr/>
      <w:tcPr>
        <w:shd w:val="clear" w:color="auto" w:fill="F5C1B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C1B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C04018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C04018" w:themeFill="accent6" w:themeFillShade="BF"/>
      </w:tcPr>
    </w:tblStylePr>
    <w:tblStylePr w:type="band1Vert">
      <w:tblPr/>
      <w:tcPr>
        <w:shd w:val="clear" w:color="auto" w:fill="F2B19D" w:themeFill="accent6" w:themeFillTint="7F"/>
      </w:tcPr>
    </w:tblStylePr>
    <w:tblStylePr w:type="band1Horz">
      <w:tblPr/>
      <w:tcPr>
        <w:shd w:val="clear" w:color="auto" w:fill="F2B19D" w:themeFill="accent6" w:themeFillTint="7F"/>
      </w:tcPr>
    </w:tblStylePr>
  </w:style>
  <w:style w:type="table" w:styleId="ColorfulList">
    <w:name w:val="Colorful List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D6B" w:themeFill="accent2" w:themeFillShade="CC"/>
      </w:tcPr>
    </w:tblStylePr>
    <w:tblStylePr w:type="lastRow">
      <w:rPr>
        <w:b/>
        <w:bCs/>
        <w:color w:val="005D6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4EAEE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D6B" w:themeFill="accent2" w:themeFillShade="CC"/>
      </w:tcPr>
    </w:tblStylePr>
    <w:tblStylePr w:type="lastRow">
      <w:rPr>
        <w:b/>
        <w:bCs/>
        <w:color w:val="005D6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CAD4" w:themeFill="accent1" w:themeFillTint="3F"/>
      </w:tcPr>
    </w:tblStylePr>
    <w:tblStylePr w:type="band1Horz">
      <w:tblPr/>
      <w:tcPr>
        <w:shd w:val="clear" w:color="auto" w:fill="C9D4DC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AFA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D6B" w:themeFill="accent2" w:themeFillShade="CC"/>
      </w:tcPr>
    </w:tblStylePr>
    <w:tblStylePr w:type="lastRow">
      <w:rPr>
        <w:b/>
        <w:bCs/>
        <w:color w:val="005D6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F2FF" w:themeFill="accent2" w:themeFillTint="3F"/>
      </w:tcPr>
    </w:tblStylePr>
    <w:tblStylePr w:type="band1Horz">
      <w:tblPr/>
      <w:tcPr>
        <w:shd w:val="clear" w:color="auto" w:fill="B3F5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8FD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3C78" w:themeFill="accent4" w:themeFillShade="CC"/>
      </w:tcPr>
    </w:tblStylePr>
    <w:tblStylePr w:type="lastRow">
      <w:rPr>
        <w:b/>
        <w:bCs/>
        <w:color w:val="003C7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DFA" w:themeFill="accent3" w:themeFillTint="3F"/>
      </w:tcPr>
    </w:tblStylePr>
    <w:tblStylePr w:type="band1Horz">
      <w:tblPr/>
      <w:tcPr>
        <w:shd w:val="clear" w:color="auto" w:fill="DEF0FB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BED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0A0E4" w:themeFill="accent3" w:themeFillShade="CC"/>
      </w:tcPr>
    </w:tblStylePr>
    <w:tblStylePr w:type="lastRow">
      <w:rPr>
        <w:b/>
        <w:bCs/>
        <w:color w:val="20A0E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D2FF" w:themeFill="accent4" w:themeFillTint="3F"/>
      </w:tcPr>
    </w:tblStylePr>
    <w:tblStylePr w:type="band1Horz">
      <w:tblPr/>
      <w:tcPr>
        <w:shd w:val="clear" w:color="auto" w:fill="B7DBFF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6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D441A" w:themeFill="accent6" w:themeFillShade="CC"/>
      </w:tcPr>
    </w:tblStylePr>
    <w:tblStylePr w:type="lastRow">
      <w:rPr>
        <w:b/>
        <w:bCs/>
        <w:color w:val="CD441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AD8" w:themeFill="accent5" w:themeFillTint="3F"/>
      </w:tcPr>
    </w:tblStylePr>
    <w:tblStylePr w:type="band1Horz">
      <w:tblPr/>
      <w:tcPr>
        <w:shd w:val="clear" w:color="auto" w:fill="DEEEDF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EFE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6894E" w:themeFill="accent5" w:themeFillShade="CC"/>
      </w:tcPr>
    </w:tblStylePr>
    <w:tblStylePr w:type="lastRow">
      <w:rPr>
        <w:b/>
        <w:bCs/>
        <w:color w:val="46894E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8CE" w:themeFill="accent6" w:themeFillTint="3F"/>
      </w:tcPr>
    </w:tblStylePr>
    <w:tblStylePr w:type="band1Horz">
      <w:tblPr/>
      <w:tcPr>
        <w:shd w:val="clear" w:color="auto" w:fill="FAE0D8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758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58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7586" w:themeColor="accent2"/>
        <w:left w:val="single" w:sz="4" w:space="0" w:color="1B242A" w:themeColor="accent1"/>
        <w:bottom w:val="single" w:sz="4" w:space="0" w:color="1B242A" w:themeColor="accent1"/>
        <w:right w:val="single" w:sz="4" w:space="0" w:color="1B242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AEE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58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0151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01519" w:themeColor="accent1" w:themeShade="99"/>
          <w:insideV w:val="nil"/>
        </w:tcBorders>
        <w:shd w:val="clear" w:color="auto" w:fill="10151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01519" w:themeFill="accent1" w:themeFillShade="99"/>
      </w:tcPr>
    </w:tblStylePr>
    <w:tblStylePr w:type="band1Vert">
      <w:tblPr/>
      <w:tcPr>
        <w:shd w:val="clear" w:color="auto" w:fill="93AABA" w:themeFill="accent1" w:themeFillTint="66"/>
      </w:tcPr>
    </w:tblStylePr>
    <w:tblStylePr w:type="band1Horz">
      <w:tblPr/>
      <w:tcPr>
        <w:shd w:val="clear" w:color="auto" w:fill="7995A9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7586" w:themeColor="accent2"/>
        <w:left w:val="single" w:sz="4" w:space="0" w:color="007586" w:themeColor="accent2"/>
        <w:bottom w:val="single" w:sz="4" w:space="0" w:color="007586" w:themeColor="accent2"/>
        <w:right w:val="single" w:sz="4" w:space="0" w:color="00758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FA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58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55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550" w:themeColor="accent2" w:themeShade="99"/>
          <w:insideV w:val="nil"/>
        </w:tcBorders>
        <w:shd w:val="clear" w:color="auto" w:fill="00455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550" w:themeFill="accent2" w:themeFillShade="99"/>
      </w:tcPr>
    </w:tblStylePr>
    <w:tblStylePr w:type="band1Vert">
      <w:tblPr/>
      <w:tcPr>
        <w:shd w:val="clear" w:color="auto" w:fill="68EBFF" w:themeFill="accent2" w:themeFillTint="66"/>
      </w:tcPr>
    </w:tblStylePr>
    <w:tblStylePr w:type="band1Horz">
      <w:tblPr/>
      <w:tcPr>
        <w:shd w:val="clear" w:color="auto" w:fill="43E6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4C97" w:themeColor="accent4"/>
        <w:left w:val="single" w:sz="4" w:space="0" w:color="5AB9EB" w:themeColor="accent3"/>
        <w:bottom w:val="single" w:sz="4" w:space="0" w:color="5AB9EB" w:themeColor="accent3"/>
        <w:right w:val="single" w:sz="4" w:space="0" w:color="5AB9EB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8FD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4C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579AD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579AD" w:themeColor="accent3" w:themeShade="99"/>
          <w:insideV w:val="nil"/>
        </w:tcBorders>
        <w:shd w:val="clear" w:color="auto" w:fill="1579AD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79AD" w:themeFill="accent3" w:themeFillShade="99"/>
      </w:tcPr>
    </w:tblStylePr>
    <w:tblStylePr w:type="band1Vert">
      <w:tblPr/>
      <w:tcPr>
        <w:shd w:val="clear" w:color="auto" w:fill="BDE2F7" w:themeFill="accent3" w:themeFillTint="66"/>
      </w:tcPr>
    </w:tblStylePr>
    <w:tblStylePr w:type="band1Horz">
      <w:tblPr/>
      <w:tcPr>
        <w:shd w:val="clear" w:color="auto" w:fill="ACDCF5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AB9EB" w:themeColor="accent3"/>
        <w:left w:val="single" w:sz="4" w:space="0" w:color="004C97" w:themeColor="accent4"/>
        <w:bottom w:val="single" w:sz="4" w:space="0" w:color="004C97" w:themeColor="accent4"/>
        <w:right w:val="single" w:sz="4" w:space="0" w:color="004C9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D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AB9E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D5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D5A" w:themeColor="accent4" w:themeShade="99"/>
          <w:insideV w:val="nil"/>
        </w:tcBorders>
        <w:shd w:val="clear" w:color="auto" w:fill="002D5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D5A" w:themeFill="accent4" w:themeFillShade="99"/>
      </w:tcPr>
    </w:tblStylePr>
    <w:tblStylePr w:type="band1Vert">
      <w:tblPr/>
      <w:tcPr>
        <w:shd w:val="clear" w:color="auto" w:fill="6FB7FF" w:themeFill="accent4" w:themeFillTint="66"/>
      </w:tcPr>
    </w:tblStylePr>
    <w:tblStylePr w:type="band1Horz">
      <w:tblPr/>
      <w:tcPr>
        <w:shd w:val="clear" w:color="auto" w:fill="4CA5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6643C" w:themeColor="accent6"/>
        <w:left w:val="single" w:sz="4" w:space="0" w:color="5AAA64" w:themeColor="accent5"/>
        <w:bottom w:val="single" w:sz="4" w:space="0" w:color="5AAA64" w:themeColor="accent5"/>
        <w:right w:val="single" w:sz="4" w:space="0" w:color="5AAA6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6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6643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5663B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5663B" w:themeColor="accent5" w:themeShade="99"/>
          <w:insideV w:val="nil"/>
        </w:tcBorders>
        <w:shd w:val="clear" w:color="auto" w:fill="35663B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663B" w:themeFill="accent5" w:themeFillShade="99"/>
      </w:tcPr>
    </w:tblStylePr>
    <w:tblStylePr w:type="band1Vert">
      <w:tblPr/>
      <w:tcPr>
        <w:shd w:val="clear" w:color="auto" w:fill="BDDDC0" w:themeFill="accent5" w:themeFillTint="66"/>
      </w:tcPr>
    </w:tblStylePr>
    <w:tblStylePr w:type="band1Horz">
      <w:tblPr/>
      <w:tcPr>
        <w:shd w:val="clear" w:color="auto" w:fill="ACD4B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AAA64" w:themeColor="accent5"/>
        <w:left w:val="single" w:sz="4" w:space="0" w:color="E6643C" w:themeColor="accent6"/>
        <w:bottom w:val="single" w:sz="4" w:space="0" w:color="E6643C" w:themeColor="accent6"/>
        <w:right w:val="single" w:sz="4" w:space="0" w:color="E6643C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FE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AAA6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A3313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A3313" w:themeColor="accent6" w:themeShade="99"/>
          <w:insideV w:val="nil"/>
        </w:tcBorders>
        <w:shd w:val="clear" w:color="auto" w:fill="9A3313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3313" w:themeFill="accent6" w:themeFillShade="99"/>
      </w:tcPr>
    </w:tblStylePr>
    <w:tblStylePr w:type="band1Vert">
      <w:tblPr/>
      <w:tcPr>
        <w:shd w:val="clear" w:color="auto" w:fill="F5C1B1" w:themeFill="accent6" w:themeFillTint="66"/>
      </w:tcPr>
    </w:tblStylePr>
    <w:tblStylePr w:type="band1Horz">
      <w:tblPr/>
      <w:tcPr>
        <w:shd w:val="clear" w:color="auto" w:fill="F2B19D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B242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114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41A1F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41A1F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1A1F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1A1F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758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A42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76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76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76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76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AB9EB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1649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A97D9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A97D9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97D9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97D9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4C9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54B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871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871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871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871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AAA6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C553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28049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28049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8049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8049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6643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2A1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04018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04018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4018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4018" w:themeFill="accent6" w:themeFillShade="BF"/>
      </w:tcPr>
    </w:tblStylePr>
  </w:style>
  <w:style w:type="table" w:styleId="GridTable1Light">
    <w:name w:val="Grid Table 1 Light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93AABA" w:themeColor="accent1" w:themeTint="66"/>
        <w:left w:val="single" w:sz="4" w:space="0" w:color="93AABA" w:themeColor="accent1" w:themeTint="66"/>
        <w:bottom w:val="single" w:sz="4" w:space="0" w:color="93AABA" w:themeColor="accent1" w:themeTint="66"/>
        <w:right w:val="single" w:sz="4" w:space="0" w:color="93AABA" w:themeColor="accent1" w:themeTint="66"/>
        <w:insideH w:val="single" w:sz="4" w:space="0" w:color="93AABA" w:themeColor="accent1" w:themeTint="66"/>
        <w:insideV w:val="single" w:sz="4" w:space="0" w:color="93AABA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607F9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07F9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8EBFF" w:themeColor="accent2" w:themeTint="66"/>
        <w:left w:val="single" w:sz="4" w:space="0" w:color="68EBFF" w:themeColor="accent2" w:themeTint="66"/>
        <w:bottom w:val="single" w:sz="4" w:space="0" w:color="68EBFF" w:themeColor="accent2" w:themeTint="66"/>
        <w:right w:val="single" w:sz="4" w:space="0" w:color="68EBFF" w:themeColor="accent2" w:themeTint="66"/>
        <w:insideH w:val="single" w:sz="4" w:space="0" w:color="68EBFF" w:themeColor="accent2" w:themeTint="66"/>
        <w:insideV w:val="single" w:sz="4" w:space="0" w:color="68EB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1DE1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1DE1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DE2F7" w:themeColor="accent3" w:themeTint="66"/>
        <w:left w:val="single" w:sz="4" w:space="0" w:color="BDE2F7" w:themeColor="accent3" w:themeTint="66"/>
        <w:bottom w:val="single" w:sz="4" w:space="0" w:color="BDE2F7" w:themeColor="accent3" w:themeTint="66"/>
        <w:right w:val="single" w:sz="4" w:space="0" w:color="BDE2F7" w:themeColor="accent3" w:themeTint="66"/>
        <w:insideH w:val="single" w:sz="4" w:space="0" w:color="BDE2F7" w:themeColor="accent3" w:themeTint="66"/>
        <w:insideV w:val="single" w:sz="4" w:space="0" w:color="BDE2F7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9CD4F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D4F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FB7FF" w:themeColor="accent4" w:themeTint="66"/>
        <w:left w:val="single" w:sz="4" w:space="0" w:color="6FB7FF" w:themeColor="accent4" w:themeTint="66"/>
        <w:bottom w:val="single" w:sz="4" w:space="0" w:color="6FB7FF" w:themeColor="accent4" w:themeTint="66"/>
        <w:right w:val="single" w:sz="4" w:space="0" w:color="6FB7FF" w:themeColor="accent4" w:themeTint="66"/>
        <w:insideH w:val="single" w:sz="4" w:space="0" w:color="6FB7FF" w:themeColor="accent4" w:themeTint="66"/>
        <w:insideV w:val="single" w:sz="4" w:space="0" w:color="6FB7F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2793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793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DDDC0" w:themeColor="accent5" w:themeTint="66"/>
        <w:left w:val="single" w:sz="4" w:space="0" w:color="BDDDC0" w:themeColor="accent5" w:themeTint="66"/>
        <w:bottom w:val="single" w:sz="4" w:space="0" w:color="BDDDC0" w:themeColor="accent5" w:themeTint="66"/>
        <w:right w:val="single" w:sz="4" w:space="0" w:color="BDDDC0" w:themeColor="accent5" w:themeTint="66"/>
        <w:insideH w:val="single" w:sz="4" w:space="0" w:color="BDDDC0" w:themeColor="accent5" w:themeTint="66"/>
        <w:insideV w:val="single" w:sz="4" w:space="0" w:color="BDDDC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CA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CA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5C1B1" w:themeColor="accent6" w:themeTint="66"/>
        <w:left w:val="single" w:sz="4" w:space="0" w:color="F5C1B1" w:themeColor="accent6" w:themeTint="66"/>
        <w:bottom w:val="single" w:sz="4" w:space="0" w:color="F5C1B1" w:themeColor="accent6" w:themeTint="66"/>
        <w:right w:val="single" w:sz="4" w:space="0" w:color="F5C1B1" w:themeColor="accent6" w:themeTint="66"/>
        <w:insideH w:val="single" w:sz="4" w:space="0" w:color="F5C1B1" w:themeColor="accent6" w:themeTint="66"/>
        <w:insideV w:val="single" w:sz="4" w:space="0" w:color="F5C1B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0A28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A28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607F95" w:themeColor="accent1" w:themeTint="99"/>
        <w:bottom w:val="single" w:sz="2" w:space="0" w:color="607F95" w:themeColor="accent1" w:themeTint="99"/>
        <w:insideH w:val="single" w:sz="2" w:space="0" w:color="607F95" w:themeColor="accent1" w:themeTint="99"/>
        <w:insideV w:val="single" w:sz="2" w:space="0" w:color="607F9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07F9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07F9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4DC" w:themeFill="accent1" w:themeFillTint="33"/>
      </w:tcPr>
    </w:tblStylePr>
    <w:tblStylePr w:type="band1Horz">
      <w:tblPr/>
      <w:tcPr>
        <w:shd w:val="clear" w:color="auto" w:fill="C9D4DC" w:themeFill="accent1" w:themeFillTint="33"/>
      </w:tcPr>
    </w:tblStylePr>
  </w:style>
  <w:style w:type="table" w:styleId="GridTable2-Accent2">
    <w:name w:val="Grid Table 2 Accent 2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1DE1FF" w:themeColor="accent2" w:themeTint="99"/>
        <w:bottom w:val="single" w:sz="2" w:space="0" w:color="1DE1FF" w:themeColor="accent2" w:themeTint="99"/>
        <w:insideH w:val="single" w:sz="2" w:space="0" w:color="1DE1FF" w:themeColor="accent2" w:themeTint="99"/>
        <w:insideV w:val="single" w:sz="2" w:space="0" w:color="1DE1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1DE1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1DE1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5FF" w:themeFill="accent2" w:themeFillTint="33"/>
      </w:tcPr>
    </w:tblStylePr>
    <w:tblStylePr w:type="band1Horz">
      <w:tblPr/>
      <w:tcPr>
        <w:shd w:val="clear" w:color="auto" w:fill="B3F5FF" w:themeFill="accent2" w:themeFillTint="33"/>
      </w:tcPr>
    </w:tblStylePr>
  </w:style>
  <w:style w:type="table" w:styleId="GridTable2-Accent3">
    <w:name w:val="Grid Table 2 Accent 3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9CD4F3" w:themeColor="accent3" w:themeTint="99"/>
        <w:bottom w:val="single" w:sz="2" w:space="0" w:color="9CD4F3" w:themeColor="accent3" w:themeTint="99"/>
        <w:insideH w:val="single" w:sz="2" w:space="0" w:color="9CD4F3" w:themeColor="accent3" w:themeTint="99"/>
        <w:insideV w:val="single" w:sz="2" w:space="0" w:color="9CD4F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D4F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D4F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FB" w:themeFill="accent3" w:themeFillTint="33"/>
      </w:tcPr>
    </w:tblStylePr>
    <w:tblStylePr w:type="band1Horz">
      <w:tblPr/>
      <w:tcPr>
        <w:shd w:val="clear" w:color="auto" w:fill="DEF0FB" w:themeFill="accent3" w:themeFillTint="33"/>
      </w:tcPr>
    </w:tblStylePr>
  </w:style>
  <w:style w:type="table" w:styleId="GridTable2-Accent4">
    <w:name w:val="Grid Table 2 Accent 4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2793FF" w:themeColor="accent4" w:themeTint="99"/>
        <w:bottom w:val="single" w:sz="2" w:space="0" w:color="2793FF" w:themeColor="accent4" w:themeTint="99"/>
        <w:insideH w:val="single" w:sz="2" w:space="0" w:color="2793FF" w:themeColor="accent4" w:themeTint="99"/>
        <w:insideV w:val="single" w:sz="2" w:space="0" w:color="2793F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793F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793F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BFF" w:themeFill="accent4" w:themeFillTint="33"/>
      </w:tcPr>
    </w:tblStylePr>
    <w:tblStylePr w:type="band1Horz">
      <w:tblPr/>
      <w:tcPr>
        <w:shd w:val="clear" w:color="auto" w:fill="B7DBFF" w:themeFill="accent4" w:themeFillTint="33"/>
      </w:tcPr>
    </w:tblStylePr>
  </w:style>
  <w:style w:type="table" w:styleId="GridTable2-Accent5">
    <w:name w:val="Grid Table 2 Accent 5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9CCCA1" w:themeColor="accent5" w:themeTint="99"/>
        <w:bottom w:val="single" w:sz="2" w:space="0" w:color="9CCCA1" w:themeColor="accent5" w:themeTint="99"/>
        <w:insideH w:val="single" w:sz="2" w:space="0" w:color="9CCCA1" w:themeColor="accent5" w:themeTint="99"/>
        <w:insideV w:val="single" w:sz="2" w:space="0" w:color="9CCCA1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CA1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CA1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EDF" w:themeFill="accent5" w:themeFillTint="33"/>
      </w:tcPr>
    </w:tblStylePr>
    <w:tblStylePr w:type="band1Horz">
      <w:tblPr/>
      <w:tcPr>
        <w:shd w:val="clear" w:color="auto" w:fill="DEEEDF" w:themeFill="accent5" w:themeFillTint="33"/>
      </w:tcPr>
    </w:tblStylePr>
  </w:style>
  <w:style w:type="table" w:styleId="GridTable2-Accent6">
    <w:name w:val="Grid Table 2 Accent 6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F0A28A" w:themeColor="accent6" w:themeTint="99"/>
        <w:bottom w:val="single" w:sz="2" w:space="0" w:color="F0A28A" w:themeColor="accent6" w:themeTint="99"/>
        <w:insideH w:val="single" w:sz="2" w:space="0" w:color="F0A28A" w:themeColor="accent6" w:themeTint="99"/>
        <w:insideV w:val="single" w:sz="2" w:space="0" w:color="F0A28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A28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A28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8" w:themeFill="accent6" w:themeFillTint="33"/>
      </w:tcPr>
    </w:tblStylePr>
    <w:tblStylePr w:type="band1Horz">
      <w:tblPr/>
      <w:tcPr>
        <w:shd w:val="clear" w:color="auto" w:fill="FAE0D8" w:themeFill="accent6" w:themeFillTint="33"/>
      </w:tcPr>
    </w:tblStylePr>
  </w:style>
  <w:style w:type="table" w:styleId="GridTable3">
    <w:name w:val="Grid Table 3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07F95" w:themeColor="accent1" w:themeTint="99"/>
        <w:left w:val="single" w:sz="4" w:space="0" w:color="607F95" w:themeColor="accent1" w:themeTint="99"/>
        <w:bottom w:val="single" w:sz="4" w:space="0" w:color="607F95" w:themeColor="accent1" w:themeTint="99"/>
        <w:right w:val="single" w:sz="4" w:space="0" w:color="607F95" w:themeColor="accent1" w:themeTint="99"/>
        <w:insideH w:val="single" w:sz="4" w:space="0" w:color="607F95" w:themeColor="accent1" w:themeTint="99"/>
        <w:insideV w:val="single" w:sz="4" w:space="0" w:color="607F9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D4DC" w:themeFill="accent1" w:themeFillTint="33"/>
      </w:tcPr>
    </w:tblStylePr>
    <w:tblStylePr w:type="band1Horz">
      <w:tblPr/>
      <w:tcPr>
        <w:shd w:val="clear" w:color="auto" w:fill="C9D4DC" w:themeFill="accent1" w:themeFillTint="33"/>
      </w:tcPr>
    </w:tblStylePr>
    <w:tblStylePr w:type="neCell">
      <w:tblPr/>
      <w:tcPr>
        <w:tcBorders>
          <w:bottom w:val="single" w:sz="4" w:space="0" w:color="607F95" w:themeColor="accent1" w:themeTint="99"/>
        </w:tcBorders>
      </w:tcPr>
    </w:tblStylePr>
    <w:tblStylePr w:type="nwCell">
      <w:tblPr/>
      <w:tcPr>
        <w:tcBorders>
          <w:bottom w:val="single" w:sz="4" w:space="0" w:color="607F95" w:themeColor="accent1" w:themeTint="99"/>
        </w:tcBorders>
      </w:tcPr>
    </w:tblStylePr>
    <w:tblStylePr w:type="seCell">
      <w:tblPr/>
      <w:tcPr>
        <w:tcBorders>
          <w:top w:val="single" w:sz="4" w:space="0" w:color="607F95" w:themeColor="accent1" w:themeTint="99"/>
        </w:tcBorders>
      </w:tcPr>
    </w:tblStylePr>
    <w:tblStylePr w:type="swCell">
      <w:tblPr/>
      <w:tcPr>
        <w:tcBorders>
          <w:top w:val="single" w:sz="4" w:space="0" w:color="607F95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1DE1FF" w:themeColor="accent2" w:themeTint="99"/>
        <w:left w:val="single" w:sz="4" w:space="0" w:color="1DE1FF" w:themeColor="accent2" w:themeTint="99"/>
        <w:bottom w:val="single" w:sz="4" w:space="0" w:color="1DE1FF" w:themeColor="accent2" w:themeTint="99"/>
        <w:right w:val="single" w:sz="4" w:space="0" w:color="1DE1FF" w:themeColor="accent2" w:themeTint="99"/>
        <w:insideH w:val="single" w:sz="4" w:space="0" w:color="1DE1FF" w:themeColor="accent2" w:themeTint="99"/>
        <w:insideV w:val="single" w:sz="4" w:space="0" w:color="1DE1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3F5FF" w:themeFill="accent2" w:themeFillTint="33"/>
      </w:tcPr>
    </w:tblStylePr>
    <w:tblStylePr w:type="band1Horz">
      <w:tblPr/>
      <w:tcPr>
        <w:shd w:val="clear" w:color="auto" w:fill="B3F5FF" w:themeFill="accent2" w:themeFillTint="33"/>
      </w:tcPr>
    </w:tblStylePr>
    <w:tblStylePr w:type="neCell">
      <w:tblPr/>
      <w:tcPr>
        <w:tcBorders>
          <w:bottom w:val="single" w:sz="4" w:space="0" w:color="1DE1FF" w:themeColor="accent2" w:themeTint="99"/>
        </w:tcBorders>
      </w:tcPr>
    </w:tblStylePr>
    <w:tblStylePr w:type="nwCell">
      <w:tblPr/>
      <w:tcPr>
        <w:tcBorders>
          <w:bottom w:val="single" w:sz="4" w:space="0" w:color="1DE1FF" w:themeColor="accent2" w:themeTint="99"/>
        </w:tcBorders>
      </w:tcPr>
    </w:tblStylePr>
    <w:tblStylePr w:type="seCell">
      <w:tblPr/>
      <w:tcPr>
        <w:tcBorders>
          <w:top w:val="single" w:sz="4" w:space="0" w:color="1DE1FF" w:themeColor="accent2" w:themeTint="99"/>
        </w:tcBorders>
      </w:tcPr>
    </w:tblStylePr>
    <w:tblStylePr w:type="swCell">
      <w:tblPr/>
      <w:tcPr>
        <w:tcBorders>
          <w:top w:val="single" w:sz="4" w:space="0" w:color="1DE1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9CD4F3" w:themeColor="accent3" w:themeTint="99"/>
        <w:left w:val="single" w:sz="4" w:space="0" w:color="9CD4F3" w:themeColor="accent3" w:themeTint="99"/>
        <w:bottom w:val="single" w:sz="4" w:space="0" w:color="9CD4F3" w:themeColor="accent3" w:themeTint="99"/>
        <w:right w:val="single" w:sz="4" w:space="0" w:color="9CD4F3" w:themeColor="accent3" w:themeTint="99"/>
        <w:insideH w:val="single" w:sz="4" w:space="0" w:color="9CD4F3" w:themeColor="accent3" w:themeTint="99"/>
        <w:insideV w:val="single" w:sz="4" w:space="0" w:color="9CD4F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F0FB" w:themeFill="accent3" w:themeFillTint="33"/>
      </w:tcPr>
    </w:tblStylePr>
    <w:tblStylePr w:type="band1Horz">
      <w:tblPr/>
      <w:tcPr>
        <w:shd w:val="clear" w:color="auto" w:fill="DEF0FB" w:themeFill="accent3" w:themeFillTint="33"/>
      </w:tcPr>
    </w:tblStylePr>
    <w:tblStylePr w:type="neCell">
      <w:tblPr/>
      <w:tcPr>
        <w:tcBorders>
          <w:bottom w:val="single" w:sz="4" w:space="0" w:color="9CD4F3" w:themeColor="accent3" w:themeTint="99"/>
        </w:tcBorders>
      </w:tcPr>
    </w:tblStylePr>
    <w:tblStylePr w:type="nwCell">
      <w:tblPr/>
      <w:tcPr>
        <w:tcBorders>
          <w:bottom w:val="single" w:sz="4" w:space="0" w:color="9CD4F3" w:themeColor="accent3" w:themeTint="99"/>
        </w:tcBorders>
      </w:tcPr>
    </w:tblStylePr>
    <w:tblStylePr w:type="seCell">
      <w:tblPr/>
      <w:tcPr>
        <w:tcBorders>
          <w:top w:val="single" w:sz="4" w:space="0" w:color="9CD4F3" w:themeColor="accent3" w:themeTint="99"/>
        </w:tcBorders>
      </w:tcPr>
    </w:tblStylePr>
    <w:tblStylePr w:type="swCell">
      <w:tblPr/>
      <w:tcPr>
        <w:tcBorders>
          <w:top w:val="single" w:sz="4" w:space="0" w:color="9CD4F3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2793FF" w:themeColor="accent4" w:themeTint="99"/>
        <w:left w:val="single" w:sz="4" w:space="0" w:color="2793FF" w:themeColor="accent4" w:themeTint="99"/>
        <w:bottom w:val="single" w:sz="4" w:space="0" w:color="2793FF" w:themeColor="accent4" w:themeTint="99"/>
        <w:right w:val="single" w:sz="4" w:space="0" w:color="2793FF" w:themeColor="accent4" w:themeTint="99"/>
        <w:insideH w:val="single" w:sz="4" w:space="0" w:color="2793FF" w:themeColor="accent4" w:themeTint="99"/>
        <w:insideV w:val="single" w:sz="4" w:space="0" w:color="2793F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7DBFF" w:themeFill="accent4" w:themeFillTint="33"/>
      </w:tcPr>
    </w:tblStylePr>
    <w:tblStylePr w:type="band1Horz">
      <w:tblPr/>
      <w:tcPr>
        <w:shd w:val="clear" w:color="auto" w:fill="B7DBFF" w:themeFill="accent4" w:themeFillTint="33"/>
      </w:tcPr>
    </w:tblStylePr>
    <w:tblStylePr w:type="neCell">
      <w:tblPr/>
      <w:tcPr>
        <w:tcBorders>
          <w:bottom w:val="single" w:sz="4" w:space="0" w:color="2793FF" w:themeColor="accent4" w:themeTint="99"/>
        </w:tcBorders>
      </w:tcPr>
    </w:tblStylePr>
    <w:tblStylePr w:type="nwCell">
      <w:tblPr/>
      <w:tcPr>
        <w:tcBorders>
          <w:bottom w:val="single" w:sz="4" w:space="0" w:color="2793FF" w:themeColor="accent4" w:themeTint="99"/>
        </w:tcBorders>
      </w:tcPr>
    </w:tblStylePr>
    <w:tblStylePr w:type="seCell">
      <w:tblPr/>
      <w:tcPr>
        <w:tcBorders>
          <w:top w:val="single" w:sz="4" w:space="0" w:color="2793FF" w:themeColor="accent4" w:themeTint="99"/>
        </w:tcBorders>
      </w:tcPr>
    </w:tblStylePr>
    <w:tblStylePr w:type="swCell">
      <w:tblPr/>
      <w:tcPr>
        <w:tcBorders>
          <w:top w:val="single" w:sz="4" w:space="0" w:color="2793FF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9CCCA1" w:themeColor="accent5" w:themeTint="99"/>
        <w:left w:val="single" w:sz="4" w:space="0" w:color="9CCCA1" w:themeColor="accent5" w:themeTint="99"/>
        <w:bottom w:val="single" w:sz="4" w:space="0" w:color="9CCCA1" w:themeColor="accent5" w:themeTint="99"/>
        <w:right w:val="single" w:sz="4" w:space="0" w:color="9CCCA1" w:themeColor="accent5" w:themeTint="99"/>
        <w:insideH w:val="single" w:sz="4" w:space="0" w:color="9CCCA1" w:themeColor="accent5" w:themeTint="99"/>
        <w:insideV w:val="single" w:sz="4" w:space="0" w:color="9CCCA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EDF" w:themeFill="accent5" w:themeFillTint="33"/>
      </w:tcPr>
    </w:tblStylePr>
    <w:tblStylePr w:type="band1Horz">
      <w:tblPr/>
      <w:tcPr>
        <w:shd w:val="clear" w:color="auto" w:fill="DEEEDF" w:themeFill="accent5" w:themeFillTint="33"/>
      </w:tcPr>
    </w:tblStylePr>
    <w:tblStylePr w:type="neCell">
      <w:tblPr/>
      <w:tcPr>
        <w:tcBorders>
          <w:bottom w:val="single" w:sz="4" w:space="0" w:color="9CCCA1" w:themeColor="accent5" w:themeTint="99"/>
        </w:tcBorders>
      </w:tcPr>
    </w:tblStylePr>
    <w:tblStylePr w:type="nwCell">
      <w:tblPr/>
      <w:tcPr>
        <w:tcBorders>
          <w:bottom w:val="single" w:sz="4" w:space="0" w:color="9CCCA1" w:themeColor="accent5" w:themeTint="99"/>
        </w:tcBorders>
      </w:tcPr>
    </w:tblStylePr>
    <w:tblStylePr w:type="seCell">
      <w:tblPr/>
      <w:tcPr>
        <w:tcBorders>
          <w:top w:val="single" w:sz="4" w:space="0" w:color="9CCCA1" w:themeColor="accent5" w:themeTint="99"/>
        </w:tcBorders>
      </w:tcPr>
    </w:tblStylePr>
    <w:tblStylePr w:type="swCell">
      <w:tblPr/>
      <w:tcPr>
        <w:tcBorders>
          <w:top w:val="single" w:sz="4" w:space="0" w:color="9CCCA1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0A28A" w:themeColor="accent6" w:themeTint="99"/>
        <w:left w:val="single" w:sz="4" w:space="0" w:color="F0A28A" w:themeColor="accent6" w:themeTint="99"/>
        <w:bottom w:val="single" w:sz="4" w:space="0" w:color="F0A28A" w:themeColor="accent6" w:themeTint="99"/>
        <w:right w:val="single" w:sz="4" w:space="0" w:color="F0A28A" w:themeColor="accent6" w:themeTint="99"/>
        <w:insideH w:val="single" w:sz="4" w:space="0" w:color="F0A28A" w:themeColor="accent6" w:themeTint="99"/>
        <w:insideV w:val="single" w:sz="4" w:space="0" w:color="F0A28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0D8" w:themeFill="accent6" w:themeFillTint="33"/>
      </w:tcPr>
    </w:tblStylePr>
    <w:tblStylePr w:type="band1Horz">
      <w:tblPr/>
      <w:tcPr>
        <w:shd w:val="clear" w:color="auto" w:fill="FAE0D8" w:themeFill="accent6" w:themeFillTint="33"/>
      </w:tcPr>
    </w:tblStylePr>
    <w:tblStylePr w:type="neCell">
      <w:tblPr/>
      <w:tcPr>
        <w:tcBorders>
          <w:bottom w:val="single" w:sz="4" w:space="0" w:color="F0A28A" w:themeColor="accent6" w:themeTint="99"/>
        </w:tcBorders>
      </w:tcPr>
    </w:tblStylePr>
    <w:tblStylePr w:type="nwCell">
      <w:tblPr/>
      <w:tcPr>
        <w:tcBorders>
          <w:bottom w:val="single" w:sz="4" w:space="0" w:color="F0A28A" w:themeColor="accent6" w:themeTint="99"/>
        </w:tcBorders>
      </w:tcPr>
    </w:tblStylePr>
    <w:tblStylePr w:type="seCell">
      <w:tblPr/>
      <w:tcPr>
        <w:tcBorders>
          <w:top w:val="single" w:sz="4" w:space="0" w:color="F0A28A" w:themeColor="accent6" w:themeTint="99"/>
        </w:tcBorders>
      </w:tcPr>
    </w:tblStylePr>
    <w:tblStylePr w:type="swCell">
      <w:tblPr/>
      <w:tcPr>
        <w:tcBorders>
          <w:top w:val="single" w:sz="4" w:space="0" w:color="F0A28A" w:themeColor="accent6" w:themeTint="99"/>
        </w:tcBorders>
      </w:tcPr>
    </w:tblStylePr>
  </w:style>
  <w:style w:type="table" w:styleId="GridTable4">
    <w:name w:val="Grid Table 4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07F95" w:themeColor="accent1" w:themeTint="99"/>
        <w:left w:val="single" w:sz="4" w:space="0" w:color="607F95" w:themeColor="accent1" w:themeTint="99"/>
        <w:bottom w:val="single" w:sz="4" w:space="0" w:color="607F95" w:themeColor="accent1" w:themeTint="99"/>
        <w:right w:val="single" w:sz="4" w:space="0" w:color="607F95" w:themeColor="accent1" w:themeTint="99"/>
        <w:insideH w:val="single" w:sz="4" w:space="0" w:color="607F95" w:themeColor="accent1" w:themeTint="99"/>
        <w:insideV w:val="single" w:sz="4" w:space="0" w:color="607F9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B242A" w:themeColor="accent1"/>
          <w:left w:val="single" w:sz="4" w:space="0" w:color="1B242A" w:themeColor="accent1"/>
          <w:bottom w:val="single" w:sz="4" w:space="0" w:color="1B242A" w:themeColor="accent1"/>
          <w:right w:val="single" w:sz="4" w:space="0" w:color="1B242A" w:themeColor="accent1"/>
          <w:insideH w:val="nil"/>
          <w:insideV w:val="nil"/>
        </w:tcBorders>
        <w:shd w:val="clear" w:color="auto" w:fill="1B242A" w:themeFill="accent1"/>
      </w:tcPr>
    </w:tblStylePr>
    <w:tblStylePr w:type="lastRow">
      <w:rPr>
        <w:b/>
        <w:bCs/>
      </w:rPr>
      <w:tblPr/>
      <w:tcPr>
        <w:tcBorders>
          <w:top w:val="double" w:sz="4" w:space="0" w:color="1B242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4DC" w:themeFill="accent1" w:themeFillTint="33"/>
      </w:tcPr>
    </w:tblStylePr>
    <w:tblStylePr w:type="band1Horz">
      <w:tblPr/>
      <w:tcPr>
        <w:shd w:val="clear" w:color="auto" w:fill="C9D4DC" w:themeFill="accent1" w:themeFillTint="33"/>
      </w:tcPr>
    </w:tblStylePr>
  </w:style>
  <w:style w:type="table" w:styleId="GridTable4-Accent2">
    <w:name w:val="Grid Table 4 Accent 2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1DE1FF" w:themeColor="accent2" w:themeTint="99"/>
        <w:left w:val="single" w:sz="4" w:space="0" w:color="1DE1FF" w:themeColor="accent2" w:themeTint="99"/>
        <w:bottom w:val="single" w:sz="4" w:space="0" w:color="1DE1FF" w:themeColor="accent2" w:themeTint="99"/>
        <w:right w:val="single" w:sz="4" w:space="0" w:color="1DE1FF" w:themeColor="accent2" w:themeTint="99"/>
        <w:insideH w:val="single" w:sz="4" w:space="0" w:color="1DE1FF" w:themeColor="accent2" w:themeTint="99"/>
        <w:insideV w:val="single" w:sz="4" w:space="0" w:color="1DE1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586" w:themeColor="accent2"/>
          <w:left w:val="single" w:sz="4" w:space="0" w:color="007586" w:themeColor="accent2"/>
          <w:bottom w:val="single" w:sz="4" w:space="0" w:color="007586" w:themeColor="accent2"/>
          <w:right w:val="single" w:sz="4" w:space="0" w:color="007586" w:themeColor="accent2"/>
          <w:insideH w:val="nil"/>
          <w:insideV w:val="nil"/>
        </w:tcBorders>
        <w:shd w:val="clear" w:color="auto" w:fill="007586" w:themeFill="accent2"/>
      </w:tcPr>
    </w:tblStylePr>
    <w:tblStylePr w:type="lastRow">
      <w:rPr>
        <w:b/>
        <w:bCs/>
      </w:rPr>
      <w:tblPr/>
      <w:tcPr>
        <w:tcBorders>
          <w:top w:val="double" w:sz="4" w:space="0" w:color="00758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5FF" w:themeFill="accent2" w:themeFillTint="33"/>
      </w:tcPr>
    </w:tblStylePr>
    <w:tblStylePr w:type="band1Horz">
      <w:tblPr/>
      <w:tcPr>
        <w:shd w:val="clear" w:color="auto" w:fill="B3F5FF" w:themeFill="accent2" w:themeFillTint="33"/>
      </w:tcPr>
    </w:tblStylePr>
  </w:style>
  <w:style w:type="table" w:styleId="GridTable4-Accent3">
    <w:name w:val="Grid Table 4 Accent 3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9CD4F3" w:themeColor="accent3" w:themeTint="99"/>
        <w:left w:val="single" w:sz="4" w:space="0" w:color="9CD4F3" w:themeColor="accent3" w:themeTint="99"/>
        <w:bottom w:val="single" w:sz="4" w:space="0" w:color="9CD4F3" w:themeColor="accent3" w:themeTint="99"/>
        <w:right w:val="single" w:sz="4" w:space="0" w:color="9CD4F3" w:themeColor="accent3" w:themeTint="99"/>
        <w:insideH w:val="single" w:sz="4" w:space="0" w:color="9CD4F3" w:themeColor="accent3" w:themeTint="99"/>
        <w:insideV w:val="single" w:sz="4" w:space="0" w:color="9CD4F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B9EB" w:themeColor="accent3"/>
          <w:left w:val="single" w:sz="4" w:space="0" w:color="5AB9EB" w:themeColor="accent3"/>
          <w:bottom w:val="single" w:sz="4" w:space="0" w:color="5AB9EB" w:themeColor="accent3"/>
          <w:right w:val="single" w:sz="4" w:space="0" w:color="5AB9EB" w:themeColor="accent3"/>
          <w:insideH w:val="nil"/>
          <w:insideV w:val="nil"/>
        </w:tcBorders>
        <w:shd w:val="clear" w:color="auto" w:fill="5AB9EB" w:themeFill="accent3"/>
      </w:tcPr>
    </w:tblStylePr>
    <w:tblStylePr w:type="lastRow">
      <w:rPr>
        <w:b/>
        <w:bCs/>
      </w:rPr>
      <w:tblPr/>
      <w:tcPr>
        <w:tcBorders>
          <w:top w:val="double" w:sz="4" w:space="0" w:color="5AB9E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FB" w:themeFill="accent3" w:themeFillTint="33"/>
      </w:tcPr>
    </w:tblStylePr>
    <w:tblStylePr w:type="band1Horz">
      <w:tblPr/>
      <w:tcPr>
        <w:shd w:val="clear" w:color="auto" w:fill="DEF0FB" w:themeFill="accent3" w:themeFillTint="33"/>
      </w:tcPr>
    </w:tblStylePr>
  </w:style>
  <w:style w:type="table" w:styleId="GridTable4-Accent4">
    <w:name w:val="Grid Table 4 Accent 4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2793FF" w:themeColor="accent4" w:themeTint="99"/>
        <w:left w:val="single" w:sz="4" w:space="0" w:color="2793FF" w:themeColor="accent4" w:themeTint="99"/>
        <w:bottom w:val="single" w:sz="4" w:space="0" w:color="2793FF" w:themeColor="accent4" w:themeTint="99"/>
        <w:right w:val="single" w:sz="4" w:space="0" w:color="2793FF" w:themeColor="accent4" w:themeTint="99"/>
        <w:insideH w:val="single" w:sz="4" w:space="0" w:color="2793FF" w:themeColor="accent4" w:themeTint="99"/>
        <w:insideV w:val="single" w:sz="4" w:space="0" w:color="2793F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4C97" w:themeColor="accent4"/>
          <w:left w:val="single" w:sz="4" w:space="0" w:color="004C97" w:themeColor="accent4"/>
          <w:bottom w:val="single" w:sz="4" w:space="0" w:color="004C97" w:themeColor="accent4"/>
          <w:right w:val="single" w:sz="4" w:space="0" w:color="004C97" w:themeColor="accent4"/>
          <w:insideH w:val="nil"/>
          <w:insideV w:val="nil"/>
        </w:tcBorders>
        <w:shd w:val="clear" w:color="auto" w:fill="004C97" w:themeFill="accent4"/>
      </w:tcPr>
    </w:tblStylePr>
    <w:tblStylePr w:type="lastRow">
      <w:rPr>
        <w:b/>
        <w:bCs/>
      </w:rPr>
      <w:tblPr/>
      <w:tcPr>
        <w:tcBorders>
          <w:top w:val="double" w:sz="4" w:space="0" w:color="004C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BFF" w:themeFill="accent4" w:themeFillTint="33"/>
      </w:tcPr>
    </w:tblStylePr>
    <w:tblStylePr w:type="band1Horz">
      <w:tblPr/>
      <w:tcPr>
        <w:shd w:val="clear" w:color="auto" w:fill="B7DBFF" w:themeFill="accent4" w:themeFillTint="33"/>
      </w:tcPr>
    </w:tblStylePr>
  </w:style>
  <w:style w:type="table" w:styleId="GridTable4-Accent5">
    <w:name w:val="Grid Table 4 Accent 5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9CCCA1" w:themeColor="accent5" w:themeTint="99"/>
        <w:left w:val="single" w:sz="4" w:space="0" w:color="9CCCA1" w:themeColor="accent5" w:themeTint="99"/>
        <w:bottom w:val="single" w:sz="4" w:space="0" w:color="9CCCA1" w:themeColor="accent5" w:themeTint="99"/>
        <w:right w:val="single" w:sz="4" w:space="0" w:color="9CCCA1" w:themeColor="accent5" w:themeTint="99"/>
        <w:insideH w:val="single" w:sz="4" w:space="0" w:color="9CCCA1" w:themeColor="accent5" w:themeTint="99"/>
        <w:insideV w:val="single" w:sz="4" w:space="0" w:color="9CCCA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AA64" w:themeColor="accent5"/>
          <w:left w:val="single" w:sz="4" w:space="0" w:color="5AAA64" w:themeColor="accent5"/>
          <w:bottom w:val="single" w:sz="4" w:space="0" w:color="5AAA64" w:themeColor="accent5"/>
          <w:right w:val="single" w:sz="4" w:space="0" w:color="5AAA64" w:themeColor="accent5"/>
          <w:insideH w:val="nil"/>
          <w:insideV w:val="nil"/>
        </w:tcBorders>
        <w:shd w:val="clear" w:color="auto" w:fill="5AAA64" w:themeFill="accent5"/>
      </w:tcPr>
    </w:tblStylePr>
    <w:tblStylePr w:type="lastRow">
      <w:rPr>
        <w:b/>
        <w:bCs/>
      </w:rPr>
      <w:tblPr/>
      <w:tcPr>
        <w:tcBorders>
          <w:top w:val="double" w:sz="4" w:space="0" w:color="5AAA6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EDF" w:themeFill="accent5" w:themeFillTint="33"/>
      </w:tcPr>
    </w:tblStylePr>
    <w:tblStylePr w:type="band1Horz">
      <w:tblPr/>
      <w:tcPr>
        <w:shd w:val="clear" w:color="auto" w:fill="DEEEDF" w:themeFill="accent5" w:themeFillTint="33"/>
      </w:tcPr>
    </w:tblStylePr>
  </w:style>
  <w:style w:type="table" w:styleId="GridTable4-Accent6">
    <w:name w:val="Grid Table 4 Accent 6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0A28A" w:themeColor="accent6" w:themeTint="99"/>
        <w:left w:val="single" w:sz="4" w:space="0" w:color="F0A28A" w:themeColor="accent6" w:themeTint="99"/>
        <w:bottom w:val="single" w:sz="4" w:space="0" w:color="F0A28A" w:themeColor="accent6" w:themeTint="99"/>
        <w:right w:val="single" w:sz="4" w:space="0" w:color="F0A28A" w:themeColor="accent6" w:themeTint="99"/>
        <w:insideH w:val="single" w:sz="4" w:space="0" w:color="F0A28A" w:themeColor="accent6" w:themeTint="99"/>
        <w:insideV w:val="single" w:sz="4" w:space="0" w:color="F0A28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643C" w:themeColor="accent6"/>
          <w:left w:val="single" w:sz="4" w:space="0" w:color="E6643C" w:themeColor="accent6"/>
          <w:bottom w:val="single" w:sz="4" w:space="0" w:color="E6643C" w:themeColor="accent6"/>
          <w:right w:val="single" w:sz="4" w:space="0" w:color="E6643C" w:themeColor="accent6"/>
          <w:insideH w:val="nil"/>
          <w:insideV w:val="nil"/>
        </w:tcBorders>
        <w:shd w:val="clear" w:color="auto" w:fill="E6643C" w:themeFill="accent6"/>
      </w:tcPr>
    </w:tblStylePr>
    <w:tblStylePr w:type="lastRow">
      <w:rPr>
        <w:b/>
        <w:bCs/>
      </w:rPr>
      <w:tblPr/>
      <w:tcPr>
        <w:tcBorders>
          <w:top w:val="double" w:sz="4" w:space="0" w:color="E6643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8" w:themeFill="accent6" w:themeFillTint="33"/>
      </w:tcPr>
    </w:tblStylePr>
    <w:tblStylePr w:type="band1Horz">
      <w:tblPr/>
      <w:tcPr>
        <w:shd w:val="clear" w:color="auto" w:fill="FAE0D8" w:themeFill="accent6" w:themeFillTint="33"/>
      </w:tcPr>
    </w:tblStylePr>
  </w:style>
  <w:style w:type="table" w:styleId="GridTable5Dark">
    <w:name w:val="Grid Table 5 Dark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9D4DC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B242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B242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B242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B242A" w:themeFill="accent1"/>
      </w:tcPr>
    </w:tblStylePr>
    <w:tblStylePr w:type="band1Vert">
      <w:tblPr/>
      <w:tcPr>
        <w:shd w:val="clear" w:color="auto" w:fill="93AABA" w:themeFill="accent1" w:themeFillTint="66"/>
      </w:tcPr>
    </w:tblStylePr>
    <w:tblStylePr w:type="band1Horz">
      <w:tblPr/>
      <w:tcPr>
        <w:shd w:val="clear" w:color="auto" w:fill="93AABA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3F5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58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58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758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7586" w:themeFill="accent2"/>
      </w:tcPr>
    </w:tblStylePr>
    <w:tblStylePr w:type="band1Vert">
      <w:tblPr/>
      <w:tcPr>
        <w:shd w:val="clear" w:color="auto" w:fill="68EBFF" w:themeFill="accent2" w:themeFillTint="66"/>
      </w:tcPr>
    </w:tblStylePr>
    <w:tblStylePr w:type="band1Horz">
      <w:tblPr/>
      <w:tcPr>
        <w:shd w:val="clear" w:color="auto" w:fill="68EB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F0FB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B9EB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B9EB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AB9E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AB9EB" w:themeFill="accent3"/>
      </w:tcPr>
    </w:tblStylePr>
    <w:tblStylePr w:type="band1Vert">
      <w:tblPr/>
      <w:tcPr>
        <w:shd w:val="clear" w:color="auto" w:fill="BDE2F7" w:themeFill="accent3" w:themeFillTint="66"/>
      </w:tcPr>
    </w:tblStylePr>
    <w:tblStylePr w:type="band1Horz">
      <w:tblPr/>
      <w:tcPr>
        <w:shd w:val="clear" w:color="auto" w:fill="BDE2F7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7DBF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C9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C9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4C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4C97" w:themeFill="accent4"/>
      </w:tcPr>
    </w:tblStylePr>
    <w:tblStylePr w:type="band1Vert">
      <w:tblPr/>
      <w:tcPr>
        <w:shd w:val="clear" w:color="auto" w:fill="6FB7FF" w:themeFill="accent4" w:themeFillTint="66"/>
      </w:tcPr>
    </w:tblStylePr>
    <w:tblStylePr w:type="band1Horz">
      <w:tblPr/>
      <w:tcPr>
        <w:shd w:val="clear" w:color="auto" w:fill="6FB7FF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E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AA6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AA6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AAA6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AAA64" w:themeFill="accent5"/>
      </w:tcPr>
    </w:tblStylePr>
    <w:tblStylePr w:type="band1Vert">
      <w:tblPr/>
      <w:tcPr>
        <w:shd w:val="clear" w:color="auto" w:fill="BDDDC0" w:themeFill="accent5" w:themeFillTint="66"/>
      </w:tcPr>
    </w:tblStylePr>
    <w:tblStylePr w:type="band1Horz">
      <w:tblPr/>
      <w:tcPr>
        <w:shd w:val="clear" w:color="auto" w:fill="BDDDC0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0D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643C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643C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6643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6643C" w:themeFill="accent6"/>
      </w:tcPr>
    </w:tblStylePr>
    <w:tblStylePr w:type="band1Vert">
      <w:tblPr/>
      <w:tcPr>
        <w:shd w:val="clear" w:color="auto" w:fill="F5C1B1" w:themeFill="accent6" w:themeFillTint="66"/>
      </w:tcPr>
    </w:tblStylePr>
    <w:tblStylePr w:type="band1Horz">
      <w:tblPr/>
      <w:tcPr>
        <w:shd w:val="clear" w:color="auto" w:fill="F5C1B1" w:themeFill="accent6" w:themeFillTint="66"/>
      </w:tcPr>
    </w:tblStylePr>
  </w:style>
  <w:style w:type="table" w:styleId="GridTable6Colorful">
    <w:name w:val="Grid Table 6 Colorful"/>
    <w:basedOn w:val="TableNormal"/>
    <w:uiPriority w:val="51"/>
    <w:semiHidden/>
    <w:rsid w:val="00294A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semiHidden/>
    <w:rsid w:val="00294A5A"/>
    <w:pPr>
      <w:spacing w:after="0" w:line="240" w:lineRule="auto"/>
    </w:pPr>
    <w:rPr>
      <w:color w:val="141A1F" w:themeColor="accent1" w:themeShade="BF"/>
    </w:rPr>
    <w:tblPr>
      <w:tblStyleRowBandSize w:val="1"/>
      <w:tblStyleColBandSize w:val="1"/>
      <w:tblBorders>
        <w:top w:val="single" w:sz="4" w:space="0" w:color="607F95" w:themeColor="accent1" w:themeTint="99"/>
        <w:left w:val="single" w:sz="4" w:space="0" w:color="607F95" w:themeColor="accent1" w:themeTint="99"/>
        <w:bottom w:val="single" w:sz="4" w:space="0" w:color="607F95" w:themeColor="accent1" w:themeTint="99"/>
        <w:right w:val="single" w:sz="4" w:space="0" w:color="607F95" w:themeColor="accent1" w:themeTint="99"/>
        <w:insideH w:val="single" w:sz="4" w:space="0" w:color="607F95" w:themeColor="accent1" w:themeTint="99"/>
        <w:insideV w:val="single" w:sz="4" w:space="0" w:color="607F9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607F9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07F9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4DC" w:themeFill="accent1" w:themeFillTint="33"/>
      </w:tcPr>
    </w:tblStylePr>
    <w:tblStylePr w:type="band1Horz">
      <w:tblPr/>
      <w:tcPr>
        <w:shd w:val="clear" w:color="auto" w:fill="C9D4DC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semiHidden/>
    <w:rsid w:val="00294A5A"/>
    <w:pPr>
      <w:spacing w:after="0" w:line="240" w:lineRule="auto"/>
    </w:pPr>
    <w:rPr>
      <w:color w:val="005764" w:themeColor="accent2" w:themeShade="BF"/>
    </w:rPr>
    <w:tblPr>
      <w:tblStyleRowBandSize w:val="1"/>
      <w:tblStyleColBandSize w:val="1"/>
      <w:tblBorders>
        <w:top w:val="single" w:sz="4" w:space="0" w:color="1DE1FF" w:themeColor="accent2" w:themeTint="99"/>
        <w:left w:val="single" w:sz="4" w:space="0" w:color="1DE1FF" w:themeColor="accent2" w:themeTint="99"/>
        <w:bottom w:val="single" w:sz="4" w:space="0" w:color="1DE1FF" w:themeColor="accent2" w:themeTint="99"/>
        <w:right w:val="single" w:sz="4" w:space="0" w:color="1DE1FF" w:themeColor="accent2" w:themeTint="99"/>
        <w:insideH w:val="single" w:sz="4" w:space="0" w:color="1DE1FF" w:themeColor="accent2" w:themeTint="99"/>
        <w:insideV w:val="single" w:sz="4" w:space="0" w:color="1DE1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1DE1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1DE1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5FF" w:themeFill="accent2" w:themeFillTint="33"/>
      </w:tcPr>
    </w:tblStylePr>
    <w:tblStylePr w:type="band1Horz">
      <w:tblPr/>
      <w:tcPr>
        <w:shd w:val="clear" w:color="auto" w:fill="B3F5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semiHidden/>
    <w:rsid w:val="00294A5A"/>
    <w:pPr>
      <w:spacing w:after="0" w:line="240" w:lineRule="auto"/>
    </w:pPr>
    <w:rPr>
      <w:color w:val="1A97D9" w:themeColor="accent3" w:themeShade="BF"/>
    </w:rPr>
    <w:tblPr>
      <w:tblStyleRowBandSize w:val="1"/>
      <w:tblStyleColBandSize w:val="1"/>
      <w:tblBorders>
        <w:top w:val="single" w:sz="4" w:space="0" w:color="9CD4F3" w:themeColor="accent3" w:themeTint="99"/>
        <w:left w:val="single" w:sz="4" w:space="0" w:color="9CD4F3" w:themeColor="accent3" w:themeTint="99"/>
        <w:bottom w:val="single" w:sz="4" w:space="0" w:color="9CD4F3" w:themeColor="accent3" w:themeTint="99"/>
        <w:right w:val="single" w:sz="4" w:space="0" w:color="9CD4F3" w:themeColor="accent3" w:themeTint="99"/>
        <w:insideH w:val="single" w:sz="4" w:space="0" w:color="9CD4F3" w:themeColor="accent3" w:themeTint="99"/>
        <w:insideV w:val="single" w:sz="4" w:space="0" w:color="9CD4F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9CD4F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D4F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FB" w:themeFill="accent3" w:themeFillTint="33"/>
      </w:tcPr>
    </w:tblStylePr>
    <w:tblStylePr w:type="band1Horz">
      <w:tblPr/>
      <w:tcPr>
        <w:shd w:val="clear" w:color="auto" w:fill="DEF0FB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semiHidden/>
    <w:rsid w:val="00294A5A"/>
    <w:pPr>
      <w:spacing w:after="0" w:line="240" w:lineRule="auto"/>
    </w:pPr>
    <w:rPr>
      <w:color w:val="003871" w:themeColor="accent4" w:themeShade="BF"/>
    </w:rPr>
    <w:tblPr>
      <w:tblStyleRowBandSize w:val="1"/>
      <w:tblStyleColBandSize w:val="1"/>
      <w:tblBorders>
        <w:top w:val="single" w:sz="4" w:space="0" w:color="2793FF" w:themeColor="accent4" w:themeTint="99"/>
        <w:left w:val="single" w:sz="4" w:space="0" w:color="2793FF" w:themeColor="accent4" w:themeTint="99"/>
        <w:bottom w:val="single" w:sz="4" w:space="0" w:color="2793FF" w:themeColor="accent4" w:themeTint="99"/>
        <w:right w:val="single" w:sz="4" w:space="0" w:color="2793FF" w:themeColor="accent4" w:themeTint="99"/>
        <w:insideH w:val="single" w:sz="4" w:space="0" w:color="2793FF" w:themeColor="accent4" w:themeTint="99"/>
        <w:insideV w:val="single" w:sz="4" w:space="0" w:color="2793F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2793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793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BFF" w:themeFill="accent4" w:themeFillTint="33"/>
      </w:tcPr>
    </w:tblStylePr>
    <w:tblStylePr w:type="band1Horz">
      <w:tblPr/>
      <w:tcPr>
        <w:shd w:val="clear" w:color="auto" w:fill="B7DBFF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semiHidden/>
    <w:rsid w:val="00294A5A"/>
    <w:pPr>
      <w:spacing w:after="0" w:line="240" w:lineRule="auto"/>
    </w:pPr>
    <w:rPr>
      <w:color w:val="428049" w:themeColor="accent5" w:themeShade="BF"/>
    </w:rPr>
    <w:tblPr>
      <w:tblStyleRowBandSize w:val="1"/>
      <w:tblStyleColBandSize w:val="1"/>
      <w:tblBorders>
        <w:top w:val="single" w:sz="4" w:space="0" w:color="9CCCA1" w:themeColor="accent5" w:themeTint="99"/>
        <w:left w:val="single" w:sz="4" w:space="0" w:color="9CCCA1" w:themeColor="accent5" w:themeTint="99"/>
        <w:bottom w:val="single" w:sz="4" w:space="0" w:color="9CCCA1" w:themeColor="accent5" w:themeTint="99"/>
        <w:right w:val="single" w:sz="4" w:space="0" w:color="9CCCA1" w:themeColor="accent5" w:themeTint="99"/>
        <w:insideH w:val="single" w:sz="4" w:space="0" w:color="9CCCA1" w:themeColor="accent5" w:themeTint="99"/>
        <w:insideV w:val="single" w:sz="4" w:space="0" w:color="9CCCA1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CA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CA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EDF" w:themeFill="accent5" w:themeFillTint="33"/>
      </w:tcPr>
    </w:tblStylePr>
    <w:tblStylePr w:type="band1Horz">
      <w:tblPr/>
      <w:tcPr>
        <w:shd w:val="clear" w:color="auto" w:fill="DEEEDF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semiHidden/>
    <w:rsid w:val="00294A5A"/>
    <w:pPr>
      <w:spacing w:after="0" w:line="240" w:lineRule="auto"/>
    </w:pPr>
    <w:rPr>
      <w:color w:val="C04018" w:themeColor="accent6" w:themeShade="BF"/>
    </w:rPr>
    <w:tblPr>
      <w:tblStyleRowBandSize w:val="1"/>
      <w:tblStyleColBandSize w:val="1"/>
      <w:tblBorders>
        <w:top w:val="single" w:sz="4" w:space="0" w:color="F0A28A" w:themeColor="accent6" w:themeTint="99"/>
        <w:left w:val="single" w:sz="4" w:space="0" w:color="F0A28A" w:themeColor="accent6" w:themeTint="99"/>
        <w:bottom w:val="single" w:sz="4" w:space="0" w:color="F0A28A" w:themeColor="accent6" w:themeTint="99"/>
        <w:right w:val="single" w:sz="4" w:space="0" w:color="F0A28A" w:themeColor="accent6" w:themeTint="99"/>
        <w:insideH w:val="single" w:sz="4" w:space="0" w:color="F0A28A" w:themeColor="accent6" w:themeTint="99"/>
        <w:insideV w:val="single" w:sz="4" w:space="0" w:color="F0A28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0A28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A28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8" w:themeFill="accent6" w:themeFillTint="33"/>
      </w:tcPr>
    </w:tblStylePr>
    <w:tblStylePr w:type="band1Horz">
      <w:tblPr/>
      <w:tcPr>
        <w:shd w:val="clear" w:color="auto" w:fill="FAE0D8" w:themeFill="accent6" w:themeFillTint="33"/>
      </w:tcPr>
    </w:tblStylePr>
  </w:style>
  <w:style w:type="table" w:styleId="GridTable7Colorful">
    <w:name w:val="Grid Table 7 Colorful"/>
    <w:basedOn w:val="TableNormal"/>
    <w:uiPriority w:val="52"/>
    <w:semiHidden/>
    <w:rsid w:val="00294A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semiHidden/>
    <w:rsid w:val="00294A5A"/>
    <w:pPr>
      <w:spacing w:after="0" w:line="240" w:lineRule="auto"/>
    </w:pPr>
    <w:rPr>
      <w:color w:val="141A1F" w:themeColor="accent1" w:themeShade="BF"/>
    </w:rPr>
    <w:tblPr>
      <w:tblStyleRowBandSize w:val="1"/>
      <w:tblStyleColBandSize w:val="1"/>
      <w:tblBorders>
        <w:top w:val="single" w:sz="4" w:space="0" w:color="607F95" w:themeColor="accent1" w:themeTint="99"/>
        <w:left w:val="single" w:sz="4" w:space="0" w:color="607F95" w:themeColor="accent1" w:themeTint="99"/>
        <w:bottom w:val="single" w:sz="4" w:space="0" w:color="607F95" w:themeColor="accent1" w:themeTint="99"/>
        <w:right w:val="single" w:sz="4" w:space="0" w:color="607F95" w:themeColor="accent1" w:themeTint="99"/>
        <w:insideH w:val="single" w:sz="4" w:space="0" w:color="607F95" w:themeColor="accent1" w:themeTint="99"/>
        <w:insideV w:val="single" w:sz="4" w:space="0" w:color="607F9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D4DC" w:themeFill="accent1" w:themeFillTint="33"/>
      </w:tcPr>
    </w:tblStylePr>
    <w:tblStylePr w:type="band1Horz">
      <w:tblPr/>
      <w:tcPr>
        <w:shd w:val="clear" w:color="auto" w:fill="C9D4DC" w:themeFill="accent1" w:themeFillTint="33"/>
      </w:tcPr>
    </w:tblStylePr>
    <w:tblStylePr w:type="neCell">
      <w:tblPr/>
      <w:tcPr>
        <w:tcBorders>
          <w:bottom w:val="single" w:sz="4" w:space="0" w:color="607F95" w:themeColor="accent1" w:themeTint="99"/>
        </w:tcBorders>
      </w:tcPr>
    </w:tblStylePr>
    <w:tblStylePr w:type="nwCell">
      <w:tblPr/>
      <w:tcPr>
        <w:tcBorders>
          <w:bottom w:val="single" w:sz="4" w:space="0" w:color="607F95" w:themeColor="accent1" w:themeTint="99"/>
        </w:tcBorders>
      </w:tcPr>
    </w:tblStylePr>
    <w:tblStylePr w:type="seCell">
      <w:tblPr/>
      <w:tcPr>
        <w:tcBorders>
          <w:top w:val="single" w:sz="4" w:space="0" w:color="607F95" w:themeColor="accent1" w:themeTint="99"/>
        </w:tcBorders>
      </w:tcPr>
    </w:tblStylePr>
    <w:tblStylePr w:type="swCell">
      <w:tblPr/>
      <w:tcPr>
        <w:tcBorders>
          <w:top w:val="single" w:sz="4" w:space="0" w:color="607F95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semiHidden/>
    <w:rsid w:val="00294A5A"/>
    <w:pPr>
      <w:spacing w:after="0" w:line="240" w:lineRule="auto"/>
    </w:pPr>
    <w:rPr>
      <w:color w:val="005764" w:themeColor="accent2" w:themeShade="BF"/>
    </w:rPr>
    <w:tblPr>
      <w:tblStyleRowBandSize w:val="1"/>
      <w:tblStyleColBandSize w:val="1"/>
      <w:tblBorders>
        <w:top w:val="single" w:sz="4" w:space="0" w:color="1DE1FF" w:themeColor="accent2" w:themeTint="99"/>
        <w:left w:val="single" w:sz="4" w:space="0" w:color="1DE1FF" w:themeColor="accent2" w:themeTint="99"/>
        <w:bottom w:val="single" w:sz="4" w:space="0" w:color="1DE1FF" w:themeColor="accent2" w:themeTint="99"/>
        <w:right w:val="single" w:sz="4" w:space="0" w:color="1DE1FF" w:themeColor="accent2" w:themeTint="99"/>
        <w:insideH w:val="single" w:sz="4" w:space="0" w:color="1DE1FF" w:themeColor="accent2" w:themeTint="99"/>
        <w:insideV w:val="single" w:sz="4" w:space="0" w:color="1DE1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3F5FF" w:themeFill="accent2" w:themeFillTint="33"/>
      </w:tcPr>
    </w:tblStylePr>
    <w:tblStylePr w:type="band1Horz">
      <w:tblPr/>
      <w:tcPr>
        <w:shd w:val="clear" w:color="auto" w:fill="B3F5FF" w:themeFill="accent2" w:themeFillTint="33"/>
      </w:tcPr>
    </w:tblStylePr>
    <w:tblStylePr w:type="neCell">
      <w:tblPr/>
      <w:tcPr>
        <w:tcBorders>
          <w:bottom w:val="single" w:sz="4" w:space="0" w:color="1DE1FF" w:themeColor="accent2" w:themeTint="99"/>
        </w:tcBorders>
      </w:tcPr>
    </w:tblStylePr>
    <w:tblStylePr w:type="nwCell">
      <w:tblPr/>
      <w:tcPr>
        <w:tcBorders>
          <w:bottom w:val="single" w:sz="4" w:space="0" w:color="1DE1FF" w:themeColor="accent2" w:themeTint="99"/>
        </w:tcBorders>
      </w:tcPr>
    </w:tblStylePr>
    <w:tblStylePr w:type="seCell">
      <w:tblPr/>
      <w:tcPr>
        <w:tcBorders>
          <w:top w:val="single" w:sz="4" w:space="0" w:color="1DE1FF" w:themeColor="accent2" w:themeTint="99"/>
        </w:tcBorders>
      </w:tcPr>
    </w:tblStylePr>
    <w:tblStylePr w:type="swCell">
      <w:tblPr/>
      <w:tcPr>
        <w:tcBorders>
          <w:top w:val="single" w:sz="4" w:space="0" w:color="1DE1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semiHidden/>
    <w:rsid w:val="00294A5A"/>
    <w:pPr>
      <w:spacing w:after="0" w:line="240" w:lineRule="auto"/>
    </w:pPr>
    <w:rPr>
      <w:color w:val="1A97D9" w:themeColor="accent3" w:themeShade="BF"/>
    </w:rPr>
    <w:tblPr>
      <w:tblStyleRowBandSize w:val="1"/>
      <w:tblStyleColBandSize w:val="1"/>
      <w:tblBorders>
        <w:top w:val="single" w:sz="4" w:space="0" w:color="9CD4F3" w:themeColor="accent3" w:themeTint="99"/>
        <w:left w:val="single" w:sz="4" w:space="0" w:color="9CD4F3" w:themeColor="accent3" w:themeTint="99"/>
        <w:bottom w:val="single" w:sz="4" w:space="0" w:color="9CD4F3" w:themeColor="accent3" w:themeTint="99"/>
        <w:right w:val="single" w:sz="4" w:space="0" w:color="9CD4F3" w:themeColor="accent3" w:themeTint="99"/>
        <w:insideH w:val="single" w:sz="4" w:space="0" w:color="9CD4F3" w:themeColor="accent3" w:themeTint="99"/>
        <w:insideV w:val="single" w:sz="4" w:space="0" w:color="9CD4F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F0FB" w:themeFill="accent3" w:themeFillTint="33"/>
      </w:tcPr>
    </w:tblStylePr>
    <w:tblStylePr w:type="band1Horz">
      <w:tblPr/>
      <w:tcPr>
        <w:shd w:val="clear" w:color="auto" w:fill="DEF0FB" w:themeFill="accent3" w:themeFillTint="33"/>
      </w:tcPr>
    </w:tblStylePr>
    <w:tblStylePr w:type="neCell">
      <w:tblPr/>
      <w:tcPr>
        <w:tcBorders>
          <w:bottom w:val="single" w:sz="4" w:space="0" w:color="9CD4F3" w:themeColor="accent3" w:themeTint="99"/>
        </w:tcBorders>
      </w:tcPr>
    </w:tblStylePr>
    <w:tblStylePr w:type="nwCell">
      <w:tblPr/>
      <w:tcPr>
        <w:tcBorders>
          <w:bottom w:val="single" w:sz="4" w:space="0" w:color="9CD4F3" w:themeColor="accent3" w:themeTint="99"/>
        </w:tcBorders>
      </w:tcPr>
    </w:tblStylePr>
    <w:tblStylePr w:type="seCell">
      <w:tblPr/>
      <w:tcPr>
        <w:tcBorders>
          <w:top w:val="single" w:sz="4" w:space="0" w:color="9CD4F3" w:themeColor="accent3" w:themeTint="99"/>
        </w:tcBorders>
      </w:tcPr>
    </w:tblStylePr>
    <w:tblStylePr w:type="swCell">
      <w:tblPr/>
      <w:tcPr>
        <w:tcBorders>
          <w:top w:val="single" w:sz="4" w:space="0" w:color="9CD4F3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semiHidden/>
    <w:rsid w:val="00294A5A"/>
    <w:pPr>
      <w:spacing w:after="0" w:line="240" w:lineRule="auto"/>
    </w:pPr>
    <w:rPr>
      <w:color w:val="003871" w:themeColor="accent4" w:themeShade="BF"/>
    </w:rPr>
    <w:tblPr>
      <w:tblStyleRowBandSize w:val="1"/>
      <w:tblStyleColBandSize w:val="1"/>
      <w:tblBorders>
        <w:top w:val="single" w:sz="4" w:space="0" w:color="2793FF" w:themeColor="accent4" w:themeTint="99"/>
        <w:left w:val="single" w:sz="4" w:space="0" w:color="2793FF" w:themeColor="accent4" w:themeTint="99"/>
        <w:bottom w:val="single" w:sz="4" w:space="0" w:color="2793FF" w:themeColor="accent4" w:themeTint="99"/>
        <w:right w:val="single" w:sz="4" w:space="0" w:color="2793FF" w:themeColor="accent4" w:themeTint="99"/>
        <w:insideH w:val="single" w:sz="4" w:space="0" w:color="2793FF" w:themeColor="accent4" w:themeTint="99"/>
        <w:insideV w:val="single" w:sz="4" w:space="0" w:color="2793F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7DBFF" w:themeFill="accent4" w:themeFillTint="33"/>
      </w:tcPr>
    </w:tblStylePr>
    <w:tblStylePr w:type="band1Horz">
      <w:tblPr/>
      <w:tcPr>
        <w:shd w:val="clear" w:color="auto" w:fill="B7DBFF" w:themeFill="accent4" w:themeFillTint="33"/>
      </w:tcPr>
    </w:tblStylePr>
    <w:tblStylePr w:type="neCell">
      <w:tblPr/>
      <w:tcPr>
        <w:tcBorders>
          <w:bottom w:val="single" w:sz="4" w:space="0" w:color="2793FF" w:themeColor="accent4" w:themeTint="99"/>
        </w:tcBorders>
      </w:tcPr>
    </w:tblStylePr>
    <w:tblStylePr w:type="nwCell">
      <w:tblPr/>
      <w:tcPr>
        <w:tcBorders>
          <w:bottom w:val="single" w:sz="4" w:space="0" w:color="2793FF" w:themeColor="accent4" w:themeTint="99"/>
        </w:tcBorders>
      </w:tcPr>
    </w:tblStylePr>
    <w:tblStylePr w:type="seCell">
      <w:tblPr/>
      <w:tcPr>
        <w:tcBorders>
          <w:top w:val="single" w:sz="4" w:space="0" w:color="2793FF" w:themeColor="accent4" w:themeTint="99"/>
        </w:tcBorders>
      </w:tcPr>
    </w:tblStylePr>
    <w:tblStylePr w:type="swCell">
      <w:tblPr/>
      <w:tcPr>
        <w:tcBorders>
          <w:top w:val="single" w:sz="4" w:space="0" w:color="2793FF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semiHidden/>
    <w:rsid w:val="00294A5A"/>
    <w:pPr>
      <w:spacing w:after="0" w:line="240" w:lineRule="auto"/>
    </w:pPr>
    <w:rPr>
      <w:color w:val="428049" w:themeColor="accent5" w:themeShade="BF"/>
    </w:rPr>
    <w:tblPr>
      <w:tblStyleRowBandSize w:val="1"/>
      <w:tblStyleColBandSize w:val="1"/>
      <w:tblBorders>
        <w:top w:val="single" w:sz="4" w:space="0" w:color="9CCCA1" w:themeColor="accent5" w:themeTint="99"/>
        <w:left w:val="single" w:sz="4" w:space="0" w:color="9CCCA1" w:themeColor="accent5" w:themeTint="99"/>
        <w:bottom w:val="single" w:sz="4" w:space="0" w:color="9CCCA1" w:themeColor="accent5" w:themeTint="99"/>
        <w:right w:val="single" w:sz="4" w:space="0" w:color="9CCCA1" w:themeColor="accent5" w:themeTint="99"/>
        <w:insideH w:val="single" w:sz="4" w:space="0" w:color="9CCCA1" w:themeColor="accent5" w:themeTint="99"/>
        <w:insideV w:val="single" w:sz="4" w:space="0" w:color="9CCCA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EDF" w:themeFill="accent5" w:themeFillTint="33"/>
      </w:tcPr>
    </w:tblStylePr>
    <w:tblStylePr w:type="band1Horz">
      <w:tblPr/>
      <w:tcPr>
        <w:shd w:val="clear" w:color="auto" w:fill="DEEEDF" w:themeFill="accent5" w:themeFillTint="33"/>
      </w:tcPr>
    </w:tblStylePr>
    <w:tblStylePr w:type="neCell">
      <w:tblPr/>
      <w:tcPr>
        <w:tcBorders>
          <w:bottom w:val="single" w:sz="4" w:space="0" w:color="9CCCA1" w:themeColor="accent5" w:themeTint="99"/>
        </w:tcBorders>
      </w:tcPr>
    </w:tblStylePr>
    <w:tblStylePr w:type="nwCell">
      <w:tblPr/>
      <w:tcPr>
        <w:tcBorders>
          <w:bottom w:val="single" w:sz="4" w:space="0" w:color="9CCCA1" w:themeColor="accent5" w:themeTint="99"/>
        </w:tcBorders>
      </w:tcPr>
    </w:tblStylePr>
    <w:tblStylePr w:type="seCell">
      <w:tblPr/>
      <w:tcPr>
        <w:tcBorders>
          <w:top w:val="single" w:sz="4" w:space="0" w:color="9CCCA1" w:themeColor="accent5" w:themeTint="99"/>
        </w:tcBorders>
      </w:tcPr>
    </w:tblStylePr>
    <w:tblStylePr w:type="swCell">
      <w:tblPr/>
      <w:tcPr>
        <w:tcBorders>
          <w:top w:val="single" w:sz="4" w:space="0" w:color="9CCCA1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semiHidden/>
    <w:rsid w:val="00294A5A"/>
    <w:pPr>
      <w:spacing w:after="0" w:line="240" w:lineRule="auto"/>
    </w:pPr>
    <w:rPr>
      <w:color w:val="C04018" w:themeColor="accent6" w:themeShade="BF"/>
    </w:rPr>
    <w:tblPr>
      <w:tblStyleRowBandSize w:val="1"/>
      <w:tblStyleColBandSize w:val="1"/>
      <w:tblBorders>
        <w:top w:val="single" w:sz="4" w:space="0" w:color="F0A28A" w:themeColor="accent6" w:themeTint="99"/>
        <w:left w:val="single" w:sz="4" w:space="0" w:color="F0A28A" w:themeColor="accent6" w:themeTint="99"/>
        <w:bottom w:val="single" w:sz="4" w:space="0" w:color="F0A28A" w:themeColor="accent6" w:themeTint="99"/>
        <w:right w:val="single" w:sz="4" w:space="0" w:color="F0A28A" w:themeColor="accent6" w:themeTint="99"/>
        <w:insideH w:val="single" w:sz="4" w:space="0" w:color="F0A28A" w:themeColor="accent6" w:themeTint="99"/>
        <w:insideV w:val="single" w:sz="4" w:space="0" w:color="F0A28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0D8" w:themeFill="accent6" w:themeFillTint="33"/>
      </w:tcPr>
    </w:tblStylePr>
    <w:tblStylePr w:type="band1Horz">
      <w:tblPr/>
      <w:tcPr>
        <w:shd w:val="clear" w:color="auto" w:fill="FAE0D8" w:themeFill="accent6" w:themeFillTint="33"/>
      </w:tcPr>
    </w:tblStylePr>
    <w:tblStylePr w:type="neCell">
      <w:tblPr/>
      <w:tcPr>
        <w:tcBorders>
          <w:bottom w:val="single" w:sz="4" w:space="0" w:color="F0A28A" w:themeColor="accent6" w:themeTint="99"/>
        </w:tcBorders>
      </w:tcPr>
    </w:tblStylePr>
    <w:tblStylePr w:type="nwCell">
      <w:tblPr/>
      <w:tcPr>
        <w:tcBorders>
          <w:bottom w:val="single" w:sz="4" w:space="0" w:color="F0A28A" w:themeColor="accent6" w:themeTint="99"/>
        </w:tcBorders>
      </w:tcPr>
    </w:tblStylePr>
    <w:tblStylePr w:type="seCell">
      <w:tblPr/>
      <w:tcPr>
        <w:tcBorders>
          <w:top w:val="single" w:sz="4" w:space="0" w:color="F0A28A" w:themeColor="accent6" w:themeTint="99"/>
        </w:tcBorders>
      </w:tcPr>
    </w:tblStylePr>
    <w:tblStylePr w:type="swCell">
      <w:tblPr/>
      <w:tcPr>
        <w:tcBorders>
          <w:top w:val="single" w:sz="4" w:space="0" w:color="F0A28A" w:themeColor="accent6" w:themeTint="99"/>
        </w:tcBorders>
      </w:tcPr>
    </w:tblStylePr>
  </w:style>
  <w:style w:type="table" w:styleId="LightGrid">
    <w:name w:val="Light Grid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1B242A" w:themeColor="accent1"/>
        <w:left w:val="single" w:sz="8" w:space="0" w:color="1B242A" w:themeColor="accent1"/>
        <w:bottom w:val="single" w:sz="8" w:space="0" w:color="1B242A" w:themeColor="accent1"/>
        <w:right w:val="single" w:sz="8" w:space="0" w:color="1B242A" w:themeColor="accent1"/>
        <w:insideH w:val="single" w:sz="8" w:space="0" w:color="1B242A" w:themeColor="accent1"/>
        <w:insideV w:val="single" w:sz="8" w:space="0" w:color="1B242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B242A" w:themeColor="accent1"/>
          <w:left w:val="single" w:sz="8" w:space="0" w:color="1B242A" w:themeColor="accent1"/>
          <w:bottom w:val="single" w:sz="18" w:space="0" w:color="1B242A" w:themeColor="accent1"/>
          <w:right w:val="single" w:sz="8" w:space="0" w:color="1B242A" w:themeColor="accent1"/>
          <w:insideH w:val="nil"/>
          <w:insideV w:val="single" w:sz="8" w:space="0" w:color="1B242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B242A" w:themeColor="accent1"/>
          <w:left w:val="single" w:sz="8" w:space="0" w:color="1B242A" w:themeColor="accent1"/>
          <w:bottom w:val="single" w:sz="8" w:space="0" w:color="1B242A" w:themeColor="accent1"/>
          <w:right w:val="single" w:sz="8" w:space="0" w:color="1B242A" w:themeColor="accent1"/>
          <w:insideH w:val="nil"/>
          <w:insideV w:val="single" w:sz="8" w:space="0" w:color="1B242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B242A" w:themeColor="accent1"/>
          <w:left w:val="single" w:sz="8" w:space="0" w:color="1B242A" w:themeColor="accent1"/>
          <w:bottom w:val="single" w:sz="8" w:space="0" w:color="1B242A" w:themeColor="accent1"/>
          <w:right w:val="single" w:sz="8" w:space="0" w:color="1B242A" w:themeColor="accent1"/>
        </w:tcBorders>
      </w:tcPr>
    </w:tblStylePr>
    <w:tblStylePr w:type="band1Vert">
      <w:tblPr/>
      <w:tcPr>
        <w:tcBorders>
          <w:top w:val="single" w:sz="8" w:space="0" w:color="1B242A" w:themeColor="accent1"/>
          <w:left w:val="single" w:sz="8" w:space="0" w:color="1B242A" w:themeColor="accent1"/>
          <w:bottom w:val="single" w:sz="8" w:space="0" w:color="1B242A" w:themeColor="accent1"/>
          <w:right w:val="single" w:sz="8" w:space="0" w:color="1B242A" w:themeColor="accent1"/>
        </w:tcBorders>
        <w:shd w:val="clear" w:color="auto" w:fill="BCCAD4" w:themeFill="accent1" w:themeFillTint="3F"/>
      </w:tcPr>
    </w:tblStylePr>
    <w:tblStylePr w:type="band1Horz">
      <w:tblPr/>
      <w:tcPr>
        <w:tcBorders>
          <w:top w:val="single" w:sz="8" w:space="0" w:color="1B242A" w:themeColor="accent1"/>
          <w:left w:val="single" w:sz="8" w:space="0" w:color="1B242A" w:themeColor="accent1"/>
          <w:bottom w:val="single" w:sz="8" w:space="0" w:color="1B242A" w:themeColor="accent1"/>
          <w:right w:val="single" w:sz="8" w:space="0" w:color="1B242A" w:themeColor="accent1"/>
          <w:insideV w:val="single" w:sz="8" w:space="0" w:color="1B242A" w:themeColor="accent1"/>
        </w:tcBorders>
        <w:shd w:val="clear" w:color="auto" w:fill="BCCAD4" w:themeFill="accent1" w:themeFillTint="3F"/>
      </w:tcPr>
    </w:tblStylePr>
    <w:tblStylePr w:type="band2Horz">
      <w:tblPr/>
      <w:tcPr>
        <w:tcBorders>
          <w:top w:val="single" w:sz="8" w:space="0" w:color="1B242A" w:themeColor="accent1"/>
          <w:left w:val="single" w:sz="8" w:space="0" w:color="1B242A" w:themeColor="accent1"/>
          <w:bottom w:val="single" w:sz="8" w:space="0" w:color="1B242A" w:themeColor="accent1"/>
          <w:right w:val="single" w:sz="8" w:space="0" w:color="1B242A" w:themeColor="accent1"/>
          <w:insideV w:val="single" w:sz="8" w:space="0" w:color="1B242A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7586" w:themeColor="accent2"/>
        <w:left w:val="single" w:sz="8" w:space="0" w:color="007586" w:themeColor="accent2"/>
        <w:bottom w:val="single" w:sz="8" w:space="0" w:color="007586" w:themeColor="accent2"/>
        <w:right w:val="single" w:sz="8" w:space="0" w:color="007586" w:themeColor="accent2"/>
        <w:insideH w:val="single" w:sz="8" w:space="0" w:color="007586" w:themeColor="accent2"/>
        <w:insideV w:val="single" w:sz="8" w:space="0" w:color="00758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586" w:themeColor="accent2"/>
          <w:left w:val="single" w:sz="8" w:space="0" w:color="007586" w:themeColor="accent2"/>
          <w:bottom w:val="single" w:sz="18" w:space="0" w:color="007586" w:themeColor="accent2"/>
          <w:right w:val="single" w:sz="8" w:space="0" w:color="007586" w:themeColor="accent2"/>
          <w:insideH w:val="nil"/>
          <w:insideV w:val="single" w:sz="8" w:space="0" w:color="00758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586" w:themeColor="accent2"/>
          <w:left w:val="single" w:sz="8" w:space="0" w:color="007586" w:themeColor="accent2"/>
          <w:bottom w:val="single" w:sz="8" w:space="0" w:color="007586" w:themeColor="accent2"/>
          <w:right w:val="single" w:sz="8" w:space="0" w:color="007586" w:themeColor="accent2"/>
          <w:insideH w:val="nil"/>
          <w:insideV w:val="single" w:sz="8" w:space="0" w:color="00758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586" w:themeColor="accent2"/>
          <w:left w:val="single" w:sz="8" w:space="0" w:color="007586" w:themeColor="accent2"/>
          <w:bottom w:val="single" w:sz="8" w:space="0" w:color="007586" w:themeColor="accent2"/>
          <w:right w:val="single" w:sz="8" w:space="0" w:color="007586" w:themeColor="accent2"/>
        </w:tcBorders>
      </w:tcPr>
    </w:tblStylePr>
    <w:tblStylePr w:type="band1Vert">
      <w:tblPr/>
      <w:tcPr>
        <w:tcBorders>
          <w:top w:val="single" w:sz="8" w:space="0" w:color="007586" w:themeColor="accent2"/>
          <w:left w:val="single" w:sz="8" w:space="0" w:color="007586" w:themeColor="accent2"/>
          <w:bottom w:val="single" w:sz="8" w:space="0" w:color="007586" w:themeColor="accent2"/>
          <w:right w:val="single" w:sz="8" w:space="0" w:color="007586" w:themeColor="accent2"/>
        </w:tcBorders>
        <w:shd w:val="clear" w:color="auto" w:fill="A2F2FF" w:themeFill="accent2" w:themeFillTint="3F"/>
      </w:tcPr>
    </w:tblStylePr>
    <w:tblStylePr w:type="band1Horz">
      <w:tblPr/>
      <w:tcPr>
        <w:tcBorders>
          <w:top w:val="single" w:sz="8" w:space="0" w:color="007586" w:themeColor="accent2"/>
          <w:left w:val="single" w:sz="8" w:space="0" w:color="007586" w:themeColor="accent2"/>
          <w:bottom w:val="single" w:sz="8" w:space="0" w:color="007586" w:themeColor="accent2"/>
          <w:right w:val="single" w:sz="8" w:space="0" w:color="007586" w:themeColor="accent2"/>
          <w:insideV w:val="single" w:sz="8" w:space="0" w:color="007586" w:themeColor="accent2"/>
        </w:tcBorders>
        <w:shd w:val="clear" w:color="auto" w:fill="A2F2FF" w:themeFill="accent2" w:themeFillTint="3F"/>
      </w:tcPr>
    </w:tblStylePr>
    <w:tblStylePr w:type="band2Horz">
      <w:tblPr/>
      <w:tcPr>
        <w:tcBorders>
          <w:top w:val="single" w:sz="8" w:space="0" w:color="007586" w:themeColor="accent2"/>
          <w:left w:val="single" w:sz="8" w:space="0" w:color="007586" w:themeColor="accent2"/>
          <w:bottom w:val="single" w:sz="8" w:space="0" w:color="007586" w:themeColor="accent2"/>
          <w:right w:val="single" w:sz="8" w:space="0" w:color="007586" w:themeColor="accent2"/>
          <w:insideV w:val="single" w:sz="8" w:space="0" w:color="00758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5AB9EB" w:themeColor="accent3"/>
        <w:left w:val="single" w:sz="8" w:space="0" w:color="5AB9EB" w:themeColor="accent3"/>
        <w:bottom w:val="single" w:sz="8" w:space="0" w:color="5AB9EB" w:themeColor="accent3"/>
        <w:right w:val="single" w:sz="8" w:space="0" w:color="5AB9EB" w:themeColor="accent3"/>
        <w:insideH w:val="single" w:sz="8" w:space="0" w:color="5AB9EB" w:themeColor="accent3"/>
        <w:insideV w:val="single" w:sz="8" w:space="0" w:color="5AB9EB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B9EB" w:themeColor="accent3"/>
          <w:left w:val="single" w:sz="8" w:space="0" w:color="5AB9EB" w:themeColor="accent3"/>
          <w:bottom w:val="single" w:sz="18" w:space="0" w:color="5AB9EB" w:themeColor="accent3"/>
          <w:right w:val="single" w:sz="8" w:space="0" w:color="5AB9EB" w:themeColor="accent3"/>
          <w:insideH w:val="nil"/>
          <w:insideV w:val="single" w:sz="8" w:space="0" w:color="5AB9EB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AB9EB" w:themeColor="accent3"/>
          <w:left w:val="single" w:sz="8" w:space="0" w:color="5AB9EB" w:themeColor="accent3"/>
          <w:bottom w:val="single" w:sz="8" w:space="0" w:color="5AB9EB" w:themeColor="accent3"/>
          <w:right w:val="single" w:sz="8" w:space="0" w:color="5AB9EB" w:themeColor="accent3"/>
          <w:insideH w:val="nil"/>
          <w:insideV w:val="single" w:sz="8" w:space="0" w:color="5AB9EB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B9EB" w:themeColor="accent3"/>
          <w:left w:val="single" w:sz="8" w:space="0" w:color="5AB9EB" w:themeColor="accent3"/>
          <w:bottom w:val="single" w:sz="8" w:space="0" w:color="5AB9EB" w:themeColor="accent3"/>
          <w:right w:val="single" w:sz="8" w:space="0" w:color="5AB9EB" w:themeColor="accent3"/>
        </w:tcBorders>
      </w:tcPr>
    </w:tblStylePr>
    <w:tblStylePr w:type="band1Vert">
      <w:tblPr/>
      <w:tcPr>
        <w:tcBorders>
          <w:top w:val="single" w:sz="8" w:space="0" w:color="5AB9EB" w:themeColor="accent3"/>
          <w:left w:val="single" w:sz="8" w:space="0" w:color="5AB9EB" w:themeColor="accent3"/>
          <w:bottom w:val="single" w:sz="8" w:space="0" w:color="5AB9EB" w:themeColor="accent3"/>
          <w:right w:val="single" w:sz="8" w:space="0" w:color="5AB9EB" w:themeColor="accent3"/>
        </w:tcBorders>
        <w:shd w:val="clear" w:color="auto" w:fill="D5EDFA" w:themeFill="accent3" w:themeFillTint="3F"/>
      </w:tcPr>
    </w:tblStylePr>
    <w:tblStylePr w:type="band1Horz">
      <w:tblPr/>
      <w:tcPr>
        <w:tcBorders>
          <w:top w:val="single" w:sz="8" w:space="0" w:color="5AB9EB" w:themeColor="accent3"/>
          <w:left w:val="single" w:sz="8" w:space="0" w:color="5AB9EB" w:themeColor="accent3"/>
          <w:bottom w:val="single" w:sz="8" w:space="0" w:color="5AB9EB" w:themeColor="accent3"/>
          <w:right w:val="single" w:sz="8" w:space="0" w:color="5AB9EB" w:themeColor="accent3"/>
          <w:insideV w:val="single" w:sz="8" w:space="0" w:color="5AB9EB" w:themeColor="accent3"/>
        </w:tcBorders>
        <w:shd w:val="clear" w:color="auto" w:fill="D5EDFA" w:themeFill="accent3" w:themeFillTint="3F"/>
      </w:tcPr>
    </w:tblStylePr>
    <w:tblStylePr w:type="band2Horz">
      <w:tblPr/>
      <w:tcPr>
        <w:tcBorders>
          <w:top w:val="single" w:sz="8" w:space="0" w:color="5AB9EB" w:themeColor="accent3"/>
          <w:left w:val="single" w:sz="8" w:space="0" w:color="5AB9EB" w:themeColor="accent3"/>
          <w:bottom w:val="single" w:sz="8" w:space="0" w:color="5AB9EB" w:themeColor="accent3"/>
          <w:right w:val="single" w:sz="8" w:space="0" w:color="5AB9EB" w:themeColor="accent3"/>
          <w:insideV w:val="single" w:sz="8" w:space="0" w:color="5AB9EB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4C97" w:themeColor="accent4"/>
        <w:left w:val="single" w:sz="8" w:space="0" w:color="004C97" w:themeColor="accent4"/>
        <w:bottom w:val="single" w:sz="8" w:space="0" w:color="004C97" w:themeColor="accent4"/>
        <w:right w:val="single" w:sz="8" w:space="0" w:color="004C97" w:themeColor="accent4"/>
        <w:insideH w:val="single" w:sz="8" w:space="0" w:color="004C97" w:themeColor="accent4"/>
        <w:insideV w:val="single" w:sz="8" w:space="0" w:color="004C9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C97" w:themeColor="accent4"/>
          <w:left w:val="single" w:sz="8" w:space="0" w:color="004C97" w:themeColor="accent4"/>
          <w:bottom w:val="single" w:sz="18" w:space="0" w:color="004C97" w:themeColor="accent4"/>
          <w:right w:val="single" w:sz="8" w:space="0" w:color="004C97" w:themeColor="accent4"/>
          <w:insideH w:val="nil"/>
          <w:insideV w:val="single" w:sz="8" w:space="0" w:color="004C9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4C97" w:themeColor="accent4"/>
          <w:left w:val="single" w:sz="8" w:space="0" w:color="004C97" w:themeColor="accent4"/>
          <w:bottom w:val="single" w:sz="8" w:space="0" w:color="004C97" w:themeColor="accent4"/>
          <w:right w:val="single" w:sz="8" w:space="0" w:color="004C97" w:themeColor="accent4"/>
          <w:insideH w:val="nil"/>
          <w:insideV w:val="single" w:sz="8" w:space="0" w:color="004C9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C97" w:themeColor="accent4"/>
          <w:left w:val="single" w:sz="8" w:space="0" w:color="004C97" w:themeColor="accent4"/>
          <w:bottom w:val="single" w:sz="8" w:space="0" w:color="004C97" w:themeColor="accent4"/>
          <w:right w:val="single" w:sz="8" w:space="0" w:color="004C97" w:themeColor="accent4"/>
        </w:tcBorders>
      </w:tcPr>
    </w:tblStylePr>
    <w:tblStylePr w:type="band1Vert">
      <w:tblPr/>
      <w:tcPr>
        <w:tcBorders>
          <w:top w:val="single" w:sz="8" w:space="0" w:color="004C97" w:themeColor="accent4"/>
          <w:left w:val="single" w:sz="8" w:space="0" w:color="004C97" w:themeColor="accent4"/>
          <w:bottom w:val="single" w:sz="8" w:space="0" w:color="004C97" w:themeColor="accent4"/>
          <w:right w:val="single" w:sz="8" w:space="0" w:color="004C97" w:themeColor="accent4"/>
        </w:tcBorders>
        <w:shd w:val="clear" w:color="auto" w:fill="A6D2FF" w:themeFill="accent4" w:themeFillTint="3F"/>
      </w:tcPr>
    </w:tblStylePr>
    <w:tblStylePr w:type="band1Horz">
      <w:tblPr/>
      <w:tcPr>
        <w:tcBorders>
          <w:top w:val="single" w:sz="8" w:space="0" w:color="004C97" w:themeColor="accent4"/>
          <w:left w:val="single" w:sz="8" w:space="0" w:color="004C97" w:themeColor="accent4"/>
          <w:bottom w:val="single" w:sz="8" w:space="0" w:color="004C97" w:themeColor="accent4"/>
          <w:right w:val="single" w:sz="8" w:space="0" w:color="004C97" w:themeColor="accent4"/>
          <w:insideV w:val="single" w:sz="8" w:space="0" w:color="004C97" w:themeColor="accent4"/>
        </w:tcBorders>
        <w:shd w:val="clear" w:color="auto" w:fill="A6D2FF" w:themeFill="accent4" w:themeFillTint="3F"/>
      </w:tcPr>
    </w:tblStylePr>
    <w:tblStylePr w:type="band2Horz">
      <w:tblPr/>
      <w:tcPr>
        <w:tcBorders>
          <w:top w:val="single" w:sz="8" w:space="0" w:color="004C97" w:themeColor="accent4"/>
          <w:left w:val="single" w:sz="8" w:space="0" w:color="004C97" w:themeColor="accent4"/>
          <w:bottom w:val="single" w:sz="8" w:space="0" w:color="004C97" w:themeColor="accent4"/>
          <w:right w:val="single" w:sz="8" w:space="0" w:color="004C97" w:themeColor="accent4"/>
          <w:insideV w:val="single" w:sz="8" w:space="0" w:color="004C9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5AAA64" w:themeColor="accent5"/>
        <w:left w:val="single" w:sz="8" w:space="0" w:color="5AAA64" w:themeColor="accent5"/>
        <w:bottom w:val="single" w:sz="8" w:space="0" w:color="5AAA64" w:themeColor="accent5"/>
        <w:right w:val="single" w:sz="8" w:space="0" w:color="5AAA64" w:themeColor="accent5"/>
        <w:insideH w:val="single" w:sz="8" w:space="0" w:color="5AAA64" w:themeColor="accent5"/>
        <w:insideV w:val="single" w:sz="8" w:space="0" w:color="5AAA6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AA64" w:themeColor="accent5"/>
          <w:left w:val="single" w:sz="8" w:space="0" w:color="5AAA64" w:themeColor="accent5"/>
          <w:bottom w:val="single" w:sz="18" w:space="0" w:color="5AAA64" w:themeColor="accent5"/>
          <w:right w:val="single" w:sz="8" w:space="0" w:color="5AAA64" w:themeColor="accent5"/>
          <w:insideH w:val="nil"/>
          <w:insideV w:val="single" w:sz="8" w:space="0" w:color="5AAA6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AAA64" w:themeColor="accent5"/>
          <w:left w:val="single" w:sz="8" w:space="0" w:color="5AAA64" w:themeColor="accent5"/>
          <w:bottom w:val="single" w:sz="8" w:space="0" w:color="5AAA64" w:themeColor="accent5"/>
          <w:right w:val="single" w:sz="8" w:space="0" w:color="5AAA64" w:themeColor="accent5"/>
          <w:insideH w:val="nil"/>
          <w:insideV w:val="single" w:sz="8" w:space="0" w:color="5AAA6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AA64" w:themeColor="accent5"/>
          <w:left w:val="single" w:sz="8" w:space="0" w:color="5AAA64" w:themeColor="accent5"/>
          <w:bottom w:val="single" w:sz="8" w:space="0" w:color="5AAA64" w:themeColor="accent5"/>
          <w:right w:val="single" w:sz="8" w:space="0" w:color="5AAA64" w:themeColor="accent5"/>
        </w:tcBorders>
      </w:tcPr>
    </w:tblStylePr>
    <w:tblStylePr w:type="band1Vert">
      <w:tblPr/>
      <w:tcPr>
        <w:tcBorders>
          <w:top w:val="single" w:sz="8" w:space="0" w:color="5AAA64" w:themeColor="accent5"/>
          <w:left w:val="single" w:sz="8" w:space="0" w:color="5AAA64" w:themeColor="accent5"/>
          <w:bottom w:val="single" w:sz="8" w:space="0" w:color="5AAA64" w:themeColor="accent5"/>
          <w:right w:val="single" w:sz="8" w:space="0" w:color="5AAA64" w:themeColor="accent5"/>
        </w:tcBorders>
        <w:shd w:val="clear" w:color="auto" w:fill="D6EAD8" w:themeFill="accent5" w:themeFillTint="3F"/>
      </w:tcPr>
    </w:tblStylePr>
    <w:tblStylePr w:type="band1Horz">
      <w:tblPr/>
      <w:tcPr>
        <w:tcBorders>
          <w:top w:val="single" w:sz="8" w:space="0" w:color="5AAA64" w:themeColor="accent5"/>
          <w:left w:val="single" w:sz="8" w:space="0" w:color="5AAA64" w:themeColor="accent5"/>
          <w:bottom w:val="single" w:sz="8" w:space="0" w:color="5AAA64" w:themeColor="accent5"/>
          <w:right w:val="single" w:sz="8" w:space="0" w:color="5AAA64" w:themeColor="accent5"/>
          <w:insideV w:val="single" w:sz="8" w:space="0" w:color="5AAA64" w:themeColor="accent5"/>
        </w:tcBorders>
        <w:shd w:val="clear" w:color="auto" w:fill="D6EAD8" w:themeFill="accent5" w:themeFillTint="3F"/>
      </w:tcPr>
    </w:tblStylePr>
    <w:tblStylePr w:type="band2Horz">
      <w:tblPr/>
      <w:tcPr>
        <w:tcBorders>
          <w:top w:val="single" w:sz="8" w:space="0" w:color="5AAA64" w:themeColor="accent5"/>
          <w:left w:val="single" w:sz="8" w:space="0" w:color="5AAA64" w:themeColor="accent5"/>
          <w:bottom w:val="single" w:sz="8" w:space="0" w:color="5AAA64" w:themeColor="accent5"/>
          <w:right w:val="single" w:sz="8" w:space="0" w:color="5AAA64" w:themeColor="accent5"/>
          <w:insideV w:val="single" w:sz="8" w:space="0" w:color="5AAA6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6643C" w:themeColor="accent6"/>
        <w:left w:val="single" w:sz="8" w:space="0" w:color="E6643C" w:themeColor="accent6"/>
        <w:bottom w:val="single" w:sz="8" w:space="0" w:color="E6643C" w:themeColor="accent6"/>
        <w:right w:val="single" w:sz="8" w:space="0" w:color="E6643C" w:themeColor="accent6"/>
        <w:insideH w:val="single" w:sz="8" w:space="0" w:color="E6643C" w:themeColor="accent6"/>
        <w:insideV w:val="single" w:sz="8" w:space="0" w:color="E6643C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643C" w:themeColor="accent6"/>
          <w:left w:val="single" w:sz="8" w:space="0" w:color="E6643C" w:themeColor="accent6"/>
          <w:bottom w:val="single" w:sz="18" w:space="0" w:color="E6643C" w:themeColor="accent6"/>
          <w:right w:val="single" w:sz="8" w:space="0" w:color="E6643C" w:themeColor="accent6"/>
          <w:insideH w:val="nil"/>
          <w:insideV w:val="single" w:sz="8" w:space="0" w:color="E6643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6643C" w:themeColor="accent6"/>
          <w:left w:val="single" w:sz="8" w:space="0" w:color="E6643C" w:themeColor="accent6"/>
          <w:bottom w:val="single" w:sz="8" w:space="0" w:color="E6643C" w:themeColor="accent6"/>
          <w:right w:val="single" w:sz="8" w:space="0" w:color="E6643C" w:themeColor="accent6"/>
          <w:insideH w:val="nil"/>
          <w:insideV w:val="single" w:sz="8" w:space="0" w:color="E6643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643C" w:themeColor="accent6"/>
          <w:left w:val="single" w:sz="8" w:space="0" w:color="E6643C" w:themeColor="accent6"/>
          <w:bottom w:val="single" w:sz="8" w:space="0" w:color="E6643C" w:themeColor="accent6"/>
          <w:right w:val="single" w:sz="8" w:space="0" w:color="E6643C" w:themeColor="accent6"/>
        </w:tcBorders>
      </w:tcPr>
    </w:tblStylePr>
    <w:tblStylePr w:type="band1Vert">
      <w:tblPr/>
      <w:tcPr>
        <w:tcBorders>
          <w:top w:val="single" w:sz="8" w:space="0" w:color="E6643C" w:themeColor="accent6"/>
          <w:left w:val="single" w:sz="8" w:space="0" w:color="E6643C" w:themeColor="accent6"/>
          <w:bottom w:val="single" w:sz="8" w:space="0" w:color="E6643C" w:themeColor="accent6"/>
          <w:right w:val="single" w:sz="8" w:space="0" w:color="E6643C" w:themeColor="accent6"/>
        </w:tcBorders>
        <w:shd w:val="clear" w:color="auto" w:fill="F8D8CE" w:themeFill="accent6" w:themeFillTint="3F"/>
      </w:tcPr>
    </w:tblStylePr>
    <w:tblStylePr w:type="band1Horz">
      <w:tblPr/>
      <w:tcPr>
        <w:tcBorders>
          <w:top w:val="single" w:sz="8" w:space="0" w:color="E6643C" w:themeColor="accent6"/>
          <w:left w:val="single" w:sz="8" w:space="0" w:color="E6643C" w:themeColor="accent6"/>
          <w:bottom w:val="single" w:sz="8" w:space="0" w:color="E6643C" w:themeColor="accent6"/>
          <w:right w:val="single" w:sz="8" w:space="0" w:color="E6643C" w:themeColor="accent6"/>
          <w:insideV w:val="single" w:sz="8" w:space="0" w:color="E6643C" w:themeColor="accent6"/>
        </w:tcBorders>
        <w:shd w:val="clear" w:color="auto" w:fill="F8D8CE" w:themeFill="accent6" w:themeFillTint="3F"/>
      </w:tcPr>
    </w:tblStylePr>
    <w:tblStylePr w:type="band2Horz">
      <w:tblPr/>
      <w:tcPr>
        <w:tcBorders>
          <w:top w:val="single" w:sz="8" w:space="0" w:color="E6643C" w:themeColor="accent6"/>
          <w:left w:val="single" w:sz="8" w:space="0" w:color="E6643C" w:themeColor="accent6"/>
          <w:bottom w:val="single" w:sz="8" w:space="0" w:color="E6643C" w:themeColor="accent6"/>
          <w:right w:val="single" w:sz="8" w:space="0" w:color="E6643C" w:themeColor="accent6"/>
          <w:insideV w:val="single" w:sz="8" w:space="0" w:color="E6643C" w:themeColor="accent6"/>
        </w:tcBorders>
      </w:tcPr>
    </w:tblStylePr>
  </w:style>
  <w:style w:type="table" w:styleId="LightList">
    <w:name w:val="Light List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2">
    <w:name w:val="Light List Accent 2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7586" w:themeColor="accent2"/>
        <w:left w:val="single" w:sz="8" w:space="0" w:color="007586" w:themeColor="accent2"/>
        <w:bottom w:val="single" w:sz="8" w:space="0" w:color="007586" w:themeColor="accent2"/>
        <w:right w:val="single" w:sz="8" w:space="0" w:color="00758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58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586" w:themeColor="accent2"/>
          <w:left w:val="single" w:sz="8" w:space="0" w:color="007586" w:themeColor="accent2"/>
          <w:bottom w:val="single" w:sz="8" w:space="0" w:color="007586" w:themeColor="accent2"/>
          <w:right w:val="single" w:sz="8" w:space="0" w:color="00758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586" w:themeColor="accent2"/>
          <w:left w:val="single" w:sz="8" w:space="0" w:color="007586" w:themeColor="accent2"/>
          <w:bottom w:val="single" w:sz="8" w:space="0" w:color="007586" w:themeColor="accent2"/>
          <w:right w:val="single" w:sz="8" w:space="0" w:color="007586" w:themeColor="accent2"/>
        </w:tcBorders>
      </w:tcPr>
    </w:tblStylePr>
    <w:tblStylePr w:type="band1Horz">
      <w:tblPr/>
      <w:tcPr>
        <w:tcBorders>
          <w:top w:val="single" w:sz="8" w:space="0" w:color="007586" w:themeColor="accent2"/>
          <w:left w:val="single" w:sz="8" w:space="0" w:color="007586" w:themeColor="accent2"/>
          <w:bottom w:val="single" w:sz="8" w:space="0" w:color="007586" w:themeColor="accent2"/>
          <w:right w:val="single" w:sz="8" w:space="0" w:color="00758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5AB9EB" w:themeColor="accent3"/>
        <w:left w:val="single" w:sz="8" w:space="0" w:color="5AB9EB" w:themeColor="accent3"/>
        <w:bottom w:val="single" w:sz="8" w:space="0" w:color="5AB9EB" w:themeColor="accent3"/>
        <w:right w:val="single" w:sz="8" w:space="0" w:color="5AB9EB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AB9E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AB9EB" w:themeColor="accent3"/>
          <w:left w:val="single" w:sz="8" w:space="0" w:color="5AB9EB" w:themeColor="accent3"/>
          <w:bottom w:val="single" w:sz="8" w:space="0" w:color="5AB9EB" w:themeColor="accent3"/>
          <w:right w:val="single" w:sz="8" w:space="0" w:color="5AB9E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AB9EB" w:themeColor="accent3"/>
          <w:left w:val="single" w:sz="8" w:space="0" w:color="5AB9EB" w:themeColor="accent3"/>
          <w:bottom w:val="single" w:sz="8" w:space="0" w:color="5AB9EB" w:themeColor="accent3"/>
          <w:right w:val="single" w:sz="8" w:space="0" w:color="5AB9EB" w:themeColor="accent3"/>
        </w:tcBorders>
      </w:tcPr>
    </w:tblStylePr>
    <w:tblStylePr w:type="band1Horz">
      <w:tblPr/>
      <w:tcPr>
        <w:tcBorders>
          <w:top w:val="single" w:sz="8" w:space="0" w:color="5AB9EB" w:themeColor="accent3"/>
          <w:left w:val="single" w:sz="8" w:space="0" w:color="5AB9EB" w:themeColor="accent3"/>
          <w:bottom w:val="single" w:sz="8" w:space="0" w:color="5AB9EB" w:themeColor="accent3"/>
          <w:right w:val="single" w:sz="8" w:space="0" w:color="5AB9EB" w:themeColor="accent3"/>
        </w:tcBorders>
      </w:tcPr>
    </w:tblStylePr>
  </w:style>
  <w:style w:type="table" w:styleId="LightList-Accent5">
    <w:name w:val="Light List Accent 5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5AAA64" w:themeColor="accent5"/>
        <w:left w:val="single" w:sz="8" w:space="0" w:color="5AAA64" w:themeColor="accent5"/>
        <w:bottom w:val="single" w:sz="8" w:space="0" w:color="5AAA64" w:themeColor="accent5"/>
        <w:right w:val="single" w:sz="8" w:space="0" w:color="5AAA6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AAA6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AAA64" w:themeColor="accent5"/>
          <w:left w:val="single" w:sz="8" w:space="0" w:color="5AAA64" w:themeColor="accent5"/>
          <w:bottom w:val="single" w:sz="8" w:space="0" w:color="5AAA64" w:themeColor="accent5"/>
          <w:right w:val="single" w:sz="8" w:space="0" w:color="5AAA6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AAA64" w:themeColor="accent5"/>
          <w:left w:val="single" w:sz="8" w:space="0" w:color="5AAA64" w:themeColor="accent5"/>
          <w:bottom w:val="single" w:sz="8" w:space="0" w:color="5AAA64" w:themeColor="accent5"/>
          <w:right w:val="single" w:sz="8" w:space="0" w:color="5AAA64" w:themeColor="accent5"/>
        </w:tcBorders>
      </w:tcPr>
    </w:tblStylePr>
    <w:tblStylePr w:type="band1Horz">
      <w:tblPr/>
      <w:tcPr>
        <w:tcBorders>
          <w:top w:val="single" w:sz="8" w:space="0" w:color="5AAA64" w:themeColor="accent5"/>
          <w:left w:val="single" w:sz="8" w:space="0" w:color="5AAA64" w:themeColor="accent5"/>
          <w:bottom w:val="single" w:sz="8" w:space="0" w:color="5AAA64" w:themeColor="accent5"/>
          <w:right w:val="single" w:sz="8" w:space="0" w:color="5AAA6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6643C" w:themeColor="accent6"/>
        <w:left w:val="single" w:sz="8" w:space="0" w:color="E6643C" w:themeColor="accent6"/>
        <w:bottom w:val="single" w:sz="8" w:space="0" w:color="E6643C" w:themeColor="accent6"/>
        <w:right w:val="single" w:sz="8" w:space="0" w:color="E6643C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6643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6643C" w:themeColor="accent6"/>
          <w:left w:val="single" w:sz="8" w:space="0" w:color="E6643C" w:themeColor="accent6"/>
          <w:bottom w:val="single" w:sz="8" w:space="0" w:color="E6643C" w:themeColor="accent6"/>
          <w:right w:val="single" w:sz="8" w:space="0" w:color="E6643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6643C" w:themeColor="accent6"/>
          <w:left w:val="single" w:sz="8" w:space="0" w:color="E6643C" w:themeColor="accent6"/>
          <w:bottom w:val="single" w:sz="8" w:space="0" w:color="E6643C" w:themeColor="accent6"/>
          <w:right w:val="single" w:sz="8" w:space="0" w:color="E6643C" w:themeColor="accent6"/>
        </w:tcBorders>
      </w:tcPr>
    </w:tblStylePr>
    <w:tblStylePr w:type="band1Horz">
      <w:tblPr/>
      <w:tcPr>
        <w:tcBorders>
          <w:top w:val="single" w:sz="8" w:space="0" w:color="E6643C" w:themeColor="accent6"/>
          <w:left w:val="single" w:sz="8" w:space="0" w:color="E6643C" w:themeColor="accent6"/>
          <w:bottom w:val="single" w:sz="8" w:space="0" w:color="E6643C" w:themeColor="accent6"/>
          <w:right w:val="single" w:sz="8" w:space="0" w:color="E6643C" w:themeColor="accent6"/>
        </w:tcBorders>
      </w:tcPr>
    </w:tblStylePr>
  </w:style>
  <w:style w:type="table" w:styleId="LightShading-Accent1">
    <w:name w:val="Light Shading Accent 1"/>
    <w:basedOn w:val="TableNormal"/>
    <w:uiPriority w:val="60"/>
    <w:semiHidden/>
    <w:rsid w:val="00294A5A"/>
    <w:pPr>
      <w:spacing w:before="0" w:after="0" w:line="240" w:lineRule="auto"/>
    </w:pPr>
    <w:rPr>
      <w:color w:val="141A1F" w:themeColor="accent1" w:themeShade="BF"/>
    </w:rPr>
    <w:tblPr>
      <w:tblStyleRowBandSize w:val="1"/>
      <w:tblStyleColBandSize w:val="1"/>
      <w:tblBorders>
        <w:top w:val="single" w:sz="8" w:space="0" w:color="1B242A" w:themeColor="accent1"/>
        <w:bottom w:val="single" w:sz="8" w:space="0" w:color="1B242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B242A" w:themeColor="accent1"/>
          <w:left w:val="nil"/>
          <w:bottom w:val="single" w:sz="8" w:space="0" w:color="1B242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B242A" w:themeColor="accent1"/>
          <w:left w:val="nil"/>
          <w:bottom w:val="single" w:sz="8" w:space="0" w:color="1B242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CAD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CCAD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rsid w:val="00294A5A"/>
    <w:pPr>
      <w:spacing w:before="0" w:after="0" w:line="240" w:lineRule="auto"/>
    </w:pPr>
    <w:rPr>
      <w:color w:val="005764" w:themeColor="accent2" w:themeShade="BF"/>
    </w:rPr>
    <w:tblPr>
      <w:tblStyleRowBandSize w:val="1"/>
      <w:tblStyleColBandSize w:val="1"/>
      <w:tblBorders>
        <w:top w:val="single" w:sz="8" w:space="0" w:color="007586" w:themeColor="accent2"/>
        <w:bottom w:val="single" w:sz="8" w:space="0" w:color="00758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586" w:themeColor="accent2"/>
          <w:left w:val="nil"/>
          <w:bottom w:val="single" w:sz="8" w:space="0" w:color="00758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586" w:themeColor="accent2"/>
          <w:left w:val="nil"/>
          <w:bottom w:val="single" w:sz="8" w:space="0" w:color="00758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F2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2F2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rsid w:val="00294A5A"/>
    <w:pPr>
      <w:spacing w:before="0" w:after="0" w:line="240" w:lineRule="auto"/>
    </w:pPr>
    <w:rPr>
      <w:color w:val="1A97D9" w:themeColor="accent3" w:themeShade="BF"/>
    </w:rPr>
    <w:tblPr>
      <w:tblStyleRowBandSize w:val="1"/>
      <w:tblStyleColBandSize w:val="1"/>
      <w:tblBorders>
        <w:top w:val="single" w:sz="8" w:space="0" w:color="5AB9EB" w:themeColor="accent3"/>
        <w:bottom w:val="single" w:sz="8" w:space="0" w:color="5AB9EB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B9EB" w:themeColor="accent3"/>
          <w:left w:val="nil"/>
          <w:bottom w:val="single" w:sz="8" w:space="0" w:color="5AB9EB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B9EB" w:themeColor="accent3"/>
          <w:left w:val="nil"/>
          <w:bottom w:val="single" w:sz="8" w:space="0" w:color="5AB9EB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DF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EDFA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rsid w:val="00294A5A"/>
    <w:pPr>
      <w:spacing w:before="0" w:after="0" w:line="240" w:lineRule="auto"/>
    </w:pPr>
    <w:rPr>
      <w:color w:val="003871" w:themeColor="accent4" w:themeShade="BF"/>
    </w:rPr>
    <w:tblPr>
      <w:tblStyleRowBandSize w:val="1"/>
      <w:tblStyleColBandSize w:val="1"/>
      <w:tblBorders>
        <w:top w:val="single" w:sz="8" w:space="0" w:color="004C97" w:themeColor="accent4"/>
        <w:bottom w:val="single" w:sz="8" w:space="0" w:color="004C9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C97" w:themeColor="accent4"/>
          <w:left w:val="nil"/>
          <w:bottom w:val="single" w:sz="8" w:space="0" w:color="004C9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C97" w:themeColor="accent4"/>
          <w:left w:val="nil"/>
          <w:bottom w:val="single" w:sz="8" w:space="0" w:color="004C9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D2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6D2F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rsid w:val="00294A5A"/>
    <w:pPr>
      <w:spacing w:before="0" w:after="0" w:line="240" w:lineRule="auto"/>
    </w:pPr>
    <w:rPr>
      <w:color w:val="428049" w:themeColor="accent5" w:themeShade="BF"/>
    </w:rPr>
    <w:tblPr>
      <w:tblStyleRowBandSize w:val="1"/>
      <w:tblStyleColBandSize w:val="1"/>
      <w:tblBorders>
        <w:top w:val="single" w:sz="8" w:space="0" w:color="5AAA64" w:themeColor="accent5"/>
        <w:bottom w:val="single" w:sz="8" w:space="0" w:color="5AAA6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AA64" w:themeColor="accent5"/>
          <w:left w:val="nil"/>
          <w:bottom w:val="single" w:sz="8" w:space="0" w:color="5AAA6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AA64" w:themeColor="accent5"/>
          <w:left w:val="nil"/>
          <w:bottom w:val="single" w:sz="8" w:space="0" w:color="5AAA6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AD8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AD8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rsid w:val="00294A5A"/>
    <w:pPr>
      <w:spacing w:before="0" w:after="0" w:line="240" w:lineRule="auto"/>
    </w:pPr>
    <w:rPr>
      <w:color w:val="C04018" w:themeColor="accent6" w:themeShade="BF"/>
    </w:rPr>
    <w:tblPr>
      <w:tblStyleRowBandSize w:val="1"/>
      <w:tblStyleColBandSize w:val="1"/>
      <w:tblBorders>
        <w:top w:val="single" w:sz="8" w:space="0" w:color="E6643C" w:themeColor="accent6"/>
        <w:bottom w:val="single" w:sz="8" w:space="0" w:color="E6643C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643C" w:themeColor="accent6"/>
          <w:left w:val="nil"/>
          <w:bottom w:val="single" w:sz="8" w:space="0" w:color="E6643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643C" w:themeColor="accent6"/>
          <w:left w:val="nil"/>
          <w:bottom w:val="single" w:sz="8" w:space="0" w:color="E6643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8CE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D8CE" w:themeFill="accent6" w:themeFillTint="3F"/>
      </w:tcPr>
    </w:tblStylePr>
  </w:style>
  <w:style w:type="table" w:styleId="ListTable1Light">
    <w:name w:val="List Table 1 Light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07F9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07F9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4DC" w:themeFill="accent1" w:themeFillTint="33"/>
      </w:tcPr>
    </w:tblStylePr>
    <w:tblStylePr w:type="band1Horz">
      <w:tblPr/>
      <w:tcPr>
        <w:shd w:val="clear" w:color="auto" w:fill="C9D4DC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1DE1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1DE1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5FF" w:themeFill="accent2" w:themeFillTint="33"/>
      </w:tcPr>
    </w:tblStylePr>
    <w:tblStylePr w:type="band1Horz">
      <w:tblPr/>
      <w:tcPr>
        <w:shd w:val="clear" w:color="auto" w:fill="B3F5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D4F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D4F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FB" w:themeFill="accent3" w:themeFillTint="33"/>
      </w:tcPr>
    </w:tblStylePr>
    <w:tblStylePr w:type="band1Horz">
      <w:tblPr/>
      <w:tcPr>
        <w:shd w:val="clear" w:color="auto" w:fill="DEF0FB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793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793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BFF" w:themeFill="accent4" w:themeFillTint="33"/>
      </w:tcPr>
    </w:tblStylePr>
    <w:tblStylePr w:type="band1Horz">
      <w:tblPr/>
      <w:tcPr>
        <w:shd w:val="clear" w:color="auto" w:fill="B7DBFF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CA1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CA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EDF" w:themeFill="accent5" w:themeFillTint="33"/>
      </w:tcPr>
    </w:tblStylePr>
    <w:tblStylePr w:type="band1Horz">
      <w:tblPr/>
      <w:tcPr>
        <w:shd w:val="clear" w:color="auto" w:fill="DEEED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A28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A28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8" w:themeFill="accent6" w:themeFillTint="33"/>
      </w:tcPr>
    </w:tblStylePr>
    <w:tblStylePr w:type="band1Horz">
      <w:tblPr/>
      <w:tcPr>
        <w:shd w:val="clear" w:color="auto" w:fill="FAE0D8" w:themeFill="accent6" w:themeFillTint="33"/>
      </w:tcPr>
    </w:tblStylePr>
  </w:style>
  <w:style w:type="table" w:styleId="ListTable2">
    <w:name w:val="List Table 2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07F95" w:themeColor="accent1" w:themeTint="99"/>
        <w:bottom w:val="single" w:sz="4" w:space="0" w:color="607F95" w:themeColor="accent1" w:themeTint="99"/>
        <w:insideH w:val="single" w:sz="4" w:space="0" w:color="607F9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4DC" w:themeFill="accent1" w:themeFillTint="33"/>
      </w:tcPr>
    </w:tblStylePr>
    <w:tblStylePr w:type="band1Horz">
      <w:tblPr/>
      <w:tcPr>
        <w:shd w:val="clear" w:color="auto" w:fill="C9D4DC" w:themeFill="accent1" w:themeFillTint="33"/>
      </w:tcPr>
    </w:tblStylePr>
  </w:style>
  <w:style w:type="table" w:styleId="ListTable2-Accent2">
    <w:name w:val="List Table 2 Accent 2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1DE1FF" w:themeColor="accent2" w:themeTint="99"/>
        <w:bottom w:val="single" w:sz="4" w:space="0" w:color="1DE1FF" w:themeColor="accent2" w:themeTint="99"/>
        <w:insideH w:val="single" w:sz="4" w:space="0" w:color="1DE1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5FF" w:themeFill="accent2" w:themeFillTint="33"/>
      </w:tcPr>
    </w:tblStylePr>
    <w:tblStylePr w:type="band1Horz">
      <w:tblPr/>
      <w:tcPr>
        <w:shd w:val="clear" w:color="auto" w:fill="B3F5FF" w:themeFill="accent2" w:themeFillTint="33"/>
      </w:tcPr>
    </w:tblStylePr>
  </w:style>
  <w:style w:type="table" w:styleId="ListTable2-Accent3">
    <w:name w:val="List Table 2 Accent 3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9CD4F3" w:themeColor="accent3" w:themeTint="99"/>
        <w:bottom w:val="single" w:sz="4" w:space="0" w:color="9CD4F3" w:themeColor="accent3" w:themeTint="99"/>
        <w:insideH w:val="single" w:sz="4" w:space="0" w:color="9CD4F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FB" w:themeFill="accent3" w:themeFillTint="33"/>
      </w:tcPr>
    </w:tblStylePr>
    <w:tblStylePr w:type="band1Horz">
      <w:tblPr/>
      <w:tcPr>
        <w:shd w:val="clear" w:color="auto" w:fill="DEF0FB" w:themeFill="accent3" w:themeFillTint="33"/>
      </w:tcPr>
    </w:tblStylePr>
  </w:style>
  <w:style w:type="table" w:styleId="ListTable2-Accent4">
    <w:name w:val="List Table 2 Accent 4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2793FF" w:themeColor="accent4" w:themeTint="99"/>
        <w:bottom w:val="single" w:sz="4" w:space="0" w:color="2793FF" w:themeColor="accent4" w:themeTint="99"/>
        <w:insideH w:val="single" w:sz="4" w:space="0" w:color="2793F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BFF" w:themeFill="accent4" w:themeFillTint="33"/>
      </w:tcPr>
    </w:tblStylePr>
    <w:tblStylePr w:type="band1Horz">
      <w:tblPr/>
      <w:tcPr>
        <w:shd w:val="clear" w:color="auto" w:fill="B7DBFF" w:themeFill="accent4" w:themeFillTint="33"/>
      </w:tcPr>
    </w:tblStylePr>
  </w:style>
  <w:style w:type="table" w:styleId="ListTable2-Accent5">
    <w:name w:val="List Table 2 Accent 5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9CCCA1" w:themeColor="accent5" w:themeTint="99"/>
        <w:bottom w:val="single" w:sz="4" w:space="0" w:color="9CCCA1" w:themeColor="accent5" w:themeTint="99"/>
        <w:insideH w:val="single" w:sz="4" w:space="0" w:color="9CCCA1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EDF" w:themeFill="accent5" w:themeFillTint="33"/>
      </w:tcPr>
    </w:tblStylePr>
    <w:tblStylePr w:type="band1Horz">
      <w:tblPr/>
      <w:tcPr>
        <w:shd w:val="clear" w:color="auto" w:fill="DEEEDF" w:themeFill="accent5" w:themeFillTint="33"/>
      </w:tcPr>
    </w:tblStylePr>
  </w:style>
  <w:style w:type="table" w:styleId="ListTable2-Accent6">
    <w:name w:val="List Table 2 Accent 6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0A28A" w:themeColor="accent6" w:themeTint="99"/>
        <w:bottom w:val="single" w:sz="4" w:space="0" w:color="F0A28A" w:themeColor="accent6" w:themeTint="99"/>
        <w:insideH w:val="single" w:sz="4" w:space="0" w:color="F0A28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8" w:themeFill="accent6" w:themeFillTint="33"/>
      </w:tcPr>
    </w:tblStylePr>
    <w:tblStylePr w:type="band1Horz">
      <w:tblPr/>
      <w:tcPr>
        <w:shd w:val="clear" w:color="auto" w:fill="FAE0D8" w:themeFill="accent6" w:themeFillTint="33"/>
      </w:tcPr>
    </w:tblStylePr>
  </w:style>
  <w:style w:type="table" w:styleId="ListTable3">
    <w:name w:val="List Table 3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1B242A" w:themeColor="accent1"/>
        <w:left w:val="single" w:sz="4" w:space="0" w:color="1B242A" w:themeColor="accent1"/>
        <w:bottom w:val="single" w:sz="4" w:space="0" w:color="1B242A" w:themeColor="accent1"/>
        <w:right w:val="single" w:sz="4" w:space="0" w:color="1B242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B242A" w:themeFill="accent1"/>
      </w:tcPr>
    </w:tblStylePr>
    <w:tblStylePr w:type="lastRow">
      <w:rPr>
        <w:b/>
        <w:bCs/>
      </w:rPr>
      <w:tblPr/>
      <w:tcPr>
        <w:tcBorders>
          <w:top w:val="double" w:sz="4" w:space="0" w:color="1B242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B242A" w:themeColor="accent1"/>
          <w:right w:val="single" w:sz="4" w:space="0" w:color="1B242A" w:themeColor="accent1"/>
        </w:tcBorders>
      </w:tcPr>
    </w:tblStylePr>
    <w:tblStylePr w:type="band1Horz">
      <w:tblPr/>
      <w:tcPr>
        <w:tcBorders>
          <w:top w:val="single" w:sz="4" w:space="0" w:color="1B242A" w:themeColor="accent1"/>
          <w:bottom w:val="single" w:sz="4" w:space="0" w:color="1B242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B242A" w:themeColor="accent1"/>
          <w:left w:val="nil"/>
        </w:tcBorders>
      </w:tcPr>
    </w:tblStylePr>
    <w:tblStylePr w:type="swCell">
      <w:tblPr/>
      <w:tcPr>
        <w:tcBorders>
          <w:top w:val="double" w:sz="4" w:space="0" w:color="1B242A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007586" w:themeColor="accent2"/>
        <w:left w:val="single" w:sz="4" w:space="0" w:color="007586" w:themeColor="accent2"/>
        <w:bottom w:val="single" w:sz="4" w:space="0" w:color="007586" w:themeColor="accent2"/>
        <w:right w:val="single" w:sz="4" w:space="0" w:color="00758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586" w:themeFill="accent2"/>
      </w:tcPr>
    </w:tblStylePr>
    <w:tblStylePr w:type="lastRow">
      <w:rPr>
        <w:b/>
        <w:bCs/>
      </w:rPr>
      <w:tblPr/>
      <w:tcPr>
        <w:tcBorders>
          <w:top w:val="double" w:sz="4" w:space="0" w:color="00758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586" w:themeColor="accent2"/>
          <w:right w:val="single" w:sz="4" w:space="0" w:color="007586" w:themeColor="accent2"/>
        </w:tcBorders>
      </w:tcPr>
    </w:tblStylePr>
    <w:tblStylePr w:type="band1Horz">
      <w:tblPr/>
      <w:tcPr>
        <w:tcBorders>
          <w:top w:val="single" w:sz="4" w:space="0" w:color="007586" w:themeColor="accent2"/>
          <w:bottom w:val="single" w:sz="4" w:space="0" w:color="00758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586" w:themeColor="accent2"/>
          <w:left w:val="nil"/>
        </w:tcBorders>
      </w:tcPr>
    </w:tblStylePr>
    <w:tblStylePr w:type="swCell">
      <w:tblPr/>
      <w:tcPr>
        <w:tcBorders>
          <w:top w:val="double" w:sz="4" w:space="0" w:color="00758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5AB9EB" w:themeColor="accent3"/>
        <w:left w:val="single" w:sz="4" w:space="0" w:color="5AB9EB" w:themeColor="accent3"/>
        <w:bottom w:val="single" w:sz="4" w:space="0" w:color="5AB9EB" w:themeColor="accent3"/>
        <w:right w:val="single" w:sz="4" w:space="0" w:color="5AB9EB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AB9EB" w:themeFill="accent3"/>
      </w:tcPr>
    </w:tblStylePr>
    <w:tblStylePr w:type="lastRow">
      <w:rPr>
        <w:b/>
        <w:bCs/>
      </w:rPr>
      <w:tblPr/>
      <w:tcPr>
        <w:tcBorders>
          <w:top w:val="double" w:sz="4" w:space="0" w:color="5AB9EB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AB9EB" w:themeColor="accent3"/>
          <w:right w:val="single" w:sz="4" w:space="0" w:color="5AB9EB" w:themeColor="accent3"/>
        </w:tcBorders>
      </w:tcPr>
    </w:tblStylePr>
    <w:tblStylePr w:type="band1Horz">
      <w:tblPr/>
      <w:tcPr>
        <w:tcBorders>
          <w:top w:val="single" w:sz="4" w:space="0" w:color="5AB9EB" w:themeColor="accent3"/>
          <w:bottom w:val="single" w:sz="4" w:space="0" w:color="5AB9EB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AB9EB" w:themeColor="accent3"/>
          <w:left w:val="nil"/>
        </w:tcBorders>
      </w:tcPr>
    </w:tblStylePr>
    <w:tblStylePr w:type="swCell">
      <w:tblPr/>
      <w:tcPr>
        <w:tcBorders>
          <w:top w:val="double" w:sz="4" w:space="0" w:color="5AB9EB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004C97" w:themeColor="accent4"/>
        <w:left w:val="single" w:sz="4" w:space="0" w:color="004C97" w:themeColor="accent4"/>
        <w:bottom w:val="single" w:sz="4" w:space="0" w:color="004C97" w:themeColor="accent4"/>
        <w:right w:val="single" w:sz="4" w:space="0" w:color="004C9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4C97" w:themeFill="accent4"/>
      </w:tcPr>
    </w:tblStylePr>
    <w:tblStylePr w:type="lastRow">
      <w:rPr>
        <w:b/>
        <w:bCs/>
      </w:rPr>
      <w:tblPr/>
      <w:tcPr>
        <w:tcBorders>
          <w:top w:val="double" w:sz="4" w:space="0" w:color="004C9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4C97" w:themeColor="accent4"/>
          <w:right w:val="single" w:sz="4" w:space="0" w:color="004C97" w:themeColor="accent4"/>
        </w:tcBorders>
      </w:tcPr>
    </w:tblStylePr>
    <w:tblStylePr w:type="band1Horz">
      <w:tblPr/>
      <w:tcPr>
        <w:tcBorders>
          <w:top w:val="single" w:sz="4" w:space="0" w:color="004C97" w:themeColor="accent4"/>
          <w:bottom w:val="single" w:sz="4" w:space="0" w:color="004C9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4C97" w:themeColor="accent4"/>
          <w:left w:val="nil"/>
        </w:tcBorders>
      </w:tcPr>
    </w:tblStylePr>
    <w:tblStylePr w:type="swCell">
      <w:tblPr/>
      <w:tcPr>
        <w:tcBorders>
          <w:top w:val="double" w:sz="4" w:space="0" w:color="004C9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5AAA64" w:themeColor="accent5"/>
        <w:left w:val="single" w:sz="4" w:space="0" w:color="5AAA64" w:themeColor="accent5"/>
        <w:bottom w:val="single" w:sz="4" w:space="0" w:color="5AAA64" w:themeColor="accent5"/>
        <w:right w:val="single" w:sz="4" w:space="0" w:color="5AAA6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AAA64" w:themeFill="accent5"/>
      </w:tcPr>
    </w:tblStylePr>
    <w:tblStylePr w:type="lastRow">
      <w:rPr>
        <w:b/>
        <w:bCs/>
      </w:rPr>
      <w:tblPr/>
      <w:tcPr>
        <w:tcBorders>
          <w:top w:val="double" w:sz="4" w:space="0" w:color="5AAA6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AAA64" w:themeColor="accent5"/>
          <w:right w:val="single" w:sz="4" w:space="0" w:color="5AAA64" w:themeColor="accent5"/>
        </w:tcBorders>
      </w:tcPr>
    </w:tblStylePr>
    <w:tblStylePr w:type="band1Horz">
      <w:tblPr/>
      <w:tcPr>
        <w:tcBorders>
          <w:top w:val="single" w:sz="4" w:space="0" w:color="5AAA64" w:themeColor="accent5"/>
          <w:bottom w:val="single" w:sz="4" w:space="0" w:color="5AAA6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AAA64" w:themeColor="accent5"/>
          <w:left w:val="nil"/>
        </w:tcBorders>
      </w:tcPr>
    </w:tblStylePr>
    <w:tblStylePr w:type="swCell">
      <w:tblPr/>
      <w:tcPr>
        <w:tcBorders>
          <w:top w:val="double" w:sz="4" w:space="0" w:color="5AAA64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E6643C" w:themeColor="accent6"/>
        <w:left w:val="single" w:sz="4" w:space="0" w:color="E6643C" w:themeColor="accent6"/>
        <w:bottom w:val="single" w:sz="4" w:space="0" w:color="E6643C" w:themeColor="accent6"/>
        <w:right w:val="single" w:sz="4" w:space="0" w:color="E6643C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6643C" w:themeFill="accent6"/>
      </w:tcPr>
    </w:tblStylePr>
    <w:tblStylePr w:type="lastRow">
      <w:rPr>
        <w:b/>
        <w:bCs/>
      </w:rPr>
      <w:tblPr/>
      <w:tcPr>
        <w:tcBorders>
          <w:top w:val="double" w:sz="4" w:space="0" w:color="E6643C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6643C" w:themeColor="accent6"/>
          <w:right w:val="single" w:sz="4" w:space="0" w:color="E6643C" w:themeColor="accent6"/>
        </w:tcBorders>
      </w:tcPr>
    </w:tblStylePr>
    <w:tblStylePr w:type="band1Horz">
      <w:tblPr/>
      <w:tcPr>
        <w:tcBorders>
          <w:top w:val="single" w:sz="4" w:space="0" w:color="E6643C" w:themeColor="accent6"/>
          <w:bottom w:val="single" w:sz="4" w:space="0" w:color="E6643C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6643C" w:themeColor="accent6"/>
          <w:left w:val="nil"/>
        </w:tcBorders>
      </w:tcPr>
    </w:tblStylePr>
    <w:tblStylePr w:type="swCell">
      <w:tblPr/>
      <w:tcPr>
        <w:tcBorders>
          <w:top w:val="double" w:sz="4" w:space="0" w:color="E6643C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07F95" w:themeColor="accent1" w:themeTint="99"/>
        <w:left w:val="single" w:sz="4" w:space="0" w:color="607F95" w:themeColor="accent1" w:themeTint="99"/>
        <w:bottom w:val="single" w:sz="4" w:space="0" w:color="607F95" w:themeColor="accent1" w:themeTint="99"/>
        <w:right w:val="single" w:sz="4" w:space="0" w:color="607F95" w:themeColor="accent1" w:themeTint="99"/>
        <w:insideH w:val="single" w:sz="4" w:space="0" w:color="607F9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B242A" w:themeColor="accent1"/>
          <w:left w:val="single" w:sz="4" w:space="0" w:color="1B242A" w:themeColor="accent1"/>
          <w:bottom w:val="single" w:sz="4" w:space="0" w:color="1B242A" w:themeColor="accent1"/>
          <w:right w:val="single" w:sz="4" w:space="0" w:color="1B242A" w:themeColor="accent1"/>
          <w:insideH w:val="nil"/>
        </w:tcBorders>
        <w:shd w:val="clear" w:color="auto" w:fill="1B242A" w:themeFill="accent1"/>
      </w:tcPr>
    </w:tblStylePr>
    <w:tblStylePr w:type="lastRow">
      <w:rPr>
        <w:b/>
        <w:bCs/>
      </w:rPr>
      <w:tblPr/>
      <w:tcPr>
        <w:tcBorders>
          <w:top w:val="double" w:sz="4" w:space="0" w:color="607F9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4DC" w:themeFill="accent1" w:themeFillTint="33"/>
      </w:tcPr>
    </w:tblStylePr>
    <w:tblStylePr w:type="band1Horz">
      <w:tblPr/>
      <w:tcPr>
        <w:shd w:val="clear" w:color="auto" w:fill="C9D4DC" w:themeFill="accent1" w:themeFillTint="33"/>
      </w:tcPr>
    </w:tblStylePr>
  </w:style>
  <w:style w:type="table" w:styleId="ListTable4-Accent2">
    <w:name w:val="List Table 4 Accent 2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1DE1FF" w:themeColor="accent2" w:themeTint="99"/>
        <w:left w:val="single" w:sz="4" w:space="0" w:color="1DE1FF" w:themeColor="accent2" w:themeTint="99"/>
        <w:bottom w:val="single" w:sz="4" w:space="0" w:color="1DE1FF" w:themeColor="accent2" w:themeTint="99"/>
        <w:right w:val="single" w:sz="4" w:space="0" w:color="1DE1FF" w:themeColor="accent2" w:themeTint="99"/>
        <w:insideH w:val="single" w:sz="4" w:space="0" w:color="1DE1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586" w:themeColor="accent2"/>
          <w:left w:val="single" w:sz="4" w:space="0" w:color="007586" w:themeColor="accent2"/>
          <w:bottom w:val="single" w:sz="4" w:space="0" w:color="007586" w:themeColor="accent2"/>
          <w:right w:val="single" w:sz="4" w:space="0" w:color="007586" w:themeColor="accent2"/>
          <w:insideH w:val="nil"/>
        </w:tcBorders>
        <w:shd w:val="clear" w:color="auto" w:fill="007586" w:themeFill="accent2"/>
      </w:tcPr>
    </w:tblStylePr>
    <w:tblStylePr w:type="lastRow">
      <w:rPr>
        <w:b/>
        <w:bCs/>
      </w:rPr>
      <w:tblPr/>
      <w:tcPr>
        <w:tcBorders>
          <w:top w:val="double" w:sz="4" w:space="0" w:color="1DE1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5FF" w:themeFill="accent2" w:themeFillTint="33"/>
      </w:tcPr>
    </w:tblStylePr>
    <w:tblStylePr w:type="band1Horz">
      <w:tblPr/>
      <w:tcPr>
        <w:shd w:val="clear" w:color="auto" w:fill="B3F5FF" w:themeFill="accent2" w:themeFillTint="33"/>
      </w:tcPr>
    </w:tblStylePr>
  </w:style>
  <w:style w:type="table" w:styleId="ListTable4-Accent3">
    <w:name w:val="List Table 4 Accent 3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9CD4F3" w:themeColor="accent3" w:themeTint="99"/>
        <w:left w:val="single" w:sz="4" w:space="0" w:color="9CD4F3" w:themeColor="accent3" w:themeTint="99"/>
        <w:bottom w:val="single" w:sz="4" w:space="0" w:color="9CD4F3" w:themeColor="accent3" w:themeTint="99"/>
        <w:right w:val="single" w:sz="4" w:space="0" w:color="9CD4F3" w:themeColor="accent3" w:themeTint="99"/>
        <w:insideH w:val="single" w:sz="4" w:space="0" w:color="9CD4F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B9EB" w:themeColor="accent3"/>
          <w:left w:val="single" w:sz="4" w:space="0" w:color="5AB9EB" w:themeColor="accent3"/>
          <w:bottom w:val="single" w:sz="4" w:space="0" w:color="5AB9EB" w:themeColor="accent3"/>
          <w:right w:val="single" w:sz="4" w:space="0" w:color="5AB9EB" w:themeColor="accent3"/>
          <w:insideH w:val="nil"/>
        </w:tcBorders>
        <w:shd w:val="clear" w:color="auto" w:fill="5AB9EB" w:themeFill="accent3"/>
      </w:tcPr>
    </w:tblStylePr>
    <w:tblStylePr w:type="lastRow">
      <w:rPr>
        <w:b/>
        <w:bCs/>
      </w:rPr>
      <w:tblPr/>
      <w:tcPr>
        <w:tcBorders>
          <w:top w:val="double" w:sz="4" w:space="0" w:color="9CD4F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FB" w:themeFill="accent3" w:themeFillTint="33"/>
      </w:tcPr>
    </w:tblStylePr>
    <w:tblStylePr w:type="band1Horz">
      <w:tblPr/>
      <w:tcPr>
        <w:shd w:val="clear" w:color="auto" w:fill="DEF0FB" w:themeFill="accent3" w:themeFillTint="33"/>
      </w:tcPr>
    </w:tblStylePr>
  </w:style>
  <w:style w:type="table" w:styleId="ListTable4-Accent4">
    <w:name w:val="List Table 4 Accent 4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2793FF" w:themeColor="accent4" w:themeTint="99"/>
        <w:left w:val="single" w:sz="4" w:space="0" w:color="2793FF" w:themeColor="accent4" w:themeTint="99"/>
        <w:bottom w:val="single" w:sz="4" w:space="0" w:color="2793FF" w:themeColor="accent4" w:themeTint="99"/>
        <w:right w:val="single" w:sz="4" w:space="0" w:color="2793FF" w:themeColor="accent4" w:themeTint="99"/>
        <w:insideH w:val="single" w:sz="4" w:space="0" w:color="2793F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4C97" w:themeColor="accent4"/>
          <w:left w:val="single" w:sz="4" w:space="0" w:color="004C97" w:themeColor="accent4"/>
          <w:bottom w:val="single" w:sz="4" w:space="0" w:color="004C97" w:themeColor="accent4"/>
          <w:right w:val="single" w:sz="4" w:space="0" w:color="004C97" w:themeColor="accent4"/>
          <w:insideH w:val="nil"/>
        </w:tcBorders>
        <w:shd w:val="clear" w:color="auto" w:fill="004C97" w:themeFill="accent4"/>
      </w:tcPr>
    </w:tblStylePr>
    <w:tblStylePr w:type="lastRow">
      <w:rPr>
        <w:b/>
        <w:bCs/>
      </w:rPr>
      <w:tblPr/>
      <w:tcPr>
        <w:tcBorders>
          <w:top w:val="double" w:sz="4" w:space="0" w:color="2793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BFF" w:themeFill="accent4" w:themeFillTint="33"/>
      </w:tcPr>
    </w:tblStylePr>
    <w:tblStylePr w:type="band1Horz">
      <w:tblPr/>
      <w:tcPr>
        <w:shd w:val="clear" w:color="auto" w:fill="B7DBFF" w:themeFill="accent4" w:themeFillTint="33"/>
      </w:tcPr>
    </w:tblStylePr>
  </w:style>
  <w:style w:type="table" w:styleId="ListTable4-Accent5">
    <w:name w:val="List Table 4 Accent 5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9CCCA1" w:themeColor="accent5" w:themeTint="99"/>
        <w:left w:val="single" w:sz="4" w:space="0" w:color="9CCCA1" w:themeColor="accent5" w:themeTint="99"/>
        <w:bottom w:val="single" w:sz="4" w:space="0" w:color="9CCCA1" w:themeColor="accent5" w:themeTint="99"/>
        <w:right w:val="single" w:sz="4" w:space="0" w:color="9CCCA1" w:themeColor="accent5" w:themeTint="99"/>
        <w:insideH w:val="single" w:sz="4" w:space="0" w:color="9CCCA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AA64" w:themeColor="accent5"/>
          <w:left w:val="single" w:sz="4" w:space="0" w:color="5AAA64" w:themeColor="accent5"/>
          <w:bottom w:val="single" w:sz="4" w:space="0" w:color="5AAA64" w:themeColor="accent5"/>
          <w:right w:val="single" w:sz="4" w:space="0" w:color="5AAA64" w:themeColor="accent5"/>
          <w:insideH w:val="nil"/>
        </w:tcBorders>
        <w:shd w:val="clear" w:color="auto" w:fill="5AAA64" w:themeFill="accent5"/>
      </w:tcPr>
    </w:tblStylePr>
    <w:tblStylePr w:type="lastRow">
      <w:rPr>
        <w:b/>
        <w:bCs/>
      </w:rPr>
      <w:tblPr/>
      <w:tcPr>
        <w:tcBorders>
          <w:top w:val="double" w:sz="4" w:space="0" w:color="9CCCA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EDF" w:themeFill="accent5" w:themeFillTint="33"/>
      </w:tcPr>
    </w:tblStylePr>
    <w:tblStylePr w:type="band1Horz">
      <w:tblPr/>
      <w:tcPr>
        <w:shd w:val="clear" w:color="auto" w:fill="DEEEDF" w:themeFill="accent5" w:themeFillTint="33"/>
      </w:tcPr>
    </w:tblStylePr>
  </w:style>
  <w:style w:type="table" w:styleId="ListTable4-Accent6">
    <w:name w:val="List Table 4 Accent 6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0A28A" w:themeColor="accent6" w:themeTint="99"/>
        <w:left w:val="single" w:sz="4" w:space="0" w:color="F0A28A" w:themeColor="accent6" w:themeTint="99"/>
        <w:bottom w:val="single" w:sz="4" w:space="0" w:color="F0A28A" w:themeColor="accent6" w:themeTint="99"/>
        <w:right w:val="single" w:sz="4" w:space="0" w:color="F0A28A" w:themeColor="accent6" w:themeTint="99"/>
        <w:insideH w:val="single" w:sz="4" w:space="0" w:color="F0A28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643C" w:themeColor="accent6"/>
          <w:left w:val="single" w:sz="4" w:space="0" w:color="E6643C" w:themeColor="accent6"/>
          <w:bottom w:val="single" w:sz="4" w:space="0" w:color="E6643C" w:themeColor="accent6"/>
          <w:right w:val="single" w:sz="4" w:space="0" w:color="E6643C" w:themeColor="accent6"/>
          <w:insideH w:val="nil"/>
        </w:tcBorders>
        <w:shd w:val="clear" w:color="auto" w:fill="E6643C" w:themeFill="accent6"/>
      </w:tcPr>
    </w:tblStylePr>
    <w:tblStylePr w:type="lastRow">
      <w:rPr>
        <w:b/>
        <w:bCs/>
      </w:rPr>
      <w:tblPr/>
      <w:tcPr>
        <w:tcBorders>
          <w:top w:val="double" w:sz="4" w:space="0" w:color="F0A28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8" w:themeFill="accent6" w:themeFillTint="33"/>
      </w:tcPr>
    </w:tblStylePr>
    <w:tblStylePr w:type="band1Horz">
      <w:tblPr/>
      <w:tcPr>
        <w:shd w:val="clear" w:color="auto" w:fill="FAE0D8" w:themeFill="accent6" w:themeFillTint="33"/>
      </w:tcPr>
    </w:tblStylePr>
  </w:style>
  <w:style w:type="table" w:styleId="ListTable5Dark">
    <w:name w:val="List Table 5 Dark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B242A" w:themeColor="accent1"/>
        <w:left w:val="single" w:sz="24" w:space="0" w:color="1B242A" w:themeColor="accent1"/>
        <w:bottom w:val="single" w:sz="24" w:space="0" w:color="1B242A" w:themeColor="accent1"/>
        <w:right w:val="single" w:sz="24" w:space="0" w:color="1B242A" w:themeColor="accent1"/>
      </w:tblBorders>
    </w:tblPr>
    <w:tcPr>
      <w:shd w:val="clear" w:color="auto" w:fill="1B242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7586" w:themeColor="accent2"/>
        <w:left w:val="single" w:sz="24" w:space="0" w:color="007586" w:themeColor="accent2"/>
        <w:bottom w:val="single" w:sz="24" w:space="0" w:color="007586" w:themeColor="accent2"/>
        <w:right w:val="single" w:sz="24" w:space="0" w:color="007586" w:themeColor="accent2"/>
      </w:tblBorders>
    </w:tblPr>
    <w:tcPr>
      <w:shd w:val="clear" w:color="auto" w:fill="00758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AB9EB" w:themeColor="accent3"/>
        <w:left w:val="single" w:sz="24" w:space="0" w:color="5AB9EB" w:themeColor="accent3"/>
        <w:bottom w:val="single" w:sz="24" w:space="0" w:color="5AB9EB" w:themeColor="accent3"/>
        <w:right w:val="single" w:sz="24" w:space="0" w:color="5AB9EB" w:themeColor="accent3"/>
      </w:tblBorders>
    </w:tblPr>
    <w:tcPr>
      <w:shd w:val="clear" w:color="auto" w:fill="5AB9EB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4C97" w:themeColor="accent4"/>
        <w:left w:val="single" w:sz="24" w:space="0" w:color="004C97" w:themeColor="accent4"/>
        <w:bottom w:val="single" w:sz="24" w:space="0" w:color="004C97" w:themeColor="accent4"/>
        <w:right w:val="single" w:sz="24" w:space="0" w:color="004C97" w:themeColor="accent4"/>
      </w:tblBorders>
    </w:tblPr>
    <w:tcPr>
      <w:shd w:val="clear" w:color="auto" w:fill="004C9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AAA64" w:themeColor="accent5"/>
        <w:left w:val="single" w:sz="24" w:space="0" w:color="5AAA64" w:themeColor="accent5"/>
        <w:bottom w:val="single" w:sz="24" w:space="0" w:color="5AAA64" w:themeColor="accent5"/>
        <w:right w:val="single" w:sz="24" w:space="0" w:color="5AAA64" w:themeColor="accent5"/>
      </w:tblBorders>
    </w:tblPr>
    <w:tcPr>
      <w:shd w:val="clear" w:color="auto" w:fill="5AAA6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6643C" w:themeColor="accent6"/>
        <w:left w:val="single" w:sz="24" w:space="0" w:color="E6643C" w:themeColor="accent6"/>
        <w:bottom w:val="single" w:sz="24" w:space="0" w:color="E6643C" w:themeColor="accent6"/>
        <w:right w:val="single" w:sz="24" w:space="0" w:color="E6643C" w:themeColor="accent6"/>
      </w:tblBorders>
    </w:tblPr>
    <w:tcPr>
      <w:shd w:val="clear" w:color="auto" w:fill="E6643C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semiHidden/>
    <w:rsid w:val="00294A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semiHidden/>
    <w:rsid w:val="00294A5A"/>
    <w:pPr>
      <w:spacing w:after="0" w:line="240" w:lineRule="auto"/>
    </w:pPr>
    <w:rPr>
      <w:color w:val="141A1F" w:themeColor="accent1" w:themeShade="BF"/>
    </w:rPr>
    <w:tblPr>
      <w:tblStyleRowBandSize w:val="1"/>
      <w:tblStyleColBandSize w:val="1"/>
      <w:tblBorders>
        <w:top w:val="single" w:sz="4" w:space="0" w:color="1B242A" w:themeColor="accent1"/>
        <w:bottom w:val="single" w:sz="4" w:space="0" w:color="1B242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B242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B242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4DC" w:themeFill="accent1" w:themeFillTint="33"/>
      </w:tcPr>
    </w:tblStylePr>
    <w:tblStylePr w:type="band1Horz">
      <w:tblPr/>
      <w:tcPr>
        <w:shd w:val="clear" w:color="auto" w:fill="C9D4DC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semiHidden/>
    <w:rsid w:val="00294A5A"/>
    <w:pPr>
      <w:spacing w:after="0" w:line="240" w:lineRule="auto"/>
    </w:pPr>
    <w:rPr>
      <w:color w:val="005764" w:themeColor="accent2" w:themeShade="BF"/>
    </w:rPr>
    <w:tblPr>
      <w:tblStyleRowBandSize w:val="1"/>
      <w:tblStyleColBandSize w:val="1"/>
      <w:tblBorders>
        <w:top w:val="single" w:sz="4" w:space="0" w:color="007586" w:themeColor="accent2"/>
        <w:bottom w:val="single" w:sz="4" w:space="0" w:color="00758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758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758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5FF" w:themeFill="accent2" w:themeFillTint="33"/>
      </w:tcPr>
    </w:tblStylePr>
    <w:tblStylePr w:type="band1Horz">
      <w:tblPr/>
      <w:tcPr>
        <w:shd w:val="clear" w:color="auto" w:fill="B3F5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semiHidden/>
    <w:rsid w:val="00294A5A"/>
    <w:pPr>
      <w:spacing w:after="0" w:line="240" w:lineRule="auto"/>
    </w:pPr>
    <w:rPr>
      <w:color w:val="1A97D9" w:themeColor="accent3" w:themeShade="BF"/>
    </w:rPr>
    <w:tblPr>
      <w:tblStyleRowBandSize w:val="1"/>
      <w:tblStyleColBandSize w:val="1"/>
      <w:tblBorders>
        <w:top w:val="single" w:sz="4" w:space="0" w:color="5AB9EB" w:themeColor="accent3"/>
        <w:bottom w:val="single" w:sz="4" w:space="0" w:color="5AB9EB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5AB9EB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5AB9E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FB" w:themeFill="accent3" w:themeFillTint="33"/>
      </w:tcPr>
    </w:tblStylePr>
    <w:tblStylePr w:type="band1Horz">
      <w:tblPr/>
      <w:tcPr>
        <w:shd w:val="clear" w:color="auto" w:fill="DEF0FB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semiHidden/>
    <w:rsid w:val="00294A5A"/>
    <w:pPr>
      <w:spacing w:after="0" w:line="240" w:lineRule="auto"/>
    </w:pPr>
    <w:rPr>
      <w:color w:val="003871" w:themeColor="accent4" w:themeShade="BF"/>
    </w:rPr>
    <w:tblPr>
      <w:tblStyleRowBandSize w:val="1"/>
      <w:tblStyleColBandSize w:val="1"/>
      <w:tblBorders>
        <w:top w:val="single" w:sz="4" w:space="0" w:color="004C97" w:themeColor="accent4"/>
        <w:bottom w:val="single" w:sz="4" w:space="0" w:color="004C9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04C9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04C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BFF" w:themeFill="accent4" w:themeFillTint="33"/>
      </w:tcPr>
    </w:tblStylePr>
    <w:tblStylePr w:type="band1Horz">
      <w:tblPr/>
      <w:tcPr>
        <w:shd w:val="clear" w:color="auto" w:fill="B7DBFF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semiHidden/>
    <w:rsid w:val="00294A5A"/>
    <w:pPr>
      <w:spacing w:after="0" w:line="240" w:lineRule="auto"/>
    </w:pPr>
    <w:rPr>
      <w:color w:val="428049" w:themeColor="accent5" w:themeShade="BF"/>
    </w:rPr>
    <w:tblPr>
      <w:tblStyleRowBandSize w:val="1"/>
      <w:tblStyleColBandSize w:val="1"/>
      <w:tblBorders>
        <w:top w:val="single" w:sz="4" w:space="0" w:color="5AAA64" w:themeColor="accent5"/>
        <w:bottom w:val="single" w:sz="4" w:space="0" w:color="5AAA6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AAA6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AAA6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EDF" w:themeFill="accent5" w:themeFillTint="33"/>
      </w:tcPr>
    </w:tblStylePr>
    <w:tblStylePr w:type="band1Horz">
      <w:tblPr/>
      <w:tcPr>
        <w:shd w:val="clear" w:color="auto" w:fill="DEEEDF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semiHidden/>
    <w:rsid w:val="00294A5A"/>
    <w:pPr>
      <w:spacing w:after="0" w:line="240" w:lineRule="auto"/>
    </w:pPr>
    <w:rPr>
      <w:color w:val="C04018" w:themeColor="accent6" w:themeShade="BF"/>
    </w:rPr>
    <w:tblPr>
      <w:tblStyleRowBandSize w:val="1"/>
      <w:tblStyleColBandSize w:val="1"/>
      <w:tblBorders>
        <w:top w:val="single" w:sz="4" w:space="0" w:color="E6643C" w:themeColor="accent6"/>
        <w:bottom w:val="single" w:sz="4" w:space="0" w:color="E6643C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6643C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6643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8" w:themeFill="accent6" w:themeFillTint="33"/>
      </w:tcPr>
    </w:tblStylePr>
    <w:tblStylePr w:type="band1Horz">
      <w:tblPr/>
      <w:tcPr>
        <w:shd w:val="clear" w:color="auto" w:fill="FAE0D8" w:themeFill="accent6" w:themeFillTint="33"/>
      </w:tcPr>
    </w:tblStylePr>
  </w:style>
  <w:style w:type="table" w:styleId="ListTable7Colorful">
    <w:name w:val="List Table 7 Colorful"/>
    <w:basedOn w:val="TableNormal"/>
    <w:uiPriority w:val="52"/>
    <w:semiHidden/>
    <w:rsid w:val="00294A5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semiHidden/>
    <w:rsid w:val="00294A5A"/>
    <w:pPr>
      <w:spacing w:after="0" w:line="240" w:lineRule="auto"/>
    </w:pPr>
    <w:rPr>
      <w:color w:val="141A1F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B242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B242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B242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B242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9D4DC" w:themeFill="accent1" w:themeFillTint="33"/>
      </w:tcPr>
    </w:tblStylePr>
    <w:tblStylePr w:type="band1Horz">
      <w:tblPr/>
      <w:tcPr>
        <w:shd w:val="clear" w:color="auto" w:fill="C9D4DC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semiHidden/>
    <w:rsid w:val="00294A5A"/>
    <w:pPr>
      <w:spacing w:after="0" w:line="240" w:lineRule="auto"/>
    </w:pPr>
    <w:rPr>
      <w:color w:val="00576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758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758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758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758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B3F5FF" w:themeFill="accent2" w:themeFillTint="33"/>
      </w:tcPr>
    </w:tblStylePr>
    <w:tblStylePr w:type="band1Horz">
      <w:tblPr/>
      <w:tcPr>
        <w:shd w:val="clear" w:color="auto" w:fill="B3F5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semiHidden/>
    <w:rsid w:val="00294A5A"/>
    <w:pPr>
      <w:spacing w:after="0" w:line="240" w:lineRule="auto"/>
    </w:pPr>
    <w:rPr>
      <w:color w:val="1A97D9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AB9EB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AB9EB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AB9EB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AB9EB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EF0FB" w:themeFill="accent3" w:themeFillTint="33"/>
      </w:tcPr>
    </w:tblStylePr>
    <w:tblStylePr w:type="band1Horz">
      <w:tblPr/>
      <w:tcPr>
        <w:shd w:val="clear" w:color="auto" w:fill="DEF0FB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semiHidden/>
    <w:rsid w:val="00294A5A"/>
    <w:pPr>
      <w:spacing w:after="0" w:line="240" w:lineRule="auto"/>
    </w:pPr>
    <w:rPr>
      <w:color w:val="003871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4C9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4C9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4C9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4C9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B7DBFF" w:themeFill="accent4" w:themeFillTint="33"/>
      </w:tcPr>
    </w:tblStylePr>
    <w:tblStylePr w:type="band1Horz">
      <w:tblPr/>
      <w:tcPr>
        <w:shd w:val="clear" w:color="auto" w:fill="B7DBF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semiHidden/>
    <w:rsid w:val="00294A5A"/>
    <w:pPr>
      <w:spacing w:after="0" w:line="240" w:lineRule="auto"/>
    </w:pPr>
    <w:rPr>
      <w:color w:val="428049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AAA6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AAA6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AAA6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AAA6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EDF" w:themeFill="accent5" w:themeFillTint="33"/>
      </w:tcPr>
    </w:tblStylePr>
    <w:tblStylePr w:type="band1Horz">
      <w:tblPr/>
      <w:tcPr>
        <w:shd w:val="clear" w:color="auto" w:fill="DEEE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semiHidden/>
    <w:rsid w:val="00294A5A"/>
    <w:pPr>
      <w:spacing w:after="0" w:line="240" w:lineRule="auto"/>
    </w:pPr>
    <w:rPr>
      <w:color w:val="C04018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6643C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6643C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6643C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6643C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AE0D8" w:themeFill="accent6" w:themeFillTint="33"/>
      </w:tcPr>
    </w:tblStylePr>
    <w:tblStylePr w:type="band1Horz">
      <w:tblPr/>
      <w:tcPr>
        <w:shd w:val="clear" w:color="auto" w:fill="FAE0D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65D6D" w:themeColor="accent1" w:themeTint="BF"/>
        <w:left w:val="single" w:sz="8" w:space="0" w:color="465D6D" w:themeColor="accent1" w:themeTint="BF"/>
        <w:bottom w:val="single" w:sz="8" w:space="0" w:color="465D6D" w:themeColor="accent1" w:themeTint="BF"/>
        <w:right w:val="single" w:sz="8" w:space="0" w:color="465D6D" w:themeColor="accent1" w:themeTint="BF"/>
        <w:insideH w:val="single" w:sz="8" w:space="0" w:color="465D6D" w:themeColor="accent1" w:themeTint="BF"/>
        <w:insideV w:val="single" w:sz="8" w:space="0" w:color="465D6D" w:themeColor="accent1" w:themeTint="BF"/>
      </w:tblBorders>
    </w:tblPr>
    <w:tcPr>
      <w:shd w:val="clear" w:color="auto" w:fill="BCCAD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65D6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995A9" w:themeFill="accent1" w:themeFillTint="7F"/>
      </w:tcPr>
    </w:tblStylePr>
    <w:tblStylePr w:type="band1Horz">
      <w:tblPr/>
      <w:tcPr>
        <w:shd w:val="clear" w:color="auto" w:fill="7995A9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C6E4" w:themeColor="accent2" w:themeTint="BF"/>
        <w:left w:val="single" w:sz="8" w:space="0" w:color="00C6E4" w:themeColor="accent2" w:themeTint="BF"/>
        <w:bottom w:val="single" w:sz="8" w:space="0" w:color="00C6E4" w:themeColor="accent2" w:themeTint="BF"/>
        <w:right w:val="single" w:sz="8" w:space="0" w:color="00C6E4" w:themeColor="accent2" w:themeTint="BF"/>
        <w:insideH w:val="single" w:sz="8" w:space="0" w:color="00C6E4" w:themeColor="accent2" w:themeTint="BF"/>
        <w:insideV w:val="single" w:sz="8" w:space="0" w:color="00C6E4" w:themeColor="accent2" w:themeTint="BF"/>
      </w:tblBorders>
    </w:tblPr>
    <w:tcPr>
      <w:shd w:val="clear" w:color="auto" w:fill="A2F2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C6E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3E6FF" w:themeFill="accent2" w:themeFillTint="7F"/>
      </w:tcPr>
    </w:tblStylePr>
    <w:tblStylePr w:type="band1Horz">
      <w:tblPr/>
      <w:tcPr>
        <w:shd w:val="clear" w:color="auto" w:fill="43E6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3CAF0" w:themeColor="accent3" w:themeTint="BF"/>
        <w:left w:val="single" w:sz="8" w:space="0" w:color="83CAF0" w:themeColor="accent3" w:themeTint="BF"/>
        <w:bottom w:val="single" w:sz="8" w:space="0" w:color="83CAF0" w:themeColor="accent3" w:themeTint="BF"/>
        <w:right w:val="single" w:sz="8" w:space="0" w:color="83CAF0" w:themeColor="accent3" w:themeTint="BF"/>
        <w:insideH w:val="single" w:sz="8" w:space="0" w:color="83CAF0" w:themeColor="accent3" w:themeTint="BF"/>
        <w:insideV w:val="single" w:sz="8" w:space="0" w:color="83CAF0" w:themeColor="accent3" w:themeTint="BF"/>
      </w:tblBorders>
    </w:tblPr>
    <w:tcPr>
      <w:shd w:val="clear" w:color="auto" w:fill="D5EDF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3CAF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DCF5" w:themeFill="accent3" w:themeFillTint="7F"/>
      </w:tcPr>
    </w:tblStylePr>
    <w:tblStylePr w:type="band1Horz">
      <w:tblPr/>
      <w:tcPr>
        <w:shd w:val="clear" w:color="auto" w:fill="ACDCF5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78F1" w:themeColor="accent4" w:themeTint="BF"/>
        <w:left w:val="single" w:sz="8" w:space="0" w:color="0078F1" w:themeColor="accent4" w:themeTint="BF"/>
        <w:bottom w:val="single" w:sz="8" w:space="0" w:color="0078F1" w:themeColor="accent4" w:themeTint="BF"/>
        <w:right w:val="single" w:sz="8" w:space="0" w:color="0078F1" w:themeColor="accent4" w:themeTint="BF"/>
        <w:insideH w:val="single" w:sz="8" w:space="0" w:color="0078F1" w:themeColor="accent4" w:themeTint="BF"/>
        <w:insideV w:val="single" w:sz="8" w:space="0" w:color="0078F1" w:themeColor="accent4" w:themeTint="BF"/>
      </w:tblBorders>
    </w:tblPr>
    <w:tcPr>
      <w:shd w:val="clear" w:color="auto" w:fill="A6D2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78F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CA5FF" w:themeFill="accent4" w:themeFillTint="7F"/>
      </w:tcPr>
    </w:tblStylePr>
    <w:tblStylePr w:type="band1Horz">
      <w:tblPr/>
      <w:tcPr>
        <w:shd w:val="clear" w:color="auto" w:fill="4CA5F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3BF8A" w:themeColor="accent5" w:themeTint="BF"/>
        <w:left w:val="single" w:sz="8" w:space="0" w:color="83BF8A" w:themeColor="accent5" w:themeTint="BF"/>
        <w:bottom w:val="single" w:sz="8" w:space="0" w:color="83BF8A" w:themeColor="accent5" w:themeTint="BF"/>
        <w:right w:val="single" w:sz="8" w:space="0" w:color="83BF8A" w:themeColor="accent5" w:themeTint="BF"/>
        <w:insideH w:val="single" w:sz="8" w:space="0" w:color="83BF8A" w:themeColor="accent5" w:themeTint="BF"/>
        <w:insideV w:val="single" w:sz="8" w:space="0" w:color="83BF8A" w:themeColor="accent5" w:themeTint="BF"/>
      </w:tblBorders>
    </w:tblPr>
    <w:tcPr>
      <w:shd w:val="clear" w:color="auto" w:fill="D6EAD8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3BF8A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D4B1" w:themeFill="accent5" w:themeFillTint="7F"/>
      </w:tcPr>
    </w:tblStylePr>
    <w:tblStylePr w:type="band1Horz">
      <w:tblPr/>
      <w:tcPr>
        <w:shd w:val="clear" w:color="auto" w:fill="ACD4B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C8A6C" w:themeColor="accent6" w:themeTint="BF"/>
        <w:left w:val="single" w:sz="8" w:space="0" w:color="EC8A6C" w:themeColor="accent6" w:themeTint="BF"/>
        <w:bottom w:val="single" w:sz="8" w:space="0" w:color="EC8A6C" w:themeColor="accent6" w:themeTint="BF"/>
        <w:right w:val="single" w:sz="8" w:space="0" w:color="EC8A6C" w:themeColor="accent6" w:themeTint="BF"/>
        <w:insideH w:val="single" w:sz="8" w:space="0" w:color="EC8A6C" w:themeColor="accent6" w:themeTint="BF"/>
        <w:insideV w:val="single" w:sz="8" w:space="0" w:color="EC8A6C" w:themeColor="accent6" w:themeTint="BF"/>
      </w:tblBorders>
    </w:tblPr>
    <w:tcPr>
      <w:shd w:val="clear" w:color="auto" w:fill="F8D8CE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C8A6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B19D" w:themeFill="accent6" w:themeFillTint="7F"/>
      </w:tcPr>
    </w:tblStylePr>
    <w:tblStylePr w:type="band1Horz">
      <w:tblPr/>
      <w:tcPr>
        <w:shd w:val="clear" w:color="auto" w:fill="F2B19D" w:themeFill="accent6" w:themeFillTint="7F"/>
      </w:tcPr>
    </w:tblStylePr>
  </w:style>
  <w:style w:type="table" w:styleId="MediumGrid2">
    <w:name w:val="Medium Grid 2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B242A" w:themeColor="accent1"/>
        <w:left w:val="single" w:sz="8" w:space="0" w:color="1B242A" w:themeColor="accent1"/>
        <w:bottom w:val="single" w:sz="8" w:space="0" w:color="1B242A" w:themeColor="accent1"/>
        <w:right w:val="single" w:sz="8" w:space="0" w:color="1B242A" w:themeColor="accent1"/>
        <w:insideH w:val="single" w:sz="8" w:space="0" w:color="1B242A" w:themeColor="accent1"/>
        <w:insideV w:val="single" w:sz="8" w:space="0" w:color="1B242A" w:themeColor="accent1"/>
      </w:tblBorders>
    </w:tblPr>
    <w:tcPr>
      <w:shd w:val="clear" w:color="auto" w:fill="BCCAD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4EAEE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D4DC" w:themeFill="accent1" w:themeFillTint="33"/>
      </w:tcPr>
    </w:tblStylePr>
    <w:tblStylePr w:type="band1Vert">
      <w:tblPr/>
      <w:tcPr>
        <w:shd w:val="clear" w:color="auto" w:fill="7995A9" w:themeFill="accent1" w:themeFillTint="7F"/>
      </w:tcPr>
    </w:tblStylePr>
    <w:tblStylePr w:type="band1Horz">
      <w:tblPr/>
      <w:tcPr>
        <w:tcBorders>
          <w:insideH w:val="single" w:sz="6" w:space="0" w:color="1B242A" w:themeColor="accent1"/>
          <w:insideV w:val="single" w:sz="6" w:space="0" w:color="1B242A" w:themeColor="accent1"/>
        </w:tcBorders>
        <w:shd w:val="clear" w:color="auto" w:fill="7995A9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586" w:themeColor="accent2"/>
        <w:left w:val="single" w:sz="8" w:space="0" w:color="007586" w:themeColor="accent2"/>
        <w:bottom w:val="single" w:sz="8" w:space="0" w:color="007586" w:themeColor="accent2"/>
        <w:right w:val="single" w:sz="8" w:space="0" w:color="007586" w:themeColor="accent2"/>
        <w:insideH w:val="single" w:sz="8" w:space="0" w:color="007586" w:themeColor="accent2"/>
        <w:insideV w:val="single" w:sz="8" w:space="0" w:color="007586" w:themeColor="accent2"/>
      </w:tblBorders>
    </w:tblPr>
    <w:tcPr>
      <w:shd w:val="clear" w:color="auto" w:fill="A2F2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AFA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F5FF" w:themeFill="accent2" w:themeFillTint="33"/>
      </w:tcPr>
    </w:tblStylePr>
    <w:tblStylePr w:type="band1Vert">
      <w:tblPr/>
      <w:tcPr>
        <w:shd w:val="clear" w:color="auto" w:fill="43E6FF" w:themeFill="accent2" w:themeFillTint="7F"/>
      </w:tcPr>
    </w:tblStylePr>
    <w:tblStylePr w:type="band1Horz">
      <w:tblPr/>
      <w:tcPr>
        <w:tcBorders>
          <w:insideH w:val="single" w:sz="6" w:space="0" w:color="007586" w:themeColor="accent2"/>
          <w:insideV w:val="single" w:sz="6" w:space="0" w:color="007586" w:themeColor="accent2"/>
        </w:tcBorders>
        <w:shd w:val="clear" w:color="auto" w:fill="43E6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AB9EB" w:themeColor="accent3"/>
        <w:left w:val="single" w:sz="8" w:space="0" w:color="5AB9EB" w:themeColor="accent3"/>
        <w:bottom w:val="single" w:sz="8" w:space="0" w:color="5AB9EB" w:themeColor="accent3"/>
        <w:right w:val="single" w:sz="8" w:space="0" w:color="5AB9EB" w:themeColor="accent3"/>
        <w:insideH w:val="single" w:sz="8" w:space="0" w:color="5AB9EB" w:themeColor="accent3"/>
        <w:insideV w:val="single" w:sz="8" w:space="0" w:color="5AB9EB" w:themeColor="accent3"/>
      </w:tblBorders>
    </w:tblPr>
    <w:tcPr>
      <w:shd w:val="clear" w:color="auto" w:fill="D5EDF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EF8FD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F0FB" w:themeFill="accent3" w:themeFillTint="33"/>
      </w:tcPr>
    </w:tblStylePr>
    <w:tblStylePr w:type="band1Vert">
      <w:tblPr/>
      <w:tcPr>
        <w:shd w:val="clear" w:color="auto" w:fill="ACDCF5" w:themeFill="accent3" w:themeFillTint="7F"/>
      </w:tcPr>
    </w:tblStylePr>
    <w:tblStylePr w:type="band1Horz">
      <w:tblPr/>
      <w:tcPr>
        <w:tcBorders>
          <w:insideH w:val="single" w:sz="6" w:space="0" w:color="5AB9EB" w:themeColor="accent3"/>
          <w:insideV w:val="single" w:sz="6" w:space="0" w:color="5AB9EB" w:themeColor="accent3"/>
        </w:tcBorders>
        <w:shd w:val="clear" w:color="auto" w:fill="ACDCF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C97" w:themeColor="accent4"/>
        <w:left w:val="single" w:sz="8" w:space="0" w:color="004C97" w:themeColor="accent4"/>
        <w:bottom w:val="single" w:sz="8" w:space="0" w:color="004C97" w:themeColor="accent4"/>
        <w:right w:val="single" w:sz="8" w:space="0" w:color="004C97" w:themeColor="accent4"/>
        <w:insideH w:val="single" w:sz="8" w:space="0" w:color="004C97" w:themeColor="accent4"/>
        <w:insideV w:val="single" w:sz="8" w:space="0" w:color="004C97" w:themeColor="accent4"/>
      </w:tblBorders>
    </w:tblPr>
    <w:tcPr>
      <w:shd w:val="clear" w:color="auto" w:fill="A6D2F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BED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DBFF" w:themeFill="accent4" w:themeFillTint="33"/>
      </w:tcPr>
    </w:tblStylePr>
    <w:tblStylePr w:type="band1Vert">
      <w:tblPr/>
      <w:tcPr>
        <w:shd w:val="clear" w:color="auto" w:fill="4CA5FF" w:themeFill="accent4" w:themeFillTint="7F"/>
      </w:tcPr>
    </w:tblStylePr>
    <w:tblStylePr w:type="band1Horz">
      <w:tblPr/>
      <w:tcPr>
        <w:tcBorders>
          <w:insideH w:val="single" w:sz="6" w:space="0" w:color="004C97" w:themeColor="accent4"/>
          <w:insideV w:val="single" w:sz="6" w:space="0" w:color="004C97" w:themeColor="accent4"/>
        </w:tcBorders>
        <w:shd w:val="clear" w:color="auto" w:fill="4CA5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AAA64" w:themeColor="accent5"/>
        <w:left w:val="single" w:sz="8" w:space="0" w:color="5AAA64" w:themeColor="accent5"/>
        <w:bottom w:val="single" w:sz="8" w:space="0" w:color="5AAA64" w:themeColor="accent5"/>
        <w:right w:val="single" w:sz="8" w:space="0" w:color="5AAA64" w:themeColor="accent5"/>
        <w:insideH w:val="single" w:sz="8" w:space="0" w:color="5AAA64" w:themeColor="accent5"/>
        <w:insideV w:val="single" w:sz="8" w:space="0" w:color="5AAA64" w:themeColor="accent5"/>
      </w:tblBorders>
    </w:tblPr>
    <w:tcPr>
      <w:shd w:val="clear" w:color="auto" w:fill="D6EAD8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6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EDF" w:themeFill="accent5" w:themeFillTint="33"/>
      </w:tcPr>
    </w:tblStylePr>
    <w:tblStylePr w:type="band1Vert">
      <w:tblPr/>
      <w:tcPr>
        <w:shd w:val="clear" w:color="auto" w:fill="ACD4B1" w:themeFill="accent5" w:themeFillTint="7F"/>
      </w:tcPr>
    </w:tblStylePr>
    <w:tblStylePr w:type="band1Horz">
      <w:tblPr/>
      <w:tcPr>
        <w:tcBorders>
          <w:insideH w:val="single" w:sz="6" w:space="0" w:color="5AAA64" w:themeColor="accent5"/>
          <w:insideV w:val="single" w:sz="6" w:space="0" w:color="5AAA64" w:themeColor="accent5"/>
        </w:tcBorders>
        <w:shd w:val="clear" w:color="auto" w:fill="ACD4B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6643C" w:themeColor="accent6"/>
        <w:left w:val="single" w:sz="8" w:space="0" w:color="E6643C" w:themeColor="accent6"/>
        <w:bottom w:val="single" w:sz="8" w:space="0" w:color="E6643C" w:themeColor="accent6"/>
        <w:right w:val="single" w:sz="8" w:space="0" w:color="E6643C" w:themeColor="accent6"/>
        <w:insideH w:val="single" w:sz="8" w:space="0" w:color="E6643C" w:themeColor="accent6"/>
        <w:insideV w:val="single" w:sz="8" w:space="0" w:color="E6643C" w:themeColor="accent6"/>
      </w:tblBorders>
    </w:tblPr>
    <w:tcPr>
      <w:shd w:val="clear" w:color="auto" w:fill="F8D8CE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CEFE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0D8" w:themeFill="accent6" w:themeFillTint="33"/>
      </w:tcPr>
    </w:tblStylePr>
    <w:tblStylePr w:type="band1Vert">
      <w:tblPr/>
      <w:tcPr>
        <w:shd w:val="clear" w:color="auto" w:fill="F2B19D" w:themeFill="accent6" w:themeFillTint="7F"/>
      </w:tcPr>
    </w:tblStylePr>
    <w:tblStylePr w:type="band1Horz">
      <w:tblPr/>
      <w:tcPr>
        <w:tcBorders>
          <w:insideH w:val="single" w:sz="6" w:space="0" w:color="E6643C" w:themeColor="accent6"/>
          <w:insideV w:val="single" w:sz="6" w:space="0" w:color="E6643C" w:themeColor="accent6"/>
        </w:tcBorders>
        <w:shd w:val="clear" w:color="auto" w:fill="F2B19D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CCAD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B242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B242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B242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B242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995A9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995A9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2F2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58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58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758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758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3E6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3E6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EDF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B9EB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B9EB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AB9EB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AB9EB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CDCF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CDCF5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6D2F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C9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C9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4C9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4C9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CA5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CA5F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AD8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AA6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AA6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AAA6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AAA6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CD4B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CD4B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D8CE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643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643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6643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6643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B19D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B19D" w:themeFill="accent6" w:themeFillTint="7F"/>
      </w:tcPr>
    </w:tblStylePr>
  </w:style>
  <w:style w:type="table" w:styleId="MediumList1">
    <w:name w:val="Medium List 1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B242A" w:themeColor="accent1"/>
        <w:bottom w:val="single" w:sz="8" w:space="0" w:color="1B242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B242A" w:themeColor="accent1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1B242A" w:themeColor="accent1"/>
          <w:bottom w:val="single" w:sz="8" w:space="0" w:color="1B242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B242A" w:themeColor="accent1"/>
          <w:bottom w:val="single" w:sz="8" w:space="0" w:color="1B242A" w:themeColor="accent1"/>
        </w:tcBorders>
      </w:tcPr>
    </w:tblStylePr>
    <w:tblStylePr w:type="band1Vert">
      <w:tblPr/>
      <w:tcPr>
        <w:shd w:val="clear" w:color="auto" w:fill="BCCAD4" w:themeFill="accent1" w:themeFillTint="3F"/>
      </w:tcPr>
    </w:tblStylePr>
    <w:tblStylePr w:type="band1Horz">
      <w:tblPr/>
      <w:tcPr>
        <w:shd w:val="clear" w:color="auto" w:fill="BCCAD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7586" w:themeColor="accent2"/>
        <w:bottom w:val="single" w:sz="8" w:space="0" w:color="00758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586" w:themeColor="accent2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007586" w:themeColor="accent2"/>
          <w:bottom w:val="single" w:sz="8" w:space="0" w:color="00758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586" w:themeColor="accent2"/>
          <w:bottom w:val="single" w:sz="8" w:space="0" w:color="007586" w:themeColor="accent2"/>
        </w:tcBorders>
      </w:tcPr>
    </w:tblStylePr>
    <w:tblStylePr w:type="band1Vert">
      <w:tblPr/>
      <w:tcPr>
        <w:shd w:val="clear" w:color="auto" w:fill="A2F2FF" w:themeFill="accent2" w:themeFillTint="3F"/>
      </w:tcPr>
    </w:tblStylePr>
    <w:tblStylePr w:type="band1Horz">
      <w:tblPr/>
      <w:tcPr>
        <w:shd w:val="clear" w:color="auto" w:fill="A2F2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AB9EB" w:themeColor="accent3"/>
        <w:bottom w:val="single" w:sz="8" w:space="0" w:color="5AB9EB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AB9EB" w:themeColor="accent3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5AB9EB" w:themeColor="accent3"/>
          <w:bottom w:val="single" w:sz="8" w:space="0" w:color="5AB9E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AB9EB" w:themeColor="accent3"/>
          <w:bottom w:val="single" w:sz="8" w:space="0" w:color="5AB9EB" w:themeColor="accent3"/>
        </w:tcBorders>
      </w:tcPr>
    </w:tblStylePr>
    <w:tblStylePr w:type="band1Vert">
      <w:tblPr/>
      <w:tcPr>
        <w:shd w:val="clear" w:color="auto" w:fill="D5EDFA" w:themeFill="accent3" w:themeFillTint="3F"/>
      </w:tcPr>
    </w:tblStylePr>
    <w:tblStylePr w:type="band1Horz">
      <w:tblPr/>
      <w:tcPr>
        <w:shd w:val="clear" w:color="auto" w:fill="D5EDFA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4C97" w:themeColor="accent4"/>
        <w:bottom w:val="single" w:sz="8" w:space="0" w:color="004C9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4C97" w:themeColor="accent4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004C97" w:themeColor="accent4"/>
          <w:bottom w:val="single" w:sz="8" w:space="0" w:color="004C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4C97" w:themeColor="accent4"/>
          <w:bottom w:val="single" w:sz="8" w:space="0" w:color="004C97" w:themeColor="accent4"/>
        </w:tcBorders>
      </w:tcPr>
    </w:tblStylePr>
    <w:tblStylePr w:type="band1Vert">
      <w:tblPr/>
      <w:tcPr>
        <w:shd w:val="clear" w:color="auto" w:fill="A6D2FF" w:themeFill="accent4" w:themeFillTint="3F"/>
      </w:tcPr>
    </w:tblStylePr>
    <w:tblStylePr w:type="band1Horz">
      <w:tblPr/>
      <w:tcPr>
        <w:shd w:val="clear" w:color="auto" w:fill="A6D2F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AAA64" w:themeColor="accent5"/>
        <w:bottom w:val="single" w:sz="8" w:space="0" w:color="5AAA6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AAA64" w:themeColor="accent5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5AAA64" w:themeColor="accent5"/>
          <w:bottom w:val="single" w:sz="8" w:space="0" w:color="5AAA6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AAA64" w:themeColor="accent5"/>
          <w:bottom w:val="single" w:sz="8" w:space="0" w:color="5AAA64" w:themeColor="accent5"/>
        </w:tcBorders>
      </w:tcPr>
    </w:tblStylePr>
    <w:tblStylePr w:type="band1Vert">
      <w:tblPr/>
      <w:tcPr>
        <w:shd w:val="clear" w:color="auto" w:fill="D6EAD8" w:themeFill="accent5" w:themeFillTint="3F"/>
      </w:tcPr>
    </w:tblStylePr>
    <w:tblStylePr w:type="band1Horz">
      <w:tblPr/>
      <w:tcPr>
        <w:shd w:val="clear" w:color="auto" w:fill="D6EAD8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6643C" w:themeColor="accent6"/>
        <w:bottom w:val="single" w:sz="8" w:space="0" w:color="E6643C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6643C" w:themeColor="accent6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E6643C" w:themeColor="accent6"/>
          <w:bottom w:val="single" w:sz="8" w:space="0" w:color="E6643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6643C" w:themeColor="accent6"/>
          <w:bottom w:val="single" w:sz="8" w:space="0" w:color="E6643C" w:themeColor="accent6"/>
        </w:tcBorders>
      </w:tcPr>
    </w:tblStylePr>
    <w:tblStylePr w:type="band1Vert">
      <w:tblPr/>
      <w:tcPr>
        <w:shd w:val="clear" w:color="auto" w:fill="F8D8CE" w:themeFill="accent6" w:themeFillTint="3F"/>
      </w:tcPr>
    </w:tblStylePr>
    <w:tblStylePr w:type="band1Horz">
      <w:tblPr/>
      <w:tcPr>
        <w:shd w:val="clear" w:color="auto" w:fill="F8D8CE" w:themeFill="accent6" w:themeFillTint="3F"/>
      </w:tcPr>
    </w:tblStylePr>
  </w:style>
  <w:style w:type="table" w:styleId="MediumList2">
    <w:name w:val="Medium List 2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B242A" w:themeColor="accent1"/>
        <w:left w:val="single" w:sz="8" w:space="0" w:color="1B242A" w:themeColor="accent1"/>
        <w:bottom w:val="single" w:sz="8" w:space="0" w:color="1B242A" w:themeColor="accent1"/>
        <w:right w:val="single" w:sz="8" w:space="0" w:color="1B242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B242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B242A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B242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B242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CAD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CCAD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586" w:themeColor="accent2"/>
        <w:left w:val="single" w:sz="8" w:space="0" w:color="007586" w:themeColor="accent2"/>
        <w:bottom w:val="single" w:sz="8" w:space="0" w:color="007586" w:themeColor="accent2"/>
        <w:right w:val="single" w:sz="8" w:space="0" w:color="00758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58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7586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58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758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F2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2F2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AB9EB" w:themeColor="accent3"/>
        <w:left w:val="single" w:sz="8" w:space="0" w:color="5AB9EB" w:themeColor="accent3"/>
        <w:bottom w:val="single" w:sz="8" w:space="0" w:color="5AB9EB" w:themeColor="accent3"/>
        <w:right w:val="single" w:sz="8" w:space="0" w:color="5AB9EB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AB9E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AB9EB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AB9EB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AB9EB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DF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EDF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C97" w:themeColor="accent4"/>
        <w:left w:val="single" w:sz="8" w:space="0" w:color="004C97" w:themeColor="accent4"/>
        <w:bottom w:val="single" w:sz="8" w:space="0" w:color="004C97" w:themeColor="accent4"/>
        <w:right w:val="single" w:sz="8" w:space="0" w:color="004C9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4C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4C97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4C9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4C9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D2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6D2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AAA64" w:themeColor="accent5"/>
        <w:left w:val="single" w:sz="8" w:space="0" w:color="5AAA64" w:themeColor="accent5"/>
        <w:bottom w:val="single" w:sz="8" w:space="0" w:color="5AAA64" w:themeColor="accent5"/>
        <w:right w:val="single" w:sz="8" w:space="0" w:color="5AAA6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AAA6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AAA6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AAA6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AAA6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AD8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AD8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6643C" w:themeColor="accent6"/>
        <w:left w:val="single" w:sz="8" w:space="0" w:color="E6643C" w:themeColor="accent6"/>
        <w:bottom w:val="single" w:sz="8" w:space="0" w:color="E6643C" w:themeColor="accent6"/>
        <w:right w:val="single" w:sz="8" w:space="0" w:color="E6643C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6643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6643C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6643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6643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8CE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D8CE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65D6D" w:themeColor="accent1" w:themeTint="BF"/>
        <w:left w:val="single" w:sz="8" w:space="0" w:color="465D6D" w:themeColor="accent1" w:themeTint="BF"/>
        <w:bottom w:val="single" w:sz="8" w:space="0" w:color="465D6D" w:themeColor="accent1" w:themeTint="BF"/>
        <w:right w:val="single" w:sz="8" w:space="0" w:color="465D6D" w:themeColor="accent1" w:themeTint="BF"/>
        <w:insideH w:val="single" w:sz="8" w:space="0" w:color="465D6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65D6D" w:themeColor="accent1" w:themeTint="BF"/>
          <w:left w:val="single" w:sz="8" w:space="0" w:color="465D6D" w:themeColor="accent1" w:themeTint="BF"/>
          <w:bottom w:val="single" w:sz="8" w:space="0" w:color="465D6D" w:themeColor="accent1" w:themeTint="BF"/>
          <w:right w:val="single" w:sz="8" w:space="0" w:color="465D6D" w:themeColor="accent1" w:themeTint="BF"/>
          <w:insideH w:val="nil"/>
          <w:insideV w:val="nil"/>
        </w:tcBorders>
        <w:shd w:val="clear" w:color="auto" w:fill="1B242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5D6D" w:themeColor="accent1" w:themeTint="BF"/>
          <w:left w:val="single" w:sz="8" w:space="0" w:color="465D6D" w:themeColor="accent1" w:themeTint="BF"/>
          <w:bottom w:val="single" w:sz="8" w:space="0" w:color="465D6D" w:themeColor="accent1" w:themeTint="BF"/>
          <w:right w:val="single" w:sz="8" w:space="0" w:color="465D6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CAD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CCAD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C6E4" w:themeColor="accent2" w:themeTint="BF"/>
        <w:left w:val="single" w:sz="8" w:space="0" w:color="00C6E4" w:themeColor="accent2" w:themeTint="BF"/>
        <w:bottom w:val="single" w:sz="8" w:space="0" w:color="00C6E4" w:themeColor="accent2" w:themeTint="BF"/>
        <w:right w:val="single" w:sz="8" w:space="0" w:color="00C6E4" w:themeColor="accent2" w:themeTint="BF"/>
        <w:insideH w:val="single" w:sz="8" w:space="0" w:color="00C6E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C6E4" w:themeColor="accent2" w:themeTint="BF"/>
          <w:left w:val="single" w:sz="8" w:space="0" w:color="00C6E4" w:themeColor="accent2" w:themeTint="BF"/>
          <w:bottom w:val="single" w:sz="8" w:space="0" w:color="00C6E4" w:themeColor="accent2" w:themeTint="BF"/>
          <w:right w:val="single" w:sz="8" w:space="0" w:color="00C6E4" w:themeColor="accent2" w:themeTint="BF"/>
          <w:insideH w:val="nil"/>
          <w:insideV w:val="nil"/>
        </w:tcBorders>
        <w:shd w:val="clear" w:color="auto" w:fill="00758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C6E4" w:themeColor="accent2" w:themeTint="BF"/>
          <w:left w:val="single" w:sz="8" w:space="0" w:color="00C6E4" w:themeColor="accent2" w:themeTint="BF"/>
          <w:bottom w:val="single" w:sz="8" w:space="0" w:color="00C6E4" w:themeColor="accent2" w:themeTint="BF"/>
          <w:right w:val="single" w:sz="8" w:space="0" w:color="00C6E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F2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2F2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3CAF0" w:themeColor="accent3" w:themeTint="BF"/>
        <w:left w:val="single" w:sz="8" w:space="0" w:color="83CAF0" w:themeColor="accent3" w:themeTint="BF"/>
        <w:bottom w:val="single" w:sz="8" w:space="0" w:color="83CAF0" w:themeColor="accent3" w:themeTint="BF"/>
        <w:right w:val="single" w:sz="8" w:space="0" w:color="83CAF0" w:themeColor="accent3" w:themeTint="BF"/>
        <w:insideH w:val="single" w:sz="8" w:space="0" w:color="83CAF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3CAF0" w:themeColor="accent3" w:themeTint="BF"/>
          <w:left w:val="single" w:sz="8" w:space="0" w:color="83CAF0" w:themeColor="accent3" w:themeTint="BF"/>
          <w:bottom w:val="single" w:sz="8" w:space="0" w:color="83CAF0" w:themeColor="accent3" w:themeTint="BF"/>
          <w:right w:val="single" w:sz="8" w:space="0" w:color="83CAF0" w:themeColor="accent3" w:themeTint="BF"/>
          <w:insideH w:val="nil"/>
          <w:insideV w:val="nil"/>
        </w:tcBorders>
        <w:shd w:val="clear" w:color="auto" w:fill="5AB9E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3CAF0" w:themeColor="accent3" w:themeTint="BF"/>
          <w:left w:val="single" w:sz="8" w:space="0" w:color="83CAF0" w:themeColor="accent3" w:themeTint="BF"/>
          <w:bottom w:val="single" w:sz="8" w:space="0" w:color="83CAF0" w:themeColor="accent3" w:themeTint="BF"/>
          <w:right w:val="single" w:sz="8" w:space="0" w:color="83CAF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DF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EDF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78F1" w:themeColor="accent4" w:themeTint="BF"/>
        <w:left w:val="single" w:sz="8" w:space="0" w:color="0078F1" w:themeColor="accent4" w:themeTint="BF"/>
        <w:bottom w:val="single" w:sz="8" w:space="0" w:color="0078F1" w:themeColor="accent4" w:themeTint="BF"/>
        <w:right w:val="single" w:sz="8" w:space="0" w:color="0078F1" w:themeColor="accent4" w:themeTint="BF"/>
        <w:insideH w:val="single" w:sz="8" w:space="0" w:color="0078F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78F1" w:themeColor="accent4" w:themeTint="BF"/>
          <w:left w:val="single" w:sz="8" w:space="0" w:color="0078F1" w:themeColor="accent4" w:themeTint="BF"/>
          <w:bottom w:val="single" w:sz="8" w:space="0" w:color="0078F1" w:themeColor="accent4" w:themeTint="BF"/>
          <w:right w:val="single" w:sz="8" w:space="0" w:color="0078F1" w:themeColor="accent4" w:themeTint="BF"/>
          <w:insideH w:val="nil"/>
          <w:insideV w:val="nil"/>
        </w:tcBorders>
        <w:shd w:val="clear" w:color="auto" w:fill="004C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8F1" w:themeColor="accent4" w:themeTint="BF"/>
          <w:left w:val="single" w:sz="8" w:space="0" w:color="0078F1" w:themeColor="accent4" w:themeTint="BF"/>
          <w:bottom w:val="single" w:sz="8" w:space="0" w:color="0078F1" w:themeColor="accent4" w:themeTint="BF"/>
          <w:right w:val="single" w:sz="8" w:space="0" w:color="0078F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D2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6D2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3BF8A" w:themeColor="accent5" w:themeTint="BF"/>
        <w:left w:val="single" w:sz="8" w:space="0" w:color="83BF8A" w:themeColor="accent5" w:themeTint="BF"/>
        <w:bottom w:val="single" w:sz="8" w:space="0" w:color="83BF8A" w:themeColor="accent5" w:themeTint="BF"/>
        <w:right w:val="single" w:sz="8" w:space="0" w:color="83BF8A" w:themeColor="accent5" w:themeTint="BF"/>
        <w:insideH w:val="single" w:sz="8" w:space="0" w:color="83BF8A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3BF8A" w:themeColor="accent5" w:themeTint="BF"/>
          <w:left w:val="single" w:sz="8" w:space="0" w:color="83BF8A" w:themeColor="accent5" w:themeTint="BF"/>
          <w:bottom w:val="single" w:sz="8" w:space="0" w:color="83BF8A" w:themeColor="accent5" w:themeTint="BF"/>
          <w:right w:val="single" w:sz="8" w:space="0" w:color="83BF8A" w:themeColor="accent5" w:themeTint="BF"/>
          <w:insideH w:val="nil"/>
          <w:insideV w:val="nil"/>
        </w:tcBorders>
        <w:shd w:val="clear" w:color="auto" w:fill="5AAA6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3BF8A" w:themeColor="accent5" w:themeTint="BF"/>
          <w:left w:val="single" w:sz="8" w:space="0" w:color="83BF8A" w:themeColor="accent5" w:themeTint="BF"/>
          <w:bottom w:val="single" w:sz="8" w:space="0" w:color="83BF8A" w:themeColor="accent5" w:themeTint="BF"/>
          <w:right w:val="single" w:sz="8" w:space="0" w:color="83BF8A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AD8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AD8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C8A6C" w:themeColor="accent6" w:themeTint="BF"/>
        <w:left w:val="single" w:sz="8" w:space="0" w:color="EC8A6C" w:themeColor="accent6" w:themeTint="BF"/>
        <w:bottom w:val="single" w:sz="8" w:space="0" w:color="EC8A6C" w:themeColor="accent6" w:themeTint="BF"/>
        <w:right w:val="single" w:sz="8" w:space="0" w:color="EC8A6C" w:themeColor="accent6" w:themeTint="BF"/>
        <w:insideH w:val="single" w:sz="8" w:space="0" w:color="EC8A6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C8A6C" w:themeColor="accent6" w:themeTint="BF"/>
          <w:left w:val="single" w:sz="8" w:space="0" w:color="EC8A6C" w:themeColor="accent6" w:themeTint="BF"/>
          <w:bottom w:val="single" w:sz="8" w:space="0" w:color="EC8A6C" w:themeColor="accent6" w:themeTint="BF"/>
          <w:right w:val="single" w:sz="8" w:space="0" w:color="EC8A6C" w:themeColor="accent6" w:themeTint="BF"/>
          <w:insideH w:val="nil"/>
          <w:insideV w:val="nil"/>
        </w:tcBorders>
        <w:shd w:val="clear" w:color="auto" w:fill="E6643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8A6C" w:themeColor="accent6" w:themeTint="BF"/>
          <w:left w:val="single" w:sz="8" w:space="0" w:color="EC8A6C" w:themeColor="accent6" w:themeTint="BF"/>
          <w:bottom w:val="single" w:sz="8" w:space="0" w:color="EC8A6C" w:themeColor="accent6" w:themeTint="BF"/>
          <w:right w:val="single" w:sz="8" w:space="0" w:color="EC8A6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8CE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D8CE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B242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B242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B242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58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58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58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AB9EB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AB9E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AB9EB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C9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C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4C9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AAA6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AAA6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AAA6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643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643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643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PlainTable1">
    <w:name w:val="Plain Table 1"/>
    <w:basedOn w:val="TableNormal"/>
    <w:uiPriority w:val="41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semiHidden/>
    <w:rsid w:val="00294A5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CVpullouttext">
    <w:name w:val="SCV pullout text"/>
    <w:basedOn w:val="SCVbody"/>
    <w:uiPriority w:val="13"/>
    <w:qFormat/>
    <w:rsid w:val="004D7778"/>
    <w:pPr>
      <w:spacing w:after="120"/>
    </w:pPr>
    <w:rPr>
      <w:color w:val="007586" w:themeColor="text2"/>
    </w:rPr>
  </w:style>
  <w:style w:type="paragraph" w:customStyle="1" w:styleId="SCVpulloutheading">
    <w:name w:val="SCV pullout heading"/>
    <w:basedOn w:val="SCVpullouttext"/>
    <w:next w:val="SCVpullouttext"/>
    <w:uiPriority w:val="13"/>
    <w:qFormat/>
    <w:rsid w:val="005C04F0"/>
    <w:pPr>
      <w:keepNext/>
      <w:keepLines/>
      <w:spacing w:line="240" w:lineRule="auto"/>
    </w:pPr>
    <w:rPr>
      <w:rFonts w:asciiTheme="majorHAnsi" w:hAnsiTheme="majorHAnsi"/>
      <w:b/>
      <w:sz w:val="24"/>
    </w:rPr>
  </w:style>
  <w:style w:type="table" w:customStyle="1" w:styleId="SCVInformationTable">
    <w:name w:val="SCV Information Table"/>
    <w:basedOn w:val="TableNormal"/>
    <w:uiPriority w:val="99"/>
    <w:rsid w:val="005C04F0"/>
    <w:pPr>
      <w:spacing w:before="0" w:line="288" w:lineRule="auto"/>
    </w:pPr>
    <w:tblPr>
      <w:tblCellMar>
        <w:top w:w="284" w:type="dxa"/>
        <w:left w:w="284" w:type="dxa"/>
        <w:bottom w:w="284" w:type="dxa"/>
        <w:right w:w="284" w:type="dxa"/>
      </w:tblCellMar>
    </w:tblPr>
    <w:tcPr>
      <w:shd w:val="clear" w:color="auto" w:fill="F2F2F2" w:themeFill="background1" w:themeFillShade="F2"/>
    </w:tcPr>
  </w:style>
  <w:style w:type="paragraph" w:styleId="NormalWeb">
    <w:name w:val="Normal (Web)"/>
    <w:basedOn w:val="Normal"/>
    <w:uiPriority w:val="99"/>
    <w:semiHidden/>
    <w:rsid w:val="00EA030C"/>
    <w:pPr>
      <w:spacing w:before="0" w:after="0" w:line="260" w:lineRule="atLeast"/>
    </w:pPr>
    <w:rPr>
      <w:rFonts w:eastAsia="Times New Roman" w:cs="Times New Roman"/>
      <w:color w:val="000000" w:themeColor="text1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B15592"/>
    <w:rPr>
      <w:rFonts w:asciiTheme="majorHAnsi" w:eastAsiaTheme="majorEastAsia" w:hAnsiTheme="majorHAnsi" w:cstheme="majorBidi"/>
      <w:color w:val="141A1F" w:themeColor="accent1" w:themeShade="BF"/>
    </w:rPr>
  </w:style>
  <w:style w:type="paragraph" w:customStyle="1" w:styleId="SCVnumberloweralphaindent">
    <w:name w:val="SCV number lower alpha indent"/>
    <w:basedOn w:val="SCVbody"/>
    <w:uiPriority w:val="29"/>
    <w:rsid w:val="00AE5E04"/>
    <w:pPr>
      <w:numPr>
        <w:ilvl w:val="1"/>
        <w:numId w:val="2"/>
      </w:numPr>
      <w:spacing w:before="60" w:after="60"/>
    </w:pPr>
    <w:rPr>
      <w:rFonts w:eastAsia="Times New Roman" w:cstheme="minorHAnsi"/>
      <w:lang w:eastAsia="en-US"/>
    </w:rPr>
  </w:style>
  <w:style w:type="paragraph" w:customStyle="1" w:styleId="SCVtablebody">
    <w:name w:val="SCV table body"/>
    <w:uiPriority w:val="22"/>
    <w:qFormat/>
    <w:rsid w:val="000D1042"/>
    <w:pPr>
      <w:spacing w:before="80" w:after="60" w:line="240" w:lineRule="atLeast"/>
    </w:pPr>
    <w:rPr>
      <w:rFonts w:eastAsia="Times New Roman" w:cstheme="minorHAnsi"/>
      <w:sz w:val="18"/>
      <w:szCs w:val="21"/>
      <w:lang w:eastAsia="en-US"/>
    </w:rPr>
  </w:style>
  <w:style w:type="paragraph" w:customStyle="1" w:styleId="SCVnumberdigit">
    <w:name w:val="SCV number digit"/>
    <w:basedOn w:val="SCVbody"/>
    <w:uiPriority w:val="29"/>
    <w:rsid w:val="00AE5E04"/>
    <w:pPr>
      <w:numPr>
        <w:numId w:val="2"/>
      </w:numPr>
      <w:spacing w:before="60" w:after="60"/>
    </w:pPr>
    <w:rPr>
      <w:rFonts w:eastAsia="Times New Roman" w:cstheme="minorHAnsi"/>
      <w:lang w:eastAsia="en-US"/>
    </w:rPr>
  </w:style>
  <w:style w:type="paragraph" w:customStyle="1" w:styleId="SCVtablecolhead">
    <w:name w:val="SCV table col head"/>
    <w:uiPriority w:val="3"/>
    <w:qFormat/>
    <w:rsid w:val="002D6F3C"/>
    <w:pPr>
      <w:keepNext/>
      <w:keepLines/>
      <w:spacing w:before="80" w:after="60" w:line="240" w:lineRule="auto"/>
    </w:pPr>
    <w:rPr>
      <w:rFonts w:eastAsia="Times New Roman" w:cstheme="minorHAnsi"/>
      <w:b/>
      <w:color w:val="007586" w:themeColor="text2"/>
      <w:sz w:val="18"/>
      <w:szCs w:val="18"/>
      <w:lang w:eastAsia="en-US"/>
    </w:rPr>
  </w:style>
  <w:style w:type="paragraph" w:customStyle="1" w:styleId="SCVbodyaftertablefigure">
    <w:name w:val="SCV body after table/figure"/>
    <w:basedOn w:val="SCVbody"/>
    <w:next w:val="SCVbody"/>
    <w:uiPriority w:val="24"/>
    <w:rsid w:val="005C04F0"/>
    <w:pPr>
      <w:spacing w:before="240"/>
    </w:pPr>
    <w:rPr>
      <w:rFonts w:eastAsia="Times New Roman" w:cstheme="minorHAnsi"/>
      <w:lang w:eastAsia="en-US"/>
    </w:rPr>
  </w:style>
  <w:style w:type="paragraph" w:customStyle="1" w:styleId="SCVquote">
    <w:name w:val="SCV quote"/>
    <w:basedOn w:val="SCVbody"/>
    <w:uiPriority w:val="29"/>
    <w:rsid w:val="0078432C"/>
    <w:pPr>
      <w:ind w:left="397"/>
    </w:pPr>
    <w:rPr>
      <w:rFonts w:eastAsia="Times New Roman" w:cstheme="minorHAnsi"/>
      <w:color w:val="007586" w:themeColor="text2"/>
      <w:szCs w:val="18"/>
      <w:lang w:eastAsia="en-US"/>
    </w:rPr>
  </w:style>
  <w:style w:type="numbering" w:customStyle="1" w:styleId="ZZBulletsafternumbers">
    <w:name w:val="ZZ Bullets after numbers"/>
    <w:basedOn w:val="NoList"/>
    <w:uiPriority w:val="99"/>
    <w:rsid w:val="00FF411C"/>
    <w:pPr>
      <w:numPr>
        <w:numId w:val="6"/>
      </w:numPr>
    </w:pPr>
  </w:style>
  <w:style w:type="paragraph" w:customStyle="1" w:styleId="SCVbulletafternumbers">
    <w:name w:val="SCV bullet after numbers"/>
    <w:basedOn w:val="SCVbody"/>
    <w:uiPriority w:val="24"/>
    <w:rsid w:val="00AE5E04"/>
    <w:pPr>
      <w:numPr>
        <w:ilvl w:val="1"/>
        <w:numId w:val="6"/>
      </w:numPr>
      <w:spacing w:before="60" w:after="60"/>
    </w:pPr>
  </w:style>
  <w:style w:type="paragraph" w:customStyle="1" w:styleId="SCVquotebullet1">
    <w:name w:val="SCV quote bullet 1"/>
    <w:basedOn w:val="SCVquote"/>
    <w:uiPriority w:val="29"/>
    <w:rsid w:val="00994B72"/>
    <w:pPr>
      <w:numPr>
        <w:numId w:val="3"/>
      </w:numPr>
      <w:spacing w:before="60" w:after="60"/>
    </w:pPr>
  </w:style>
  <w:style w:type="paragraph" w:customStyle="1" w:styleId="SCVquotebullet2">
    <w:name w:val="SCV quote bullet 2"/>
    <w:basedOn w:val="SCVquote"/>
    <w:uiPriority w:val="29"/>
    <w:rsid w:val="00994B72"/>
    <w:pPr>
      <w:numPr>
        <w:ilvl w:val="1"/>
        <w:numId w:val="3"/>
      </w:numPr>
      <w:spacing w:before="60" w:after="60"/>
    </w:pPr>
  </w:style>
  <w:style w:type="paragraph" w:customStyle="1" w:styleId="SCVtablebullet1">
    <w:name w:val="SCV table bullet 1"/>
    <w:basedOn w:val="SCVtablebody"/>
    <w:uiPriority w:val="23"/>
    <w:qFormat/>
    <w:rsid w:val="002D6F3C"/>
    <w:pPr>
      <w:numPr>
        <w:numId w:val="4"/>
      </w:numPr>
    </w:pPr>
    <w:rPr>
      <w:szCs w:val="18"/>
    </w:rPr>
  </w:style>
  <w:style w:type="paragraph" w:customStyle="1" w:styleId="SCVtablebullet2">
    <w:name w:val="SCV table bullet 2"/>
    <w:basedOn w:val="SCVtablebody"/>
    <w:uiPriority w:val="23"/>
    <w:rsid w:val="002D6F3C"/>
    <w:pPr>
      <w:numPr>
        <w:ilvl w:val="1"/>
        <w:numId w:val="4"/>
      </w:numPr>
    </w:pPr>
    <w:rPr>
      <w:szCs w:val="18"/>
    </w:rPr>
  </w:style>
  <w:style w:type="character" w:customStyle="1" w:styleId="SCVbodyChar">
    <w:name w:val="SCV body Char"/>
    <w:basedOn w:val="DefaultParagraphFont"/>
    <w:link w:val="SCVbody"/>
    <w:locked/>
    <w:rsid w:val="000D1042"/>
  </w:style>
  <w:style w:type="numbering" w:customStyle="1" w:styleId="ZZNumbersdigit">
    <w:name w:val="ZZ Numbers digit"/>
    <w:rsid w:val="00FF411C"/>
    <w:pPr>
      <w:numPr>
        <w:numId w:val="2"/>
      </w:numPr>
    </w:pPr>
  </w:style>
  <w:style w:type="numbering" w:customStyle="1" w:styleId="ZZTablebullets">
    <w:name w:val="ZZ Table bullets"/>
    <w:rsid w:val="0025578B"/>
    <w:pPr>
      <w:numPr>
        <w:numId w:val="4"/>
      </w:numPr>
    </w:pPr>
  </w:style>
  <w:style w:type="numbering" w:customStyle="1" w:styleId="ZZQuotebullets">
    <w:name w:val="ZZ Quote bullets"/>
    <w:rsid w:val="00994B72"/>
    <w:pPr>
      <w:numPr>
        <w:numId w:val="3"/>
      </w:numPr>
    </w:pPr>
  </w:style>
  <w:style w:type="paragraph" w:customStyle="1" w:styleId="SCVheader">
    <w:name w:val="SCV header"/>
    <w:basedOn w:val="Header"/>
    <w:uiPriority w:val="1"/>
    <w:rsid w:val="009905FA"/>
    <w:pPr>
      <w:pBdr>
        <w:bottom w:val="single" w:sz="24" w:space="1" w:color="CCCCD0"/>
      </w:pBdr>
    </w:pPr>
  </w:style>
  <w:style w:type="paragraph" w:customStyle="1" w:styleId="SCVtablerowhead">
    <w:name w:val="SCV table row head"/>
    <w:basedOn w:val="SCVtablecolhead"/>
    <w:uiPriority w:val="21"/>
    <w:qFormat/>
    <w:rsid w:val="00350441"/>
    <w:rPr>
      <w:rFonts w:cs="Times New Roman"/>
    </w:rPr>
  </w:style>
  <w:style w:type="paragraph" w:customStyle="1" w:styleId="SCVaccessibilitypara">
    <w:name w:val="SCV accessibility para"/>
    <w:basedOn w:val="SCVbody"/>
    <w:uiPriority w:val="29"/>
    <w:rsid w:val="00276717"/>
    <w:rPr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7671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1"/>
    <w:rsid w:val="00AD1351"/>
    <w:rPr>
      <w:color w:val="007586" w:themeColor="text2"/>
      <w:u w:val="single"/>
    </w:rPr>
  </w:style>
  <w:style w:type="table" w:customStyle="1" w:styleId="SCVpulloutbox">
    <w:name w:val="SCV pullout box"/>
    <w:basedOn w:val="PlainTable1"/>
    <w:uiPriority w:val="99"/>
    <w:rsid w:val="00796484"/>
    <w:pPr>
      <w:spacing w:before="0" w:after="120" w:line="300" w:lineRule="auto"/>
    </w:pPr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84" w:type="dxa"/>
        <w:left w:w="284" w:type="dxa"/>
        <w:bottom w:w="113" w:type="dxa"/>
        <w:right w:w="284" w:type="dxa"/>
      </w:tblCellMar>
    </w:tblPr>
    <w:tcPr>
      <w:shd w:val="clear" w:color="auto" w:fill="EDF5F7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numbering" w:customStyle="1" w:styleId="ZZTablenumbers">
    <w:name w:val="ZZ Table numbers"/>
    <w:basedOn w:val="NoList"/>
    <w:uiPriority w:val="99"/>
    <w:rsid w:val="00BA5BEB"/>
    <w:pPr>
      <w:numPr>
        <w:numId w:val="5"/>
      </w:numPr>
    </w:pPr>
  </w:style>
  <w:style w:type="paragraph" w:customStyle="1" w:styleId="SCVtablenumber1">
    <w:name w:val="SCV table number 1"/>
    <w:basedOn w:val="SCVtablebody"/>
    <w:uiPriority w:val="29"/>
    <w:rsid w:val="00D863EB"/>
    <w:pPr>
      <w:numPr>
        <w:numId w:val="5"/>
      </w:numPr>
    </w:pPr>
  </w:style>
  <w:style w:type="paragraph" w:customStyle="1" w:styleId="SCVtablenumber2">
    <w:name w:val="SCV table number 2"/>
    <w:basedOn w:val="SCVtablebody"/>
    <w:uiPriority w:val="29"/>
    <w:rsid w:val="00D863EB"/>
    <w:pPr>
      <w:numPr>
        <w:ilvl w:val="1"/>
        <w:numId w:val="5"/>
      </w:numPr>
      <w:spacing w:before="60" w:line="192" w:lineRule="atLeast"/>
    </w:pPr>
    <w:rPr>
      <w:rFonts w:eastAsiaTheme="minorHAnsi"/>
    </w:rPr>
  </w:style>
  <w:style w:type="paragraph" w:customStyle="1" w:styleId="SCVprotectivemarkingbelowsubtitle">
    <w:name w:val="SCV protective marking below subtitle"/>
    <w:basedOn w:val="SCVbody"/>
    <w:uiPriority w:val="1"/>
    <w:rsid w:val="00F024AD"/>
    <w:pPr>
      <w:spacing w:before="400" w:after="400" w:line="240" w:lineRule="auto"/>
    </w:pPr>
    <w:rPr>
      <w:caps/>
      <w:sz w:val="24"/>
      <w:szCs w:val="24"/>
    </w:rPr>
  </w:style>
  <w:style w:type="character" w:styleId="CommentReference">
    <w:name w:val="annotation reference"/>
    <w:basedOn w:val="DefaultParagraphFont"/>
    <w:uiPriority w:val="1"/>
    <w:semiHidden/>
    <w:unhideWhenUsed/>
    <w:rsid w:val="005416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1"/>
    <w:unhideWhenUsed/>
    <w:rsid w:val="005416D7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1"/>
    <w:rsid w:val="005416D7"/>
  </w:style>
  <w:style w:type="paragraph" w:styleId="CommentSubject">
    <w:name w:val="annotation subject"/>
    <w:basedOn w:val="CommentText"/>
    <w:next w:val="CommentText"/>
    <w:link w:val="CommentSubjectChar"/>
    <w:uiPriority w:val="1"/>
    <w:semiHidden/>
    <w:unhideWhenUsed/>
    <w:rsid w:val="005416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1"/>
    <w:semiHidden/>
    <w:rsid w:val="005416D7"/>
    <w:rPr>
      <w:b/>
      <w:bCs/>
    </w:rPr>
  </w:style>
  <w:style w:type="paragraph" w:styleId="Revision">
    <w:name w:val="Revision"/>
    <w:hidden/>
    <w:uiPriority w:val="99"/>
    <w:semiHidden/>
    <w:rsid w:val="005416D7"/>
    <w:pPr>
      <w:spacing w:before="0" w:after="0" w:line="240" w:lineRule="auto"/>
    </w:pPr>
  </w:style>
  <w:style w:type="paragraph" w:customStyle="1" w:styleId="SCVimprint">
    <w:name w:val="SCV imprint"/>
    <w:basedOn w:val="SCVbody"/>
    <w:uiPriority w:val="1"/>
    <w:rsid w:val="00B37FF8"/>
    <w:pPr>
      <w:spacing w:before="0" w:after="120"/>
    </w:pPr>
    <w:rPr>
      <w:sz w:val="18"/>
      <w:szCs w:val="18"/>
    </w:rPr>
  </w:style>
  <w:style w:type="paragraph" w:customStyle="1" w:styleId="SCVpulloutbullet">
    <w:name w:val="SCV pullout bullet"/>
    <w:basedOn w:val="SCVpullouttext"/>
    <w:uiPriority w:val="1"/>
    <w:rsid w:val="002F4173"/>
    <w:pPr>
      <w:numPr>
        <w:numId w:val="7"/>
      </w:numPr>
      <w:spacing w:before="0"/>
    </w:pPr>
  </w:style>
  <w:style w:type="numbering" w:customStyle="1" w:styleId="ZZPulloutbullets">
    <w:name w:val="ZZ Pullout bullets"/>
    <w:basedOn w:val="NoList"/>
    <w:uiPriority w:val="99"/>
    <w:rsid w:val="002F4173"/>
    <w:pPr>
      <w:numPr>
        <w:numId w:val="7"/>
      </w:numPr>
    </w:pPr>
  </w:style>
  <w:style w:type="paragraph" w:customStyle="1" w:styleId="SCVdate">
    <w:name w:val="SCV date"/>
    <w:basedOn w:val="SCVbody"/>
    <w:uiPriority w:val="1"/>
    <w:rsid w:val="00D15955"/>
    <w:pPr>
      <w:spacing w:before="0" w:after="0"/>
    </w:pPr>
    <w:rPr>
      <w:b/>
      <w:bCs/>
      <w:sz w:val="28"/>
      <w:szCs w:val="28"/>
    </w:rPr>
  </w:style>
  <w:style w:type="paragraph" w:customStyle="1" w:styleId="SCVborderabovetitle">
    <w:name w:val="SCV border above title"/>
    <w:basedOn w:val="SCVbody"/>
    <w:uiPriority w:val="1"/>
    <w:rsid w:val="00521CA5"/>
    <w:pPr>
      <w:pBdr>
        <w:top w:val="single" w:sz="24" w:space="1" w:color="D9D9D9" w:themeColor="background1" w:themeShade="D9"/>
      </w:pBdr>
      <w:spacing w:before="0" w:after="0"/>
    </w:pPr>
    <w:rPr>
      <w:sz w:val="12"/>
    </w:rPr>
  </w:style>
  <w:style w:type="paragraph" w:customStyle="1" w:styleId="BBulletnoindent">
    <w:name w:val="BBullet_no indent"/>
    <w:basedOn w:val="Normal"/>
    <w:uiPriority w:val="1"/>
    <w:qFormat/>
    <w:rsid w:val="00F05AAC"/>
    <w:pPr>
      <w:numPr>
        <w:numId w:val="6"/>
      </w:numPr>
      <w:ind w:left="360" w:hanging="360"/>
    </w:pPr>
    <w:rPr>
      <w:rFonts w:ascii="Arial" w:eastAsia="Times New Roman" w:hAnsi="Arial" w:cs="Arial"/>
      <w:sz w:val="22"/>
      <w:szCs w:val="22"/>
      <w:lang w:eastAsia="en-US"/>
    </w:rPr>
  </w:style>
  <w:style w:type="paragraph" w:customStyle="1" w:styleId="SCVTOCheading">
    <w:name w:val="SCV TOC heading"/>
    <w:basedOn w:val="Heading1"/>
    <w:uiPriority w:val="29"/>
    <w:rsid w:val="00D4239E"/>
    <w:pPr>
      <w:spacing w:before="0" w:after="320"/>
    </w:pPr>
    <w:rPr>
      <w:sz w:val="48"/>
    </w:rPr>
  </w:style>
  <w:style w:type="character" w:styleId="Mention">
    <w:name w:val="Mention"/>
    <w:basedOn w:val="DefaultParagraphFont"/>
    <w:uiPriority w:val="99"/>
    <w:unhideWhenUsed/>
    <w:rsid w:val="000C2DC1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7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afercare.vic.gov.au/sites/default/files/2022-06/Safer%20Care%20Victoria-Next%20steps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microsoft.com/office/2020/10/relationships/intelligence" Target="intelligence2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d2eww\OneDrive%20-%20DFFH,%20DH%20Victoria\Other%20docs%20and%20articles\SCV%20blank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7FB0B229A8E466188B41A0990452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427C12-62E2-4E14-92C2-FF15EB60EF92}"/>
      </w:docPartPr>
      <w:docPartBody>
        <w:p w:rsidR="00D20C2D" w:rsidRDefault="005C5AD6" w:rsidP="005C5AD6">
          <w:pPr>
            <w:pStyle w:val="97FB0B229A8E466188B41A09904522B4"/>
          </w:pPr>
          <w:r w:rsidRPr="00C508B1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AD6"/>
    <w:rsid w:val="005C5AD6"/>
    <w:rsid w:val="00AB578E"/>
    <w:rsid w:val="00D20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1"/>
    <w:semiHidden/>
    <w:rsid w:val="005C5AD6"/>
    <w:rPr>
      <w:color w:val="808080"/>
    </w:rPr>
  </w:style>
  <w:style w:type="paragraph" w:customStyle="1" w:styleId="97FB0B229A8E466188B41A09904522B4">
    <w:name w:val="97FB0B229A8E466188B41A09904522B4"/>
    <w:rsid w:val="005C5AD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afer Care Victoria">
      <a:dk1>
        <a:srgbClr val="000000"/>
      </a:dk1>
      <a:lt1>
        <a:srgbClr val="FFFFFF"/>
      </a:lt1>
      <a:dk2>
        <a:srgbClr val="007586"/>
      </a:dk2>
      <a:lt2>
        <a:srgbClr val="EDF5F7"/>
      </a:lt2>
      <a:accent1>
        <a:srgbClr val="1B242A"/>
      </a:accent1>
      <a:accent2>
        <a:srgbClr val="007586"/>
      </a:accent2>
      <a:accent3>
        <a:srgbClr val="5AB9EB"/>
      </a:accent3>
      <a:accent4>
        <a:srgbClr val="004C97"/>
      </a:accent4>
      <a:accent5>
        <a:srgbClr val="5AAA64"/>
      </a:accent5>
      <a:accent6>
        <a:srgbClr val="E6643C"/>
      </a:accent6>
      <a:hlink>
        <a:srgbClr val="004C97"/>
      </a:hlink>
      <a:folHlink>
        <a:srgbClr val="007586"/>
      </a:folHlink>
    </a:clrScheme>
    <a:fontScheme name="Arial">
      <a:majorFont>
        <a:latin typeface="Arial" panose="020F0302020204030204"/>
        <a:ea typeface="Arial"/>
        <a:cs typeface="Arial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F0502020204030204"/>
        <a:ea typeface="Arial"/>
        <a:cs typeface="Arial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0f2b5-5be5-4508-bce9-d7011ece0659" xsi:nil="true"/>
    <lcf76f155ced4ddcb4097134ff3c332f xmlns="d57d50af-0511-4abc-8473-7b8c08a937c3">
      <Terms xmlns="http://schemas.microsoft.com/office/infopath/2007/PartnerControls"/>
    </lcf76f155ced4ddcb4097134ff3c332f>
    <SharedWithUsers xmlns="819afca8-9d5b-4e5f-a02d-e8160e861dbb">
      <UserInfo>
        <DisplayName>William O' Sullivan (DHHS)</DisplayName>
        <AccountId>266</AccountId>
        <AccountType/>
      </UserInfo>
      <UserInfo>
        <DisplayName>Nicole Youngs (DHHS)</DisplayName>
        <AccountId>94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2CBD3403E816419C87646E3C6EEB81" ma:contentTypeVersion="14" ma:contentTypeDescription="Create a new document." ma:contentTypeScope="" ma:versionID="e270d02d7ae0458dfe00206c5fdfbdf8">
  <xsd:schema xmlns:xsd="http://www.w3.org/2001/XMLSchema" xmlns:xs="http://www.w3.org/2001/XMLSchema" xmlns:p="http://schemas.microsoft.com/office/2006/metadata/properties" xmlns:ns2="d57d50af-0511-4abc-8473-7b8c08a937c3" xmlns:ns3="819afca8-9d5b-4e5f-a02d-e8160e861dbb" xmlns:ns4="5ce0f2b5-5be5-4508-bce9-d7011ece0659" targetNamespace="http://schemas.microsoft.com/office/2006/metadata/properties" ma:root="true" ma:fieldsID="4bc038c3081566f9a54f1717aff19cd9" ns2:_="" ns3:_="" ns4:_="">
    <xsd:import namespace="d57d50af-0511-4abc-8473-7b8c08a937c3"/>
    <xsd:import namespace="819afca8-9d5b-4e5f-a02d-e8160e861dbb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7d50af-0511-4abc-8473-7b8c08a937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9afca8-9d5b-4e5f-a02d-e8160e861db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3bcbacec-8de2-4b31-a51a-08fc30afc0d0}" ma:internalName="TaxCatchAll" ma:showField="CatchAllData" ma:web="819afca8-9d5b-4e5f-a02d-e8160e861d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D4134-9C89-4B1F-A4BE-82CE633517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C4EFDD-117F-4DF0-92BA-910F1DE92A1F}">
  <ds:schemaRefs>
    <ds:schemaRef ds:uri="819afca8-9d5b-4e5f-a02d-e8160e861db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5ce0f2b5-5be5-4508-bce9-d7011ece0659"/>
    <ds:schemaRef ds:uri="d57d50af-0511-4abc-8473-7b8c08a937c3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D12E52B-6694-41E5-9E63-23B68630AC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7d50af-0511-4abc-8473-7b8c08a937c3"/>
    <ds:schemaRef ds:uri="819afca8-9d5b-4e5f-a02d-e8160e861dbb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CA9501E-42E3-4B0D-BCE8-DBEB0361B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SCV blank.dotx</Template>
  <TotalTime>0</TotalTime>
  <Pages>4</Pages>
  <Words>1162</Words>
  <Characters>6627</Characters>
  <Application>Microsoft Office Word</Application>
  <DocSecurity>4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Insert title here</vt:lpstr>
    </vt:vector>
  </TitlesOfParts>
  <Manager/>
  <Company>Safer Care Victoria</Company>
  <LinksUpToDate>false</LinksUpToDate>
  <CharactersWithSpaces>7774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Insert title here</dc:title>
  <dc:subject/>
  <dc:creator>Nicole Youngs (DHHS)</dc:creator>
  <cp:keywords/>
  <cp:lastModifiedBy>Kate De Clercq (DHHS)</cp:lastModifiedBy>
  <cp:revision>2</cp:revision>
  <cp:lastPrinted>2020-08-13T21:56:00Z</cp:lastPrinted>
  <dcterms:created xsi:type="dcterms:W3CDTF">2022-08-24T23:48:00Z</dcterms:created>
  <dcterms:modified xsi:type="dcterms:W3CDTF">2022-08-24T23:48:00Z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0x010100F52CBD3403E816419C87646E3C6EEB81</vt:lpwstr>
  </property>
  <property fmtid="{D5CDD505-2E9C-101B-9397-08002B2CF9AE}" pid="4" name="MediaServiceImageTags">
    <vt:lpwstr/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2022-08-24T23:48:14Z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175a8444-56f5-4f06-bdfe-a62ecc79f64f</vt:lpwstr>
  </property>
  <property fmtid="{D5CDD505-2E9C-101B-9397-08002B2CF9AE}" pid="11" name="MSIP_Label_43e64453-338c-4f93-8a4d-0039a0a41f2a_ContentBits">
    <vt:lpwstr>2</vt:lpwstr>
  </property>
</Properties>
</file>