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1222" w14:textId="77777777" w:rsidR="00521CA5" w:rsidRDefault="00521CA5" w:rsidP="00CD30C7">
      <w:pPr>
        <w:pStyle w:val="SCVborderabovetitle"/>
        <w:pBdr>
          <w:top w:val="single" w:sz="24" w:space="0" w:color="CCCCD0"/>
        </w:pBdr>
      </w:pPr>
    </w:p>
    <w:p w14:paraId="639D615D" w14:textId="77777777" w:rsidR="00521CA5" w:rsidRPr="00876171" w:rsidRDefault="00521CA5" w:rsidP="00521CA5">
      <w:pPr>
        <w:pStyle w:val="SCVborderabovetitle"/>
        <w:sectPr w:rsidR="00521CA5" w:rsidRPr="00876171" w:rsidSect="00BE763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438" w:right="737" w:bottom="1361" w:left="737" w:header="454" w:footer="851" w:gutter="0"/>
          <w:cols w:space="284"/>
          <w:docGrid w:linePitch="360"/>
        </w:sectPr>
      </w:pPr>
    </w:p>
    <w:p w14:paraId="06F6D6F8" w14:textId="06B8F35A" w:rsidR="005A7A65" w:rsidRPr="00CC7544" w:rsidRDefault="00363053" w:rsidP="005A7A65">
      <w:pPr>
        <w:pStyle w:val="Heading1"/>
        <w:rPr>
          <w:rStyle w:val="Strong"/>
          <w:b/>
          <w:bCs/>
        </w:rPr>
      </w:pPr>
      <w:r>
        <w:rPr>
          <w:rStyle w:val="Strong"/>
          <w:b/>
          <w:bCs/>
        </w:rPr>
        <w:t>Use</w:t>
      </w:r>
      <w:r w:rsidR="005A7A65">
        <w:rPr>
          <w:rStyle w:val="Strong"/>
          <w:b/>
          <w:bCs/>
        </w:rPr>
        <w:t xml:space="preserve"> your </w:t>
      </w:r>
      <w:r>
        <w:rPr>
          <w:rStyle w:val="Strong"/>
          <w:b/>
          <w:bCs/>
        </w:rPr>
        <w:t xml:space="preserve">recent </w:t>
      </w:r>
      <w:r w:rsidR="005A7A65">
        <w:rPr>
          <w:rStyle w:val="Strong"/>
          <w:b/>
          <w:bCs/>
        </w:rPr>
        <w:t xml:space="preserve">experiences to help </w:t>
      </w:r>
      <w:r w:rsidR="005A7A65" w:rsidRPr="005A7A65">
        <w:rPr>
          <w:rStyle w:val="Strong"/>
          <w:b/>
          <w:bCs/>
        </w:rPr>
        <w:t>inform and shape future M</w:t>
      </w:r>
      <w:r>
        <w:rPr>
          <w:rStyle w:val="Strong"/>
          <w:b/>
          <w:bCs/>
        </w:rPr>
        <w:t>aternal and Child</w:t>
      </w:r>
      <w:r w:rsidR="005A7A65" w:rsidRPr="005A7A65">
        <w:rPr>
          <w:rStyle w:val="Strong"/>
          <w:b/>
          <w:bCs/>
        </w:rPr>
        <w:t xml:space="preserve"> </w:t>
      </w:r>
      <w:r w:rsidR="00C20008">
        <w:rPr>
          <w:rStyle w:val="Strong"/>
          <w:b/>
          <w:bCs/>
        </w:rPr>
        <w:t>S</w:t>
      </w:r>
      <w:r w:rsidR="005A7A65" w:rsidRPr="005A7A65">
        <w:rPr>
          <w:rStyle w:val="Strong"/>
          <w:b/>
          <w:bCs/>
        </w:rPr>
        <w:t>ervice delivery in Victoria</w:t>
      </w:r>
    </w:p>
    <w:p w14:paraId="438E23D2" w14:textId="37BC5B04" w:rsidR="004A68EC" w:rsidRPr="004A68EC" w:rsidRDefault="00274148" w:rsidP="00A922B2">
      <w:pPr>
        <w:pStyle w:val="Heading2"/>
      </w:pPr>
      <w:r>
        <w:t>If you have used Maternal of Child</w:t>
      </w:r>
      <w:r w:rsidR="00651669">
        <w:t xml:space="preserve"> Health </w:t>
      </w:r>
      <w:r w:rsidR="00C20008">
        <w:t>S</w:t>
      </w:r>
      <w:r w:rsidR="00651669">
        <w:t>ervices in the last three years, a</w:t>
      </w:r>
      <w:r w:rsidR="00B4417E">
        <w:t>ppl</w:t>
      </w:r>
      <w:r w:rsidR="00651669">
        <w:t>y to be a</w:t>
      </w:r>
      <w:r w:rsidR="004A68EC" w:rsidRPr="00A922B2">
        <w:t xml:space="preserve"> Consumer </w:t>
      </w:r>
      <w:r w:rsidR="00651669" w:rsidRPr="00A922B2">
        <w:t>Partner</w:t>
      </w:r>
      <w:r w:rsidR="00651669">
        <w:t>.</w:t>
      </w:r>
      <w:r w:rsidR="00651669" w:rsidRPr="00A922B2">
        <w:t xml:space="preserve"> </w:t>
      </w:r>
      <w:r w:rsidR="00806AA8">
        <w:t>Expressions of Interest c</w:t>
      </w:r>
      <w:r>
        <w:t xml:space="preserve">lose </w:t>
      </w:r>
      <w:r w:rsidRPr="00274148">
        <w:t>5pm,</w:t>
      </w:r>
      <w:r w:rsidR="00AE650A">
        <w:t xml:space="preserve"> </w:t>
      </w:r>
      <w:r w:rsidR="001A541A">
        <w:t>18</w:t>
      </w:r>
      <w:r w:rsidR="00AE650A">
        <w:t xml:space="preserve"> </w:t>
      </w:r>
      <w:r w:rsidR="00397258">
        <w:t>November</w:t>
      </w:r>
      <w:r w:rsidR="00AE650A">
        <w:t xml:space="preserve"> </w:t>
      </w:r>
      <w:r w:rsidRPr="00274148">
        <w:t>2022</w:t>
      </w:r>
      <w:r w:rsidR="004A68EC" w:rsidRPr="00A922B2">
        <w:t xml:space="preserve"> </w:t>
      </w:r>
    </w:p>
    <w:p w14:paraId="31A33A03" w14:textId="7E439DAF" w:rsidR="008F4835" w:rsidRPr="008F4835" w:rsidRDefault="008F4835" w:rsidP="008F4835">
      <w:pPr>
        <w:keepNext/>
        <w:keepLines/>
        <w:spacing w:before="400" w:after="400" w:line="240" w:lineRule="auto"/>
        <w:rPr>
          <w:rFonts w:ascii="VIC" w:hAnsi="VIC"/>
          <w:caps/>
          <w:sz w:val="24"/>
          <w:szCs w:val="24"/>
        </w:rPr>
      </w:pPr>
      <w:r w:rsidRPr="008F4835">
        <w:rPr>
          <w:rFonts w:ascii="VIC" w:hAnsi="VIC"/>
          <w:caps/>
          <w:sz w:val="24"/>
          <w:szCs w:val="24"/>
        </w:rPr>
        <w:fldChar w:fldCharType="begin"/>
      </w:r>
      <w:r w:rsidRPr="008F4835">
        <w:rPr>
          <w:rFonts w:ascii="VIC" w:hAnsi="VIC"/>
          <w:caps/>
          <w:sz w:val="24"/>
          <w:szCs w:val="24"/>
        </w:rPr>
        <w:instrText>FILLIN  "Type the protective marking" \d OFFICIAL \o  \* MERGEFORMAT</w:instrText>
      </w:r>
      <w:r w:rsidRPr="008F4835">
        <w:rPr>
          <w:rFonts w:ascii="VIC" w:hAnsi="VIC"/>
          <w:caps/>
          <w:sz w:val="24"/>
          <w:szCs w:val="24"/>
        </w:rPr>
        <w:fldChar w:fldCharType="separate"/>
      </w:r>
      <w:r w:rsidRPr="008F4835">
        <w:rPr>
          <w:rFonts w:ascii="VIC" w:hAnsi="VIC"/>
          <w:caps/>
          <w:sz w:val="24"/>
          <w:szCs w:val="24"/>
        </w:rPr>
        <w:t>OFFICIAL</w:t>
      </w:r>
      <w:r w:rsidRPr="008F4835">
        <w:rPr>
          <w:rFonts w:ascii="VIC" w:hAnsi="VIC"/>
          <w:caps/>
          <w:sz w:val="24"/>
          <w:szCs w:val="24"/>
        </w:rPr>
        <w:fldChar w:fldCharType="end"/>
      </w:r>
      <w:r w:rsidR="009F0EA3">
        <w:rPr>
          <w:rFonts w:ascii="VIC" w:hAnsi="VIC"/>
          <w:caps/>
          <w:sz w:val="24"/>
          <w:szCs w:val="24"/>
        </w:rPr>
        <w:t xml:space="preserve"> </w:t>
      </w:r>
      <w:r w:rsidR="00850A77">
        <w:rPr>
          <w:rFonts w:ascii="VIC" w:hAnsi="VIC"/>
          <w:caps/>
          <w:sz w:val="24"/>
          <w:szCs w:val="24"/>
        </w:rPr>
        <w:t>October 2022</w:t>
      </w:r>
    </w:p>
    <w:p w14:paraId="61A0475D" w14:textId="250C1341" w:rsidR="00806AA8" w:rsidRPr="00A922B2" w:rsidRDefault="00806AA8" w:rsidP="00A922B2">
      <w:pPr>
        <w:pStyle w:val="Heading2"/>
      </w:pPr>
      <w:r w:rsidRPr="00A922B2">
        <w:t>What is this opportunity?</w:t>
      </w:r>
    </w:p>
    <w:p w14:paraId="545DC43B" w14:textId="78FB35BE" w:rsidR="003F4621" w:rsidRDefault="003F4621" w:rsidP="003F4621">
      <w:pPr>
        <w:pStyle w:val="paragraph"/>
        <w:spacing w:before="0" w:beforeAutospacing="0" w:after="120" w:afterAutospacing="0" w:line="240" w:lineRule="atLeast"/>
        <w:jc w:val="both"/>
        <w:textAlignment w:val="baseline"/>
        <w:rPr>
          <w:rFonts w:ascii="VIC" w:hAnsi="VIC" w:cstheme="minorHAnsi"/>
          <w:b/>
          <w:bCs/>
          <w:sz w:val="20"/>
          <w:szCs w:val="20"/>
        </w:rPr>
      </w:pPr>
      <w:r w:rsidRPr="00850A77">
        <w:rPr>
          <w:rFonts w:ascii="VIC" w:hAnsi="VIC" w:cstheme="minorHAnsi"/>
          <w:sz w:val="20"/>
          <w:szCs w:val="20"/>
        </w:rPr>
        <w:t xml:space="preserve">We are seeking representation from a diverse range of consumers to work with us on the newly formed </w:t>
      </w:r>
      <w:r w:rsidRPr="00CC7544">
        <w:rPr>
          <w:rFonts w:ascii="VIC" w:hAnsi="VIC" w:cstheme="minorHAnsi"/>
          <w:b/>
          <w:bCs/>
          <w:sz w:val="20"/>
          <w:szCs w:val="20"/>
        </w:rPr>
        <w:t>Victorian Maternal and Child Health Advisory Group</w:t>
      </w:r>
      <w:r w:rsidRPr="00850A77">
        <w:rPr>
          <w:rFonts w:ascii="VIC" w:hAnsi="VIC" w:cstheme="minorHAnsi"/>
          <w:sz w:val="20"/>
          <w:szCs w:val="20"/>
        </w:rPr>
        <w:t xml:space="preserve"> (VMCHAG)</w:t>
      </w:r>
      <w:r>
        <w:rPr>
          <w:rFonts w:ascii="VIC" w:hAnsi="VIC" w:cstheme="minorHAnsi"/>
          <w:sz w:val="20"/>
          <w:szCs w:val="20"/>
        </w:rPr>
        <w:t xml:space="preserve"> and </w:t>
      </w:r>
      <w:r w:rsidR="00AE650A" w:rsidRPr="00AE650A">
        <w:rPr>
          <w:rFonts w:ascii="VIC" w:hAnsi="VIC" w:cstheme="minorHAnsi"/>
          <w:b/>
          <w:bCs/>
          <w:sz w:val="20"/>
          <w:szCs w:val="20"/>
        </w:rPr>
        <w:t>Maternal and Child Health</w:t>
      </w:r>
      <w:r w:rsidR="00AE650A">
        <w:rPr>
          <w:rFonts w:ascii="VIC" w:hAnsi="VIC" w:cstheme="minorHAnsi"/>
          <w:sz w:val="20"/>
          <w:szCs w:val="20"/>
        </w:rPr>
        <w:t xml:space="preserve"> </w:t>
      </w:r>
      <w:r w:rsidRPr="00CC7544">
        <w:rPr>
          <w:rFonts w:ascii="VIC" w:hAnsi="VIC"/>
          <w:b/>
          <w:bCs/>
          <w:sz w:val="20"/>
          <w:szCs w:val="20"/>
        </w:rPr>
        <w:t>Consumer Partners Group</w:t>
      </w:r>
      <w:r w:rsidRPr="00850A77">
        <w:rPr>
          <w:rFonts w:ascii="VIC" w:hAnsi="VIC" w:cstheme="minorHAnsi"/>
          <w:sz w:val="20"/>
          <w:szCs w:val="20"/>
        </w:rPr>
        <w:t>.</w:t>
      </w:r>
    </w:p>
    <w:p w14:paraId="2C3DF48F" w14:textId="77777777" w:rsidR="003F4621" w:rsidRDefault="003F4621" w:rsidP="003F4621">
      <w:pPr>
        <w:pStyle w:val="xxmsonormal"/>
        <w:spacing w:before="0" w:beforeAutospacing="0" w:after="120" w:afterAutospacing="0" w:line="240" w:lineRule="atLeast"/>
        <w:jc w:val="both"/>
        <w:rPr>
          <w:rFonts w:ascii="VIC" w:hAnsi="VIC"/>
          <w:sz w:val="20"/>
          <w:szCs w:val="20"/>
        </w:rPr>
      </w:pPr>
      <w:r>
        <w:rPr>
          <w:rFonts w:ascii="VIC" w:hAnsi="VIC"/>
          <w:sz w:val="20"/>
          <w:szCs w:val="20"/>
        </w:rPr>
        <w:t>C</w:t>
      </w:r>
      <w:r w:rsidRPr="00850A77">
        <w:rPr>
          <w:rFonts w:ascii="VIC" w:hAnsi="VIC"/>
          <w:sz w:val="20"/>
          <w:szCs w:val="20"/>
        </w:rPr>
        <w:t>ollaborat</w:t>
      </w:r>
      <w:r>
        <w:rPr>
          <w:rFonts w:ascii="VIC" w:hAnsi="VIC"/>
          <w:sz w:val="20"/>
          <w:szCs w:val="20"/>
        </w:rPr>
        <w:t>e and contribute</w:t>
      </w:r>
      <w:r w:rsidRPr="00850A77">
        <w:rPr>
          <w:rFonts w:ascii="VIC" w:hAnsi="VIC"/>
          <w:sz w:val="20"/>
          <w:szCs w:val="20"/>
        </w:rPr>
        <w:t xml:space="preserve"> your lived experience, knowledge, and practical reflections, </w:t>
      </w:r>
      <w:r>
        <w:rPr>
          <w:rFonts w:ascii="VIC" w:hAnsi="VIC"/>
          <w:sz w:val="20"/>
          <w:szCs w:val="20"/>
        </w:rPr>
        <w:t>of your</w:t>
      </w:r>
      <w:r w:rsidRPr="00850A77">
        <w:rPr>
          <w:rFonts w:ascii="VIC" w:hAnsi="VIC"/>
          <w:sz w:val="20"/>
          <w:szCs w:val="20"/>
        </w:rPr>
        <w:t xml:space="preserve"> experiences of the </w:t>
      </w:r>
      <w:r w:rsidRPr="00F10E3F">
        <w:rPr>
          <w:rFonts w:ascii="VIC" w:hAnsi="VIC"/>
          <w:sz w:val="20"/>
          <w:szCs w:val="20"/>
        </w:rPr>
        <w:t xml:space="preserve">Maternal and Child Health </w:t>
      </w:r>
      <w:r>
        <w:rPr>
          <w:rFonts w:ascii="VIC" w:hAnsi="VIC"/>
          <w:sz w:val="20"/>
          <w:szCs w:val="20"/>
        </w:rPr>
        <w:t>(</w:t>
      </w:r>
      <w:r w:rsidRPr="00850A77">
        <w:rPr>
          <w:rFonts w:ascii="VIC" w:hAnsi="VIC"/>
          <w:sz w:val="20"/>
          <w:szCs w:val="20"/>
        </w:rPr>
        <w:t>MCH</w:t>
      </w:r>
      <w:r>
        <w:rPr>
          <w:rFonts w:ascii="VIC" w:hAnsi="VIC"/>
          <w:sz w:val="20"/>
          <w:szCs w:val="20"/>
        </w:rPr>
        <w:t>)</w:t>
      </w:r>
      <w:r w:rsidRPr="00850A77">
        <w:rPr>
          <w:rFonts w:ascii="VIC" w:hAnsi="VIC"/>
          <w:sz w:val="20"/>
          <w:szCs w:val="20"/>
        </w:rPr>
        <w:t xml:space="preserve"> service</w:t>
      </w:r>
      <w:r>
        <w:rPr>
          <w:rFonts w:ascii="VIC" w:hAnsi="VIC"/>
          <w:sz w:val="20"/>
          <w:szCs w:val="20"/>
        </w:rPr>
        <w:t>s</w:t>
      </w:r>
      <w:r w:rsidRPr="00850A77">
        <w:rPr>
          <w:rFonts w:ascii="VIC" w:hAnsi="VIC"/>
          <w:sz w:val="20"/>
          <w:szCs w:val="20"/>
        </w:rPr>
        <w:t xml:space="preserve">, </w:t>
      </w:r>
      <w:r>
        <w:rPr>
          <w:rFonts w:ascii="VIC" w:hAnsi="VIC"/>
          <w:sz w:val="20"/>
          <w:szCs w:val="20"/>
        </w:rPr>
        <w:t>to</w:t>
      </w:r>
      <w:r w:rsidRPr="00850A77">
        <w:rPr>
          <w:rFonts w:ascii="VIC" w:hAnsi="VIC"/>
          <w:sz w:val="20"/>
          <w:szCs w:val="20"/>
        </w:rPr>
        <w:t xml:space="preserve"> inform and shape future MCH service delivery in Victoria.</w:t>
      </w:r>
    </w:p>
    <w:p w14:paraId="41764668" w14:textId="5A59647A" w:rsidR="00594787" w:rsidRPr="00594787" w:rsidRDefault="005A7A65" w:rsidP="00594787">
      <w:pPr>
        <w:rPr>
          <w:rFonts w:ascii="VIC" w:hAnsi="VIC"/>
        </w:rPr>
      </w:pPr>
      <w:r w:rsidRPr="005A7A65">
        <w:rPr>
          <w:rFonts w:ascii="VIC" w:hAnsi="VIC" w:cstheme="minorHAnsi"/>
        </w:rPr>
        <w:t>Join us in planning for high quality and safe maternal and child service delivery for mothers, children, and families</w:t>
      </w:r>
      <w:r>
        <w:rPr>
          <w:rFonts w:ascii="VIC" w:hAnsi="VIC" w:cstheme="minorHAnsi"/>
        </w:rPr>
        <w:t xml:space="preserve">. </w:t>
      </w:r>
      <w:r w:rsidR="00806AA8" w:rsidRPr="00850A77">
        <w:rPr>
          <w:rFonts w:ascii="VIC" w:hAnsi="VIC" w:cstheme="minorHAnsi"/>
        </w:rPr>
        <w:t xml:space="preserve">Details of the VMCHAG are provided </w:t>
      </w:r>
      <w:hyperlink r:id="rId17" w:history="1">
        <w:r w:rsidR="00594787" w:rsidRPr="00594787">
          <w:rPr>
            <w:rStyle w:val="Hyperlink"/>
            <w:rFonts w:ascii="VIC" w:hAnsi="VIC"/>
          </w:rPr>
          <w:t>he</w:t>
        </w:r>
        <w:r w:rsidR="00594787" w:rsidRPr="00594787">
          <w:rPr>
            <w:rStyle w:val="Hyperlink"/>
            <w:rFonts w:ascii="VIC" w:hAnsi="VIC"/>
          </w:rPr>
          <w:t>r</w:t>
        </w:r>
        <w:r w:rsidR="00594787" w:rsidRPr="00594787">
          <w:rPr>
            <w:rStyle w:val="Hyperlink"/>
            <w:rFonts w:ascii="VIC" w:hAnsi="VIC"/>
          </w:rPr>
          <w:t>e</w:t>
        </w:r>
      </w:hyperlink>
      <w:r w:rsidR="00594787">
        <w:rPr>
          <w:rFonts w:ascii="VIC" w:hAnsi="VIC"/>
        </w:rPr>
        <w:t>.</w:t>
      </w:r>
    </w:p>
    <w:p w14:paraId="5B85B916" w14:textId="00E855E9" w:rsidR="003F00BD" w:rsidRPr="00A922B2" w:rsidRDefault="003F00BD" w:rsidP="00A922B2">
      <w:pPr>
        <w:pStyle w:val="Heading3"/>
        <w:spacing w:before="160"/>
        <w:rPr>
          <w:rStyle w:val="Strong"/>
          <w:b/>
          <w:bCs/>
        </w:rPr>
      </w:pPr>
      <w:r w:rsidRPr="00A922B2">
        <w:rPr>
          <w:rStyle w:val="Strong"/>
          <w:b/>
          <w:bCs/>
        </w:rPr>
        <w:t>What to expect</w:t>
      </w:r>
    </w:p>
    <w:p w14:paraId="7784E21A" w14:textId="190CAD2C" w:rsidR="003F00BD" w:rsidRPr="00A922B2" w:rsidRDefault="003F00BD" w:rsidP="00A922B2">
      <w:pPr>
        <w:pStyle w:val="SCVbullet2"/>
        <w:rPr>
          <w:rFonts w:ascii="VIC" w:hAnsi="VIC"/>
        </w:rPr>
      </w:pPr>
      <w:r w:rsidRPr="00A922B2">
        <w:rPr>
          <w:rFonts w:ascii="VIC" w:hAnsi="VIC"/>
        </w:rPr>
        <w:t xml:space="preserve">We are seeking up to 10 consumer partners to form an MCH </w:t>
      </w:r>
      <w:r w:rsidRPr="00A922B2">
        <w:rPr>
          <w:rFonts w:ascii="VIC" w:hAnsi="VIC"/>
          <w:i/>
          <w:iCs/>
        </w:rPr>
        <w:t>Consumer Partners Group</w:t>
      </w:r>
      <w:r w:rsidRPr="00A922B2">
        <w:rPr>
          <w:rFonts w:ascii="VIC" w:hAnsi="VIC"/>
        </w:rPr>
        <w:t xml:space="preserve"> </w:t>
      </w:r>
    </w:p>
    <w:p w14:paraId="4036DB8B" w14:textId="02C6A232" w:rsidR="003F00BD" w:rsidRPr="00A922B2" w:rsidRDefault="003F00BD" w:rsidP="00A922B2">
      <w:pPr>
        <w:pStyle w:val="SCVbullet2"/>
        <w:rPr>
          <w:rFonts w:ascii="VIC" w:hAnsi="VIC"/>
        </w:rPr>
      </w:pPr>
      <w:r w:rsidRPr="00A922B2">
        <w:rPr>
          <w:rFonts w:ascii="VIC" w:hAnsi="VIC"/>
        </w:rPr>
        <w:t xml:space="preserve">We will meet </w:t>
      </w:r>
      <w:r w:rsidR="00AC1A12">
        <w:rPr>
          <w:rFonts w:ascii="VIC" w:hAnsi="VIC"/>
        </w:rPr>
        <w:t>up to four</w:t>
      </w:r>
      <w:r w:rsidRPr="00A922B2">
        <w:rPr>
          <w:rFonts w:ascii="VIC" w:hAnsi="VIC"/>
        </w:rPr>
        <w:t xml:space="preserve"> times per year</w:t>
      </w:r>
    </w:p>
    <w:p w14:paraId="11D68BB7" w14:textId="77777777" w:rsidR="003F00BD" w:rsidRPr="00A922B2" w:rsidRDefault="003F00BD" w:rsidP="00A922B2">
      <w:pPr>
        <w:pStyle w:val="SCVbullet2"/>
        <w:rPr>
          <w:rFonts w:ascii="VIC" w:hAnsi="VIC"/>
        </w:rPr>
      </w:pPr>
      <w:r w:rsidRPr="00A922B2">
        <w:rPr>
          <w:rFonts w:ascii="VIC" w:hAnsi="VIC"/>
        </w:rPr>
        <w:t xml:space="preserve">One to two members will participate and represent the group in the bi-monthly VMCHAG meetings to be held from December 2022 to December 2024. </w:t>
      </w:r>
    </w:p>
    <w:p w14:paraId="4F820C35" w14:textId="512C6745" w:rsidR="00117F76" w:rsidRDefault="00117F76" w:rsidP="00A922B2">
      <w:pPr>
        <w:pStyle w:val="SCVbullet2"/>
        <w:rPr>
          <w:rFonts w:ascii="VIC" w:eastAsiaTheme="minorHAnsi" w:hAnsi="VIC" w:cs="Calibri"/>
        </w:rPr>
      </w:pPr>
      <w:r w:rsidRPr="00A922B2">
        <w:rPr>
          <w:rFonts w:ascii="VIC" w:eastAsiaTheme="minorHAnsi" w:hAnsi="VIC" w:cs="Calibri"/>
        </w:rPr>
        <w:t>Meetings will be on-line, occasional face-to-face meetings may be required.</w:t>
      </w:r>
    </w:p>
    <w:p w14:paraId="2F82B0A9" w14:textId="58D94EB3" w:rsidR="00FD078F" w:rsidRPr="00A922B2" w:rsidRDefault="00FD078F" w:rsidP="00FD078F">
      <w:pPr>
        <w:pStyle w:val="Heading3"/>
      </w:pPr>
      <w:r>
        <w:t xml:space="preserve">Payment details </w:t>
      </w:r>
    </w:p>
    <w:p w14:paraId="7843950C" w14:textId="07007E1B" w:rsidR="003F00BD" w:rsidRPr="00A922B2" w:rsidRDefault="003F00BD" w:rsidP="00A922B2">
      <w:pPr>
        <w:pStyle w:val="SCVbullet2"/>
        <w:rPr>
          <w:rFonts w:ascii="VIC" w:hAnsi="VIC"/>
        </w:rPr>
      </w:pPr>
      <w:r w:rsidRPr="00A922B2">
        <w:rPr>
          <w:rFonts w:ascii="VIC" w:hAnsi="VIC"/>
        </w:rPr>
        <w:t xml:space="preserve">Members will be </w:t>
      </w:r>
      <w:r w:rsidR="00FD078F">
        <w:rPr>
          <w:rFonts w:ascii="VIC" w:hAnsi="VIC"/>
        </w:rPr>
        <w:t>paid</w:t>
      </w:r>
      <w:r w:rsidRPr="00A922B2">
        <w:rPr>
          <w:rFonts w:ascii="VIC" w:hAnsi="VIC"/>
        </w:rPr>
        <w:t xml:space="preserve"> for their time</w:t>
      </w:r>
      <w:r w:rsidR="00FD078F">
        <w:rPr>
          <w:rFonts w:ascii="VIC" w:hAnsi="VIC"/>
        </w:rPr>
        <w:t>,</w:t>
      </w:r>
      <w:r w:rsidRPr="00A922B2">
        <w:rPr>
          <w:rFonts w:ascii="VIC" w:hAnsi="VIC"/>
        </w:rPr>
        <w:t xml:space="preserve"> </w:t>
      </w:r>
      <w:r w:rsidR="007344D2" w:rsidRPr="00A922B2">
        <w:rPr>
          <w:rFonts w:ascii="VIC" w:hAnsi="VIC"/>
        </w:rPr>
        <w:t>$118.50 for half days</w:t>
      </w:r>
      <w:r w:rsidR="00117F76" w:rsidRPr="00A922B2">
        <w:rPr>
          <w:rFonts w:ascii="VIC" w:hAnsi="VIC"/>
        </w:rPr>
        <w:t xml:space="preserve"> in line with </w:t>
      </w:r>
      <w:hyperlink r:id="rId18" w:history="1">
        <w:r w:rsidR="00117F76" w:rsidRPr="00A922B2">
          <w:rPr>
            <w:rFonts w:ascii="VIC" w:hAnsi="VIC" w:cstheme="minorHAnsi"/>
            <w:color w:val="A4262C"/>
            <w:u w:val="single"/>
            <w:shd w:val="clear" w:color="auto" w:fill="FFFFFF"/>
          </w:rPr>
          <w:t>Appointment and remuneration guidelines</w:t>
        </w:r>
      </w:hyperlink>
      <w:r w:rsidR="00117F76" w:rsidRPr="00A922B2">
        <w:rPr>
          <w:rFonts w:ascii="VIC" w:hAnsi="VIC" w:cstheme="minorHAnsi"/>
          <w:color w:val="323130"/>
          <w:shd w:val="clear" w:color="auto" w:fill="FFFFFF"/>
        </w:rPr>
        <w:t xml:space="preserve"> </w:t>
      </w:r>
      <w:r w:rsidR="00117F76" w:rsidRPr="00A922B2">
        <w:rPr>
          <w:rFonts w:ascii="VIC" w:hAnsi="VIC" w:cs="Calibri"/>
        </w:rPr>
        <w:t>(Department of Premier and Cabinet (DPC); 2022).</w:t>
      </w:r>
      <w:r w:rsidR="00EC7A92" w:rsidRPr="00A922B2">
        <w:rPr>
          <w:rFonts w:ascii="VIC" w:hAnsi="VIC" w:cs="Calibri"/>
        </w:rPr>
        <w:t xml:space="preserve"> We </w:t>
      </w:r>
      <w:r w:rsidR="004D6DF4">
        <w:rPr>
          <w:rFonts w:ascii="VIC" w:hAnsi="VIC" w:cs="Calibri"/>
        </w:rPr>
        <w:t xml:space="preserve">will </w:t>
      </w:r>
      <w:r w:rsidR="00EC7A92" w:rsidRPr="00A922B2">
        <w:rPr>
          <w:rFonts w:ascii="VIC" w:hAnsi="VIC" w:cs="Calibri"/>
        </w:rPr>
        <w:t xml:space="preserve">discuss </w:t>
      </w:r>
      <w:r w:rsidR="00383FCF" w:rsidRPr="00A922B2">
        <w:rPr>
          <w:rFonts w:ascii="VIC" w:hAnsi="VIC" w:cs="Calibri"/>
        </w:rPr>
        <w:t xml:space="preserve">what we can </w:t>
      </w:r>
      <w:r w:rsidR="00EC7A92" w:rsidRPr="00A922B2">
        <w:rPr>
          <w:rFonts w:ascii="VIC" w:hAnsi="VIC" w:cs="Calibri"/>
        </w:rPr>
        <w:t>cover out-of-pocket expenses for in-person meetings</w:t>
      </w:r>
      <w:r w:rsidR="00383FCF" w:rsidRPr="00A922B2">
        <w:rPr>
          <w:rFonts w:ascii="VIC" w:hAnsi="VIC" w:cs="Calibri"/>
        </w:rPr>
        <w:t xml:space="preserve"> with you.</w:t>
      </w:r>
    </w:p>
    <w:p w14:paraId="6B1F00C6" w14:textId="54D76B8C" w:rsidR="004A68EC" w:rsidRPr="00A922B2" w:rsidRDefault="00806AA8" w:rsidP="00A922B2">
      <w:pPr>
        <w:pStyle w:val="Heading3"/>
        <w:spacing w:before="160"/>
        <w:rPr>
          <w:rStyle w:val="Strong"/>
          <w:b/>
          <w:bCs/>
        </w:rPr>
      </w:pPr>
      <w:r w:rsidRPr="00A922B2">
        <w:rPr>
          <w:rStyle w:val="Strong"/>
          <w:b/>
          <w:bCs/>
        </w:rPr>
        <w:t>Who should apply?</w:t>
      </w:r>
    </w:p>
    <w:p w14:paraId="649A709E" w14:textId="77777777" w:rsidR="00566FF3" w:rsidRPr="00850A77" w:rsidRDefault="00566FF3" w:rsidP="00566FF3">
      <w:pPr>
        <w:pStyle w:val="xxmsonormal"/>
        <w:spacing w:before="0" w:beforeAutospacing="0" w:after="120" w:afterAutospacing="0" w:line="240" w:lineRule="atLeast"/>
        <w:jc w:val="both"/>
        <w:rPr>
          <w:rFonts w:ascii="VIC" w:hAnsi="VIC"/>
          <w:sz w:val="20"/>
          <w:szCs w:val="20"/>
        </w:rPr>
      </w:pPr>
      <w:r w:rsidRPr="00850A77">
        <w:rPr>
          <w:rFonts w:ascii="VIC" w:hAnsi="VIC"/>
          <w:sz w:val="20"/>
          <w:szCs w:val="20"/>
        </w:rPr>
        <w:t>Applications are sought from broad community representation; applications are encouraged from consumers with the following identity and/or experiences.</w:t>
      </w:r>
    </w:p>
    <w:p w14:paraId="3317AF38" w14:textId="06A463F1" w:rsidR="00566FF3" w:rsidRDefault="00566FF3" w:rsidP="00A922B2">
      <w:pPr>
        <w:pStyle w:val="xxmsonormal"/>
        <w:spacing w:before="0" w:beforeAutospacing="0" w:after="120" w:afterAutospacing="0" w:line="240" w:lineRule="atLeast"/>
        <w:jc w:val="both"/>
        <w:rPr>
          <w:rFonts w:ascii="VIC" w:hAnsi="VIC"/>
          <w:sz w:val="20"/>
          <w:szCs w:val="20"/>
        </w:rPr>
        <w:sectPr w:rsidR="00566FF3" w:rsidSect="00ED4703">
          <w:headerReference w:type="even" r:id="rId19"/>
          <w:headerReference w:type="default" r:id="rId20"/>
          <w:headerReference w:type="first" r:id="rId21"/>
          <w:type w:val="continuous"/>
          <w:pgSz w:w="11906" w:h="16838" w:code="9"/>
          <w:pgMar w:top="2438" w:right="737" w:bottom="851" w:left="737" w:header="851" w:footer="851" w:gutter="0"/>
          <w:cols w:space="284"/>
          <w:docGrid w:linePitch="360"/>
        </w:sectPr>
      </w:pPr>
    </w:p>
    <w:p w14:paraId="16B233A6" w14:textId="00554215" w:rsidR="00806AA8" w:rsidRPr="00A922B2" w:rsidRDefault="00806AA8" w:rsidP="00A922B2">
      <w:pPr>
        <w:pStyle w:val="SCVtablebullet1"/>
        <w:rPr>
          <w:rFonts w:ascii="VIC" w:hAnsi="VIC"/>
          <w:sz w:val="20"/>
          <w:szCs w:val="20"/>
        </w:rPr>
      </w:pPr>
      <w:r w:rsidRPr="00A922B2">
        <w:rPr>
          <w:sz w:val="20"/>
          <w:szCs w:val="20"/>
        </w:rPr>
        <w:t>C</w:t>
      </w:r>
      <w:r w:rsidR="004A68EC" w:rsidRPr="00A922B2">
        <w:rPr>
          <w:sz w:val="20"/>
          <w:szCs w:val="20"/>
        </w:rPr>
        <w:t xml:space="preserve">onsumers </w:t>
      </w:r>
      <w:r w:rsidR="004A68EC" w:rsidRPr="00A922B2">
        <w:rPr>
          <w:rFonts w:ascii="VIC" w:hAnsi="VIC"/>
          <w:sz w:val="20"/>
          <w:szCs w:val="20"/>
        </w:rPr>
        <w:t xml:space="preserve">who have utilised MCH services in the previous </w:t>
      </w:r>
      <w:r w:rsidR="004A68EC" w:rsidRPr="00A922B2">
        <w:rPr>
          <w:rFonts w:ascii="VIC" w:hAnsi="VIC"/>
          <w:b/>
          <w:bCs/>
          <w:sz w:val="20"/>
          <w:szCs w:val="20"/>
        </w:rPr>
        <w:t>three</w:t>
      </w:r>
      <w:r w:rsidR="004A68EC" w:rsidRPr="00A922B2">
        <w:rPr>
          <w:rFonts w:ascii="VIC" w:hAnsi="VIC"/>
          <w:sz w:val="20"/>
          <w:szCs w:val="20"/>
        </w:rPr>
        <w:t xml:space="preserve"> years</w:t>
      </w:r>
    </w:p>
    <w:p w14:paraId="2BE49989" w14:textId="3C128BBA" w:rsidR="00566FF3" w:rsidRPr="00A922B2" w:rsidRDefault="00566FF3" w:rsidP="00A922B2">
      <w:pPr>
        <w:pStyle w:val="SCVtablebullet1"/>
        <w:rPr>
          <w:rFonts w:ascii="VIC" w:hAnsi="VIC"/>
        </w:rPr>
      </w:pPr>
      <w:r w:rsidRPr="00A922B2">
        <w:rPr>
          <w:rFonts w:ascii="VIC" w:hAnsi="VIC"/>
          <w:sz w:val="20"/>
          <w:szCs w:val="20"/>
        </w:rPr>
        <w:t>Aboriginal and/or Torres Strait Islander</w:t>
      </w:r>
    </w:p>
    <w:p w14:paraId="7BE2E3E0" w14:textId="77777777" w:rsidR="00566FF3" w:rsidRPr="00A922B2" w:rsidRDefault="00566FF3" w:rsidP="00A922B2">
      <w:pPr>
        <w:pStyle w:val="SCVtablebullet1"/>
        <w:rPr>
          <w:rFonts w:ascii="VIC" w:hAnsi="VIC"/>
        </w:rPr>
      </w:pPr>
      <w:r w:rsidRPr="00A922B2">
        <w:rPr>
          <w:rFonts w:ascii="VIC" w:hAnsi="VIC"/>
          <w:sz w:val="20"/>
          <w:szCs w:val="20"/>
        </w:rPr>
        <w:t>culturally and linguistically diverse backgrounds</w:t>
      </w:r>
    </w:p>
    <w:p w14:paraId="4A4CF0AD" w14:textId="77777777" w:rsidR="00566FF3" w:rsidRPr="00A922B2" w:rsidRDefault="00566FF3" w:rsidP="00A922B2">
      <w:pPr>
        <w:pStyle w:val="SCVtablebullet1"/>
        <w:rPr>
          <w:rFonts w:ascii="VIC" w:hAnsi="VIC"/>
        </w:rPr>
      </w:pPr>
      <w:r w:rsidRPr="00A922B2">
        <w:rPr>
          <w:rFonts w:ascii="VIC" w:hAnsi="VIC"/>
          <w:sz w:val="20"/>
          <w:szCs w:val="20"/>
        </w:rPr>
        <w:t>from regional/rural location</w:t>
      </w:r>
    </w:p>
    <w:p w14:paraId="04B9F0B2" w14:textId="77777777" w:rsidR="00566FF3" w:rsidRPr="00A922B2" w:rsidRDefault="00566FF3" w:rsidP="00A922B2">
      <w:pPr>
        <w:pStyle w:val="SCVtablebullet1"/>
        <w:rPr>
          <w:rFonts w:ascii="VIC" w:hAnsi="VIC"/>
        </w:rPr>
      </w:pPr>
      <w:r w:rsidRPr="00A922B2">
        <w:rPr>
          <w:rFonts w:ascii="VIC" w:hAnsi="VIC"/>
          <w:sz w:val="20"/>
          <w:szCs w:val="20"/>
        </w:rPr>
        <w:t xml:space="preserve">have utilised the Enhanced MCH program </w:t>
      </w:r>
    </w:p>
    <w:p w14:paraId="6C5399F4" w14:textId="21E23021" w:rsidR="00566FF3" w:rsidRPr="00BE4EB4" w:rsidRDefault="00AE650A" w:rsidP="00A922B2">
      <w:pPr>
        <w:pStyle w:val="SCVtablebullet1"/>
        <w:rPr>
          <w:rFonts w:ascii="VIC" w:hAnsi="VIC"/>
        </w:rPr>
      </w:pPr>
      <w:r>
        <w:rPr>
          <w:rFonts w:ascii="VIC" w:hAnsi="VIC"/>
          <w:sz w:val="20"/>
          <w:szCs w:val="20"/>
        </w:rPr>
        <w:t xml:space="preserve">from a council area currently operating </w:t>
      </w:r>
      <w:r w:rsidR="00566FF3" w:rsidRPr="00A922B2">
        <w:rPr>
          <w:rFonts w:ascii="VIC" w:hAnsi="VIC"/>
          <w:sz w:val="20"/>
          <w:szCs w:val="20"/>
        </w:rPr>
        <w:t xml:space="preserve">a prioritised MCH service </w:t>
      </w:r>
      <w:r>
        <w:rPr>
          <w:rFonts w:ascii="VIC" w:hAnsi="VIC"/>
          <w:sz w:val="20"/>
          <w:szCs w:val="20"/>
        </w:rPr>
        <w:t>model</w:t>
      </w:r>
    </w:p>
    <w:p w14:paraId="5E4615CF" w14:textId="010039E2" w:rsidR="00566FF3" w:rsidRPr="00BE4EB4" w:rsidRDefault="00566FF3" w:rsidP="00A922B2">
      <w:pPr>
        <w:pStyle w:val="SCVtablebullet1"/>
        <w:rPr>
          <w:rFonts w:ascii="VIC" w:hAnsi="VIC"/>
        </w:rPr>
      </w:pPr>
      <w:r w:rsidRPr="00A922B2">
        <w:rPr>
          <w:rFonts w:ascii="VIC" w:hAnsi="VIC"/>
          <w:sz w:val="20"/>
          <w:szCs w:val="20"/>
        </w:rPr>
        <w:t>single parent</w:t>
      </w:r>
      <w:r w:rsidR="00562992" w:rsidRPr="00A922B2">
        <w:rPr>
          <w:rFonts w:ascii="VIC" w:hAnsi="VIC"/>
          <w:sz w:val="20"/>
          <w:szCs w:val="20"/>
        </w:rPr>
        <w:t>s</w:t>
      </w:r>
    </w:p>
    <w:p w14:paraId="41BF7CE4" w14:textId="77777777" w:rsidR="00566FF3" w:rsidRPr="00BE4EB4" w:rsidRDefault="00566FF3" w:rsidP="00A922B2">
      <w:pPr>
        <w:pStyle w:val="SCVtablebullet1"/>
        <w:rPr>
          <w:rFonts w:ascii="VIC" w:hAnsi="VIC"/>
        </w:rPr>
      </w:pPr>
      <w:r w:rsidRPr="00A922B2">
        <w:rPr>
          <w:rFonts w:ascii="VIC" w:hAnsi="VIC"/>
          <w:sz w:val="20"/>
          <w:szCs w:val="20"/>
        </w:rPr>
        <w:t>LGBTIQ+</w:t>
      </w:r>
    </w:p>
    <w:p w14:paraId="6A2716BC" w14:textId="77777777" w:rsidR="00566FF3" w:rsidRPr="00BE4EB4" w:rsidRDefault="00566FF3" w:rsidP="00A922B2">
      <w:pPr>
        <w:pStyle w:val="SCVtablebullet1"/>
        <w:rPr>
          <w:rFonts w:ascii="VIC" w:hAnsi="VIC"/>
        </w:rPr>
      </w:pPr>
      <w:r w:rsidRPr="00A922B2">
        <w:rPr>
          <w:rFonts w:ascii="VIC" w:hAnsi="VIC"/>
          <w:sz w:val="20"/>
          <w:szCs w:val="20"/>
        </w:rPr>
        <w:t>have a disability or are a parent of child with disability</w:t>
      </w:r>
    </w:p>
    <w:p w14:paraId="78A01750" w14:textId="77777777" w:rsidR="00566FF3" w:rsidRPr="00BE4EB4" w:rsidRDefault="00566FF3" w:rsidP="00A922B2">
      <w:pPr>
        <w:pStyle w:val="SCVtablebullet1"/>
        <w:rPr>
          <w:rFonts w:ascii="VIC" w:hAnsi="VIC"/>
        </w:rPr>
      </w:pPr>
      <w:r w:rsidRPr="00A922B2">
        <w:rPr>
          <w:rFonts w:ascii="VIC" w:hAnsi="VIC"/>
          <w:sz w:val="20"/>
          <w:szCs w:val="20"/>
        </w:rPr>
        <w:t>carer/s for children in out-of-home care</w:t>
      </w:r>
    </w:p>
    <w:p w14:paraId="2EA9B9F5" w14:textId="77777777" w:rsidR="00566FF3" w:rsidRDefault="00566FF3" w:rsidP="00566FF3">
      <w:pPr>
        <w:pStyle w:val="xxmsonormal"/>
        <w:spacing w:before="0" w:beforeAutospacing="0" w:after="120" w:afterAutospacing="0" w:line="240" w:lineRule="atLeast"/>
        <w:ind w:left="720"/>
        <w:jc w:val="both"/>
        <w:rPr>
          <w:rFonts w:ascii="VIC" w:hAnsi="VIC"/>
          <w:sz w:val="20"/>
          <w:szCs w:val="20"/>
        </w:rPr>
        <w:sectPr w:rsidR="00566FF3" w:rsidSect="00A922B2">
          <w:type w:val="continuous"/>
          <w:pgSz w:w="11906" w:h="16838" w:code="9"/>
          <w:pgMar w:top="2438" w:right="737" w:bottom="1361" w:left="737" w:header="851" w:footer="851" w:gutter="0"/>
          <w:cols w:num="2" w:space="284"/>
          <w:docGrid w:linePitch="360"/>
        </w:sectPr>
      </w:pPr>
    </w:p>
    <w:p w14:paraId="19EF13A5" w14:textId="14CDB7A6" w:rsidR="003F4621" w:rsidRPr="00850A77" w:rsidRDefault="003F4621" w:rsidP="00A922B2">
      <w:pPr>
        <w:pStyle w:val="Heading3"/>
        <w:spacing w:before="360"/>
        <w:rPr>
          <w:rStyle w:val="Strong"/>
          <w:rFonts w:asciiTheme="minorHAnsi" w:eastAsiaTheme="minorEastAsia" w:hAnsiTheme="minorHAnsi" w:cstheme="minorBidi"/>
          <w:b/>
          <w:bCs/>
          <w:color w:val="auto"/>
          <w:sz w:val="20"/>
          <w:szCs w:val="20"/>
        </w:rPr>
      </w:pPr>
      <w:r w:rsidRPr="00850A77">
        <w:rPr>
          <w:rStyle w:val="Strong"/>
          <w:b/>
          <w:bCs/>
        </w:rPr>
        <w:lastRenderedPageBreak/>
        <w:t>Questions regarding these role/s can be directed to:</w:t>
      </w:r>
    </w:p>
    <w:p w14:paraId="03D16B20" w14:textId="4820A01A" w:rsidR="003F4621" w:rsidRPr="00850A77" w:rsidRDefault="003F4621" w:rsidP="003F4621">
      <w:pPr>
        <w:pStyle w:val="xxmsonormal"/>
        <w:spacing w:before="0" w:beforeAutospacing="0" w:after="120" w:afterAutospacing="0" w:line="240" w:lineRule="atLeast"/>
        <w:jc w:val="both"/>
        <w:rPr>
          <w:rFonts w:ascii="VIC" w:hAnsi="VIC"/>
          <w:sz w:val="20"/>
          <w:szCs w:val="20"/>
        </w:rPr>
      </w:pPr>
      <w:r w:rsidRPr="00850A77">
        <w:rPr>
          <w:rFonts w:ascii="VIC" w:hAnsi="VIC"/>
          <w:sz w:val="20"/>
          <w:szCs w:val="20"/>
        </w:rPr>
        <w:t xml:space="preserve">Samantha Dunne, Senior Project Officer - Safer Care </w:t>
      </w:r>
      <w:r w:rsidR="007443FA" w:rsidRPr="00850A77">
        <w:rPr>
          <w:rFonts w:ascii="VIC" w:hAnsi="VIC"/>
          <w:sz w:val="20"/>
          <w:szCs w:val="20"/>
        </w:rPr>
        <w:t>Victoria</w:t>
      </w:r>
      <w:r w:rsidR="007443FA">
        <w:rPr>
          <w:rFonts w:ascii="VIC" w:hAnsi="VIC"/>
          <w:sz w:val="20"/>
          <w:szCs w:val="20"/>
        </w:rPr>
        <w:t>.</w:t>
      </w:r>
      <w:r w:rsidR="00ED4703">
        <w:rPr>
          <w:rFonts w:ascii="VIC" w:hAnsi="VIC"/>
          <w:sz w:val="20"/>
          <w:szCs w:val="20"/>
        </w:rPr>
        <w:t xml:space="preserve"> </w:t>
      </w:r>
    </w:p>
    <w:p w14:paraId="78AF28C1" w14:textId="62401414" w:rsidR="003F4621" w:rsidRPr="00850A77" w:rsidRDefault="003F4621" w:rsidP="003F4621">
      <w:pPr>
        <w:pStyle w:val="xxmsonormal"/>
        <w:spacing w:before="0" w:beforeAutospacing="0" w:after="120" w:afterAutospacing="0" w:line="240" w:lineRule="atLeast"/>
        <w:jc w:val="both"/>
        <w:rPr>
          <w:rFonts w:ascii="VIC" w:hAnsi="VIC"/>
          <w:sz w:val="20"/>
          <w:szCs w:val="20"/>
        </w:rPr>
      </w:pPr>
      <w:r w:rsidRPr="00850A77">
        <w:rPr>
          <w:rFonts w:ascii="VIC" w:hAnsi="VIC"/>
          <w:sz w:val="20"/>
          <w:szCs w:val="20"/>
        </w:rPr>
        <w:t xml:space="preserve">E: </w:t>
      </w:r>
      <w:hyperlink r:id="rId22" w:history="1">
        <w:r w:rsidRPr="00850A77">
          <w:rPr>
            <w:rStyle w:val="Hyperlink"/>
            <w:rFonts w:ascii="VIC" w:hAnsi="VIC"/>
            <w:sz w:val="20"/>
            <w:szCs w:val="20"/>
          </w:rPr>
          <w:t>samantha.dunne@safercare.vic.gov.au</w:t>
        </w:r>
      </w:hyperlink>
      <w:r>
        <w:rPr>
          <w:rFonts w:ascii="VIC" w:hAnsi="VIC"/>
          <w:sz w:val="20"/>
          <w:szCs w:val="20"/>
        </w:rPr>
        <w:t xml:space="preserve"> </w:t>
      </w:r>
      <w:r w:rsidRPr="00850A77">
        <w:rPr>
          <w:rFonts w:ascii="VIC" w:hAnsi="VIC"/>
          <w:sz w:val="20"/>
          <w:szCs w:val="20"/>
        </w:rPr>
        <w:t>P: 0408 005 583</w:t>
      </w:r>
    </w:p>
    <w:p w14:paraId="3C98CCF1" w14:textId="42EF40D0" w:rsidR="004A68EC" w:rsidRPr="00A922B2" w:rsidRDefault="003F00BD" w:rsidP="00A922B2">
      <w:pPr>
        <w:pStyle w:val="Heading2"/>
      </w:pPr>
      <w:r w:rsidRPr="00A922B2">
        <w:t>Background</w:t>
      </w:r>
    </w:p>
    <w:p w14:paraId="575D326A" w14:textId="01EB601A" w:rsidR="004A68EC" w:rsidRPr="00850A77" w:rsidRDefault="004A68EC" w:rsidP="004A68EC">
      <w:pPr>
        <w:pStyle w:val="paragraph"/>
        <w:spacing w:before="0" w:beforeAutospacing="0" w:after="120" w:afterAutospacing="0" w:line="240" w:lineRule="atLeast"/>
        <w:jc w:val="both"/>
        <w:textAlignment w:val="baseline"/>
        <w:rPr>
          <w:rStyle w:val="normaltextrun"/>
          <w:rFonts w:ascii="VIC" w:eastAsiaTheme="minorHAnsi" w:hAnsi="VIC" w:cstheme="minorHAnsi"/>
          <w:sz w:val="20"/>
          <w:szCs w:val="20"/>
          <w:shd w:val="clear" w:color="auto" w:fill="FFFFFF"/>
        </w:rPr>
      </w:pPr>
      <w:r w:rsidRPr="00850A77">
        <w:rPr>
          <w:rStyle w:val="normaltextrun"/>
          <w:rFonts w:ascii="VIC" w:eastAsiaTheme="minorHAnsi" w:hAnsi="VIC" w:cstheme="minorHAnsi"/>
          <w:sz w:val="20"/>
          <w:szCs w:val="20"/>
          <w:shd w:val="clear" w:color="auto" w:fill="FFFFFF"/>
        </w:rPr>
        <w:t xml:space="preserve">The Victorian Maternal and Child Health (MCH) service is under significant pressure due to a range of factors. The </w:t>
      </w:r>
      <w:r w:rsidRPr="00850A77">
        <w:rPr>
          <w:rStyle w:val="normaltextrun"/>
          <w:rFonts w:ascii="VIC" w:eastAsiaTheme="minorHAnsi" w:hAnsi="VIC" w:cstheme="minorHAnsi"/>
          <w:sz w:val="20"/>
          <w:szCs w:val="20"/>
        </w:rPr>
        <w:t xml:space="preserve">VMCHAG, which constitutes members from the Department, SCV, MAV, MCH services, key stakeholders and consumers, </w:t>
      </w:r>
      <w:r w:rsidRPr="00850A77">
        <w:rPr>
          <w:rStyle w:val="normaltextrun"/>
          <w:rFonts w:ascii="VIC" w:eastAsiaTheme="minorHAnsi" w:hAnsi="VIC" w:cstheme="minorHAnsi"/>
          <w:sz w:val="20"/>
          <w:szCs w:val="20"/>
          <w:shd w:val="clear" w:color="auto" w:fill="FFFFFF"/>
        </w:rPr>
        <w:t xml:space="preserve">will work together to identify the highest priority short term (implementable within 6-12 months) and medium to long-term solutions to maintain high quality and safe service delivery for mothers, children, and families in the face of these pressures. </w:t>
      </w:r>
    </w:p>
    <w:p w14:paraId="1A6F774D" w14:textId="51B029B9" w:rsidR="00806AA8" w:rsidRPr="00AC1A12" w:rsidRDefault="007344D2" w:rsidP="00A922B2">
      <w:pPr>
        <w:pStyle w:val="Heading3"/>
        <w:rPr>
          <w:rStyle w:val="Strong"/>
          <w:b/>
          <w:bCs/>
        </w:rPr>
      </w:pPr>
      <w:r w:rsidRPr="00AC1A12">
        <w:rPr>
          <w:rStyle w:val="Strong"/>
          <w:b/>
          <w:bCs/>
        </w:rPr>
        <w:t xml:space="preserve">Who is running this </w:t>
      </w:r>
      <w:r w:rsidR="00117F76" w:rsidRPr="00AC1A12">
        <w:rPr>
          <w:rStyle w:val="Strong"/>
          <w:b/>
          <w:bCs/>
        </w:rPr>
        <w:t>Advisory Group?</w:t>
      </w:r>
    </w:p>
    <w:p w14:paraId="0145697A" w14:textId="4A28CDE4" w:rsidR="00806AA8" w:rsidRPr="00850A77" w:rsidRDefault="00806AA8" w:rsidP="004A68EC">
      <w:pPr>
        <w:pStyle w:val="xxmsonormal"/>
        <w:spacing w:before="0" w:beforeAutospacing="0" w:after="120" w:afterAutospacing="0" w:line="240" w:lineRule="atLeast"/>
        <w:jc w:val="both"/>
        <w:rPr>
          <w:rFonts w:ascii="VIC" w:hAnsi="VIC"/>
          <w:sz w:val="20"/>
          <w:szCs w:val="20"/>
        </w:rPr>
      </w:pPr>
      <w:r w:rsidRPr="00850A77">
        <w:rPr>
          <w:rFonts w:ascii="VIC" w:hAnsi="VIC"/>
          <w:sz w:val="20"/>
          <w:szCs w:val="20"/>
        </w:rPr>
        <w:t>The Department of Health (Department), Safer Care Victoria (SCV) and the Municipal Association of Victoria (MAV) are seeking consumer partners to inform the consumer experience of Maternal and Child Health (MCH) services.</w:t>
      </w:r>
    </w:p>
    <w:p w14:paraId="0174D289" w14:textId="467E1E2E" w:rsidR="002D22D2" w:rsidRPr="002D22D2" w:rsidRDefault="002D22D2" w:rsidP="00A922B2">
      <w:pPr>
        <w:pStyle w:val="Heading2"/>
      </w:pPr>
      <w:r w:rsidRPr="00A922B2">
        <w:t>Detail</w:t>
      </w:r>
      <w:r>
        <w:t>s</w:t>
      </w:r>
    </w:p>
    <w:p w14:paraId="665659FB" w14:textId="56F97CEF" w:rsidR="00562992" w:rsidRDefault="004A68EC" w:rsidP="00A922B2">
      <w:pPr>
        <w:pStyle w:val="Heading3"/>
        <w:rPr>
          <w:rFonts w:ascii="VIC" w:hAnsi="VIC"/>
          <w:b w:val="0"/>
          <w:bCs w:val="0"/>
          <w:i/>
          <w:iCs/>
          <w:sz w:val="20"/>
          <w:szCs w:val="20"/>
        </w:rPr>
        <w:sectPr w:rsidR="00562992" w:rsidSect="007443FA">
          <w:type w:val="continuous"/>
          <w:pgSz w:w="11906" w:h="16838" w:code="9"/>
          <w:pgMar w:top="1134" w:right="737" w:bottom="1134" w:left="737" w:header="567" w:footer="851" w:gutter="0"/>
          <w:cols w:space="284"/>
          <w:titlePg/>
          <w:docGrid w:linePitch="360"/>
        </w:sectPr>
      </w:pPr>
      <w:r w:rsidRPr="00850A77">
        <w:rPr>
          <w:rStyle w:val="Strong"/>
          <w:b/>
          <w:bCs/>
        </w:rPr>
        <w:t>Time Commitment:</w:t>
      </w:r>
    </w:p>
    <w:p w14:paraId="4ECFBF87" w14:textId="3C3AB04B" w:rsidR="004A68EC" w:rsidRPr="001761BF" w:rsidRDefault="004A68EC" w:rsidP="00A922B2">
      <w:pPr>
        <w:pStyle w:val="xxmsonormal"/>
        <w:numPr>
          <w:ilvl w:val="0"/>
          <w:numId w:val="21"/>
        </w:numPr>
        <w:spacing w:before="0" w:beforeAutospacing="0" w:after="120" w:afterAutospacing="0" w:line="240" w:lineRule="atLeast"/>
        <w:ind w:left="360"/>
        <w:jc w:val="both"/>
        <w:rPr>
          <w:rFonts w:ascii="VIC" w:hAnsi="VIC"/>
          <w:sz w:val="20"/>
          <w:szCs w:val="20"/>
        </w:rPr>
      </w:pPr>
      <w:r w:rsidRPr="00850A77">
        <w:rPr>
          <w:rFonts w:ascii="VIC" w:hAnsi="VIC"/>
          <w:i/>
          <w:iCs/>
          <w:sz w:val="20"/>
          <w:szCs w:val="20"/>
        </w:rPr>
        <w:t>Consumer Partner Representative</w:t>
      </w:r>
      <w:r w:rsidR="001761BF">
        <w:rPr>
          <w:rFonts w:ascii="VIC" w:hAnsi="VIC"/>
          <w:sz w:val="20"/>
          <w:szCs w:val="20"/>
        </w:rPr>
        <w:t xml:space="preserve"> is a </w:t>
      </w:r>
      <w:r w:rsidRPr="001761BF">
        <w:rPr>
          <w:rFonts w:ascii="VIC" w:hAnsi="VIC"/>
          <w:sz w:val="20"/>
          <w:szCs w:val="20"/>
        </w:rPr>
        <w:t>Two-year term, commencing January 2023</w:t>
      </w:r>
    </w:p>
    <w:p w14:paraId="12F37856" w14:textId="05769137" w:rsidR="004A68EC" w:rsidRPr="00850A77" w:rsidRDefault="00562992" w:rsidP="00A922B2">
      <w:pPr>
        <w:pStyle w:val="xxmsonormal"/>
        <w:numPr>
          <w:ilvl w:val="1"/>
          <w:numId w:val="17"/>
        </w:numPr>
        <w:spacing w:before="0" w:beforeAutospacing="0" w:after="120" w:afterAutospacing="0" w:line="240" w:lineRule="atLeast"/>
        <w:ind w:left="720"/>
        <w:rPr>
          <w:rFonts w:ascii="VIC" w:hAnsi="VIC"/>
          <w:sz w:val="20"/>
          <w:szCs w:val="20"/>
        </w:rPr>
      </w:pPr>
      <w:r>
        <w:rPr>
          <w:rFonts w:ascii="VIC" w:hAnsi="VIC"/>
          <w:sz w:val="20"/>
          <w:szCs w:val="20"/>
        </w:rPr>
        <w:t>2-</w:t>
      </w:r>
      <w:r w:rsidR="004A68EC" w:rsidRPr="00850A77">
        <w:rPr>
          <w:rFonts w:ascii="VIC" w:hAnsi="VIC"/>
          <w:sz w:val="20"/>
          <w:szCs w:val="20"/>
        </w:rPr>
        <w:t>hour</w:t>
      </w:r>
      <w:r>
        <w:rPr>
          <w:rFonts w:ascii="VIC" w:hAnsi="VIC"/>
          <w:sz w:val="20"/>
          <w:szCs w:val="20"/>
        </w:rPr>
        <w:t xml:space="preserve"> </w:t>
      </w:r>
      <w:r w:rsidRPr="00850A77">
        <w:rPr>
          <w:rFonts w:ascii="VIC" w:hAnsi="VIC"/>
          <w:sz w:val="20"/>
          <w:szCs w:val="20"/>
        </w:rPr>
        <w:t>VMCHAG</w:t>
      </w:r>
      <w:r>
        <w:rPr>
          <w:rFonts w:ascii="VIC" w:hAnsi="VIC"/>
          <w:sz w:val="20"/>
          <w:szCs w:val="20"/>
        </w:rPr>
        <w:t xml:space="preserve"> meeting,</w:t>
      </w:r>
      <w:r w:rsidR="004A68EC" w:rsidRPr="00850A77">
        <w:rPr>
          <w:rFonts w:ascii="VIC" w:hAnsi="VIC"/>
          <w:sz w:val="20"/>
          <w:szCs w:val="20"/>
        </w:rPr>
        <w:t xml:space="preserve"> bi-monthly, and </w:t>
      </w:r>
    </w:p>
    <w:p w14:paraId="215C2A00" w14:textId="598B6BB0" w:rsidR="004A68EC" w:rsidRPr="00850A77" w:rsidRDefault="00562992" w:rsidP="00A922B2">
      <w:pPr>
        <w:pStyle w:val="xxmsonormal"/>
        <w:numPr>
          <w:ilvl w:val="1"/>
          <w:numId w:val="17"/>
        </w:numPr>
        <w:spacing w:before="0" w:beforeAutospacing="0" w:after="120" w:afterAutospacing="0" w:line="240" w:lineRule="atLeast"/>
        <w:ind w:left="720"/>
        <w:rPr>
          <w:rFonts w:ascii="VIC" w:hAnsi="VIC"/>
          <w:sz w:val="20"/>
          <w:szCs w:val="20"/>
        </w:rPr>
      </w:pPr>
      <w:r>
        <w:rPr>
          <w:rFonts w:ascii="VIC" w:hAnsi="VIC"/>
          <w:sz w:val="20"/>
          <w:szCs w:val="20"/>
        </w:rPr>
        <w:t>2-</w:t>
      </w:r>
      <w:r w:rsidRPr="00850A77">
        <w:rPr>
          <w:rFonts w:ascii="VIC" w:hAnsi="VIC"/>
          <w:sz w:val="20"/>
          <w:szCs w:val="20"/>
        </w:rPr>
        <w:t xml:space="preserve">hours </w:t>
      </w:r>
      <w:r w:rsidRPr="00850A77">
        <w:rPr>
          <w:rFonts w:ascii="VIC" w:hAnsi="VIC"/>
          <w:i/>
          <w:iCs/>
          <w:sz w:val="20"/>
          <w:szCs w:val="20"/>
        </w:rPr>
        <w:t>Consumer Partner Group</w:t>
      </w:r>
      <w:r w:rsidRPr="00850A77">
        <w:rPr>
          <w:rFonts w:ascii="VIC" w:hAnsi="VIC"/>
          <w:sz w:val="20"/>
          <w:szCs w:val="20"/>
        </w:rPr>
        <w:t xml:space="preserve"> meetings</w:t>
      </w:r>
      <w:r w:rsidRPr="00850A77" w:rsidDel="00562992">
        <w:rPr>
          <w:rFonts w:ascii="VIC" w:hAnsi="VIC"/>
          <w:sz w:val="20"/>
          <w:szCs w:val="20"/>
        </w:rPr>
        <w:t xml:space="preserve"> </w:t>
      </w:r>
      <w:r w:rsidR="004A68EC" w:rsidRPr="00850A77">
        <w:rPr>
          <w:rFonts w:ascii="VIC" w:hAnsi="VIC"/>
          <w:sz w:val="20"/>
          <w:szCs w:val="20"/>
        </w:rPr>
        <w:t xml:space="preserve">, </w:t>
      </w:r>
      <w:r w:rsidR="00AC1A12">
        <w:rPr>
          <w:rFonts w:ascii="VIC" w:hAnsi="VIC"/>
          <w:sz w:val="20"/>
          <w:szCs w:val="20"/>
        </w:rPr>
        <w:t>four</w:t>
      </w:r>
      <w:r w:rsidR="00D11578">
        <w:rPr>
          <w:rFonts w:ascii="VIC" w:hAnsi="VIC"/>
          <w:sz w:val="20"/>
          <w:szCs w:val="20"/>
        </w:rPr>
        <w:t xml:space="preserve"> times</w:t>
      </w:r>
      <w:r w:rsidR="004A68EC" w:rsidRPr="00850A77">
        <w:rPr>
          <w:rFonts w:ascii="VIC" w:hAnsi="VIC"/>
          <w:sz w:val="20"/>
          <w:szCs w:val="20"/>
        </w:rPr>
        <w:t xml:space="preserve"> a year</w:t>
      </w:r>
      <w:r>
        <w:rPr>
          <w:rFonts w:ascii="VIC" w:hAnsi="VIC"/>
          <w:sz w:val="20"/>
          <w:szCs w:val="20"/>
        </w:rPr>
        <w:t>.</w:t>
      </w:r>
    </w:p>
    <w:p w14:paraId="65A7043B" w14:textId="3E13C732" w:rsidR="004A68EC" w:rsidRPr="001761BF" w:rsidRDefault="001761BF" w:rsidP="00A922B2">
      <w:pPr>
        <w:pStyle w:val="xxmsonormal"/>
        <w:numPr>
          <w:ilvl w:val="0"/>
          <w:numId w:val="21"/>
        </w:numPr>
        <w:spacing w:before="0" w:beforeAutospacing="0" w:after="120" w:afterAutospacing="0" w:line="240" w:lineRule="atLeast"/>
        <w:jc w:val="both"/>
        <w:rPr>
          <w:rFonts w:ascii="VIC" w:hAnsi="VIC"/>
          <w:sz w:val="20"/>
          <w:szCs w:val="20"/>
        </w:rPr>
      </w:pPr>
      <w:r>
        <w:rPr>
          <w:rFonts w:ascii="VIC" w:hAnsi="VIC"/>
          <w:i/>
          <w:iCs/>
          <w:sz w:val="20"/>
          <w:szCs w:val="20"/>
        </w:rPr>
        <w:t xml:space="preserve">Or </w:t>
      </w:r>
      <w:r w:rsidR="004A68EC" w:rsidRPr="00850A77">
        <w:rPr>
          <w:rFonts w:ascii="VIC" w:hAnsi="VIC"/>
          <w:i/>
          <w:iCs/>
          <w:sz w:val="20"/>
          <w:szCs w:val="20"/>
        </w:rPr>
        <w:t>Consumer Partner Group</w:t>
      </w:r>
      <w:r w:rsidR="00562992">
        <w:rPr>
          <w:rFonts w:ascii="VIC" w:hAnsi="VIC"/>
          <w:i/>
          <w:iCs/>
          <w:sz w:val="20"/>
          <w:szCs w:val="20"/>
        </w:rPr>
        <w:t xml:space="preserve"> is a</w:t>
      </w:r>
      <w:r>
        <w:rPr>
          <w:rFonts w:ascii="VIC" w:hAnsi="VIC"/>
          <w:sz w:val="20"/>
          <w:szCs w:val="20"/>
        </w:rPr>
        <w:t xml:space="preserve"> </w:t>
      </w:r>
      <w:r w:rsidR="004A68EC" w:rsidRPr="001761BF">
        <w:rPr>
          <w:rFonts w:ascii="VIC" w:hAnsi="VIC"/>
          <w:sz w:val="20"/>
          <w:szCs w:val="20"/>
        </w:rPr>
        <w:t>Two-year term, commencing January 2023</w:t>
      </w:r>
    </w:p>
    <w:p w14:paraId="228C4694" w14:textId="493E5A58" w:rsidR="00562992" w:rsidRPr="00850A77" w:rsidRDefault="00562992" w:rsidP="00A922B2">
      <w:pPr>
        <w:pStyle w:val="xxmsonormal"/>
        <w:numPr>
          <w:ilvl w:val="2"/>
          <w:numId w:val="22"/>
        </w:numPr>
        <w:spacing w:before="0" w:beforeAutospacing="0" w:after="120" w:afterAutospacing="0" w:line="240" w:lineRule="atLeast"/>
        <w:jc w:val="both"/>
        <w:rPr>
          <w:rFonts w:ascii="VIC" w:hAnsi="VIC"/>
          <w:sz w:val="20"/>
          <w:szCs w:val="20"/>
        </w:rPr>
      </w:pPr>
      <w:r>
        <w:rPr>
          <w:rFonts w:ascii="VIC" w:hAnsi="VIC"/>
          <w:sz w:val="20"/>
          <w:szCs w:val="20"/>
        </w:rPr>
        <w:t>2-</w:t>
      </w:r>
      <w:r w:rsidRPr="00850A77">
        <w:rPr>
          <w:rFonts w:ascii="VIC" w:hAnsi="VIC"/>
          <w:sz w:val="20"/>
          <w:szCs w:val="20"/>
        </w:rPr>
        <w:t xml:space="preserve">hours </w:t>
      </w:r>
      <w:r w:rsidRPr="00850A77">
        <w:rPr>
          <w:rFonts w:ascii="VIC" w:hAnsi="VIC"/>
          <w:i/>
          <w:iCs/>
          <w:sz w:val="20"/>
          <w:szCs w:val="20"/>
        </w:rPr>
        <w:t>Consumer Partner Group</w:t>
      </w:r>
      <w:r w:rsidRPr="00850A77">
        <w:rPr>
          <w:rFonts w:ascii="VIC" w:hAnsi="VIC"/>
          <w:sz w:val="20"/>
          <w:szCs w:val="20"/>
        </w:rPr>
        <w:t xml:space="preserve"> meetings</w:t>
      </w:r>
      <w:r w:rsidRPr="00850A77" w:rsidDel="00562992">
        <w:rPr>
          <w:rFonts w:ascii="VIC" w:hAnsi="VIC"/>
          <w:sz w:val="20"/>
          <w:szCs w:val="20"/>
        </w:rPr>
        <w:t xml:space="preserve"> </w:t>
      </w:r>
      <w:r w:rsidRPr="00850A77">
        <w:rPr>
          <w:rFonts w:ascii="VIC" w:hAnsi="VIC"/>
          <w:sz w:val="20"/>
          <w:szCs w:val="20"/>
        </w:rPr>
        <w:t xml:space="preserve">, </w:t>
      </w:r>
      <w:r w:rsidR="00AC1A12">
        <w:rPr>
          <w:rFonts w:ascii="VIC" w:hAnsi="VIC"/>
          <w:sz w:val="20"/>
          <w:szCs w:val="20"/>
        </w:rPr>
        <w:t>four</w:t>
      </w:r>
      <w:r>
        <w:rPr>
          <w:rFonts w:ascii="VIC" w:hAnsi="VIC"/>
          <w:sz w:val="20"/>
          <w:szCs w:val="20"/>
        </w:rPr>
        <w:t xml:space="preserve"> times</w:t>
      </w:r>
      <w:r w:rsidRPr="00850A77">
        <w:rPr>
          <w:rFonts w:ascii="VIC" w:hAnsi="VIC"/>
          <w:sz w:val="20"/>
          <w:szCs w:val="20"/>
        </w:rPr>
        <w:t xml:space="preserve"> a year</w:t>
      </w:r>
      <w:r>
        <w:rPr>
          <w:rFonts w:ascii="VIC" w:hAnsi="VIC"/>
          <w:sz w:val="20"/>
          <w:szCs w:val="20"/>
        </w:rPr>
        <w:t>.</w:t>
      </w:r>
    </w:p>
    <w:p w14:paraId="19C6D923" w14:textId="77777777" w:rsidR="00562992" w:rsidRDefault="00562992" w:rsidP="00850A77">
      <w:pPr>
        <w:pStyle w:val="Heading3"/>
        <w:rPr>
          <w:rFonts w:ascii="VIC" w:hAnsi="VIC"/>
          <w:sz w:val="20"/>
          <w:szCs w:val="20"/>
        </w:rPr>
        <w:sectPr w:rsidR="00562992" w:rsidSect="00A922B2">
          <w:type w:val="continuous"/>
          <w:pgSz w:w="11906" w:h="16838" w:code="9"/>
          <w:pgMar w:top="1134" w:right="737" w:bottom="1361" w:left="737" w:header="567" w:footer="851" w:gutter="0"/>
          <w:cols w:num="2" w:space="284"/>
          <w:titlePg/>
          <w:docGrid w:linePitch="360"/>
        </w:sectPr>
      </w:pPr>
    </w:p>
    <w:p w14:paraId="611A9DB6" w14:textId="77777777" w:rsidR="001761BF" w:rsidRPr="00A922B2" w:rsidRDefault="001761BF" w:rsidP="003F4621">
      <w:pPr>
        <w:pStyle w:val="Heading3"/>
        <w:rPr>
          <w:rStyle w:val="Strong"/>
          <w:b/>
          <w:bCs/>
        </w:rPr>
      </w:pPr>
      <w:r w:rsidRPr="003F4621">
        <w:rPr>
          <w:rStyle w:val="Strong"/>
          <w:b/>
          <w:bCs/>
        </w:rPr>
        <w:t>Key responsibilities of the consumer role:</w:t>
      </w:r>
    </w:p>
    <w:p w14:paraId="55213D69" w14:textId="77777777" w:rsidR="001761BF" w:rsidRPr="00A922B2" w:rsidRDefault="001761BF" w:rsidP="00A922B2">
      <w:pPr>
        <w:pStyle w:val="SCVbullet2"/>
        <w:rPr>
          <w:rFonts w:ascii="VIC" w:hAnsi="VIC"/>
        </w:rPr>
      </w:pPr>
      <w:r w:rsidRPr="00A922B2">
        <w:rPr>
          <w:rFonts w:ascii="VIC" w:hAnsi="VIC"/>
        </w:rPr>
        <w:t>Provide a lived experience consumer and / or cultural lens to current and emerging service and workforce pressures.</w:t>
      </w:r>
    </w:p>
    <w:p w14:paraId="773DCD5E" w14:textId="77777777" w:rsidR="001761BF" w:rsidRPr="00A922B2" w:rsidRDefault="001761BF" w:rsidP="00A922B2">
      <w:pPr>
        <w:pStyle w:val="SCVbullet2"/>
        <w:rPr>
          <w:rFonts w:ascii="VIC" w:hAnsi="VIC"/>
        </w:rPr>
      </w:pPr>
      <w:r w:rsidRPr="00A922B2">
        <w:rPr>
          <w:rFonts w:ascii="VIC" w:hAnsi="VIC"/>
        </w:rPr>
        <w:t>Present ideas from your experiences of the MCH service that offer possible solutions and priorities for service delivery.</w:t>
      </w:r>
    </w:p>
    <w:p w14:paraId="18FC8264" w14:textId="77777777" w:rsidR="001761BF" w:rsidRPr="00A922B2" w:rsidRDefault="001761BF" w:rsidP="00A922B2">
      <w:pPr>
        <w:pStyle w:val="SCVbullet2"/>
        <w:rPr>
          <w:rFonts w:ascii="VIC" w:hAnsi="VIC"/>
        </w:rPr>
      </w:pPr>
      <w:r w:rsidRPr="00A922B2">
        <w:rPr>
          <w:rFonts w:ascii="VIC" w:hAnsi="VIC"/>
        </w:rPr>
        <w:t>Provide reflective feedback on proposed solutions and priorities.</w:t>
      </w:r>
    </w:p>
    <w:p w14:paraId="2A22F7E4" w14:textId="77777777" w:rsidR="001761BF" w:rsidRPr="00A922B2" w:rsidRDefault="001761BF" w:rsidP="00A922B2">
      <w:pPr>
        <w:pStyle w:val="SCVbullet2"/>
        <w:rPr>
          <w:rFonts w:ascii="VIC" w:hAnsi="VIC"/>
        </w:rPr>
      </w:pPr>
      <w:r w:rsidRPr="00A922B2">
        <w:rPr>
          <w:rFonts w:ascii="VIC" w:hAnsi="VIC"/>
        </w:rPr>
        <w:t>Be part of collaborative discussions with all group members / invited parties / MCH experts around strategic priorities and service delivery matters.</w:t>
      </w:r>
    </w:p>
    <w:p w14:paraId="64B1F270" w14:textId="77777777" w:rsidR="004A68EC" w:rsidRPr="00A922B2" w:rsidRDefault="004A68EC" w:rsidP="00A922B2">
      <w:pPr>
        <w:pStyle w:val="Heading3"/>
        <w:rPr>
          <w:rStyle w:val="Strong"/>
          <w:b/>
          <w:bCs/>
        </w:rPr>
      </w:pPr>
      <w:r w:rsidRPr="00A922B2">
        <w:rPr>
          <w:rStyle w:val="Strong"/>
          <w:b/>
          <w:bCs/>
        </w:rPr>
        <w:t>Key requirements:</w:t>
      </w:r>
    </w:p>
    <w:p w14:paraId="19AE9ED0" w14:textId="77777777" w:rsidR="004A68EC" w:rsidRPr="00A922B2" w:rsidRDefault="004A68EC" w:rsidP="00A922B2">
      <w:pPr>
        <w:pStyle w:val="SCVbullet2"/>
        <w:rPr>
          <w:rFonts w:ascii="VIC" w:hAnsi="VIC"/>
          <w:b/>
          <w:bCs/>
        </w:rPr>
      </w:pPr>
      <w:r w:rsidRPr="00A922B2">
        <w:rPr>
          <w:rFonts w:ascii="VIC" w:hAnsi="VIC"/>
        </w:rPr>
        <w:t xml:space="preserve">Experience of participating in a Victorian MCH nurse service within the </w:t>
      </w:r>
      <w:r w:rsidRPr="00A922B2">
        <w:rPr>
          <w:rFonts w:ascii="VIC" w:hAnsi="VIC"/>
          <w:b/>
          <w:bCs/>
        </w:rPr>
        <w:t xml:space="preserve">previous three years. </w:t>
      </w:r>
    </w:p>
    <w:p w14:paraId="5B0F4928" w14:textId="77777777" w:rsidR="004A68EC" w:rsidRPr="00A922B2" w:rsidRDefault="004A68EC" w:rsidP="00A922B2">
      <w:pPr>
        <w:pStyle w:val="SCVbullet2"/>
        <w:rPr>
          <w:rFonts w:ascii="VIC" w:hAnsi="VIC"/>
        </w:rPr>
      </w:pPr>
      <w:r w:rsidRPr="00A922B2">
        <w:rPr>
          <w:rFonts w:ascii="VIC" w:hAnsi="VIC"/>
        </w:rPr>
        <w:t>Ability to actively listen and represent, the lived experience, consumer voices and views.</w:t>
      </w:r>
    </w:p>
    <w:p w14:paraId="74767B30" w14:textId="77777777" w:rsidR="004A68EC" w:rsidRPr="00A922B2" w:rsidRDefault="004A68EC" w:rsidP="00A922B2">
      <w:pPr>
        <w:pStyle w:val="SCVbullet2"/>
        <w:rPr>
          <w:rFonts w:ascii="VIC" w:hAnsi="VIC"/>
        </w:rPr>
      </w:pPr>
      <w:r w:rsidRPr="00A922B2">
        <w:rPr>
          <w:rFonts w:ascii="VIC" w:hAnsi="VIC"/>
        </w:rPr>
        <w:t>Demonstrate a reflective, solution-based approach to identified issues.</w:t>
      </w:r>
    </w:p>
    <w:p w14:paraId="0060E3B7" w14:textId="2128A8AF" w:rsidR="004A68EC" w:rsidRPr="00850A77" w:rsidRDefault="004A68EC" w:rsidP="00A922B2">
      <w:pPr>
        <w:pStyle w:val="Heading2"/>
      </w:pPr>
      <w:r w:rsidRPr="00A922B2">
        <w:t>How to apply</w:t>
      </w:r>
    </w:p>
    <w:p w14:paraId="200C9FF3" w14:textId="2A005EBA" w:rsidR="004A68EC" w:rsidRPr="00850A77" w:rsidRDefault="004A68EC" w:rsidP="00A922B2">
      <w:pPr>
        <w:pStyle w:val="xxmsonormal"/>
        <w:spacing w:before="0" w:beforeAutospacing="0" w:after="120" w:afterAutospacing="0" w:line="240" w:lineRule="atLeast"/>
        <w:rPr>
          <w:rFonts w:ascii="VIC" w:eastAsia="Times New Roman" w:hAnsi="VIC"/>
          <w:sz w:val="20"/>
          <w:szCs w:val="20"/>
        </w:rPr>
      </w:pPr>
      <w:r w:rsidRPr="00850A77">
        <w:rPr>
          <w:rFonts w:ascii="VIC" w:eastAsia="Times New Roman" w:hAnsi="VIC"/>
          <w:sz w:val="20"/>
          <w:szCs w:val="20"/>
        </w:rPr>
        <w:t xml:space="preserve">Submit an Expression of Interest </w:t>
      </w:r>
      <w:r w:rsidR="001212E5">
        <w:rPr>
          <w:rFonts w:ascii="VIC" w:eastAsia="Times New Roman" w:hAnsi="VIC"/>
          <w:sz w:val="20"/>
          <w:szCs w:val="20"/>
        </w:rPr>
        <w:t xml:space="preserve">by </w:t>
      </w:r>
      <w:r w:rsidR="00496643">
        <w:rPr>
          <w:rFonts w:ascii="VIC" w:eastAsia="Times New Roman" w:hAnsi="VIC"/>
          <w:sz w:val="20"/>
          <w:szCs w:val="20"/>
        </w:rPr>
        <w:t>providing</w:t>
      </w:r>
      <w:r w:rsidRPr="00850A77">
        <w:rPr>
          <w:rFonts w:ascii="VIC" w:eastAsia="Times New Roman" w:hAnsi="VIC"/>
          <w:sz w:val="20"/>
          <w:szCs w:val="20"/>
        </w:rPr>
        <w:t>:</w:t>
      </w:r>
    </w:p>
    <w:p w14:paraId="5F7BFFFE" w14:textId="2FDC0A2E" w:rsidR="003F4621" w:rsidRPr="00850A77" w:rsidRDefault="004A68EC" w:rsidP="00A922B2">
      <w:pPr>
        <w:pStyle w:val="xxmsonormal"/>
        <w:numPr>
          <w:ilvl w:val="0"/>
          <w:numId w:val="24"/>
        </w:numPr>
        <w:spacing w:before="0" w:beforeAutospacing="0" w:after="120" w:afterAutospacing="0" w:line="240" w:lineRule="atLeast"/>
        <w:rPr>
          <w:rFonts w:ascii="VIC" w:eastAsia="Times New Roman" w:hAnsi="VIC"/>
          <w:sz w:val="20"/>
          <w:szCs w:val="20"/>
        </w:rPr>
      </w:pPr>
      <w:r w:rsidRPr="00850A77">
        <w:rPr>
          <w:rFonts w:ascii="VIC" w:eastAsia="Times New Roman" w:hAnsi="VIC"/>
          <w:sz w:val="20"/>
          <w:szCs w:val="20"/>
        </w:rPr>
        <w:t>A short cover letter (one page) or email briefly outlining your interest, including relevant skills/experiences</w:t>
      </w:r>
      <w:r w:rsidR="00775019">
        <w:rPr>
          <w:rFonts w:ascii="VIC" w:eastAsia="Times New Roman" w:hAnsi="VIC"/>
          <w:sz w:val="20"/>
          <w:szCs w:val="20"/>
        </w:rPr>
        <w:t xml:space="preserve"> you bring to the advisory group</w:t>
      </w:r>
    </w:p>
    <w:p w14:paraId="7CBDFF15" w14:textId="54B28609" w:rsidR="003F4621" w:rsidRDefault="003F4621" w:rsidP="00A922B2">
      <w:pPr>
        <w:pStyle w:val="xxmsonormal"/>
        <w:numPr>
          <w:ilvl w:val="0"/>
          <w:numId w:val="24"/>
        </w:numPr>
        <w:spacing w:before="0" w:beforeAutospacing="0" w:after="120" w:afterAutospacing="0" w:line="240" w:lineRule="atLeast"/>
        <w:rPr>
          <w:rFonts w:ascii="VIC" w:eastAsia="Times New Roman" w:hAnsi="VIC"/>
          <w:sz w:val="20"/>
          <w:szCs w:val="20"/>
        </w:rPr>
      </w:pPr>
      <w:r>
        <w:rPr>
          <w:rFonts w:ascii="VIC" w:eastAsia="Times New Roman" w:hAnsi="VIC"/>
          <w:sz w:val="20"/>
          <w:szCs w:val="20"/>
        </w:rPr>
        <w:t>Sen</w:t>
      </w:r>
      <w:r w:rsidR="00775019">
        <w:rPr>
          <w:rFonts w:ascii="VIC" w:eastAsia="Times New Roman" w:hAnsi="VIC"/>
          <w:sz w:val="20"/>
          <w:szCs w:val="20"/>
        </w:rPr>
        <w:t>d your application</w:t>
      </w:r>
      <w:r w:rsidR="004A68EC" w:rsidRPr="003F4621">
        <w:rPr>
          <w:rFonts w:ascii="VIC" w:eastAsia="Times New Roman" w:hAnsi="VIC"/>
          <w:sz w:val="20"/>
          <w:szCs w:val="20"/>
        </w:rPr>
        <w:t xml:space="preserve"> email marked </w:t>
      </w:r>
      <w:r w:rsidR="004A68EC" w:rsidRPr="003F4621">
        <w:rPr>
          <w:rFonts w:ascii="VIC" w:eastAsia="Times New Roman" w:hAnsi="VIC"/>
          <w:b/>
          <w:bCs/>
          <w:sz w:val="20"/>
          <w:szCs w:val="20"/>
        </w:rPr>
        <w:t>EOI Consumer partnering application</w:t>
      </w:r>
      <w:r w:rsidR="004A68EC" w:rsidRPr="003F4621">
        <w:rPr>
          <w:rFonts w:ascii="VIC" w:eastAsia="Times New Roman" w:hAnsi="VIC"/>
          <w:sz w:val="20"/>
          <w:szCs w:val="20"/>
        </w:rPr>
        <w:t xml:space="preserve">.to: Marcia Armstrong, </w:t>
      </w:r>
      <w:hyperlink r:id="rId23" w:history="1">
        <w:r w:rsidR="004A68EC" w:rsidRPr="003F4621">
          <w:rPr>
            <w:rStyle w:val="Hyperlink"/>
            <w:rFonts w:ascii="VIC" w:eastAsia="Times New Roman" w:hAnsi="VIC"/>
            <w:sz w:val="20"/>
            <w:szCs w:val="20"/>
          </w:rPr>
          <w:t>marcia.armstrong@safercare.vic.gov.au</w:t>
        </w:r>
      </w:hyperlink>
      <w:r w:rsidR="004A68EC" w:rsidRPr="003F4621">
        <w:rPr>
          <w:rFonts w:ascii="VIC" w:eastAsia="Times New Roman" w:hAnsi="VIC"/>
          <w:sz w:val="20"/>
          <w:szCs w:val="20"/>
        </w:rPr>
        <w:t xml:space="preserve">, </w:t>
      </w:r>
    </w:p>
    <w:p w14:paraId="111F270F" w14:textId="562DF0A9" w:rsidR="004A68EC" w:rsidRPr="00850A77" w:rsidRDefault="004A68EC" w:rsidP="00A922B2">
      <w:pPr>
        <w:pStyle w:val="xxmsonormal"/>
        <w:numPr>
          <w:ilvl w:val="0"/>
          <w:numId w:val="24"/>
        </w:numPr>
        <w:spacing w:before="0" w:beforeAutospacing="0" w:after="120" w:afterAutospacing="0" w:line="240" w:lineRule="atLeast"/>
        <w:rPr>
          <w:rFonts w:ascii="VIC" w:hAnsi="VIC"/>
          <w:sz w:val="20"/>
          <w:szCs w:val="20"/>
        </w:rPr>
      </w:pPr>
      <w:r w:rsidRPr="00A922B2">
        <w:rPr>
          <w:rFonts w:eastAsia="Times New Roman"/>
        </w:rPr>
        <w:t>Applications</w:t>
      </w:r>
      <w:r w:rsidRPr="003F4621">
        <w:rPr>
          <w:rStyle w:val="Strong"/>
          <w:rFonts w:ascii="VIC" w:hAnsi="VIC"/>
          <w:b w:val="0"/>
          <w:bCs w:val="0"/>
          <w:sz w:val="20"/>
          <w:szCs w:val="20"/>
        </w:rPr>
        <w:t xml:space="preserve"> close:</w:t>
      </w:r>
      <w:r w:rsidRPr="003F4621">
        <w:rPr>
          <w:rFonts w:ascii="VIC" w:hAnsi="VIC"/>
          <w:b/>
          <w:bCs/>
          <w:sz w:val="20"/>
          <w:szCs w:val="20"/>
        </w:rPr>
        <w:t xml:space="preserve"> 5pm, </w:t>
      </w:r>
      <w:r w:rsidR="001A541A">
        <w:rPr>
          <w:rFonts w:ascii="VIC" w:hAnsi="VIC"/>
          <w:b/>
          <w:bCs/>
          <w:sz w:val="20"/>
          <w:szCs w:val="20"/>
        </w:rPr>
        <w:t>18</w:t>
      </w:r>
      <w:r w:rsidR="00AE650A">
        <w:rPr>
          <w:rFonts w:ascii="VIC" w:hAnsi="VIC"/>
          <w:b/>
          <w:bCs/>
          <w:sz w:val="20"/>
          <w:szCs w:val="20"/>
        </w:rPr>
        <w:t xml:space="preserve"> </w:t>
      </w:r>
      <w:r w:rsidR="00ED4703">
        <w:rPr>
          <w:rFonts w:ascii="VIC" w:hAnsi="VIC"/>
          <w:b/>
          <w:bCs/>
          <w:sz w:val="20"/>
          <w:szCs w:val="20"/>
        </w:rPr>
        <w:t>November</w:t>
      </w:r>
      <w:r w:rsidRPr="003F4621">
        <w:rPr>
          <w:rFonts w:ascii="VIC" w:hAnsi="VIC"/>
          <w:b/>
          <w:bCs/>
          <w:sz w:val="20"/>
          <w:szCs w:val="20"/>
        </w:rPr>
        <w:t xml:space="preserve"> 2022</w:t>
      </w:r>
    </w:p>
    <w:sectPr w:rsidR="004A68EC" w:rsidRPr="00850A77" w:rsidSect="00A922B2">
      <w:type w:val="continuous"/>
      <w:pgSz w:w="11906" w:h="16838" w:code="9"/>
      <w:pgMar w:top="1134" w:right="737" w:bottom="1361" w:left="737" w:header="567" w:footer="851"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9CD9B" w14:textId="77777777" w:rsidR="00AC4A03" w:rsidRDefault="00AC4A03" w:rsidP="002D711A">
      <w:pPr>
        <w:spacing w:after="0" w:line="240" w:lineRule="auto"/>
      </w:pPr>
      <w:r>
        <w:separator/>
      </w:r>
    </w:p>
  </w:endnote>
  <w:endnote w:type="continuationSeparator" w:id="0">
    <w:p w14:paraId="52695C16" w14:textId="77777777" w:rsidR="00AC4A03" w:rsidRDefault="00AC4A03" w:rsidP="002D711A">
      <w:pPr>
        <w:spacing w:after="0" w:line="240" w:lineRule="auto"/>
      </w:pPr>
      <w:r>
        <w:continuationSeparator/>
      </w:r>
    </w:p>
  </w:endnote>
  <w:endnote w:type="continuationNotice" w:id="1">
    <w:p w14:paraId="7B019DF3" w14:textId="77777777" w:rsidR="00AC4A03" w:rsidRDefault="00AC4A0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1F40" w14:textId="77777777" w:rsidR="00385D03" w:rsidRDefault="00385D03">
    <w:pPr>
      <w:pStyle w:val="Footer"/>
    </w:pPr>
    <w:r>
      <mc:AlternateContent>
        <mc:Choice Requires="wps">
          <w:drawing>
            <wp:anchor distT="0" distB="0" distL="114300" distR="114300" simplePos="0" relativeHeight="251656192" behindDoc="0" locked="0" layoutInCell="0" allowOverlap="1" wp14:anchorId="6DF89251" wp14:editId="74122648">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2E63B0"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F89251" id="_x0000_t202" coordsize="21600,21600" o:spt="202" path="m,l,21600r21600,l21600,xe">
              <v:stroke joinstyle="miter"/>
              <v:path gradientshapeok="t" o:connecttype="rect"/>
            </v:shapetype>
            <v:shape id="MSIPCM778c4c7da650f796005b5f3f"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512E63B0"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8D03" w14:textId="2BBA9FF3" w:rsidR="00385D03" w:rsidRPr="006B337A" w:rsidRDefault="00CD27BE" w:rsidP="00C15DBE">
    <w:pPr>
      <w:pStyle w:val="SCVfooter"/>
      <w:jc w:val="right"/>
    </w:pPr>
    <w:r>
      <mc:AlternateContent>
        <mc:Choice Requires="wps">
          <w:drawing>
            <wp:anchor distT="0" distB="0" distL="114300" distR="114300" simplePos="0" relativeHeight="251660288" behindDoc="0" locked="0" layoutInCell="0" allowOverlap="1" wp14:anchorId="775397E8" wp14:editId="5CF793F1">
              <wp:simplePos x="0" y="0"/>
              <wp:positionH relativeFrom="page">
                <wp:posOffset>0</wp:posOffset>
              </wp:positionH>
              <wp:positionV relativeFrom="page">
                <wp:posOffset>10189210</wp:posOffset>
              </wp:positionV>
              <wp:extent cx="7560310" cy="311785"/>
              <wp:effectExtent l="0" t="0" r="0" b="12065"/>
              <wp:wrapNone/>
              <wp:docPr id="1" name="MSIPCM20be40788fa5d4fabd7fac3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1E4295"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5397E8" id="_x0000_t202" coordsize="21600,21600" o:spt="202" path="m,l,21600r21600,l21600,xe">
              <v:stroke joinstyle="miter"/>
              <v:path gradientshapeok="t" o:connecttype="rect"/>
            </v:shapetype>
            <v:shape id="MSIPCM20be40788fa5d4fabd7fac39"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31E4295"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v:textbox>
              <w10:wrap anchorx="page" anchory="page"/>
            </v:shape>
          </w:pict>
        </mc:Fallback>
      </mc:AlternateContent>
    </w:r>
    <w:r w:rsidR="002169D3">
      <w:rPr>
        <w:b/>
      </w:rPr>
      <w:t xml:space="preserve"> </w:t>
    </w:r>
    <w:r w:rsidR="00385D03">
      <w:rPr>
        <w:b/>
      </w:rPr>
      <w:t>Safer Care Victoria</w:t>
    </w:r>
    <w:r w:rsidR="00385D03">
      <w:t> </w:t>
    </w:r>
    <w:r w:rsidR="00385D03">
      <w:t> </w:t>
    </w:r>
    <w:r w:rsidR="00385D03">
      <w:fldChar w:fldCharType="begin"/>
    </w:r>
    <w:r w:rsidR="00385D03">
      <w:instrText xml:space="preserve"> PAGE   \* MERGEFORMAT </w:instrText>
    </w:r>
    <w:r w:rsidR="00385D03">
      <w:fldChar w:fldCharType="separate"/>
    </w:r>
    <w:r w:rsidR="00385D03">
      <w:t>3</w:t>
    </w:r>
    <w:r w:rsidR="00385D0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7C0A" w14:textId="1FD5C4A6" w:rsidR="00BE4EB4" w:rsidRDefault="00BE4EB4">
    <w:pPr>
      <w:pStyle w:val="Footer"/>
    </w:pPr>
    <w:r>
      <mc:AlternateContent>
        <mc:Choice Requires="wps">
          <w:drawing>
            <wp:anchor distT="0" distB="0" distL="114300" distR="114300" simplePos="0" relativeHeight="251661312" behindDoc="0" locked="0" layoutInCell="0" allowOverlap="1" wp14:anchorId="66E5CDFF" wp14:editId="1119A9DB">
              <wp:simplePos x="0" y="0"/>
              <wp:positionH relativeFrom="page">
                <wp:posOffset>0</wp:posOffset>
              </wp:positionH>
              <wp:positionV relativeFrom="page">
                <wp:posOffset>10189687</wp:posOffset>
              </wp:positionV>
              <wp:extent cx="7560310" cy="311785"/>
              <wp:effectExtent l="0" t="0" r="0" b="12065"/>
              <wp:wrapNone/>
              <wp:docPr id="2" name="MSIPCM3b06411c91fc865f0c80a07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546355" w14:textId="2BAC5C55" w:rsidR="00BE4EB4" w:rsidRPr="00BE4EB4" w:rsidRDefault="00BE4EB4" w:rsidP="00BE4EB4">
                          <w:pPr>
                            <w:spacing w:before="0" w:after="0"/>
                            <w:jc w:val="center"/>
                            <w:rPr>
                              <w:rFonts w:ascii="Arial Black" w:hAnsi="Arial Black"/>
                              <w:color w:val="000000"/>
                            </w:rPr>
                          </w:pPr>
                          <w:r w:rsidRPr="00BE4EB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E5CDFF" id="_x0000_t202" coordsize="21600,21600" o:spt="202" path="m,l,21600r21600,l21600,xe">
              <v:stroke joinstyle="miter"/>
              <v:path gradientshapeok="t" o:connecttype="rect"/>
            </v:shapetype>
            <v:shape id="MSIPCM3b06411c91fc865f0c80a077"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78546355" w14:textId="2BAC5C55" w:rsidR="00BE4EB4" w:rsidRPr="00BE4EB4" w:rsidRDefault="00BE4EB4" w:rsidP="00BE4EB4">
                    <w:pPr>
                      <w:spacing w:before="0" w:after="0"/>
                      <w:jc w:val="center"/>
                      <w:rPr>
                        <w:rFonts w:ascii="Arial Black" w:hAnsi="Arial Black"/>
                        <w:color w:val="000000"/>
                      </w:rPr>
                    </w:pPr>
                    <w:r w:rsidRPr="00BE4EB4">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D73FE" w14:textId="77777777" w:rsidR="00AC4A03" w:rsidRDefault="00AC4A03" w:rsidP="00E33E08">
      <w:pPr>
        <w:spacing w:before="0" w:after="0" w:line="240" w:lineRule="auto"/>
      </w:pPr>
    </w:p>
  </w:footnote>
  <w:footnote w:type="continuationSeparator" w:id="0">
    <w:p w14:paraId="4AABEA38" w14:textId="77777777" w:rsidR="00AC4A03" w:rsidRDefault="00AC4A03" w:rsidP="00E33E08">
      <w:pPr>
        <w:spacing w:before="0" w:after="0" w:line="240" w:lineRule="auto"/>
      </w:pPr>
    </w:p>
  </w:footnote>
  <w:footnote w:type="continuationNotice" w:id="1">
    <w:p w14:paraId="3A774B5C" w14:textId="77777777" w:rsidR="00AC4A03" w:rsidRDefault="00AC4A0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07ED" w14:textId="77777777" w:rsidR="00034F13" w:rsidRDefault="00034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4BDF" w14:textId="4F4489A1" w:rsidR="00385D03" w:rsidRDefault="00385D03">
    <w:pPr>
      <w:pStyle w:val="Header"/>
    </w:pPr>
    <w:r>
      <w:rPr>
        <w:noProof/>
      </w:rPr>
      <w:drawing>
        <wp:anchor distT="0" distB="0" distL="114300" distR="114300" simplePos="0" relativeHeight="251658240" behindDoc="1" locked="1" layoutInCell="1" allowOverlap="1" wp14:anchorId="37CA2A35" wp14:editId="61C216FB">
          <wp:simplePos x="0" y="0"/>
          <wp:positionH relativeFrom="page">
            <wp:align>left</wp:align>
          </wp:positionH>
          <wp:positionV relativeFrom="page">
            <wp:align>top</wp:align>
          </wp:positionV>
          <wp:extent cx="1522800" cy="1206000"/>
          <wp:effectExtent l="0" t="0" r="1270" b="0"/>
          <wp:wrapNone/>
          <wp:docPr id="5" name="Picture 5"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A111" w14:textId="77777777" w:rsidR="00034F13" w:rsidRDefault="00034F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E695" w14:textId="00179C85" w:rsidR="00385D03" w:rsidRDefault="00385D03" w:rsidP="00B1051C">
    <w:pPr>
      <w:pStyle w:val="SCVfoot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D920" w14:textId="24DC5C7B" w:rsidR="00385D03" w:rsidRDefault="00385D03" w:rsidP="00C15DBE">
    <w:pPr>
      <w:pStyle w:val="SCV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50A9" w14:textId="1360B54A" w:rsidR="00694913" w:rsidRDefault="00694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14D1"/>
    <w:multiLevelType w:val="hybridMultilevel"/>
    <w:tmpl w:val="86C0E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8470D0"/>
    <w:multiLevelType w:val="hybridMultilevel"/>
    <w:tmpl w:val="324CD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25CB0565"/>
    <w:multiLevelType w:val="hybridMultilevel"/>
    <w:tmpl w:val="51C2D2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663666A"/>
    <w:multiLevelType w:val="multilevel"/>
    <w:tmpl w:val="97D8CBE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33772483"/>
    <w:multiLevelType w:val="hybridMultilevel"/>
    <w:tmpl w:val="E29401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7C2480"/>
    <w:multiLevelType w:val="multilevel"/>
    <w:tmpl w:val="09545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8" w15:restartNumberingAfterBreak="0">
    <w:nsid w:val="3D8610B1"/>
    <w:multiLevelType w:val="hybridMultilevel"/>
    <w:tmpl w:val="D542C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10" w15:restartNumberingAfterBreak="0">
    <w:nsid w:val="3FCC32D3"/>
    <w:multiLevelType w:val="multilevel"/>
    <w:tmpl w:val="1BFABD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1104364"/>
    <w:multiLevelType w:val="multilevel"/>
    <w:tmpl w:val="18A022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3"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F3036C9"/>
    <w:multiLevelType w:val="hybridMultilevel"/>
    <w:tmpl w:val="16DEB6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6" w15:restartNumberingAfterBreak="0">
    <w:nsid w:val="5BD96DE0"/>
    <w:multiLevelType w:val="hybridMultilevel"/>
    <w:tmpl w:val="D70094B2"/>
    <w:lvl w:ilvl="0" w:tplc="406002D4">
      <w:start w:val="1"/>
      <w:numFmt w:val="upperLetter"/>
      <w:lvlText w:val="%1)"/>
      <w:lvlJc w:val="left"/>
      <w:pPr>
        <w:ind w:left="720" w:hanging="360"/>
      </w:pPr>
      <w:rPr>
        <w:rFonts w:hint="default"/>
        <w: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DAD7092"/>
    <w:multiLevelType w:val="hybridMultilevel"/>
    <w:tmpl w:val="DBE8C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20" w15:restartNumberingAfterBreak="0">
    <w:nsid w:val="6CFC60CD"/>
    <w:multiLevelType w:val="multilevel"/>
    <w:tmpl w:val="1BFABD5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6D08244A"/>
    <w:multiLevelType w:val="hybridMultilevel"/>
    <w:tmpl w:val="3B942BB0"/>
    <w:lvl w:ilvl="0" w:tplc="5BAA0DBC">
      <w:start w:val="1"/>
      <w:numFmt w:val="bullet"/>
      <w:lvlText w:val=""/>
      <w:lvlJc w:val="left"/>
      <w:pPr>
        <w:ind w:left="720" w:hanging="360"/>
      </w:pPr>
      <w:rPr>
        <w:rFonts w:ascii="Symbol" w:hAnsi="Symbol" w:hint="default"/>
        <w:color w:val="007586"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836CB"/>
    <w:multiLevelType w:val="hybridMultilevel"/>
    <w:tmpl w:val="5F081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2"/>
  </w:num>
  <w:num w:numId="2">
    <w:abstractNumId w:val="18"/>
  </w:num>
  <w:num w:numId="3">
    <w:abstractNumId w:val="9"/>
  </w:num>
  <w:num w:numId="4">
    <w:abstractNumId w:val="19"/>
  </w:num>
  <w:num w:numId="5">
    <w:abstractNumId w:val="15"/>
  </w:num>
  <w:num w:numId="6">
    <w:abstractNumId w:val="13"/>
  </w:num>
  <w:num w:numId="7">
    <w:abstractNumId w:val="23"/>
  </w:num>
  <w:num w:numId="8">
    <w:abstractNumId w:val="2"/>
  </w:num>
  <w:num w:numId="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0"/>
  </w:num>
  <w:num w:numId="12">
    <w:abstractNumId w:val="11"/>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14"/>
  </w:num>
  <w:num w:numId="18">
    <w:abstractNumId w:val="22"/>
  </w:num>
  <w:num w:numId="19">
    <w:abstractNumId w:val="1"/>
  </w:num>
  <w:num w:numId="20">
    <w:abstractNumId w:val="17"/>
  </w:num>
  <w:num w:numId="21">
    <w:abstractNumId w:val="16"/>
  </w:num>
  <w:num w:numId="22">
    <w:abstractNumId w:val="3"/>
  </w:num>
  <w:num w:numId="23">
    <w:abstractNumId w:val="20"/>
  </w:num>
  <w:num w:numId="2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4F6"/>
    <w:rsid w:val="00001210"/>
    <w:rsid w:val="000018E4"/>
    <w:rsid w:val="00007361"/>
    <w:rsid w:val="00012F6F"/>
    <w:rsid w:val="00014213"/>
    <w:rsid w:val="00014B55"/>
    <w:rsid w:val="00020E3E"/>
    <w:rsid w:val="0002328B"/>
    <w:rsid w:val="00023BF3"/>
    <w:rsid w:val="00024184"/>
    <w:rsid w:val="00024A0C"/>
    <w:rsid w:val="00026811"/>
    <w:rsid w:val="00034F13"/>
    <w:rsid w:val="0004185E"/>
    <w:rsid w:val="00042317"/>
    <w:rsid w:val="00042839"/>
    <w:rsid w:val="00044A8C"/>
    <w:rsid w:val="0004698F"/>
    <w:rsid w:val="000477DC"/>
    <w:rsid w:val="00056988"/>
    <w:rsid w:val="000573C6"/>
    <w:rsid w:val="0006412A"/>
    <w:rsid w:val="00072279"/>
    <w:rsid w:val="00075895"/>
    <w:rsid w:val="00075E6C"/>
    <w:rsid w:val="00081C12"/>
    <w:rsid w:val="00083AA7"/>
    <w:rsid w:val="000846F8"/>
    <w:rsid w:val="00087D42"/>
    <w:rsid w:val="00097A01"/>
    <w:rsid w:val="000A2620"/>
    <w:rsid w:val="000A2F2B"/>
    <w:rsid w:val="000A3E6F"/>
    <w:rsid w:val="000B29AD"/>
    <w:rsid w:val="000C6372"/>
    <w:rsid w:val="000D0D55"/>
    <w:rsid w:val="000D1042"/>
    <w:rsid w:val="000D7841"/>
    <w:rsid w:val="000E06E9"/>
    <w:rsid w:val="000E392D"/>
    <w:rsid w:val="000E39B6"/>
    <w:rsid w:val="000E3D05"/>
    <w:rsid w:val="000F4288"/>
    <w:rsid w:val="000F594F"/>
    <w:rsid w:val="000F7165"/>
    <w:rsid w:val="00100361"/>
    <w:rsid w:val="00102379"/>
    <w:rsid w:val="00103722"/>
    <w:rsid w:val="00105EB8"/>
    <w:rsid w:val="001065D6"/>
    <w:rsid w:val="001068D5"/>
    <w:rsid w:val="001105FD"/>
    <w:rsid w:val="00117F76"/>
    <w:rsid w:val="00121252"/>
    <w:rsid w:val="001212E5"/>
    <w:rsid w:val="00124609"/>
    <w:rsid w:val="001254CE"/>
    <w:rsid w:val="00126ACC"/>
    <w:rsid w:val="001422CC"/>
    <w:rsid w:val="00142CC3"/>
    <w:rsid w:val="00145346"/>
    <w:rsid w:val="00150333"/>
    <w:rsid w:val="0015197E"/>
    <w:rsid w:val="001617B6"/>
    <w:rsid w:val="00165013"/>
    <w:rsid w:val="00165E66"/>
    <w:rsid w:val="00171D97"/>
    <w:rsid w:val="00174F38"/>
    <w:rsid w:val="001761BF"/>
    <w:rsid w:val="001849FD"/>
    <w:rsid w:val="0019351B"/>
    <w:rsid w:val="00194B79"/>
    <w:rsid w:val="00196143"/>
    <w:rsid w:val="001A24FC"/>
    <w:rsid w:val="001A4BF8"/>
    <w:rsid w:val="001A541A"/>
    <w:rsid w:val="001C7BAE"/>
    <w:rsid w:val="001D6629"/>
    <w:rsid w:val="001E2DC7"/>
    <w:rsid w:val="001E31FA"/>
    <w:rsid w:val="001E3875"/>
    <w:rsid w:val="001E48F9"/>
    <w:rsid w:val="001E64F6"/>
    <w:rsid w:val="001E7AEB"/>
    <w:rsid w:val="00204B82"/>
    <w:rsid w:val="00205C68"/>
    <w:rsid w:val="00215C06"/>
    <w:rsid w:val="002169D3"/>
    <w:rsid w:val="002177B3"/>
    <w:rsid w:val="00222BEB"/>
    <w:rsid w:val="00223217"/>
    <w:rsid w:val="00225E60"/>
    <w:rsid w:val="00227F28"/>
    <w:rsid w:val="00230BBB"/>
    <w:rsid w:val="0023202C"/>
    <w:rsid w:val="00234253"/>
    <w:rsid w:val="00234619"/>
    <w:rsid w:val="00245043"/>
    <w:rsid w:val="0025578B"/>
    <w:rsid w:val="002570BD"/>
    <w:rsid w:val="0026028E"/>
    <w:rsid w:val="002669D3"/>
    <w:rsid w:val="00267D39"/>
    <w:rsid w:val="00272EC4"/>
    <w:rsid w:val="00274148"/>
    <w:rsid w:val="00276717"/>
    <w:rsid w:val="00282118"/>
    <w:rsid w:val="0028247E"/>
    <w:rsid w:val="00284FA2"/>
    <w:rsid w:val="00286657"/>
    <w:rsid w:val="00292D36"/>
    <w:rsid w:val="0029395A"/>
    <w:rsid w:val="00294A5A"/>
    <w:rsid w:val="00297281"/>
    <w:rsid w:val="00297A47"/>
    <w:rsid w:val="002A13B5"/>
    <w:rsid w:val="002A4AD5"/>
    <w:rsid w:val="002A52A0"/>
    <w:rsid w:val="002A5891"/>
    <w:rsid w:val="002B03F1"/>
    <w:rsid w:val="002B5E2B"/>
    <w:rsid w:val="002B64F6"/>
    <w:rsid w:val="002B6DAA"/>
    <w:rsid w:val="002C462C"/>
    <w:rsid w:val="002C60D2"/>
    <w:rsid w:val="002D22D2"/>
    <w:rsid w:val="002D6F3C"/>
    <w:rsid w:val="002D70F7"/>
    <w:rsid w:val="002D711A"/>
    <w:rsid w:val="002D7336"/>
    <w:rsid w:val="002E3396"/>
    <w:rsid w:val="002F2953"/>
    <w:rsid w:val="002F4173"/>
    <w:rsid w:val="00303E66"/>
    <w:rsid w:val="0031149C"/>
    <w:rsid w:val="00315B8F"/>
    <w:rsid w:val="00316FC9"/>
    <w:rsid w:val="00325E21"/>
    <w:rsid w:val="0033301B"/>
    <w:rsid w:val="00333447"/>
    <w:rsid w:val="00345B45"/>
    <w:rsid w:val="00345F0B"/>
    <w:rsid w:val="00350441"/>
    <w:rsid w:val="00354D98"/>
    <w:rsid w:val="00363053"/>
    <w:rsid w:val="0036778F"/>
    <w:rsid w:val="00383FCF"/>
    <w:rsid w:val="00385D03"/>
    <w:rsid w:val="0038771C"/>
    <w:rsid w:val="00396DC5"/>
    <w:rsid w:val="00397258"/>
    <w:rsid w:val="003A430B"/>
    <w:rsid w:val="003A541A"/>
    <w:rsid w:val="003A5E82"/>
    <w:rsid w:val="003A6923"/>
    <w:rsid w:val="003B75FA"/>
    <w:rsid w:val="003C00B6"/>
    <w:rsid w:val="003C2C67"/>
    <w:rsid w:val="003C2D4C"/>
    <w:rsid w:val="003C3B3A"/>
    <w:rsid w:val="003C5BA4"/>
    <w:rsid w:val="003D0853"/>
    <w:rsid w:val="003D6259"/>
    <w:rsid w:val="003E3E26"/>
    <w:rsid w:val="003E7F91"/>
    <w:rsid w:val="003F00BD"/>
    <w:rsid w:val="003F1295"/>
    <w:rsid w:val="003F4621"/>
    <w:rsid w:val="003F5102"/>
    <w:rsid w:val="003F76FC"/>
    <w:rsid w:val="004002EB"/>
    <w:rsid w:val="00407A79"/>
    <w:rsid w:val="004108A6"/>
    <w:rsid w:val="00422DDC"/>
    <w:rsid w:val="004231B5"/>
    <w:rsid w:val="004236C8"/>
    <w:rsid w:val="00427681"/>
    <w:rsid w:val="004328F0"/>
    <w:rsid w:val="00433DB7"/>
    <w:rsid w:val="0043696B"/>
    <w:rsid w:val="00453750"/>
    <w:rsid w:val="00456941"/>
    <w:rsid w:val="00463C5A"/>
    <w:rsid w:val="004702EA"/>
    <w:rsid w:val="004777DB"/>
    <w:rsid w:val="0048259C"/>
    <w:rsid w:val="00482D02"/>
    <w:rsid w:val="00484326"/>
    <w:rsid w:val="00484A2A"/>
    <w:rsid w:val="00490369"/>
    <w:rsid w:val="00496643"/>
    <w:rsid w:val="00497EB0"/>
    <w:rsid w:val="004A68EC"/>
    <w:rsid w:val="004A7519"/>
    <w:rsid w:val="004B3AB2"/>
    <w:rsid w:val="004B64B1"/>
    <w:rsid w:val="004C61C2"/>
    <w:rsid w:val="004D01AC"/>
    <w:rsid w:val="004D3518"/>
    <w:rsid w:val="004D62D6"/>
    <w:rsid w:val="004D6898"/>
    <w:rsid w:val="004D6DF4"/>
    <w:rsid w:val="004D7778"/>
    <w:rsid w:val="004E0327"/>
    <w:rsid w:val="004E6EDA"/>
    <w:rsid w:val="004F2019"/>
    <w:rsid w:val="004F3F4E"/>
    <w:rsid w:val="00501DA9"/>
    <w:rsid w:val="005052EE"/>
    <w:rsid w:val="005079B2"/>
    <w:rsid w:val="00510167"/>
    <w:rsid w:val="005106AF"/>
    <w:rsid w:val="00511E12"/>
    <w:rsid w:val="00513E86"/>
    <w:rsid w:val="00515759"/>
    <w:rsid w:val="00515958"/>
    <w:rsid w:val="00521CA5"/>
    <w:rsid w:val="00523E77"/>
    <w:rsid w:val="0052538F"/>
    <w:rsid w:val="005306A2"/>
    <w:rsid w:val="00531FE3"/>
    <w:rsid w:val="0053416C"/>
    <w:rsid w:val="005416D7"/>
    <w:rsid w:val="00541C2F"/>
    <w:rsid w:val="00543C23"/>
    <w:rsid w:val="005450D9"/>
    <w:rsid w:val="00547A71"/>
    <w:rsid w:val="00552DE4"/>
    <w:rsid w:val="005619BB"/>
    <w:rsid w:val="00562992"/>
    <w:rsid w:val="00563527"/>
    <w:rsid w:val="00566FF3"/>
    <w:rsid w:val="0057407A"/>
    <w:rsid w:val="00576382"/>
    <w:rsid w:val="0058124E"/>
    <w:rsid w:val="005848A5"/>
    <w:rsid w:val="005875A3"/>
    <w:rsid w:val="00593A04"/>
    <w:rsid w:val="00593E92"/>
    <w:rsid w:val="00594787"/>
    <w:rsid w:val="005953EA"/>
    <w:rsid w:val="005A3416"/>
    <w:rsid w:val="005A7A65"/>
    <w:rsid w:val="005B27FE"/>
    <w:rsid w:val="005B3456"/>
    <w:rsid w:val="005B39CB"/>
    <w:rsid w:val="005B76DF"/>
    <w:rsid w:val="005B79CB"/>
    <w:rsid w:val="005C04F0"/>
    <w:rsid w:val="005C0E91"/>
    <w:rsid w:val="005C12A8"/>
    <w:rsid w:val="005E08D7"/>
    <w:rsid w:val="005E4C16"/>
    <w:rsid w:val="005E57E1"/>
    <w:rsid w:val="005E5947"/>
    <w:rsid w:val="005F61DF"/>
    <w:rsid w:val="0060163A"/>
    <w:rsid w:val="006023F9"/>
    <w:rsid w:val="00610559"/>
    <w:rsid w:val="00614076"/>
    <w:rsid w:val="00616087"/>
    <w:rsid w:val="00617BB5"/>
    <w:rsid w:val="006208C4"/>
    <w:rsid w:val="00623D7F"/>
    <w:rsid w:val="00632F2E"/>
    <w:rsid w:val="006332F6"/>
    <w:rsid w:val="00633C69"/>
    <w:rsid w:val="006413F2"/>
    <w:rsid w:val="00645E9B"/>
    <w:rsid w:val="00651669"/>
    <w:rsid w:val="0065193F"/>
    <w:rsid w:val="006534B2"/>
    <w:rsid w:val="00653527"/>
    <w:rsid w:val="0065615D"/>
    <w:rsid w:val="00657011"/>
    <w:rsid w:val="006650B5"/>
    <w:rsid w:val="006651B1"/>
    <w:rsid w:val="00665778"/>
    <w:rsid w:val="006669FE"/>
    <w:rsid w:val="00674CD0"/>
    <w:rsid w:val="00676E5F"/>
    <w:rsid w:val="00685D2B"/>
    <w:rsid w:val="006945CA"/>
    <w:rsid w:val="00694913"/>
    <w:rsid w:val="006A3309"/>
    <w:rsid w:val="006A3A5A"/>
    <w:rsid w:val="006A501A"/>
    <w:rsid w:val="006A5B34"/>
    <w:rsid w:val="006B337A"/>
    <w:rsid w:val="006B7051"/>
    <w:rsid w:val="006C1B0B"/>
    <w:rsid w:val="006C77A9"/>
    <w:rsid w:val="006D379B"/>
    <w:rsid w:val="006D4720"/>
    <w:rsid w:val="006D5B85"/>
    <w:rsid w:val="006E6CDF"/>
    <w:rsid w:val="006E7C80"/>
    <w:rsid w:val="006F37F2"/>
    <w:rsid w:val="006F526E"/>
    <w:rsid w:val="006F6693"/>
    <w:rsid w:val="00704EAC"/>
    <w:rsid w:val="00707FE8"/>
    <w:rsid w:val="007118FD"/>
    <w:rsid w:val="00714AAE"/>
    <w:rsid w:val="00724962"/>
    <w:rsid w:val="00724A0F"/>
    <w:rsid w:val="00725203"/>
    <w:rsid w:val="00725B84"/>
    <w:rsid w:val="00726D2F"/>
    <w:rsid w:val="007344D2"/>
    <w:rsid w:val="00736732"/>
    <w:rsid w:val="00740019"/>
    <w:rsid w:val="0074094F"/>
    <w:rsid w:val="007432F9"/>
    <w:rsid w:val="007443FA"/>
    <w:rsid w:val="00746426"/>
    <w:rsid w:val="00747C87"/>
    <w:rsid w:val="00750BF9"/>
    <w:rsid w:val="00750CBE"/>
    <w:rsid w:val="00763C6B"/>
    <w:rsid w:val="007650D2"/>
    <w:rsid w:val="00766B5A"/>
    <w:rsid w:val="00767B8C"/>
    <w:rsid w:val="00772209"/>
    <w:rsid w:val="00775019"/>
    <w:rsid w:val="007770A5"/>
    <w:rsid w:val="00777ABD"/>
    <w:rsid w:val="00781FBA"/>
    <w:rsid w:val="007834F2"/>
    <w:rsid w:val="007839C8"/>
    <w:rsid w:val="0078432C"/>
    <w:rsid w:val="00791020"/>
    <w:rsid w:val="00793823"/>
    <w:rsid w:val="00796484"/>
    <w:rsid w:val="007A04D2"/>
    <w:rsid w:val="007A5F82"/>
    <w:rsid w:val="007B19B7"/>
    <w:rsid w:val="007B55C7"/>
    <w:rsid w:val="007C726C"/>
    <w:rsid w:val="007D1B8D"/>
    <w:rsid w:val="007D5F9E"/>
    <w:rsid w:val="007D6713"/>
    <w:rsid w:val="007E098F"/>
    <w:rsid w:val="007E3BA2"/>
    <w:rsid w:val="007F1A4C"/>
    <w:rsid w:val="007F723F"/>
    <w:rsid w:val="008022C3"/>
    <w:rsid w:val="00803A71"/>
    <w:rsid w:val="008041E6"/>
    <w:rsid w:val="008065D2"/>
    <w:rsid w:val="00806AA8"/>
    <w:rsid w:val="00815A8A"/>
    <w:rsid w:val="0082194C"/>
    <w:rsid w:val="008222FF"/>
    <w:rsid w:val="008241FF"/>
    <w:rsid w:val="00827454"/>
    <w:rsid w:val="0083539D"/>
    <w:rsid w:val="00836B1D"/>
    <w:rsid w:val="00836CC9"/>
    <w:rsid w:val="008411E9"/>
    <w:rsid w:val="00841617"/>
    <w:rsid w:val="0084200F"/>
    <w:rsid w:val="00843B2C"/>
    <w:rsid w:val="00844F16"/>
    <w:rsid w:val="008466D3"/>
    <w:rsid w:val="00847745"/>
    <w:rsid w:val="00850A77"/>
    <w:rsid w:val="00855FF9"/>
    <w:rsid w:val="00857BDD"/>
    <w:rsid w:val="0086277A"/>
    <w:rsid w:val="00865A5B"/>
    <w:rsid w:val="008668A8"/>
    <w:rsid w:val="008719DF"/>
    <w:rsid w:val="00876171"/>
    <w:rsid w:val="008768AD"/>
    <w:rsid w:val="00880AC4"/>
    <w:rsid w:val="008940FB"/>
    <w:rsid w:val="00897447"/>
    <w:rsid w:val="008A4900"/>
    <w:rsid w:val="008A55FE"/>
    <w:rsid w:val="008B146D"/>
    <w:rsid w:val="008B278E"/>
    <w:rsid w:val="008B42AD"/>
    <w:rsid w:val="008B5666"/>
    <w:rsid w:val="008B62F3"/>
    <w:rsid w:val="008D0281"/>
    <w:rsid w:val="008D1A6A"/>
    <w:rsid w:val="008D2CA7"/>
    <w:rsid w:val="008D6AEE"/>
    <w:rsid w:val="008E2348"/>
    <w:rsid w:val="008E347D"/>
    <w:rsid w:val="008E3EF2"/>
    <w:rsid w:val="008E4DFC"/>
    <w:rsid w:val="008F04C8"/>
    <w:rsid w:val="008F4835"/>
    <w:rsid w:val="008F6D45"/>
    <w:rsid w:val="00903F5A"/>
    <w:rsid w:val="00903F81"/>
    <w:rsid w:val="00905E6A"/>
    <w:rsid w:val="00907FF7"/>
    <w:rsid w:val="00916FB6"/>
    <w:rsid w:val="00920E37"/>
    <w:rsid w:val="00922944"/>
    <w:rsid w:val="00931FD9"/>
    <w:rsid w:val="0093471D"/>
    <w:rsid w:val="00934C41"/>
    <w:rsid w:val="00936479"/>
    <w:rsid w:val="00937A10"/>
    <w:rsid w:val="009464B0"/>
    <w:rsid w:val="00947A0F"/>
    <w:rsid w:val="00950E42"/>
    <w:rsid w:val="009579EA"/>
    <w:rsid w:val="00966115"/>
    <w:rsid w:val="00972812"/>
    <w:rsid w:val="00975452"/>
    <w:rsid w:val="009834C0"/>
    <w:rsid w:val="00986AAC"/>
    <w:rsid w:val="009905FA"/>
    <w:rsid w:val="00993B69"/>
    <w:rsid w:val="00994B72"/>
    <w:rsid w:val="00995526"/>
    <w:rsid w:val="009969A4"/>
    <w:rsid w:val="009A0E50"/>
    <w:rsid w:val="009A1DA2"/>
    <w:rsid w:val="009A35AA"/>
    <w:rsid w:val="009A3704"/>
    <w:rsid w:val="009A4739"/>
    <w:rsid w:val="009A674F"/>
    <w:rsid w:val="009A6D22"/>
    <w:rsid w:val="009B199C"/>
    <w:rsid w:val="009B3849"/>
    <w:rsid w:val="009B5979"/>
    <w:rsid w:val="009B61F1"/>
    <w:rsid w:val="009B62E0"/>
    <w:rsid w:val="009C3D88"/>
    <w:rsid w:val="009C5DB5"/>
    <w:rsid w:val="009E0ECD"/>
    <w:rsid w:val="009E1651"/>
    <w:rsid w:val="009E2303"/>
    <w:rsid w:val="009E3858"/>
    <w:rsid w:val="009E3CD3"/>
    <w:rsid w:val="009E467D"/>
    <w:rsid w:val="009E70DD"/>
    <w:rsid w:val="009F0EA3"/>
    <w:rsid w:val="009F2ED9"/>
    <w:rsid w:val="009F3231"/>
    <w:rsid w:val="009F5C58"/>
    <w:rsid w:val="00A023A0"/>
    <w:rsid w:val="00A034F7"/>
    <w:rsid w:val="00A0578E"/>
    <w:rsid w:val="00A05EBC"/>
    <w:rsid w:val="00A1562B"/>
    <w:rsid w:val="00A170F4"/>
    <w:rsid w:val="00A21408"/>
    <w:rsid w:val="00A21CFD"/>
    <w:rsid w:val="00A23A6F"/>
    <w:rsid w:val="00A23BA4"/>
    <w:rsid w:val="00A25B78"/>
    <w:rsid w:val="00A27B01"/>
    <w:rsid w:val="00A400CC"/>
    <w:rsid w:val="00A4038E"/>
    <w:rsid w:val="00A40495"/>
    <w:rsid w:val="00A42499"/>
    <w:rsid w:val="00A45CB0"/>
    <w:rsid w:val="00A46288"/>
    <w:rsid w:val="00A46BA8"/>
    <w:rsid w:val="00A47634"/>
    <w:rsid w:val="00A60DFC"/>
    <w:rsid w:val="00A612FE"/>
    <w:rsid w:val="00A66F4D"/>
    <w:rsid w:val="00A703B3"/>
    <w:rsid w:val="00A70B49"/>
    <w:rsid w:val="00A740D4"/>
    <w:rsid w:val="00A8084F"/>
    <w:rsid w:val="00A922B2"/>
    <w:rsid w:val="00A92D94"/>
    <w:rsid w:val="00AA26B8"/>
    <w:rsid w:val="00AA4288"/>
    <w:rsid w:val="00AA4907"/>
    <w:rsid w:val="00AB1B76"/>
    <w:rsid w:val="00AB24E4"/>
    <w:rsid w:val="00AC0B87"/>
    <w:rsid w:val="00AC1A12"/>
    <w:rsid w:val="00AC2624"/>
    <w:rsid w:val="00AC32A8"/>
    <w:rsid w:val="00AC4A03"/>
    <w:rsid w:val="00AD1351"/>
    <w:rsid w:val="00AD4528"/>
    <w:rsid w:val="00AD780B"/>
    <w:rsid w:val="00AD7E4E"/>
    <w:rsid w:val="00AE06CF"/>
    <w:rsid w:val="00AE271D"/>
    <w:rsid w:val="00AE5AA5"/>
    <w:rsid w:val="00AE5E04"/>
    <w:rsid w:val="00AE650A"/>
    <w:rsid w:val="00AF2279"/>
    <w:rsid w:val="00AF4D58"/>
    <w:rsid w:val="00AF54C7"/>
    <w:rsid w:val="00AF6666"/>
    <w:rsid w:val="00AF7BC5"/>
    <w:rsid w:val="00B03B91"/>
    <w:rsid w:val="00B1051C"/>
    <w:rsid w:val="00B116E3"/>
    <w:rsid w:val="00B15592"/>
    <w:rsid w:val="00B16D2B"/>
    <w:rsid w:val="00B23AE9"/>
    <w:rsid w:val="00B32ADC"/>
    <w:rsid w:val="00B37FF8"/>
    <w:rsid w:val="00B41DEC"/>
    <w:rsid w:val="00B4417E"/>
    <w:rsid w:val="00B515DB"/>
    <w:rsid w:val="00B51C51"/>
    <w:rsid w:val="00B556E1"/>
    <w:rsid w:val="00B55D0C"/>
    <w:rsid w:val="00B5626E"/>
    <w:rsid w:val="00B6353B"/>
    <w:rsid w:val="00B673BB"/>
    <w:rsid w:val="00B73B9C"/>
    <w:rsid w:val="00B74FB2"/>
    <w:rsid w:val="00B75528"/>
    <w:rsid w:val="00B81B44"/>
    <w:rsid w:val="00B9053B"/>
    <w:rsid w:val="00B9777C"/>
    <w:rsid w:val="00BA0C37"/>
    <w:rsid w:val="00BA2407"/>
    <w:rsid w:val="00BA3782"/>
    <w:rsid w:val="00BA4A09"/>
    <w:rsid w:val="00BA5BEB"/>
    <w:rsid w:val="00BB4D98"/>
    <w:rsid w:val="00BB4EBF"/>
    <w:rsid w:val="00BB59E0"/>
    <w:rsid w:val="00BB7DF0"/>
    <w:rsid w:val="00BC3422"/>
    <w:rsid w:val="00BC437C"/>
    <w:rsid w:val="00BC6008"/>
    <w:rsid w:val="00BC6E19"/>
    <w:rsid w:val="00BD05FA"/>
    <w:rsid w:val="00BD0B31"/>
    <w:rsid w:val="00BD4FF1"/>
    <w:rsid w:val="00BD5018"/>
    <w:rsid w:val="00BE1608"/>
    <w:rsid w:val="00BE4EB4"/>
    <w:rsid w:val="00BE4EDC"/>
    <w:rsid w:val="00BE5ADC"/>
    <w:rsid w:val="00BE763E"/>
    <w:rsid w:val="00BF4F96"/>
    <w:rsid w:val="00C015B9"/>
    <w:rsid w:val="00C022F9"/>
    <w:rsid w:val="00C032EA"/>
    <w:rsid w:val="00C0396D"/>
    <w:rsid w:val="00C06EB5"/>
    <w:rsid w:val="00C1145F"/>
    <w:rsid w:val="00C11CD1"/>
    <w:rsid w:val="00C136DB"/>
    <w:rsid w:val="00C15701"/>
    <w:rsid w:val="00C15DBE"/>
    <w:rsid w:val="00C172F2"/>
    <w:rsid w:val="00C20008"/>
    <w:rsid w:val="00C258F2"/>
    <w:rsid w:val="00C2715F"/>
    <w:rsid w:val="00C32D49"/>
    <w:rsid w:val="00C33AD3"/>
    <w:rsid w:val="00C347AB"/>
    <w:rsid w:val="00C41B3C"/>
    <w:rsid w:val="00C4296E"/>
    <w:rsid w:val="00C43129"/>
    <w:rsid w:val="00C43F06"/>
    <w:rsid w:val="00C45702"/>
    <w:rsid w:val="00C47503"/>
    <w:rsid w:val="00C50A2B"/>
    <w:rsid w:val="00C51C01"/>
    <w:rsid w:val="00C539DC"/>
    <w:rsid w:val="00C637E1"/>
    <w:rsid w:val="00C67EAC"/>
    <w:rsid w:val="00C70D50"/>
    <w:rsid w:val="00C72252"/>
    <w:rsid w:val="00C81050"/>
    <w:rsid w:val="00C85C3B"/>
    <w:rsid w:val="00C907D7"/>
    <w:rsid w:val="00C92338"/>
    <w:rsid w:val="00C95E66"/>
    <w:rsid w:val="00C96051"/>
    <w:rsid w:val="00C97B86"/>
    <w:rsid w:val="00CA05DC"/>
    <w:rsid w:val="00CA3107"/>
    <w:rsid w:val="00CA50D8"/>
    <w:rsid w:val="00CA7B47"/>
    <w:rsid w:val="00CB1DD6"/>
    <w:rsid w:val="00CB1ECA"/>
    <w:rsid w:val="00CB3976"/>
    <w:rsid w:val="00CB441A"/>
    <w:rsid w:val="00CC31F6"/>
    <w:rsid w:val="00CC6087"/>
    <w:rsid w:val="00CD0307"/>
    <w:rsid w:val="00CD27BE"/>
    <w:rsid w:val="00CD30C7"/>
    <w:rsid w:val="00CD3D1B"/>
    <w:rsid w:val="00CD4DA2"/>
    <w:rsid w:val="00CE083F"/>
    <w:rsid w:val="00CF1F59"/>
    <w:rsid w:val="00CF2383"/>
    <w:rsid w:val="00CF2474"/>
    <w:rsid w:val="00CF4671"/>
    <w:rsid w:val="00CF6EC4"/>
    <w:rsid w:val="00D02663"/>
    <w:rsid w:val="00D0633E"/>
    <w:rsid w:val="00D11578"/>
    <w:rsid w:val="00D12E74"/>
    <w:rsid w:val="00D15955"/>
    <w:rsid w:val="00D2312F"/>
    <w:rsid w:val="00D23B04"/>
    <w:rsid w:val="00D25F01"/>
    <w:rsid w:val="00D269C1"/>
    <w:rsid w:val="00D27944"/>
    <w:rsid w:val="00D361BA"/>
    <w:rsid w:val="00D40D8B"/>
    <w:rsid w:val="00D41B2F"/>
    <w:rsid w:val="00D44953"/>
    <w:rsid w:val="00D51FEC"/>
    <w:rsid w:val="00D542F3"/>
    <w:rsid w:val="00D54513"/>
    <w:rsid w:val="00D54AAE"/>
    <w:rsid w:val="00D5644B"/>
    <w:rsid w:val="00D56E25"/>
    <w:rsid w:val="00D57E89"/>
    <w:rsid w:val="00D60E1A"/>
    <w:rsid w:val="00D6560D"/>
    <w:rsid w:val="00D65D77"/>
    <w:rsid w:val="00D662E0"/>
    <w:rsid w:val="00D718D7"/>
    <w:rsid w:val="00D814B7"/>
    <w:rsid w:val="00D863EB"/>
    <w:rsid w:val="00D90688"/>
    <w:rsid w:val="00D91EDC"/>
    <w:rsid w:val="00D94626"/>
    <w:rsid w:val="00D948D1"/>
    <w:rsid w:val="00DA03CA"/>
    <w:rsid w:val="00DA3AAD"/>
    <w:rsid w:val="00DA6781"/>
    <w:rsid w:val="00DA74FF"/>
    <w:rsid w:val="00DB0804"/>
    <w:rsid w:val="00DB312B"/>
    <w:rsid w:val="00DB51B6"/>
    <w:rsid w:val="00DC5654"/>
    <w:rsid w:val="00DC658F"/>
    <w:rsid w:val="00DC674A"/>
    <w:rsid w:val="00DD34D3"/>
    <w:rsid w:val="00DD6383"/>
    <w:rsid w:val="00DD7FAE"/>
    <w:rsid w:val="00DE0E4E"/>
    <w:rsid w:val="00DE1AD2"/>
    <w:rsid w:val="00DE6019"/>
    <w:rsid w:val="00DE60CC"/>
    <w:rsid w:val="00DF1A4F"/>
    <w:rsid w:val="00DF52CC"/>
    <w:rsid w:val="00E06416"/>
    <w:rsid w:val="00E22A20"/>
    <w:rsid w:val="00E26351"/>
    <w:rsid w:val="00E26B32"/>
    <w:rsid w:val="00E31CD4"/>
    <w:rsid w:val="00E31E60"/>
    <w:rsid w:val="00E33E08"/>
    <w:rsid w:val="00E36C2D"/>
    <w:rsid w:val="00E407B6"/>
    <w:rsid w:val="00E41EF1"/>
    <w:rsid w:val="00E42942"/>
    <w:rsid w:val="00E543D9"/>
    <w:rsid w:val="00E61D94"/>
    <w:rsid w:val="00E65A0A"/>
    <w:rsid w:val="00E71BDF"/>
    <w:rsid w:val="00E72E8A"/>
    <w:rsid w:val="00E739E4"/>
    <w:rsid w:val="00E75CCB"/>
    <w:rsid w:val="00E8245B"/>
    <w:rsid w:val="00E82C21"/>
    <w:rsid w:val="00E82F59"/>
    <w:rsid w:val="00E83CA7"/>
    <w:rsid w:val="00E92192"/>
    <w:rsid w:val="00E95A71"/>
    <w:rsid w:val="00EA030C"/>
    <w:rsid w:val="00EA1003"/>
    <w:rsid w:val="00EA2B81"/>
    <w:rsid w:val="00EA5761"/>
    <w:rsid w:val="00EB363A"/>
    <w:rsid w:val="00EB6068"/>
    <w:rsid w:val="00EB7014"/>
    <w:rsid w:val="00EC5CDE"/>
    <w:rsid w:val="00EC7A92"/>
    <w:rsid w:val="00ED3077"/>
    <w:rsid w:val="00ED4703"/>
    <w:rsid w:val="00ED487E"/>
    <w:rsid w:val="00ED64F1"/>
    <w:rsid w:val="00ED656C"/>
    <w:rsid w:val="00EE242A"/>
    <w:rsid w:val="00EE33A1"/>
    <w:rsid w:val="00EE7A0D"/>
    <w:rsid w:val="00EF224A"/>
    <w:rsid w:val="00EF295D"/>
    <w:rsid w:val="00EF4286"/>
    <w:rsid w:val="00F0222C"/>
    <w:rsid w:val="00F024AD"/>
    <w:rsid w:val="00F10E3F"/>
    <w:rsid w:val="00F12312"/>
    <w:rsid w:val="00F1777D"/>
    <w:rsid w:val="00F177C7"/>
    <w:rsid w:val="00F17CE1"/>
    <w:rsid w:val="00F2115C"/>
    <w:rsid w:val="00F22ABA"/>
    <w:rsid w:val="00F349C9"/>
    <w:rsid w:val="00F36B12"/>
    <w:rsid w:val="00F41933"/>
    <w:rsid w:val="00F47C64"/>
    <w:rsid w:val="00F504CA"/>
    <w:rsid w:val="00F5217C"/>
    <w:rsid w:val="00F60F9F"/>
    <w:rsid w:val="00F635D9"/>
    <w:rsid w:val="00F648A8"/>
    <w:rsid w:val="00F64F08"/>
    <w:rsid w:val="00F657BB"/>
    <w:rsid w:val="00F70055"/>
    <w:rsid w:val="00F71150"/>
    <w:rsid w:val="00F71D46"/>
    <w:rsid w:val="00F733C4"/>
    <w:rsid w:val="00F734F5"/>
    <w:rsid w:val="00F73B5B"/>
    <w:rsid w:val="00F80EC8"/>
    <w:rsid w:val="00F909C3"/>
    <w:rsid w:val="00F90EA5"/>
    <w:rsid w:val="00F91F5A"/>
    <w:rsid w:val="00F966B1"/>
    <w:rsid w:val="00F97D48"/>
    <w:rsid w:val="00FA0311"/>
    <w:rsid w:val="00FA1489"/>
    <w:rsid w:val="00FA2790"/>
    <w:rsid w:val="00FA39E1"/>
    <w:rsid w:val="00FA6CEA"/>
    <w:rsid w:val="00FB1B23"/>
    <w:rsid w:val="00FB396D"/>
    <w:rsid w:val="00FC1E39"/>
    <w:rsid w:val="00FC761A"/>
    <w:rsid w:val="00FD078F"/>
    <w:rsid w:val="00FD50F0"/>
    <w:rsid w:val="00FD640F"/>
    <w:rsid w:val="00FD6B4C"/>
    <w:rsid w:val="00FD7069"/>
    <w:rsid w:val="00FE0553"/>
    <w:rsid w:val="00FE25D0"/>
    <w:rsid w:val="00FE2DE0"/>
    <w:rsid w:val="00FE6CB3"/>
    <w:rsid w:val="00FF411C"/>
    <w:rsid w:val="00FF4E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D0903"/>
  <w15:docId w15:val="{7C567C4D-8454-4BE2-9BC5-CA89AE24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iPriority="99"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99"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eastAsiaTheme="majorEastAsia" w:hAnsiTheme="majorHAnsi"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C15DBE"/>
    <w:rPr>
      <w:rFonts w:asciiTheme="majorHAnsi" w:eastAsiaTheme="majorEastAsia" w:hAnsiTheme="majorHAnsi" w:cstheme="majorBidi"/>
      <w:b/>
      <w:bCs/>
      <w:color w:val="007586" w:themeColor="text2"/>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2"/>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385D03"/>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739E4"/>
    <w:pPr>
      <w:numPr>
        <w:numId w:val="2"/>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521CA5"/>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876171"/>
    <w:pPr>
      <w:spacing w:before="400" w:after="240"/>
    </w:pPr>
    <w:rPr>
      <w:b/>
      <w:color w:val="007586" w:themeColor="text2"/>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D7778"/>
    <w:pPr>
      <w:spacing w:after="120"/>
    </w:pPr>
    <w:rPr>
      <w:color w:val="007586" w:themeColor="text2"/>
    </w:rPr>
  </w:style>
  <w:style w:type="paragraph" w:customStyle="1" w:styleId="SCVpulloutheading">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3"/>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3"/>
      </w:numPr>
      <w:spacing w:before="60" w:after="60"/>
    </w:pPr>
    <w:rPr>
      <w:rFonts w:eastAsia="Times New Roman" w:cstheme="minorHAnsi"/>
      <w:lang w:eastAsia="en-US"/>
    </w:rPr>
  </w:style>
  <w:style w:type="paragraph" w:customStyle="1" w:styleId="SCVtablecolhead">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78432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FF411C"/>
    <w:pPr>
      <w:numPr>
        <w:numId w:val="7"/>
      </w:numPr>
    </w:pPr>
  </w:style>
  <w:style w:type="paragraph" w:customStyle="1" w:styleId="SCVbulletafternumbers">
    <w:name w:val="SCV bullet after numbers"/>
    <w:basedOn w:val="SCVbody"/>
    <w:uiPriority w:val="24"/>
    <w:rsid w:val="00AE5E04"/>
    <w:pPr>
      <w:numPr>
        <w:ilvl w:val="1"/>
        <w:numId w:val="7"/>
      </w:numPr>
      <w:spacing w:before="60" w:after="60"/>
    </w:pPr>
  </w:style>
  <w:style w:type="paragraph" w:customStyle="1" w:styleId="SCVquotebullet1">
    <w:name w:val="SCV quote bullet 1"/>
    <w:basedOn w:val="SCVquote"/>
    <w:uiPriority w:val="29"/>
    <w:rsid w:val="00994B72"/>
    <w:pPr>
      <w:numPr>
        <w:numId w:val="4"/>
      </w:numPr>
      <w:spacing w:before="60" w:after="60"/>
    </w:pPr>
  </w:style>
  <w:style w:type="paragraph" w:customStyle="1" w:styleId="SCVquotebullet2">
    <w:name w:val="SCV quote bullet 2"/>
    <w:basedOn w:val="SCVquote"/>
    <w:uiPriority w:val="29"/>
    <w:rsid w:val="00994B72"/>
    <w:pPr>
      <w:numPr>
        <w:ilvl w:val="1"/>
        <w:numId w:val="4"/>
      </w:numPr>
      <w:spacing w:before="60" w:after="60"/>
    </w:pPr>
  </w:style>
  <w:style w:type="paragraph" w:customStyle="1" w:styleId="SCVtablebullet1">
    <w:name w:val="SCV table bullet 1"/>
    <w:basedOn w:val="SCVtablebody"/>
    <w:uiPriority w:val="23"/>
    <w:qFormat/>
    <w:rsid w:val="002D6F3C"/>
    <w:pPr>
      <w:numPr>
        <w:numId w:val="5"/>
      </w:numPr>
    </w:pPr>
    <w:rPr>
      <w:szCs w:val="18"/>
    </w:rPr>
  </w:style>
  <w:style w:type="paragraph" w:customStyle="1" w:styleId="SCVtablebullet2">
    <w:name w:val="SCV table bullet 2"/>
    <w:basedOn w:val="SCVtablebody"/>
    <w:uiPriority w:val="23"/>
    <w:rsid w:val="002D6F3C"/>
    <w:pPr>
      <w:numPr>
        <w:ilvl w:val="1"/>
        <w:numId w:val="5"/>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3"/>
      </w:numPr>
    </w:pPr>
  </w:style>
  <w:style w:type="numbering" w:customStyle="1" w:styleId="ZZTablebullets">
    <w:name w:val="ZZ Table bullets"/>
    <w:rsid w:val="0025578B"/>
    <w:pPr>
      <w:numPr>
        <w:numId w:val="5"/>
      </w:numPr>
    </w:pPr>
  </w:style>
  <w:style w:type="numbering" w:customStyle="1" w:styleId="ZZQuotebullets">
    <w:name w:val="ZZ Quote bullets"/>
    <w:rsid w:val="00994B72"/>
    <w:pPr>
      <w:numPr>
        <w:numId w:val="4"/>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6"/>
      </w:numPr>
    </w:pPr>
  </w:style>
  <w:style w:type="paragraph" w:customStyle="1" w:styleId="SCVtablenumber1">
    <w:name w:val="SCV table number 1"/>
    <w:basedOn w:val="SCVtablebody"/>
    <w:uiPriority w:val="29"/>
    <w:rsid w:val="00D863EB"/>
    <w:pPr>
      <w:numPr>
        <w:numId w:val="6"/>
      </w:numPr>
    </w:pPr>
  </w:style>
  <w:style w:type="paragraph" w:customStyle="1" w:styleId="SCVtablenumber2">
    <w:name w:val="SCV table number 2"/>
    <w:basedOn w:val="SCVtablebody"/>
    <w:uiPriority w:val="29"/>
    <w:rsid w:val="00D863EB"/>
    <w:pPr>
      <w:numPr>
        <w:ilvl w:val="1"/>
        <w:numId w:val="6"/>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99"/>
    <w:semiHidden/>
    <w:unhideWhenUsed/>
    <w:rsid w:val="005416D7"/>
    <w:rPr>
      <w:sz w:val="16"/>
      <w:szCs w:val="16"/>
    </w:rPr>
  </w:style>
  <w:style w:type="paragraph" w:styleId="CommentText">
    <w:name w:val="annotation text"/>
    <w:basedOn w:val="Normal"/>
    <w:link w:val="CommentTextChar"/>
    <w:uiPriority w:val="99"/>
    <w:unhideWhenUsed/>
    <w:rsid w:val="005416D7"/>
    <w:pPr>
      <w:spacing w:line="240" w:lineRule="auto"/>
    </w:pPr>
  </w:style>
  <w:style w:type="character" w:customStyle="1" w:styleId="CommentTextChar">
    <w:name w:val="Comment Text Char"/>
    <w:basedOn w:val="DefaultParagraphFont"/>
    <w:link w:val="CommentText"/>
    <w:uiPriority w:val="99"/>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8"/>
      </w:numPr>
      <w:spacing w:before="0"/>
    </w:pPr>
  </w:style>
  <w:style w:type="numbering" w:customStyle="1" w:styleId="ZZPulloutbullets">
    <w:name w:val="ZZ Pullout bullets"/>
    <w:basedOn w:val="NoList"/>
    <w:uiPriority w:val="99"/>
    <w:rsid w:val="002F4173"/>
    <w:pPr>
      <w:numPr>
        <w:numId w:val="8"/>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 w:type="table" w:customStyle="1" w:styleId="TableGrid1">
    <w:name w:val="Table Grid1"/>
    <w:basedOn w:val="TableNormal"/>
    <w:next w:val="TableGrid"/>
    <w:rsid w:val="00623D7F"/>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31FE3"/>
    <w:pPr>
      <w:spacing w:before="0" w:after="0" w:line="240" w:lineRule="auto"/>
    </w:pPr>
    <w:rPr>
      <w:rFonts w:ascii="Arial" w:eastAsia="Arial" w:hAnsi="Arial" w:cs="Times New Roman"/>
      <w:sz w:val="22"/>
      <w:szCs w:val="22"/>
      <w:lang w:eastAsia="en-US"/>
    </w:rPr>
    <w:tblPr>
      <w:tblInd w:w="0" w:type="nil"/>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cPr>
    </w:tblStylePr>
  </w:style>
  <w:style w:type="paragraph" w:customStyle="1" w:styleId="DHHSnumberdigit">
    <w:name w:val="DHHS number digit"/>
    <w:basedOn w:val="Normal"/>
    <w:uiPriority w:val="4"/>
    <w:rsid w:val="00B55D0C"/>
    <w:pPr>
      <w:tabs>
        <w:tab w:val="num" w:pos="360"/>
      </w:tabs>
      <w:spacing w:before="0" w:after="120" w:line="270" w:lineRule="atLeast"/>
      <w:ind w:left="360" w:hanging="360"/>
    </w:pPr>
    <w:rPr>
      <w:rFonts w:ascii="Arial" w:eastAsia="Times New Roman" w:hAnsi="Arial" w:cs="Times New Roman"/>
      <w:lang w:eastAsia="en-US"/>
    </w:rPr>
  </w:style>
  <w:style w:type="paragraph" w:customStyle="1" w:styleId="DHHSnumberloweralphaindent">
    <w:name w:val="DHHS number lower alpha indent"/>
    <w:basedOn w:val="Normal"/>
    <w:uiPriority w:val="4"/>
    <w:qFormat/>
    <w:rsid w:val="00B55D0C"/>
    <w:pPr>
      <w:tabs>
        <w:tab w:val="num" w:pos="794"/>
        <w:tab w:val="num" w:pos="1512"/>
      </w:tabs>
      <w:spacing w:before="0" w:after="120" w:line="270" w:lineRule="atLeast"/>
      <w:ind w:left="794" w:hanging="397"/>
    </w:pPr>
    <w:rPr>
      <w:rFonts w:ascii="Arial" w:eastAsia="Times New Roman" w:hAnsi="Arial" w:cs="Times New Roman"/>
      <w:lang w:eastAsia="en-US"/>
    </w:rPr>
  </w:style>
  <w:style w:type="paragraph" w:customStyle="1" w:styleId="xxmsonormal">
    <w:name w:val="x_x_msonormal"/>
    <w:basedOn w:val="Normal"/>
    <w:rsid w:val="004A68EC"/>
    <w:pPr>
      <w:spacing w:before="100" w:beforeAutospacing="1" w:after="100" w:afterAutospacing="1" w:line="240" w:lineRule="auto"/>
    </w:pPr>
    <w:rPr>
      <w:rFonts w:ascii="Calibri" w:eastAsiaTheme="minorHAnsi" w:hAnsi="Calibri" w:cs="Calibri"/>
      <w:sz w:val="22"/>
      <w:szCs w:val="22"/>
    </w:rPr>
  </w:style>
  <w:style w:type="character" w:styleId="Strong">
    <w:name w:val="Strong"/>
    <w:basedOn w:val="DefaultParagraphFont"/>
    <w:uiPriority w:val="22"/>
    <w:qFormat/>
    <w:rsid w:val="004A68EC"/>
    <w:rPr>
      <w:b/>
      <w:bCs/>
    </w:rPr>
  </w:style>
  <w:style w:type="paragraph" w:customStyle="1" w:styleId="paragraph">
    <w:name w:val="paragraph"/>
    <w:basedOn w:val="Normal"/>
    <w:rsid w:val="004A68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A6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689992300">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1965965479">
      <w:bodyDiv w:val="1"/>
      <w:marLeft w:val="0"/>
      <w:marRight w:val="0"/>
      <w:marTop w:val="0"/>
      <w:marBottom w:val="0"/>
      <w:divBdr>
        <w:top w:val="none" w:sz="0" w:space="0" w:color="auto"/>
        <w:left w:val="none" w:sz="0" w:space="0" w:color="auto"/>
        <w:bottom w:val="none" w:sz="0" w:space="0" w:color="auto"/>
        <w:right w:val="none" w:sz="0" w:space="0" w:color="auto"/>
      </w:divBdr>
    </w:div>
    <w:div w:id="208078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vic.gov.au/guidelines-appointment-remuneration"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safercare.vic.gov.au/news/join-the-victorian-maternal-and-child-health-consumer-partners-group-and-maternal-child-healt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marcia.armstrong@safercare.vic.gov.au"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samantha.dunne@safercare.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n0911\Downloads\SCV%20blank.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6" ma:contentTypeDescription="Create a new document." ma:contentTypeScope="" ma:versionID="69a35e647866db303ada7065bb8b52b1">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68adab95ff2d5b5a949c130eca761b30"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ba08298-1091-457f-9b79-8f925b23c50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DEBD3-3DB1-4877-945F-406D1FF9DBF9}">
  <ds:schemaRefs>
    <ds:schemaRef ds:uri="http://schemas.microsoft.com/sharepoint/v3/contenttype/forms"/>
  </ds:schemaRefs>
</ds:datastoreItem>
</file>

<file path=customXml/itemProps2.xml><?xml version="1.0" encoding="utf-8"?>
<ds:datastoreItem xmlns:ds="http://schemas.openxmlformats.org/officeDocument/2006/customXml" ds:itemID="{F4DF8DAF-73D9-41AE-8762-2D5EAC8C6634}">
  <ds:schemaRefs>
    <ds:schemaRef ds:uri="http://schemas.microsoft.com/office/2006/metadata/properties"/>
    <ds:schemaRef ds:uri="http://schemas.microsoft.com/office/infopath/2007/PartnerControls"/>
    <ds:schemaRef ds:uri="5ce0f2b5-5be5-4508-bce9-d7011ece0659"/>
    <ds:schemaRef ds:uri="31b2e4f9-c376-4e2f-bd2e-796d1bcd5746"/>
  </ds:schemaRefs>
</ds:datastoreItem>
</file>

<file path=customXml/itemProps3.xml><?xml version="1.0" encoding="utf-8"?>
<ds:datastoreItem xmlns:ds="http://schemas.openxmlformats.org/officeDocument/2006/customXml" ds:itemID="{750F2B46-211F-468C-9F33-FCB2A80E3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9501E-42E3-4B0D-BCE8-DBEB0361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SCV blank.dotx</Template>
  <TotalTime>140</TotalTime>
  <Pages>2</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Priya Rangarajan (DHHS)</dc:creator>
  <cp:keywords/>
  <cp:lastModifiedBy>Marcia Armstrong (DHHS)</cp:lastModifiedBy>
  <cp:revision>37</cp:revision>
  <cp:lastPrinted>2020-08-13T04:56:00Z</cp:lastPrinted>
  <dcterms:created xsi:type="dcterms:W3CDTF">2022-10-12T01:08:00Z</dcterms:created>
  <dcterms:modified xsi:type="dcterms:W3CDTF">2022-10-28T05:48:00Z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2022-10-28T05:48:28Z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1f728eae-e46a-467f-96f8-736dc8f91ea6</vt:lpwstr>
  </property>
  <property fmtid="{D5CDD505-2E9C-101B-9397-08002B2CF9AE}" pid="11" name="MSIP_Label_43e64453-338c-4f93-8a4d-0039a0a41f2a_ContentBits">
    <vt:lpwstr>2</vt:lpwstr>
  </property>
</Properties>
</file>