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773FBC" w:rsidRDefault="001F5669" w:rsidP="00ED1996">
      <w:pPr>
        <w:pStyle w:val="DHHSbodynospace"/>
        <w:rPr>
          <w:rFonts w:cs="Arial"/>
        </w:rPr>
      </w:pPr>
      <w:r w:rsidRPr="00773FBC">
        <w:rPr>
          <w:rFonts w:cs="Arial"/>
          <w:noProof/>
          <w:lang w:eastAsia="en-AU"/>
        </w:rPr>
        <w:drawing>
          <wp:anchor distT="0" distB="0" distL="114300" distR="114300" simplePos="0" relativeHeight="251658240" behindDoc="1" locked="1" layoutInCell="1" allowOverlap="0" wp14:anchorId="2CE1C1E7" wp14:editId="6A47764F">
            <wp:simplePos x="0" y="0"/>
            <wp:positionH relativeFrom="page">
              <wp:posOffset>-90170</wp:posOffset>
            </wp:positionH>
            <wp:positionV relativeFrom="page">
              <wp:posOffset>-69215</wp:posOffset>
            </wp:positionV>
            <wp:extent cx="7715885" cy="10918825"/>
            <wp:effectExtent l="0" t="0" r="0" b="0"/>
            <wp:wrapNone/>
            <wp:docPr id="100" name="Picture 100" descr="OCMHN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CMHN Cover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885" cy="109188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4A0" w:firstRow="1" w:lastRow="0" w:firstColumn="1" w:lastColumn="0" w:noHBand="0" w:noVBand="1"/>
      </w:tblPr>
      <w:tblGrid>
        <w:gridCol w:w="7371"/>
      </w:tblGrid>
      <w:tr w:rsidR="001817CD" w:rsidRPr="00773FBC" w:rsidTr="00E34A04">
        <w:trPr>
          <w:trHeight w:val="3988"/>
        </w:trPr>
        <w:tc>
          <w:tcPr>
            <w:tcW w:w="7938" w:type="dxa"/>
            <w:shd w:val="clear" w:color="auto" w:fill="auto"/>
          </w:tcPr>
          <w:p w:rsidR="000C1F4E" w:rsidRPr="00773FBC" w:rsidRDefault="000C1F4E" w:rsidP="00ED1996">
            <w:pPr>
              <w:pStyle w:val="DHHSreportmaintitlewhite"/>
              <w:rPr>
                <w:rFonts w:cs="Arial"/>
              </w:rPr>
            </w:pPr>
            <w:r w:rsidRPr="00773FBC">
              <w:rPr>
                <w:rFonts w:cs="Arial"/>
              </w:rPr>
              <w:t xml:space="preserve">Clinical </w:t>
            </w:r>
            <w:r w:rsidR="0083627F">
              <w:rPr>
                <w:rFonts w:cs="Arial"/>
              </w:rPr>
              <w:t>s</w:t>
            </w:r>
            <w:r w:rsidRPr="00773FBC">
              <w:rPr>
                <w:rFonts w:cs="Arial"/>
              </w:rPr>
              <w:t xml:space="preserve">upervision for </w:t>
            </w:r>
            <w:r w:rsidR="0083627F">
              <w:rPr>
                <w:rFonts w:cs="Arial"/>
              </w:rPr>
              <w:t>m</w:t>
            </w:r>
            <w:r w:rsidRPr="00773FBC">
              <w:rPr>
                <w:rFonts w:cs="Arial"/>
              </w:rPr>
              <w:t xml:space="preserve">ental </w:t>
            </w:r>
            <w:r w:rsidR="0083627F">
              <w:rPr>
                <w:rFonts w:cs="Arial"/>
              </w:rPr>
              <w:t>h</w:t>
            </w:r>
            <w:r w:rsidRPr="00773FBC">
              <w:rPr>
                <w:rFonts w:cs="Arial"/>
              </w:rPr>
              <w:t xml:space="preserve">ealth </w:t>
            </w:r>
            <w:r w:rsidR="0083627F">
              <w:rPr>
                <w:rFonts w:cs="Arial"/>
              </w:rPr>
              <w:t>n</w:t>
            </w:r>
            <w:r w:rsidRPr="00773FBC">
              <w:rPr>
                <w:rFonts w:cs="Arial"/>
              </w:rPr>
              <w:t xml:space="preserve">urses </w:t>
            </w:r>
          </w:p>
          <w:p w:rsidR="000C1F4E" w:rsidRPr="00773FBC" w:rsidRDefault="000C1F4E" w:rsidP="00ED1996">
            <w:pPr>
              <w:pStyle w:val="DHHSreportmaintitlewhite"/>
              <w:rPr>
                <w:rFonts w:cs="Arial"/>
              </w:rPr>
            </w:pPr>
          </w:p>
          <w:p w:rsidR="000C1F4E" w:rsidRPr="00773FBC" w:rsidRDefault="000C1F4E" w:rsidP="00ED1996">
            <w:pPr>
              <w:pStyle w:val="DHHSreportmaintitlewhite"/>
              <w:rPr>
                <w:rFonts w:cs="Arial"/>
              </w:rPr>
            </w:pPr>
          </w:p>
          <w:p w:rsidR="00444D82" w:rsidRPr="00773FBC" w:rsidRDefault="00E413E5" w:rsidP="00ED1996">
            <w:pPr>
              <w:pStyle w:val="DHHSreportsubtitlewhite"/>
              <w:rPr>
                <w:rFonts w:cs="Arial"/>
              </w:rPr>
            </w:pPr>
            <w:r w:rsidRPr="00773FBC">
              <w:rPr>
                <w:rFonts w:cs="Arial"/>
              </w:rPr>
              <w:t>A</w:t>
            </w:r>
            <w:r w:rsidR="0083627F">
              <w:rPr>
                <w:rFonts w:cs="Arial"/>
              </w:rPr>
              <w:t xml:space="preserve"> f</w:t>
            </w:r>
            <w:r w:rsidRPr="00773FBC">
              <w:rPr>
                <w:rFonts w:cs="Arial"/>
              </w:rPr>
              <w:t>ramework for</w:t>
            </w:r>
            <w:r w:rsidR="000C1F4E" w:rsidRPr="00773FBC">
              <w:rPr>
                <w:rFonts w:cs="Arial"/>
              </w:rPr>
              <w:t xml:space="preserve"> Victoria</w:t>
            </w:r>
            <w:r w:rsidR="0083627F">
              <w:rPr>
                <w:rFonts w:cs="Arial"/>
              </w:rPr>
              <w:t xml:space="preserve"> </w:t>
            </w:r>
          </w:p>
        </w:tc>
      </w:tr>
      <w:tr w:rsidR="001817CD" w:rsidRPr="00773FBC" w:rsidTr="00E34A04">
        <w:trPr>
          <w:trHeight w:val="4664"/>
        </w:trPr>
        <w:tc>
          <w:tcPr>
            <w:tcW w:w="10252" w:type="dxa"/>
            <w:shd w:val="clear" w:color="auto" w:fill="auto"/>
          </w:tcPr>
          <w:p w:rsidR="00BC01C1" w:rsidRPr="00773FBC" w:rsidRDefault="00BC01C1" w:rsidP="00ED1996">
            <w:pPr>
              <w:pStyle w:val="Coverinstructions"/>
              <w:rPr>
                <w:rFonts w:cs="Arial"/>
              </w:rPr>
            </w:pPr>
          </w:p>
        </w:tc>
      </w:tr>
    </w:tbl>
    <w:p w:rsidR="0069374A" w:rsidRPr="00773FBC" w:rsidRDefault="0069374A" w:rsidP="00ED1996">
      <w:pPr>
        <w:pStyle w:val="DHHSbodynospace"/>
        <w:ind w:left="-454"/>
        <w:rPr>
          <w:rFonts w:cs="Arial"/>
        </w:rPr>
      </w:pPr>
    </w:p>
    <w:p w:rsidR="00C51B1C" w:rsidRPr="00773FBC" w:rsidRDefault="00C51B1C" w:rsidP="00ED1996">
      <w:pPr>
        <w:pStyle w:val="DHHSbodynospace"/>
        <w:rPr>
          <w:rFonts w:cs="Arial"/>
        </w:rPr>
        <w:sectPr w:rsidR="00C51B1C" w:rsidRPr="00773FBC" w:rsidSect="00A55989">
          <w:footerReference w:type="default" r:id="rId10"/>
          <w:type w:val="oddPage"/>
          <w:pgSz w:w="11906" w:h="16838"/>
          <w:pgMar w:top="3969" w:right="1304" w:bottom="1134" w:left="1304" w:header="454" w:footer="567" w:gutter="0"/>
          <w:cols w:space="720"/>
          <w:docGrid w:linePitch="360"/>
        </w:sectPr>
      </w:pPr>
    </w:p>
    <w:p w:rsidR="00AC0C3B" w:rsidRPr="00773FBC" w:rsidRDefault="009208F5" w:rsidP="00ED1996">
      <w:pPr>
        <w:pStyle w:val="DHHSbodynospace"/>
        <w:rPr>
          <w:rFonts w:cs="Arial"/>
        </w:rPr>
      </w:pPr>
      <w:r w:rsidRPr="00773FBC">
        <w:rPr>
          <w:rFonts w:cs="Arial"/>
        </w:rPr>
        <w:br w:type="page"/>
      </w:r>
      <w:r w:rsidR="001F5669" w:rsidRPr="00773FBC">
        <w:rPr>
          <w:rFonts w:cs="Arial"/>
          <w:noProof/>
          <w:lang w:eastAsia="en-AU"/>
        </w:rPr>
        <mc:AlternateContent>
          <mc:Choice Requires="wps">
            <w:drawing>
              <wp:anchor distT="0" distB="0" distL="114300" distR="114300" simplePos="0" relativeHeight="251657216" behindDoc="0" locked="0" layoutInCell="1" allowOverlap="1" wp14:anchorId="312EBAD5" wp14:editId="68C24768">
                <wp:simplePos x="0" y="0"/>
                <wp:positionH relativeFrom="column">
                  <wp:posOffset>4572000</wp:posOffset>
                </wp:positionH>
                <wp:positionV relativeFrom="paragraph">
                  <wp:posOffset>10172700</wp:posOffset>
                </wp:positionV>
                <wp:extent cx="2514600" cy="342900"/>
                <wp:effectExtent l="0" t="0" r="0"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256" w:rsidRDefault="008C5256"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ntA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Dd90+ntAIAALoFAAAO&#10;AAAAAAAAAAAAAAAAAC4CAABkcnMvZTJvRG9jLnhtbFBLAQItABQABgAIAAAAIQBYhRto3AAAAA4B&#10;AAAPAAAAAAAAAAAAAAAAAA4FAABkcnMvZG93bnJldi54bWxQSwUGAAAAAAQABADzAAAAFwYAAAAA&#10;" filled="f" stroked="f">
                <v:textbox>
                  <w:txbxContent>
                    <w:p w:rsidR="008C5256" w:rsidRDefault="008C5256" w:rsidP="00AC0C3B">
                      <w:pPr>
                        <w:jc w:val="right"/>
                      </w:pPr>
                      <w:r w:rsidRPr="000147AF">
                        <w:rPr>
                          <w:rFonts w:ascii="Arial" w:hAnsi="Arial" w:cs="Arial"/>
                          <w:color w:val="808080"/>
                          <w:sz w:val="22"/>
                          <w:szCs w:val="22"/>
                        </w:rPr>
                        <w:t>Department of Health</w:t>
                      </w:r>
                    </w:p>
                  </w:txbxContent>
                </v:textbox>
              </v:shape>
            </w:pict>
          </mc:Fallback>
        </mc:AlternateContent>
      </w:r>
    </w:p>
    <w:p w:rsidR="005C7E3E" w:rsidRPr="00773FBC" w:rsidRDefault="005C7E3E" w:rsidP="00ED1996">
      <w:pPr>
        <w:pStyle w:val="DHHSreportmaintitle"/>
        <w:rPr>
          <w:rFonts w:cs="Arial"/>
        </w:rPr>
        <w:sectPr w:rsidR="005C7E3E" w:rsidRPr="00773FBC" w:rsidSect="009C094D">
          <w:type w:val="continuous"/>
          <w:pgSz w:w="11906" w:h="16838"/>
          <w:pgMar w:top="1440" w:right="1440" w:bottom="1440" w:left="1440" w:header="709" w:footer="709" w:gutter="0"/>
          <w:cols w:num="2" w:space="708"/>
          <w:docGrid w:linePitch="360"/>
        </w:sectPr>
      </w:pPr>
    </w:p>
    <w:tbl>
      <w:tblPr>
        <w:tblW w:w="0" w:type="auto"/>
        <w:tblInd w:w="1701" w:type="dxa"/>
        <w:tblCellMar>
          <w:left w:w="0" w:type="dxa"/>
          <w:right w:w="0" w:type="dxa"/>
        </w:tblCellMar>
        <w:tblLook w:val="04A0" w:firstRow="1" w:lastRow="0" w:firstColumn="1" w:lastColumn="0" w:noHBand="0" w:noVBand="1"/>
      </w:tblPr>
      <w:tblGrid>
        <w:gridCol w:w="7325"/>
      </w:tblGrid>
      <w:tr w:rsidR="00DE24E6" w:rsidRPr="00773FBC" w:rsidTr="00CA6D4E">
        <w:trPr>
          <w:trHeight w:val="7402"/>
        </w:trPr>
        <w:tc>
          <w:tcPr>
            <w:tcW w:w="9298" w:type="dxa"/>
            <w:shd w:val="clear" w:color="auto" w:fill="auto"/>
            <w:vAlign w:val="center"/>
          </w:tcPr>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DD07AD" w:rsidRPr="00773FBC" w:rsidRDefault="00DD07AD" w:rsidP="00ED1996">
            <w:pPr>
              <w:pStyle w:val="DHHSreportmaintitle"/>
              <w:rPr>
                <w:rFonts w:cs="Arial"/>
              </w:rPr>
            </w:pPr>
          </w:p>
          <w:p w:rsidR="000C1F4E" w:rsidRPr="00773FBC" w:rsidRDefault="000C1F4E" w:rsidP="00ED1996">
            <w:pPr>
              <w:pStyle w:val="DHHSreportmaintitle"/>
              <w:rPr>
                <w:rFonts w:cs="Arial"/>
              </w:rPr>
            </w:pPr>
            <w:r w:rsidRPr="00773FBC">
              <w:rPr>
                <w:rFonts w:cs="Arial"/>
              </w:rPr>
              <w:t xml:space="preserve">Clinical </w:t>
            </w:r>
            <w:r w:rsidR="0083627F">
              <w:rPr>
                <w:rFonts w:cs="Arial"/>
              </w:rPr>
              <w:t>s</w:t>
            </w:r>
            <w:r w:rsidRPr="00773FBC">
              <w:rPr>
                <w:rFonts w:cs="Arial"/>
              </w:rPr>
              <w:t xml:space="preserve">upervision for </w:t>
            </w:r>
            <w:r w:rsidR="0083627F">
              <w:rPr>
                <w:rFonts w:cs="Arial"/>
              </w:rPr>
              <w:t>m</w:t>
            </w:r>
            <w:r w:rsidRPr="00773FBC">
              <w:rPr>
                <w:rFonts w:cs="Arial"/>
              </w:rPr>
              <w:t xml:space="preserve">ental </w:t>
            </w:r>
            <w:r w:rsidR="0083627F">
              <w:rPr>
                <w:rFonts w:cs="Arial"/>
              </w:rPr>
              <w:t>h</w:t>
            </w:r>
            <w:r w:rsidRPr="00773FBC">
              <w:rPr>
                <w:rFonts w:cs="Arial"/>
              </w:rPr>
              <w:t xml:space="preserve">ealth </w:t>
            </w:r>
            <w:r w:rsidR="0083627F">
              <w:rPr>
                <w:rFonts w:cs="Arial"/>
              </w:rPr>
              <w:t>n</w:t>
            </w:r>
            <w:r w:rsidRPr="00773FBC">
              <w:rPr>
                <w:rFonts w:cs="Arial"/>
              </w:rPr>
              <w:t xml:space="preserve">urses </w:t>
            </w:r>
          </w:p>
          <w:p w:rsidR="00BB47D7" w:rsidRPr="00773FBC" w:rsidRDefault="00324CEA" w:rsidP="007F2351">
            <w:pPr>
              <w:pStyle w:val="DHHSreportsubtitle"/>
              <w:rPr>
                <w:rFonts w:cs="Arial"/>
              </w:rPr>
            </w:pPr>
            <w:r w:rsidRPr="00773FBC">
              <w:rPr>
                <w:rFonts w:cs="Arial"/>
              </w:rPr>
              <w:t>A</w:t>
            </w:r>
            <w:r w:rsidR="0083627F">
              <w:rPr>
                <w:rFonts w:cs="Arial"/>
              </w:rPr>
              <w:t xml:space="preserve"> f</w:t>
            </w:r>
            <w:r w:rsidRPr="00773FBC">
              <w:rPr>
                <w:rFonts w:cs="Arial"/>
              </w:rPr>
              <w:t>ramework for</w:t>
            </w:r>
            <w:r w:rsidR="000C1F4E" w:rsidRPr="00773FBC">
              <w:rPr>
                <w:rFonts w:cs="Arial"/>
              </w:rPr>
              <w:t xml:space="preserve"> Victoria</w:t>
            </w:r>
            <w:r w:rsidR="0083627F">
              <w:rPr>
                <w:rFonts w:cs="Arial"/>
              </w:rPr>
              <w:t xml:space="preserve"> </w:t>
            </w:r>
          </w:p>
        </w:tc>
      </w:tr>
      <w:tr w:rsidR="009906C7" w:rsidRPr="00773FBC" w:rsidTr="009906C7">
        <w:tc>
          <w:tcPr>
            <w:tcW w:w="9298" w:type="dxa"/>
            <w:shd w:val="clear" w:color="auto" w:fill="auto"/>
            <w:vAlign w:val="center"/>
          </w:tcPr>
          <w:p w:rsidR="009906C7" w:rsidRPr="00773FBC" w:rsidRDefault="009906C7" w:rsidP="00ED1996">
            <w:pPr>
              <w:pStyle w:val="DHHSbody"/>
              <w:rPr>
                <w:rFonts w:cs="Arial"/>
              </w:rPr>
            </w:pPr>
          </w:p>
        </w:tc>
      </w:tr>
    </w:tbl>
    <w:p w:rsidR="00CA6D4E" w:rsidRPr="00773FBC" w:rsidRDefault="00CA6D4E" w:rsidP="00ED1996">
      <w:pPr>
        <w:pStyle w:val="DHHSbodynospace"/>
        <w:rPr>
          <w:rFonts w:cs="Arial"/>
        </w:rPr>
      </w:pPr>
    </w:p>
    <w:p w:rsidR="00AC0C3B" w:rsidRPr="00773FBC" w:rsidRDefault="00C81BA6" w:rsidP="00ED1996">
      <w:pPr>
        <w:pStyle w:val="DHHSbodynospace"/>
        <w:rPr>
          <w:rFonts w:cs="Arial"/>
        </w:rPr>
      </w:pPr>
      <w:r w:rsidRPr="00773FBC">
        <w:rPr>
          <w:rFonts w:cs="Arial"/>
        </w:rPr>
        <w:br w:type="page"/>
      </w:r>
    </w:p>
    <w:tbl>
      <w:tblPr>
        <w:tblW w:w="0" w:type="auto"/>
        <w:tblCellMar>
          <w:top w:w="113" w:type="dxa"/>
          <w:left w:w="0" w:type="dxa"/>
          <w:bottom w:w="57" w:type="dxa"/>
          <w:right w:w="0" w:type="dxa"/>
        </w:tblCellMar>
        <w:tblLook w:val="00A0" w:firstRow="1" w:lastRow="0" w:firstColumn="1" w:lastColumn="0" w:noHBand="0" w:noVBand="0"/>
      </w:tblPr>
      <w:tblGrid>
        <w:gridCol w:w="9026"/>
      </w:tblGrid>
      <w:tr w:rsidR="00564E8F" w:rsidRPr="00773FBC" w:rsidTr="00564E8F">
        <w:trPr>
          <w:trHeight w:val="4313"/>
        </w:trPr>
        <w:tc>
          <w:tcPr>
            <w:tcW w:w="9401" w:type="dxa"/>
          </w:tcPr>
          <w:p w:rsidR="00564E8F" w:rsidRPr="00773FBC" w:rsidRDefault="00564E8F" w:rsidP="00ED1996">
            <w:pPr>
              <w:pStyle w:val="DHHSbody"/>
              <w:rPr>
                <w:rFonts w:cs="Arial"/>
                <w:i/>
                <w:color w:val="008950"/>
                <w:sz w:val="26"/>
                <w:szCs w:val="26"/>
              </w:rPr>
            </w:pPr>
          </w:p>
        </w:tc>
      </w:tr>
      <w:tr w:rsidR="00564E8F" w:rsidRPr="00773FBC" w:rsidTr="001F09DC">
        <w:trPr>
          <w:trHeight w:val="6336"/>
        </w:trPr>
        <w:tc>
          <w:tcPr>
            <w:tcW w:w="9401" w:type="dxa"/>
            <w:vAlign w:val="bottom"/>
          </w:tcPr>
          <w:p w:rsidR="00605B5B" w:rsidRPr="00773FBC" w:rsidRDefault="00605B5B" w:rsidP="00ED1996">
            <w:pPr>
              <w:spacing w:after="200" w:line="300" w:lineRule="atLeast"/>
              <w:rPr>
                <w:rFonts w:ascii="Arial" w:eastAsia="Times" w:hAnsi="Arial" w:cs="Arial"/>
                <w:sz w:val="24"/>
                <w:szCs w:val="19"/>
              </w:rPr>
            </w:pPr>
            <w:r w:rsidRPr="00773FBC">
              <w:rPr>
                <w:rFonts w:ascii="Arial" w:eastAsia="Times" w:hAnsi="Arial" w:cs="Arial"/>
                <w:sz w:val="24"/>
                <w:szCs w:val="19"/>
              </w:rPr>
              <w:t xml:space="preserve">To receive this publication in an accessible format phone </w:t>
            </w:r>
            <w:r w:rsidR="001F2484" w:rsidRPr="001F2484">
              <w:rPr>
                <w:rFonts w:ascii="Arial" w:eastAsia="Times" w:hAnsi="Arial" w:cs="Arial"/>
                <w:sz w:val="24"/>
                <w:szCs w:val="19"/>
              </w:rPr>
              <w:t xml:space="preserve"> (03) 9096 7873 </w:t>
            </w:r>
            <w:r w:rsidRPr="00773FBC">
              <w:rPr>
                <w:rFonts w:ascii="Arial" w:eastAsia="Times" w:hAnsi="Arial" w:cs="Arial"/>
                <w:sz w:val="24"/>
                <w:szCs w:val="19"/>
              </w:rPr>
              <w:t xml:space="preserve">using the National Relay Service 13 36 77 if required, or email </w:t>
            </w:r>
            <w:r w:rsidR="00AE55AC" w:rsidRPr="00AE55AC">
              <w:rPr>
                <w:rFonts w:ascii="Arial" w:eastAsia="Times" w:hAnsi="Arial" w:cs="Arial"/>
                <w:sz w:val="24"/>
                <w:szCs w:val="19"/>
              </w:rPr>
              <w:t>ocmhn@dhhs.vic.gov.au</w:t>
            </w:r>
            <w:r w:rsidR="0083627F" w:rsidRPr="00AE55AC">
              <w:rPr>
                <w:rFonts w:ascii="Arial" w:eastAsia="Times" w:hAnsi="Arial" w:cs="Arial"/>
                <w:sz w:val="24"/>
                <w:szCs w:val="19"/>
              </w:rPr>
              <w:t>.</w:t>
            </w:r>
          </w:p>
          <w:p w:rsidR="00605B5B" w:rsidRPr="00773FBC" w:rsidRDefault="00605B5B" w:rsidP="00ED1996">
            <w:pPr>
              <w:spacing w:after="120" w:line="270" w:lineRule="atLeast"/>
              <w:rPr>
                <w:rFonts w:ascii="Arial" w:eastAsia="Times" w:hAnsi="Arial" w:cs="Arial"/>
              </w:rPr>
            </w:pPr>
            <w:r w:rsidRPr="00773FBC">
              <w:rPr>
                <w:rFonts w:ascii="Arial" w:eastAsia="Times" w:hAnsi="Arial" w:cs="Arial"/>
              </w:rPr>
              <w:t>Authorised and published by the Victorian Government, 1 Treasury Place, Melbourne.</w:t>
            </w:r>
          </w:p>
          <w:p w:rsidR="00605B5B" w:rsidRPr="00773FBC" w:rsidRDefault="00605B5B" w:rsidP="00ED1996">
            <w:pPr>
              <w:spacing w:after="120" w:line="270" w:lineRule="atLeast"/>
              <w:rPr>
                <w:rFonts w:ascii="Arial" w:eastAsia="Times" w:hAnsi="Arial" w:cs="Arial"/>
              </w:rPr>
            </w:pPr>
            <w:r w:rsidRPr="00773FBC">
              <w:rPr>
                <w:rFonts w:ascii="Arial" w:eastAsia="Times" w:hAnsi="Arial" w:cs="Arial"/>
              </w:rPr>
              <w:t xml:space="preserve">© State of Victoria, Department of Health </w:t>
            </w:r>
            <w:r w:rsidR="002679D5" w:rsidRPr="00773FBC">
              <w:rPr>
                <w:rFonts w:ascii="Arial" w:eastAsia="Times" w:hAnsi="Arial" w:cs="Arial"/>
              </w:rPr>
              <w:t>and</w:t>
            </w:r>
            <w:r w:rsidRPr="00773FBC">
              <w:rPr>
                <w:rFonts w:ascii="Arial" w:eastAsia="Times" w:hAnsi="Arial" w:cs="Arial"/>
              </w:rPr>
              <w:t xml:space="preserve"> Human Services</w:t>
            </w:r>
            <w:r w:rsidR="0083627F" w:rsidRPr="0083627F">
              <w:rPr>
                <w:rFonts w:ascii="Arial" w:eastAsia="Times" w:hAnsi="Arial" w:cs="Arial"/>
              </w:rPr>
              <w:t>, February 2018</w:t>
            </w:r>
            <w:r w:rsidR="0083627F">
              <w:rPr>
                <w:rFonts w:ascii="Arial" w:eastAsia="Times" w:hAnsi="Arial" w:cs="Arial"/>
              </w:rPr>
              <w:t>.</w:t>
            </w:r>
          </w:p>
          <w:p w:rsidR="00AE55AC" w:rsidRPr="00AE55AC" w:rsidRDefault="00605B5B" w:rsidP="00AE55AC">
            <w:pPr>
              <w:spacing w:after="120" w:line="270" w:lineRule="atLeast"/>
              <w:rPr>
                <w:rFonts w:ascii="Arial" w:eastAsia="Times" w:hAnsi="Arial" w:cs="Arial"/>
              </w:rPr>
            </w:pPr>
            <w:r w:rsidRPr="00773FBC">
              <w:rPr>
                <w:rFonts w:ascii="Arial" w:eastAsia="Times" w:hAnsi="Arial" w:cs="Arial"/>
              </w:rPr>
              <w:t>ISBN/ISSN</w:t>
            </w:r>
            <w:r w:rsidRPr="00AE55AC">
              <w:rPr>
                <w:rFonts w:ascii="Arial" w:eastAsia="Times" w:hAnsi="Arial" w:cs="Arial"/>
              </w:rPr>
              <w:t xml:space="preserve"> </w:t>
            </w:r>
            <w:r w:rsidR="00AE55AC" w:rsidRPr="00AE55AC">
              <w:rPr>
                <w:rFonts w:ascii="Arial" w:eastAsia="Times" w:hAnsi="Arial" w:cs="Arial"/>
              </w:rPr>
              <w:t>ISBN 978-1</w:t>
            </w:r>
            <w:r w:rsidR="00AE55AC">
              <w:rPr>
                <w:rFonts w:ascii="Arial" w:eastAsia="Times" w:hAnsi="Arial" w:cs="Arial"/>
              </w:rPr>
              <w:t xml:space="preserve">-76069-283-4 (Print)           </w:t>
            </w:r>
          </w:p>
          <w:p w:rsidR="00AE55AC" w:rsidRPr="00AE55AC" w:rsidRDefault="00AE55AC" w:rsidP="00AE55AC">
            <w:pPr>
              <w:spacing w:after="120" w:line="270" w:lineRule="atLeast"/>
              <w:rPr>
                <w:rFonts w:ascii="Arial" w:eastAsia="Times" w:hAnsi="Arial" w:cs="Arial"/>
              </w:rPr>
            </w:pPr>
            <w:r w:rsidRPr="00AE55AC">
              <w:rPr>
                <w:rFonts w:ascii="Arial" w:eastAsia="Times" w:hAnsi="Arial" w:cs="Arial"/>
              </w:rPr>
              <w:t>ISBN 978-1-76069-284-1 (pdf/online</w:t>
            </w:r>
            <w:r>
              <w:rPr>
                <w:rFonts w:ascii="Arial" w:eastAsia="Times" w:hAnsi="Arial" w:cs="Arial"/>
              </w:rPr>
              <w:t>)</w:t>
            </w:r>
          </w:p>
          <w:p w:rsidR="00605B5B" w:rsidRPr="00AE55AC" w:rsidRDefault="00AE55AC" w:rsidP="00AE55AC">
            <w:pPr>
              <w:spacing w:after="120" w:line="270" w:lineRule="atLeast"/>
              <w:rPr>
                <w:rFonts w:ascii="Arial" w:eastAsia="Times" w:hAnsi="Arial" w:cs="Arial"/>
              </w:rPr>
            </w:pPr>
            <w:r w:rsidRPr="00AE55AC">
              <w:rPr>
                <w:rFonts w:ascii="Arial" w:eastAsia="Times" w:hAnsi="Arial" w:cs="Arial"/>
              </w:rPr>
              <w:t>A</w:t>
            </w:r>
            <w:r w:rsidR="00605B5B" w:rsidRPr="00AE55AC">
              <w:rPr>
                <w:rFonts w:ascii="Arial" w:eastAsia="Times" w:hAnsi="Arial" w:cs="Arial"/>
              </w:rPr>
              <w:t xml:space="preserve">vailable at </w:t>
            </w:r>
            <w:r w:rsidRPr="00AE55AC">
              <w:rPr>
                <w:rFonts w:ascii="Arial" w:eastAsia="Times" w:hAnsi="Arial" w:cs="Arial"/>
              </w:rPr>
              <w:t>https://www2.health.vic.gov.au/mental-health/chief-mental-health-nurse</w:t>
            </w:r>
          </w:p>
          <w:p w:rsidR="00564E8F" w:rsidRPr="00773FBC" w:rsidRDefault="00605B5B" w:rsidP="00ED1996">
            <w:pPr>
              <w:pStyle w:val="DHHSbody"/>
              <w:rPr>
                <w:rFonts w:cs="Arial"/>
              </w:rPr>
            </w:pPr>
            <w:r w:rsidRPr="00773FBC">
              <w:rPr>
                <w:rFonts w:cs="Arial"/>
              </w:rPr>
              <w:t xml:space="preserve">Printed by </w:t>
            </w:r>
            <w:r w:rsidR="0025523D" w:rsidRPr="0025523D">
              <w:rPr>
                <w:rFonts w:cs="Arial"/>
                <w:color w:val="D50032"/>
              </w:rPr>
              <w:t>Printed by Metro Printing, Airport West (1709044)</w:t>
            </w:r>
          </w:p>
        </w:tc>
      </w:tr>
      <w:tr w:rsidR="009906C7" w:rsidRPr="00773FBC" w:rsidTr="009906C7">
        <w:tc>
          <w:tcPr>
            <w:tcW w:w="9401" w:type="dxa"/>
            <w:vAlign w:val="bottom"/>
          </w:tcPr>
          <w:p w:rsidR="009906C7" w:rsidRPr="00773FBC" w:rsidRDefault="009906C7" w:rsidP="00ED1996">
            <w:pPr>
              <w:pStyle w:val="DHHSbody"/>
              <w:rPr>
                <w:rFonts w:cs="Arial"/>
              </w:rPr>
            </w:pPr>
          </w:p>
        </w:tc>
      </w:tr>
    </w:tbl>
    <w:p w:rsidR="00ED4D17" w:rsidRPr="00773FBC" w:rsidRDefault="00ED4D17" w:rsidP="00ED1996">
      <w:pPr>
        <w:pStyle w:val="DHHSbody"/>
        <w:rPr>
          <w:rFonts w:cs="Arial"/>
        </w:rPr>
      </w:pPr>
    </w:p>
    <w:p w:rsidR="00AC0C3B" w:rsidRPr="00773FBC" w:rsidRDefault="00AC0C3B" w:rsidP="008E03CD">
      <w:pPr>
        <w:pStyle w:val="DHHSTOCheadingreport"/>
        <w:spacing w:after="240"/>
        <w:rPr>
          <w:rFonts w:cs="Arial"/>
        </w:rPr>
      </w:pPr>
      <w:r w:rsidRPr="00773FBC">
        <w:rPr>
          <w:rFonts w:cs="Arial"/>
        </w:rPr>
        <w:t>Contents</w:t>
      </w:r>
    </w:p>
    <w:sdt>
      <w:sdtPr>
        <w:rPr>
          <w:rFonts w:ascii="Cambria" w:hAnsi="Cambria" w:cs="Arial"/>
          <w:b w:val="0"/>
          <w:bCs/>
          <w:noProof w:val="0"/>
        </w:rPr>
        <w:id w:val="872356432"/>
        <w:docPartObj>
          <w:docPartGallery w:val="Table of Contents"/>
          <w:docPartUnique/>
        </w:docPartObj>
      </w:sdtPr>
      <w:sdtEndPr>
        <w:rPr>
          <w:bCs w:val="0"/>
        </w:rPr>
      </w:sdtEndPr>
      <w:sdtContent>
        <w:p w:rsidR="008C5256" w:rsidRDefault="00E413E5">
          <w:pPr>
            <w:pStyle w:val="TOC1"/>
            <w:rPr>
              <w:rFonts w:asciiTheme="minorHAnsi" w:eastAsiaTheme="minorEastAsia" w:hAnsiTheme="minorHAnsi" w:cstheme="minorBidi"/>
              <w:b w:val="0"/>
              <w:sz w:val="22"/>
              <w:szCs w:val="22"/>
              <w:lang w:eastAsia="en-AU"/>
            </w:rPr>
          </w:pPr>
          <w:r w:rsidRPr="00773FBC">
            <w:rPr>
              <w:rFonts w:asciiTheme="majorHAnsi" w:eastAsiaTheme="majorEastAsia" w:hAnsiTheme="majorHAnsi" w:cs="Arial"/>
              <w:noProof w:val="0"/>
              <w:color w:val="365F91" w:themeColor="accent1" w:themeShade="BF"/>
              <w:sz w:val="28"/>
              <w:szCs w:val="28"/>
              <w:lang w:val="en-US" w:eastAsia="ja-JP"/>
            </w:rPr>
            <w:fldChar w:fldCharType="begin"/>
          </w:r>
          <w:r w:rsidRPr="00773FBC">
            <w:rPr>
              <w:rFonts w:cs="Arial"/>
            </w:rPr>
            <w:instrText xml:space="preserve"> TOC \o "1-3" \h \z \u </w:instrText>
          </w:r>
          <w:r w:rsidRPr="00773FBC">
            <w:rPr>
              <w:rFonts w:asciiTheme="majorHAnsi" w:eastAsiaTheme="majorEastAsia" w:hAnsiTheme="majorHAnsi" w:cs="Arial"/>
              <w:noProof w:val="0"/>
              <w:color w:val="365F91" w:themeColor="accent1" w:themeShade="BF"/>
              <w:sz w:val="28"/>
              <w:szCs w:val="28"/>
              <w:lang w:val="en-US" w:eastAsia="ja-JP"/>
            </w:rPr>
            <w:fldChar w:fldCharType="separate"/>
          </w:r>
          <w:hyperlink w:anchor="_Toc514405169" w:history="1">
            <w:r w:rsidR="008C5256" w:rsidRPr="00B56DAE">
              <w:rPr>
                <w:rStyle w:val="Hyperlink"/>
                <w:rFonts w:cs="Arial"/>
              </w:rPr>
              <w:t>Acknowledgements</w:t>
            </w:r>
            <w:r w:rsidR="008C5256">
              <w:rPr>
                <w:webHidden/>
              </w:rPr>
              <w:tab/>
            </w:r>
            <w:r w:rsidR="008C5256">
              <w:rPr>
                <w:webHidden/>
              </w:rPr>
              <w:fldChar w:fldCharType="begin"/>
            </w:r>
            <w:r w:rsidR="008C5256">
              <w:rPr>
                <w:webHidden/>
              </w:rPr>
              <w:instrText xml:space="preserve"> PAGEREF _Toc514405169 \h </w:instrText>
            </w:r>
            <w:r w:rsidR="008C5256">
              <w:rPr>
                <w:webHidden/>
              </w:rPr>
            </w:r>
            <w:r w:rsidR="008C5256">
              <w:rPr>
                <w:webHidden/>
              </w:rPr>
              <w:fldChar w:fldCharType="separate"/>
            </w:r>
            <w:r w:rsidR="008C5256">
              <w:rPr>
                <w:webHidden/>
              </w:rPr>
              <w:t>6</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70" w:history="1">
            <w:r w:rsidR="008C5256" w:rsidRPr="00B56DAE">
              <w:rPr>
                <w:rStyle w:val="Hyperlink"/>
                <w:rFonts w:cs="Arial"/>
              </w:rPr>
              <w:t>Foreword</w:t>
            </w:r>
            <w:r w:rsidR="008C5256">
              <w:rPr>
                <w:webHidden/>
              </w:rPr>
              <w:tab/>
            </w:r>
            <w:r w:rsidR="008C5256">
              <w:rPr>
                <w:webHidden/>
              </w:rPr>
              <w:fldChar w:fldCharType="begin"/>
            </w:r>
            <w:r w:rsidR="008C5256">
              <w:rPr>
                <w:webHidden/>
              </w:rPr>
              <w:instrText xml:space="preserve"> PAGEREF _Toc514405170 \h </w:instrText>
            </w:r>
            <w:r w:rsidR="008C5256">
              <w:rPr>
                <w:webHidden/>
              </w:rPr>
            </w:r>
            <w:r w:rsidR="008C5256">
              <w:rPr>
                <w:webHidden/>
              </w:rPr>
              <w:fldChar w:fldCharType="separate"/>
            </w:r>
            <w:r w:rsidR="008C5256">
              <w:rPr>
                <w:webHidden/>
              </w:rPr>
              <w:t>7</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71" w:history="1">
            <w:r w:rsidR="008C5256" w:rsidRPr="00B56DAE">
              <w:rPr>
                <w:rStyle w:val="Hyperlink"/>
                <w:rFonts w:eastAsia="Times" w:cs="Arial"/>
                <w14:shadow w14:blurRad="50800" w14:dist="38100" w14:dir="0" w14:sx="100000" w14:sy="100000" w14:kx="0" w14:ky="0" w14:algn="l">
                  <w14:srgbClr w14:val="000000">
                    <w14:alpha w14:val="60000"/>
                  </w14:srgbClr>
                </w14:shadow>
              </w:rPr>
              <w:t>Part 1: Introduction</w:t>
            </w:r>
            <w:r w:rsidR="008C5256">
              <w:rPr>
                <w:webHidden/>
              </w:rPr>
              <w:tab/>
            </w:r>
            <w:r w:rsidR="008C5256">
              <w:rPr>
                <w:webHidden/>
              </w:rPr>
              <w:fldChar w:fldCharType="begin"/>
            </w:r>
            <w:r w:rsidR="008C5256">
              <w:rPr>
                <w:webHidden/>
              </w:rPr>
              <w:instrText xml:space="preserve"> PAGEREF _Toc514405171 \h </w:instrText>
            </w:r>
            <w:r w:rsidR="008C5256">
              <w:rPr>
                <w:webHidden/>
              </w:rPr>
            </w:r>
            <w:r w:rsidR="008C5256">
              <w:rPr>
                <w:webHidden/>
              </w:rPr>
              <w:fldChar w:fldCharType="separate"/>
            </w:r>
            <w:r w:rsidR="008C5256">
              <w:rPr>
                <w:webHidden/>
              </w:rPr>
              <w:t>9</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72" w:history="1">
            <w:r w:rsidR="008C5256" w:rsidRPr="00B56DAE">
              <w:rPr>
                <w:rStyle w:val="Hyperlink"/>
                <w:rFonts w:cs="Arial"/>
              </w:rPr>
              <w:t>Introduction</w:t>
            </w:r>
            <w:r w:rsidR="008C5256">
              <w:rPr>
                <w:webHidden/>
              </w:rPr>
              <w:tab/>
            </w:r>
            <w:r w:rsidR="008C5256">
              <w:rPr>
                <w:webHidden/>
              </w:rPr>
              <w:fldChar w:fldCharType="begin"/>
            </w:r>
            <w:r w:rsidR="008C5256">
              <w:rPr>
                <w:webHidden/>
              </w:rPr>
              <w:instrText xml:space="preserve"> PAGEREF _Toc514405172 \h </w:instrText>
            </w:r>
            <w:r w:rsidR="008C5256">
              <w:rPr>
                <w:webHidden/>
              </w:rPr>
            </w:r>
            <w:r w:rsidR="008C5256">
              <w:rPr>
                <w:webHidden/>
              </w:rPr>
              <w:fldChar w:fldCharType="separate"/>
            </w:r>
            <w:r w:rsidR="008C5256">
              <w:rPr>
                <w:webHidden/>
              </w:rPr>
              <w:t>10</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73" w:history="1">
            <w:r w:rsidR="008C5256" w:rsidRPr="00B56DAE">
              <w:rPr>
                <w:rStyle w:val="Hyperlink"/>
                <w:rFonts w:cs="Arial"/>
              </w:rPr>
              <w:t>Why a framework for mental health nurses?</w:t>
            </w:r>
            <w:r w:rsidR="008C5256">
              <w:rPr>
                <w:webHidden/>
              </w:rPr>
              <w:tab/>
            </w:r>
            <w:r w:rsidR="008C5256">
              <w:rPr>
                <w:webHidden/>
              </w:rPr>
              <w:fldChar w:fldCharType="begin"/>
            </w:r>
            <w:r w:rsidR="008C5256">
              <w:rPr>
                <w:webHidden/>
              </w:rPr>
              <w:instrText xml:space="preserve"> PAGEREF _Toc514405173 \h </w:instrText>
            </w:r>
            <w:r w:rsidR="008C5256">
              <w:rPr>
                <w:webHidden/>
              </w:rPr>
            </w:r>
            <w:r w:rsidR="008C5256">
              <w:rPr>
                <w:webHidden/>
              </w:rPr>
              <w:fldChar w:fldCharType="separate"/>
            </w:r>
            <w:r w:rsidR="008C5256">
              <w:rPr>
                <w:webHidden/>
              </w:rPr>
              <w:t>10</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74" w:history="1">
            <w:r w:rsidR="008C5256" w:rsidRPr="00B56DAE">
              <w:rPr>
                <w:rStyle w:val="Hyperlink"/>
                <w:rFonts w:cs="Arial"/>
              </w:rPr>
              <w:t>Purpose</w:t>
            </w:r>
            <w:r w:rsidR="008C5256">
              <w:rPr>
                <w:webHidden/>
              </w:rPr>
              <w:tab/>
            </w:r>
            <w:r w:rsidR="008C5256">
              <w:rPr>
                <w:webHidden/>
              </w:rPr>
              <w:fldChar w:fldCharType="begin"/>
            </w:r>
            <w:r w:rsidR="008C5256">
              <w:rPr>
                <w:webHidden/>
              </w:rPr>
              <w:instrText xml:space="preserve"> PAGEREF _Toc514405174 \h </w:instrText>
            </w:r>
            <w:r w:rsidR="008C5256">
              <w:rPr>
                <w:webHidden/>
              </w:rPr>
            </w:r>
            <w:r w:rsidR="008C5256">
              <w:rPr>
                <w:webHidden/>
              </w:rPr>
              <w:fldChar w:fldCharType="separate"/>
            </w:r>
            <w:r w:rsidR="008C5256">
              <w:rPr>
                <w:webHidden/>
              </w:rPr>
              <w:t>11</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75" w:history="1">
            <w:r w:rsidR="008C5256" w:rsidRPr="00B56DAE">
              <w:rPr>
                <w:rStyle w:val="Hyperlink"/>
                <w:rFonts w:cs="Arial"/>
              </w:rPr>
              <w:t>Scope</w:t>
            </w:r>
            <w:r w:rsidR="008C5256">
              <w:rPr>
                <w:webHidden/>
              </w:rPr>
              <w:tab/>
            </w:r>
            <w:r w:rsidR="008C5256">
              <w:rPr>
                <w:webHidden/>
              </w:rPr>
              <w:fldChar w:fldCharType="begin"/>
            </w:r>
            <w:r w:rsidR="008C5256">
              <w:rPr>
                <w:webHidden/>
              </w:rPr>
              <w:instrText xml:space="preserve"> PAGEREF _Toc514405175 \h </w:instrText>
            </w:r>
            <w:r w:rsidR="008C5256">
              <w:rPr>
                <w:webHidden/>
              </w:rPr>
            </w:r>
            <w:r w:rsidR="008C5256">
              <w:rPr>
                <w:webHidden/>
              </w:rPr>
              <w:fldChar w:fldCharType="separate"/>
            </w:r>
            <w:r w:rsidR="008C5256">
              <w:rPr>
                <w:webHidden/>
              </w:rPr>
              <w:t>11</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76" w:history="1">
            <w:r w:rsidR="008C5256" w:rsidRPr="00B56DAE">
              <w:rPr>
                <w:rStyle w:val="Hyperlink"/>
                <w:rFonts w:cs="Arial"/>
              </w:rPr>
              <w:t>Aims</w:t>
            </w:r>
            <w:r w:rsidR="008C5256">
              <w:rPr>
                <w:webHidden/>
              </w:rPr>
              <w:tab/>
            </w:r>
            <w:r w:rsidR="008C5256">
              <w:rPr>
                <w:webHidden/>
              </w:rPr>
              <w:fldChar w:fldCharType="begin"/>
            </w:r>
            <w:r w:rsidR="008C5256">
              <w:rPr>
                <w:webHidden/>
              </w:rPr>
              <w:instrText xml:space="preserve"> PAGEREF _Toc514405176 \h </w:instrText>
            </w:r>
            <w:r w:rsidR="008C5256">
              <w:rPr>
                <w:webHidden/>
              </w:rPr>
            </w:r>
            <w:r w:rsidR="008C5256">
              <w:rPr>
                <w:webHidden/>
              </w:rPr>
              <w:fldChar w:fldCharType="separate"/>
            </w:r>
            <w:r w:rsidR="008C5256">
              <w:rPr>
                <w:webHidden/>
              </w:rPr>
              <w:t>11</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77" w:history="1">
            <w:r w:rsidR="008C5256" w:rsidRPr="00B56DAE">
              <w:rPr>
                <w:rStyle w:val="Hyperlink"/>
                <w:rFonts w:cs="Arial"/>
              </w:rPr>
              <w:t>About the framework</w:t>
            </w:r>
            <w:r w:rsidR="008C5256">
              <w:rPr>
                <w:webHidden/>
              </w:rPr>
              <w:tab/>
            </w:r>
            <w:r w:rsidR="008C5256">
              <w:rPr>
                <w:webHidden/>
              </w:rPr>
              <w:fldChar w:fldCharType="begin"/>
            </w:r>
            <w:r w:rsidR="008C5256">
              <w:rPr>
                <w:webHidden/>
              </w:rPr>
              <w:instrText xml:space="preserve"> PAGEREF _Toc514405177 \h </w:instrText>
            </w:r>
            <w:r w:rsidR="008C5256">
              <w:rPr>
                <w:webHidden/>
              </w:rPr>
            </w:r>
            <w:r w:rsidR="008C5256">
              <w:rPr>
                <w:webHidden/>
              </w:rPr>
              <w:fldChar w:fldCharType="separate"/>
            </w:r>
            <w:r w:rsidR="008C5256">
              <w:rPr>
                <w:webHidden/>
              </w:rPr>
              <w:t>11</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78" w:history="1">
            <w:r w:rsidR="008C5256" w:rsidRPr="00B56DAE">
              <w:rPr>
                <w:rStyle w:val="Hyperlink"/>
                <w:rFonts w:cs="Arial"/>
              </w:rPr>
              <w:t>A message from the Australian College of Mental Health Nurses</w:t>
            </w:r>
            <w:r w:rsidR="008C5256">
              <w:rPr>
                <w:webHidden/>
              </w:rPr>
              <w:tab/>
            </w:r>
            <w:r w:rsidR="008C5256">
              <w:rPr>
                <w:webHidden/>
              </w:rPr>
              <w:fldChar w:fldCharType="begin"/>
            </w:r>
            <w:r w:rsidR="008C5256">
              <w:rPr>
                <w:webHidden/>
              </w:rPr>
              <w:instrText xml:space="preserve"> PAGEREF _Toc514405178 \h </w:instrText>
            </w:r>
            <w:r w:rsidR="008C5256">
              <w:rPr>
                <w:webHidden/>
              </w:rPr>
            </w:r>
            <w:r w:rsidR="008C5256">
              <w:rPr>
                <w:webHidden/>
              </w:rPr>
              <w:fldChar w:fldCharType="separate"/>
            </w:r>
            <w:r w:rsidR="008C5256">
              <w:rPr>
                <w:webHidden/>
              </w:rPr>
              <w:t>12</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79" w:history="1">
            <w:r w:rsidR="008C5256" w:rsidRPr="00B56DAE">
              <w:rPr>
                <w:rStyle w:val="Hyperlink"/>
                <w:rFonts w:cs="Arial"/>
              </w:rPr>
              <w:t>What is clinical supervision?</w:t>
            </w:r>
            <w:r w:rsidR="008C5256">
              <w:rPr>
                <w:webHidden/>
              </w:rPr>
              <w:tab/>
            </w:r>
            <w:r w:rsidR="008C5256">
              <w:rPr>
                <w:webHidden/>
              </w:rPr>
              <w:fldChar w:fldCharType="begin"/>
            </w:r>
            <w:r w:rsidR="008C5256">
              <w:rPr>
                <w:webHidden/>
              </w:rPr>
              <w:instrText xml:space="preserve"> PAGEREF _Toc514405179 \h </w:instrText>
            </w:r>
            <w:r w:rsidR="008C5256">
              <w:rPr>
                <w:webHidden/>
              </w:rPr>
            </w:r>
            <w:r w:rsidR="008C5256">
              <w:rPr>
                <w:webHidden/>
              </w:rPr>
              <w:fldChar w:fldCharType="separate"/>
            </w:r>
            <w:r w:rsidR="008C5256">
              <w:rPr>
                <w:webHidden/>
              </w:rPr>
              <w:t>13</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0" w:history="1">
            <w:r w:rsidR="008C5256" w:rsidRPr="00B56DAE">
              <w:rPr>
                <w:rStyle w:val="Hyperlink"/>
                <w:rFonts w:cs="Arial"/>
              </w:rPr>
              <w:t>Clinical supervision in relation to clinical governance</w:t>
            </w:r>
            <w:r w:rsidR="008C5256">
              <w:rPr>
                <w:webHidden/>
              </w:rPr>
              <w:tab/>
            </w:r>
            <w:r w:rsidR="008C5256">
              <w:rPr>
                <w:webHidden/>
              </w:rPr>
              <w:fldChar w:fldCharType="begin"/>
            </w:r>
            <w:r w:rsidR="008C5256">
              <w:rPr>
                <w:webHidden/>
              </w:rPr>
              <w:instrText xml:space="preserve"> PAGEREF _Toc514405180 \h </w:instrText>
            </w:r>
            <w:r w:rsidR="008C5256">
              <w:rPr>
                <w:webHidden/>
              </w:rPr>
            </w:r>
            <w:r w:rsidR="008C5256">
              <w:rPr>
                <w:webHidden/>
              </w:rPr>
              <w:fldChar w:fldCharType="separate"/>
            </w:r>
            <w:r w:rsidR="008C5256">
              <w:rPr>
                <w:webHidden/>
              </w:rPr>
              <w:t>13</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1" w:history="1">
            <w:r w:rsidR="008C5256" w:rsidRPr="00B56DAE">
              <w:rPr>
                <w:rStyle w:val="Hyperlink"/>
                <w:rFonts w:cs="Arial"/>
              </w:rPr>
              <w:t>Clinical supervision: what it is and is not</w:t>
            </w:r>
            <w:r w:rsidR="008C5256">
              <w:rPr>
                <w:webHidden/>
              </w:rPr>
              <w:tab/>
            </w:r>
            <w:r w:rsidR="008C5256">
              <w:rPr>
                <w:webHidden/>
              </w:rPr>
              <w:fldChar w:fldCharType="begin"/>
            </w:r>
            <w:r w:rsidR="008C5256">
              <w:rPr>
                <w:webHidden/>
              </w:rPr>
              <w:instrText xml:space="preserve"> PAGEREF _Toc514405181 \h </w:instrText>
            </w:r>
            <w:r w:rsidR="008C5256">
              <w:rPr>
                <w:webHidden/>
              </w:rPr>
            </w:r>
            <w:r w:rsidR="008C5256">
              <w:rPr>
                <w:webHidden/>
              </w:rPr>
              <w:fldChar w:fldCharType="separate"/>
            </w:r>
            <w:r w:rsidR="008C5256">
              <w:rPr>
                <w:webHidden/>
              </w:rPr>
              <w:t>14</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2" w:history="1">
            <w:r w:rsidR="008C5256" w:rsidRPr="00B56DAE">
              <w:rPr>
                <w:rStyle w:val="Hyperlink"/>
                <w:rFonts w:cs="Arial"/>
              </w:rPr>
              <w:t>The clinical supervision relationship</w:t>
            </w:r>
            <w:r w:rsidR="008C5256">
              <w:rPr>
                <w:webHidden/>
              </w:rPr>
              <w:tab/>
            </w:r>
            <w:r w:rsidR="008C5256">
              <w:rPr>
                <w:webHidden/>
              </w:rPr>
              <w:fldChar w:fldCharType="begin"/>
            </w:r>
            <w:r w:rsidR="008C5256">
              <w:rPr>
                <w:webHidden/>
              </w:rPr>
              <w:instrText xml:space="preserve"> PAGEREF _Toc514405182 \h </w:instrText>
            </w:r>
            <w:r w:rsidR="008C5256">
              <w:rPr>
                <w:webHidden/>
              </w:rPr>
            </w:r>
            <w:r w:rsidR="008C5256">
              <w:rPr>
                <w:webHidden/>
              </w:rPr>
              <w:fldChar w:fldCharType="separate"/>
            </w:r>
            <w:r w:rsidR="008C5256">
              <w:rPr>
                <w:webHidden/>
              </w:rPr>
              <w:t>17</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83" w:history="1">
            <w:r w:rsidR="008C5256" w:rsidRPr="00B56DAE">
              <w:rPr>
                <w:rStyle w:val="Hyperlink"/>
                <w:rFonts w:eastAsia="Times" w:cs="Arial"/>
                <w14:shadow w14:blurRad="50800" w14:dist="38100" w14:dir="0" w14:sx="100000" w14:sy="100000" w14:kx="0" w14:ky="0" w14:algn="l">
                  <w14:srgbClr w14:val="000000">
                    <w14:alpha w14:val="60000"/>
                  </w14:srgbClr>
                </w14:shadow>
              </w:rPr>
              <w:t>Part 2: Clinical supervision for mental health nurses in Victoria</w:t>
            </w:r>
            <w:r w:rsidR="008C5256">
              <w:rPr>
                <w:webHidden/>
              </w:rPr>
              <w:tab/>
            </w:r>
            <w:r w:rsidR="008C5256">
              <w:rPr>
                <w:webHidden/>
              </w:rPr>
              <w:fldChar w:fldCharType="begin"/>
            </w:r>
            <w:r w:rsidR="008C5256">
              <w:rPr>
                <w:webHidden/>
              </w:rPr>
              <w:instrText xml:space="preserve"> PAGEREF _Toc514405183 \h </w:instrText>
            </w:r>
            <w:r w:rsidR="008C5256">
              <w:rPr>
                <w:webHidden/>
              </w:rPr>
            </w:r>
            <w:r w:rsidR="008C5256">
              <w:rPr>
                <w:webHidden/>
              </w:rPr>
              <w:fldChar w:fldCharType="separate"/>
            </w:r>
            <w:r w:rsidR="008C5256">
              <w:rPr>
                <w:webHidden/>
              </w:rPr>
              <w:t>18</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4" w:history="1">
            <w:r w:rsidR="008C5256" w:rsidRPr="00B56DAE">
              <w:rPr>
                <w:rStyle w:val="Hyperlink"/>
                <w:rFonts w:cs="Arial"/>
              </w:rPr>
              <w:t>Mental health nursing professional practice in Victoria</w:t>
            </w:r>
            <w:r w:rsidR="008C5256">
              <w:rPr>
                <w:webHidden/>
              </w:rPr>
              <w:tab/>
            </w:r>
            <w:r w:rsidR="008C5256">
              <w:rPr>
                <w:webHidden/>
              </w:rPr>
              <w:fldChar w:fldCharType="begin"/>
            </w:r>
            <w:r w:rsidR="008C5256">
              <w:rPr>
                <w:webHidden/>
              </w:rPr>
              <w:instrText xml:space="preserve"> PAGEREF _Toc514405184 \h </w:instrText>
            </w:r>
            <w:r w:rsidR="008C5256">
              <w:rPr>
                <w:webHidden/>
              </w:rPr>
            </w:r>
            <w:r w:rsidR="008C5256">
              <w:rPr>
                <w:webHidden/>
              </w:rPr>
              <w:fldChar w:fldCharType="separate"/>
            </w:r>
            <w:r w:rsidR="008C5256">
              <w:rPr>
                <w:webHidden/>
              </w:rPr>
              <w:t>19</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5" w:history="1">
            <w:r w:rsidR="008C5256" w:rsidRPr="00B56DAE">
              <w:rPr>
                <w:rStyle w:val="Hyperlink"/>
                <w:rFonts w:cs="Arial"/>
              </w:rPr>
              <w:t>The framework</w:t>
            </w:r>
            <w:r w:rsidR="008C5256">
              <w:rPr>
                <w:webHidden/>
              </w:rPr>
              <w:tab/>
            </w:r>
            <w:r w:rsidR="008C5256">
              <w:rPr>
                <w:webHidden/>
              </w:rPr>
              <w:fldChar w:fldCharType="begin"/>
            </w:r>
            <w:r w:rsidR="008C5256">
              <w:rPr>
                <w:webHidden/>
              </w:rPr>
              <w:instrText xml:space="preserve"> PAGEREF _Toc514405185 \h </w:instrText>
            </w:r>
            <w:r w:rsidR="008C5256">
              <w:rPr>
                <w:webHidden/>
              </w:rPr>
            </w:r>
            <w:r w:rsidR="008C5256">
              <w:rPr>
                <w:webHidden/>
              </w:rPr>
              <w:fldChar w:fldCharType="separate"/>
            </w:r>
            <w:r w:rsidR="008C5256">
              <w:rPr>
                <w:webHidden/>
              </w:rPr>
              <w:t>20</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86" w:history="1">
            <w:r w:rsidR="008C5256" w:rsidRPr="00B56DAE">
              <w:rPr>
                <w:rStyle w:val="Hyperlink"/>
                <w:rFonts w:cs="Arial"/>
              </w:rPr>
              <w:t>A message from the Australian Nursing and Midwifery Federation (Victorian Branch)</w:t>
            </w:r>
            <w:r w:rsidR="008C5256">
              <w:rPr>
                <w:webHidden/>
              </w:rPr>
              <w:tab/>
            </w:r>
            <w:r w:rsidR="008C5256">
              <w:rPr>
                <w:webHidden/>
              </w:rPr>
              <w:fldChar w:fldCharType="begin"/>
            </w:r>
            <w:r w:rsidR="008C5256">
              <w:rPr>
                <w:webHidden/>
              </w:rPr>
              <w:instrText xml:space="preserve"> PAGEREF _Toc514405186 \h </w:instrText>
            </w:r>
            <w:r w:rsidR="008C5256">
              <w:rPr>
                <w:webHidden/>
              </w:rPr>
            </w:r>
            <w:r w:rsidR="008C5256">
              <w:rPr>
                <w:webHidden/>
              </w:rPr>
              <w:fldChar w:fldCharType="separate"/>
            </w:r>
            <w:r w:rsidR="008C5256">
              <w:rPr>
                <w:webHidden/>
              </w:rPr>
              <w:t>21</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7" w:history="1">
            <w:r w:rsidR="008C5256" w:rsidRPr="00B56DAE">
              <w:rPr>
                <w:rStyle w:val="Hyperlink"/>
                <w:rFonts w:cs="Arial"/>
              </w:rPr>
              <w:t>Models of clinical supervision</w:t>
            </w:r>
            <w:r w:rsidR="008C5256">
              <w:rPr>
                <w:webHidden/>
              </w:rPr>
              <w:tab/>
            </w:r>
            <w:r w:rsidR="008C5256">
              <w:rPr>
                <w:webHidden/>
              </w:rPr>
              <w:fldChar w:fldCharType="begin"/>
            </w:r>
            <w:r w:rsidR="008C5256">
              <w:rPr>
                <w:webHidden/>
              </w:rPr>
              <w:instrText xml:space="preserve"> PAGEREF _Toc514405187 \h </w:instrText>
            </w:r>
            <w:r w:rsidR="008C5256">
              <w:rPr>
                <w:webHidden/>
              </w:rPr>
            </w:r>
            <w:r w:rsidR="008C5256">
              <w:rPr>
                <w:webHidden/>
              </w:rPr>
              <w:fldChar w:fldCharType="separate"/>
            </w:r>
            <w:r w:rsidR="008C5256">
              <w:rPr>
                <w:webHidden/>
              </w:rPr>
              <w:t>22</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8" w:history="1">
            <w:r w:rsidR="008C5256" w:rsidRPr="00B56DAE">
              <w:rPr>
                <w:rStyle w:val="Hyperlink"/>
                <w:rFonts w:cs="Arial"/>
              </w:rPr>
              <w:t>Modes of clinical supervision</w:t>
            </w:r>
            <w:r w:rsidR="008C5256">
              <w:rPr>
                <w:webHidden/>
              </w:rPr>
              <w:tab/>
            </w:r>
            <w:r w:rsidR="008C5256">
              <w:rPr>
                <w:webHidden/>
              </w:rPr>
              <w:fldChar w:fldCharType="begin"/>
            </w:r>
            <w:r w:rsidR="008C5256">
              <w:rPr>
                <w:webHidden/>
              </w:rPr>
              <w:instrText xml:space="preserve"> PAGEREF _Toc514405188 \h </w:instrText>
            </w:r>
            <w:r w:rsidR="008C5256">
              <w:rPr>
                <w:webHidden/>
              </w:rPr>
            </w:r>
            <w:r w:rsidR="008C5256">
              <w:rPr>
                <w:webHidden/>
              </w:rPr>
              <w:fldChar w:fldCharType="separate"/>
            </w:r>
            <w:r w:rsidR="008C5256">
              <w:rPr>
                <w:webHidden/>
              </w:rPr>
              <w:t>23</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89" w:history="1">
            <w:r w:rsidR="008C5256" w:rsidRPr="00B56DAE">
              <w:rPr>
                <w:rStyle w:val="Hyperlink"/>
                <w:rFonts w:cs="Arial"/>
              </w:rPr>
              <w:t>Individual supervision</w:t>
            </w:r>
            <w:r w:rsidR="008C5256">
              <w:rPr>
                <w:webHidden/>
              </w:rPr>
              <w:tab/>
            </w:r>
            <w:r w:rsidR="008C5256">
              <w:rPr>
                <w:webHidden/>
              </w:rPr>
              <w:fldChar w:fldCharType="begin"/>
            </w:r>
            <w:r w:rsidR="008C5256">
              <w:rPr>
                <w:webHidden/>
              </w:rPr>
              <w:instrText xml:space="preserve"> PAGEREF _Toc514405189 \h </w:instrText>
            </w:r>
            <w:r w:rsidR="008C5256">
              <w:rPr>
                <w:webHidden/>
              </w:rPr>
            </w:r>
            <w:r w:rsidR="008C5256">
              <w:rPr>
                <w:webHidden/>
              </w:rPr>
              <w:fldChar w:fldCharType="separate"/>
            </w:r>
            <w:r w:rsidR="008C5256">
              <w:rPr>
                <w:webHidden/>
              </w:rPr>
              <w:t>23</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0" w:history="1">
            <w:r w:rsidR="008C5256" w:rsidRPr="00B56DAE">
              <w:rPr>
                <w:rStyle w:val="Hyperlink"/>
                <w:rFonts w:cs="Arial"/>
              </w:rPr>
              <w:t>Group supervision</w:t>
            </w:r>
            <w:r w:rsidR="008C5256">
              <w:rPr>
                <w:webHidden/>
              </w:rPr>
              <w:tab/>
            </w:r>
            <w:r w:rsidR="008C5256">
              <w:rPr>
                <w:webHidden/>
              </w:rPr>
              <w:fldChar w:fldCharType="begin"/>
            </w:r>
            <w:r w:rsidR="008C5256">
              <w:rPr>
                <w:webHidden/>
              </w:rPr>
              <w:instrText xml:space="preserve"> PAGEREF _Toc514405190 \h </w:instrText>
            </w:r>
            <w:r w:rsidR="008C5256">
              <w:rPr>
                <w:webHidden/>
              </w:rPr>
            </w:r>
            <w:r w:rsidR="008C5256">
              <w:rPr>
                <w:webHidden/>
              </w:rPr>
              <w:fldChar w:fldCharType="separate"/>
            </w:r>
            <w:r w:rsidR="008C5256">
              <w:rPr>
                <w:webHidden/>
              </w:rPr>
              <w:t>25</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1" w:history="1">
            <w:r w:rsidR="008C5256" w:rsidRPr="00B56DAE">
              <w:rPr>
                <w:rStyle w:val="Hyperlink"/>
                <w:rFonts w:cs="Arial"/>
              </w:rPr>
              <w:t>Peer supervision</w:t>
            </w:r>
            <w:r w:rsidR="008C5256">
              <w:rPr>
                <w:webHidden/>
              </w:rPr>
              <w:tab/>
            </w:r>
            <w:r w:rsidR="008C5256">
              <w:rPr>
                <w:webHidden/>
              </w:rPr>
              <w:fldChar w:fldCharType="begin"/>
            </w:r>
            <w:r w:rsidR="008C5256">
              <w:rPr>
                <w:webHidden/>
              </w:rPr>
              <w:instrText xml:space="preserve"> PAGEREF _Toc514405191 \h </w:instrText>
            </w:r>
            <w:r w:rsidR="008C5256">
              <w:rPr>
                <w:webHidden/>
              </w:rPr>
            </w:r>
            <w:r w:rsidR="008C5256">
              <w:rPr>
                <w:webHidden/>
              </w:rPr>
              <w:fldChar w:fldCharType="separate"/>
            </w:r>
            <w:r w:rsidR="008C5256">
              <w:rPr>
                <w:webHidden/>
              </w:rPr>
              <w:t>26</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2" w:history="1">
            <w:r w:rsidR="008C5256" w:rsidRPr="00B56DAE">
              <w:rPr>
                <w:rStyle w:val="Hyperlink"/>
                <w:rFonts w:cs="Arial"/>
              </w:rPr>
              <w:t>Principles for effective clinical supervision</w:t>
            </w:r>
            <w:r w:rsidR="008C5256">
              <w:rPr>
                <w:webHidden/>
              </w:rPr>
              <w:tab/>
            </w:r>
            <w:r w:rsidR="008C5256">
              <w:rPr>
                <w:webHidden/>
              </w:rPr>
              <w:fldChar w:fldCharType="begin"/>
            </w:r>
            <w:r w:rsidR="008C5256">
              <w:rPr>
                <w:webHidden/>
              </w:rPr>
              <w:instrText xml:space="preserve"> PAGEREF _Toc514405192 \h </w:instrText>
            </w:r>
            <w:r w:rsidR="008C5256">
              <w:rPr>
                <w:webHidden/>
              </w:rPr>
            </w:r>
            <w:r w:rsidR="008C5256">
              <w:rPr>
                <w:webHidden/>
              </w:rPr>
              <w:fldChar w:fldCharType="separate"/>
            </w:r>
            <w:r w:rsidR="008C5256">
              <w:rPr>
                <w:webHidden/>
              </w:rPr>
              <w:t>28</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93" w:history="1">
            <w:r w:rsidR="008C5256" w:rsidRPr="00B56DAE">
              <w:rPr>
                <w:rStyle w:val="Hyperlink"/>
                <w:rFonts w:eastAsia="Times" w:cs="Arial"/>
                <w14:shadow w14:blurRad="50800" w14:dist="38100" w14:dir="0" w14:sx="100000" w14:sy="100000" w14:kx="0" w14:ky="0" w14:algn="l">
                  <w14:srgbClr w14:val="000000">
                    <w14:alpha w14:val="60000"/>
                  </w14:srgbClr>
                </w14:shadow>
              </w:rPr>
              <w:t>Part 3: Implementation and sustainability</w:t>
            </w:r>
            <w:r w:rsidR="008C5256">
              <w:rPr>
                <w:webHidden/>
              </w:rPr>
              <w:tab/>
            </w:r>
            <w:r w:rsidR="008C5256">
              <w:rPr>
                <w:webHidden/>
              </w:rPr>
              <w:fldChar w:fldCharType="begin"/>
            </w:r>
            <w:r w:rsidR="008C5256">
              <w:rPr>
                <w:webHidden/>
              </w:rPr>
              <w:instrText xml:space="preserve"> PAGEREF _Toc514405193 \h </w:instrText>
            </w:r>
            <w:r w:rsidR="008C5256">
              <w:rPr>
                <w:webHidden/>
              </w:rPr>
            </w:r>
            <w:r w:rsidR="008C5256">
              <w:rPr>
                <w:webHidden/>
              </w:rPr>
              <w:fldChar w:fldCharType="separate"/>
            </w:r>
            <w:r w:rsidR="008C5256">
              <w:rPr>
                <w:webHidden/>
              </w:rPr>
              <w:t>33</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4" w:history="1">
            <w:r w:rsidR="008C5256" w:rsidRPr="00B56DAE">
              <w:rPr>
                <w:rStyle w:val="Hyperlink"/>
                <w:rFonts w:cs="Arial"/>
              </w:rPr>
              <w:t>Clinical supervision implementation</w:t>
            </w:r>
            <w:r w:rsidR="008C5256">
              <w:rPr>
                <w:webHidden/>
              </w:rPr>
              <w:tab/>
            </w:r>
            <w:r w:rsidR="008C5256">
              <w:rPr>
                <w:webHidden/>
              </w:rPr>
              <w:fldChar w:fldCharType="begin"/>
            </w:r>
            <w:r w:rsidR="008C5256">
              <w:rPr>
                <w:webHidden/>
              </w:rPr>
              <w:instrText xml:space="preserve"> PAGEREF _Toc514405194 \h </w:instrText>
            </w:r>
            <w:r w:rsidR="008C5256">
              <w:rPr>
                <w:webHidden/>
              </w:rPr>
            </w:r>
            <w:r w:rsidR="008C5256">
              <w:rPr>
                <w:webHidden/>
              </w:rPr>
              <w:fldChar w:fldCharType="separate"/>
            </w:r>
            <w:r w:rsidR="008C5256">
              <w:rPr>
                <w:webHidden/>
              </w:rPr>
              <w:t>34</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95" w:history="1">
            <w:r w:rsidR="008C5256" w:rsidRPr="00B56DAE">
              <w:rPr>
                <w:rStyle w:val="Hyperlink"/>
                <w:rFonts w:cs="Arial"/>
              </w:rPr>
              <w:t>A message from the Health and Community Services Union</w:t>
            </w:r>
            <w:r w:rsidR="008C5256">
              <w:rPr>
                <w:webHidden/>
              </w:rPr>
              <w:tab/>
            </w:r>
            <w:r w:rsidR="008C5256">
              <w:rPr>
                <w:webHidden/>
              </w:rPr>
              <w:fldChar w:fldCharType="begin"/>
            </w:r>
            <w:r w:rsidR="008C5256">
              <w:rPr>
                <w:webHidden/>
              </w:rPr>
              <w:instrText xml:space="preserve"> PAGEREF _Toc514405195 \h </w:instrText>
            </w:r>
            <w:r w:rsidR="008C5256">
              <w:rPr>
                <w:webHidden/>
              </w:rPr>
            </w:r>
            <w:r w:rsidR="008C5256">
              <w:rPr>
                <w:webHidden/>
              </w:rPr>
              <w:fldChar w:fldCharType="separate"/>
            </w:r>
            <w:r w:rsidR="008C5256">
              <w:rPr>
                <w:webHidden/>
              </w:rPr>
              <w:t>35</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6" w:history="1">
            <w:r w:rsidR="008C5256" w:rsidRPr="00B56DAE">
              <w:rPr>
                <w:rStyle w:val="Hyperlink"/>
                <w:rFonts w:cs="Arial"/>
              </w:rPr>
              <w:t>Steps to building a clinical supervision implementation plan</w:t>
            </w:r>
            <w:r w:rsidR="008C5256">
              <w:rPr>
                <w:webHidden/>
              </w:rPr>
              <w:tab/>
            </w:r>
            <w:r w:rsidR="008C5256">
              <w:rPr>
                <w:webHidden/>
              </w:rPr>
              <w:fldChar w:fldCharType="begin"/>
            </w:r>
            <w:r w:rsidR="008C5256">
              <w:rPr>
                <w:webHidden/>
              </w:rPr>
              <w:instrText xml:space="preserve"> PAGEREF _Toc514405196 \h </w:instrText>
            </w:r>
            <w:r w:rsidR="008C5256">
              <w:rPr>
                <w:webHidden/>
              </w:rPr>
            </w:r>
            <w:r w:rsidR="008C5256">
              <w:rPr>
                <w:webHidden/>
              </w:rPr>
              <w:fldChar w:fldCharType="separate"/>
            </w:r>
            <w:r w:rsidR="008C5256">
              <w:rPr>
                <w:webHidden/>
              </w:rPr>
              <w:t>36</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7" w:history="1">
            <w:r w:rsidR="008C5256" w:rsidRPr="00B56DAE">
              <w:rPr>
                <w:rStyle w:val="Hyperlink"/>
                <w:rFonts w:cs="Arial"/>
              </w:rPr>
              <w:t>Key roles and responsibilities of the supervisor, the supervisee and the organisation</w:t>
            </w:r>
            <w:r w:rsidR="008C5256">
              <w:rPr>
                <w:webHidden/>
              </w:rPr>
              <w:tab/>
            </w:r>
            <w:r w:rsidR="008C5256">
              <w:rPr>
                <w:webHidden/>
              </w:rPr>
              <w:fldChar w:fldCharType="begin"/>
            </w:r>
            <w:r w:rsidR="008C5256">
              <w:rPr>
                <w:webHidden/>
              </w:rPr>
              <w:instrText xml:space="preserve"> PAGEREF _Toc514405197 \h </w:instrText>
            </w:r>
            <w:r w:rsidR="008C5256">
              <w:rPr>
                <w:webHidden/>
              </w:rPr>
            </w:r>
            <w:r w:rsidR="008C5256">
              <w:rPr>
                <w:webHidden/>
              </w:rPr>
              <w:fldChar w:fldCharType="separate"/>
            </w:r>
            <w:r w:rsidR="008C5256">
              <w:rPr>
                <w:webHidden/>
              </w:rPr>
              <w:t>38</w:t>
            </w:r>
            <w:r w:rsidR="008C5256">
              <w:rPr>
                <w:webHidden/>
              </w:rPr>
              <w:fldChar w:fldCharType="end"/>
            </w:r>
          </w:hyperlink>
        </w:p>
        <w:p w:rsidR="008C5256" w:rsidRDefault="00B722ED">
          <w:pPr>
            <w:pStyle w:val="TOC2"/>
            <w:rPr>
              <w:rFonts w:asciiTheme="minorHAnsi" w:eastAsiaTheme="minorEastAsia" w:hAnsiTheme="minorHAnsi" w:cstheme="minorBidi"/>
              <w:sz w:val="22"/>
              <w:szCs w:val="22"/>
              <w:lang w:eastAsia="en-AU"/>
            </w:rPr>
          </w:pPr>
          <w:hyperlink w:anchor="_Toc514405198" w:history="1">
            <w:r w:rsidR="008C5256" w:rsidRPr="00B56DAE">
              <w:rPr>
                <w:rStyle w:val="Hyperlink"/>
                <w:rFonts w:cs="Arial"/>
              </w:rPr>
              <w:t>The way forward</w:t>
            </w:r>
            <w:r w:rsidR="008C5256">
              <w:rPr>
                <w:webHidden/>
              </w:rPr>
              <w:tab/>
            </w:r>
            <w:r w:rsidR="008C5256">
              <w:rPr>
                <w:webHidden/>
              </w:rPr>
              <w:fldChar w:fldCharType="begin"/>
            </w:r>
            <w:r w:rsidR="008C5256">
              <w:rPr>
                <w:webHidden/>
              </w:rPr>
              <w:instrText xml:space="preserve"> PAGEREF _Toc514405198 \h </w:instrText>
            </w:r>
            <w:r w:rsidR="008C5256">
              <w:rPr>
                <w:webHidden/>
              </w:rPr>
            </w:r>
            <w:r w:rsidR="008C5256">
              <w:rPr>
                <w:webHidden/>
              </w:rPr>
              <w:fldChar w:fldCharType="separate"/>
            </w:r>
            <w:r w:rsidR="008C5256">
              <w:rPr>
                <w:webHidden/>
              </w:rPr>
              <w:t>41</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199" w:history="1">
            <w:r w:rsidR="008C5256" w:rsidRPr="00B56DAE">
              <w:rPr>
                <w:rStyle w:val="Hyperlink"/>
                <w:rFonts w:cs="Arial"/>
              </w:rPr>
              <w:t>Appendix 1: Background and methodology</w:t>
            </w:r>
            <w:r w:rsidR="008C5256">
              <w:rPr>
                <w:webHidden/>
              </w:rPr>
              <w:tab/>
            </w:r>
            <w:r w:rsidR="008C5256">
              <w:rPr>
                <w:webHidden/>
              </w:rPr>
              <w:fldChar w:fldCharType="begin"/>
            </w:r>
            <w:r w:rsidR="008C5256">
              <w:rPr>
                <w:webHidden/>
              </w:rPr>
              <w:instrText xml:space="preserve"> PAGEREF _Toc514405199 \h </w:instrText>
            </w:r>
            <w:r w:rsidR="008C5256">
              <w:rPr>
                <w:webHidden/>
              </w:rPr>
            </w:r>
            <w:r w:rsidR="008C5256">
              <w:rPr>
                <w:webHidden/>
              </w:rPr>
              <w:fldChar w:fldCharType="separate"/>
            </w:r>
            <w:r w:rsidR="008C5256">
              <w:rPr>
                <w:webHidden/>
              </w:rPr>
              <w:t>43</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200" w:history="1">
            <w:r w:rsidR="008C5256" w:rsidRPr="00B56DAE">
              <w:rPr>
                <w:rStyle w:val="Hyperlink"/>
              </w:rPr>
              <w:t>References</w:t>
            </w:r>
            <w:r w:rsidR="008C5256">
              <w:rPr>
                <w:webHidden/>
              </w:rPr>
              <w:tab/>
            </w:r>
            <w:r w:rsidR="008C5256">
              <w:rPr>
                <w:webHidden/>
              </w:rPr>
              <w:fldChar w:fldCharType="begin"/>
            </w:r>
            <w:r w:rsidR="008C5256">
              <w:rPr>
                <w:webHidden/>
              </w:rPr>
              <w:instrText xml:space="preserve"> PAGEREF _Toc514405200 \h </w:instrText>
            </w:r>
            <w:r w:rsidR="008C5256">
              <w:rPr>
                <w:webHidden/>
              </w:rPr>
            </w:r>
            <w:r w:rsidR="008C5256">
              <w:rPr>
                <w:webHidden/>
              </w:rPr>
              <w:fldChar w:fldCharType="separate"/>
            </w:r>
            <w:r w:rsidR="008C5256">
              <w:rPr>
                <w:webHidden/>
              </w:rPr>
              <w:t>44</w:t>
            </w:r>
            <w:r w:rsidR="008C5256">
              <w:rPr>
                <w:webHidden/>
              </w:rPr>
              <w:fldChar w:fldCharType="end"/>
            </w:r>
          </w:hyperlink>
        </w:p>
        <w:p w:rsidR="008C5256" w:rsidRDefault="00B722ED">
          <w:pPr>
            <w:pStyle w:val="TOC1"/>
            <w:rPr>
              <w:rFonts w:asciiTheme="minorHAnsi" w:eastAsiaTheme="minorEastAsia" w:hAnsiTheme="minorHAnsi" w:cstheme="minorBidi"/>
              <w:b w:val="0"/>
              <w:sz w:val="22"/>
              <w:szCs w:val="22"/>
              <w:lang w:eastAsia="en-AU"/>
            </w:rPr>
          </w:pPr>
          <w:hyperlink w:anchor="_Toc514405201" w:history="1">
            <w:r w:rsidR="008C5256" w:rsidRPr="00B56DAE">
              <w:rPr>
                <w:rStyle w:val="Hyperlink"/>
              </w:rPr>
              <w:t>Further reading</w:t>
            </w:r>
            <w:r w:rsidR="008C5256">
              <w:rPr>
                <w:webHidden/>
              </w:rPr>
              <w:tab/>
            </w:r>
            <w:r w:rsidR="008C5256">
              <w:rPr>
                <w:webHidden/>
              </w:rPr>
              <w:fldChar w:fldCharType="begin"/>
            </w:r>
            <w:r w:rsidR="008C5256">
              <w:rPr>
                <w:webHidden/>
              </w:rPr>
              <w:instrText xml:space="preserve"> PAGEREF _Toc514405201 \h </w:instrText>
            </w:r>
            <w:r w:rsidR="008C5256">
              <w:rPr>
                <w:webHidden/>
              </w:rPr>
            </w:r>
            <w:r w:rsidR="008C5256">
              <w:rPr>
                <w:webHidden/>
              </w:rPr>
              <w:fldChar w:fldCharType="separate"/>
            </w:r>
            <w:r w:rsidR="008C5256">
              <w:rPr>
                <w:webHidden/>
              </w:rPr>
              <w:t>45</w:t>
            </w:r>
            <w:r w:rsidR="008C5256">
              <w:rPr>
                <w:webHidden/>
              </w:rPr>
              <w:fldChar w:fldCharType="end"/>
            </w:r>
          </w:hyperlink>
        </w:p>
        <w:p w:rsidR="00E413E5" w:rsidRPr="00773FBC" w:rsidRDefault="00E413E5" w:rsidP="00ED1996">
          <w:pPr>
            <w:rPr>
              <w:rFonts w:ascii="Arial" w:hAnsi="Arial" w:cs="Arial"/>
            </w:rPr>
          </w:pPr>
          <w:r w:rsidRPr="00773FBC">
            <w:rPr>
              <w:rFonts w:ascii="Arial" w:hAnsi="Arial" w:cs="Arial"/>
              <w:b/>
              <w:bCs/>
              <w:noProof/>
            </w:rPr>
            <w:fldChar w:fldCharType="end"/>
          </w:r>
        </w:p>
      </w:sdtContent>
    </w:sdt>
    <w:p w:rsidR="00E34402" w:rsidRPr="00773FBC" w:rsidRDefault="00E34402" w:rsidP="00ED1996">
      <w:pPr>
        <w:rPr>
          <w:rFonts w:ascii="Arial" w:hAnsi="Arial" w:cs="Arial"/>
          <w:bCs/>
          <w:color w:val="201547"/>
          <w:sz w:val="44"/>
          <w:szCs w:val="44"/>
        </w:rPr>
      </w:pPr>
      <w:r w:rsidRPr="00773FBC">
        <w:rPr>
          <w:rFonts w:ascii="Arial" w:hAnsi="Arial" w:cs="Arial"/>
        </w:rPr>
        <w:br w:type="page"/>
      </w:r>
    </w:p>
    <w:p w:rsidR="000C1F4E" w:rsidRPr="00773FBC" w:rsidRDefault="000C1F4E" w:rsidP="00ED1996">
      <w:pPr>
        <w:pStyle w:val="Heading1"/>
        <w:spacing w:before="0"/>
        <w:rPr>
          <w:rFonts w:cs="Arial"/>
        </w:rPr>
      </w:pPr>
      <w:bookmarkStart w:id="0" w:name="_Toc481762438"/>
      <w:bookmarkStart w:id="1" w:name="_Toc514405169"/>
      <w:r w:rsidRPr="00773FBC">
        <w:rPr>
          <w:rFonts w:cs="Arial"/>
        </w:rPr>
        <w:t>Acknowledgements</w:t>
      </w:r>
      <w:bookmarkEnd w:id="0"/>
      <w:bookmarkEnd w:id="1"/>
      <w:r w:rsidRPr="00773FBC">
        <w:rPr>
          <w:rFonts w:cs="Arial"/>
        </w:rPr>
        <w:t xml:space="preserve"> </w:t>
      </w:r>
    </w:p>
    <w:p w:rsidR="009C094D" w:rsidRPr="00773FBC" w:rsidRDefault="009C094D" w:rsidP="00ED1996">
      <w:pPr>
        <w:spacing w:line="360" w:lineRule="auto"/>
        <w:rPr>
          <w:rFonts w:ascii="Arial" w:hAnsi="Arial" w:cs="Arial"/>
          <w:sz w:val="24"/>
          <w:szCs w:val="24"/>
        </w:rPr>
      </w:pPr>
      <w:r w:rsidRPr="00773FBC">
        <w:rPr>
          <w:rFonts w:ascii="Arial" w:hAnsi="Arial" w:cs="Arial"/>
          <w:sz w:val="24"/>
          <w:szCs w:val="24"/>
        </w:rPr>
        <w:t xml:space="preserve">This </w:t>
      </w:r>
      <w:r w:rsidR="00536CD1" w:rsidRPr="00773FBC">
        <w:rPr>
          <w:rFonts w:ascii="Arial" w:hAnsi="Arial" w:cs="Arial"/>
          <w:sz w:val="24"/>
          <w:szCs w:val="24"/>
        </w:rPr>
        <w:t xml:space="preserve">framework </w:t>
      </w:r>
      <w:r w:rsidRPr="00773FBC">
        <w:rPr>
          <w:rFonts w:ascii="Arial" w:hAnsi="Arial" w:cs="Arial"/>
          <w:sz w:val="24"/>
          <w:szCs w:val="24"/>
        </w:rPr>
        <w:t xml:space="preserve">has </w:t>
      </w:r>
      <w:r w:rsidR="00A642FE" w:rsidRPr="00773FBC">
        <w:rPr>
          <w:rFonts w:ascii="Arial" w:hAnsi="Arial" w:cs="Arial"/>
          <w:sz w:val="24"/>
          <w:szCs w:val="24"/>
        </w:rPr>
        <w:t xml:space="preserve">been developed with the support </w:t>
      </w:r>
      <w:r w:rsidRPr="00773FBC">
        <w:rPr>
          <w:rFonts w:ascii="Arial" w:hAnsi="Arial" w:cs="Arial"/>
          <w:sz w:val="24"/>
          <w:szCs w:val="24"/>
        </w:rPr>
        <w:t>of the following people:</w:t>
      </w:r>
    </w:p>
    <w:p w:rsidR="00556FA7" w:rsidRPr="00773FBC" w:rsidRDefault="00556FA7" w:rsidP="00ED1996">
      <w:pPr>
        <w:spacing w:line="360" w:lineRule="auto"/>
        <w:rPr>
          <w:rFonts w:ascii="Arial" w:hAnsi="Arial" w:cs="Arial"/>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87"/>
        <w:gridCol w:w="3118"/>
        <w:gridCol w:w="3029"/>
      </w:tblGrid>
      <w:tr w:rsidR="00130BC9" w:rsidRPr="00773FBC" w:rsidTr="00130BC9">
        <w:tc>
          <w:tcPr>
            <w:tcW w:w="9134" w:type="dxa"/>
            <w:gridSpan w:val="3"/>
            <w:vAlign w:val="center"/>
          </w:tcPr>
          <w:p w:rsidR="00130BC9" w:rsidRPr="00773FBC" w:rsidRDefault="00130BC9" w:rsidP="00ED1996">
            <w:pPr>
              <w:rPr>
                <w:rFonts w:ascii="Arial" w:hAnsi="Arial" w:cs="Arial"/>
                <w:sz w:val="24"/>
                <w:szCs w:val="24"/>
              </w:rPr>
            </w:pPr>
            <w:r w:rsidRPr="00773FBC">
              <w:rPr>
                <w:rFonts w:ascii="Arial" w:hAnsi="Arial" w:cs="Arial"/>
                <w:b/>
                <w:sz w:val="24"/>
                <w:szCs w:val="24"/>
              </w:rPr>
              <w:t>Expert</w:t>
            </w:r>
            <w:r w:rsidR="0083627F">
              <w:rPr>
                <w:rFonts w:ascii="Arial" w:hAnsi="Arial" w:cs="Arial"/>
                <w:b/>
                <w:sz w:val="24"/>
                <w:szCs w:val="24"/>
              </w:rPr>
              <w:t xml:space="preserve"> </w:t>
            </w:r>
            <w:r w:rsidRPr="00773FBC">
              <w:rPr>
                <w:rFonts w:ascii="Arial" w:hAnsi="Arial" w:cs="Arial"/>
                <w:b/>
                <w:sz w:val="24"/>
                <w:szCs w:val="24"/>
              </w:rPr>
              <w:t>Reference Group</w:t>
            </w:r>
          </w:p>
        </w:tc>
      </w:tr>
      <w:tr w:rsidR="00130BC9" w:rsidRPr="00773FBC" w:rsidTr="00130BC9">
        <w:tc>
          <w:tcPr>
            <w:tcW w:w="2987" w:type="dxa"/>
          </w:tcPr>
          <w:p w:rsidR="00130BC9" w:rsidRPr="00773FBC" w:rsidRDefault="00130BC9" w:rsidP="00ED1996">
            <w:pPr>
              <w:rPr>
                <w:rFonts w:ascii="Arial" w:hAnsi="Arial" w:cs="Arial"/>
                <w:sz w:val="24"/>
                <w:szCs w:val="24"/>
              </w:rPr>
            </w:pPr>
            <w:r w:rsidRPr="00773FBC">
              <w:rPr>
                <w:rFonts w:ascii="Arial" w:hAnsi="Arial" w:cs="Arial"/>
                <w:sz w:val="24"/>
                <w:szCs w:val="24"/>
              </w:rPr>
              <w:t xml:space="preserve">Shelley Anderson </w:t>
            </w:r>
          </w:p>
          <w:p w:rsidR="00577C1D" w:rsidRDefault="00130BC9" w:rsidP="00577C1D">
            <w:pPr>
              <w:rPr>
                <w:rFonts w:ascii="Arial" w:hAnsi="Arial" w:cs="Arial"/>
                <w:sz w:val="24"/>
                <w:szCs w:val="24"/>
              </w:rPr>
            </w:pPr>
            <w:r w:rsidRPr="00773FBC">
              <w:rPr>
                <w:rFonts w:ascii="Arial" w:hAnsi="Arial" w:cs="Arial"/>
                <w:sz w:val="24"/>
                <w:szCs w:val="24"/>
              </w:rPr>
              <w:t>Niels Buus</w:t>
            </w:r>
            <w:r w:rsidR="00577C1D" w:rsidRPr="00486EC3">
              <w:rPr>
                <w:rFonts w:ascii="Arial" w:hAnsi="Arial" w:cs="Arial"/>
                <w:sz w:val="24"/>
                <w:szCs w:val="24"/>
              </w:rPr>
              <w:t xml:space="preserve"> </w:t>
            </w:r>
          </w:p>
          <w:p w:rsidR="00577C1D" w:rsidRDefault="00577C1D" w:rsidP="00577C1D">
            <w:pPr>
              <w:rPr>
                <w:rFonts w:ascii="Arial" w:hAnsi="Arial" w:cs="Arial"/>
                <w:sz w:val="24"/>
                <w:szCs w:val="24"/>
              </w:rPr>
            </w:pPr>
            <w:r w:rsidRPr="00486EC3">
              <w:rPr>
                <w:rFonts w:ascii="Arial" w:hAnsi="Arial" w:cs="Arial"/>
                <w:sz w:val="24"/>
                <w:szCs w:val="24"/>
              </w:rPr>
              <w:t xml:space="preserve">Michele </w:t>
            </w:r>
            <w:r>
              <w:rPr>
                <w:rFonts w:ascii="Arial" w:hAnsi="Arial" w:cs="Arial"/>
                <w:sz w:val="24"/>
                <w:szCs w:val="24"/>
              </w:rPr>
              <w:t>Doreian</w:t>
            </w:r>
            <w:r w:rsidR="00130BC9" w:rsidRPr="00773FBC">
              <w:rPr>
                <w:rFonts w:ascii="Arial" w:hAnsi="Arial" w:cs="Arial"/>
                <w:sz w:val="24"/>
                <w:szCs w:val="24"/>
              </w:rPr>
              <w:br/>
              <w:t>Stephen Elsom</w:t>
            </w:r>
            <w:r w:rsidRPr="00773FBC">
              <w:rPr>
                <w:rFonts w:ascii="Arial" w:hAnsi="Arial" w:cs="Arial"/>
                <w:sz w:val="24"/>
                <w:szCs w:val="24"/>
              </w:rPr>
              <w:t xml:space="preserve"> </w:t>
            </w:r>
          </w:p>
          <w:p w:rsidR="0025523D" w:rsidRDefault="00577C1D" w:rsidP="00BB1381">
            <w:pPr>
              <w:rPr>
                <w:rFonts w:ascii="Arial" w:hAnsi="Arial" w:cs="Arial"/>
                <w:sz w:val="24"/>
                <w:szCs w:val="24"/>
              </w:rPr>
            </w:pPr>
            <w:r>
              <w:rPr>
                <w:rFonts w:ascii="Arial" w:hAnsi="Arial" w:cs="Arial"/>
                <w:sz w:val="24"/>
                <w:szCs w:val="24"/>
              </w:rPr>
              <w:t>Mary Gilbert</w:t>
            </w:r>
            <w:r>
              <w:rPr>
                <w:rFonts w:ascii="Arial" w:hAnsi="Arial" w:cs="Arial"/>
                <w:sz w:val="24"/>
                <w:szCs w:val="24"/>
              </w:rPr>
              <w:tab/>
            </w:r>
          </w:p>
          <w:p w:rsidR="00BB1381" w:rsidRDefault="00130BC9" w:rsidP="00BB1381">
            <w:pPr>
              <w:rPr>
                <w:rFonts w:ascii="Arial" w:hAnsi="Arial" w:cs="Arial"/>
                <w:sz w:val="24"/>
                <w:szCs w:val="24"/>
              </w:rPr>
            </w:pPr>
            <w:r w:rsidRPr="00773FBC">
              <w:rPr>
                <w:rFonts w:ascii="Arial" w:hAnsi="Arial" w:cs="Arial"/>
                <w:sz w:val="24"/>
                <w:szCs w:val="24"/>
              </w:rPr>
              <w:t>Bridget Hamilton</w:t>
            </w:r>
            <w:r w:rsidRPr="00773FBC">
              <w:rPr>
                <w:rFonts w:ascii="Arial" w:hAnsi="Arial" w:cs="Arial"/>
                <w:sz w:val="24"/>
                <w:szCs w:val="24"/>
              </w:rPr>
              <w:br/>
              <w:t>Kerrie Hancox</w:t>
            </w:r>
            <w:r w:rsidRPr="00773FBC">
              <w:rPr>
                <w:rFonts w:ascii="Arial" w:hAnsi="Arial" w:cs="Arial"/>
                <w:sz w:val="24"/>
                <w:szCs w:val="24"/>
              </w:rPr>
              <w:br/>
              <w:t>Karen Harder</w:t>
            </w:r>
            <w:r w:rsidRPr="00773FBC">
              <w:rPr>
                <w:rFonts w:ascii="Arial" w:hAnsi="Arial" w:cs="Arial"/>
                <w:sz w:val="24"/>
                <w:szCs w:val="24"/>
              </w:rPr>
              <w:br/>
              <w:t>Sue Harvey</w:t>
            </w:r>
            <w:r w:rsidR="00BB1381" w:rsidRPr="00773FBC">
              <w:rPr>
                <w:rFonts w:ascii="Arial" w:hAnsi="Arial" w:cs="Arial"/>
                <w:sz w:val="24"/>
                <w:szCs w:val="24"/>
              </w:rPr>
              <w:t xml:space="preserve"> </w:t>
            </w:r>
          </w:p>
          <w:p w:rsidR="00130BC9" w:rsidRPr="00773FBC" w:rsidRDefault="00130BC9" w:rsidP="00ED1996">
            <w:pPr>
              <w:rPr>
                <w:rFonts w:ascii="Arial" w:hAnsi="Arial" w:cs="Arial"/>
                <w:sz w:val="24"/>
                <w:szCs w:val="24"/>
              </w:rPr>
            </w:pPr>
            <w:r w:rsidRPr="00773FBC">
              <w:rPr>
                <w:rFonts w:ascii="Arial" w:hAnsi="Arial" w:cs="Arial"/>
                <w:sz w:val="24"/>
                <w:szCs w:val="24"/>
              </w:rPr>
              <w:tab/>
            </w:r>
          </w:p>
          <w:p w:rsidR="00130BC9" w:rsidRPr="00773FBC" w:rsidRDefault="00130BC9" w:rsidP="00ED1996">
            <w:pPr>
              <w:rPr>
                <w:rFonts w:ascii="Arial" w:hAnsi="Arial" w:cs="Arial"/>
                <w:sz w:val="8"/>
                <w:szCs w:val="24"/>
              </w:rPr>
            </w:pPr>
          </w:p>
        </w:tc>
        <w:tc>
          <w:tcPr>
            <w:tcW w:w="3118" w:type="dxa"/>
          </w:tcPr>
          <w:p w:rsidR="00577C1D" w:rsidRPr="00773FBC" w:rsidRDefault="00577C1D" w:rsidP="00577C1D">
            <w:pPr>
              <w:rPr>
                <w:rFonts w:ascii="Arial" w:hAnsi="Arial" w:cs="Arial"/>
                <w:sz w:val="24"/>
                <w:szCs w:val="24"/>
              </w:rPr>
            </w:pPr>
            <w:r w:rsidRPr="00773FBC">
              <w:rPr>
                <w:rFonts w:ascii="Arial" w:hAnsi="Arial" w:cs="Arial"/>
                <w:sz w:val="24"/>
                <w:szCs w:val="24"/>
              </w:rPr>
              <w:t>Chris Herman</w:t>
            </w:r>
          </w:p>
          <w:p w:rsidR="0025523D" w:rsidRDefault="00577C1D" w:rsidP="00577C1D">
            <w:pPr>
              <w:rPr>
                <w:rFonts w:ascii="Arial" w:hAnsi="Arial" w:cs="Arial"/>
                <w:sz w:val="24"/>
                <w:szCs w:val="24"/>
              </w:rPr>
            </w:pPr>
            <w:r w:rsidRPr="00773FBC">
              <w:rPr>
                <w:rFonts w:ascii="Arial" w:hAnsi="Arial" w:cs="Arial"/>
                <w:sz w:val="24"/>
                <w:szCs w:val="24"/>
              </w:rPr>
              <w:t>Finbar Hopkins</w:t>
            </w:r>
          </w:p>
          <w:p w:rsidR="00577C1D" w:rsidRPr="00577C1D" w:rsidRDefault="00577C1D" w:rsidP="00577C1D">
            <w:pPr>
              <w:rPr>
                <w:rFonts w:ascii="Helv" w:hAnsi="Helv" w:cs="Helv"/>
                <w:color w:val="000000"/>
                <w:sz w:val="24"/>
                <w:szCs w:val="28"/>
                <w:lang w:eastAsia="en-AU"/>
              </w:rPr>
            </w:pPr>
            <w:r w:rsidRPr="00577C1D">
              <w:rPr>
                <w:rFonts w:ascii="Helv" w:hAnsi="Helv" w:cs="Helv"/>
                <w:color w:val="000000"/>
                <w:sz w:val="24"/>
                <w:szCs w:val="28"/>
                <w:lang w:eastAsia="en-AU"/>
              </w:rPr>
              <w:t>Gareth Jones</w:t>
            </w:r>
          </w:p>
          <w:p w:rsidR="00577C1D" w:rsidRPr="00577C1D" w:rsidRDefault="00577C1D" w:rsidP="00577C1D">
            <w:pPr>
              <w:rPr>
                <w:rFonts w:ascii="Helv" w:hAnsi="Helv" w:cs="Helv"/>
                <w:color w:val="000000"/>
                <w:sz w:val="24"/>
                <w:szCs w:val="28"/>
                <w:lang w:eastAsia="en-AU"/>
              </w:rPr>
            </w:pPr>
            <w:r w:rsidRPr="00577C1D">
              <w:rPr>
                <w:rFonts w:ascii="Helv" w:hAnsi="Helv" w:cs="Helv"/>
                <w:color w:val="000000"/>
                <w:sz w:val="24"/>
                <w:szCs w:val="28"/>
                <w:lang w:eastAsia="en-AU"/>
              </w:rPr>
              <w:t>Kate Lumsden</w:t>
            </w:r>
          </w:p>
          <w:p w:rsidR="00BB1381" w:rsidRDefault="00BB1381" w:rsidP="00BB1381">
            <w:pPr>
              <w:rPr>
                <w:rFonts w:ascii="Arial" w:hAnsi="Arial" w:cs="Arial"/>
                <w:sz w:val="24"/>
                <w:szCs w:val="24"/>
              </w:rPr>
            </w:pPr>
            <w:r w:rsidRPr="00773FBC">
              <w:rPr>
                <w:rFonts w:ascii="Arial" w:hAnsi="Arial" w:cs="Arial"/>
                <w:sz w:val="24"/>
                <w:szCs w:val="24"/>
              </w:rPr>
              <w:t>Peta Marks</w:t>
            </w:r>
            <w:r w:rsidRPr="00773FBC">
              <w:rPr>
                <w:rFonts w:ascii="Arial" w:hAnsi="Arial" w:cs="Arial"/>
                <w:sz w:val="24"/>
                <w:szCs w:val="24"/>
              </w:rPr>
              <w:br/>
              <w:t xml:space="preserve">Maggie McIntosh </w:t>
            </w:r>
          </w:p>
          <w:p w:rsidR="00BB1381" w:rsidRPr="00773FBC" w:rsidRDefault="00BB1381" w:rsidP="00BB1381">
            <w:pPr>
              <w:rPr>
                <w:rFonts w:ascii="Arial" w:hAnsi="Arial" w:cs="Arial"/>
                <w:sz w:val="24"/>
                <w:szCs w:val="24"/>
              </w:rPr>
            </w:pPr>
            <w:r w:rsidRPr="00773FBC">
              <w:rPr>
                <w:rFonts w:ascii="Arial" w:hAnsi="Arial" w:cs="Arial"/>
                <w:sz w:val="24"/>
                <w:szCs w:val="24"/>
              </w:rPr>
              <w:t>Daniel Nicholls</w:t>
            </w:r>
          </w:p>
          <w:p w:rsidR="00577C1D" w:rsidRPr="00577C1D" w:rsidRDefault="00BB1381" w:rsidP="00577C1D">
            <w:pPr>
              <w:rPr>
                <w:rFonts w:ascii="Helv" w:hAnsi="Helv" w:cs="Helv"/>
                <w:color w:val="000000"/>
                <w:sz w:val="24"/>
                <w:szCs w:val="28"/>
                <w:lang w:eastAsia="en-AU"/>
              </w:rPr>
            </w:pPr>
            <w:r w:rsidRPr="00773FBC">
              <w:rPr>
                <w:rFonts w:ascii="Arial" w:hAnsi="Arial" w:cs="Arial"/>
                <w:sz w:val="24"/>
                <w:szCs w:val="24"/>
              </w:rPr>
              <w:t>Michele Puncher</w:t>
            </w:r>
            <w:r w:rsidRPr="00773FBC">
              <w:rPr>
                <w:rFonts w:ascii="Arial" w:hAnsi="Arial" w:cs="Arial"/>
                <w:sz w:val="24"/>
                <w:szCs w:val="24"/>
              </w:rPr>
              <w:br/>
            </w:r>
            <w:r w:rsidR="00577C1D" w:rsidRPr="00577C1D">
              <w:rPr>
                <w:rFonts w:ascii="Helv" w:hAnsi="Helv" w:cs="Helv"/>
                <w:color w:val="000000"/>
                <w:sz w:val="24"/>
                <w:szCs w:val="28"/>
                <w:lang w:eastAsia="en-AU"/>
              </w:rPr>
              <w:t>Darren Riggon</w:t>
            </w:r>
          </w:p>
          <w:p w:rsidR="00486EC3" w:rsidRDefault="00486EC3" w:rsidP="00486EC3">
            <w:pPr>
              <w:rPr>
                <w:rFonts w:ascii="Arial" w:hAnsi="Arial" w:cs="Arial"/>
                <w:sz w:val="24"/>
                <w:szCs w:val="24"/>
              </w:rPr>
            </w:pPr>
          </w:p>
          <w:p w:rsidR="00130BC9" w:rsidRPr="00773FBC" w:rsidRDefault="00130BC9" w:rsidP="00577C1D">
            <w:pPr>
              <w:rPr>
                <w:rFonts w:ascii="Arial" w:hAnsi="Arial" w:cs="Arial"/>
                <w:sz w:val="24"/>
                <w:szCs w:val="24"/>
              </w:rPr>
            </w:pPr>
          </w:p>
        </w:tc>
        <w:tc>
          <w:tcPr>
            <w:tcW w:w="3029" w:type="dxa"/>
          </w:tcPr>
          <w:p w:rsidR="00577C1D" w:rsidRDefault="00577C1D" w:rsidP="00BB1381">
            <w:pPr>
              <w:rPr>
                <w:rFonts w:ascii="Arial" w:hAnsi="Arial" w:cs="Arial"/>
                <w:sz w:val="24"/>
                <w:szCs w:val="24"/>
              </w:rPr>
            </w:pPr>
            <w:r w:rsidRPr="00773FBC">
              <w:rPr>
                <w:rFonts w:ascii="Arial" w:hAnsi="Arial" w:cs="Arial"/>
                <w:sz w:val="24"/>
                <w:szCs w:val="24"/>
              </w:rPr>
              <w:t xml:space="preserve">Tom Ryan </w:t>
            </w:r>
          </w:p>
          <w:p w:rsidR="00486EC3" w:rsidRDefault="00BB1381" w:rsidP="00BB1381">
            <w:pPr>
              <w:rPr>
                <w:rFonts w:ascii="Arial" w:hAnsi="Arial" w:cs="Arial"/>
                <w:sz w:val="24"/>
                <w:szCs w:val="24"/>
              </w:rPr>
            </w:pPr>
            <w:r w:rsidRPr="00773FBC">
              <w:rPr>
                <w:rFonts w:ascii="Arial" w:hAnsi="Arial" w:cs="Arial"/>
                <w:sz w:val="24"/>
                <w:szCs w:val="24"/>
              </w:rPr>
              <w:t>Julie Sharrock</w:t>
            </w:r>
            <w:r w:rsidRPr="00773FBC">
              <w:rPr>
                <w:rFonts w:ascii="Arial" w:hAnsi="Arial" w:cs="Arial"/>
                <w:sz w:val="24"/>
                <w:szCs w:val="24"/>
              </w:rPr>
              <w:br/>
              <w:t xml:space="preserve">Paul Spurr </w:t>
            </w:r>
          </w:p>
          <w:p w:rsidR="0025523D" w:rsidRDefault="00BB1381" w:rsidP="0025523D">
            <w:pPr>
              <w:rPr>
                <w:rFonts w:ascii="Arial" w:hAnsi="Arial" w:cs="Arial"/>
                <w:sz w:val="24"/>
                <w:szCs w:val="24"/>
              </w:rPr>
            </w:pPr>
            <w:r w:rsidRPr="00773FBC">
              <w:rPr>
                <w:rFonts w:ascii="Arial" w:hAnsi="Arial" w:cs="Arial"/>
                <w:sz w:val="24"/>
                <w:szCs w:val="24"/>
              </w:rPr>
              <w:t>Bernie Stefan-Rasmus</w:t>
            </w:r>
            <w:r w:rsidR="0025523D" w:rsidRPr="00773FBC">
              <w:rPr>
                <w:rFonts w:ascii="Arial" w:hAnsi="Arial" w:cs="Arial"/>
                <w:sz w:val="24"/>
                <w:szCs w:val="24"/>
              </w:rPr>
              <w:t xml:space="preserve"> </w:t>
            </w:r>
          </w:p>
          <w:p w:rsidR="0025523D" w:rsidRDefault="00BB1381" w:rsidP="00BB1381">
            <w:pPr>
              <w:rPr>
                <w:rFonts w:ascii="Arial" w:hAnsi="Arial" w:cs="Arial"/>
                <w:sz w:val="24"/>
                <w:szCs w:val="24"/>
              </w:rPr>
            </w:pPr>
            <w:r w:rsidRPr="00773FBC">
              <w:rPr>
                <w:rFonts w:ascii="Arial" w:hAnsi="Arial" w:cs="Arial"/>
                <w:sz w:val="24"/>
                <w:szCs w:val="24"/>
              </w:rPr>
              <w:t>Kate Thwaites</w:t>
            </w:r>
          </w:p>
          <w:p w:rsidR="00BB1381" w:rsidRDefault="0025523D" w:rsidP="00BB1381">
            <w:pPr>
              <w:rPr>
                <w:rFonts w:ascii="Arial" w:hAnsi="Arial" w:cs="Arial"/>
                <w:sz w:val="24"/>
                <w:szCs w:val="24"/>
              </w:rPr>
            </w:pPr>
            <w:r w:rsidRPr="00773FBC">
              <w:rPr>
                <w:rFonts w:ascii="Arial" w:hAnsi="Arial" w:cs="Arial"/>
                <w:sz w:val="24"/>
                <w:szCs w:val="24"/>
              </w:rPr>
              <w:t>Bernadette Towner</w:t>
            </w:r>
          </w:p>
          <w:p w:rsidR="00BB1381" w:rsidRDefault="00BB1381" w:rsidP="00BB1381">
            <w:pPr>
              <w:rPr>
                <w:rFonts w:ascii="Arial" w:hAnsi="Arial" w:cs="Arial"/>
                <w:sz w:val="24"/>
                <w:szCs w:val="24"/>
              </w:rPr>
            </w:pPr>
            <w:r w:rsidRPr="00773FBC">
              <w:rPr>
                <w:rFonts w:ascii="Arial" w:hAnsi="Arial" w:cs="Arial"/>
                <w:sz w:val="24"/>
                <w:szCs w:val="24"/>
              </w:rPr>
              <w:t>Robert Trett</w:t>
            </w:r>
          </w:p>
          <w:p w:rsidR="00577C1D" w:rsidRDefault="00577C1D" w:rsidP="00BB1381">
            <w:pPr>
              <w:rPr>
                <w:rFonts w:ascii="Arial" w:hAnsi="Arial" w:cs="Arial"/>
                <w:sz w:val="24"/>
                <w:szCs w:val="24"/>
              </w:rPr>
            </w:pPr>
            <w:r w:rsidRPr="00773FBC">
              <w:rPr>
                <w:rFonts w:ascii="Arial" w:hAnsi="Arial" w:cs="Arial"/>
                <w:sz w:val="24"/>
                <w:szCs w:val="24"/>
              </w:rPr>
              <w:t xml:space="preserve">Tanya Yegdich </w:t>
            </w:r>
          </w:p>
          <w:p w:rsidR="00130BC9" w:rsidRPr="00773FBC" w:rsidRDefault="00130BC9" w:rsidP="00577C1D">
            <w:pPr>
              <w:rPr>
                <w:rFonts w:ascii="Arial" w:hAnsi="Arial" w:cs="Arial"/>
                <w:sz w:val="24"/>
                <w:szCs w:val="24"/>
              </w:rPr>
            </w:pPr>
          </w:p>
        </w:tc>
      </w:tr>
      <w:tr w:rsidR="00967261" w:rsidRPr="00773FBC" w:rsidTr="009A05B1">
        <w:tc>
          <w:tcPr>
            <w:tcW w:w="2987" w:type="dxa"/>
            <w:vAlign w:val="center"/>
          </w:tcPr>
          <w:p w:rsidR="00967261" w:rsidRPr="00773FBC" w:rsidRDefault="00967261" w:rsidP="00ED1996">
            <w:pPr>
              <w:rPr>
                <w:rFonts w:ascii="Arial" w:hAnsi="Arial" w:cs="Arial"/>
                <w:b/>
                <w:sz w:val="24"/>
                <w:szCs w:val="24"/>
              </w:rPr>
            </w:pPr>
            <w:r w:rsidRPr="00773FBC">
              <w:rPr>
                <w:rFonts w:ascii="Arial" w:hAnsi="Arial" w:cs="Arial"/>
                <w:b/>
                <w:sz w:val="24"/>
                <w:szCs w:val="24"/>
              </w:rPr>
              <w:t>Project Leads</w:t>
            </w:r>
          </w:p>
        </w:tc>
        <w:tc>
          <w:tcPr>
            <w:tcW w:w="6147" w:type="dxa"/>
            <w:gridSpan w:val="2"/>
            <w:vAlign w:val="center"/>
          </w:tcPr>
          <w:p w:rsidR="00967261" w:rsidRPr="00773FBC" w:rsidRDefault="00967261" w:rsidP="00ED1996">
            <w:pPr>
              <w:rPr>
                <w:rFonts w:ascii="Arial" w:hAnsi="Arial" w:cs="Arial"/>
                <w:sz w:val="24"/>
                <w:szCs w:val="24"/>
              </w:rPr>
            </w:pPr>
            <w:r w:rsidRPr="00773FBC">
              <w:rPr>
                <w:rFonts w:ascii="Arial" w:hAnsi="Arial" w:cs="Arial"/>
                <w:sz w:val="24"/>
                <w:szCs w:val="24"/>
              </w:rPr>
              <w:t>James Houghton,</w:t>
            </w:r>
            <w:r w:rsidR="0083627F">
              <w:rPr>
                <w:rFonts w:ascii="Arial" w:hAnsi="Arial" w:cs="Arial"/>
                <w:sz w:val="24"/>
                <w:szCs w:val="24"/>
              </w:rPr>
              <w:t xml:space="preserve"> </w:t>
            </w:r>
            <w:r w:rsidRPr="00773FBC">
              <w:rPr>
                <w:rFonts w:ascii="Arial" w:hAnsi="Arial" w:cs="Arial"/>
                <w:sz w:val="24"/>
                <w:szCs w:val="24"/>
              </w:rPr>
              <w:t xml:space="preserve">Randolfo Obregon </w:t>
            </w:r>
          </w:p>
        </w:tc>
      </w:tr>
      <w:tr w:rsidR="00130BC9" w:rsidRPr="00773FBC" w:rsidTr="00130BC9">
        <w:tc>
          <w:tcPr>
            <w:tcW w:w="2987" w:type="dxa"/>
            <w:vAlign w:val="center"/>
          </w:tcPr>
          <w:p w:rsidR="00130BC9" w:rsidRPr="00773FBC" w:rsidRDefault="00130BC9" w:rsidP="00ED1996">
            <w:pPr>
              <w:rPr>
                <w:rFonts w:ascii="Arial" w:hAnsi="Arial" w:cs="Arial"/>
                <w:b/>
                <w:sz w:val="24"/>
                <w:szCs w:val="24"/>
              </w:rPr>
            </w:pPr>
            <w:r w:rsidRPr="00773FBC">
              <w:rPr>
                <w:rFonts w:ascii="Arial" w:hAnsi="Arial" w:cs="Arial"/>
                <w:b/>
                <w:sz w:val="24"/>
                <w:szCs w:val="24"/>
              </w:rPr>
              <w:t>Executive Sponsor</w:t>
            </w:r>
          </w:p>
        </w:tc>
        <w:tc>
          <w:tcPr>
            <w:tcW w:w="3118" w:type="dxa"/>
            <w:vAlign w:val="center"/>
          </w:tcPr>
          <w:p w:rsidR="00130BC9" w:rsidRPr="00773FBC" w:rsidRDefault="00130BC9" w:rsidP="00ED1996">
            <w:pPr>
              <w:rPr>
                <w:rFonts w:ascii="Arial" w:hAnsi="Arial" w:cs="Arial"/>
                <w:sz w:val="24"/>
                <w:szCs w:val="24"/>
              </w:rPr>
            </w:pPr>
            <w:r w:rsidRPr="00773FBC">
              <w:rPr>
                <w:rFonts w:ascii="Arial" w:hAnsi="Arial" w:cs="Arial"/>
                <w:sz w:val="24"/>
                <w:szCs w:val="24"/>
              </w:rPr>
              <w:t>Anna Love</w:t>
            </w:r>
          </w:p>
        </w:tc>
        <w:tc>
          <w:tcPr>
            <w:tcW w:w="3029" w:type="dxa"/>
          </w:tcPr>
          <w:p w:rsidR="00130BC9" w:rsidRPr="00773FBC" w:rsidRDefault="00130BC9" w:rsidP="00ED1996">
            <w:pPr>
              <w:rPr>
                <w:rFonts w:ascii="Arial" w:hAnsi="Arial" w:cs="Arial"/>
                <w:sz w:val="24"/>
                <w:szCs w:val="24"/>
              </w:rPr>
            </w:pPr>
          </w:p>
        </w:tc>
      </w:tr>
    </w:tbl>
    <w:p w:rsidR="009C094D" w:rsidRPr="00773FBC" w:rsidRDefault="009C094D" w:rsidP="00ED1996">
      <w:pPr>
        <w:spacing w:line="360" w:lineRule="auto"/>
        <w:rPr>
          <w:rFonts w:ascii="Arial" w:hAnsi="Arial" w:cs="Arial"/>
          <w:sz w:val="24"/>
          <w:szCs w:val="24"/>
        </w:rPr>
        <w:sectPr w:rsidR="009C094D" w:rsidRPr="00773FBC" w:rsidSect="005C7E3E">
          <w:type w:val="continuous"/>
          <w:pgSz w:w="11906" w:h="16838"/>
          <w:pgMar w:top="1440" w:right="1440" w:bottom="1440" w:left="1440" w:header="709" w:footer="709" w:gutter="0"/>
          <w:cols w:space="708"/>
          <w:docGrid w:linePitch="360"/>
        </w:sectPr>
      </w:pPr>
    </w:p>
    <w:p w:rsidR="00471C67" w:rsidRPr="00773FBC" w:rsidRDefault="00471C67" w:rsidP="00ED1996">
      <w:pPr>
        <w:rPr>
          <w:rFonts w:ascii="Arial" w:hAnsi="Arial" w:cs="Arial"/>
          <w:bCs/>
          <w:color w:val="201547"/>
          <w:sz w:val="44"/>
          <w:szCs w:val="44"/>
        </w:rPr>
      </w:pPr>
      <w:bookmarkStart w:id="2" w:name="_Toc481762439"/>
      <w:r w:rsidRPr="00773FBC">
        <w:rPr>
          <w:rFonts w:ascii="Arial" w:hAnsi="Arial" w:cs="Arial"/>
        </w:rPr>
        <w:br w:type="page"/>
      </w:r>
    </w:p>
    <w:p w:rsidR="00923F6D" w:rsidRPr="00773FBC" w:rsidRDefault="00923F6D" w:rsidP="00ED1996">
      <w:pPr>
        <w:pStyle w:val="Heading1"/>
        <w:spacing w:before="0" w:after="0" w:line="240" w:lineRule="auto"/>
        <w:rPr>
          <w:rFonts w:cs="Arial"/>
        </w:rPr>
      </w:pPr>
      <w:bookmarkStart w:id="3" w:name="_Toc514405170"/>
      <w:r w:rsidRPr="00773FBC">
        <w:rPr>
          <w:rFonts w:cs="Arial"/>
        </w:rPr>
        <w:t>Foreword</w:t>
      </w:r>
      <w:bookmarkEnd w:id="2"/>
      <w:bookmarkEnd w:id="3"/>
    </w:p>
    <w:p w:rsidR="00E34402" w:rsidRPr="00773FBC" w:rsidRDefault="00E34402" w:rsidP="00ED1996">
      <w:pPr>
        <w:pStyle w:val="DHHSbody"/>
        <w:rPr>
          <w:rFonts w:cs="Arial"/>
        </w:rPr>
        <w:sectPr w:rsidR="00E34402" w:rsidRPr="00773FBC" w:rsidSect="005C7E3E">
          <w:headerReference w:type="even" r:id="rId11"/>
          <w:headerReference w:type="default" r:id="rId12"/>
          <w:footerReference w:type="even" r:id="rId13"/>
          <w:footerReference w:type="default" r:id="rId14"/>
          <w:footerReference w:type="first" r:id="rId15"/>
          <w:type w:val="continuous"/>
          <w:pgSz w:w="11906" w:h="16838"/>
          <w:pgMar w:top="1701" w:right="1304" w:bottom="1134" w:left="1304" w:header="454" w:footer="510" w:gutter="0"/>
          <w:cols w:num="2" w:space="286"/>
          <w:docGrid w:linePitch="360"/>
        </w:sectPr>
      </w:pPr>
    </w:p>
    <w:p w:rsidR="00454ACE" w:rsidRPr="00454ACE" w:rsidRDefault="00454ACE" w:rsidP="00454ACE">
      <w:pPr>
        <w:pStyle w:val="DHHSbody"/>
        <w:rPr>
          <w:rFonts w:cs="Arial"/>
        </w:rPr>
      </w:pPr>
      <w:r w:rsidRPr="00454ACE">
        <w:rPr>
          <w:rFonts w:cs="Arial"/>
        </w:rPr>
        <w:t>Foreword</w:t>
      </w:r>
    </w:p>
    <w:p w:rsidR="00454ACE" w:rsidRPr="00454ACE" w:rsidRDefault="00454ACE" w:rsidP="00454ACE">
      <w:pPr>
        <w:pStyle w:val="DHHSbody"/>
        <w:rPr>
          <w:rFonts w:cs="Arial"/>
        </w:rPr>
      </w:pPr>
      <w:r w:rsidRPr="00454ACE">
        <w:rPr>
          <w:rFonts w:cs="Arial"/>
        </w:rPr>
        <w:t xml:space="preserve">Mental health nurses make up approximately two-thirds of the clinical workforce in Victorian mental health services. The nursing profession continues to evolve, particularly in relation to the clinical role and responsibilities, to provide responsive care and to adapt to policy, practice and service model changes. </w:t>
      </w:r>
    </w:p>
    <w:p w:rsidR="00454ACE" w:rsidRPr="00454ACE" w:rsidRDefault="00454ACE" w:rsidP="00454ACE">
      <w:pPr>
        <w:pStyle w:val="DHHSbody"/>
        <w:rPr>
          <w:rFonts w:cs="Arial"/>
        </w:rPr>
      </w:pPr>
      <w:r w:rsidRPr="00454ACE">
        <w:rPr>
          <w:rFonts w:cs="Arial"/>
        </w:rPr>
        <w:t>Over the past decade, a range of initiatives have been prioritised within Victoria mental health services that have affected the nursing profession. Some of the key initiatives focus on:</w:t>
      </w:r>
    </w:p>
    <w:p w:rsidR="00454ACE" w:rsidRPr="00454ACE" w:rsidRDefault="00454ACE" w:rsidP="00454ACE">
      <w:pPr>
        <w:pStyle w:val="DHHSbody"/>
        <w:numPr>
          <w:ilvl w:val="0"/>
          <w:numId w:val="20"/>
        </w:numPr>
        <w:rPr>
          <w:rFonts w:cs="Arial"/>
        </w:rPr>
      </w:pPr>
      <w:r w:rsidRPr="00454ACE">
        <w:rPr>
          <w:rFonts w:cs="Arial"/>
        </w:rPr>
        <w:t xml:space="preserve">delivering care that is consumer-centred, family-inclusive, trauma-informed, recovery-focused, quality-focused and, above all, safe for all </w:t>
      </w:r>
    </w:p>
    <w:p w:rsidR="00454ACE" w:rsidRPr="00454ACE" w:rsidRDefault="00454ACE" w:rsidP="00454ACE">
      <w:pPr>
        <w:pStyle w:val="DHHSbody"/>
        <w:numPr>
          <w:ilvl w:val="0"/>
          <w:numId w:val="20"/>
        </w:numPr>
        <w:rPr>
          <w:rFonts w:cs="Arial"/>
        </w:rPr>
      </w:pPr>
      <w:r w:rsidRPr="00454ACE">
        <w:rPr>
          <w:rFonts w:cs="Arial"/>
        </w:rPr>
        <w:t>delivering gender-safe and -sensitive practices</w:t>
      </w:r>
    </w:p>
    <w:p w:rsidR="00454ACE" w:rsidRPr="00454ACE" w:rsidRDefault="00454ACE" w:rsidP="00454ACE">
      <w:pPr>
        <w:pStyle w:val="DHHSbody"/>
        <w:numPr>
          <w:ilvl w:val="0"/>
          <w:numId w:val="20"/>
        </w:numPr>
        <w:rPr>
          <w:rFonts w:cs="Arial"/>
        </w:rPr>
      </w:pPr>
      <w:r w:rsidRPr="00454ACE">
        <w:rPr>
          <w:rFonts w:cs="Arial"/>
        </w:rPr>
        <w:t xml:space="preserve">reducing restrictive practices </w:t>
      </w:r>
    </w:p>
    <w:p w:rsidR="00454ACE" w:rsidRPr="00454ACE" w:rsidRDefault="00454ACE" w:rsidP="00454ACE">
      <w:pPr>
        <w:pStyle w:val="DHHSbody"/>
        <w:numPr>
          <w:ilvl w:val="0"/>
          <w:numId w:val="20"/>
        </w:numPr>
        <w:rPr>
          <w:rFonts w:cs="Arial"/>
        </w:rPr>
      </w:pPr>
      <w:r w:rsidRPr="00454ACE">
        <w:rPr>
          <w:rFonts w:cs="Arial"/>
        </w:rPr>
        <w:t>providing holistic care in response to consumer needs (for example, dual diagnosis, family violence, disability).</w:t>
      </w:r>
    </w:p>
    <w:p w:rsidR="00454ACE" w:rsidRPr="00454ACE" w:rsidRDefault="00454ACE" w:rsidP="00454ACE">
      <w:pPr>
        <w:pStyle w:val="DHHSbody"/>
        <w:rPr>
          <w:rFonts w:cs="Arial"/>
        </w:rPr>
      </w:pPr>
      <w:r w:rsidRPr="00454ACE">
        <w:rPr>
          <w:rFonts w:cs="Arial"/>
        </w:rPr>
        <w:t>It is important to acknowledge that safety and wellbeing continue to be a priority for the government and mental health service providers. Nurses need to be empowered to expect a safe workplace that is free from violence and aggression. They must be leaders in promoting and managing safe working environments, as well as creating and maintaining safe clinical and therapeutic spaces for the mental health consumers in their care. This is particularly challenging in mental healthcare settings where consumers’ rights and freedoms are overridden under mental health law.</w:t>
      </w:r>
    </w:p>
    <w:p w:rsidR="00454ACE" w:rsidRPr="00454ACE" w:rsidRDefault="00454ACE" w:rsidP="00454ACE">
      <w:pPr>
        <w:pStyle w:val="DHHSbody"/>
        <w:rPr>
          <w:rFonts w:cs="Arial"/>
        </w:rPr>
      </w:pPr>
      <w:r w:rsidRPr="00454ACE">
        <w:rPr>
          <w:rFonts w:cs="Arial"/>
        </w:rPr>
        <w:t xml:space="preserve">This framework has been developed under the guidance of experts in clinical supervision to help you – the nurse – to deal with issues that arise for you in your work; it will support and enable you to grow as an individual and as a professional. </w:t>
      </w:r>
    </w:p>
    <w:p w:rsidR="00454ACE" w:rsidRPr="00454ACE" w:rsidRDefault="00454ACE" w:rsidP="00454ACE">
      <w:pPr>
        <w:pStyle w:val="DHHSbody"/>
        <w:rPr>
          <w:rFonts w:cs="Arial"/>
        </w:rPr>
      </w:pPr>
      <w:r w:rsidRPr="00454ACE">
        <w:rPr>
          <w:rFonts w:cs="Arial"/>
        </w:rPr>
        <w:t>It also provides an essential standardised structure to support mental health services to integrate clinical supervision as part of every nurse’s professional role and provides a foundation upon which clinical supervision can be integrated into continuous professional development.</w:t>
      </w:r>
    </w:p>
    <w:p w:rsidR="00454ACE" w:rsidRPr="00454ACE" w:rsidRDefault="00454ACE" w:rsidP="00454ACE">
      <w:pPr>
        <w:pStyle w:val="DHHSbody"/>
        <w:rPr>
          <w:rFonts w:cs="Arial"/>
        </w:rPr>
      </w:pPr>
      <w:r w:rsidRPr="00454ACE">
        <w:rPr>
          <w:rFonts w:cs="Arial"/>
        </w:rPr>
        <w:t>Whether you are a recently graduated enrolled or registered nurse, an experienced nurse unit manager or the manager of a mental health service, this document outlines the roles and responsibilities for providing and receiving clinical supervision that incorporates best practice principles and recognises the need for flexibility in delivering clinical supervision.</w:t>
      </w:r>
    </w:p>
    <w:p w:rsidR="00454ACE" w:rsidRPr="00454ACE" w:rsidRDefault="00454ACE" w:rsidP="00454ACE">
      <w:pPr>
        <w:pStyle w:val="DHHSbody"/>
        <w:rPr>
          <w:rFonts w:cs="Arial"/>
        </w:rPr>
      </w:pPr>
      <w:r w:rsidRPr="00454ACE">
        <w:rPr>
          <w:rFonts w:cs="Arial"/>
        </w:rPr>
        <w:t xml:space="preserve">It is important to acknowledge that this document is consistent with and complementary to clinical supervision directions set by the: </w:t>
      </w:r>
    </w:p>
    <w:p w:rsidR="00454ACE" w:rsidRPr="00454ACE" w:rsidRDefault="00454ACE" w:rsidP="00454ACE">
      <w:pPr>
        <w:pStyle w:val="DHHSbody"/>
        <w:rPr>
          <w:rFonts w:cs="Arial"/>
        </w:rPr>
      </w:pPr>
      <w:r w:rsidRPr="00454ACE">
        <w:rPr>
          <w:rFonts w:cs="Arial"/>
        </w:rPr>
        <w:t>Supervision guidelines for nursing and midwifery – Nursing and Midwifery Board of Australia</w:t>
      </w:r>
    </w:p>
    <w:p w:rsidR="00454ACE" w:rsidRPr="00454ACE" w:rsidRDefault="00454ACE" w:rsidP="00454ACE">
      <w:pPr>
        <w:pStyle w:val="DHHSbody"/>
        <w:rPr>
          <w:rFonts w:cs="Arial"/>
        </w:rPr>
      </w:pPr>
      <w:r w:rsidRPr="00454ACE">
        <w:rPr>
          <w:rFonts w:cs="Arial"/>
        </w:rPr>
        <w:t xml:space="preserve">Joint clinical supervision position statement – Australian College of Nursing and Australian College of Mental Health Nursing. </w:t>
      </w:r>
    </w:p>
    <w:p w:rsidR="00454ACE" w:rsidRPr="00454ACE" w:rsidRDefault="00454ACE" w:rsidP="00454ACE">
      <w:pPr>
        <w:pStyle w:val="DHHSbody"/>
        <w:rPr>
          <w:rFonts w:cs="Arial"/>
        </w:rPr>
      </w:pPr>
      <w:r w:rsidRPr="00454ACE">
        <w:rPr>
          <w:rFonts w:cs="Arial"/>
        </w:rPr>
        <w:t>Clinical supervision should be universally considered part of the core business of contemporary professional nursing practice.</w:t>
      </w:r>
    </w:p>
    <w:p w:rsidR="00653FB5" w:rsidRPr="00773FBC" w:rsidRDefault="00653FB5" w:rsidP="00ED1996">
      <w:pPr>
        <w:pStyle w:val="DHHSbody"/>
        <w:spacing w:after="0"/>
        <w:rPr>
          <w:rFonts w:cs="Arial"/>
        </w:rPr>
      </w:pPr>
    </w:p>
    <w:p w:rsidR="00B012B7" w:rsidRPr="00773FBC" w:rsidRDefault="00B012B7" w:rsidP="00ED1996">
      <w:pPr>
        <w:pStyle w:val="DHHSbody"/>
        <w:spacing w:after="0"/>
        <w:rPr>
          <w:rFonts w:cs="Arial"/>
          <w:b/>
        </w:rPr>
      </w:pPr>
      <w:r w:rsidRPr="00773FBC">
        <w:rPr>
          <w:rFonts w:cs="Arial"/>
          <w:b/>
        </w:rPr>
        <w:t>Anna Love – Chief Mental Health Nurse</w:t>
      </w:r>
    </w:p>
    <w:p w:rsidR="00992087" w:rsidRPr="00773FBC" w:rsidRDefault="00992087" w:rsidP="00ED1996">
      <w:pPr>
        <w:pStyle w:val="DHHSbody"/>
        <w:spacing w:after="0"/>
        <w:rPr>
          <w:rFonts w:cs="Arial"/>
          <w:b/>
        </w:rPr>
      </w:pPr>
      <w:r w:rsidRPr="00773FBC">
        <w:rPr>
          <w:rFonts w:cs="Arial"/>
          <w:b/>
        </w:rPr>
        <w:t xml:space="preserve">Department of </w:t>
      </w:r>
      <w:r w:rsidR="005A2D7B" w:rsidRPr="00773FBC">
        <w:rPr>
          <w:rFonts w:cs="Arial"/>
          <w:b/>
        </w:rPr>
        <w:t>Health</w:t>
      </w:r>
      <w:r w:rsidRPr="00773FBC">
        <w:rPr>
          <w:rFonts w:cs="Arial"/>
          <w:b/>
        </w:rPr>
        <w:t xml:space="preserve"> and Human Services</w:t>
      </w:r>
    </w:p>
    <w:p w:rsidR="00653B00" w:rsidRPr="00773FBC" w:rsidRDefault="00653B00" w:rsidP="00ED1996">
      <w:pPr>
        <w:pStyle w:val="Heading2"/>
        <w:rPr>
          <w:rFonts w:cs="Arial"/>
        </w:rPr>
        <w:sectPr w:rsidR="00653B00" w:rsidRPr="00773FBC" w:rsidSect="00E34402">
          <w:type w:val="continuous"/>
          <w:pgSz w:w="11906" w:h="16838"/>
          <w:pgMar w:top="1701" w:right="1304" w:bottom="1134" w:left="1304" w:header="454" w:footer="510" w:gutter="0"/>
          <w:cols w:space="286"/>
          <w:docGrid w:linePitch="360"/>
        </w:sectPr>
      </w:pPr>
    </w:p>
    <w:p w:rsidR="00D94D93" w:rsidRPr="00773FBC" w:rsidRDefault="001B0700" w:rsidP="0025523D">
      <w:pPr>
        <w:pStyle w:val="Heading1"/>
        <w:spacing w:before="0" w:after="0"/>
        <w:rPr>
          <w:rFonts w:cs="Arial"/>
          <w:b/>
        </w:rPr>
      </w:pPr>
      <w:bookmarkStart w:id="4" w:name="_Toc481762440"/>
      <w:r w:rsidRPr="00773FBC">
        <w:rPr>
          <w:rFonts w:cs="Arial"/>
        </w:rPr>
        <w:br w:type="page"/>
      </w:r>
      <w:bookmarkStart w:id="5" w:name="_Toc481762441"/>
      <w:bookmarkEnd w:id="4"/>
    </w:p>
    <w:p w:rsidR="007559F8" w:rsidRPr="00773FBC" w:rsidRDefault="007559F8" w:rsidP="00ED1996">
      <w:pPr>
        <w:pStyle w:val="Heading1"/>
        <w:spacing w:before="0" w:after="0"/>
        <w:rPr>
          <w:rFonts w:cs="Arial"/>
          <w:b/>
        </w:rPr>
      </w:pPr>
    </w:p>
    <w:p w:rsidR="00845C6C" w:rsidRPr="00773FBC" w:rsidRDefault="00845C6C" w:rsidP="00ED1996">
      <w:pPr>
        <w:rPr>
          <w:rFonts w:ascii="Arial" w:hAnsi="Arial" w:cs="Arial"/>
          <w:bCs/>
          <w:color w:val="201547"/>
          <w:sz w:val="44"/>
          <w:szCs w:val="44"/>
        </w:rPr>
      </w:pPr>
    </w:p>
    <w:p w:rsidR="00BB6A0D" w:rsidRPr="00773FBC" w:rsidRDefault="00BB6A0D" w:rsidP="00ED1996">
      <w:pPr>
        <w:rPr>
          <w:rFonts w:ascii="Arial" w:hAnsi="Arial" w:cs="Arial"/>
          <w:bCs/>
          <w:color w:val="201547"/>
          <w:sz w:val="44"/>
          <w:szCs w:val="44"/>
        </w:rPr>
      </w:pPr>
    </w:p>
    <w:p w:rsidR="00BB6A0D" w:rsidRPr="00773FBC" w:rsidRDefault="00BB6A0D" w:rsidP="00ED1996">
      <w:pPr>
        <w:rPr>
          <w:rFonts w:ascii="Arial" w:hAnsi="Arial" w:cs="Arial"/>
          <w:bCs/>
          <w:color w:val="201547"/>
          <w:sz w:val="44"/>
          <w:szCs w:val="44"/>
        </w:rPr>
      </w:pPr>
    </w:p>
    <w:p w:rsidR="00BB6A0D" w:rsidRPr="00773FBC" w:rsidRDefault="00BB6A0D" w:rsidP="00ED1996">
      <w:pPr>
        <w:rPr>
          <w:rFonts w:ascii="Arial" w:hAnsi="Arial" w:cs="Arial"/>
          <w:bCs/>
          <w:color w:val="201547"/>
          <w:sz w:val="44"/>
          <w:szCs w:val="44"/>
        </w:rPr>
      </w:pPr>
    </w:p>
    <w:p w:rsidR="00BB6A0D" w:rsidRPr="00773FBC" w:rsidRDefault="00BB6A0D" w:rsidP="00ED1996">
      <w:pPr>
        <w:rPr>
          <w:rFonts w:ascii="Arial" w:hAnsi="Arial" w:cs="Arial"/>
          <w:bCs/>
          <w:color w:val="201547"/>
          <w:sz w:val="44"/>
          <w:szCs w:val="44"/>
        </w:rPr>
      </w:pPr>
    </w:p>
    <w:p w:rsidR="00BB6A0D" w:rsidRPr="00773FBC" w:rsidRDefault="00BB6A0D"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B22CFD" w:rsidRPr="00773FBC" w:rsidRDefault="00B22CFD" w:rsidP="00ED1996">
      <w:pPr>
        <w:pStyle w:val="DHHSbody"/>
        <w:rPr>
          <w:rFonts w:cs="Arial"/>
        </w:rPr>
      </w:pPr>
    </w:p>
    <w:p w:rsidR="00967261" w:rsidRPr="00773FBC" w:rsidRDefault="00967261" w:rsidP="00ED1996">
      <w:pPr>
        <w:rPr>
          <w:rFonts w:ascii="Arial" w:hAnsi="Arial" w:cs="Arial"/>
          <w:bCs/>
          <w:color w:val="201547"/>
          <w:sz w:val="44"/>
          <w:szCs w:val="44"/>
        </w:rPr>
      </w:pPr>
      <w:r w:rsidRPr="00773FBC">
        <w:rPr>
          <w:rFonts w:ascii="Arial" w:hAnsi="Arial" w:cs="Arial"/>
        </w:rPr>
        <w:br w:type="page"/>
      </w:r>
    </w:p>
    <w:p w:rsidR="00B22CFD" w:rsidRPr="00773FBC" w:rsidRDefault="00B22CFD" w:rsidP="00ED1996">
      <w:pPr>
        <w:widowControl w:val="0"/>
        <w:autoSpaceDE w:val="0"/>
        <w:autoSpaceDN w:val="0"/>
        <w:adjustRightInd w:val="0"/>
        <w:rPr>
          <w:rFonts w:ascii="Arial" w:hAnsi="Arial" w:cs="Arial"/>
          <w:color w:val="1A1A1A"/>
          <w:sz w:val="26"/>
          <w:szCs w:val="26"/>
          <w:lang w:val="en-US"/>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2F1610" w:rsidRPr="00773FBC" w:rsidRDefault="002F1610" w:rsidP="00ED1996">
      <w:pPr>
        <w:pStyle w:val="Heading1"/>
        <w:rPr>
          <w:rFonts w:eastAsia="Times" w:cs="Arial"/>
          <w:sz w:val="56"/>
          <w14:shadow w14:blurRad="50800" w14:dist="38100" w14:dir="0" w14:sx="100000" w14:sy="100000" w14:kx="0" w14:ky="0" w14:algn="l">
            <w14:srgbClr w14:val="000000">
              <w14:alpha w14:val="60000"/>
            </w14:srgbClr>
          </w14:shadow>
        </w:rPr>
      </w:pPr>
    </w:p>
    <w:p w:rsidR="002F1610" w:rsidRPr="00773FBC" w:rsidRDefault="002F1610" w:rsidP="00ED1996">
      <w:pPr>
        <w:pStyle w:val="Heading1"/>
        <w:rPr>
          <w:rFonts w:eastAsia="Times" w:cs="Arial"/>
          <w:sz w:val="56"/>
          <w14:shadow w14:blurRad="50800" w14:dist="38100" w14:dir="0" w14:sx="100000" w14:sy="100000" w14:kx="0" w14:ky="0" w14:algn="l">
            <w14:srgbClr w14:val="000000">
              <w14:alpha w14:val="60000"/>
            </w14:srgbClr>
          </w14:shadow>
        </w:rPr>
      </w:pPr>
    </w:p>
    <w:p w:rsidR="002F1610" w:rsidRPr="00773FBC" w:rsidRDefault="002F1610" w:rsidP="00ED1996">
      <w:pPr>
        <w:pStyle w:val="Heading1"/>
        <w:rPr>
          <w:rFonts w:eastAsia="Times" w:cs="Arial"/>
          <w:sz w:val="56"/>
          <w14:shadow w14:blurRad="50800" w14:dist="38100" w14:dir="0" w14:sx="100000" w14:sy="100000" w14:kx="0" w14:ky="0" w14:algn="l">
            <w14:srgbClr w14:val="000000">
              <w14:alpha w14:val="60000"/>
            </w14:srgbClr>
          </w14:shadow>
        </w:rPr>
      </w:pPr>
    </w:p>
    <w:p w:rsidR="00E86281" w:rsidRPr="00773FBC" w:rsidRDefault="0005695E" w:rsidP="00ED1996">
      <w:pPr>
        <w:pStyle w:val="Heading1"/>
        <w:rPr>
          <w:rFonts w:eastAsia="Times" w:cs="Arial"/>
          <w:sz w:val="56"/>
          <w14:shadow w14:blurRad="50800" w14:dist="38100" w14:dir="0" w14:sx="100000" w14:sy="100000" w14:kx="0" w14:ky="0" w14:algn="l">
            <w14:srgbClr w14:val="000000">
              <w14:alpha w14:val="60000"/>
            </w14:srgbClr>
          </w14:shadow>
        </w:rPr>
      </w:pPr>
      <w:bookmarkStart w:id="6" w:name="_Toc514405171"/>
      <w:r w:rsidRPr="00773FBC">
        <w:rPr>
          <w:rFonts w:eastAsia="Times" w:cs="Arial"/>
          <w:sz w:val="56"/>
          <w14:shadow w14:blurRad="50800" w14:dist="38100" w14:dir="0" w14:sx="100000" w14:sy="100000" w14:kx="0" w14:ky="0" w14:algn="l">
            <w14:srgbClr w14:val="000000">
              <w14:alpha w14:val="60000"/>
            </w14:srgbClr>
          </w14:shadow>
        </w:rPr>
        <w:t>P</w:t>
      </w:r>
      <w:r w:rsidR="00E86281" w:rsidRPr="00773FBC">
        <w:rPr>
          <w:rFonts w:eastAsia="Times" w:cs="Arial"/>
          <w:sz w:val="56"/>
          <w14:shadow w14:blurRad="50800" w14:dist="38100" w14:dir="0" w14:sx="100000" w14:sy="100000" w14:kx="0" w14:ky="0" w14:algn="l">
            <w14:srgbClr w14:val="000000">
              <w14:alpha w14:val="60000"/>
            </w14:srgbClr>
          </w14:shadow>
        </w:rPr>
        <w:t>art 1</w:t>
      </w:r>
      <w:r w:rsidR="00ED1996">
        <w:rPr>
          <w:rFonts w:eastAsia="Times" w:cs="Arial"/>
          <w:sz w:val="56"/>
          <w14:shadow w14:blurRad="50800" w14:dist="38100" w14:dir="0" w14:sx="100000" w14:sy="100000" w14:kx="0" w14:ky="0" w14:algn="l">
            <w14:srgbClr w14:val="000000">
              <w14:alpha w14:val="60000"/>
            </w14:srgbClr>
          </w14:shadow>
        </w:rPr>
        <w:t>:</w:t>
      </w:r>
      <w:r w:rsidR="00E86281" w:rsidRPr="00773FBC">
        <w:rPr>
          <w:rFonts w:eastAsia="Times" w:cs="Arial"/>
          <w:sz w:val="56"/>
          <w14:shadow w14:blurRad="50800" w14:dist="38100" w14:dir="0" w14:sx="100000" w14:sy="100000" w14:kx="0" w14:ky="0" w14:algn="l">
            <w14:srgbClr w14:val="000000">
              <w14:alpha w14:val="60000"/>
            </w14:srgbClr>
          </w14:shadow>
        </w:rPr>
        <w:t xml:space="preserve"> Introduction</w:t>
      </w:r>
      <w:bookmarkEnd w:id="6"/>
    </w:p>
    <w:p w:rsidR="00BB6A0D" w:rsidRPr="00773FBC" w:rsidRDefault="00BB6A0D"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E86281" w:rsidRPr="00773FBC" w:rsidRDefault="00E86281" w:rsidP="00ED1996">
      <w:pPr>
        <w:rPr>
          <w:rFonts w:ascii="Arial" w:hAnsi="Arial" w:cs="Arial"/>
          <w:bCs/>
          <w:color w:val="201547"/>
          <w:sz w:val="44"/>
          <w:szCs w:val="44"/>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05695E" w:rsidRPr="00773FBC" w:rsidRDefault="0005695E" w:rsidP="00ED1996">
      <w:pPr>
        <w:pStyle w:val="DHHSbody"/>
        <w:rPr>
          <w:rFonts w:cs="Arial"/>
        </w:rPr>
      </w:pPr>
    </w:p>
    <w:p w:rsidR="00992087" w:rsidRPr="00773FBC" w:rsidRDefault="00992087" w:rsidP="00ED1996">
      <w:pPr>
        <w:pStyle w:val="Heading1"/>
        <w:spacing w:before="0" w:after="0" w:line="240" w:lineRule="auto"/>
        <w:rPr>
          <w:rFonts w:cs="Arial"/>
        </w:rPr>
      </w:pPr>
      <w:bookmarkStart w:id="7" w:name="_Toc514405172"/>
      <w:r w:rsidRPr="00773FBC">
        <w:rPr>
          <w:rFonts w:cs="Arial"/>
        </w:rPr>
        <w:t>Introduction</w:t>
      </w:r>
      <w:bookmarkEnd w:id="5"/>
      <w:bookmarkEnd w:id="7"/>
    </w:p>
    <w:p w:rsidR="007707BF" w:rsidRPr="00773FBC" w:rsidRDefault="00661F57" w:rsidP="00ED1996">
      <w:pPr>
        <w:pStyle w:val="DHHSbody"/>
        <w:spacing w:before="120" w:after="60"/>
        <w:rPr>
          <w:rFonts w:cs="Arial"/>
        </w:rPr>
      </w:pPr>
      <w:r w:rsidRPr="00773FBC">
        <w:rPr>
          <w:rFonts w:cs="Arial"/>
        </w:rPr>
        <w:t>Th</w:t>
      </w:r>
      <w:r w:rsidR="00C14DD8">
        <w:rPr>
          <w:rFonts w:cs="Arial"/>
        </w:rPr>
        <w:t>is</w:t>
      </w:r>
      <w:r w:rsidRPr="00773FBC">
        <w:rPr>
          <w:rFonts w:cs="Arial"/>
        </w:rPr>
        <w:t xml:space="preserve"> framework </w:t>
      </w:r>
      <w:r w:rsidR="007707BF" w:rsidRPr="00773FBC">
        <w:rPr>
          <w:rFonts w:cs="Arial"/>
        </w:rPr>
        <w:t xml:space="preserve">outlines </w:t>
      </w:r>
      <w:r w:rsidR="00681AB4" w:rsidRPr="00773FBC">
        <w:rPr>
          <w:rFonts w:cs="Arial"/>
        </w:rPr>
        <w:t xml:space="preserve">the </w:t>
      </w:r>
      <w:r w:rsidR="007707BF" w:rsidRPr="00773FBC">
        <w:rPr>
          <w:rFonts w:cs="Arial"/>
        </w:rPr>
        <w:t>Department of Health and Human Services</w:t>
      </w:r>
      <w:r w:rsidR="00C14DD8">
        <w:rPr>
          <w:rFonts w:cs="Arial"/>
        </w:rPr>
        <w:t>’</w:t>
      </w:r>
      <w:r w:rsidR="007707BF" w:rsidRPr="00773FBC">
        <w:rPr>
          <w:rFonts w:cs="Arial"/>
        </w:rPr>
        <w:t xml:space="preserve"> </w:t>
      </w:r>
      <w:r w:rsidR="00C14DD8" w:rsidRPr="00773FBC">
        <w:rPr>
          <w:rFonts w:cs="Arial"/>
        </w:rPr>
        <w:t xml:space="preserve">commitment </w:t>
      </w:r>
      <w:r w:rsidR="007707BF" w:rsidRPr="00773FBC">
        <w:rPr>
          <w:rFonts w:cs="Arial"/>
        </w:rPr>
        <w:t>to supporting mental health nurses in Victoria in accessing consistent, appropriate and effective clinical supervision and support mechanisms.</w:t>
      </w:r>
      <w:r w:rsidR="0083627F">
        <w:rPr>
          <w:rFonts w:cs="Arial"/>
        </w:rPr>
        <w:t xml:space="preserve"> </w:t>
      </w:r>
      <w:r w:rsidR="000B6E4B" w:rsidRPr="00773FBC">
        <w:rPr>
          <w:rFonts w:cs="Arial"/>
        </w:rPr>
        <w:t xml:space="preserve">It </w:t>
      </w:r>
      <w:r w:rsidR="0085792C" w:rsidRPr="00773FBC">
        <w:rPr>
          <w:rFonts w:cs="Arial"/>
        </w:rPr>
        <w:t xml:space="preserve">is underpinned by </w:t>
      </w:r>
      <w:r w:rsidR="000B6E4B" w:rsidRPr="00773FBC">
        <w:rPr>
          <w:rFonts w:cs="Arial"/>
        </w:rPr>
        <w:t xml:space="preserve">an </w:t>
      </w:r>
      <w:r w:rsidR="00ED1996">
        <w:rPr>
          <w:rFonts w:cs="Arial"/>
        </w:rPr>
        <w:t>i</w:t>
      </w:r>
      <w:r w:rsidR="000B6E4B" w:rsidRPr="00773FBC">
        <w:rPr>
          <w:rFonts w:cs="Arial"/>
        </w:rPr>
        <w:t xml:space="preserve">ntegrative </w:t>
      </w:r>
      <w:r w:rsidR="00ED1996">
        <w:rPr>
          <w:rFonts w:cs="Arial"/>
        </w:rPr>
        <w:t>l</w:t>
      </w:r>
      <w:r w:rsidR="000B6E4B" w:rsidRPr="00773FBC">
        <w:rPr>
          <w:rFonts w:cs="Arial"/>
        </w:rPr>
        <w:t xml:space="preserve">iterature </w:t>
      </w:r>
      <w:r w:rsidR="00ED1996">
        <w:rPr>
          <w:rFonts w:cs="Arial"/>
        </w:rPr>
        <w:t>r</w:t>
      </w:r>
      <w:r w:rsidR="000B6E4B" w:rsidRPr="00773FBC">
        <w:rPr>
          <w:rFonts w:cs="Arial"/>
        </w:rPr>
        <w:t>eview</w:t>
      </w:r>
      <w:r w:rsidR="00ED1996">
        <w:rPr>
          <w:rFonts w:cs="Arial"/>
        </w:rPr>
        <w:t>,</w:t>
      </w:r>
      <w:r w:rsidR="000B6E4B" w:rsidRPr="00773FBC">
        <w:rPr>
          <w:rFonts w:cs="Arial"/>
        </w:rPr>
        <w:t xml:space="preserve"> which looked at literature from 2010</w:t>
      </w:r>
      <w:r w:rsidR="0003525E" w:rsidRPr="00773FBC">
        <w:rPr>
          <w:rFonts w:cs="Arial"/>
        </w:rPr>
        <w:t xml:space="preserve"> onwards</w:t>
      </w:r>
      <w:r w:rsidR="000B6E4B" w:rsidRPr="00773FBC">
        <w:rPr>
          <w:rFonts w:cs="Arial"/>
        </w:rPr>
        <w:t>, including several organisational policies and position statements</w:t>
      </w:r>
      <w:r w:rsidR="0003525E" w:rsidRPr="00773FBC">
        <w:rPr>
          <w:rFonts w:cs="Arial"/>
        </w:rPr>
        <w:t xml:space="preserve">. The </w:t>
      </w:r>
      <w:r w:rsidR="0085792C" w:rsidRPr="00773FBC">
        <w:rPr>
          <w:rFonts w:cs="Arial"/>
        </w:rPr>
        <w:t xml:space="preserve">framework </w:t>
      </w:r>
      <w:r w:rsidR="0003525E" w:rsidRPr="00773FBC">
        <w:rPr>
          <w:rFonts w:cs="Arial"/>
        </w:rPr>
        <w:t>development was steered by</w:t>
      </w:r>
      <w:r w:rsidR="000B6E4B" w:rsidRPr="00773FBC">
        <w:rPr>
          <w:rFonts w:cs="Arial"/>
        </w:rPr>
        <w:t xml:space="preserve"> a group of experienced mental health nurses and nurse academics </w:t>
      </w:r>
      <w:r w:rsidR="008D3EF7" w:rsidRPr="00773FBC">
        <w:rPr>
          <w:rFonts w:cs="Arial"/>
        </w:rPr>
        <w:t xml:space="preserve">who hold specialist knowledge in </w:t>
      </w:r>
      <w:r w:rsidR="00C14DD8">
        <w:rPr>
          <w:rFonts w:cs="Arial"/>
        </w:rPr>
        <w:t>providing</w:t>
      </w:r>
      <w:r w:rsidR="008D3EF7" w:rsidRPr="00773FBC">
        <w:rPr>
          <w:rFonts w:cs="Arial"/>
        </w:rPr>
        <w:t xml:space="preserve"> </w:t>
      </w:r>
      <w:r w:rsidR="0005695E" w:rsidRPr="00773FBC">
        <w:rPr>
          <w:rFonts w:cs="Arial"/>
        </w:rPr>
        <w:t>clinical supervision</w:t>
      </w:r>
      <w:r w:rsidR="000B6E4B" w:rsidRPr="00773FBC">
        <w:rPr>
          <w:rFonts w:cs="Arial"/>
        </w:rPr>
        <w:t>.</w:t>
      </w:r>
      <w:r w:rsidR="0083627F">
        <w:rPr>
          <w:rFonts w:cs="Arial"/>
        </w:rPr>
        <w:t xml:space="preserve"> </w:t>
      </w:r>
    </w:p>
    <w:p w:rsidR="000B6E4B" w:rsidRPr="00773FBC" w:rsidRDefault="000B6E4B" w:rsidP="00ED1996">
      <w:pPr>
        <w:pStyle w:val="DHHSbody"/>
        <w:spacing w:before="120" w:after="60"/>
        <w:rPr>
          <w:rFonts w:cs="Arial"/>
        </w:rPr>
      </w:pPr>
      <w:r w:rsidRPr="00773FBC">
        <w:rPr>
          <w:rFonts w:cs="Arial"/>
        </w:rPr>
        <w:t xml:space="preserve">A framework is a structured presentation of ideas </w:t>
      </w:r>
      <w:r w:rsidR="00C14DD8">
        <w:rPr>
          <w:rFonts w:cs="Arial"/>
        </w:rPr>
        <w:t>that</w:t>
      </w:r>
      <w:r w:rsidR="00C14DD8" w:rsidRPr="00773FBC">
        <w:rPr>
          <w:rFonts w:cs="Arial"/>
        </w:rPr>
        <w:t xml:space="preserve"> </w:t>
      </w:r>
      <w:r w:rsidRPr="00773FBC">
        <w:rPr>
          <w:rFonts w:cs="Arial"/>
        </w:rPr>
        <w:t xml:space="preserve">enables the observer to identify and retain information and </w:t>
      </w:r>
      <w:r w:rsidR="00C14DD8">
        <w:rPr>
          <w:rFonts w:cs="Arial"/>
        </w:rPr>
        <w:t xml:space="preserve">to </w:t>
      </w:r>
      <w:r w:rsidRPr="00773FBC">
        <w:rPr>
          <w:rFonts w:cs="Arial"/>
        </w:rPr>
        <w:t xml:space="preserve">communicate that information </w:t>
      </w:r>
      <w:r w:rsidR="00C14DD8">
        <w:rPr>
          <w:rFonts w:cs="Arial"/>
        </w:rPr>
        <w:t>to</w:t>
      </w:r>
      <w:r w:rsidR="00C14DD8" w:rsidRPr="00773FBC">
        <w:rPr>
          <w:rFonts w:cs="Arial"/>
        </w:rPr>
        <w:t xml:space="preserve"> </w:t>
      </w:r>
      <w:r w:rsidRPr="00773FBC">
        <w:rPr>
          <w:rFonts w:cs="Arial"/>
        </w:rPr>
        <w:t>others.</w:t>
      </w:r>
      <w:r w:rsidR="0083627F">
        <w:rPr>
          <w:rFonts w:cs="Arial"/>
        </w:rPr>
        <w:t xml:space="preserve"> </w:t>
      </w:r>
      <w:r w:rsidRPr="00773FBC">
        <w:rPr>
          <w:rFonts w:cs="Arial"/>
        </w:rPr>
        <w:t>Additionally,</w:t>
      </w:r>
      <w:r w:rsidR="0005695E" w:rsidRPr="00773FBC">
        <w:rPr>
          <w:rFonts w:cs="Arial"/>
        </w:rPr>
        <w:t xml:space="preserve"> a</w:t>
      </w:r>
      <w:r w:rsidRPr="00773FBC">
        <w:rPr>
          <w:rFonts w:cs="Arial"/>
        </w:rPr>
        <w:t xml:space="preserve"> framework </w:t>
      </w:r>
      <w:r w:rsidR="0005695E" w:rsidRPr="00773FBC">
        <w:rPr>
          <w:rFonts w:cs="Arial"/>
        </w:rPr>
        <w:t xml:space="preserve">such as this </w:t>
      </w:r>
      <w:r w:rsidRPr="00773FBC">
        <w:rPr>
          <w:rFonts w:cs="Arial"/>
        </w:rPr>
        <w:t xml:space="preserve">should support ongoing assessment and reframing of the most recent developments </w:t>
      </w:r>
      <w:r w:rsidR="00C14DD8">
        <w:rPr>
          <w:rFonts w:cs="Arial"/>
        </w:rPr>
        <w:t xml:space="preserve">in a given field or profession </w:t>
      </w:r>
      <w:r w:rsidRPr="00773FBC">
        <w:rPr>
          <w:rFonts w:cs="Arial"/>
        </w:rPr>
        <w:t>and inclu</w:t>
      </w:r>
      <w:r w:rsidR="00C14DD8">
        <w:rPr>
          <w:rFonts w:cs="Arial"/>
        </w:rPr>
        <w:t>de</w:t>
      </w:r>
      <w:r w:rsidRPr="00773FBC">
        <w:rPr>
          <w:rFonts w:cs="Arial"/>
        </w:rPr>
        <w:t xml:space="preserve"> all interrelated information and knowledge. A framework that has been carefully chosen or developed will identify objectives and purposeful activities, help to determine which are the most important ones to implement and when, </w:t>
      </w:r>
      <w:r w:rsidR="00C14DD8">
        <w:rPr>
          <w:rFonts w:cs="Arial"/>
        </w:rPr>
        <w:t>and</w:t>
      </w:r>
      <w:r w:rsidRPr="00773FBC">
        <w:rPr>
          <w:rFonts w:cs="Arial"/>
        </w:rPr>
        <w:t xml:space="preserve"> support the implementation of identified project strategies.</w:t>
      </w:r>
      <w:r w:rsidR="0083627F">
        <w:rPr>
          <w:rFonts w:cs="Arial"/>
        </w:rPr>
        <w:t xml:space="preserve"> </w:t>
      </w:r>
    </w:p>
    <w:p w:rsidR="007707BF" w:rsidRPr="00773FBC" w:rsidRDefault="007707BF" w:rsidP="00ED1996">
      <w:pPr>
        <w:pStyle w:val="DHHSbody"/>
        <w:spacing w:before="120" w:after="60"/>
        <w:rPr>
          <w:rFonts w:cs="Arial"/>
        </w:rPr>
      </w:pPr>
      <w:r w:rsidRPr="00773FBC">
        <w:rPr>
          <w:rFonts w:cs="Arial"/>
        </w:rPr>
        <w:t>Mental health consumers have a right to expect safe, competent, strengths- and evidence-based nursing care at all times. As the scope of practice for mental health nurses continues to develop and expand in relation to care and clinical interventions, clinical supervision is increasingly considered an essential aspect of professional practice.</w:t>
      </w:r>
    </w:p>
    <w:p w:rsidR="00FB3248" w:rsidRPr="00773FBC" w:rsidRDefault="00347752" w:rsidP="00ED1996">
      <w:pPr>
        <w:pStyle w:val="DHHSbody"/>
        <w:spacing w:before="120" w:after="60"/>
        <w:rPr>
          <w:rFonts w:cs="Arial"/>
        </w:rPr>
      </w:pPr>
      <w:r w:rsidRPr="00773FBC">
        <w:rPr>
          <w:rFonts w:cs="Arial"/>
        </w:rPr>
        <w:t>C</w:t>
      </w:r>
      <w:r w:rsidR="00F950F2" w:rsidRPr="00773FBC">
        <w:rPr>
          <w:rFonts w:cs="Arial"/>
        </w:rPr>
        <w:t xml:space="preserve">linical supervision is considered by many to be </w:t>
      </w:r>
      <w:r w:rsidR="007707BF" w:rsidRPr="00773FBC">
        <w:rPr>
          <w:rFonts w:cs="Arial"/>
        </w:rPr>
        <w:t xml:space="preserve">part of the core business of contemporary professional nursing practice. It has emerged as a means of using reflective practice and shared experiences to support continuous professional development. </w:t>
      </w:r>
      <w:r w:rsidR="00F950F2" w:rsidRPr="00773FBC">
        <w:rPr>
          <w:rFonts w:cs="Arial"/>
        </w:rPr>
        <w:t>Proponents of c</w:t>
      </w:r>
      <w:r w:rsidR="007707BF" w:rsidRPr="00773FBC">
        <w:rPr>
          <w:rFonts w:cs="Arial"/>
        </w:rPr>
        <w:t xml:space="preserve">linical supervision </w:t>
      </w:r>
      <w:r w:rsidR="00F950F2" w:rsidRPr="00773FBC">
        <w:rPr>
          <w:rFonts w:cs="Arial"/>
        </w:rPr>
        <w:t xml:space="preserve">suggest it </w:t>
      </w:r>
      <w:r w:rsidR="007707BF" w:rsidRPr="00773FBC">
        <w:rPr>
          <w:rFonts w:cs="Arial"/>
        </w:rPr>
        <w:t xml:space="preserve">provides a structured approach to deeper reflection on clinical practice </w:t>
      </w:r>
      <w:r w:rsidR="000F50D8">
        <w:rPr>
          <w:rFonts w:cs="Arial"/>
        </w:rPr>
        <w:t>that</w:t>
      </w:r>
      <w:r w:rsidR="000F50D8" w:rsidRPr="00773FBC">
        <w:rPr>
          <w:rFonts w:cs="Arial"/>
        </w:rPr>
        <w:t xml:space="preserve"> </w:t>
      </w:r>
      <w:r w:rsidR="00F950F2" w:rsidRPr="00773FBC">
        <w:rPr>
          <w:rFonts w:cs="Arial"/>
        </w:rPr>
        <w:t>may</w:t>
      </w:r>
      <w:r w:rsidR="007707BF" w:rsidRPr="00773FBC">
        <w:rPr>
          <w:rFonts w:cs="Arial"/>
        </w:rPr>
        <w:t xml:space="preserve"> lead to improvements in practice and consumer </w:t>
      </w:r>
      <w:r w:rsidR="00E526C6" w:rsidRPr="00773FBC">
        <w:rPr>
          <w:rFonts w:cs="Arial"/>
        </w:rPr>
        <w:t>care,</w:t>
      </w:r>
      <w:r w:rsidR="007707BF" w:rsidRPr="00773FBC">
        <w:rPr>
          <w:rFonts w:cs="Arial"/>
        </w:rPr>
        <w:t xml:space="preserve"> and contribute to clinical risk management and</w:t>
      </w:r>
      <w:r w:rsidR="00F950F2" w:rsidRPr="00773FBC">
        <w:rPr>
          <w:rFonts w:cs="Arial"/>
        </w:rPr>
        <w:t xml:space="preserve"> service quality improvements. </w:t>
      </w:r>
    </w:p>
    <w:p w:rsidR="007707BF" w:rsidRPr="00773FBC" w:rsidRDefault="007707BF" w:rsidP="00ED1996">
      <w:pPr>
        <w:pStyle w:val="DHHSbody"/>
        <w:spacing w:before="120" w:after="60"/>
        <w:rPr>
          <w:rFonts w:cs="Arial"/>
        </w:rPr>
      </w:pPr>
      <w:r w:rsidRPr="00773FBC">
        <w:rPr>
          <w:rFonts w:cs="Arial"/>
        </w:rPr>
        <w:t xml:space="preserve">Clinical supervision provides an opportunity for mental health nurses to </w:t>
      </w:r>
      <w:r w:rsidR="00E526C6" w:rsidRPr="00773FBC">
        <w:rPr>
          <w:rFonts w:cs="Arial"/>
        </w:rPr>
        <w:t xml:space="preserve">further </w:t>
      </w:r>
      <w:r w:rsidRPr="00773FBC">
        <w:rPr>
          <w:rFonts w:cs="Arial"/>
        </w:rPr>
        <w:t xml:space="preserve">develop </w:t>
      </w:r>
      <w:r w:rsidR="00F950F2" w:rsidRPr="00773FBC">
        <w:rPr>
          <w:rFonts w:cs="Arial"/>
        </w:rPr>
        <w:t xml:space="preserve">enhanced </w:t>
      </w:r>
      <w:r w:rsidRPr="00773FBC">
        <w:rPr>
          <w:rFonts w:cs="Arial"/>
        </w:rPr>
        <w:t xml:space="preserve">reflective skills </w:t>
      </w:r>
      <w:r w:rsidR="000F50D8">
        <w:rPr>
          <w:rFonts w:cs="Arial"/>
        </w:rPr>
        <w:t>that</w:t>
      </w:r>
      <w:r w:rsidR="000F50D8" w:rsidRPr="00773FBC">
        <w:rPr>
          <w:rFonts w:cs="Arial"/>
        </w:rPr>
        <w:t xml:space="preserve"> </w:t>
      </w:r>
      <w:r w:rsidRPr="00773FBC">
        <w:rPr>
          <w:rFonts w:cs="Arial"/>
        </w:rPr>
        <w:t xml:space="preserve">are essential to </w:t>
      </w:r>
      <w:r w:rsidR="00F950F2" w:rsidRPr="00773FBC">
        <w:rPr>
          <w:rFonts w:cs="Arial"/>
        </w:rPr>
        <w:t>continued advancing practice and contribute to improvements in the safety of their nursing interventions.</w:t>
      </w:r>
    </w:p>
    <w:p w:rsidR="00FB3248" w:rsidRPr="00773FBC" w:rsidRDefault="0085792C" w:rsidP="00ED1996">
      <w:pPr>
        <w:pStyle w:val="DHHSbody"/>
        <w:spacing w:before="120" w:after="60"/>
        <w:rPr>
          <w:rFonts w:cs="Arial"/>
        </w:rPr>
      </w:pPr>
      <w:r w:rsidRPr="00773FBC">
        <w:rPr>
          <w:rFonts w:cs="Arial"/>
        </w:rPr>
        <w:t>This framework is designed to</w:t>
      </w:r>
      <w:r w:rsidR="00FB3248" w:rsidRPr="00773FBC">
        <w:rPr>
          <w:rFonts w:cs="Arial"/>
        </w:rPr>
        <w:t xml:space="preserve"> </w:t>
      </w:r>
      <w:r w:rsidRPr="00773FBC">
        <w:rPr>
          <w:rFonts w:cs="Arial"/>
        </w:rPr>
        <w:t xml:space="preserve">support </w:t>
      </w:r>
      <w:r w:rsidR="00FB3248" w:rsidRPr="00773FBC">
        <w:rPr>
          <w:rFonts w:cs="Arial"/>
        </w:rPr>
        <w:t xml:space="preserve">individual nurses </w:t>
      </w:r>
      <w:r w:rsidRPr="00773FBC">
        <w:rPr>
          <w:rFonts w:cs="Arial"/>
        </w:rPr>
        <w:t>to meet the</w:t>
      </w:r>
      <w:r w:rsidR="000F50D8">
        <w:rPr>
          <w:rFonts w:cs="Arial"/>
        </w:rPr>
        <w:t>ir</w:t>
      </w:r>
      <w:r w:rsidRPr="00773FBC">
        <w:rPr>
          <w:rFonts w:cs="Arial"/>
        </w:rPr>
        <w:t xml:space="preserve"> clinical supervision needs </w:t>
      </w:r>
      <w:r w:rsidR="00FB3248" w:rsidRPr="00773FBC">
        <w:rPr>
          <w:rFonts w:cs="Arial"/>
        </w:rPr>
        <w:t xml:space="preserve">and </w:t>
      </w:r>
      <w:r w:rsidR="000F50D8">
        <w:rPr>
          <w:rFonts w:cs="Arial"/>
        </w:rPr>
        <w:t xml:space="preserve">to </w:t>
      </w:r>
      <w:r w:rsidR="00FB3248" w:rsidRPr="00773FBC">
        <w:rPr>
          <w:rFonts w:cs="Arial"/>
        </w:rPr>
        <w:t>contribute positively to evolving mental health services.</w:t>
      </w:r>
    </w:p>
    <w:p w:rsidR="00D140D9" w:rsidRPr="00773FBC" w:rsidRDefault="007707BF" w:rsidP="00ED1996">
      <w:pPr>
        <w:pStyle w:val="DHHSbody"/>
        <w:spacing w:before="120" w:after="60"/>
        <w:rPr>
          <w:rFonts w:cs="Arial"/>
        </w:rPr>
      </w:pPr>
      <w:r w:rsidRPr="00773FBC">
        <w:rPr>
          <w:rFonts w:cs="Arial"/>
        </w:rPr>
        <w:t>Using this framework as a foundation, local services can further develop relevant, service</w:t>
      </w:r>
      <w:r w:rsidR="000F50D8">
        <w:rPr>
          <w:rFonts w:cs="Arial"/>
        </w:rPr>
        <w:t>-</w:t>
      </w:r>
      <w:r w:rsidRPr="00773FBC">
        <w:rPr>
          <w:rFonts w:cs="Arial"/>
        </w:rPr>
        <w:t>specific guidelines.</w:t>
      </w:r>
      <w:r w:rsidR="00D140D9" w:rsidRPr="00773FBC">
        <w:rPr>
          <w:rFonts w:cs="Arial"/>
        </w:rPr>
        <w:t xml:space="preserve"> </w:t>
      </w:r>
    </w:p>
    <w:p w:rsidR="00E86281" w:rsidRPr="00773FBC" w:rsidRDefault="00E86281" w:rsidP="00ED1996">
      <w:pPr>
        <w:pStyle w:val="Heading2"/>
        <w:rPr>
          <w:rFonts w:cs="Arial"/>
        </w:rPr>
      </w:pPr>
      <w:bookmarkStart w:id="8" w:name="_Toc514405173"/>
      <w:r w:rsidRPr="00773FBC">
        <w:rPr>
          <w:rFonts w:cs="Arial"/>
        </w:rPr>
        <w:t>Why a framework for mental health nurses?</w:t>
      </w:r>
      <w:bookmarkEnd w:id="8"/>
    </w:p>
    <w:p w:rsidR="00E86281" w:rsidRPr="00773FBC" w:rsidRDefault="00E86281" w:rsidP="00ED1996">
      <w:pPr>
        <w:pStyle w:val="DHHSbody"/>
        <w:spacing w:before="120" w:after="60"/>
        <w:rPr>
          <w:rFonts w:cs="Arial"/>
        </w:rPr>
      </w:pPr>
      <w:r w:rsidRPr="00773FBC">
        <w:rPr>
          <w:rFonts w:cs="Arial"/>
        </w:rPr>
        <w:t xml:space="preserve">In general, international literature typically supports the idea that mental health nursing is a highly specialised field of nursing </w:t>
      </w:r>
      <w:r w:rsidR="00EB20E7">
        <w:rPr>
          <w:rFonts w:cs="Arial"/>
        </w:rPr>
        <w:t>that</w:t>
      </w:r>
      <w:r w:rsidR="00EB20E7" w:rsidRPr="00773FBC">
        <w:rPr>
          <w:rFonts w:cs="Arial"/>
        </w:rPr>
        <w:t xml:space="preserve"> </w:t>
      </w:r>
      <w:r w:rsidRPr="00773FBC">
        <w:rPr>
          <w:rFonts w:cs="Arial"/>
        </w:rPr>
        <w:t>focuses on working with consumers to meet their recovery goals. Mental health nurses consider the person</w:t>
      </w:r>
      <w:r w:rsidR="00ED1996">
        <w:rPr>
          <w:rFonts w:cs="Arial"/>
        </w:rPr>
        <w:t>’</w:t>
      </w:r>
      <w:r w:rsidRPr="00773FBC">
        <w:rPr>
          <w:rFonts w:cs="Arial"/>
        </w:rPr>
        <w:t xml:space="preserve">s physical, psychological, social and spiritual needs, within the context of the </w:t>
      </w:r>
      <w:r w:rsidR="00EB20E7">
        <w:rPr>
          <w:rFonts w:cs="Arial"/>
        </w:rPr>
        <w:t>person’s</w:t>
      </w:r>
      <w:r w:rsidR="00EB20E7" w:rsidRPr="00773FBC">
        <w:rPr>
          <w:rFonts w:cs="Arial"/>
        </w:rPr>
        <w:t xml:space="preserve"> </w:t>
      </w:r>
      <w:r w:rsidRPr="00773FBC">
        <w:rPr>
          <w:rFonts w:cs="Arial"/>
        </w:rPr>
        <w:t>lived experience and in partnership with their family, significant others and the broader community. Whil</w:t>
      </w:r>
      <w:r w:rsidR="00C128FE">
        <w:rPr>
          <w:rFonts w:cs="Arial"/>
        </w:rPr>
        <w:t>e</w:t>
      </w:r>
      <w:r w:rsidRPr="00773FBC">
        <w:rPr>
          <w:rFonts w:cs="Arial"/>
        </w:rPr>
        <w:t xml:space="preserve"> most professional disciplines working in mental health appear to have seamlessly adopted clinical supervision, written it into their curricula and include</w:t>
      </w:r>
      <w:r w:rsidR="00EB20E7">
        <w:rPr>
          <w:rFonts w:cs="Arial"/>
        </w:rPr>
        <w:t>d</w:t>
      </w:r>
      <w:r w:rsidRPr="00773FBC">
        <w:rPr>
          <w:rFonts w:cs="Arial"/>
        </w:rPr>
        <w:t xml:space="preserve"> it as an essential component of professional development, there appears to be longstanding resistance to </w:t>
      </w:r>
      <w:r w:rsidR="00822883" w:rsidRPr="00773FBC">
        <w:rPr>
          <w:rFonts w:cs="Arial"/>
        </w:rPr>
        <w:t>its</w:t>
      </w:r>
      <w:r w:rsidR="0085792C" w:rsidRPr="00773FBC">
        <w:rPr>
          <w:rFonts w:cs="Arial"/>
        </w:rPr>
        <w:t xml:space="preserve"> inclusion in nursing.</w:t>
      </w:r>
      <w:r w:rsidRPr="00773FBC">
        <w:rPr>
          <w:rFonts w:cs="Arial"/>
        </w:rPr>
        <w:t xml:space="preserve"> The literature strongly supports the contention that there has been prolonged debate and many publications </w:t>
      </w:r>
      <w:r w:rsidR="00C128FE">
        <w:rPr>
          <w:rFonts w:cs="Arial"/>
        </w:rPr>
        <w:t>that</w:t>
      </w:r>
      <w:r w:rsidR="00C128FE" w:rsidRPr="00773FBC">
        <w:rPr>
          <w:rFonts w:cs="Arial"/>
        </w:rPr>
        <w:t xml:space="preserve"> </w:t>
      </w:r>
      <w:r w:rsidRPr="00773FBC">
        <w:rPr>
          <w:rFonts w:cs="Arial"/>
        </w:rPr>
        <w:t>focus on the challenges and barriers to provi</w:t>
      </w:r>
      <w:r w:rsidR="00C128FE">
        <w:rPr>
          <w:rFonts w:cs="Arial"/>
        </w:rPr>
        <w:t>ding</w:t>
      </w:r>
      <w:r w:rsidRPr="00773FBC">
        <w:rPr>
          <w:rFonts w:cs="Arial"/>
        </w:rPr>
        <w:t xml:space="preserve"> clinical supervision (Butterworth</w:t>
      </w:r>
      <w:r w:rsidR="00C82250">
        <w:rPr>
          <w:rFonts w:cs="Arial"/>
        </w:rPr>
        <w:t xml:space="preserve"> et al. </w:t>
      </w:r>
      <w:r w:rsidRPr="00773FBC">
        <w:rPr>
          <w:rFonts w:cs="Arial"/>
        </w:rPr>
        <w:t>2008; Long</w:t>
      </w:r>
      <w:r w:rsidR="00ED1996">
        <w:rPr>
          <w:rFonts w:cs="Arial"/>
        </w:rPr>
        <w:t xml:space="preserve"> et al.</w:t>
      </w:r>
      <w:r w:rsidRPr="00773FBC">
        <w:rPr>
          <w:rFonts w:cs="Arial"/>
        </w:rPr>
        <w:t xml:space="preserve"> 2014)</w:t>
      </w:r>
      <w:r w:rsidR="00EB20E7">
        <w:rPr>
          <w:rFonts w:cs="Arial"/>
        </w:rPr>
        <w:t>.</w:t>
      </w:r>
      <w:r w:rsidRPr="00773FBC">
        <w:rPr>
          <w:rFonts w:cs="Arial"/>
        </w:rPr>
        <w:t xml:space="preserve"> </w:t>
      </w:r>
      <w:r w:rsidR="00EB20E7">
        <w:rPr>
          <w:rFonts w:cs="Arial"/>
        </w:rPr>
        <w:t>A</w:t>
      </w:r>
      <w:r w:rsidRPr="00773FBC">
        <w:rPr>
          <w:rFonts w:cs="Arial"/>
        </w:rPr>
        <w:t>dditionally</w:t>
      </w:r>
      <w:r w:rsidR="00EB20E7">
        <w:rPr>
          <w:rFonts w:cs="Arial"/>
        </w:rPr>
        <w:t>,</w:t>
      </w:r>
      <w:r w:rsidRPr="00773FBC">
        <w:rPr>
          <w:rFonts w:cs="Arial"/>
        </w:rPr>
        <w:t xml:space="preserve"> clinical supervision is not easy to investigate scientifically (Gonge &amp; Buus 2015), yet these debates</w:t>
      </w:r>
      <w:r w:rsidR="0083627F">
        <w:rPr>
          <w:rFonts w:cs="Arial"/>
        </w:rPr>
        <w:t xml:space="preserve"> </w:t>
      </w:r>
      <w:r w:rsidRPr="00773FBC">
        <w:rPr>
          <w:rFonts w:cs="Arial"/>
        </w:rPr>
        <w:t>and analyses appear to have done little to improve the quality and efficacy of clinical supervision being provided.</w:t>
      </w:r>
      <w:r w:rsidR="0083627F">
        <w:rPr>
          <w:rFonts w:cs="Arial"/>
        </w:rPr>
        <w:t xml:space="preserve"> </w:t>
      </w:r>
      <w:r w:rsidRPr="00773FBC">
        <w:rPr>
          <w:rFonts w:cs="Arial"/>
        </w:rPr>
        <w:t xml:space="preserve">The explanation for this dichotomy is multifactorial but includes such issues </w:t>
      </w:r>
      <w:r w:rsidRPr="00DA6E05">
        <w:rPr>
          <w:rFonts w:cs="Arial"/>
        </w:rPr>
        <w:t>as</w:t>
      </w:r>
      <w:r w:rsidR="0085792C" w:rsidRPr="00DA6E05">
        <w:rPr>
          <w:rFonts w:cs="Arial"/>
        </w:rPr>
        <w:t xml:space="preserve"> the barriers to access for shiftworkers</w:t>
      </w:r>
      <w:r w:rsidR="0085792C" w:rsidRPr="00773FBC">
        <w:rPr>
          <w:rFonts w:cs="Arial"/>
        </w:rPr>
        <w:t>,</w:t>
      </w:r>
      <w:r w:rsidR="0083627F">
        <w:rPr>
          <w:rFonts w:cs="Arial"/>
        </w:rPr>
        <w:t xml:space="preserve"> </w:t>
      </w:r>
      <w:r w:rsidRPr="00773FBC">
        <w:rPr>
          <w:rFonts w:cs="Arial"/>
        </w:rPr>
        <w:t>the paucity of accredited, regulated training in clinical supervision and a serious shortage of rigorous evaluation of outcome methods</w:t>
      </w:r>
      <w:r w:rsidR="005012A2" w:rsidRPr="00773FBC">
        <w:rPr>
          <w:rFonts w:cs="Arial"/>
        </w:rPr>
        <w:t xml:space="preserve">. </w:t>
      </w:r>
      <w:r w:rsidRPr="00773FBC">
        <w:rPr>
          <w:rFonts w:cs="Arial"/>
        </w:rPr>
        <w:t xml:space="preserve">The literature also strongly suggests that one of the key facilitating factors is a clear, detailed, specific mandate (Falendar 2014) at all levels of management within organisations </w:t>
      </w:r>
      <w:r w:rsidR="00EB20E7">
        <w:rPr>
          <w:rFonts w:cs="Arial"/>
        </w:rPr>
        <w:t>that provide</w:t>
      </w:r>
      <w:r w:rsidR="00EB20E7" w:rsidRPr="00773FBC">
        <w:rPr>
          <w:rFonts w:cs="Arial"/>
        </w:rPr>
        <w:t xml:space="preserve"> </w:t>
      </w:r>
      <w:r w:rsidRPr="00773FBC">
        <w:rPr>
          <w:rFonts w:cs="Arial"/>
        </w:rPr>
        <w:t xml:space="preserve">mental health services </w:t>
      </w:r>
      <w:r w:rsidR="00EB20E7">
        <w:rPr>
          <w:rFonts w:cs="Arial"/>
        </w:rPr>
        <w:t xml:space="preserve">that </w:t>
      </w:r>
      <w:r w:rsidRPr="00773FBC">
        <w:rPr>
          <w:rFonts w:cs="Arial"/>
        </w:rPr>
        <w:t>supports the delivery and uptake of clinical supervision by all nursing staff.</w:t>
      </w:r>
      <w:r w:rsidR="005012A2" w:rsidRPr="00773FBC">
        <w:rPr>
          <w:rFonts w:cs="Arial"/>
        </w:rPr>
        <w:t xml:space="preserve"> Ironically, </w:t>
      </w:r>
      <w:r w:rsidR="000E61CE" w:rsidRPr="00773FBC">
        <w:rPr>
          <w:rFonts w:cs="Arial"/>
        </w:rPr>
        <w:t>there</w:t>
      </w:r>
      <w:r w:rsidR="005012A2" w:rsidRPr="00773FBC">
        <w:rPr>
          <w:rFonts w:cs="Arial"/>
        </w:rPr>
        <w:t xml:space="preserve"> </w:t>
      </w:r>
      <w:r w:rsidR="000E61CE" w:rsidRPr="00773FBC">
        <w:rPr>
          <w:rFonts w:cs="Arial"/>
        </w:rPr>
        <w:t xml:space="preserve">is </w:t>
      </w:r>
      <w:r w:rsidR="005012A2" w:rsidRPr="00773FBC">
        <w:rPr>
          <w:rFonts w:cs="Arial"/>
        </w:rPr>
        <w:t>little evidence to support the claim that clinical supervision is an essential part of best practice for consumer care (White 2016).</w:t>
      </w:r>
      <w:r w:rsidR="0083627F">
        <w:rPr>
          <w:rFonts w:cs="Arial"/>
        </w:rPr>
        <w:t xml:space="preserve"> </w:t>
      </w:r>
    </w:p>
    <w:p w:rsidR="00E86281" w:rsidRPr="00773FBC" w:rsidRDefault="00E86281" w:rsidP="00ED1996">
      <w:pPr>
        <w:pStyle w:val="DHHSbody"/>
        <w:spacing w:before="120" w:after="60"/>
        <w:rPr>
          <w:rFonts w:cs="Arial"/>
        </w:rPr>
      </w:pPr>
      <w:r w:rsidRPr="00773FBC">
        <w:rPr>
          <w:rFonts w:cs="Arial"/>
        </w:rPr>
        <w:t>Increases in professional responsibility and accountability</w:t>
      </w:r>
      <w:r w:rsidR="0005695E" w:rsidRPr="00773FBC">
        <w:rPr>
          <w:rFonts w:cs="Arial"/>
        </w:rPr>
        <w:t xml:space="preserve"> and increases </w:t>
      </w:r>
      <w:r w:rsidR="0003525E" w:rsidRPr="00773FBC">
        <w:rPr>
          <w:rFonts w:cs="Arial"/>
        </w:rPr>
        <w:t xml:space="preserve">in </w:t>
      </w:r>
      <w:r w:rsidR="00EB20E7">
        <w:rPr>
          <w:rFonts w:cs="Arial"/>
        </w:rPr>
        <w:t xml:space="preserve">the </w:t>
      </w:r>
      <w:r w:rsidR="0005695E" w:rsidRPr="00773FBC">
        <w:rPr>
          <w:rFonts w:cs="Arial"/>
        </w:rPr>
        <w:t xml:space="preserve">complexity of modern clinical practice, </w:t>
      </w:r>
      <w:r w:rsidRPr="00773FBC">
        <w:rPr>
          <w:rFonts w:cs="Arial"/>
        </w:rPr>
        <w:t>when combined with a lack of clinical support</w:t>
      </w:r>
      <w:r w:rsidR="0005695E" w:rsidRPr="00773FBC">
        <w:rPr>
          <w:rFonts w:cs="Arial"/>
        </w:rPr>
        <w:t>,</w:t>
      </w:r>
      <w:r w:rsidRPr="00773FBC">
        <w:rPr>
          <w:rFonts w:cs="Arial"/>
        </w:rPr>
        <w:t xml:space="preserve"> can</w:t>
      </w:r>
      <w:r w:rsidR="00B563B5" w:rsidRPr="00773FBC">
        <w:rPr>
          <w:rFonts w:cs="Arial"/>
        </w:rPr>
        <w:t xml:space="preserve"> </w:t>
      </w:r>
      <w:r w:rsidR="00B661F4" w:rsidRPr="00773FBC">
        <w:rPr>
          <w:rFonts w:cs="Arial"/>
        </w:rPr>
        <w:t xml:space="preserve">potentially </w:t>
      </w:r>
      <w:r w:rsidRPr="00773FBC">
        <w:rPr>
          <w:rFonts w:cs="Arial"/>
        </w:rPr>
        <w:t>lead to greater numbers of clinical errors and higher staff turnover than would otherwise be expected</w:t>
      </w:r>
      <w:r w:rsidR="00B661F4" w:rsidRPr="00773FBC">
        <w:rPr>
          <w:rFonts w:cs="Arial"/>
        </w:rPr>
        <w:t xml:space="preserve"> (Caine &amp; Jackson 2011)</w:t>
      </w:r>
      <w:r w:rsidRPr="00773FBC">
        <w:rPr>
          <w:rFonts w:cs="Arial"/>
        </w:rPr>
        <w:t xml:space="preserve">. </w:t>
      </w:r>
      <w:r w:rsidR="00C82250">
        <w:rPr>
          <w:rFonts w:cs="Arial"/>
        </w:rPr>
        <w:t>G</w:t>
      </w:r>
      <w:r w:rsidRPr="00773FBC">
        <w:rPr>
          <w:rFonts w:cs="Arial"/>
        </w:rPr>
        <w:t>ood</w:t>
      </w:r>
      <w:r w:rsidR="00C82250">
        <w:rPr>
          <w:rFonts w:cs="Arial"/>
        </w:rPr>
        <w:t>-</w:t>
      </w:r>
      <w:r w:rsidRPr="00773FBC">
        <w:rPr>
          <w:rFonts w:cs="Arial"/>
        </w:rPr>
        <w:t>quality clinical supervision can minimise the negative effects of these stressors</w:t>
      </w:r>
      <w:r w:rsidR="0005695E" w:rsidRPr="00773FBC">
        <w:rPr>
          <w:rFonts w:cs="Arial"/>
        </w:rPr>
        <w:t xml:space="preserve"> and complexities</w:t>
      </w:r>
      <w:r w:rsidRPr="00773FBC">
        <w:rPr>
          <w:rFonts w:cs="Arial"/>
        </w:rPr>
        <w:t xml:space="preserve"> by supporting nurses to access increased learning opportunities, which in turn </w:t>
      </w:r>
      <w:r w:rsidR="00EB20E7">
        <w:rPr>
          <w:rFonts w:cs="Arial"/>
        </w:rPr>
        <w:t xml:space="preserve">will </w:t>
      </w:r>
      <w:r w:rsidRPr="00773FBC">
        <w:rPr>
          <w:rFonts w:cs="Arial"/>
        </w:rPr>
        <w:t>help them develop new skills whil</w:t>
      </w:r>
      <w:r w:rsidR="0099655D">
        <w:rPr>
          <w:rFonts w:cs="Arial"/>
        </w:rPr>
        <w:t>e</w:t>
      </w:r>
      <w:r w:rsidRPr="00773FBC">
        <w:rPr>
          <w:rFonts w:cs="Arial"/>
        </w:rPr>
        <w:t xml:space="preserve"> increasing their connectivity with other team members. </w:t>
      </w:r>
      <w:r w:rsidR="00EB20E7">
        <w:rPr>
          <w:rFonts w:cs="Arial"/>
        </w:rPr>
        <w:t>S</w:t>
      </w:r>
      <w:r w:rsidRPr="00773FBC">
        <w:rPr>
          <w:rFonts w:cs="Arial"/>
        </w:rPr>
        <w:t>upporters of clinical supervision</w:t>
      </w:r>
      <w:r w:rsidR="00EB20E7">
        <w:rPr>
          <w:rFonts w:cs="Arial"/>
        </w:rPr>
        <w:t xml:space="preserve"> have suggested</w:t>
      </w:r>
      <w:r w:rsidRPr="00773FBC">
        <w:rPr>
          <w:rFonts w:cs="Arial"/>
        </w:rPr>
        <w:t xml:space="preserve"> that these positive outcomes can lead to an enhanced sense of professional wellbeing and may ultimately lead to a reduction in the number of people leaving nursing and looking for either new careers or focusing their nursing career development in non-clinical areas. Additional and more rigorous research is needed to verify these claims.</w:t>
      </w:r>
      <w:r w:rsidR="0083627F">
        <w:rPr>
          <w:rFonts w:cs="Arial"/>
        </w:rPr>
        <w:t xml:space="preserve"> </w:t>
      </w:r>
    </w:p>
    <w:p w:rsidR="0092778C" w:rsidRPr="00773FBC" w:rsidRDefault="0005695E" w:rsidP="00ED1996">
      <w:pPr>
        <w:pStyle w:val="DHHSbody"/>
        <w:spacing w:before="120" w:after="60"/>
        <w:rPr>
          <w:rFonts w:cs="Arial"/>
        </w:rPr>
      </w:pPr>
      <w:r w:rsidRPr="00773FBC">
        <w:rPr>
          <w:rFonts w:cs="Arial"/>
        </w:rPr>
        <w:t>The content and approach to clinical supervision may need to evolve to match advances in nursing practice and the increasing experience of a mental health nurse over a career.</w:t>
      </w:r>
    </w:p>
    <w:p w:rsidR="0014356F" w:rsidRPr="00773FBC" w:rsidRDefault="0014356F" w:rsidP="00ED1996">
      <w:pPr>
        <w:pStyle w:val="Heading2"/>
        <w:rPr>
          <w:rFonts w:cs="Arial"/>
        </w:rPr>
      </w:pPr>
      <w:bookmarkStart w:id="9" w:name="_Toc514405174"/>
      <w:r w:rsidRPr="00773FBC">
        <w:rPr>
          <w:rFonts w:cs="Arial"/>
        </w:rPr>
        <w:t>Purpose</w:t>
      </w:r>
      <w:bookmarkEnd w:id="9"/>
    </w:p>
    <w:p w:rsidR="00267CC6" w:rsidRPr="00773FBC" w:rsidRDefault="005C7E3E" w:rsidP="00ED1996">
      <w:pPr>
        <w:pStyle w:val="DHHSbody"/>
        <w:spacing w:before="120" w:after="60"/>
        <w:rPr>
          <w:rFonts w:cs="Arial"/>
        </w:rPr>
      </w:pPr>
      <w:r w:rsidRPr="00773FBC">
        <w:rPr>
          <w:rFonts w:cs="Arial"/>
        </w:rPr>
        <w:t>The purpose of this document is t</w:t>
      </w:r>
      <w:r w:rsidR="0014356F" w:rsidRPr="00773FBC">
        <w:rPr>
          <w:rFonts w:cs="Arial"/>
        </w:rPr>
        <w:t>o provide a formal framework for individuals and organisations to develop</w:t>
      </w:r>
      <w:r w:rsidR="00F950F2" w:rsidRPr="00773FBC">
        <w:rPr>
          <w:rFonts w:cs="Arial"/>
        </w:rPr>
        <w:t>,</w:t>
      </w:r>
      <w:r w:rsidR="0014356F" w:rsidRPr="00773FBC">
        <w:rPr>
          <w:rFonts w:cs="Arial"/>
        </w:rPr>
        <w:t xml:space="preserve"> implement </w:t>
      </w:r>
      <w:r w:rsidR="00F950F2" w:rsidRPr="00773FBC">
        <w:rPr>
          <w:rFonts w:cs="Arial"/>
        </w:rPr>
        <w:t xml:space="preserve">and evaluate </w:t>
      </w:r>
      <w:r w:rsidR="0014356F" w:rsidRPr="00773FBC">
        <w:rPr>
          <w:rFonts w:cs="Arial"/>
        </w:rPr>
        <w:t xml:space="preserve">clinical supervision for nurses in </w:t>
      </w:r>
      <w:r w:rsidR="00EB20E7" w:rsidRPr="00773FBC">
        <w:rPr>
          <w:rFonts w:cs="Arial"/>
        </w:rPr>
        <w:t>Victoria</w:t>
      </w:r>
      <w:r w:rsidR="00EB20E7">
        <w:rPr>
          <w:rFonts w:cs="Arial"/>
        </w:rPr>
        <w:t>n</w:t>
      </w:r>
      <w:r w:rsidR="00EB20E7" w:rsidRPr="00773FBC">
        <w:rPr>
          <w:rFonts w:cs="Arial"/>
        </w:rPr>
        <w:t xml:space="preserve"> </w:t>
      </w:r>
      <w:r w:rsidR="0014356F" w:rsidRPr="00773FBC">
        <w:rPr>
          <w:rFonts w:cs="Arial"/>
        </w:rPr>
        <w:t>mental health services.</w:t>
      </w:r>
      <w:r w:rsidR="0083627F">
        <w:rPr>
          <w:rFonts w:cs="Arial"/>
        </w:rPr>
        <w:t xml:space="preserve"> </w:t>
      </w:r>
      <w:bookmarkStart w:id="10" w:name="_Toc481762442"/>
    </w:p>
    <w:p w:rsidR="002D54B2" w:rsidRPr="00773FBC" w:rsidRDefault="002D54B2" w:rsidP="00ED1996">
      <w:pPr>
        <w:pStyle w:val="Heading2"/>
        <w:rPr>
          <w:rFonts w:cs="Arial"/>
        </w:rPr>
      </w:pPr>
      <w:bookmarkStart w:id="11" w:name="_Toc514405175"/>
      <w:r w:rsidRPr="00773FBC">
        <w:rPr>
          <w:rFonts w:cs="Arial"/>
        </w:rPr>
        <w:t>Scope</w:t>
      </w:r>
      <w:bookmarkEnd w:id="10"/>
      <w:bookmarkEnd w:id="11"/>
    </w:p>
    <w:p w:rsidR="00267CC6" w:rsidRPr="00773FBC" w:rsidRDefault="00267CC6" w:rsidP="00ED1996">
      <w:pPr>
        <w:pStyle w:val="DHHSbody"/>
        <w:spacing w:before="120" w:after="60"/>
        <w:rPr>
          <w:rFonts w:cs="Arial"/>
        </w:rPr>
      </w:pPr>
      <w:r w:rsidRPr="00773FBC">
        <w:rPr>
          <w:rFonts w:cs="Arial"/>
        </w:rPr>
        <w:t xml:space="preserve">The </w:t>
      </w:r>
      <w:r w:rsidR="00C82250">
        <w:rPr>
          <w:rFonts w:cs="Arial"/>
        </w:rPr>
        <w:t>f</w:t>
      </w:r>
      <w:r w:rsidRPr="00773FBC">
        <w:rPr>
          <w:rFonts w:cs="Arial"/>
        </w:rPr>
        <w:t xml:space="preserve">ramework </w:t>
      </w:r>
      <w:r w:rsidR="00F950F2" w:rsidRPr="00773FBC">
        <w:rPr>
          <w:rFonts w:cs="Arial"/>
        </w:rPr>
        <w:t>is intended to support</w:t>
      </w:r>
      <w:r w:rsidRPr="00773FBC">
        <w:rPr>
          <w:rFonts w:cs="Arial"/>
        </w:rPr>
        <w:t xml:space="preserve"> all nurses working in Victorian public mental health services and is a guide for private mental health services and external clinical supervision providers.</w:t>
      </w:r>
    </w:p>
    <w:p w:rsidR="002D54B2" w:rsidRPr="00773FBC" w:rsidRDefault="002D54B2" w:rsidP="00ED1996">
      <w:pPr>
        <w:pStyle w:val="Heading2"/>
        <w:rPr>
          <w:rFonts w:cs="Arial"/>
        </w:rPr>
      </w:pPr>
      <w:bookmarkStart w:id="12" w:name="_Toc481762443"/>
      <w:bookmarkStart w:id="13" w:name="_Toc514405176"/>
      <w:r w:rsidRPr="00773FBC">
        <w:rPr>
          <w:rFonts w:cs="Arial"/>
        </w:rPr>
        <w:t>Aims</w:t>
      </w:r>
      <w:bookmarkEnd w:id="12"/>
      <w:bookmarkEnd w:id="13"/>
    </w:p>
    <w:p w:rsidR="007707BF" w:rsidRPr="00773FBC" w:rsidRDefault="007707BF" w:rsidP="00AB15D2">
      <w:pPr>
        <w:pStyle w:val="DHHSbullet1"/>
      </w:pPr>
      <w:r w:rsidRPr="00773FBC">
        <w:t xml:space="preserve">To outline key considerations </w:t>
      </w:r>
      <w:r w:rsidR="00C21D37" w:rsidRPr="00773FBC">
        <w:t>for</w:t>
      </w:r>
      <w:r w:rsidR="002259A9" w:rsidRPr="00773FBC">
        <w:t xml:space="preserve"> </w:t>
      </w:r>
      <w:r w:rsidR="00EB20E7">
        <w:t xml:space="preserve">the </w:t>
      </w:r>
      <w:r w:rsidR="002259A9" w:rsidRPr="00773FBC">
        <w:t xml:space="preserve">establishment </w:t>
      </w:r>
      <w:r w:rsidR="00C53691" w:rsidRPr="00773FBC">
        <w:t xml:space="preserve">and sustainability </w:t>
      </w:r>
      <w:r w:rsidR="002259A9" w:rsidRPr="00773FBC">
        <w:t xml:space="preserve">of </w:t>
      </w:r>
      <w:r w:rsidR="0005695E" w:rsidRPr="00773FBC">
        <w:t>c</w:t>
      </w:r>
      <w:r w:rsidRPr="00773FBC">
        <w:t>linical super</w:t>
      </w:r>
      <w:r w:rsidR="00F87278" w:rsidRPr="00773FBC">
        <w:t>vision for nurses in Victorian mental h</w:t>
      </w:r>
      <w:r w:rsidRPr="00773FBC">
        <w:t>ealth services</w:t>
      </w:r>
      <w:r w:rsidR="00F87278" w:rsidRPr="00773FBC">
        <w:t>.</w:t>
      </w:r>
    </w:p>
    <w:p w:rsidR="007707BF" w:rsidRPr="00773FBC" w:rsidRDefault="007707BF" w:rsidP="00AB15D2">
      <w:pPr>
        <w:pStyle w:val="DHHSbullet1"/>
      </w:pPr>
      <w:r w:rsidRPr="00773FBC">
        <w:t xml:space="preserve">To delineate </w:t>
      </w:r>
      <w:r w:rsidR="00981729">
        <w:t xml:space="preserve">the </w:t>
      </w:r>
      <w:r w:rsidRPr="00773FBC">
        <w:t>essential roles and responsib</w:t>
      </w:r>
      <w:r w:rsidR="007C5F45" w:rsidRPr="00773FBC">
        <w:t xml:space="preserve">ilities of all stakeholders in </w:t>
      </w:r>
      <w:r w:rsidR="0005695E" w:rsidRPr="00773FBC">
        <w:t>c</w:t>
      </w:r>
      <w:r w:rsidRPr="00773FBC">
        <w:t>linical supervision</w:t>
      </w:r>
      <w:r w:rsidR="007F2F53" w:rsidRPr="00773FBC">
        <w:t>.</w:t>
      </w:r>
      <w:r w:rsidRPr="00773FBC">
        <w:t xml:space="preserve"> </w:t>
      </w:r>
    </w:p>
    <w:p w:rsidR="00F950F2" w:rsidRPr="00773FBC" w:rsidRDefault="007707BF" w:rsidP="00AB15D2">
      <w:pPr>
        <w:pStyle w:val="DHHSbullet1"/>
      </w:pPr>
      <w:r w:rsidRPr="00773FBC">
        <w:t xml:space="preserve">To support nurses and services to build capacity, skills and competency within the </w:t>
      </w:r>
      <w:r w:rsidR="00F87278" w:rsidRPr="00773FBC">
        <w:t>m</w:t>
      </w:r>
      <w:r w:rsidRPr="00773FBC">
        <w:t>e</w:t>
      </w:r>
      <w:r w:rsidR="00F87278" w:rsidRPr="00773FBC">
        <w:t>ntal h</w:t>
      </w:r>
      <w:r w:rsidRPr="00773FBC">
        <w:t>ealth n</w:t>
      </w:r>
      <w:r w:rsidR="007C5F45" w:rsidRPr="00773FBC">
        <w:t xml:space="preserve">ursing workforce in respect of </w:t>
      </w:r>
      <w:r w:rsidR="0005695E" w:rsidRPr="00773FBC">
        <w:t>c</w:t>
      </w:r>
      <w:r w:rsidRPr="00773FBC">
        <w:t xml:space="preserve">linical supervision. Ultimately this is expected </w:t>
      </w:r>
      <w:r w:rsidR="008C5256">
        <w:t xml:space="preserve">to </w:t>
      </w:r>
      <w:r w:rsidRPr="00773FBC">
        <w:t>meet the needs of the indi</w:t>
      </w:r>
      <w:r w:rsidR="00F87278" w:rsidRPr="00773FBC">
        <w:t xml:space="preserve">vidual nurses and </w:t>
      </w:r>
      <w:r w:rsidR="00F950F2" w:rsidRPr="00773FBC">
        <w:t xml:space="preserve">contribute </w:t>
      </w:r>
      <w:r w:rsidR="00822883" w:rsidRPr="00773FBC">
        <w:t>positively</w:t>
      </w:r>
      <w:r w:rsidR="00F950F2" w:rsidRPr="00773FBC">
        <w:t xml:space="preserve"> </w:t>
      </w:r>
      <w:r w:rsidR="00981729">
        <w:t>to</w:t>
      </w:r>
      <w:r w:rsidR="00981729" w:rsidRPr="00773FBC">
        <w:t xml:space="preserve"> </w:t>
      </w:r>
      <w:r w:rsidR="00F87278" w:rsidRPr="00773FBC">
        <w:t>evolving mental h</w:t>
      </w:r>
      <w:r w:rsidRPr="00773FBC">
        <w:t>ealth services</w:t>
      </w:r>
      <w:r w:rsidR="00F87278" w:rsidRPr="00773FBC">
        <w:t>.</w:t>
      </w:r>
      <w:r w:rsidR="00F950F2" w:rsidRPr="00773FBC">
        <w:t xml:space="preserve"> </w:t>
      </w:r>
    </w:p>
    <w:p w:rsidR="00D140D9" w:rsidRPr="00773FBC" w:rsidRDefault="00C21D37" w:rsidP="00AB15D2">
      <w:pPr>
        <w:pStyle w:val="DHHSbullet1"/>
      </w:pPr>
      <w:r w:rsidRPr="00773FBC">
        <w:t xml:space="preserve">To identify barriers and opportunities </w:t>
      </w:r>
      <w:r w:rsidR="00F950F2" w:rsidRPr="00773FBC">
        <w:t>to implement</w:t>
      </w:r>
      <w:r w:rsidR="00981729">
        <w:t>ing</w:t>
      </w:r>
      <w:r w:rsidR="00F950F2" w:rsidRPr="00773FBC">
        <w:t xml:space="preserve"> </w:t>
      </w:r>
      <w:r w:rsidR="0005695E" w:rsidRPr="00773FBC">
        <w:t>c</w:t>
      </w:r>
      <w:r w:rsidR="00F950F2" w:rsidRPr="00773FBC">
        <w:t xml:space="preserve">linical supervision for mental health nurses across </w:t>
      </w:r>
      <w:r w:rsidR="008C5256">
        <w:t>Victoria</w:t>
      </w:r>
      <w:r w:rsidR="007F2F53" w:rsidRPr="00773FBC">
        <w:t>.</w:t>
      </w:r>
    </w:p>
    <w:p w:rsidR="005012A2" w:rsidRPr="00773FBC" w:rsidRDefault="005012A2" w:rsidP="00ED1996">
      <w:pPr>
        <w:pStyle w:val="Heading2"/>
        <w:rPr>
          <w:rFonts w:cs="Arial"/>
        </w:rPr>
      </w:pPr>
      <w:bookmarkStart w:id="14" w:name="_Toc305402193"/>
      <w:bookmarkStart w:id="15" w:name="_Toc493861856"/>
      <w:bookmarkStart w:id="16" w:name="_Toc514405177"/>
      <w:r w:rsidRPr="00773FBC">
        <w:rPr>
          <w:rFonts w:cs="Arial"/>
        </w:rPr>
        <w:t>About the</w:t>
      </w:r>
      <w:bookmarkEnd w:id="14"/>
      <w:bookmarkEnd w:id="15"/>
      <w:r w:rsidRPr="00773FBC">
        <w:rPr>
          <w:rFonts w:cs="Arial"/>
        </w:rPr>
        <w:t xml:space="preserve"> framework</w:t>
      </w:r>
      <w:bookmarkEnd w:id="16"/>
    </w:p>
    <w:p w:rsidR="00D140D9" w:rsidRPr="00773FBC" w:rsidRDefault="005012A2" w:rsidP="00AB15D2">
      <w:pPr>
        <w:pStyle w:val="DHHSbody"/>
        <w:spacing w:before="120" w:after="60"/>
        <w:rPr>
          <w:rFonts w:cs="Arial"/>
        </w:rPr>
      </w:pPr>
      <w:r w:rsidRPr="00773FBC">
        <w:rPr>
          <w:rFonts w:cs="Arial"/>
        </w:rPr>
        <w:t>The information provided in this framework is intended as general information and not as legal advice. Senior mental health nurses, nurse unit managers and mental health service managers should ensure that clinical supervision practices are developed and implemented consistent</w:t>
      </w:r>
      <w:r w:rsidR="00981729">
        <w:rPr>
          <w:rFonts w:cs="Arial"/>
        </w:rPr>
        <w:t>ly</w:t>
      </w:r>
      <w:r w:rsidRPr="00773FBC">
        <w:rPr>
          <w:rFonts w:cs="Arial"/>
        </w:rPr>
        <w:t xml:space="preserve"> with the purpose and intent of the framework.</w:t>
      </w:r>
    </w:p>
    <w:p w:rsidR="00C82250" w:rsidRDefault="00C82250">
      <w:pPr>
        <w:rPr>
          <w:rFonts w:ascii="Arial" w:hAnsi="Arial" w:cs="Arial"/>
          <w:bCs/>
          <w:color w:val="201547"/>
          <w:sz w:val="44"/>
          <w:szCs w:val="44"/>
        </w:rPr>
      </w:pPr>
      <w:r>
        <w:rPr>
          <w:rFonts w:cs="Arial"/>
        </w:rPr>
        <w:br w:type="page"/>
      </w:r>
    </w:p>
    <w:tbl>
      <w:tblPr>
        <w:tblStyle w:val="TableGrid"/>
        <w:tblW w:w="0" w:type="auto"/>
        <w:tblLook w:val="04A0" w:firstRow="1" w:lastRow="0" w:firstColumn="1" w:lastColumn="0" w:noHBand="0" w:noVBand="1"/>
      </w:tblPr>
      <w:tblGrid>
        <w:gridCol w:w="9298"/>
      </w:tblGrid>
      <w:tr w:rsidR="0025523D" w:rsidTr="0025523D">
        <w:tc>
          <w:tcPr>
            <w:tcW w:w="9406" w:type="dxa"/>
          </w:tcPr>
          <w:p w:rsidR="0025523D" w:rsidRPr="00773FBC" w:rsidRDefault="0025523D" w:rsidP="0025523D">
            <w:pPr>
              <w:pStyle w:val="Heading1"/>
              <w:spacing w:before="0" w:after="0"/>
              <w:outlineLvl w:val="0"/>
              <w:rPr>
                <w:rFonts w:cs="Arial"/>
              </w:rPr>
            </w:pPr>
            <w:bookmarkStart w:id="17" w:name="_Toc514405178"/>
            <w:r>
              <w:rPr>
                <w:rFonts w:cs="Arial"/>
              </w:rPr>
              <w:t xml:space="preserve">A message from the </w:t>
            </w:r>
            <w:r w:rsidRPr="00773FBC">
              <w:rPr>
                <w:rFonts w:cs="Arial"/>
              </w:rPr>
              <w:t xml:space="preserve">Australian College </w:t>
            </w:r>
            <w:r>
              <w:rPr>
                <w:rFonts w:cs="Arial"/>
              </w:rPr>
              <w:t>o</w:t>
            </w:r>
            <w:r w:rsidRPr="00773FBC">
              <w:rPr>
                <w:rFonts w:cs="Arial"/>
              </w:rPr>
              <w:t>f Mental Health Nurses</w:t>
            </w:r>
            <w:bookmarkEnd w:id="17"/>
          </w:p>
          <w:p w:rsidR="0025523D" w:rsidRPr="00773FBC" w:rsidRDefault="0025523D" w:rsidP="0025523D">
            <w:pPr>
              <w:pStyle w:val="DHHSbody"/>
              <w:rPr>
                <w:rFonts w:cs="Arial"/>
              </w:rPr>
            </w:pPr>
            <w:r w:rsidRPr="00773FBC">
              <w:rPr>
                <w:rFonts w:cs="Arial"/>
              </w:rPr>
              <w:t>As anyone who knows me will attest, I am passionate about strengthening the nursing profession and</w:t>
            </w:r>
            <w:r>
              <w:rPr>
                <w:rFonts w:cs="Arial"/>
              </w:rPr>
              <w:t>,</w:t>
            </w:r>
            <w:r w:rsidRPr="00773FBC">
              <w:rPr>
                <w:rFonts w:cs="Arial"/>
              </w:rPr>
              <w:t xml:space="preserve"> in particular</w:t>
            </w:r>
            <w:r>
              <w:rPr>
                <w:rFonts w:cs="Arial"/>
              </w:rPr>
              <w:t>,</w:t>
            </w:r>
            <w:r w:rsidRPr="00773FBC">
              <w:rPr>
                <w:rFonts w:cs="Arial"/>
              </w:rPr>
              <w:t xml:space="preserve"> mental health nurses. Clinical supervision is a cornerstone of professional development, individually and collectively. I have been providing and receiving clinical supervision for many years with both mental health and other nurses. My personal growth through working and learning with others has been enormous. Clinical supervision benefits both</w:t>
            </w:r>
            <w:r>
              <w:rPr>
                <w:rFonts w:cs="Arial"/>
              </w:rPr>
              <w:t xml:space="preserve"> the</w:t>
            </w:r>
            <w:r w:rsidRPr="00773FBC">
              <w:rPr>
                <w:rFonts w:cs="Arial"/>
              </w:rPr>
              <w:t xml:space="preserve"> giver and </w:t>
            </w:r>
            <w:r>
              <w:rPr>
                <w:rFonts w:cs="Arial"/>
              </w:rPr>
              <w:t xml:space="preserve">the </w:t>
            </w:r>
            <w:r w:rsidRPr="00773FBC">
              <w:rPr>
                <w:rFonts w:cs="Arial"/>
              </w:rPr>
              <w:t>receiver. Importantly, as each individual grows, so does the strength of the profession, because robust</w:t>
            </w:r>
            <w:r>
              <w:rPr>
                <w:rFonts w:cs="Arial"/>
              </w:rPr>
              <w:t>,</w:t>
            </w:r>
            <w:r w:rsidRPr="00773FBC">
              <w:rPr>
                <w:rFonts w:cs="Arial"/>
              </w:rPr>
              <w:t xml:space="preserve"> resilient nurses are able to invest more of themselves without feeling overwhelmed and exhausted, leading to better outcomes for people </w:t>
            </w:r>
            <w:r>
              <w:rPr>
                <w:rFonts w:cs="Arial"/>
              </w:rPr>
              <w:t>who receive</w:t>
            </w:r>
            <w:r w:rsidRPr="00773FBC">
              <w:rPr>
                <w:rFonts w:cs="Arial"/>
              </w:rPr>
              <w:t xml:space="preserve"> mental health nursing care. Research has clearly shown the positive outcomes of supervision in validating personal and professional concerns</w:t>
            </w:r>
            <w:r>
              <w:rPr>
                <w:rFonts w:cs="Arial"/>
              </w:rPr>
              <w:t xml:space="preserve"> – in</w:t>
            </w:r>
            <w:r w:rsidRPr="00773FBC">
              <w:rPr>
                <w:rFonts w:cs="Arial"/>
              </w:rPr>
              <w:t xml:space="preserve"> re-establishing confidence and efficacy and</w:t>
            </w:r>
            <w:r>
              <w:rPr>
                <w:rFonts w:cs="Arial"/>
              </w:rPr>
              <w:t xml:space="preserve"> in</w:t>
            </w:r>
            <w:r w:rsidRPr="00773FBC">
              <w:rPr>
                <w:rFonts w:cs="Arial"/>
              </w:rPr>
              <w:t xml:space="preserve"> learning new and innovative ways of delivering care through reflection of self and our role.</w:t>
            </w:r>
          </w:p>
          <w:p w:rsidR="0025523D" w:rsidRPr="00773FBC" w:rsidRDefault="0025523D" w:rsidP="0025523D">
            <w:pPr>
              <w:pStyle w:val="DHHSbody"/>
              <w:rPr>
                <w:rFonts w:cs="Arial"/>
              </w:rPr>
            </w:pPr>
            <w:r w:rsidRPr="00773FBC">
              <w:rPr>
                <w:rFonts w:cs="Arial"/>
              </w:rPr>
              <w:t>Clinical supervision is an active process and requires active engagement from individuals, the profession itself and organisations. However, getting started is sometimes difficult. This framework offers theoretical input as well as guidance to achieve a systematic and solid approach to delivering clinical supervision.</w:t>
            </w:r>
            <w:r>
              <w:rPr>
                <w:rFonts w:cs="Arial"/>
              </w:rPr>
              <w:t xml:space="preserve"> </w:t>
            </w:r>
            <w:r w:rsidRPr="00773FBC">
              <w:rPr>
                <w:rFonts w:cs="Arial"/>
              </w:rPr>
              <w:t xml:space="preserve">It sets out clear standards and outcomes for clinical supervision to enable and empower mental health nurses to be the best they possibly can be. </w:t>
            </w:r>
          </w:p>
          <w:p w:rsidR="0025523D" w:rsidRPr="00773FBC" w:rsidRDefault="0025523D" w:rsidP="0025523D">
            <w:pPr>
              <w:pStyle w:val="DHHSbody"/>
              <w:rPr>
                <w:rFonts w:cs="Arial"/>
              </w:rPr>
            </w:pPr>
            <w:r w:rsidRPr="00773FBC">
              <w:rPr>
                <w:rFonts w:cs="Arial"/>
              </w:rPr>
              <w:t>Importantly though, it identifies the elements that go together to make clinical supervision possible from an organisational point of view. Leaders in organisations may have good intent</w:t>
            </w:r>
            <w:r>
              <w:rPr>
                <w:rFonts w:cs="Arial"/>
              </w:rPr>
              <w:t>ions</w:t>
            </w:r>
            <w:r w:rsidRPr="00773FBC">
              <w:rPr>
                <w:rFonts w:cs="Arial"/>
              </w:rPr>
              <w:t xml:space="preserve"> regarding clinical supervision but are often hampered because they are uncertain of the requirements that need to be applied and the policies and processes that inform and guide its implementation. </w:t>
            </w:r>
          </w:p>
          <w:p w:rsidR="0025523D" w:rsidRPr="00773FBC" w:rsidRDefault="0025523D" w:rsidP="0025523D">
            <w:pPr>
              <w:pStyle w:val="DHHSbody"/>
              <w:rPr>
                <w:rFonts w:cs="Arial"/>
              </w:rPr>
            </w:pPr>
            <w:r w:rsidRPr="00773FBC">
              <w:rPr>
                <w:rFonts w:cs="Arial"/>
              </w:rPr>
              <w:t xml:space="preserve">The Department of Health and Human Services is to be congratulated for compiling this framework. It sets the standard for, and the expectations of, mental health nurses and their leaders to commit to embedding and sustaining clinical supervision in everyday practice as a core feature of the professional mental health nursing role. </w:t>
            </w:r>
          </w:p>
          <w:p w:rsidR="0025523D" w:rsidRPr="00773FBC" w:rsidRDefault="0025523D" w:rsidP="0025523D">
            <w:pPr>
              <w:pStyle w:val="DHHSbody"/>
              <w:rPr>
                <w:rFonts w:cs="Arial"/>
              </w:rPr>
            </w:pPr>
          </w:p>
          <w:p w:rsidR="0025523D" w:rsidRPr="0025523D" w:rsidRDefault="0025523D" w:rsidP="0025523D">
            <w:pPr>
              <w:pStyle w:val="DHHSbody"/>
              <w:rPr>
                <w:rFonts w:cs="Arial"/>
                <w:b/>
              </w:rPr>
            </w:pPr>
            <w:r w:rsidRPr="00773FBC">
              <w:rPr>
                <w:rFonts w:cs="Arial"/>
                <w:b/>
              </w:rPr>
              <w:t xml:space="preserve">Wendy Cross – Former </w:t>
            </w:r>
            <w:r>
              <w:rPr>
                <w:rFonts w:cs="Arial"/>
                <w:b/>
              </w:rPr>
              <w:t>p</w:t>
            </w:r>
            <w:r w:rsidRPr="00773FBC">
              <w:rPr>
                <w:rFonts w:cs="Arial"/>
                <w:b/>
              </w:rPr>
              <w:t>resident, Australian College of Mental Health Nurses</w:t>
            </w:r>
          </w:p>
        </w:tc>
      </w:tr>
    </w:tbl>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25523D" w:rsidRDefault="0025523D" w:rsidP="00ED1996">
      <w:pPr>
        <w:pStyle w:val="Heading1"/>
        <w:spacing w:before="0" w:after="0"/>
        <w:rPr>
          <w:rFonts w:cs="Arial"/>
        </w:rPr>
      </w:pPr>
    </w:p>
    <w:p w:rsidR="00CD5D89" w:rsidRPr="00773FBC" w:rsidRDefault="00CD5D89" w:rsidP="00ED1996">
      <w:pPr>
        <w:pStyle w:val="Heading1"/>
        <w:spacing w:before="0" w:after="0"/>
        <w:rPr>
          <w:rFonts w:cs="Arial"/>
        </w:rPr>
      </w:pPr>
      <w:bookmarkStart w:id="18" w:name="_Toc514405179"/>
      <w:r w:rsidRPr="00773FBC">
        <w:rPr>
          <w:rFonts w:cs="Arial"/>
        </w:rPr>
        <w:t xml:space="preserve">What is </w:t>
      </w:r>
      <w:r w:rsidR="00ED1996">
        <w:rPr>
          <w:rFonts w:cs="Arial"/>
        </w:rPr>
        <w:t>c</w:t>
      </w:r>
      <w:r w:rsidRPr="00773FBC">
        <w:rPr>
          <w:rFonts w:cs="Arial"/>
        </w:rPr>
        <w:t xml:space="preserve">linical </w:t>
      </w:r>
      <w:r w:rsidR="00ED1996">
        <w:rPr>
          <w:rFonts w:cs="Arial"/>
        </w:rPr>
        <w:t>s</w:t>
      </w:r>
      <w:r w:rsidRPr="00773FBC">
        <w:rPr>
          <w:rFonts w:cs="Arial"/>
        </w:rPr>
        <w:t>upervision?</w:t>
      </w:r>
      <w:bookmarkEnd w:id="18"/>
    </w:p>
    <w:p w:rsidR="00FB3248" w:rsidRPr="00773FBC" w:rsidRDefault="00FB3248" w:rsidP="00ED1996">
      <w:pPr>
        <w:pStyle w:val="DHHSbody"/>
        <w:spacing w:before="120" w:after="60"/>
        <w:rPr>
          <w:rFonts w:cs="Arial"/>
        </w:rPr>
      </w:pPr>
      <w:r w:rsidRPr="00773FBC">
        <w:rPr>
          <w:rFonts w:cs="Arial"/>
        </w:rPr>
        <w:t xml:space="preserve">Clinical </w:t>
      </w:r>
      <w:r w:rsidR="0005695E" w:rsidRPr="00773FBC">
        <w:rPr>
          <w:rFonts w:cs="Arial"/>
        </w:rPr>
        <w:t>s</w:t>
      </w:r>
      <w:r w:rsidRPr="00773FBC">
        <w:rPr>
          <w:rFonts w:cs="Arial"/>
        </w:rPr>
        <w:t xml:space="preserve">upervision is a process of professional support and learning in which nurses are assisted to develop their practice through regular time spent in reflective discussion with experienced and knowledgeable colleagues who are adequately trained in </w:t>
      </w:r>
      <w:r w:rsidR="00EB3980">
        <w:rPr>
          <w:rFonts w:cs="Arial"/>
        </w:rPr>
        <w:t>providing</w:t>
      </w:r>
      <w:r w:rsidRPr="00773FBC">
        <w:rPr>
          <w:rFonts w:cs="Arial"/>
        </w:rPr>
        <w:t xml:space="preserve"> </w:t>
      </w:r>
      <w:r w:rsidR="00ED1996">
        <w:rPr>
          <w:rFonts w:cs="Arial"/>
        </w:rPr>
        <w:t>c</w:t>
      </w:r>
      <w:r w:rsidRPr="00773FBC">
        <w:rPr>
          <w:rFonts w:cs="Arial"/>
        </w:rPr>
        <w:t xml:space="preserve">linical </w:t>
      </w:r>
      <w:r w:rsidR="00ED1996">
        <w:rPr>
          <w:rFonts w:cs="Arial"/>
        </w:rPr>
        <w:t>s</w:t>
      </w:r>
      <w:r w:rsidRPr="00773FBC">
        <w:rPr>
          <w:rFonts w:cs="Arial"/>
        </w:rPr>
        <w:t>upervision. This is done by way of a voluntary working alliance between two or more staff members, wh</w:t>
      </w:r>
      <w:r w:rsidRPr="00773FBC">
        <w:rPr>
          <w:rFonts w:cs="Arial"/>
          <w:i/>
        </w:rPr>
        <w:t>e</w:t>
      </w:r>
      <w:r w:rsidRPr="00773FBC">
        <w:rPr>
          <w:rFonts w:cs="Arial"/>
        </w:rPr>
        <w:t xml:space="preserve">re the primary intention of the interaction is to enhance the knowledge, skills and attitudes of at least one staff </w:t>
      </w:r>
      <w:r w:rsidR="00E526C6" w:rsidRPr="00773FBC">
        <w:rPr>
          <w:rFonts w:cs="Arial"/>
        </w:rPr>
        <w:t>member.</w:t>
      </w:r>
      <w:r w:rsidR="0083627F">
        <w:rPr>
          <w:rFonts w:cs="Arial"/>
        </w:rPr>
        <w:t xml:space="preserve"> </w:t>
      </w:r>
    </w:p>
    <w:p w:rsidR="005F776D" w:rsidRPr="00773FBC" w:rsidRDefault="002B7E0F" w:rsidP="00ED1996">
      <w:pPr>
        <w:pStyle w:val="DHHSbody"/>
        <w:spacing w:before="120" w:after="60"/>
        <w:rPr>
          <w:rFonts w:cs="Arial"/>
        </w:rPr>
      </w:pPr>
      <w:r w:rsidRPr="00773FBC">
        <w:rPr>
          <w:rFonts w:cs="Arial"/>
        </w:rPr>
        <w:t>Other definitions</w:t>
      </w:r>
      <w:r w:rsidR="004009F8">
        <w:rPr>
          <w:rFonts w:cs="Arial"/>
        </w:rPr>
        <w:t xml:space="preserve"> of c</w:t>
      </w:r>
      <w:r w:rsidR="004009F8" w:rsidRPr="00773FBC">
        <w:t>linical supervision</w:t>
      </w:r>
      <w:r w:rsidRPr="00773FBC">
        <w:rPr>
          <w:rFonts w:cs="Arial"/>
        </w:rPr>
        <w:t xml:space="preserve"> include:</w:t>
      </w:r>
    </w:p>
    <w:p w:rsidR="005F776D" w:rsidRPr="00773FBC" w:rsidRDefault="007F2F53" w:rsidP="00AB15D2">
      <w:pPr>
        <w:pStyle w:val="DHHSbullet1"/>
      </w:pPr>
      <w:r w:rsidRPr="00773FBC">
        <w:t xml:space="preserve">Clinical supervision is a facilitated </w:t>
      </w:r>
      <w:r w:rsidR="005F776D" w:rsidRPr="00773FBC">
        <w:t>exchange between practi</w:t>
      </w:r>
      <w:r w:rsidR="004009F8">
        <w:t>s</w:t>
      </w:r>
      <w:r w:rsidR="005F776D" w:rsidRPr="00773FBC">
        <w:t xml:space="preserve">ing professionals to enable the development of professional skills </w:t>
      </w:r>
      <w:r w:rsidR="00650E8E" w:rsidRPr="00773FBC">
        <w:t>(</w:t>
      </w:r>
      <w:r w:rsidR="00C82250" w:rsidRPr="00E36378">
        <w:t xml:space="preserve">Faugier </w:t>
      </w:r>
      <w:r w:rsidR="00C82250">
        <w:t xml:space="preserve">&amp; </w:t>
      </w:r>
      <w:r w:rsidR="005F776D" w:rsidRPr="00773FBC">
        <w:t>Butterworth 1994</w:t>
      </w:r>
      <w:r w:rsidR="00650E8E" w:rsidRPr="00773FBC">
        <w:t>)</w:t>
      </w:r>
      <w:r w:rsidR="00ED1996">
        <w:t>.</w:t>
      </w:r>
    </w:p>
    <w:p w:rsidR="005F776D" w:rsidRPr="00773FBC" w:rsidRDefault="007F2F53" w:rsidP="00AB15D2">
      <w:pPr>
        <w:pStyle w:val="DHHSbullet1"/>
      </w:pPr>
      <w:r w:rsidRPr="00773FBC">
        <w:t>Clinical supervision is a structured process t</w:t>
      </w:r>
      <w:r w:rsidR="005F776D" w:rsidRPr="00773FBC">
        <w:t xml:space="preserve">o reflect on clinical practice in order to more fully appreciate the meaning of the experience, to develop abilities, maintain standards of practice and provide a more therapeutic service to the client </w:t>
      </w:r>
      <w:r w:rsidR="00650E8E" w:rsidRPr="00773FBC">
        <w:t>(</w:t>
      </w:r>
      <w:r w:rsidR="005F776D" w:rsidRPr="00773FBC">
        <w:t>Consedine 1995</w:t>
      </w:r>
      <w:r w:rsidR="00650E8E" w:rsidRPr="00773FBC">
        <w:t>)</w:t>
      </w:r>
      <w:r w:rsidR="00ED1996">
        <w:t>.</w:t>
      </w:r>
    </w:p>
    <w:p w:rsidR="00650E8E" w:rsidRPr="00773FBC" w:rsidRDefault="00CC5DD7" w:rsidP="00AB15D2">
      <w:pPr>
        <w:pStyle w:val="DHHSbullet1"/>
      </w:pPr>
      <w:r w:rsidRPr="00773FBC">
        <w:t xml:space="preserve">Lynch </w:t>
      </w:r>
      <w:r w:rsidR="00C82250">
        <w:t>and</w:t>
      </w:r>
      <w:r w:rsidRPr="00773FBC">
        <w:t xml:space="preserve"> </w:t>
      </w:r>
      <w:r w:rsidR="00C82250">
        <w:t>colleagues</w:t>
      </w:r>
      <w:r w:rsidR="00C82250" w:rsidRPr="00773FBC">
        <w:t xml:space="preserve"> </w:t>
      </w:r>
      <w:r w:rsidRPr="00773FBC">
        <w:t>(2008) s</w:t>
      </w:r>
      <w:r w:rsidR="0005695E" w:rsidRPr="00773FBC">
        <w:t>uggest that common concepts of clinical s</w:t>
      </w:r>
      <w:r w:rsidRPr="00773FBC">
        <w:t>upervision include (but are not limited to) it being a supportive space for the individual clinician t</w:t>
      </w:r>
      <w:r w:rsidR="00C474DB" w:rsidRPr="00773FBC">
        <w:t>o reflect</w:t>
      </w:r>
      <w:r w:rsidRPr="00773FBC">
        <w:t xml:space="preserve"> on their professional practice in such a way that growth, development and learning are promoted; that the essential ingredient in the process of establishing </w:t>
      </w:r>
      <w:r w:rsidR="0099655D">
        <w:t>clinical supervision</w:t>
      </w:r>
      <w:r w:rsidRPr="00773FBC">
        <w:t xml:space="preserve"> is the relationship between the supervisor and the superv</w:t>
      </w:r>
      <w:r w:rsidR="00C474DB" w:rsidRPr="00773FBC">
        <w:t>i</w:t>
      </w:r>
      <w:r w:rsidRPr="00773FBC">
        <w:t>see</w:t>
      </w:r>
      <w:r w:rsidR="004009F8">
        <w:t>,</w:t>
      </w:r>
      <w:r w:rsidRPr="00773FBC">
        <w:t xml:space="preserve"> and it is this relationship </w:t>
      </w:r>
      <w:r w:rsidR="004009F8">
        <w:t>that</w:t>
      </w:r>
      <w:r w:rsidR="004009F8" w:rsidRPr="00773FBC">
        <w:t xml:space="preserve"> </w:t>
      </w:r>
      <w:r w:rsidRPr="00773FBC">
        <w:t xml:space="preserve">will influence the outcome of </w:t>
      </w:r>
      <w:r w:rsidR="0099655D">
        <w:t>clinical supervision</w:t>
      </w:r>
      <w:r w:rsidRPr="00773FBC">
        <w:t xml:space="preserve">; and that </w:t>
      </w:r>
      <w:r w:rsidR="0099655D">
        <w:t>clinical supervision</w:t>
      </w:r>
      <w:r w:rsidR="0099655D" w:rsidRPr="00773FBC">
        <w:t xml:space="preserve"> </w:t>
      </w:r>
      <w:r w:rsidRPr="00773FBC">
        <w:t>is participated in on a voluntary basis</w:t>
      </w:r>
      <w:r w:rsidR="0083627F">
        <w:t xml:space="preserve"> </w:t>
      </w:r>
      <w:r w:rsidRPr="00773FBC">
        <w:t xml:space="preserve">and </w:t>
      </w:r>
      <w:r w:rsidR="004009F8">
        <w:t xml:space="preserve">that </w:t>
      </w:r>
      <w:r w:rsidRPr="00773FBC">
        <w:t>all parties involved in supervision need to be fully committed to an open, honest process.</w:t>
      </w:r>
    </w:p>
    <w:p w:rsidR="002E790F" w:rsidRPr="00773FBC" w:rsidRDefault="002E790F" w:rsidP="00AB15D2">
      <w:pPr>
        <w:pStyle w:val="DHHSbullet1"/>
        <w:rPr>
          <w:i/>
        </w:rPr>
      </w:pPr>
      <w:r w:rsidRPr="00773FBC">
        <w:t xml:space="preserve">On </w:t>
      </w:r>
      <w:r w:rsidR="00EB3980">
        <w:t>its</w:t>
      </w:r>
      <w:r w:rsidR="00EB3980" w:rsidRPr="00773FBC">
        <w:t xml:space="preserve"> </w:t>
      </w:r>
      <w:r w:rsidRPr="00773FBC">
        <w:t xml:space="preserve">website, </w:t>
      </w:r>
      <w:r w:rsidR="00ED1996">
        <w:t>‘</w:t>
      </w:r>
      <w:r w:rsidRPr="00773FBC">
        <w:t>Clinical Supervision in the Alcohol and Other Drugs and Community Managed Mental Health Sector</w:t>
      </w:r>
      <w:r w:rsidR="00ED1996">
        <w:t>’</w:t>
      </w:r>
      <w:r w:rsidRPr="00773FBC">
        <w:t xml:space="preserve">, </w:t>
      </w:r>
      <w:r w:rsidR="00586BBF">
        <w:t>T</w:t>
      </w:r>
      <w:r w:rsidRPr="00773FBC">
        <w:t xml:space="preserve">he Bouverie Centre </w:t>
      </w:r>
      <w:r w:rsidR="004009F8">
        <w:t xml:space="preserve">(2013) </w:t>
      </w:r>
      <w:r w:rsidRPr="00773FBC">
        <w:t>make</w:t>
      </w:r>
      <w:r w:rsidR="00EB3980">
        <w:t>s</w:t>
      </w:r>
      <w:r w:rsidRPr="00773FBC">
        <w:t xml:space="preserve"> the following statement</w:t>
      </w:r>
      <w:r w:rsidR="00EB3980">
        <w:t>:</w:t>
      </w:r>
    </w:p>
    <w:p w:rsidR="002E790F" w:rsidRPr="00773FBC" w:rsidRDefault="002E790F" w:rsidP="00ED1996">
      <w:pPr>
        <w:pStyle w:val="DHHSbody"/>
        <w:spacing w:before="120" w:after="60"/>
        <w:ind w:left="851" w:right="968"/>
        <w:rPr>
          <w:rFonts w:cs="Arial"/>
          <w:i/>
        </w:rPr>
      </w:pPr>
      <w:r w:rsidRPr="00773FBC">
        <w:rPr>
          <w:rFonts w:cs="Arial"/>
          <w:i/>
        </w:rPr>
        <w:t>Though definitions of clinical supervision vary, the principal aims described in the literature are fairly consistent and can be summarised as follows: to enhance supervisees</w:t>
      </w:r>
      <w:r w:rsidR="00ED1996">
        <w:rPr>
          <w:rFonts w:cs="Arial"/>
          <w:i/>
        </w:rPr>
        <w:t>’</w:t>
      </w:r>
      <w:r w:rsidRPr="00773FBC">
        <w:rPr>
          <w:rFonts w:cs="Arial"/>
          <w:i/>
        </w:rPr>
        <w:t xml:space="preserve"> skills, competence and confidence; to provide a reflective space and emotional support; to provide assistance with professional development; to ensure that services to clients is safe, ethical and competent; to ensure compliance with professional and organisational treatment standards &amp; practice.</w:t>
      </w:r>
    </w:p>
    <w:p w:rsidR="007971F6" w:rsidRPr="00773FBC" w:rsidRDefault="007971F6" w:rsidP="00ED1996">
      <w:pPr>
        <w:pStyle w:val="DHHSbody"/>
        <w:spacing w:before="120" w:after="60"/>
        <w:ind w:left="360"/>
        <w:rPr>
          <w:rFonts w:cs="Arial"/>
        </w:rPr>
      </w:pPr>
    </w:p>
    <w:p w:rsidR="007971F6" w:rsidRPr="00773FBC" w:rsidRDefault="007971F6" w:rsidP="00ED1996">
      <w:pPr>
        <w:pStyle w:val="Heading2"/>
        <w:rPr>
          <w:rFonts w:cs="Arial"/>
        </w:rPr>
      </w:pPr>
      <w:bookmarkStart w:id="19" w:name="_Toc514405180"/>
      <w:r w:rsidRPr="00773FBC">
        <w:rPr>
          <w:rFonts w:cs="Arial"/>
        </w:rPr>
        <w:t>Clinical supervision in relation</w:t>
      </w:r>
      <w:r w:rsidR="007559F8" w:rsidRPr="00773FBC">
        <w:rPr>
          <w:rFonts w:cs="Arial"/>
        </w:rPr>
        <w:t xml:space="preserve"> to</w:t>
      </w:r>
      <w:r w:rsidRPr="00773FBC">
        <w:rPr>
          <w:rFonts w:cs="Arial"/>
        </w:rPr>
        <w:t xml:space="preserve"> clinical governance</w:t>
      </w:r>
      <w:bookmarkEnd w:id="19"/>
    </w:p>
    <w:p w:rsidR="002E790F" w:rsidRPr="00773FBC" w:rsidRDefault="007971F6" w:rsidP="00ED1996">
      <w:pPr>
        <w:pStyle w:val="DHHSbody"/>
        <w:spacing w:before="120" w:after="60"/>
        <w:rPr>
          <w:rFonts w:cs="Arial"/>
        </w:rPr>
      </w:pPr>
      <w:r w:rsidRPr="00773FBC">
        <w:rPr>
          <w:rFonts w:cs="Arial"/>
        </w:rPr>
        <w:t>Cl</w:t>
      </w:r>
      <w:r w:rsidR="007559F8" w:rsidRPr="00773FBC">
        <w:rPr>
          <w:rFonts w:cs="Arial"/>
        </w:rPr>
        <w:t>inical supervision is one component</w:t>
      </w:r>
      <w:r w:rsidRPr="00773FBC">
        <w:rPr>
          <w:rFonts w:cs="Arial"/>
        </w:rPr>
        <w:t xml:space="preserve"> of a wider framework of clinical governance activities that are designed to support staff and </w:t>
      </w:r>
      <w:r w:rsidR="00586BBF">
        <w:rPr>
          <w:rFonts w:cs="Arial"/>
        </w:rPr>
        <w:t xml:space="preserve">to </w:t>
      </w:r>
      <w:r w:rsidRPr="00773FBC">
        <w:rPr>
          <w:rFonts w:cs="Arial"/>
        </w:rPr>
        <w:t>manage and monitor the delivery of high</w:t>
      </w:r>
      <w:r w:rsidR="0099655D">
        <w:rPr>
          <w:rFonts w:cs="Arial"/>
        </w:rPr>
        <w:t>-</w:t>
      </w:r>
      <w:r w:rsidRPr="00773FBC">
        <w:rPr>
          <w:rFonts w:cs="Arial"/>
        </w:rPr>
        <w:t xml:space="preserve">quality services and effective outcomes for mental health </w:t>
      </w:r>
      <w:r w:rsidR="007559F8" w:rsidRPr="00773FBC">
        <w:rPr>
          <w:rFonts w:cs="Arial"/>
        </w:rPr>
        <w:t xml:space="preserve">service </w:t>
      </w:r>
      <w:r w:rsidRPr="00773FBC">
        <w:rPr>
          <w:rFonts w:cs="Arial"/>
        </w:rPr>
        <w:t>consumers. Other components include administrati</w:t>
      </w:r>
      <w:r w:rsidR="00586BBF">
        <w:rPr>
          <w:rFonts w:cs="Arial"/>
        </w:rPr>
        <w:t>on</w:t>
      </w:r>
      <w:r w:rsidRPr="00773FBC">
        <w:rPr>
          <w:rFonts w:cs="Arial"/>
        </w:rPr>
        <w:t>, line management, performance appraisal</w:t>
      </w:r>
      <w:r w:rsidR="00586BBF">
        <w:rPr>
          <w:rFonts w:cs="Arial"/>
        </w:rPr>
        <w:t>,</w:t>
      </w:r>
      <w:r w:rsidRPr="00773FBC">
        <w:rPr>
          <w:rFonts w:cs="Arial"/>
        </w:rPr>
        <w:t xml:space="preserve"> development processes, mentoring, clinical education</w:t>
      </w:r>
      <w:r w:rsidR="00586BBF">
        <w:rPr>
          <w:rFonts w:cs="Arial"/>
        </w:rPr>
        <w:t>/</w:t>
      </w:r>
      <w:r w:rsidRPr="00773FBC">
        <w:rPr>
          <w:rFonts w:cs="Arial"/>
        </w:rPr>
        <w:t>training and participation in structures such as clinical review</w:t>
      </w:r>
      <w:r w:rsidR="00586BBF">
        <w:rPr>
          <w:rFonts w:cs="Arial"/>
        </w:rPr>
        <w:t>s</w:t>
      </w:r>
      <w:r w:rsidRPr="00773FBC">
        <w:rPr>
          <w:rFonts w:cs="Arial"/>
        </w:rPr>
        <w:t>, team meetings, mentoring, clinical handovers and grand rounds.</w:t>
      </w:r>
    </w:p>
    <w:p w:rsidR="000E61CE" w:rsidRPr="00773FBC" w:rsidRDefault="000E61CE" w:rsidP="00ED1996">
      <w:pPr>
        <w:pStyle w:val="DHHSbody"/>
        <w:spacing w:before="120" w:after="60"/>
        <w:ind w:left="578"/>
        <w:rPr>
          <w:rFonts w:cs="Arial"/>
          <w:i/>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DA6E05" w:rsidRDefault="00DA6E05" w:rsidP="00ED1996">
      <w:pPr>
        <w:pStyle w:val="DHHSbody"/>
        <w:spacing w:after="60"/>
        <w:rPr>
          <w:rFonts w:cs="Arial"/>
          <w:sz w:val="24"/>
          <w:szCs w:val="24"/>
        </w:rPr>
      </w:pPr>
    </w:p>
    <w:p w:rsidR="00C057E2" w:rsidRPr="00AB15D2" w:rsidRDefault="00CD5D89" w:rsidP="00ED1996">
      <w:pPr>
        <w:pStyle w:val="DHHSbody"/>
        <w:spacing w:after="60"/>
        <w:rPr>
          <w:rFonts w:cs="Arial"/>
          <w:sz w:val="24"/>
          <w:szCs w:val="24"/>
        </w:rPr>
      </w:pPr>
      <w:r w:rsidRPr="00AB15D2">
        <w:rPr>
          <w:rFonts w:cs="Arial"/>
          <w:sz w:val="24"/>
          <w:szCs w:val="24"/>
        </w:rPr>
        <w:t>Figure 1</w:t>
      </w:r>
      <w:r w:rsidR="00ED1996">
        <w:rPr>
          <w:rFonts w:cs="Arial"/>
          <w:sz w:val="24"/>
          <w:szCs w:val="24"/>
        </w:rPr>
        <w:t>:</w:t>
      </w:r>
      <w:r w:rsidRPr="00AB15D2">
        <w:rPr>
          <w:rFonts w:cs="Arial"/>
          <w:sz w:val="24"/>
          <w:szCs w:val="24"/>
        </w:rPr>
        <w:t xml:space="preserve"> </w:t>
      </w:r>
      <w:r w:rsidR="00D94D93" w:rsidRPr="00AB15D2">
        <w:rPr>
          <w:rFonts w:cs="Arial"/>
          <w:sz w:val="24"/>
          <w:szCs w:val="24"/>
        </w:rPr>
        <w:t>A model of clinical governance and professional development</w:t>
      </w:r>
    </w:p>
    <w:p w:rsidR="00CD5D89" w:rsidRPr="00773FBC" w:rsidRDefault="002E2EFB" w:rsidP="00ED1996">
      <w:pPr>
        <w:pStyle w:val="DHHSbody"/>
        <w:spacing w:after="60"/>
        <w:rPr>
          <w:rFonts w:cs="Arial"/>
          <w:b/>
          <w:color w:val="FF0000"/>
          <w:sz w:val="22"/>
          <w:szCs w:val="24"/>
        </w:rPr>
      </w:pPr>
      <w:r w:rsidRPr="002E2EFB">
        <w:rPr>
          <w:rFonts w:cs="Arial"/>
          <w:b/>
          <w:color w:val="FF0000"/>
          <w:sz w:val="22"/>
          <w:szCs w:val="24"/>
        </w:rPr>
        <w:drawing>
          <wp:inline distT="0" distB="0" distL="0" distR="0" wp14:anchorId="30FE1000" wp14:editId="0C28F160">
            <wp:extent cx="5835650" cy="5835650"/>
            <wp:effectExtent l="0" t="0" r="0" b="0"/>
            <wp:docPr id="2" name="Picture 3" descr="C:\Users\robr0502\AppData\Local\Temp\notes81ADC1\~b064118.TMP"/>
            <wp:cNvGraphicFramePr/>
            <a:graphic xmlns:a="http://schemas.openxmlformats.org/drawingml/2006/main">
              <a:graphicData uri="http://schemas.openxmlformats.org/drawingml/2006/picture">
                <pic:pic xmlns:pic="http://schemas.openxmlformats.org/drawingml/2006/picture">
                  <pic:nvPicPr>
                    <pic:cNvPr id="4" name="Picture 3" descr="C:\Users\robr0502\AppData\Local\Temp\notes81ADC1\~b064118.TMP"/>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5650" cy="5835650"/>
                    </a:xfrm>
                    <a:prstGeom prst="rect">
                      <a:avLst/>
                    </a:prstGeom>
                    <a:noFill/>
                    <a:ln>
                      <a:noFill/>
                    </a:ln>
                  </pic:spPr>
                </pic:pic>
              </a:graphicData>
            </a:graphic>
          </wp:inline>
        </w:drawing>
      </w:r>
    </w:p>
    <w:p w:rsidR="00CD5D89" w:rsidRPr="00773FBC" w:rsidRDefault="00CD5D89" w:rsidP="00ED1996">
      <w:pPr>
        <w:pStyle w:val="DHHSbody"/>
        <w:spacing w:after="60"/>
        <w:rPr>
          <w:rFonts w:cs="Arial"/>
          <w:i/>
        </w:rPr>
      </w:pPr>
    </w:p>
    <w:p w:rsidR="004D3600" w:rsidRPr="008E03CD" w:rsidRDefault="008E03CD" w:rsidP="008E03CD">
      <w:pPr>
        <w:pStyle w:val="DHHSbody"/>
        <w:spacing w:before="120" w:after="60"/>
        <w:ind w:left="-142"/>
        <w:rPr>
          <w:rFonts w:cs="Arial"/>
          <w:sz w:val="16"/>
        </w:rPr>
      </w:pPr>
      <w:r>
        <w:rPr>
          <w:rFonts w:cs="Arial"/>
          <w:sz w:val="16"/>
        </w:rPr>
        <w:t xml:space="preserve">Source: Adapted from </w:t>
      </w:r>
      <w:r w:rsidRPr="008E03CD">
        <w:rPr>
          <w:rFonts w:cs="Arial"/>
          <w:sz w:val="16"/>
        </w:rPr>
        <w:t>Queensland Health 2009, Clinical Supervision Guidelines for Mental Health Services</w:t>
      </w:r>
    </w:p>
    <w:p w:rsidR="007B6994" w:rsidRPr="00773FBC" w:rsidRDefault="007B6994" w:rsidP="00ED1996">
      <w:pPr>
        <w:pStyle w:val="Heading2"/>
        <w:rPr>
          <w:rFonts w:cs="Arial"/>
        </w:rPr>
      </w:pPr>
      <w:bookmarkStart w:id="20" w:name="_Toc514405181"/>
      <w:r w:rsidRPr="00773FBC">
        <w:rPr>
          <w:rFonts w:cs="Arial"/>
        </w:rPr>
        <w:t>Clinical supervision: what it is and is not</w:t>
      </w:r>
      <w:bookmarkEnd w:id="20"/>
    </w:p>
    <w:p w:rsidR="007B6994" w:rsidRPr="00773FBC" w:rsidRDefault="00E81D52" w:rsidP="00ED1996">
      <w:pPr>
        <w:pStyle w:val="DHHSbody"/>
        <w:spacing w:before="120" w:after="60"/>
        <w:rPr>
          <w:rFonts w:cs="Arial"/>
        </w:rPr>
      </w:pPr>
      <w:r w:rsidRPr="00773FBC">
        <w:rPr>
          <w:rFonts w:cs="Arial"/>
        </w:rPr>
        <w:t xml:space="preserve">The literature and the findings of consultations with clinicians experienced in receiving and providing supervision </w:t>
      </w:r>
      <w:r w:rsidR="007B6994" w:rsidRPr="00773FBC">
        <w:rPr>
          <w:rFonts w:cs="Arial"/>
        </w:rPr>
        <w:t xml:space="preserve">highlighted that </w:t>
      </w:r>
      <w:r w:rsidR="007559F8" w:rsidRPr="00773FBC">
        <w:rPr>
          <w:rFonts w:cs="Arial"/>
        </w:rPr>
        <w:t>c</w:t>
      </w:r>
      <w:r w:rsidR="007B6994" w:rsidRPr="00773FBC">
        <w:rPr>
          <w:rFonts w:cs="Arial"/>
        </w:rPr>
        <w:t>linical supervision is not a management activity and should not be confused with performance appraisal or administrative supervision with line managers</w:t>
      </w:r>
      <w:r w:rsidR="002F7FC2" w:rsidRPr="00773FBC">
        <w:rPr>
          <w:rFonts w:cs="Arial"/>
        </w:rPr>
        <w:t>. Elements associated with clinical supervision include consumer-focused, clinician-led, practice</w:t>
      </w:r>
      <w:r w:rsidR="0027592C">
        <w:rPr>
          <w:rFonts w:cs="Arial"/>
        </w:rPr>
        <w:t>-</w:t>
      </w:r>
      <w:r w:rsidR="002F7FC2" w:rsidRPr="00773FBC">
        <w:rPr>
          <w:rFonts w:cs="Arial"/>
        </w:rPr>
        <w:t xml:space="preserve">focused, intraprofessional or cross-professional </w:t>
      </w:r>
      <w:r w:rsidR="00467DB1">
        <w:rPr>
          <w:rFonts w:cs="Arial"/>
        </w:rPr>
        <w:t>work that is</w:t>
      </w:r>
      <w:r w:rsidR="00467DB1" w:rsidRPr="00773FBC">
        <w:rPr>
          <w:rFonts w:cs="Arial"/>
        </w:rPr>
        <w:t xml:space="preserve"> </w:t>
      </w:r>
      <w:r w:rsidR="002F7FC2" w:rsidRPr="00773FBC">
        <w:rPr>
          <w:rFonts w:cs="Arial"/>
        </w:rPr>
        <w:t xml:space="preserve">delivered in a </w:t>
      </w:r>
      <w:r w:rsidR="007559F8" w:rsidRPr="00773FBC">
        <w:rPr>
          <w:rFonts w:cs="Arial"/>
        </w:rPr>
        <w:t>v</w:t>
      </w:r>
      <w:r w:rsidR="002F7FC2" w:rsidRPr="00773FBC">
        <w:rPr>
          <w:rFonts w:cs="Arial"/>
        </w:rPr>
        <w:t xml:space="preserve">ariety of modes. Clinical supervision is distinct from a line management tool, a method of surveillance, a formal performance review, a form of preceptorship, a form of therapy, a form of training, </w:t>
      </w:r>
      <w:r w:rsidR="00467DB1" w:rsidRPr="00773FBC">
        <w:rPr>
          <w:rFonts w:cs="Arial"/>
        </w:rPr>
        <w:t xml:space="preserve">a form of </w:t>
      </w:r>
      <w:r w:rsidR="002F7FC2" w:rsidRPr="00773FBC">
        <w:rPr>
          <w:rFonts w:cs="Arial"/>
        </w:rPr>
        <w:t>mentoring</w:t>
      </w:r>
      <w:r w:rsidR="00467DB1">
        <w:rPr>
          <w:rFonts w:cs="Arial"/>
        </w:rPr>
        <w:t xml:space="preserve"> or</w:t>
      </w:r>
      <w:r w:rsidR="002F7FC2" w:rsidRPr="00773FBC">
        <w:rPr>
          <w:rFonts w:cs="Arial"/>
        </w:rPr>
        <w:t xml:space="preserve"> a compulsory </w:t>
      </w:r>
      <w:r w:rsidR="0044317D">
        <w:rPr>
          <w:rFonts w:cs="Arial"/>
        </w:rPr>
        <w:t>element of</w:t>
      </w:r>
      <w:r w:rsidR="0044317D" w:rsidRPr="00773FBC">
        <w:rPr>
          <w:rFonts w:cs="Arial"/>
        </w:rPr>
        <w:t xml:space="preserve"> </w:t>
      </w:r>
      <w:r w:rsidR="002F7FC2" w:rsidRPr="00773FBC">
        <w:rPr>
          <w:rFonts w:cs="Arial"/>
        </w:rPr>
        <w:t xml:space="preserve">employment </w:t>
      </w:r>
      <w:r w:rsidR="00467DB1">
        <w:rPr>
          <w:rFonts w:cs="Arial"/>
        </w:rPr>
        <w:t xml:space="preserve">and </w:t>
      </w:r>
      <w:r w:rsidR="008C5256">
        <w:rPr>
          <w:rFonts w:cs="Arial"/>
        </w:rPr>
        <w:t>is neither</w:t>
      </w:r>
      <w:r w:rsidR="00467DB1" w:rsidRPr="00773FBC">
        <w:rPr>
          <w:rFonts w:cs="Arial"/>
        </w:rPr>
        <w:t xml:space="preserve"> counselling nor hierarchical </w:t>
      </w:r>
      <w:r w:rsidR="002F7FC2" w:rsidRPr="00773FBC">
        <w:rPr>
          <w:rFonts w:cs="Arial"/>
        </w:rPr>
        <w:t>(see Figure 2</w:t>
      </w:r>
      <w:r w:rsidR="007B6994" w:rsidRPr="00773FBC">
        <w:rPr>
          <w:rFonts w:cs="Arial"/>
        </w:rPr>
        <w:t>).</w:t>
      </w:r>
    </w:p>
    <w:p w:rsidR="00E81D52" w:rsidRPr="00773FBC" w:rsidRDefault="00E81D52" w:rsidP="00ED1996">
      <w:pPr>
        <w:pStyle w:val="DHHSbody"/>
        <w:spacing w:before="120" w:after="60"/>
        <w:ind w:left="-142"/>
        <w:rPr>
          <w:rFonts w:cs="Arial"/>
        </w:rPr>
      </w:pPr>
    </w:p>
    <w:p w:rsidR="00C82250" w:rsidRDefault="00C82250">
      <w:pPr>
        <w:rPr>
          <w:rFonts w:ascii="Arial" w:hAnsi="Arial" w:cs="Arial"/>
          <w:sz w:val="24"/>
          <w:szCs w:val="24"/>
        </w:rPr>
      </w:pPr>
      <w:r>
        <w:rPr>
          <w:rFonts w:ascii="Arial" w:hAnsi="Arial" w:cs="Arial"/>
          <w:sz w:val="24"/>
          <w:szCs w:val="24"/>
        </w:rPr>
        <w:br w:type="page"/>
      </w:r>
    </w:p>
    <w:p w:rsidR="00C82250" w:rsidRDefault="007B6994" w:rsidP="00ED1996">
      <w:pPr>
        <w:spacing w:line="360" w:lineRule="auto"/>
        <w:rPr>
          <w:rFonts w:ascii="Arial" w:hAnsi="Arial" w:cs="Arial"/>
          <w:b/>
          <w:color w:val="FF0000"/>
          <w:sz w:val="22"/>
          <w:szCs w:val="24"/>
        </w:rPr>
      </w:pPr>
      <w:r w:rsidRPr="00AB15D2">
        <w:rPr>
          <w:rFonts w:ascii="Arial" w:hAnsi="Arial" w:cs="Arial"/>
          <w:sz w:val="24"/>
          <w:szCs w:val="24"/>
        </w:rPr>
        <w:t xml:space="preserve">Figure </w:t>
      </w:r>
      <w:r w:rsidR="002E790F" w:rsidRPr="00AB15D2">
        <w:rPr>
          <w:rFonts w:ascii="Arial" w:hAnsi="Arial" w:cs="Arial"/>
          <w:sz w:val="24"/>
          <w:szCs w:val="24"/>
        </w:rPr>
        <w:t>2</w:t>
      </w:r>
      <w:r w:rsidR="00C82250" w:rsidRPr="007F2351">
        <w:rPr>
          <w:rFonts w:ascii="Arial" w:hAnsi="Arial" w:cs="Arial"/>
          <w:sz w:val="24"/>
          <w:szCs w:val="24"/>
        </w:rPr>
        <w:t>:</w:t>
      </w:r>
      <w:r w:rsidRPr="00AB15D2">
        <w:rPr>
          <w:rFonts w:ascii="Arial" w:hAnsi="Arial" w:cs="Arial"/>
          <w:sz w:val="24"/>
          <w:szCs w:val="24"/>
        </w:rPr>
        <w:t xml:space="preserve"> Clinical supervision: what it is and what it is not</w:t>
      </w:r>
    </w:p>
    <w:p w:rsidR="007B6994" w:rsidRPr="00773FBC" w:rsidRDefault="002E2EFB" w:rsidP="00ED1996">
      <w:pPr>
        <w:spacing w:line="360" w:lineRule="auto"/>
        <w:rPr>
          <w:rFonts w:ascii="Arial" w:hAnsi="Arial" w:cs="Arial"/>
          <w:b/>
          <w:color w:val="FF0000"/>
          <w:sz w:val="22"/>
          <w:szCs w:val="24"/>
        </w:rPr>
      </w:pPr>
      <w:r w:rsidRPr="002E2EFB">
        <w:rPr>
          <w:rFonts w:ascii="Arial" w:hAnsi="Arial" w:cs="Arial"/>
          <w:b/>
          <w:color w:val="FF0000"/>
          <w:sz w:val="22"/>
          <w:szCs w:val="24"/>
        </w:rPr>
        <w:drawing>
          <wp:inline distT="0" distB="0" distL="0" distR="0" wp14:anchorId="2AF5D73D" wp14:editId="492FCA55">
            <wp:extent cx="5835650" cy="5835650"/>
            <wp:effectExtent l="0" t="0" r="0" b="0"/>
            <wp:docPr id="4" name="Picture 3" descr="C:\Users\robr0502\AppData\Local\Temp\notes81ADC1\~b636140.TMP"/>
            <wp:cNvGraphicFramePr/>
            <a:graphic xmlns:a="http://schemas.openxmlformats.org/drawingml/2006/main">
              <a:graphicData uri="http://schemas.openxmlformats.org/drawingml/2006/picture">
                <pic:pic xmlns:pic="http://schemas.openxmlformats.org/drawingml/2006/picture">
                  <pic:nvPicPr>
                    <pic:cNvPr id="4" name="Picture 3" descr="C:\Users\robr0502\AppData\Local\Temp\notes81ADC1\~b636140.TMP"/>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650" cy="5835650"/>
                    </a:xfrm>
                    <a:prstGeom prst="rect">
                      <a:avLst/>
                    </a:prstGeom>
                    <a:noFill/>
                    <a:ln>
                      <a:noFill/>
                    </a:ln>
                  </pic:spPr>
                </pic:pic>
              </a:graphicData>
            </a:graphic>
          </wp:inline>
        </w:drawing>
      </w: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7B6994" w:rsidRPr="00773FBC" w:rsidRDefault="007B6994" w:rsidP="00ED1996">
      <w:pPr>
        <w:spacing w:line="360" w:lineRule="auto"/>
        <w:rPr>
          <w:rFonts w:ascii="Arial" w:hAnsi="Arial" w:cs="Arial"/>
          <w:b/>
          <w:color w:val="FF0000"/>
          <w:sz w:val="22"/>
          <w:szCs w:val="24"/>
        </w:rPr>
      </w:pPr>
    </w:p>
    <w:p w:rsidR="00890462" w:rsidRPr="00773FBC" w:rsidRDefault="00890462" w:rsidP="00ED1996">
      <w:pPr>
        <w:spacing w:line="360" w:lineRule="auto"/>
        <w:rPr>
          <w:rFonts w:ascii="Arial" w:hAnsi="Arial" w:cs="Arial"/>
          <w:b/>
          <w:color w:val="FF0000"/>
          <w:sz w:val="22"/>
          <w:szCs w:val="24"/>
        </w:rPr>
      </w:pPr>
    </w:p>
    <w:p w:rsidR="00890462" w:rsidRPr="00773FBC" w:rsidRDefault="00890462" w:rsidP="00ED1996">
      <w:pPr>
        <w:spacing w:line="360" w:lineRule="auto"/>
        <w:rPr>
          <w:rFonts w:ascii="Arial" w:hAnsi="Arial" w:cs="Arial"/>
          <w:b/>
          <w:color w:val="FF0000"/>
          <w:sz w:val="22"/>
          <w:szCs w:val="24"/>
        </w:rPr>
      </w:pPr>
    </w:p>
    <w:p w:rsidR="0042519A" w:rsidRPr="00773FBC" w:rsidRDefault="0042519A" w:rsidP="00ED1996">
      <w:pPr>
        <w:pStyle w:val="DHHSbody"/>
        <w:spacing w:before="120" w:after="60"/>
        <w:ind w:left="-142"/>
        <w:rPr>
          <w:rFonts w:cs="Arial"/>
        </w:rPr>
        <w:sectPr w:rsidR="0042519A" w:rsidRPr="00773FBC" w:rsidSect="0042519A">
          <w:type w:val="continuous"/>
          <w:pgSz w:w="11906" w:h="16838"/>
          <w:pgMar w:top="1440" w:right="1440" w:bottom="1440" w:left="1276" w:header="709" w:footer="709" w:gutter="0"/>
          <w:cols w:space="708"/>
          <w:docGrid w:linePitch="360"/>
        </w:sectPr>
      </w:pPr>
    </w:p>
    <w:p w:rsidR="00E72A02" w:rsidRPr="00773FBC" w:rsidRDefault="00E72A02" w:rsidP="00ED1996">
      <w:pPr>
        <w:pStyle w:val="DHHSbody"/>
        <w:spacing w:after="0"/>
        <w:ind w:left="-142"/>
        <w:rPr>
          <w:rFonts w:cs="Arial"/>
        </w:rPr>
      </w:pPr>
      <w:r w:rsidRPr="00773FBC">
        <w:rPr>
          <w:rFonts w:cs="Arial"/>
        </w:rPr>
        <w:t xml:space="preserve">As described in </w:t>
      </w:r>
      <w:r w:rsidR="0093753B">
        <w:rPr>
          <w:rFonts w:cs="Arial"/>
        </w:rPr>
        <w:t xml:space="preserve">the </w:t>
      </w:r>
      <w:r w:rsidRPr="00773FBC">
        <w:rPr>
          <w:rFonts w:cs="Arial"/>
        </w:rPr>
        <w:t xml:space="preserve">New South Wales Health Education and Training Institute (HETI) </w:t>
      </w:r>
      <w:r w:rsidR="0093753B">
        <w:rPr>
          <w:rFonts w:cs="Arial"/>
        </w:rPr>
        <w:t>document</w:t>
      </w:r>
      <w:r w:rsidR="00535081" w:rsidRPr="00773FBC">
        <w:rPr>
          <w:rFonts w:cs="Arial"/>
        </w:rPr>
        <w:t xml:space="preserve"> </w:t>
      </w:r>
      <w:r w:rsidRPr="00773FBC">
        <w:rPr>
          <w:rFonts w:cs="Arial"/>
          <w:i/>
        </w:rPr>
        <w:t xml:space="preserve">A </w:t>
      </w:r>
      <w:r w:rsidR="00AE4D1C" w:rsidRPr="00773FBC">
        <w:rPr>
          <w:rFonts w:cs="Arial"/>
          <w:i/>
        </w:rPr>
        <w:t>supervision continuum for nurses and midwives</w:t>
      </w:r>
      <w:r w:rsidRPr="00773FBC">
        <w:rPr>
          <w:rFonts w:cs="Arial"/>
        </w:rPr>
        <w:t xml:space="preserve">, there are a range of supervision types </w:t>
      </w:r>
      <w:r w:rsidR="00AE4D1C">
        <w:rPr>
          <w:rFonts w:cs="Arial"/>
        </w:rPr>
        <w:t xml:space="preserve">that </w:t>
      </w:r>
      <w:r w:rsidRPr="00773FBC">
        <w:rPr>
          <w:rFonts w:cs="Arial"/>
        </w:rPr>
        <w:t xml:space="preserve">can be used throughout the professional development of nurses and midwives, depending on </w:t>
      </w:r>
      <w:r w:rsidR="009447D5" w:rsidRPr="00773FBC">
        <w:rPr>
          <w:rFonts w:cs="Arial"/>
        </w:rPr>
        <w:t xml:space="preserve">individual </w:t>
      </w:r>
      <w:r w:rsidRPr="00773FBC">
        <w:rPr>
          <w:rFonts w:cs="Arial"/>
        </w:rPr>
        <w:t xml:space="preserve">professional development needs. The topics covered </w:t>
      </w:r>
      <w:r w:rsidR="009447D5" w:rsidRPr="00773FBC">
        <w:rPr>
          <w:rFonts w:cs="Arial"/>
        </w:rPr>
        <w:t xml:space="preserve">in the HETI </w:t>
      </w:r>
      <w:r w:rsidR="00AE4D1C">
        <w:rPr>
          <w:rFonts w:cs="Arial"/>
        </w:rPr>
        <w:t>s</w:t>
      </w:r>
      <w:r w:rsidR="009447D5" w:rsidRPr="00773FBC">
        <w:rPr>
          <w:rFonts w:cs="Arial"/>
        </w:rPr>
        <w:t xml:space="preserve">upervision </w:t>
      </w:r>
      <w:r w:rsidR="00AE4D1C">
        <w:rPr>
          <w:rFonts w:cs="Arial"/>
        </w:rPr>
        <w:t>c</w:t>
      </w:r>
      <w:r w:rsidR="009447D5" w:rsidRPr="00773FBC">
        <w:rPr>
          <w:rFonts w:cs="Arial"/>
        </w:rPr>
        <w:t xml:space="preserve">ontinuum </w:t>
      </w:r>
      <w:r w:rsidRPr="00773FBC">
        <w:rPr>
          <w:rFonts w:cs="Arial"/>
        </w:rPr>
        <w:t>include</w:t>
      </w:r>
      <w:r w:rsidR="0050624D">
        <w:rPr>
          <w:rFonts w:cs="Arial"/>
        </w:rPr>
        <w:t xml:space="preserve"> (see also Table 1)</w:t>
      </w:r>
      <w:r w:rsidRPr="00773FBC">
        <w:rPr>
          <w:rFonts w:cs="Arial"/>
        </w:rPr>
        <w:t>:</w:t>
      </w:r>
    </w:p>
    <w:p w:rsidR="00E72A02" w:rsidRPr="00773FBC" w:rsidRDefault="00AE4D1C" w:rsidP="00AB15D2">
      <w:pPr>
        <w:pStyle w:val="DHHSbody"/>
        <w:numPr>
          <w:ilvl w:val="0"/>
          <w:numId w:val="17"/>
        </w:numPr>
        <w:spacing w:after="0"/>
        <w:rPr>
          <w:rFonts w:cs="Arial"/>
        </w:rPr>
      </w:pPr>
      <w:r w:rsidRPr="00773FBC">
        <w:rPr>
          <w:rFonts w:cs="Arial"/>
        </w:rPr>
        <w:t>point of care</w:t>
      </w:r>
      <w:r w:rsidR="0093753B">
        <w:rPr>
          <w:rFonts w:cs="Arial"/>
        </w:rPr>
        <w:t xml:space="preserve"> –</w:t>
      </w:r>
      <w:r w:rsidRPr="00773FBC">
        <w:rPr>
          <w:rFonts w:cs="Arial"/>
        </w:rPr>
        <w:t xml:space="preserve"> clinical teaching, clinical facilitation, preceptorship, buddying</w:t>
      </w:r>
    </w:p>
    <w:p w:rsidR="00E72A02" w:rsidRPr="00773FBC" w:rsidRDefault="00AE4D1C" w:rsidP="00AB15D2">
      <w:pPr>
        <w:pStyle w:val="DHHSbody"/>
        <w:numPr>
          <w:ilvl w:val="0"/>
          <w:numId w:val="17"/>
        </w:numPr>
        <w:spacing w:after="0"/>
        <w:rPr>
          <w:rFonts w:cs="Arial"/>
        </w:rPr>
      </w:pPr>
      <w:r w:rsidRPr="00773FBC">
        <w:rPr>
          <w:rFonts w:cs="Arial"/>
        </w:rPr>
        <w:t>facilitated professional development</w:t>
      </w:r>
      <w:r w:rsidR="0093753B">
        <w:rPr>
          <w:rFonts w:cs="Arial"/>
        </w:rPr>
        <w:t xml:space="preserve"> –</w:t>
      </w:r>
      <w:r w:rsidRPr="00773FBC">
        <w:rPr>
          <w:rFonts w:cs="Arial"/>
        </w:rPr>
        <w:t xml:space="preserve"> peer review, coaching, mentoring</w:t>
      </w:r>
    </w:p>
    <w:p w:rsidR="00CD6414" w:rsidRPr="00C933DB" w:rsidRDefault="00AE4D1C" w:rsidP="00AB15D2">
      <w:pPr>
        <w:pStyle w:val="DHHSbody"/>
        <w:numPr>
          <w:ilvl w:val="0"/>
          <w:numId w:val="17"/>
        </w:numPr>
        <w:spacing w:before="120" w:after="60"/>
        <w:rPr>
          <w:rFonts w:cs="Arial"/>
        </w:rPr>
      </w:pPr>
      <w:r w:rsidRPr="00C933DB">
        <w:rPr>
          <w:rFonts w:cs="Arial"/>
        </w:rPr>
        <w:t>clinical supervision (reflective</w:t>
      </w:r>
      <w:r w:rsidR="009447D5" w:rsidRPr="00C933DB">
        <w:rPr>
          <w:rFonts w:cs="Arial"/>
        </w:rPr>
        <w:t>)</w:t>
      </w:r>
      <w:r w:rsidRPr="00C933DB">
        <w:rPr>
          <w:rFonts w:cs="Arial"/>
        </w:rPr>
        <w:t>.</w:t>
      </w:r>
    </w:p>
    <w:p w:rsidR="006D6196" w:rsidRPr="00773FBC" w:rsidRDefault="003B5964" w:rsidP="00ED1996">
      <w:pPr>
        <w:pStyle w:val="DHHSbody"/>
        <w:spacing w:after="60"/>
        <w:ind w:left="-142"/>
        <w:rPr>
          <w:rFonts w:cs="Arial"/>
          <w:b/>
          <w:sz w:val="24"/>
          <w:szCs w:val="24"/>
        </w:rPr>
      </w:pPr>
      <w:r w:rsidRPr="00773FBC">
        <w:rPr>
          <w:rFonts w:cs="Arial"/>
          <w:b/>
          <w:sz w:val="24"/>
          <w:szCs w:val="24"/>
        </w:rPr>
        <w:t>Table 1:</w:t>
      </w:r>
      <w:r w:rsidR="0083627F">
        <w:rPr>
          <w:rFonts w:cs="Arial"/>
          <w:b/>
          <w:sz w:val="24"/>
          <w:szCs w:val="24"/>
        </w:rPr>
        <w:t xml:space="preserve"> </w:t>
      </w:r>
      <w:r w:rsidR="006D6196" w:rsidRPr="00773FBC">
        <w:rPr>
          <w:rFonts w:cs="Arial"/>
          <w:b/>
          <w:sz w:val="24"/>
          <w:szCs w:val="24"/>
        </w:rPr>
        <w:t>T</w:t>
      </w:r>
      <w:r w:rsidR="00C82250" w:rsidRPr="00773FBC">
        <w:rPr>
          <w:rFonts w:cs="Arial"/>
          <w:b/>
          <w:sz w:val="24"/>
          <w:szCs w:val="24"/>
        </w:rPr>
        <w:t>ypes of supervision for nurses and midwives</w:t>
      </w:r>
    </w:p>
    <w:tbl>
      <w:tblPr>
        <w:tblW w:w="1561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25"/>
        <w:gridCol w:w="1843"/>
        <w:gridCol w:w="1778"/>
        <w:gridCol w:w="1772"/>
        <w:gridCol w:w="1949"/>
        <w:gridCol w:w="1730"/>
        <w:gridCol w:w="1701"/>
        <w:gridCol w:w="1656"/>
        <w:gridCol w:w="1958"/>
      </w:tblGrid>
      <w:tr w:rsidR="006D6196" w:rsidRPr="00773FBC" w:rsidTr="00E415D3">
        <w:trPr>
          <w:trHeight w:val="9"/>
        </w:trPr>
        <w:tc>
          <w:tcPr>
            <w:tcW w:w="1225" w:type="dxa"/>
          </w:tcPr>
          <w:p w:rsidR="006D6196" w:rsidRPr="00773FBC" w:rsidRDefault="006D6196" w:rsidP="00ED1996">
            <w:pPr>
              <w:pStyle w:val="Default"/>
              <w:rPr>
                <w:rFonts w:ascii="Arial" w:hAnsi="Arial" w:cs="Arial"/>
                <w:sz w:val="19"/>
              </w:rPr>
            </w:pPr>
          </w:p>
        </w:tc>
        <w:tc>
          <w:tcPr>
            <w:tcW w:w="7342" w:type="dxa"/>
            <w:gridSpan w:val="4"/>
            <w:shd w:val="clear" w:color="auto" w:fill="B2A1C7" w:themeFill="accent4" w:themeFillTint="99"/>
            <w:vAlign w:val="center"/>
          </w:tcPr>
          <w:p w:rsidR="006D6196" w:rsidRPr="00773FBC" w:rsidRDefault="006D6196" w:rsidP="00ED1996">
            <w:pPr>
              <w:pStyle w:val="Default"/>
              <w:rPr>
                <w:rFonts w:ascii="Arial" w:hAnsi="Arial" w:cs="Arial"/>
                <w:sz w:val="19"/>
                <w:szCs w:val="23"/>
              </w:rPr>
            </w:pPr>
            <w:r w:rsidRPr="00773FBC">
              <w:rPr>
                <w:rFonts w:ascii="Arial" w:hAnsi="Arial" w:cs="Arial"/>
                <w:b/>
                <w:bCs/>
                <w:sz w:val="19"/>
                <w:szCs w:val="23"/>
              </w:rPr>
              <w:t>P</w:t>
            </w:r>
            <w:r w:rsidR="00C82250" w:rsidRPr="00773FBC">
              <w:rPr>
                <w:rFonts w:ascii="Arial" w:hAnsi="Arial" w:cs="Arial"/>
                <w:b/>
                <w:bCs/>
                <w:sz w:val="19"/>
                <w:szCs w:val="23"/>
              </w:rPr>
              <w:t>oint</w:t>
            </w:r>
            <w:r w:rsidR="0058594A">
              <w:rPr>
                <w:rFonts w:ascii="Arial" w:hAnsi="Arial" w:cs="Arial"/>
                <w:b/>
                <w:bCs/>
                <w:sz w:val="19"/>
                <w:szCs w:val="23"/>
              </w:rPr>
              <w:t>-</w:t>
            </w:r>
            <w:r w:rsidR="00C82250" w:rsidRPr="00773FBC">
              <w:rPr>
                <w:rFonts w:ascii="Arial" w:hAnsi="Arial" w:cs="Arial"/>
                <w:b/>
                <w:bCs/>
                <w:sz w:val="19"/>
                <w:szCs w:val="23"/>
              </w:rPr>
              <w:t>of</w:t>
            </w:r>
            <w:r w:rsidR="0058594A">
              <w:rPr>
                <w:rFonts w:ascii="Arial" w:hAnsi="Arial" w:cs="Arial"/>
                <w:b/>
                <w:bCs/>
                <w:sz w:val="19"/>
                <w:szCs w:val="23"/>
              </w:rPr>
              <w:t>-</w:t>
            </w:r>
            <w:r w:rsidR="00C82250" w:rsidRPr="00773FBC">
              <w:rPr>
                <w:rFonts w:ascii="Arial" w:hAnsi="Arial" w:cs="Arial"/>
                <w:b/>
                <w:bCs/>
                <w:sz w:val="19"/>
                <w:szCs w:val="23"/>
              </w:rPr>
              <w:t>care supervision</w:t>
            </w:r>
          </w:p>
        </w:tc>
        <w:tc>
          <w:tcPr>
            <w:tcW w:w="5087" w:type="dxa"/>
            <w:gridSpan w:val="3"/>
            <w:shd w:val="clear" w:color="auto" w:fill="8DB3E2" w:themeFill="text2" w:themeFillTint="66"/>
            <w:vAlign w:val="center"/>
          </w:tcPr>
          <w:p w:rsidR="006D6196" w:rsidRPr="00773FBC" w:rsidRDefault="006D6196" w:rsidP="00ED1996">
            <w:pPr>
              <w:pStyle w:val="Default"/>
              <w:rPr>
                <w:rFonts w:ascii="Arial" w:hAnsi="Arial" w:cs="Arial"/>
                <w:sz w:val="19"/>
                <w:szCs w:val="23"/>
              </w:rPr>
            </w:pPr>
            <w:r w:rsidRPr="00773FBC">
              <w:rPr>
                <w:rFonts w:ascii="Arial" w:hAnsi="Arial" w:cs="Arial"/>
                <w:b/>
                <w:bCs/>
                <w:sz w:val="19"/>
                <w:szCs w:val="23"/>
              </w:rPr>
              <w:t>F</w:t>
            </w:r>
            <w:r w:rsidR="00C82250" w:rsidRPr="00773FBC">
              <w:rPr>
                <w:rFonts w:ascii="Arial" w:hAnsi="Arial" w:cs="Arial"/>
                <w:b/>
                <w:bCs/>
                <w:sz w:val="19"/>
                <w:szCs w:val="23"/>
              </w:rPr>
              <w:t>acilitated professional development</w:t>
            </w:r>
          </w:p>
        </w:tc>
        <w:tc>
          <w:tcPr>
            <w:tcW w:w="1958" w:type="dxa"/>
            <w:shd w:val="clear" w:color="auto" w:fill="C2D69B" w:themeFill="accent3" w:themeFillTint="99"/>
            <w:vAlign w:val="center"/>
          </w:tcPr>
          <w:p w:rsidR="006D6196" w:rsidRPr="00773FBC" w:rsidRDefault="0058594A" w:rsidP="00ED1996">
            <w:pPr>
              <w:pStyle w:val="Default"/>
              <w:rPr>
                <w:rFonts w:ascii="Arial" w:hAnsi="Arial" w:cs="Arial"/>
                <w:sz w:val="19"/>
                <w:szCs w:val="23"/>
              </w:rPr>
            </w:pPr>
            <w:r w:rsidRPr="00773FBC">
              <w:rPr>
                <w:rFonts w:ascii="Arial" w:hAnsi="Arial" w:cs="Arial"/>
                <w:b/>
                <w:bCs/>
                <w:sz w:val="19"/>
                <w:szCs w:val="23"/>
              </w:rPr>
              <w:t>Clinical supervision</w:t>
            </w:r>
          </w:p>
          <w:p w:rsidR="006D6196" w:rsidRPr="00773FBC" w:rsidRDefault="0058594A" w:rsidP="00ED1996">
            <w:pPr>
              <w:pStyle w:val="Default"/>
              <w:rPr>
                <w:rFonts w:ascii="Arial" w:hAnsi="Arial" w:cs="Arial"/>
                <w:sz w:val="19"/>
                <w:szCs w:val="18"/>
              </w:rPr>
            </w:pPr>
            <w:r w:rsidRPr="00773FBC">
              <w:rPr>
                <w:rFonts w:ascii="Arial" w:hAnsi="Arial" w:cs="Arial"/>
                <w:b/>
                <w:bCs/>
                <w:sz w:val="19"/>
                <w:szCs w:val="18"/>
              </w:rPr>
              <w:t>(reflective</w:t>
            </w:r>
            <w:r w:rsidR="006D6196" w:rsidRPr="00773FBC">
              <w:rPr>
                <w:rFonts w:ascii="Arial" w:hAnsi="Arial" w:cs="Arial"/>
                <w:b/>
                <w:bCs/>
                <w:sz w:val="19"/>
                <w:szCs w:val="18"/>
              </w:rPr>
              <w:t>)</w:t>
            </w:r>
          </w:p>
        </w:tc>
      </w:tr>
      <w:tr w:rsidR="006D6196" w:rsidRPr="00773FBC" w:rsidTr="00890462">
        <w:trPr>
          <w:trHeight w:val="5"/>
        </w:trPr>
        <w:tc>
          <w:tcPr>
            <w:tcW w:w="1225" w:type="dxa"/>
            <w:tcBorders>
              <w:bottom w:val="single" w:sz="4" w:space="0" w:color="FFFFFF" w:themeColor="background1"/>
            </w:tcBorders>
          </w:tcPr>
          <w:p w:rsidR="006D6196" w:rsidRPr="00773FBC" w:rsidRDefault="006D6196" w:rsidP="00ED1996">
            <w:pPr>
              <w:pStyle w:val="Default"/>
              <w:rPr>
                <w:rFonts w:ascii="Arial" w:hAnsi="Arial" w:cs="Arial"/>
                <w:b/>
                <w:bCs/>
                <w:sz w:val="14"/>
                <w:szCs w:val="18"/>
              </w:rPr>
            </w:pPr>
          </w:p>
        </w:tc>
        <w:tc>
          <w:tcPr>
            <w:tcW w:w="1843"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Clinical facilitation </w:t>
            </w:r>
          </w:p>
        </w:tc>
        <w:tc>
          <w:tcPr>
            <w:tcW w:w="1778"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Buddying </w:t>
            </w:r>
          </w:p>
        </w:tc>
        <w:tc>
          <w:tcPr>
            <w:tcW w:w="1772"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Preceptoring </w:t>
            </w:r>
          </w:p>
        </w:tc>
        <w:tc>
          <w:tcPr>
            <w:tcW w:w="1949"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Clinical teaching </w:t>
            </w:r>
          </w:p>
        </w:tc>
        <w:tc>
          <w:tcPr>
            <w:tcW w:w="1730"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Peer review </w:t>
            </w:r>
          </w:p>
        </w:tc>
        <w:tc>
          <w:tcPr>
            <w:tcW w:w="1701"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Coaching </w:t>
            </w:r>
          </w:p>
        </w:tc>
        <w:tc>
          <w:tcPr>
            <w:tcW w:w="1656" w:type="dxa"/>
          </w:tcPr>
          <w:p w:rsidR="006D6196" w:rsidRPr="00773FBC" w:rsidRDefault="00C82250" w:rsidP="00ED1996">
            <w:pPr>
              <w:pStyle w:val="Default"/>
              <w:rPr>
                <w:rFonts w:ascii="Arial" w:hAnsi="Arial" w:cs="Arial"/>
                <w:sz w:val="14"/>
                <w:szCs w:val="18"/>
              </w:rPr>
            </w:pPr>
            <w:r w:rsidRPr="00773FBC">
              <w:rPr>
                <w:rFonts w:ascii="Arial" w:hAnsi="Arial" w:cs="Arial"/>
                <w:b/>
                <w:bCs/>
                <w:sz w:val="14"/>
                <w:szCs w:val="18"/>
              </w:rPr>
              <w:t xml:space="preserve">Mentoring </w:t>
            </w:r>
          </w:p>
        </w:tc>
        <w:tc>
          <w:tcPr>
            <w:tcW w:w="1958" w:type="dxa"/>
          </w:tcPr>
          <w:p w:rsidR="006D6196" w:rsidRPr="00773FBC" w:rsidRDefault="0058594A" w:rsidP="00ED1996">
            <w:pPr>
              <w:pStyle w:val="Default"/>
              <w:rPr>
                <w:rFonts w:ascii="Arial" w:hAnsi="Arial" w:cs="Arial"/>
                <w:sz w:val="14"/>
                <w:szCs w:val="18"/>
              </w:rPr>
            </w:pPr>
            <w:r w:rsidRPr="00773FBC">
              <w:rPr>
                <w:rFonts w:ascii="Arial" w:hAnsi="Arial" w:cs="Arial"/>
                <w:b/>
                <w:bCs/>
                <w:sz w:val="14"/>
                <w:szCs w:val="18"/>
              </w:rPr>
              <w:t xml:space="preserve">Clinical supervision </w:t>
            </w:r>
          </w:p>
        </w:tc>
      </w:tr>
      <w:tr w:rsidR="006D6196" w:rsidRPr="00773FBC" w:rsidTr="00890462">
        <w:trPr>
          <w:trHeight w:val="21"/>
        </w:trPr>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D6196" w:rsidRPr="00773FBC" w:rsidRDefault="006D6196" w:rsidP="00ED1996">
            <w:pPr>
              <w:pStyle w:val="Default"/>
              <w:rPr>
                <w:rFonts w:ascii="Arial" w:hAnsi="Arial" w:cs="Arial"/>
                <w:color w:val="FFFFFF" w:themeColor="background1"/>
                <w:sz w:val="18"/>
                <w:szCs w:val="18"/>
              </w:rPr>
            </w:pPr>
            <w:r w:rsidRPr="00773FBC">
              <w:rPr>
                <w:rFonts w:ascii="Arial" w:hAnsi="Arial" w:cs="Arial"/>
                <w:b/>
                <w:bCs/>
                <w:color w:val="FFFFFF" w:themeColor="background1"/>
                <w:sz w:val="18"/>
                <w:szCs w:val="18"/>
              </w:rPr>
              <w:t xml:space="preserve">Method of provision </w:t>
            </w:r>
          </w:p>
        </w:tc>
        <w:tc>
          <w:tcPr>
            <w:tcW w:w="1843" w:type="dxa"/>
            <w:tcBorders>
              <w:left w:val="single" w:sz="4" w:space="0" w:color="FFFFFF" w:themeColor="background1"/>
            </w:tcBorders>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Supervision and support of nursing </w:t>
            </w:r>
            <w:r w:rsidR="00C82250">
              <w:rPr>
                <w:rFonts w:ascii="Arial" w:hAnsi="Arial" w:cs="Arial"/>
                <w:sz w:val="16"/>
                <w:szCs w:val="16"/>
              </w:rPr>
              <w:t>and</w:t>
            </w:r>
            <w:r w:rsidRPr="00773FBC">
              <w:rPr>
                <w:rFonts w:ascii="Arial" w:hAnsi="Arial" w:cs="Arial"/>
                <w:sz w:val="16"/>
                <w:szCs w:val="16"/>
              </w:rPr>
              <w:t xml:space="preserve"> midwifery students during clinical placement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Informal/</w:t>
            </w:r>
            <w:r w:rsidR="00C933DB">
              <w:rPr>
                <w:rFonts w:ascii="Arial" w:hAnsi="Arial" w:cs="Arial"/>
                <w:sz w:val="16"/>
                <w:szCs w:val="16"/>
              </w:rPr>
              <w:t>f</w:t>
            </w:r>
            <w:r w:rsidRPr="00773FBC">
              <w:rPr>
                <w:rFonts w:ascii="Arial" w:hAnsi="Arial" w:cs="Arial"/>
                <w:sz w:val="16"/>
                <w:szCs w:val="16"/>
              </w:rPr>
              <w:t xml:space="preserve">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w:t>
            </w:r>
          </w:p>
        </w:tc>
        <w:tc>
          <w:tcPr>
            <w:tcW w:w="1778"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Welcome and orientation to the new work environment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Informal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w:t>
            </w:r>
          </w:p>
        </w:tc>
        <w:tc>
          <w:tcPr>
            <w:tcW w:w="1772"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Clinical support for new staff during the transition to a new work environment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Informal/</w:t>
            </w:r>
            <w:r w:rsidR="00C933DB">
              <w:rPr>
                <w:rFonts w:ascii="Arial" w:hAnsi="Arial" w:cs="Arial"/>
                <w:sz w:val="16"/>
                <w:szCs w:val="16"/>
              </w:rPr>
              <w:t>f</w:t>
            </w:r>
            <w:r w:rsidRPr="00773FBC">
              <w:rPr>
                <w:rFonts w:ascii="Arial" w:hAnsi="Arial" w:cs="Arial"/>
                <w:sz w:val="16"/>
                <w:szCs w:val="16"/>
              </w:rPr>
              <w:t xml:space="preserve">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w:t>
            </w:r>
          </w:p>
        </w:tc>
        <w:tc>
          <w:tcPr>
            <w:tcW w:w="1949"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Education o</w:t>
            </w:r>
            <w:r w:rsidR="00C933DB">
              <w:rPr>
                <w:rFonts w:ascii="Arial" w:hAnsi="Arial" w:cs="Arial"/>
                <w:sz w:val="16"/>
                <w:szCs w:val="16"/>
              </w:rPr>
              <w:t>n</w:t>
            </w:r>
            <w:r w:rsidRPr="00773FBC">
              <w:rPr>
                <w:rFonts w:ascii="Arial" w:hAnsi="Arial" w:cs="Arial"/>
                <w:sz w:val="16"/>
                <w:szCs w:val="16"/>
              </w:rPr>
              <w:t xml:space="preserve"> specific clinical and non-clinical skills </w:t>
            </w:r>
          </w:p>
          <w:p w:rsidR="006D6196" w:rsidRPr="00773FBC" w:rsidRDefault="00C933DB" w:rsidP="00C933DB">
            <w:pPr>
              <w:pStyle w:val="Default"/>
              <w:spacing w:before="40" w:after="40"/>
              <w:rPr>
                <w:rFonts w:ascii="Arial" w:hAnsi="Arial" w:cs="Arial"/>
                <w:sz w:val="16"/>
                <w:szCs w:val="16"/>
              </w:rPr>
            </w:pPr>
            <w:r>
              <w:rPr>
                <w:rFonts w:ascii="Arial" w:hAnsi="Arial" w:cs="Arial"/>
                <w:sz w:val="16"/>
                <w:szCs w:val="16"/>
              </w:rPr>
              <w:t>O</w:t>
            </w:r>
            <w:r w:rsidR="006D6196" w:rsidRPr="00773FBC">
              <w:rPr>
                <w:rFonts w:ascii="Arial" w:hAnsi="Arial" w:cs="Arial"/>
                <w:sz w:val="16"/>
                <w:szCs w:val="16"/>
              </w:rPr>
              <w:t xml:space="preserve">pportunistic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Informal/</w:t>
            </w:r>
            <w:r w:rsidR="00C933DB">
              <w:rPr>
                <w:rFonts w:ascii="Arial" w:hAnsi="Arial" w:cs="Arial"/>
                <w:sz w:val="16"/>
                <w:szCs w:val="16"/>
              </w:rPr>
              <w:t>f</w:t>
            </w:r>
            <w:r w:rsidRPr="00773FBC">
              <w:rPr>
                <w:rFonts w:ascii="Arial" w:hAnsi="Arial" w:cs="Arial"/>
                <w:sz w:val="16"/>
                <w:szCs w:val="16"/>
              </w:rPr>
              <w:t xml:space="preserve">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w:t>
            </w:r>
          </w:p>
        </w:tc>
        <w:tc>
          <w:tcPr>
            <w:tcW w:w="1730"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Evaluation of care by </w:t>
            </w:r>
            <w:r w:rsidR="00C933DB">
              <w:rPr>
                <w:rFonts w:ascii="Arial" w:hAnsi="Arial" w:cs="Arial"/>
                <w:sz w:val="16"/>
                <w:szCs w:val="16"/>
              </w:rPr>
              <w:t xml:space="preserve">a </w:t>
            </w:r>
            <w:r w:rsidRPr="00773FBC">
              <w:rPr>
                <w:rFonts w:ascii="Arial" w:hAnsi="Arial" w:cs="Arial"/>
                <w:sz w:val="16"/>
                <w:szCs w:val="16"/>
              </w:rPr>
              <w:t xml:space="preserve">colleague of a similar level of experience </w:t>
            </w:r>
            <w:r w:rsidR="007F2351">
              <w:rPr>
                <w:rFonts w:ascii="Arial" w:hAnsi="Arial" w:cs="Arial"/>
                <w:sz w:val="16"/>
                <w:szCs w:val="16"/>
              </w:rPr>
              <w:t>and</w:t>
            </w:r>
            <w:r w:rsidRPr="00773FBC">
              <w:rPr>
                <w:rFonts w:ascii="Arial" w:hAnsi="Arial" w:cs="Arial"/>
                <w:sz w:val="16"/>
                <w:szCs w:val="16"/>
              </w:rPr>
              <w:t xml:space="preserve"> position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Informal/</w:t>
            </w:r>
            <w:r w:rsidR="00C933DB">
              <w:rPr>
                <w:rFonts w:ascii="Arial" w:hAnsi="Arial" w:cs="Arial"/>
                <w:sz w:val="16"/>
                <w:szCs w:val="16"/>
              </w:rPr>
              <w:t>f</w:t>
            </w:r>
            <w:r w:rsidRPr="00773FBC">
              <w:rPr>
                <w:rFonts w:ascii="Arial" w:hAnsi="Arial" w:cs="Arial"/>
                <w:sz w:val="16"/>
                <w:szCs w:val="16"/>
              </w:rPr>
              <w:t xml:space="preserve">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w:t>
            </w:r>
          </w:p>
        </w:tc>
        <w:tc>
          <w:tcPr>
            <w:tcW w:w="1701"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Development of specific skills and knowledge to attain identified goal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Informal/formal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w:t>
            </w:r>
          </w:p>
        </w:tc>
        <w:tc>
          <w:tcPr>
            <w:tcW w:w="1656"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Senior professional shares knowledge and expertise to nurture professional growth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Informal/</w:t>
            </w:r>
            <w:r w:rsidR="00C933DB">
              <w:rPr>
                <w:rFonts w:ascii="Arial" w:hAnsi="Arial" w:cs="Arial"/>
                <w:sz w:val="16"/>
                <w:szCs w:val="16"/>
              </w:rPr>
              <w:t>f</w:t>
            </w:r>
            <w:r w:rsidRPr="00773FBC">
              <w:rPr>
                <w:rFonts w:ascii="Arial" w:hAnsi="Arial" w:cs="Arial"/>
                <w:sz w:val="16"/>
                <w:szCs w:val="16"/>
              </w:rPr>
              <w:t xml:space="preserve">ormal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 instigated by the mentoree </w:t>
            </w:r>
          </w:p>
        </w:tc>
        <w:tc>
          <w:tcPr>
            <w:tcW w:w="1958" w:type="dxa"/>
            <w:shd w:val="clear" w:color="auto" w:fill="C2D69B" w:themeFill="accent3" w:themeFillTint="99"/>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Reflection on work and professional issues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Formal/structured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w:t>
            </w:r>
          </w:p>
        </w:tc>
      </w:tr>
      <w:tr w:rsidR="006D6196" w:rsidRPr="00773FBC" w:rsidTr="00890462">
        <w:trPr>
          <w:trHeight w:val="9"/>
        </w:trPr>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D6196" w:rsidRPr="00773FBC" w:rsidRDefault="006D6196" w:rsidP="00ED1996">
            <w:pPr>
              <w:pStyle w:val="Default"/>
              <w:rPr>
                <w:rFonts w:ascii="Arial" w:hAnsi="Arial" w:cs="Arial"/>
                <w:color w:val="FFFFFF" w:themeColor="background1"/>
                <w:sz w:val="18"/>
                <w:szCs w:val="18"/>
              </w:rPr>
            </w:pPr>
            <w:r w:rsidRPr="00773FBC">
              <w:rPr>
                <w:rFonts w:ascii="Arial" w:hAnsi="Arial" w:cs="Arial"/>
                <w:b/>
                <w:bCs/>
                <w:color w:val="FFFFFF" w:themeColor="background1"/>
                <w:sz w:val="18"/>
                <w:szCs w:val="18"/>
              </w:rPr>
              <w:t xml:space="preserve">Duration </w:t>
            </w:r>
          </w:p>
        </w:tc>
        <w:tc>
          <w:tcPr>
            <w:tcW w:w="1843" w:type="dxa"/>
            <w:tcBorders>
              <w:left w:val="single" w:sz="4" w:space="0" w:color="FFFFFF" w:themeColor="background1"/>
            </w:tcBorders>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Short</w:t>
            </w:r>
            <w:r w:rsidR="00AE4D1C">
              <w:rPr>
                <w:rFonts w:ascii="Arial" w:hAnsi="Arial" w:cs="Arial"/>
                <w:sz w:val="16"/>
                <w:szCs w:val="16"/>
              </w:rPr>
              <w:t>–</w:t>
            </w:r>
            <w:r w:rsidRPr="00773FBC">
              <w:rPr>
                <w:rFonts w:ascii="Arial" w:hAnsi="Arial" w:cs="Arial"/>
                <w:sz w:val="16"/>
                <w:szCs w:val="16"/>
              </w:rPr>
              <w:t xml:space="preserve">medium term </w:t>
            </w:r>
          </w:p>
        </w:tc>
        <w:tc>
          <w:tcPr>
            <w:tcW w:w="1778" w:type="dxa"/>
            <w:shd w:val="clear" w:color="auto" w:fill="F2DBDB" w:themeFill="accent2" w:themeFillTint="33"/>
          </w:tcPr>
          <w:p w:rsidR="006D6196" w:rsidRPr="00773FBC" w:rsidRDefault="006D6196" w:rsidP="00B714B6">
            <w:pPr>
              <w:pStyle w:val="Default"/>
              <w:spacing w:before="40" w:after="40"/>
              <w:rPr>
                <w:rFonts w:ascii="Arial" w:hAnsi="Arial" w:cs="Arial"/>
                <w:sz w:val="16"/>
                <w:szCs w:val="16"/>
              </w:rPr>
            </w:pPr>
            <w:r w:rsidRPr="00773FBC">
              <w:rPr>
                <w:rFonts w:ascii="Arial" w:hAnsi="Arial" w:cs="Arial"/>
                <w:sz w:val="16"/>
                <w:szCs w:val="16"/>
              </w:rPr>
              <w:t xml:space="preserve">Short term (approximately first </w:t>
            </w:r>
            <w:r w:rsidR="00C933DB">
              <w:rPr>
                <w:rFonts w:ascii="Arial" w:hAnsi="Arial" w:cs="Arial"/>
                <w:sz w:val="16"/>
                <w:szCs w:val="16"/>
              </w:rPr>
              <w:t>three</w:t>
            </w:r>
            <w:r w:rsidRPr="00773FBC">
              <w:rPr>
                <w:rFonts w:ascii="Arial" w:hAnsi="Arial" w:cs="Arial"/>
                <w:sz w:val="16"/>
                <w:szCs w:val="16"/>
              </w:rPr>
              <w:t xml:space="preserve"> months) </w:t>
            </w:r>
          </w:p>
        </w:tc>
        <w:tc>
          <w:tcPr>
            <w:tcW w:w="1772" w:type="dxa"/>
            <w:shd w:val="clear" w:color="auto" w:fill="F2DBDB" w:themeFill="accent2" w:themeFillTint="33"/>
          </w:tcPr>
          <w:p w:rsidR="006D6196" w:rsidRPr="00773FBC" w:rsidRDefault="006D6196" w:rsidP="00CF7519">
            <w:pPr>
              <w:pStyle w:val="Default"/>
              <w:spacing w:before="40" w:after="40"/>
              <w:rPr>
                <w:rFonts w:ascii="Arial" w:hAnsi="Arial" w:cs="Arial"/>
                <w:sz w:val="16"/>
                <w:szCs w:val="16"/>
              </w:rPr>
            </w:pPr>
            <w:r w:rsidRPr="00773FBC">
              <w:rPr>
                <w:rFonts w:ascii="Arial" w:hAnsi="Arial" w:cs="Arial"/>
                <w:sz w:val="16"/>
                <w:szCs w:val="16"/>
              </w:rPr>
              <w:t>Short term</w:t>
            </w:r>
            <w:r w:rsidR="00C933DB">
              <w:rPr>
                <w:rFonts w:ascii="Arial" w:hAnsi="Arial" w:cs="Arial"/>
                <w:sz w:val="16"/>
                <w:szCs w:val="16"/>
              </w:rPr>
              <w:t xml:space="preserve"> </w:t>
            </w:r>
            <w:r w:rsidRPr="00773FBC">
              <w:rPr>
                <w:rFonts w:ascii="Arial" w:hAnsi="Arial" w:cs="Arial"/>
                <w:sz w:val="16"/>
                <w:szCs w:val="16"/>
              </w:rPr>
              <w:t xml:space="preserve">(approximately </w:t>
            </w:r>
            <w:r w:rsidR="00C933DB">
              <w:rPr>
                <w:rFonts w:ascii="Arial" w:hAnsi="Arial" w:cs="Arial"/>
                <w:sz w:val="16"/>
                <w:szCs w:val="16"/>
              </w:rPr>
              <w:t>three</w:t>
            </w:r>
            <w:r w:rsidR="0058594A">
              <w:rPr>
                <w:rFonts w:ascii="Arial" w:hAnsi="Arial" w:cs="Arial"/>
                <w:sz w:val="16"/>
                <w:szCs w:val="16"/>
              </w:rPr>
              <w:t>–</w:t>
            </w:r>
            <w:r w:rsidR="00C933DB">
              <w:rPr>
                <w:rFonts w:ascii="Arial" w:hAnsi="Arial" w:cs="Arial"/>
                <w:sz w:val="16"/>
                <w:szCs w:val="16"/>
              </w:rPr>
              <w:t>six</w:t>
            </w:r>
            <w:r w:rsidRPr="00773FBC">
              <w:rPr>
                <w:rFonts w:ascii="Arial" w:hAnsi="Arial" w:cs="Arial"/>
                <w:sz w:val="16"/>
                <w:szCs w:val="16"/>
              </w:rPr>
              <w:t xml:space="preserve"> months) </w:t>
            </w:r>
          </w:p>
        </w:tc>
        <w:tc>
          <w:tcPr>
            <w:tcW w:w="1949"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Short term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Episodic/</w:t>
            </w:r>
            <w:r w:rsidR="0058594A">
              <w:rPr>
                <w:rFonts w:ascii="Arial" w:hAnsi="Arial" w:cs="Arial"/>
                <w:sz w:val="16"/>
                <w:szCs w:val="16"/>
              </w:rPr>
              <w:t>p</w:t>
            </w:r>
            <w:r w:rsidRPr="00773FBC">
              <w:rPr>
                <w:rFonts w:ascii="Arial" w:hAnsi="Arial" w:cs="Arial"/>
                <w:sz w:val="16"/>
                <w:szCs w:val="16"/>
              </w:rPr>
              <w:t xml:space="preserve">lanned </w:t>
            </w:r>
          </w:p>
        </w:tc>
        <w:tc>
          <w:tcPr>
            <w:tcW w:w="1730" w:type="dxa"/>
            <w:shd w:val="clear" w:color="auto" w:fill="B8CCE4" w:themeFill="accent1" w:themeFillTint="66"/>
          </w:tcPr>
          <w:p w:rsidR="006D6196" w:rsidRPr="00773FBC" w:rsidRDefault="006D6196" w:rsidP="00B714B6">
            <w:pPr>
              <w:pStyle w:val="Default"/>
              <w:spacing w:before="40" w:after="40"/>
              <w:rPr>
                <w:rFonts w:ascii="Arial" w:hAnsi="Arial" w:cs="Arial"/>
                <w:sz w:val="16"/>
                <w:szCs w:val="16"/>
              </w:rPr>
            </w:pPr>
            <w:r w:rsidRPr="00773FBC">
              <w:rPr>
                <w:rFonts w:ascii="Arial" w:hAnsi="Arial" w:cs="Arial"/>
                <w:sz w:val="16"/>
                <w:szCs w:val="16"/>
              </w:rPr>
              <w:t>Short</w:t>
            </w:r>
            <w:r w:rsidR="00AE4D1C">
              <w:rPr>
                <w:rFonts w:ascii="Arial" w:hAnsi="Arial" w:cs="Arial"/>
                <w:sz w:val="16"/>
                <w:szCs w:val="16"/>
              </w:rPr>
              <w:t>–</w:t>
            </w:r>
            <w:r w:rsidRPr="00773FBC">
              <w:rPr>
                <w:rFonts w:ascii="Arial" w:hAnsi="Arial" w:cs="Arial"/>
                <w:sz w:val="16"/>
                <w:szCs w:val="16"/>
              </w:rPr>
              <w:t>medium term</w:t>
            </w:r>
            <w:r w:rsidR="00C933DB">
              <w:rPr>
                <w:rFonts w:ascii="Arial" w:hAnsi="Arial" w:cs="Arial"/>
                <w:sz w:val="16"/>
                <w:szCs w:val="16"/>
              </w:rPr>
              <w:t xml:space="preserve"> </w:t>
            </w:r>
            <w:r w:rsidRPr="00773FBC">
              <w:rPr>
                <w:rFonts w:ascii="Arial" w:hAnsi="Arial" w:cs="Arial"/>
                <w:sz w:val="16"/>
                <w:szCs w:val="16"/>
              </w:rPr>
              <w:t xml:space="preserve">(at regular intervals or in response to need) </w:t>
            </w:r>
          </w:p>
        </w:tc>
        <w:tc>
          <w:tcPr>
            <w:tcW w:w="1701"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Short term </w:t>
            </w:r>
          </w:p>
        </w:tc>
        <w:tc>
          <w:tcPr>
            <w:tcW w:w="1656" w:type="dxa"/>
            <w:shd w:val="clear" w:color="auto" w:fill="B8CCE4" w:themeFill="accent1" w:themeFillTint="66"/>
          </w:tcPr>
          <w:p w:rsidR="006D6196" w:rsidRPr="00773FBC" w:rsidRDefault="006D6196" w:rsidP="00B714B6">
            <w:pPr>
              <w:pStyle w:val="Default"/>
              <w:spacing w:before="40" w:after="40"/>
              <w:rPr>
                <w:rFonts w:ascii="Arial" w:hAnsi="Arial" w:cs="Arial"/>
                <w:sz w:val="16"/>
                <w:szCs w:val="16"/>
              </w:rPr>
            </w:pPr>
            <w:r w:rsidRPr="00773FBC">
              <w:rPr>
                <w:rFonts w:ascii="Arial" w:hAnsi="Arial" w:cs="Arial"/>
                <w:sz w:val="16"/>
                <w:szCs w:val="16"/>
              </w:rPr>
              <w:t>Long term (frequency flexible according to</w:t>
            </w:r>
            <w:r w:rsidR="00E415D3" w:rsidRPr="00773FBC">
              <w:rPr>
                <w:rFonts w:ascii="Arial" w:hAnsi="Arial" w:cs="Arial"/>
                <w:sz w:val="16"/>
                <w:szCs w:val="16"/>
              </w:rPr>
              <w:t xml:space="preserve"> </w:t>
            </w:r>
            <w:r w:rsidRPr="00773FBC">
              <w:rPr>
                <w:rFonts w:ascii="Arial" w:hAnsi="Arial" w:cs="Arial"/>
                <w:sz w:val="16"/>
                <w:szCs w:val="16"/>
              </w:rPr>
              <w:t xml:space="preserve">need/availability) </w:t>
            </w:r>
          </w:p>
        </w:tc>
        <w:tc>
          <w:tcPr>
            <w:tcW w:w="1958" w:type="dxa"/>
            <w:shd w:val="clear" w:color="auto" w:fill="C2D69B" w:themeFill="accent3" w:themeFillTint="99"/>
          </w:tcPr>
          <w:p w:rsidR="006D6196" w:rsidRPr="00773FBC" w:rsidRDefault="006D6196" w:rsidP="00CF7519">
            <w:pPr>
              <w:pStyle w:val="Default"/>
              <w:spacing w:before="40" w:after="40"/>
              <w:rPr>
                <w:rFonts w:ascii="Arial" w:hAnsi="Arial" w:cs="Arial"/>
                <w:sz w:val="16"/>
                <w:szCs w:val="16"/>
              </w:rPr>
            </w:pPr>
            <w:r w:rsidRPr="00773FBC">
              <w:rPr>
                <w:rFonts w:ascii="Arial" w:hAnsi="Arial" w:cs="Arial"/>
                <w:sz w:val="16"/>
                <w:szCs w:val="16"/>
              </w:rPr>
              <w:t>Long term</w:t>
            </w:r>
            <w:r w:rsidR="00C933DB">
              <w:rPr>
                <w:rFonts w:ascii="Arial" w:hAnsi="Arial" w:cs="Arial"/>
                <w:sz w:val="16"/>
                <w:szCs w:val="16"/>
              </w:rPr>
              <w:t xml:space="preserve"> </w:t>
            </w:r>
            <w:r w:rsidRPr="00773FBC">
              <w:rPr>
                <w:rFonts w:ascii="Arial" w:hAnsi="Arial" w:cs="Arial"/>
                <w:sz w:val="16"/>
                <w:szCs w:val="16"/>
              </w:rPr>
              <w:t xml:space="preserve">(monthly) </w:t>
            </w:r>
          </w:p>
        </w:tc>
      </w:tr>
      <w:tr w:rsidR="006D6196" w:rsidRPr="00773FBC" w:rsidTr="00890462">
        <w:trPr>
          <w:trHeight w:val="9"/>
        </w:trPr>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D6196" w:rsidRPr="00773FBC" w:rsidRDefault="006D6196" w:rsidP="00ED1996">
            <w:pPr>
              <w:pStyle w:val="Default"/>
              <w:rPr>
                <w:rFonts w:ascii="Arial" w:hAnsi="Arial" w:cs="Arial"/>
                <w:color w:val="FFFFFF" w:themeColor="background1"/>
                <w:sz w:val="18"/>
                <w:szCs w:val="18"/>
              </w:rPr>
            </w:pPr>
            <w:r w:rsidRPr="00773FBC">
              <w:rPr>
                <w:rFonts w:ascii="Arial" w:hAnsi="Arial" w:cs="Arial"/>
                <w:b/>
                <w:bCs/>
                <w:color w:val="FFFFFF" w:themeColor="background1"/>
                <w:sz w:val="18"/>
                <w:szCs w:val="18"/>
              </w:rPr>
              <w:t xml:space="preserve">Feedback </w:t>
            </w:r>
            <w:r w:rsidR="0058594A">
              <w:rPr>
                <w:rFonts w:ascii="Arial" w:hAnsi="Arial" w:cs="Arial"/>
                <w:b/>
                <w:bCs/>
                <w:color w:val="FFFFFF" w:themeColor="background1"/>
                <w:sz w:val="18"/>
                <w:szCs w:val="18"/>
              </w:rPr>
              <w:t>p</w:t>
            </w:r>
            <w:r w:rsidRPr="00773FBC">
              <w:rPr>
                <w:rFonts w:ascii="Arial" w:hAnsi="Arial" w:cs="Arial"/>
                <w:b/>
                <w:bCs/>
                <w:color w:val="FFFFFF" w:themeColor="background1"/>
                <w:sz w:val="18"/>
                <w:szCs w:val="18"/>
              </w:rPr>
              <w:t xml:space="preserve">rocess </w:t>
            </w:r>
          </w:p>
        </w:tc>
        <w:tc>
          <w:tcPr>
            <w:tcW w:w="1843" w:type="dxa"/>
            <w:tcBorders>
              <w:left w:val="single" w:sz="4" w:space="0" w:color="FFFFFF" w:themeColor="background1"/>
            </w:tcBorders>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to student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May include feedback to an education provider </w:t>
            </w:r>
          </w:p>
        </w:tc>
        <w:tc>
          <w:tcPr>
            <w:tcW w:w="1778"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to new staff member and NUM/MUM </w:t>
            </w:r>
          </w:p>
        </w:tc>
        <w:tc>
          <w:tcPr>
            <w:tcW w:w="1772"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to the preceptee and NUM/MUM </w:t>
            </w:r>
          </w:p>
        </w:tc>
        <w:tc>
          <w:tcPr>
            <w:tcW w:w="1949" w:type="dxa"/>
            <w:shd w:val="clear" w:color="auto" w:fill="F2DBDB" w:themeFill="accent2" w:themeFillTint="33"/>
          </w:tcPr>
          <w:p w:rsidR="006D6196" w:rsidRPr="00773FBC" w:rsidRDefault="006D6196" w:rsidP="00240385">
            <w:pPr>
              <w:pStyle w:val="Default"/>
              <w:spacing w:before="40" w:after="40"/>
              <w:rPr>
                <w:rFonts w:ascii="Arial" w:hAnsi="Arial" w:cs="Arial"/>
                <w:sz w:val="16"/>
                <w:szCs w:val="16"/>
              </w:rPr>
            </w:pPr>
            <w:r w:rsidRPr="00773FBC">
              <w:rPr>
                <w:rFonts w:ascii="Arial" w:hAnsi="Arial" w:cs="Arial"/>
                <w:sz w:val="16"/>
                <w:szCs w:val="16"/>
              </w:rPr>
              <w:t xml:space="preserve">Feedback to the learner and NUM/MUM as required </w:t>
            </w:r>
          </w:p>
        </w:tc>
        <w:tc>
          <w:tcPr>
            <w:tcW w:w="1730"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Feedback to peer</w:t>
            </w:r>
            <w:r w:rsidR="00C933DB">
              <w:rPr>
                <w:rFonts w:ascii="Arial" w:hAnsi="Arial" w:cs="Arial"/>
                <w:sz w:val="16"/>
                <w:szCs w:val="16"/>
              </w:rPr>
              <w:t>(</w:t>
            </w:r>
            <w:r w:rsidRPr="00773FBC">
              <w:rPr>
                <w:rFonts w:ascii="Arial" w:hAnsi="Arial" w:cs="Arial"/>
                <w:sz w:val="16"/>
                <w:szCs w:val="16"/>
              </w:rPr>
              <w:t>s</w:t>
            </w:r>
            <w:r w:rsidR="00C933DB">
              <w:rPr>
                <w:rFonts w:ascii="Arial" w:hAnsi="Arial" w:cs="Arial"/>
                <w:sz w:val="16"/>
                <w:szCs w:val="16"/>
              </w:rPr>
              <w:t>)</w:t>
            </w:r>
            <w:r w:rsidRPr="00773FBC">
              <w:rPr>
                <w:rFonts w:ascii="Arial" w:hAnsi="Arial" w:cs="Arial"/>
                <w:sz w:val="16"/>
                <w:szCs w:val="16"/>
              </w:rPr>
              <w:t xml:space="preserv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NUM/MUM awareness of peer review process </w:t>
            </w:r>
          </w:p>
        </w:tc>
        <w:tc>
          <w:tcPr>
            <w:tcW w:w="1701"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to coachee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May include feedback to manager </w:t>
            </w:r>
          </w:p>
        </w:tc>
        <w:tc>
          <w:tcPr>
            <w:tcW w:w="1656"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to </w:t>
            </w:r>
            <w:r w:rsidR="0058594A">
              <w:rPr>
                <w:rFonts w:ascii="Arial" w:hAnsi="Arial" w:cs="Arial"/>
                <w:sz w:val="16"/>
                <w:szCs w:val="16"/>
              </w:rPr>
              <w:t>m</w:t>
            </w:r>
            <w:r w:rsidRPr="00773FBC">
              <w:rPr>
                <w:rFonts w:ascii="Arial" w:hAnsi="Arial" w:cs="Arial"/>
                <w:sz w:val="16"/>
                <w:szCs w:val="16"/>
              </w:rPr>
              <w:t xml:space="preserve">entee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Manager may be informed by mentee </w:t>
            </w:r>
          </w:p>
        </w:tc>
        <w:tc>
          <w:tcPr>
            <w:tcW w:w="1958" w:type="dxa"/>
            <w:shd w:val="clear" w:color="auto" w:fill="C2D69B" w:themeFill="accent3" w:themeFillTint="99"/>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Feedback to supervisee</w:t>
            </w:r>
            <w:r w:rsidR="006E2B13">
              <w:rPr>
                <w:rFonts w:ascii="Arial" w:hAnsi="Arial" w:cs="Arial"/>
                <w:sz w:val="16"/>
                <w:szCs w:val="16"/>
              </w:rPr>
              <w:t>(</w:t>
            </w:r>
            <w:r w:rsidRPr="00773FBC">
              <w:rPr>
                <w:rFonts w:ascii="Arial" w:hAnsi="Arial" w:cs="Arial"/>
                <w:sz w:val="16"/>
                <w:szCs w:val="16"/>
              </w:rPr>
              <w:t>s</w:t>
            </w:r>
            <w:r w:rsidR="006E2B13">
              <w:rPr>
                <w:rFonts w:ascii="Arial" w:hAnsi="Arial" w:cs="Arial"/>
                <w:sz w:val="16"/>
                <w:szCs w:val="16"/>
              </w:rPr>
              <w:t>)</w:t>
            </w:r>
            <w:r w:rsidRPr="00773FBC">
              <w:rPr>
                <w:rFonts w:ascii="Arial" w:hAnsi="Arial" w:cs="Arial"/>
                <w:sz w:val="16"/>
                <w:szCs w:val="16"/>
              </w:rPr>
              <w:t xml:space="preserve"> </w:t>
            </w:r>
          </w:p>
        </w:tc>
      </w:tr>
      <w:tr w:rsidR="006D6196" w:rsidRPr="00773FBC" w:rsidTr="00890462">
        <w:trPr>
          <w:trHeight w:val="32"/>
        </w:trPr>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D6196" w:rsidRPr="00773FBC" w:rsidRDefault="006D6196" w:rsidP="00ED1996">
            <w:pPr>
              <w:pStyle w:val="Default"/>
              <w:rPr>
                <w:rFonts w:ascii="Arial" w:hAnsi="Arial" w:cs="Arial"/>
                <w:color w:val="FFFFFF" w:themeColor="background1"/>
                <w:sz w:val="18"/>
                <w:szCs w:val="18"/>
              </w:rPr>
            </w:pPr>
            <w:r w:rsidRPr="00773FBC">
              <w:rPr>
                <w:rFonts w:ascii="Arial" w:hAnsi="Arial" w:cs="Arial"/>
                <w:b/>
                <w:bCs/>
                <w:color w:val="FFFFFF" w:themeColor="background1"/>
                <w:sz w:val="18"/>
                <w:szCs w:val="18"/>
              </w:rPr>
              <w:t xml:space="preserve">Intended outcomes </w:t>
            </w:r>
          </w:p>
        </w:tc>
        <w:tc>
          <w:tcPr>
            <w:tcW w:w="1843" w:type="dxa"/>
            <w:tcBorders>
              <w:left w:val="single" w:sz="4" w:space="0" w:color="FFFFFF" w:themeColor="background1"/>
            </w:tcBorders>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Safe patient care during student learning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Application of skills </w:t>
            </w:r>
            <w:r w:rsidR="007F2351">
              <w:rPr>
                <w:rFonts w:ascii="Arial" w:hAnsi="Arial" w:cs="Arial"/>
                <w:sz w:val="16"/>
                <w:szCs w:val="16"/>
              </w:rPr>
              <w:t>and</w:t>
            </w:r>
            <w:r w:rsidRPr="00773FBC">
              <w:rPr>
                <w:rFonts w:ascii="Arial" w:hAnsi="Arial" w:cs="Arial"/>
                <w:sz w:val="16"/>
                <w:szCs w:val="16"/>
              </w:rPr>
              <w:t xml:space="preserve"> knowledge to practice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Feedback, guidance </w:t>
            </w:r>
            <w:r w:rsidR="007F2351">
              <w:rPr>
                <w:rFonts w:ascii="Arial" w:hAnsi="Arial" w:cs="Arial"/>
                <w:sz w:val="16"/>
                <w:szCs w:val="16"/>
              </w:rPr>
              <w:t>and</w:t>
            </w:r>
            <w:r w:rsidRPr="00773FBC">
              <w:rPr>
                <w:rFonts w:ascii="Arial" w:hAnsi="Arial" w:cs="Arial"/>
                <w:sz w:val="16"/>
                <w:szCs w:val="16"/>
              </w:rPr>
              <w:t xml:space="preserve"> encouragement to continue development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Working towards competency attainment </w:t>
            </w:r>
          </w:p>
        </w:tc>
        <w:tc>
          <w:tcPr>
            <w:tcW w:w="1778"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Quicker integration into the work environment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Interactions with NUM/MUM are more focused on key areas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Increased opportunity for connection with other staff </w:t>
            </w:r>
          </w:p>
        </w:tc>
        <w:tc>
          <w:tcPr>
            <w:tcW w:w="1772"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Increased knowledge, clinical skills and application of theory to practice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Safe clinical practice </w:t>
            </w:r>
            <w:r w:rsidR="007F2351">
              <w:rPr>
                <w:rFonts w:ascii="Arial" w:hAnsi="Arial" w:cs="Arial"/>
                <w:sz w:val="16"/>
                <w:szCs w:val="16"/>
              </w:rPr>
              <w:t>and</w:t>
            </w:r>
            <w:r w:rsidRPr="00773FBC">
              <w:rPr>
                <w:rFonts w:ascii="Arial" w:hAnsi="Arial" w:cs="Arial"/>
                <w:sz w:val="16"/>
                <w:szCs w:val="16"/>
              </w:rPr>
              <w:t xml:space="preserve"> supported transition to work environment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Competency attainment </w:t>
            </w:r>
          </w:p>
        </w:tc>
        <w:tc>
          <w:tcPr>
            <w:tcW w:w="1949"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Increased knowledge, clinical skills and application of theory to practice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Safe clinical practice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Competency attainment </w:t>
            </w:r>
          </w:p>
        </w:tc>
        <w:tc>
          <w:tcPr>
            <w:tcW w:w="1730"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Quality and safe care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Performance accountability and enhancement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Professional </w:t>
            </w:r>
            <w:r w:rsidR="00C933DB">
              <w:rPr>
                <w:rFonts w:ascii="Arial" w:hAnsi="Arial" w:cs="Arial"/>
                <w:sz w:val="16"/>
                <w:szCs w:val="16"/>
              </w:rPr>
              <w:t>d</w:t>
            </w:r>
            <w:r w:rsidRPr="00773FBC">
              <w:rPr>
                <w:rFonts w:ascii="Arial" w:hAnsi="Arial" w:cs="Arial"/>
                <w:sz w:val="16"/>
                <w:szCs w:val="16"/>
              </w:rPr>
              <w:t xml:space="preserve">evelopment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Measuring practice against professional standards of practice </w:t>
            </w:r>
          </w:p>
        </w:tc>
        <w:tc>
          <w:tcPr>
            <w:tcW w:w="1701"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Focused support in the attainment of goals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Empowering and enabling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Improved performance and wellbeing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Development of future leaders </w:t>
            </w:r>
          </w:p>
        </w:tc>
        <w:tc>
          <w:tcPr>
            <w:tcW w:w="1656"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Extended support in the attainment of goals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Further development </w:t>
            </w:r>
            <w:r w:rsidR="0027676E">
              <w:rPr>
                <w:rFonts w:ascii="Arial" w:hAnsi="Arial" w:cs="Arial"/>
                <w:sz w:val="16"/>
                <w:szCs w:val="16"/>
              </w:rPr>
              <w:t xml:space="preserve">of </w:t>
            </w:r>
            <w:r w:rsidRPr="00773FBC">
              <w:rPr>
                <w:rFonts w:ascii="Arial" w:hAnsi="Arial" w:cs="Arial"/>
                <w:sz w:val="16"/>
                <w:szCs w:val="16"/>
              </w:rPr>
              <w:t xml:space="preserve">capacity and skills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Sustained development of leaders </w:t>
            </w:r>
          </w:p>
        </w:tc>
        <w:tc>
          <w:tcPr>
            <w:tcW w:w="1958" w:type="dxa"/>
            <w:shd w:val="clear" w:color="auto" w:fill="C2D69B" w:themeFill="accent3" w:themeFillTint="99"/>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Improved clinical practice </w:t>
            </w:r>
            <w:r w:rsidR="007F2351">
              <w:rPr>
                <w:rFonts w:ascii="Arial" w:hAnsi="Arial" w:cs="Arial"/>
                <w:sz w:val="16"/>
                <w:szCs w:val="16"/>
              </w:rPr>
              <w:t>and</w:t>
            </w:r>
            <w:r w:rsidRPr="00773FBC">
              <w:rPr>
                <w:rFonts w:ascii="Arial" w:hAnsi="Arial" w:cs="Arial"/>
                <w:sz w:val="16"/>
                <w:szCs w:val="16"/>
              </w:rPr>
              <w:t xml:space="preserve"> professional development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Exploring new ways of working or dealing with difficult situations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More reflective, vibrant professional staff members </w:t>
            </w:r>
          </w:p>
        </w:tc>
      </w:tr>
      <w:tr w:rsidR="006D6196" w:rsidRPr="00773FBC" w:rsidTr="00890462">
        <w:trPr>
          <w:trHeight w:val="23"/>
        </w:trPr>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D6196" w:rsidRPr="00773FBC" w:rsidRDefault="006D6196" w:rsidP="00ED1996">
            <w:pPr>
              <w:pStyle w:val="Default"/>
              <w:rPr>
                <w:rFonts w:ascii="Arial" w:hAnsi="Arial" w:cs="Arial"/>
                <w:color w:val="FFFFFF" w:themeColor="background1"/>
                <w:sz w:val="18"/>
                <w:szCs w:val="18"/>
              </w:rPr>
            </w:pPr>
            <w:r w:rsidRPr="00773FBC">
              <w:rPr>
                <w:rFonts w:ascii="Arial" w:hAnsi="Arial" w:cs="Arial"/>
                <w:b/>
                <w:bCs/>
                <w:color w:val="FFFFFF" w:themeColor="background1"/>
                <w:sz w:val="18"/>
                <w:szCs w:val="18"/>
              </w:rPr>
              <w:t xml:space="preserve">Examples </w:t>
            </w:r>
          </w:p>
        </w:tc>
        <w:tc>
          <w:tcPr>
            <w:tcW w:w="1843" w:type="dxa"/>
            <w:tcBorders>
              <w:left w:val="single" w:sz="4" w:space="0" w:color="FFFFFF" w:themeColor="background1"/>
            </w:tcBorders>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Observation of direct patient care and indirect care by RN/RM in accordance with student</w:t>
            </w:r>
            <w:r w:rsidR="00ED1996">
              <w:rPr>
                <w:rFonts w:ascii="Arial" w:hAnsi="Arial" w:cs="Arial"/>
                <w:sz w:val="16"/>
                <w:szCs w:val="16"/>
              </w:rPr>
              <w:t>’</w:t>
            </w:r>
            <w:r w:rsidRPr="00773FBC">
              <w:rPr>
                <w:rFonts w:ascii="Arial" w:hAnsi="Arial" w:cs="Arial"/>
                <w:sz w:val="16"/>
                <w:szCs w:val="16"/>
              </w:rPr>
              <w:t xml:space="preserve">s level of training </w:t>
            </w:r>
            <w:r w:rsidR="007F2351">
              <w:rPr>
                <w:rFonts w:ascii="Arial" w:hAnsi="Arial" w:cs="Arial"/>
                <w:sz w:val="16"/>
                <w:szCs w:val="16"/>
              </w:rPr>
              <w:t>and</w:t>
            </w:r>
            <w:r w:rsidRPr="00773FBC">
              <w:rPr>
                <w:rFonts w:ascii="Arial" w:hAnsi="Arial" w:cs="Arial"/>
                <w:sz w:val="16"/>
                <w:szCs w:val="16"/>
              </w:rPr>
              <w:t xml:space="preserve"> experience </w:t>
            </w:r>
          </w:p>
          <w:p w:rsidR="00C933DB" w:rsidRDefault="006D6196" w:rsidP="00C933DB">
            <w:pPr>
              <w:pStyle w:val="Default"/>
              <w:spacing w:before="40" w:after="40"/>
              <w:rPr>
                <w:rFonts w:ascii="Arial" w:hAnsi="Arial" w:cs="Arial"/>
                <w:sz w:val="16"/>
                <w:szCs w:val="16"/>
              </w:rPr>
            </w:pPr>
            <w:r w:rsidRPr="00773FBC">
              <w:rPr>
                <w:rFonts w:ascii="Arial" w:hAnsi="Arial" w:cs="Arial"/>
                <w:sz w:val="16"/>
                <w:szCs w:val="16"/>
              </w:rPr>
              <w:t>Case discussion/</w:t>
            </w:r>
            <w:r w:rsidR="00822883" w:rsidRPr="00773FBC">
              <w:rPr>
                <w:rFonts w:ascii="Arial" w:hAnsi="Arial" w:cs="Arial"/>
                <w:sz w:val="16"/>
                <w:szCs w:val="16"/>
              </w:rPr>
              <w:t>review</w:t>
            </w:r>
          </w:p>
          <w:p w:rsidR="006D6196" w:rsidRPr="00773FBC" w:rsidRDefault="00822883" w:rsidP="00C933DB">
            <w:pPr>
              <w:pStyle w:val="Default"/>
              <w:spacing w:before="40" w:after="40"/>
              <w:rPr>
                <w:rFonts w:ascii="Arial" w:hAnsi="Arial" w:cs="Arial"/>
                <w:sz w:val="16"/>
                <w:szCs w:val="16"/>
              </w:rPr>
            </w:pPr>
            <w:r w:rsidRPr="00773FBC">
              <w:rPr>
                <w:rFonts w:ascii="Arial" w:hAnsi="Arial" w:cs="Arial"/>
                <w:sz w:val="16"/>
                <w:szCs w:val="16"/>
              </w:rPr>
              <w:t>Debriefing</w:t>
            </w:r>
            <w:r w:rsidR="006D6196" w:rsidRPr="00773FBC">
              <w:rPr>
                <w:rFonts w:ascii="Arial" w:hAnsi="Arial" w:cs="Arial"/>
                <w:sz w:val="16"/>
                <w:szCs w:val="16"/>
              </w:rPr>
              <w:t xml:space="preserve"> </w:t>
            </w:r>
          </w:p>
        </w:tc>
        <w:tc>
          <w:tcPr>
            <w:tcW w:w="1778"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Orientation to physical work environment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New staff member able to ask questions freely </w:t>
            </w:r>
          </w:p>
        </w:tc>
        <w:tc>
          <w:tcPr>
            <w:tcW w:w="1772"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Orientation to clinical procedures and processes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Support to achieve learning goals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Observation of competency and transition </w:t>
            </w:r>
          </w:p>
        </w:tc>
        <w:tc>
          <w:tcPr>
            <w:tcW w:w="1949" w:type="dxa"/>
            <w:shd w:val="clear" w:color="auto" w:fill="F2DBDB" w:themeFill="accent2" w:themeFillTint="33"/>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Teaching opportunities: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w:t>
            </w:r>
            <w:r w:rsidR="0027676E">
              <w:rPr>
                <w:rFonts w:ascii="Arial" w:hAnsi="Arial" w:cs="Arial"/>
                <w:sz w:val="16"/>
                <w:szCs w:val="16"/>
              </w:rPr>
              <w:t xml:space="preserve"> d</w:t>
            </w:r>
            <w:r w:rsidRPr="00773FBC">
              <w:rPr>
                <w:rFonts w:ascii="Arial" w:hAnsi="Arial" w:cs="Arial"/>
                <w:sz w:val="16"/>
                <w:szCs w:val="16"/>
              </w:rPr>
              <w:t xml:space="preserve">irect patient care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w:t>
            </w:r>
            <w:r w:rsidR="0027676E">
              <w:rPr>
                <w:rFonts w:ascii="Arial" w:hAnsi="Arial" w:cs="Arial"/>
                <w:sz w:val="16"/>
                <w:szCs w:val="16"/>
              </w:rPr>
              <w:t xml:space="preserve"> a</w:t>
            </w:r>
            <w:r w:rsidRPr="00773FBC">
              <w:rPr>
                <w:rFonts w:ascii="Arial" w:hAnsi="Arial" w:cs="Arial"/>
                <w:sz w:val="16"/>
                <w:szCs w:val="16"/>
              </w:rPr>
              <w:t xml:space="preserve">t clinical handover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w:t>
            </w:r>
            <w:r w:rsidR="0027676E">
              <w:rPr>
                <w:rFonts w:ascii="Arial" w:hAnsi="Arial" w:cs="Arial"/>
                <w:sz w:val="16"/>
                <w:szCs w:val="16"/>
              </w:rPr>
              <w:t xml:space="preserve"> d</w:t>
            </w:r>
            <w:r w:rsidRPr="00773FBC">
              <w:rPr>
                <w:rFonts w:ascii="Arial" w:hAnsi="Arial" w:cs="Arial"/>
                <w:sz w:val="16"/>
                <w:szCs w:val="16"/>
              </w:rPr>
              <w:t xml:space="preserve">uring ward rounds </w:t>
            </w:r>
          </w:p>
          <w:p w:rsidR="006D6196" w:rsidRPr="00773FBC" w:rsidRDefault="006D6196" w:rsidP="00240385">
            <w:pPr>
              <w:pStyle w:val="Default"/>
              <w:spacing w:before="40" w:after="40"/>
              <w:rPr>
                <w:rFonts w:ascii="Arial" w:hAnsi="Arial" w:cs="Arial"/>
                <w:sz w:val="16"/>
                <w:szCs w:val="16"/>
              </w:rPr>
            </w:pPr>
            <w:r w:rsidRPr="00773FBC">
              <w:rPr>
                <w:rFonts w:ascii="Arial" w:hAnsi="Arial" w:cs="Arial"/>
                <w:sz w:val="16"/>
                <w:szCs w:val="16"/>
              </w:rPr>
              <w:t>-</w:t>
            </w:r>
            <w:r w:rsidR="0027676E">
              <w:rPr>
                <w:rFonts w:ascii="Arial" w:hAnsi="Arial" w:cs="Arial"/>
                <w:sz w:val="16"/>
                <w:szCs w:val="16"/>
              </w:rPr>
              <w:t xml:space="preserve"> e</w:t>
            </w:r>
            <w:r w:rsidRPr="00773FBC">
              <w:rPr>
                <w:rFonts w:ascii="Arial" w:hAnsi="Arial" w:cs="Arial"/>
                <w:sz w:val="16"/>
                <w:szCs w:val="16"/>
              </w:rPr>
              <w:t xml:space="preserve">ducation sessions </w:t>
            </w:r>
          </w:p>
        </w:tc>
        <w:tc>
          <w:tcPr>
            <w:tcW w:w="1730"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Review of medication errors</w:t>
            </w:r>
            <w:r w:rsidR="0027676E">
              <w:rPr>
                <w:rFonts w:ascii="Arial" w:hAnsi="Arial" w:cs="Arial"/>
                <w:sz w:val="16"/>
                <w:szCs w:val="16"/>
              </w:rPr>
              <w:t xml:space="preserve"> and</w:t>
            </w:r>
            <w:r w:rsidRPr="00773FBC">
              <w:rPr>
                <w:rFonts w:ascii="Arial" w:hAnsi="Arial" w:cs="Arial"/>
                <w:sz w:val="16"/>
                <w:szCs w:val="16"/>
              </w:rPr>
              <w:t xml:space="preserve"> falls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Auditing of files to improve documentation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Case </w:t>
            </w:r>
            <w:r w:rsidR="00C933DB">
              <w:rPr>
                <w:rFonts w:ascii="Arial" w:hAnsi="Arial" w:cs="Arial"/>
                <w:sz w:val="16"/>
                <w:szCs w:val="16"/>
              </w:rPr>
              <w:t>r</w:t>
            </w:r>
            <w:r w:rsidRPr="00773FBC">
              <w:rPr>
                <w:rFonts w:ascii="Arial" w:hAnsi="Arial" w:cs="Arial"/>
                <w:sz w:val="16"/>
                <w:szCs w:val="16"/>
              </w:rPr>
              <w:t xml:space="preserve">eview </w:t>
            </w:r>
          </w:p>
          <w:p w:rsidR="006D6196" w:rsidRPr="00773FBC" w:rsidRDefault="006D6196" w:rsidP="00240385">
            <w:pPr>
              <w:pStyle w:val="Default"/>
              <w:spacing w:before="40" w:after="40"/>
              <w:rPr>
                <w:rFonts w:ascii="Arial" w:hAnsi="Arial" w:cs="Arial"/>
                <w:sz w:val="16"/>
                <w:szCs w:val="16"/>
              </w:rPr>
            </w:pPr>
            <w:r w:rsidRPr="00773FBC">
              <w:rPr>
                <w:rFonts w:ascii="Arial" w:hAnsi="Arial" w:cs="Arial"/>
                <w:sz w:val="16"/>
                <w:szCs w:val="16"/>
              </w:rPr>
              <w:t xml:space="preserve">Root </w:t>
            </w:r>
            <w:r w:rsidR="00C933DB">
              <w:rPr>
                <w:rFonts w:ascii="Arial" w:hAnsi="Arial" w:cs="Arial"/>
                <w:sz w:val="16"/>
                <w:szCs w:val="16"/>
              </w:rPr>
              <w:t>c</w:t>
            </w:r>
            <w:r w:rsidRPr="00773FBC">
              <w:rPr>
                <w:rFonts w:ascii="Arial" w:hAnsi="Arial" w:cs="Arial"/>
                <w:sz w:val="16"/>
                <w:szCs w:val="16"/>
              </w:rPr>
              <w:t xml:space="preserve">ause </w:t>
            </w:r>
            <w:r w:rsidR="00C933DB">
              <w:rPr>
                <w:rFonts w:ascii="Arial" w:hAnsi="Arial" w:cs="Arial"/>
                <w:sz w:val="16"/>
                <w:szCs w:val="16"/>
              </w:rPr>
              <w:t>a</w:t>
            </w:r>
            <w:r w:rsidRPr="00773FBC">
              <w:rPr>
                <w:rFonts w:ascii="Arial" w:hAnsi="Arial" w:cs="Arial"/>
                <w:sz w:val="16"/>
                <w:szCs w:val="16"/>
              </w:rPr>
              <w:t xml:space="preserve">nalysis </w:t>
            </w:r>
          </w:p>
        </w:tc>
        <w:tc>
          <w:tcPr>
            <w:tcW w:w="1701"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Action Learning Sets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Leadership </w:t>
            </w:r>
            <w:r w:rsidR="00C933DB">
              <w:rPr>
                <w:rFonts w:ascii="Arial" w:hAnsi="Arial" w:cs="Arial"/>
                <w:sz w:val="16"/>
                <w:szCs w:val="16"/>
              </w:rPr>
              <w:t>d</w:t>
            </w:r>
            <w:r w:rsidRPr="00773FBC">
              <w:rPr>
                <w:rFonts w:ascii="Arial" w:hAnsi="Arial" w:cs="Arial"/>
                <w:sz w:val="16"/>
                <w:szCs w:val="16"/>
              </w:rPr>
              <w:t xml:space="preserve">evelopment </w:t>
            </w:r>
          </w:p>
          <w:p w:rsidR="006D6196" w:rsidRPr="00773FBC" w:rsidRDefault="006D6196" w:rsidP="00240385">
            <w:pPr>
              <w:pStyle w:val="Default"/>
              <w:spacing w:before="40" w:after="40"/>
              <w:rPr>
                <w:rFonts w:ascii="Arial" w:hAnsi="Arial" w:cs="Arial"/>
                <w:sz w:val="16"/>
                <w:szCs w:val="16"/>
              </w:rPr>
            </w:pPr>
            <w:r w:rsidRPr="00773FBC">
              <w:rPr>
                <w:rFonts w:ascii="Arial" w:hAnsi="Arial" w:cs="Arial"/>
                <w:sz w:val="16"/>
                <w:szCs w:val="16"/>
              </w:rPr>
              <w:t xml:space="preserve">Clinical </w:t>
            </w:r>
            <w:r w:rsidR="00C933DB">
              <w:rPr>
                <w:rFonts w:ascii="Arial" w:hAnsi="Arial" w:cs="Arial"/>
                <w:sz w:val="16"/>
                <w:szCs w:val="16"/>
              </w:rPr>
              <w:t>l</w:t>
            </w:r>
            <w:r w:rsidRPr="00773FBC">
              <w:rPr>
                <w:rFonts w:ascii="Arial" w:hAnsi="Arial" w:cs="Arial"/>
                <w:sz w:val="16"/>
                <w:szCs w:val="16"/>
              </w:rPr>
              <w:t xml:space="preserve">eadership </w:t>
            </w:r>
            <w:r w:rsidR="00C933DB">
              <w:rPr>
                <w:rFonts w:ascii="Arial" w:hAnsi="Arial" w:cs="Arial"/>
                <w:sz w:val="16"/>
                <w:szCs w:val="16"/>
              </w:rPr>
              <w:t>p</w:t>
            </w:r>
            <w:r w:rsidRPr="00773FBC">
              <w:rPr>
                <w:rFonts w:ascii="Arial" w:hAnsi="Arial" w:cs="Arial"/>
                <w:sz w:val="16"/>
                <w:szCs w:val="16"/>
              </w:rPr>
              <w:t xml:space="preserve">rograms including </w:t>
            </w:r>
            <w:r w:rsidR="00ED1996">
              <w:rPr>
                <w:rFonts w:ascii="Arial" w:hAnsi="Arial" w:cs="Arial"/>
                <w:sz w:val="16"/>
                <w:szCs w:val="16"/>
              </w:rPr>
              <w:t>‘</w:t>
            </w:r>
            <w:r w:rsidRPr="00773FBC">
              <w:rPr>
                <w:rFonts w:ascii="Arial" w:hAnsi="Arial" w:cs="Arial"/>
                <w:sz w:val="16"/>
                <w:szCs w:val="16"/>
              </w:rPr>
              <w:t>Take the Lead</w:t>
            </w:r>
            <w:r w:rsidR="00ED1996">
              <w:rPr>
                <w:rFonts w:ascii="Arial" w:hAnsi="Arial" w:cs="Arial"/>
                <w:sz w:val="16"/>
                <w:szCs w:val="16"/>
              </w:rPr>
              <w:t>’</w:t>
            </w:r>
            <w:r w:rsidRPr="00773FBC">
              <w:rPr>
                <w:rFonts w:ascii="Arial" w:hAnsi="Arial" w:cs="Arial"/>
                <w:sz w:val="16"/>
                <w:szCs w:val="16"/>
              </w:rPr>
              <w:t xml:space="preserve"> (for managers) </w:t>
            </w:r>
          </w:p>
        </w:tc>
        <w:tc>
          <w:tcPr>
            <w:tcW w:w="1656" w:type="dxa"/>
            <w:shd w:val="clear" w:color="auto" w:fill="B8CCE4" w:themeFill="accent1" w:themeFillTint="66"/>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Mentoring </w:t>
            </w:r>
            <w:r w:rsidR="0027676E">
              <w:rPr>
                <w:rFonts w:ascii="Arial" w:hAnsi="Arial" w:cs="Arial"/>
                <w:sz w:val="16"/>
                <w:szCs w:val="16"/>
              </w:rPr>
              <w:t>p</w:t>
            </w:r>
            <w:r w:rsidRPr="00773FBC">
              <w:rPr>
                <w:rFonts w:ascii="Arial" w:hAnsi="Arial" w:cs="Arial"/>
                <w:sz w:val="16"/>
                <w:szCs w:val="16"/>
              </w:rPr>
              <w:t xml:space="preserve">rograms </w:t>
            </w:r>
          </w:p>
          <w:p w:rsidR="006D6196" w:rsidRPr="00773FBC" w:rsidRDefault="006D6196" w:rsidP="00240385">
            <w:pPr>
              <w:pStyle w:val="Default"/>
              <w:spacing w:before="40" w:after="40"/>
              <w:rPr>
                <w:rFonts w:ascii="Arial" w:hAnsi="Arial" w:cs="Arial"/>
                <w:sz w:val="16"/>
                <w:szCs w:val="16"/>
              </w:rPr>
            </w:pPr>
            <w:r w:rsidRPr="00773FBC">
              <w:rPr>
                <w:rFonts w:ascii="Arial" w:hAnsi="Arial" w:cs="Arial"/>
                <w:sz w:val="16"/>
                <w:szCs w:val="16"/>
              </w:rPr>
              <w:t xml:space="preserve">Development of </w:t>
            </w:r>
            <w:r w:rsidR="00C933DB">
              <w:rPr>
                <w:rFonts w:ascii="Arial" w:hAnsi="Arial" w:cs="Arial"/>
                <w:sz w:val="16"/>
                <w:szCs w:val="16"/>
              </w:rPr>
              <w:t>m</w:t>
            </w:r>
            <w:r w:rsidRPr="00773FBC">
              <w:rPr>
                <w:rFonts w:ascii="Arial" w:hAnsi="Arial" w:cs="Arial"/>
                <w:sz w:val="16"/>
                <w:szCs w:val="16"/>
              </w:rPr>
              <w:t xml:space="preserve">anagers and </w:t>
            </w:r>
            <w:r w:rsidR="00C933DB">
              <w:rPr>
                <w:rFonts w:ascii="Arial" w:hAnsi="Arial" w:cs="Arial"/>
                <w:sz w:val="16"/>
                <w:szCs w:val="16"/>
              </w:rPr>
              <w:t>c</w:t>
            </w:r>
            <w:r w:rsidRPr="00773FBC">
              <w:rPr>
                <w:rFonts w:ascii="Arial" w:hAnsi="Arial" w:cs="Arial"/>
                <w:sz w:val="16"/>
                <w:szCs w:val="16"/>
              </w:rPr>
              <w:t xml:space="preserve">linical </w:t>
            </w:r>
            <w:r w:rsidR="00C933DB">
              <w:rPr>
                <w:rFonts w:ascii="Arial" w:hAnsi="Arial" w:cs="Arial"/>
                <w:sz w:val="16"/>
                <w:szCs w:val="16"/>
              </w:rPr>
              <w:t>l</w:t>
            </w:r>
            <w:r w:rsidRPr="00773FBC">
              <w:rPr>
                <w:rFonts w:ascii="Arial" w:hAnsi="Arial" w:cs="Arial"/>
                <w:sz w:val="16"/>
                <w:szCs w:val="16"/>
              </w:rPr>
              <w:t xml:space="preserve">eaders </w:t>
            </w:r>
          </w:p>
        </w:tc>
        <w:tc>
          <w:tcPr>
            <w:tcW w:w="1958" w:type="dxa"/>
            <w:shd w:val="clear" w:color="auto" w:fill="C2D69B" w:themeFill="accent3" w:themeFillTint="99"/>
          </w:tcPr>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Individual or group supervision with a trained supervisor </w:t>
            </w:r>
          </w:p>
          <w:p w:rsidR="006D6196" w:rsidRPr="00773FBC" w:rsidRDefault="006D6196" w:rsidP="00C933DB">
            <w:pPr>
              <w:pStyle w:val="Default"/>
              <w:spacing w:before="40" w:after="40"/>
              <w:rPr>
                <w:rFonts w:ascii="Arial" w:hAnsi="Arial" w:cs="Arial"/>
                <w:sz w:val="16"/>
                <w:szCs w:val="16"/>
              </w:rPr>
            </w:pPr>
            <w:r w:rsidRPr="00773FBC">
              <w:rPr>
                <w:rFonts w:ascii="Arial" w:hAnsi="Arial" w:cs="Arial"/>
                <w:sz w:val="16"/>
                <w:szCs w:val="16"/>
              </w:rPr>
              <w:t xml:space="preserve">Peer supervision </w:t>
            </w:r>
          </w:p>
        </w:tc>
      </w:tr>
    </w:tbl>
    <w:p w:rsidR="00E72A02" w:rsidRPr="001A6104" w:rsidRDefault="002A5F92" w:rsidP="00ED1996">
      <w:pPr>
        <w:pStyle w:val="DHHSbody"/>
        <w:spacing w:before="120" w:after="60"/>
        <w:ind w:left="-142"/>
        <w:rPr>
          <w:rFonts w:cs="Arial"/>
          <w:sz w:val="16"/>
        </w:rPr>
        <w:sectPr w:rsidR="00E72A02" w:rsidRPr="001A6104" w:rsidSect="00E415D3">
          <w:pgSz w:w="16838" w:h="11906" w:orient="landscape"/>
          <w:pgMar w:top="426" w:right="1440" w:bottom="851" w:left="1440" w:header="709" w:footer="709" w:gutter="0"/>
          <w:cols w:space="708"/>
          <w:docGrid w:linePitch="360"/>
        </w:sectPr>
      </w:pPr>
      <w:r w:rsidRPr="001A6104">
        <w:rPr>
          <w:rFonts w:cs="Arial"/>
          <w:sz w:val="16"/>
        </w:rPr>
        <w:t xml:space="preserve">Source: </w:t>
      </w:r>
      <w:r w:rsidR="006D6196" w:rsidRPr="001A6104">
        <w:rPr>
          <w:rFonts w:cs="Arial"/>
          <w:sz w:val="16"/>
        </w:rPr>
        <w:t xml:space="preserve">Health Education and Training Institute 2013, The Superguide: </w:t>
      </w:r>
      <w:r w:rsidRPr="001A6104">
        <w:rPr>
          <w:rFonts w:cs="Arial"/>
          <w:sz w:val="16"/>
        </w:rPr>
        <w:t>a supervision continuum for nurses and midwives</w:t>
      </w:r>
    </w:p>
    <w:p w:rsidR="0005074E" w:rsidRPr="00773FBC" w:rsidRDefault="0005074E" w:rsidP="00ED1996">
      <w:pPr>
        <w:pStyle w:val="Heading2"/>
        <w:rPr>
          <w:rFonts w:cs="Arial"/>
        </w:rPr>
      </w:pPr>
      <w:bookmarkStart w:id="21" w:name="_Toc514405182"/>
      <w:r w:rsidRPr="00773FBC">
        <w:rPr>
          <w:rFonts w:cs="Arial"/>
        </w:rPr>
        <w:t>The clinical supervision relationship</w:t>
      </w:r>
      <w:bookmarkEnd w:id="21"/>
    </w:p>
    <w:p w:rsidR="00E72A02" w:rsidRPr="00773FBC" w:rsidRDefault="0005074E" w:rsidP="00ED1996">
      <w:pPr>
        <w:pStyle w:val="DHHSbody"/>
        <w:spacing w:before="120" w:after="60"/>
        <w:ind w:left="-142"/>
        <w:rPr>
          <w:rFonts w:eastAsia="Times New Roman" w:cs="Arial"/>
          <w:b/>
          <w:color w:val="201547"/>
          <w:sz w:val="28"/>
          <w:szCs w:val="28"/>
        </w:rPr>
      </w:pPr>
      <w:r w:rsidRPr="00773FBC">
        <w:rPr>
          <w:rFonts w:cs="Arial"/>
        </w:rPr>
        <w:t>The effectiveness of clinical supervision is a direct result of the quality of the clinical supervision relationship (Bond &amp; Holland 2010). Achieving a quality relationship is predominantly reliant on the skill and expertise of the supervisor. For this reason, it is imperative that supervisors receive appropriate theoretical and practical preparation (Lynch et al</w:t>
      </w:r>
      <w:r w:rsidR="002A5F92">
        <w:rPr>
          <w:rFonts w:cs="Arial"/>
        </w:rPr>
        <w:t>.</w:t>
      </w:r>
      <w:r w:rsidRPr="00773FBC">
        <w:rPr>
          <w:rFonts w:cs="Arial"/>
        </w:rPr>
        <w:t xml:space="preserve"> 2008). The role of the supervisee is also important in order to build the relationship and </w:t>
      </w:r>
      <w:r w:rsidR="0027676E">
        <w:rPr>
          <w:rFonts w:cs="Arial"/>
        </w:rPr>
        <w:t xml:space="preserve">to </w:t>
      </w:r>
      <w:r w:rsidRPr="00773FBC">
        <w:rPr>
          <w:rFonts w:cs="Arial"/>
        </w:rPr>
        <w:t>gain the most out of the experience. It is important, therefore, that all participants have a good understanding of the supervision process and</w:t>
      </w:r>
      <w:r w:rsidR="0027676E">
        <w:rPr>
          <w:rFonts w:cs="Arial"/>
        </w:rPr>
        <w:t xml:space="preserve"> that</w:t>
      </w:r>
      <w:r w:rsidRPr="00773FBC">
        <w:rPr>
          <w:rFonts w:cs="Arial"/>
        </w:rPr>
        <w:t xml:space="preserve"> the clinical supervision relationship develops into an effective working alliance (Bond &amp; Holland 2010). </w:t>
      </w:r>
      <w:r w:rsidRPr="00773FBC">
        <w:rPr>
          <w:rFonts w:cs="Arial"/>
        </w:rPr>
        <w:cr/>
      </w:r>
    </w:p>
    <w:p w:rsidR="006D6196" w:rsidRPr="00773FBC" w:rsidRDefault="006D6196" w:rsidP="00ED1996">
      <w:pPr>
        <w:pStyle w:val="Heading1"/>
        <w:rPr>
          <w:rFonts w:eastAsia="Times" w:cs="Arial"/>
          <w:sz w:val="56"/>
          <w14:shadow w14:blurRad="50800" w14:dist="38100" w14:dir="0" w14:sx="100000" w14:sy="100000" w14:kx="0" w14:ky="0" w14:algn="l">
            <w14:srgbClr w14:val="000000">
              <w14:alpha w14:val="60000"/>
            </w14:srgbClr>
          </w14:shadow>
        </w:rPr>
      </w:pPr>
    </w:p>
    <w:p w:rsidR="006D6196" w:rsidRPr="00773FBC" w:rsidRDefault="006D6196" w:rsidP="00ED1996">
      <w:pPr>
        <w:pStyle w:val="Heading1"/>
        <w:rPr>
          <w:rFonts w:eastAsia="Times" w:cs="Arial"/>
          <w:sz w:val="56"/>
          <w14:shadow w14:blurRad="50800" w14:dist="38100" w14:dir="0" w14:sx="100000" w14:sy="100000" w14:kx="0" w14:ky="0" w14:algn="l">
            <w14:srgbClr w14:val="000000">
              <w14:alpha w14:val="60000"/>
            </w14:srgbClr>
          </w14:shadow>
        </w:rPr>
      </w:pPr>
    </w:p>
    <w:p w:rsidR="006D6196" w:rsidRPr="00773FBC" w:rsidRDefault="006D6196" w:rsidP="00ED1996">
      <w:pPr>
        <w:pStyle w:val="Heading1"/>
        <w:rPr>
          <w:rFonts w:eastAsia="Times" w:cs="Arial"/>
          <w:sz w:val="56"/>
          <w14:shadow w14:blurRad="50800" w14:dist="38100" w14:dir="0" w14:sx="100000" w14:sy="100000" w14:kx="0" w14:ky="0" w14:algn="l">
            <w14:srgbClr w14:val="000000">
              <w14:alpha w14:val="60000"/>
            </w14:srgbClr>
          </w14:shadow>
        </w:rPr>
      </w:pPr>
    </w:p>
    <w:p w:rsidR="0005074E" w:rsidRPr="00773FBC" w:rsidRDefault="0005074E" w:rsidP="00ED1996">
      <w:pPr>
        <w:pStyle w:val="Heading1"/>
        <w:rPr>
          <w:rFonts w:eastAsia="Times" w:cs="Arial"/>
          <w:sz w:val="56"/>
          <w14:shadow w14:blurRad="50800" w14:dist="38100" w14:dir="0" w14:sx="100000" w14:sy="100000" w14:kx="0" w14:ky="0" w14:algn="l">
            <w14:srgbClr w14:val="000000">
              <w14:alpha w14:val="60000"/>
            </w14:srgbClr>
          </w14:shadow>
        </w:rPr>
      </w:pPr>
    </w:p>
    <w:p w:rsidR="0005074E" w:rsidRPr="00773FBC" w:rsidRDefault="0005074E" w:rsidP="00ED1996">
      <w:pPr>
        <w:pStyle w:val="Heading1"/>
        <w:rPr>
          <w:rFonts w:eastAsia="Times" w:cs="Arial"/>
          <w:sz w:val="56"/>
          <w14:shadow w14:blurRad="50800" w14:dist="38100" w14:dir="0" w14:sx="100000" w14:sy="100000" w14:kx="0" w14:ky="0" w14:algn="l">
            <w14:srgbClr w14:val="000000">
              <w14:alpha w14:val="60000"/>
            </w14:srgbClr>
          </w14:shadow>
        </w:rPr>
      </w:pPr>
    </w:p>
    <w:p w:rsidR="00AE4D1C" w:rsidRDefault="00AE4D1C">
      <w:pPr>
        <w:rPr>
          <w:rFonts w:ascii="Arial" w:eastAsia="Times" w:hAnsi="Arial" w:cs="Arial"/>
          <w:bCs/>
          <w:color w:val="201547"/>
          <w:sz w:val="56"/>
          <w:szCs w:val="44"/>
          <w14:shadow w14:blurRad="50800" w14:dist="38100" w14:dir="0" w14:sx="100000" w14:sy="100000" w14:kx="0" w14:ky="0" w14:algn="l">
            <w14:srgbClr w14:val="000000">
              <w14:alpha w14:val="60000"/>
            </w14:srgbClr>
          </w14:shadow>
        </w:rPr>
      </w:pPr>
      <w:r>
        <w:rPr>
          <w:rFonts w:eastAsia="Times" w:cs="Arial"/>
          <w:sz w:val="56"/>
          <w14:shadow w14:blurRad="50800" w14:dist="38100" w14:dir="0" w14:sx="100000" w14:sy="100000" w14:kx="0" w14:ky="0" w14:algn="l">
            <w14:srgbClr w14:val="000000">
              <w14:alpha w14:val="60000"/>
            </w14:srgbClr>
          </w14:shadow>
        </w:rPr>
        <w:br w:type="page"/>
      </w:r>
    </w:p>
    <w:p w:rsidR="00AE4D1C" w:rsidRDefault="00AE4D1C" w:rsidP="00ED1996">
      <w:pPr>
        <w:pStyle w:val="Heading1"/>
        <w:rPr>
          <w:rFonts w:eastAsia="Times" w:cs="Arial"/>
          <w:sz w:val="56"/>
          <w14:shadow w14:blurRad="50800" w14:dist="38100" w14:dir="0" w14:sx="100000" w14:sy="100000" w14:kx="0" w14:ky="0" w14:algn="l">
            <w14:srgbClr w14:val="000000">
              <w14:alpha w14:val="60000"/>
            </w14:srgbClr>
          </w14:shadow>
        </w:rPr>
      </w:pPr>
    </w:p>
    <w:p w:rsidR="00AE4D1C" w:rsidRDefault="00AE4D1C" w:rsidP="00ED1996">
      <w:pPr>
        <w:pStyle w:val="Heading1"/>
        <w:rPr>
          <w:rFonts w:eastAsia="Times" w:cs="Arial"/>
          <w:sz w:val="56"/>
          <w14:shadow w14:blurRad="50800" w14:dist="38100" w14:dir="0" w14:sx="100000" w14:sy="100000" w14:kx="0" w14:ky="0" w14:algn="l">
            <w14:srgbClr w14:val="000000">
              <w14:alpha w14:val="60000"/>
            </w14:srgbClr>
          </w14:shadow>
        </w:rPr>
      </w:pPr>
    </w:p>
    <w:p w:rsidR="00AE4D1C" w:rsidRDefault="00AE4D1C" w:rsidP="00ED1996">
      <w:pPr>
        <w:pStyle w:val="Heading1"/>
        <w:rPr>
          <w:rFonts w:eastAsia="Times" w:cs="Arial"/>
          <w:sz w:val="56"/>
          <w14:shadow w14:blurRad="50800" w14:dist="38100" w14:dir="0" w14:sx="100000" w14:sy="100000" w14:kx="0" w14:ky="0" w14:algn="l">
            <w14:srgbClr w14:val="000000">
              <w14:alpha w14:val="60000"/>
            </w14:srgbClr>
          </w14:shadow>
        </w:rPr>
      </w:pPr>
    </w:p>
    <w:p w:rsidR="00CD5D89" w:rsidRPr="00773FBC" w:rsidRDefault="00E86281" w:rsidP="00ED1996">
      <w:pPr>
        <w:pStyle w:val="Heading1"/>
        <w:rPr>
          <w:rFonts w:eastAsia="Times" w:cs="Arial"/>
          <w:sz w:val="56"/>
          <w14:shadow w14:blurRad="50800" w14:dist="38100" w14:dir="0" w14:sx="100000" w14:sy="100000" w14:kx="0" w14:ky="0" w14:algn="l">
            <w14:srgbClr w14:val="000000">
              <w14:alpha w14:val="60000"/>
            </w14:srgbClr>
          </w14:shadow>
        </w:rPr>
      </w:pPr>
      <w:bookmarkStart w:id="22" w:name="_Toc514405183"/>
      <w:r w:rsidRPr="00773FBC">
        <w:rPr>
          <w:rFonts w:eastAsia="Times" w:cs="Arial"/>
          <w:sz w:val="56"/>
          <w14:shadow w14:blurRad="50800" w14:dist="38100" w14:dir="0" w14:sx="100000" w14:sy="100000" w14:kx="0" w14:ky="0" w14:algn="l">
            <w14:srgbClr w14:val="000000">
              <w14:alpha w14:val="60000"/>
            </w14:srgbClr>
          </w14:shadow>
        </w:rPr>
        <w:t xml:space="preserve">Part 2: </w:t>
      </w:r>
      <w:r w:rsidR="00CD5D89" w:rsidRPr="00773FBC">
        <w:rPr>
          <w:rFonts w:eastAsia="Times" w:cs="Arial"/>
          <w:sz w:val="56"/>
          <w14:shadow w14:blurRad="50800" w14:dist="38100" w14:dir="0" w14:sx="100000" w14:sy="100000" w14:kx="0" w14:ky="0" w14:algn="l">
            <w14:srgbClr w14:val="000000">
              <w14:alpha w14:val="60000"/>
            </w14:srgbClr>
          </w14:shadow>
        </w:rPr>
        <w:t>Clinical supervision for</w:t>
      </w:r>
      <w:r w:rsidR="009F60C5" w:rsidRPr="00773FBC">
        <w:rPr>
          <w:rFonts w:eastAsia="Times" w:cs="Arial"/>
          <w:sz w:val="56"/>
          <w14:shadow w14:blurRad="50800" w14:dist="38100" w14:dir="0" w14:sx="100000" w14:sy="100000" w14:kx="0" w14:ky="0" w14:algn="l">
            <w14:srgbClr w14:val="000000">
              <w14:alpha w14:val="60000"/>
            </w14:srgbClr>
          </w14:shadow>
        </w:rPr>
        <w:t xml:space="preserve"> m</w:t>
      </w:r>
      <w:r w:rsidR="00CD5D89" w:rsidRPr="00773FBC">
        <w:rPr>
          <w:rFonts w:eastAsia="Times" w:cs="Arial"/>
          <w:sz w:val="56"/>
          <w14:shadow w14:blurRad="50800" w14:dist="38100" w14:dir="0" w14:sx="100000" w14:sy="100000" w14:kx="0" w14:ky="0" w14:algn="l">
            <w14:srgbClr w14:val="000000">
              <w14:alpha w14:val="60000"/>
            </w14:srgbClr>
          </w14:shadow>
        </w:rPr>
        <w:t>ental health nurses</w:t>
      </w:r>
      <w:r w:rsidRPr="00773FBC">
        <w:rPr>
          <w:rFonts w:eastAsia="Times" w:cs="Arial"/>
          <w:sz w:val="56"/>
          <w14:shadow w14:blurRad="50800" w14:dist="38100" w14:dir="0" w14:sx="100000" w14:sy="100000" w14:kx="0" w14:ky="0" w14:algn="l">
            <w14:srgbClr w14:val="000000">
              <w14:alpha w14:val="60000"/>
            </w14:srgbClr>
          </w14:shadow>
        </w:rPr>
        <w:t xml:space="preserve"> in Victoria</w:t>
      </w:r>
      <w:bookmarkEnd w:id="22"/>
    </w:p>
    <w:p w:rsidR="00CD5D89" w:rsidRPr="00773FBC" w:rsidRDefault="00CD5D89" w:rsidP="00ED1996">
      <w:pPr>
        <w:pStyle w:val="DHHSbody"/>
        <w:spacing w:after="60"/>
        <w:ind w:left="-142"/>
        <w:rPr>
          <w:rFonts w:cs="Arial"/>
        </w:rPr>
      </w:pPr>
    </w:p>
    <w:p w:rsidR="00CD5D89" w:rsidRPr="00773FBC" w:rsidRDefault="00CD5D89" w:rsidP="00ED1996">
      <w:pPr>
        <w:pStyle w:val="DHHSbody"/>
        <w:spacing w:after="60"/>
        <w:ind w:left="-142"/>
        <w:rPr>
          <w:rFonts w:cs="Arial"/>
        </w:rPr>
      </w:pPr>
    </w:p>
    <w:p w:rsidR="00CD5D89" w:rsidRPr="00773FBC" w:rsidRDefault="00CD5D89" w:rsidP="00ED1996">
      <w:pPr>
        <w:pStyle w:val="DHHSbody"/>
        <w:spacing w:after="60"/>
        <w:ind w:left="-142"/>
        <w:rPr>
          <w:rFonts w:cs="Arial"/>
        </w:rPr>
      </w:pPr>
    </w:p>
    <w:p w:rsidR="00CD5D89" w:rsidRPr="00773FBC" w:rsidRDefault="00CD5D89" w:rsidP="00ED1996">
      <w:pPr>
        <w:pStyle w:val="DHHSbody"/>
        <w:spacing w:after="60"/>
        <w:ind w:left="-142"/>
        <w:rPr>
          <w:rFonts w:cs="Arial"/>
        </w:rPr>
      </w:pPr>
    </w:p>
    <w:p w:rsidR="00CD5D89" w:rsidRPr="00773FBC" w:rsidRDefault="00CD5D89" w:rsidP="00ED1996">
      <w:pPr>
        <w:pStyle w:val="DHHSbody"/>
        <w:spacing w:after="60"/>
        <w:ind w:left="-142"/>
        <w:rPr>
          <w:rFonts w:cs="Arial"/>
        </w:rPr>
      </w:pPr>
    </w:p>
    <w:p w:rsidR="009F60C5" w:rsidRPr="00773FBC" w:rsidRDefault="009F60C5" w:rsidP="00ED1996">
      <w:pPr>
        <w:pStyle w:val="DHHSbody"/>
        <w:spacing w:after="60"/>
        <w:ind w:left="-142"/>
        <w:rPr>
          <w:rFonts w:cs="Arial"/>
        </w:rPr>
      </w:pPr>
    </w:p>
    <w:p w:rsidR="009F60C5" w:rsidRPr="00773FBC" w:rsidRDefault="009F60C5" w:rsidP="00ED1996">
      <w:pPr>
        <w:pStyle w:val="DHHSbody"/>
        <w:spacing w:after="60"/>
        <w:ind w:left="-142"/>
        <w:rPr>
          <w:rFonts w:cs="Arial"/>
        </w:rPr>
      </w:pPr>
    </w:p>
    <w:p w:rsidR="009F60C5" w:rsidRPr="00773FBC" w:rsidRDefault="009F60C5" w:rsidP="00ED1996">
      <w:pPr>
        <w:pStyle w:val="DHHSbody"/>
        <w:spacing w:after="60"/>
        <w:ind w:left="-142"/>
        <w:rPr>
          <w:rFonts w:cs="Arial"/>
        </w:rPr>
      </w:pPr>
    </w:p>
    <w:p w:rsidR="009F60C5" w:rsidRPr="00773FBC" w:rsidRDefault="009F60C5" w:rsidP="00ED1996">
      <w:pPr>
        <w:pStyle w:val="DHHSbody"/>
        <w:spacing w:after="60"/>
        <w:ind w:left="-142"/>
        <w:rPr>
          <w:rFonts w:cs="Arial"/>
        </w:rPr>
      </w:pPr>
    </w:p>
    <w:p w:rsidR="009F60C5" w:rsidRPr="00773FBC" w:rsidRDefault="009F60C5" w:rsidP="00ED1996">
      <w:pPr>
        <w:pStyle w:val="DHHSbody"/>
        <w:spacing w:after="60"/>
        <w:ind w:left="-142"/>
        <w:rPr>
          <w:rFonts w:cs="Arial"/>
        </w:rPr>
      </w:pPr>
    </w:p>
    <w:p w:rsidR="00AE4D1C" w:rsidRDefault="00AE4D1C">
      <w:pPr>
        <w:rPr>
          <w:rFonts w:ascii="Arial" w:hAnsi="Arial" w:cs="Arial"/>
          <w:b/>
          <w:color w:val="201547"/>
          <w:sz w:val="28"/>
          <w:szCs w:val="28"/>
        </w:rPr>
      </w:pPr>
      <w:r>
        <w:rPr>
          <w:rFonts w:cs="Arial"/>
        </w:rPr>
        <w:br w:type="page"/>
      </w:r>
    </w:p>
    <w:p w:rsidR="00E86281" w:rsidRPr="00773FBC" w:rsidRDefault="00E86281" w:rsidP="00ED1996">
      <w:pPr>
        <w:pStyle w:val="Heading2"/>
        <w:rPr>
          <w:rFonts w:cs="Arial"/>
        </w:rPr>
      </w:pPr>
      <w:bookmarkStart w:id="23" w:name="_Toc514405184"/>
      <w:r w:rsidRPr="00773FBC">
        <w:rPr>
          <w:rFonts w:cs="Arial"/>
        </w:rPr>
        <w:t xml:space="preserve">Mental </w:t>
      </w:r>
      <w:r w:rsidR="00AB49FB" w:rsidRPr="00773FBC">
        <w:rPr>
          <w:rFonts w:cs="Arial"/>
        </w:rPr>
        <w:t>h</w:t>
      </w:r>
      <w:r w:rsidRPr="00773FBC">
        <w:rPr>
          <w:rFonts w:cs="Arial"/>
        </w:rPr>
        <w:t>ealth nursing professional practice in Victoria</w:t>
      </w:r>
      <w:bookmarkEnd w:id="23"/>
      <w:r w:rsidRPr="00773FBC">
        <w:rPr>
          <w:rFonts w:cs="Arial"/>
        </w:rPr>
        <w:t xml:space="preserve"> </w:t>
      </w:r>
    </w:p>
    <w:p w:rsidR="00E86281" w:rsidRPr="00773FBC" w:rsidRDefault="00CF4869" w:rsidP="00ED1996">
      <w:pPr>
        <w:pStyle w:val="DHHSbody"/>
        <w:spacing w:before="120" w:after="60"/>
        <w:ind w:right="423"/>
        <w:rPr>
          <w:rFonts w:cs="Arial"/>
        </w:rPr>
      </w:pPr>
      <w:r>
        <w:rPr>
          <w:rFonts w:cs="Arial"/>
        </w:rPr>
        <w:t>A</w:t>
      </w:r>
      <w:r w:rsidR="00E86281" w:rsidRPr="00773FBC">
        <w:rPr>
          <w:rFonts w:cs="Arial"/>
        </w:rPr>
        <w:t xml:space="preserve"> number of defined and variable factors </w:t>
      </w:r>
      <w:r>
        <w:rPr>
          <w:rFonts w:cs="Arial"/>
        </w:rPr>
        <w:t xml:space="preserve">affect </w:t>
      </w:r>
      <w:r w:rsidR="00E86281" w:rsidRPr="00773FBC">
        <w:rPr>
          <w:rFonts w:cs="Arial"/>
        </w:rPr>
        <w:t>the professional practice of mental hea</w:t>
      </w:r>
      <w:r w:rsidR="0005695E" w:rsidRPr="00773FBC">
        <w:rPr>
          <w:rFonts w:cs="Arial"/>
        </w:rPr>
        <w:t>l</w:t>
      </w:r>
      <w:r w:rsidR="00E86281" w:rsidRPr="00773FBC">
        <w:rPr>
          <w:rFonts w:cs="Arial"/>
        </w:rPr>
        <w:t xml:space="preserve">th nurses working in Victoria (see Figure </w:t>
      </w:r>
      <w:r w:rsidR="00724811">
        <w:rPr>
          <w:rFonts w:cs="Arial"/>
        </w:rPr>
        <w:t>3</w:t>
      </w:r>
      <w:r w:rsidR="00E86281" w:rsidRPr="00773FBC">
        <w:rPr>
          <w:rFonts w:cs="Arial"/>
        </w:rPr>
        <w:t xml:space="preserve">). Defined requirements include legislation, </w:t>
      </w:r>
      <w:r w:rsidRPr="00773FBC">
        <w:rPr>
          <w:rFonts w:cs="Arial"/>
        </w:rPr>
        <w:t>professional requirements</w:t>
      </w:r>
      <w:r>
        <w:rPr>
          <w:rFonts w:cs="Arial"/>
        </w:rPr>
        <w:t>,</w:t>
      </w:r>
      <w:r w:rsidRPr="00773FBC">
        <w:rPr>
          <w:rFonts w:cs="Arial"/>
        </w:rPr>
        <w:t xml:space="preserve"> </w:t>
      </w:r>
      <w:r w:rsidR="00E86281" w:rsidRPr="00773FBC">
        <w:rPr>
          <w:rFonts w:cs="Arial"/>
        </w:rPr>
        <w:t>policy and procedures, among others. Variable requirements can range from clinical and service settings (bed</w:t>
      </w:r>
      <w:r>
        <w:rPr>
          <w:rFonts w:cs="Arial"/>
        </w:rPr>
        <w:t>-</w:t>
      </w:r>
      <w:r w:rsidR="00E86281" w:rsidRPr="00773FBC">
        <w:rPr>
          <w:rFonts w:cs="Arial"/>
        </w:rPr>
        <w:t>based services and community teams), to location (metropolitan, regional and rural), client groups (child and youth, adult and aged), acuity of illness and workplace settings (clinical, management</w:t>
      </w:r>
      <w:r>
        <w:rPr>
          <w:rFonts w:cs="Arial"/>
        </w:rPr>
        <w:t xml:space="preserve"> and</w:t>
      </w:r>
      <w:r w:rsidR="00E86281" w:rsidRPr="00773FBC">
        <w:rPr>
          <w:rFonts w:cs="Arial"/>
        </w:rPr>
        <w:t xml:space="preserve"> academic). </w:t>
      </w:r>
    </w:p>
    <w:p w:rsidR="00E86281" w:rsidRPr="00773FBC" w:rsidRDefault="00E86281" w:rsidP="00ED1996">
      <w:pPr>
        <w:pStyle w:val="DHHSbody"/>
        <w:spacing w:before="120" w:after="60"/>
        <w:ind w:right="423"/>
        <w:rPr>
          <w:rFonts w:cs="Arial"/>
        </w:rPr>
      </w:pPr>
      <w:r w:rsidRPr="00773FBC">
        <w:rPr>
          <w:rFonts w:cs="Arial"/>
        </w:rPr>
        <w:t>For these reasons, it is essential to develop a framework that accommodates the complex requirements for mental health nurses.</w:t>
      </w:r>
      <w:r w:rsidR="0083627F">
        <w:rPr>
          <w:rFonts w:cs="Arial"/>
        </w:rPr>
        <w:t xml:space="preserve">  </w:t>
      </w:r>
    </w:p>
    <w:p w:rsidR="002E2EFB" w:rsidRDefault="00E86281" w:rsidP="00ED1996">
      <w:pPr>
        <w:pStyle w:val="DHHSbody"/>
        <w:spacing w:after="60"/>
        <w:rPr>
          <w:rFonts w:cs="Arial"/>
          <w:sz w:val="24"/>
          <w:szCs w:val="24"/>
        </w:rPr>
      </w:pPr>
      <w:r w:rsidRPr="00FB19EB">
        <w:rPr>
          <w:rFonts w:cs="Arial"/>
          <w:sz w:val="24"/>
          <w:szCs w:val="24"/>
        </w:rPr>
        <w:t xml:space="preserve">Figure </w:t>
      </w:r>
      <w:r w:rsidR="003B5964" w:rsidRPr="00FB19EB">
        <w:rPr>
          <w:rFonts w:cs="Arial"/>
          <w:sz w:val="24"/>
          <w:szCs w:val="24"/>
        </w:rPr>
        <w:t>3</w:t>
      </w:r>
      <w:r w:rsidR="00822883" w:rsidRPr="00FB19EB">
        <w:rPr>
          <w:rFonts w:cs="Arial"/>
          <w:sz w:val="24"/>
          <w:szCs w:val="24"/>
        </w:rPr>
        <w:t>:</w:t>
      </w:r>
      <w:r w:rsidRPr="00FB19EB">
        <w:rPr>
          <w:rFonts w:cs="Arial"/>
          <w:sz w:val="24"/>
          <w:szCs w:val="24"/>
        </w:rPr>
        <w:t xml:space="preserve"> </w:t>
      </w:r>
      <w:r w:rsidR="00AB49FB" w:rsidRPr="00FB19EB">
        <w:rPr>
          <w:rFonts w:cs="Arial"/>
          <w:sz w:val="24"/>
          <w:szCs w:val="24"/>
        </w:rPr>
        <w:t xml:space="preserve">Factors </w:t>
      </w:r>
      <w:r w:rsidR="002A5F92">
        <w:rPr>
          <w:rFonts w:cs="Arial"/>
          <w:sz w:val="24"/>
          <w:szCs w:val="24"/>
        </w:rPr>
        <w:t>affecting</w:t>
      </w:r>
      <w:r w:rsidR="00AB49FB" w:rsidRPr="00FB19EB">
        <w:rPr>
          <w:rFonts w:cs="Arial"/>
          <w:sz w:val="24"/>
          <w:szCs w:val="24"/>
        </w:rPr>
        <w:t xml:space="preserve"> mental health nurse professional practice in </w:t>
      </w:r>
      <w:r w:rsidR="002A5F92">
        <w:rPr>
          <w:rFonts w:cs="Arial"/>
          <w:sz w:val="24"/>
          <w:szCs w:val="24"/>
        </w:rPr>
        <w:t>V</w:t>
      </w:r>
      <w:r w:rsidR="00AB49FB" w:rsidRPr="00FB19EB">
        <w:rPr>
          <w:rFonts w:cs="Arial"/>
          <w:sz w:val="24"/>
          <w:szCs w:val="24"/>
        </w:rPr>
        <w:t>ictoria</w:t>
      </w:r>
    </w:p>
    <w:p w:rsidR="00E86281" w:rsidRPr="00773FBC" w:rsidRDefault="002E2EFB" w:rsidP="00ED1996">
      <w:pPr>
        <w:pStyle w:val="DHHSbody"/>
        <w:spacing w:after="60"/>
        <w:rPr>
          <w:rFonts w:cs="Arial"/>
        </w:rPr>
      </w:pPr>
      <w:r w:rsidRPr="002E2EFB">
        <w:rPr>
          <w:rFonts w:cs="Arial"/>
        </w:rPr>
        <w:drawing>
          <wp:inline distT="0" distB="0" distL="0" distR="0" wp14:anchorId="3E60070F" wp14:editId="04FB9E39">
            <wp:extent cx="5925185" cy="5925185"/>
            <wp:effectExtent l="0" t="0" r="0" b="0"/>
            <wp:docPr id="3" name="Picture 3" descr="C:\Users\robr0502\AppData\Local\Temp\notes81ADC1\~b973438.TMP"/>
            <wp:cNvGraphicFramePr/>
            <a:graphic xmlns:a="http://schemas.openxmlformats.org/drawingml/2006/main">
              <a:graphicData uri="http://schemas.openxmlformats.org/drawingml/2006/picture">
                <pic:pic xmlns:pic="http://schemas.openxmlformats.org/drawingml/2006/picture">
                  <pic:nvPicPr>
                    <pic:cNvPr id="4" name="Picture 3" descr="C:\Users\robr0502\AppData\Local\Temp\notes81ADC1\~b973438.TMP"/>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185" cy="5925185"/>
                    </a:xfrm>
                    <a:prstGeom prst="rect">
                      <a:avLst/>
                    </a:prstGeom>
                    <a:noFill/>
                    <a:ln>
                      <a:noFill/>
                    </a:ln>
                  </pic:spPr>
                </pic:pic>
              </a:graphicData>
            </a:graphic>
          </wp:inline>
        </w:drawing>
      </w:r>
    </w:p>
    <w:p w:rsidR="00E86281" w:rsidRPr="00773FBC" w:rsidRDefault="00E86281" w:rsidP="00ED1996">
      <w:pPr>
        <w:pStyle w:val="DHHSbody"/>
        <w:spacing w:after="60"/>
        <w:ind w:hanging="993"/>
        <w:rPr>
          <w:rFonts w:cs="Arial"/>
          <w:bCs/>
          <w:color w:val="201547"/>
          <w:sz w:val="44"/>
          <w:szCs w:val="44"/>
        </w:rPr>
      </w:pPr>
      <w:r w:rsidRPr="00773FBC">
        <w:rPr>
          <w:rFonts w:cs="Arial"/>
        </w:rPr>
        <w:br w:type="page"/>
      </w:r>
    </w:p>
    <w:p w:rsidR="00E86281" w:rsidRPr="00773FBC" w:rsidRDefault="00E86281" w:rsidP="00ED1996">
      <w:pPr>
        <w:pStyle w:val="Heading2"/>
        <w:rPr>
          <w:rFonts w:cs="Arial"/>
        </w:rPr>
      </w:pPr>
      <w:bookmarkStart w:id="24" w:name="_Toc514405185"/>
      <w:r w:rsidRPr="00773FBC">
        <w:rPr>
          <w:rFonts w:cs="Arial"/>
        </w:rPr>
        <w:t xml:space="preserve">The </w:t>
      </w:r>
      <w:r w:rsidR="002A5F92">
        <w:rPr>
          <w:rFonts w:cs="Arial"/>
        </w:rPr>
        <w:t>f</w:t>
      </w:r>
      <w:r w:rsidRPr="00773FBC">
        <w:rPr>
          <w:rFonts w:cs="Arial"/>
        </w:rPr>
        <w:t>ramework</w:t>
      </w:r>
      <w:bookmarkEnd w:id="24"/>
    </w:p>
    <w:p w:rsidR="00E86281" w:rsidRPr="00773FBC" w:rsidRDefault="00E86281" w:rsidP="00ED1996">
      <w:pPr>
        <w:pStyle w:val="DHHSbody"/>
        <w:spacing w:before="120" w:after="60"/>
        <w:ind w:right="423"/>
        <w:rPr>
          <w:rFonts w:cs="Arial"/>
        </w:rPr>
      </w:pPr>
      <w:r w:rsidRPr="00773FBC">
        <w:rPr>
          <w:rFonts w:cs="Arial"/>
        </w:rPr>
        <w:t xml:space="preserve">This framework is intended to help guide individual Victorian mental health nurses to engage in </w:t>
      </w:r>
      <w:r w:rsidR="002A5F92">
        <w:rPr>
          <w:rFonts w:cs="Arial"/>
        </w:rPr>
        <w:t>clinical supervision</w:t>
      </w:r>
      <w:r w:rsidRPr="00773FBC">
        <w:rPr>
          <w:rFonts w:cs="Arial"/>
        </w:rPr>
        <w:t xml:space="preserve"> and to guide mental health service organisations to identify factors that could support increased uptake and </w:t>
      </w:r>
      <w:r w:rsidR="00CF4869">
        <w:rPr>
          <w:rFonts w:cs="Arial"/>
        </w:rPr>
        <w:t>more</w:t>
      </w:r>
      <w:r w:rsidR="00CF4869" w:rsidRPr="00773FBC">
        <w:rPr>
          <w:rFonts w:cs="Arial"/>
        </w:rPr>
        <w:t xml:space="preserve"> </w:t>
      </w:r>
      <w:r w:rsidRPr="00773FBC">
        <w:rPr>
          <w:rFonts w:cs="Arial"/>
        </w:rPr>
        <w:t xml:space="preserve">effective implementation of </w:t>
      </w:r>
      <w:r w:rsidR="002A5F92">
        <w:rPr>
          <w:rFonts w:cs="Arial"/>
        </w:rPr>
        <w:t>clinical supervision</w:t>
      </w:r>
      <w:r w:rsidRPr="00773FBC">
        <w:rPr>
          <w:rFonts w:cs="Arial"/>
        </w:rPr>
        <w:t xml:space="preserve"> across the state.</w:t>
      </w:r>
      <w:r w:rsidR="0083627F">
        <w:rPr>
          <w:rFonts w:cs="Arial"/>
        </w:rPr>
        <w:t xml:space="preserve"> </w:t>
      </w:r>
      <w:r w:rsidRPr="00773FBC">
        <w:rPr>
          <w:rFonts w:cs="Arial"/>
        </w:rPr>
        <w:t xml:space="preserve">The framework also clarifies the key practice principles that should underpin the implementation and delivery of </w:t>
      </w:r>
      <w:r w:rsidR="002A5F92">
        <w:rPr>
          <w:rFonts w:cs="Arial"/>
        </w:rPr>
        <w:t>clinical supervision</w:t>
      </w:r>
      <w:r w:rsidRPr="00773FBC">
        <w:rPr>
          <w:rFonts w:cs="Arial"/>
        </w:rPr>
        <w:t xml:space="preserve"> to ensure that the highest quality of mental health nursing can be delivered to consumers.</w:t>
      </w:r>
      <w:r w:rsidR="0083627F">
        <w:rPr>
          <w:rFonts w:cs="Arial"/>
        </w:rPr>
        <w:t xml:space="preserve"> </w:t>
      </w:r>
      <w:r w:rsidRPr="00773FBC">
        <w:rPr>
          <w:rFonts w:cs="Arial"/>
        </w:rPr>
        <w:t xml:space="preserve">The framework should be considered as complementary to existing professional standards, organisational policies and associated legislation. </w:t>
      </w:r>
    </w:p>
    <w:p w:rsidR="00E86281" w:rsidRPr="00773FBC" w:rsidRDefault="00E86281" w:rsidP="00ED1996">
      <w:pPr>
        <w:pStyle w:val="DHHSbody"/>
        <w:spacing w:before="120" w:after="60"/>
        <w:ind w:right="423"/>
        <w:rPr>
          <w:rFonts w:cs="Arial"/>
        </w:rPr>
      </w:pPr>
      <w:r w:rsidRPr="00773FBC">
        <w:rPr>
          <w:rFonts w:cs="Arial"/>
        </w:rPr>
        <w:t xml:space="preserve">The elements of this framework are derived from an integrative literature review and a nationwide consultative process with an expert reference group, the combination of which led to a set of overarching principles and philosophy for </w:t>
      </w:r>
      <w:r w:rsidR="002A5F92">
        <w:rPr>
          <w:rFonts w:cs="Arial"/>
        </w:rPr>
        <w:t>clinical supervision</w:t>
      </w:r>
      <w:r w:rsidRPr="00773FBC">
        <w:rPr>
          <w:rFonts w:cs="Arial"/>
        </w:rPr>
        <w:t>. The consultation process resulted in the specification of various practice parameters pertaining to three domains:</w:t>
      </w:r>
    </w:p>
    <w:p w:rsidR="00E86281" w:rsidRPr="00773FBC" w:rsidRDefault="002A5F92" w:rsidP="00ED1996">
      <w:pPr>
        <w:pStyle w:val="DHHSbody"/>
        <w:numPr>
          <w:ilvl w:val="0"/>
          <w:numId w:val="14"/>
        </w:numPr>
        <w:spacing w:after="60"/>
        <w:ind w:right="423"/>
        <w:rPr>
          <w:rFonts w:cs="Arial"/>
        </w:rPr>
      </w:pPr>
      <w:r>
        <w:rPr>
          <w:rFonts w:cs="Arial"/>
        </w:rPr>
        <w:t>t</w:t>
      </w:r>
      <w:r w:rsidR="00E86281" w:rsidRPr="00773FBC">
        <w:rPr>
          <w:rFonts w:cs="Arial"/>
        </w:rPr>
        <w:t>he supervisee – any mental health nurse working in a clinical area</w:t>
      </w:r>
      <w:r w:rsidR="00CF4869">
        <w:rPr>
          <w:rFonts w:cs="Arial"/>
        </w:rPr>
        <w:t xml:space="preserve"> or</w:t>
      </w:r>
      <w:r w:rsidR="00E86281" w:rsidRPr="00773FBC">
        <w:rPr>
          <w:rFonts w:cs="Arial"/>
        </w:rPr>
        <w:t xml:space="preserve"> non-direct clinical care such as coordinators, managers, educators</w:t>
      </w:r>
      <w:r w:rsidR="00CF4869">
        <w:rPr>
          <w:rFonts w:cs="Arial"/>
        </w:rPr>
        <w:t xml:space="preserve"> and</w:t>
      </w:r>
      <w:r w:rsidR="00E86281" w:rsidRPr="00773FBC">
        <w:rPr>
          <w:rFonts w:cs="Arial"/>
        </w:rPr>
        <w:t xml:space="preserve"> researchers</w:t>
      </w:r>
    </w:p>
    <w:p w:rsidR="00E86281" w:rsidRPr="00FB19EB" w:rsidRDefault="002A5F92" w:rsidP="00ED1996">
      <w:pPr>
        <w:pStyle w:val="DHHSbody"/>
        <w:numPr>
          <w:ilvl w:val="0"/>
          <w:numId w:val="14"/>
        </w:numPr>
        <w:spacing w:after="60"/>
        <w:ind w:right="423"/>
        <w:rPr>
          <w:rFonts w:cs="Arial"/>
        </w:rPr>
      </w:pPr>
      <w:r w:rsidRPr="00FB19EB">
        <w:rPr>
          <w:rFonts w:cs="Arial"/>
        </w:rPr>
        <w:t>t</w:t>
      </w:r>
      <w:r w:rsidR="00E86281" w:rsidRPr="00FB19EB">
        <w:rPr>
          <w:rFonts w:cs="Arial"/>
        </w:rPr>
        <w:t xml:space="preserve">he supervisor – </w:t>
      </w:r>
      <w:r w:rsidR="00AB49FB" w:rsidRPr="00FB19EB">
        <w:rPr>
          <w:rFonts w:cs="Arial"/>
        </w:rPr>
        <w:t>a</w:t>
      </w:r>
      <w:r w:rsidR="00E86281" w:rsidRPr="00FB19EB">
        <w:rPr>
          <w:rFonts w:cs="Arial"/>
        </w:rPr>
        <w:t xml:space="preserve"> person with experience and training as a supervisor of clinical supervision</w:t>
      </w:r>
    </w:p>
    <w:p w:rsidR="00E86281" w:rsidRPr="0011506E" w:rsidRDefault="002A5F92" w:rsidP="0011506E">
      <w:pPr>
        <w:pStyle w:val="DHHSbody"/>
        <w:numPr>
          <w:ilvl w:val="0"/>
          <w:numId w:val="14"/>
        </w:numPr>
        <w:spacing w:after="60"/>
        <w:ind w:right="423"/>
        <w:rPr>
          <w:rFonts w:cs="Arial"/>
        </w:rPr>
      </w:pPr>
      <w:r w:rsidRPr="0011506E">
        <w:rPr>
          <w:rFonts w:cs="Arial"/>
        </w:rPr>
        <w:t>t</w:t>
      </w:r>
      <w:r w:rsidR="00E86281" w:rsidRPr="0011506E">
        <w:rPr>
          <w:rFonts w:cs="Arial"/>
        </w:rPr>
        <w:t xml:space="preserve">he organisation – </w:t>
      </w:r>
      <w:r w:rsidR="0011506E" w:rsidRPr="0011506E">
        <w:rPr>
          <w:rFonts w:cs="Arial"/>
        </w:rPr>
        <w:t>any employer of mental health nurses.</w:t>
      </w:r>
    </w:p>
    <w:p w:rsidR="0025523D" w:rsidRDefault="0025523D" w:rsidP="00ED1996">
      <w:pPr>
        <w:pStyle w:val="Heading2"/>
        <w:rPr>
          <w:rFonts w:cs="Arial"/>
        </w:rPr>
      </w:pPr>
    </w:p>
    <w:tbl>
      <w:tblPr>
        <w:tblStyle w:val="TableGrid"/>
        <w:tblW w:w="0" w:type="auto"/>
        <w:tblLook w:val="04A0" w:firstRow="1" w:lastRow="0" w:firstColumn="1" w:lastColumn="0" w:noHBand="0" w:noVBand="1"/>
      </w:tblPr>
      <w:tblGrid>
        <w:gridCol w:w="9464"/>
      </w:tblGrid>
      <w:tr w:rsidR="0025523D" w:rsidTr="0025523D">
        <w:tc>
          <w:tcPr>
            <w:tcW w:w="9572" w:type="dxa"/>
          </w:tcPr>
          <w:p w:rsidR="0025523D" w:rsidRPr="00773FBC" w:rsidRDefault="0025523D" w:rsidP="0025523D">
            <w:pPr>
              <w:pStyle w:val="Heading1"/>
              <w:spacing w:before="0" w:after="0"/>
              <w:outlineLvl w:val="0"/>
              <w:rPr>
                <w:rFonts w:cs="Arial"/>
              </w:rPr>
            </w:pPr>
            <w:bookmarkStart w:id="25" w:name="_Toc514405186"/>
            <w:r>
              <w:rPr>
                <w:rFonts w:cs="Arial"/>
              </w:rPr>
              <w:t xml:space="preserve">A message from the </w:t>
            </w:r>
            <w:r w:rsidRPr="00773FBC">
              <w:rPr>
                <w:rFonts w:cs="Arial"/>
              </w:rPr>
              <w:t>Australian Nursing and Midwifery Federation (Victorian Branch)</w:t>
            </w:r>
            <w:bookmarkEnd w:id="25"/>
          </w:p>
          <w:p w:rsidR="0025523D" w:rsidRPr="00773FBC" w:rsidRDefault="0025523D" w:rsidP="0025523D">
            <w:pPr>
              <w:pStyle w:val="DHHSbody"/>
              <w:rPr>
                <w:rFonts w:cs="Arial"/>
              </w:rPr>
            </w:pPr>
            <w:r w:rsidRPr="00773FBC">
              <w:rPr>
                <w:rFonts w:cs="Arial"/>
              </w:rPr>
              <w:t xml:space="preserve">ANMF (Vic Branch) members </w:t>
            </w:r>
            <w:r>
              <w:rPr>
                <w:rFonts w:cs="Arial"/>
              </w:rPr>
              <w:t xml:space="preserve">who are </w:t>
            </w:r>
            <w:r w:rsidRPr="00773FBC">
              <w:rPr>
                <w:rFonts w:cs="Arial"/>
              </w:rPr>
              <w:t>engaged in agreed and effective clinical supervision regularly report professional development benefits arising from having time to reflect on their practice, particularly when employed in what is often a challenging environment.</w:t>
            </w:r>
            <w:r>
              <w:rPr>
                <w:rFonts w:cs="Arial"/>
              </w:rPr>
              <w:t xml:space="preserve"> </w:t>
            </w:r>
            <w:r w:rsidRPr="00773FBC">
              <w:rPr>
                <w:rFonts w:cs="Arial"/>
              </w:rPr>
              <w:t>ANMF (Vic Branch) advocates for upholding the underpinning principles of clinical supervision including accessible, safe, confidential and voluntary arrangements with appropriately trained clinical supervisors. An equally important principle</w:t>
            </w:r>
            <w:r>
              <w:rPr>
                <w:rFonts w:cs="Arial"/>
              </w:rPr>
              <w:t xml:space="preserve"> – and one that is </w:t>
            </w:r>
            <w:r w:rsidRPr="00773FBC">
              <w:rPr>
                <w:rFonts w:cs="Arial"/>
              </w:rPr>
              <w:t>emphasised in the mental health nurses</w:t>
            </w:r>
            <w:r>
              <w:rPr>
                <w:rFonts w:cs="Arial"/>
              </w:rPr>
              <w:t>’</w:t>
            </w:r>
            <w:r w:rsidRPr="00773FBC">
              <w:rPr>
                <w:rFonts w:cs="Arial"/>
              </w:rPr>
              <w:t xml:space="preserve"> industrial instrument</w:t>
            </w:r>
            <w:r>
              <w:rPr>
                <w:rFonts w:cs="Arial"/>
              </w:rPr>
              <w:t xml:space="preserve"> –</w:t>
            </w:r>
            <w:r w:rsidRPr="00773FBC">
              <w:rPr>
                <w:rFonts w:cs="Arial"/>
              </w:rPr>
              <w:t xml:space="preserve"> is that the clinical supervision offered to nurses is provided by a supervisor of the nurse</w:t>
            </w:r>
            <w:r>
              <w:rPr>
                <w:rFonts w:cs="Arial"/>
              </w:rPr>
              <w:t>’</w:t>
            </w:r>
            <w:r w:rsidRPr="00773FBC">
              <w:rPr>
                <w:rFonts w:cs="Arial"/>
              </w:rPr>
              <w:t>s choice.</w:t>
            </w:r>
          </w:p>
          <w:p w:rsidR="0025523D" w:rsidRPr="00773FBC" w:rsidRDefault="0025523D" w:rsidP="0025523D">
            <w:pPr>
              <w:pStyle w:val="DHHSbody"/>
              <w:rPr>
                <w:rFonts w:cs="Arial"/>
              </w:rPr>
            </w:pPr>
            <w:r w:rsidRPr="00773FBC">
              <w:rPr>
                <w:rFonts w:cs="Arial"/>
              </w:rPr>
              <w:t xml:space="preserve">Nurses employed in Victorian public mental health services have a workplace right to access professional (clinical) supervision up to </w:t>
            </w:r>
            <w:r>
              <w:rPr>
                <w:rFonts w:cs="Arial"/>
              </w:rPr>
              <w:t>two</w:t>
            </w:r>
            <w:r w:rsidRPr="00773FBC">
              <w:rPr>
                <w:rFonts w:cs="Arial"/>
              </w:rPr>
              <w:t xml:space="preserve"> hours per month, with provisions that enable employers to offer additional time. Clinical </w:t>
            </w:r>
            <w:r>
              <w:rPr>
                <w:rFonts w:cs="Arial"/>
              </w:rPr>
              <w:t>s</w:t>
            </w:r>
            <w:r w:rsidRPr="00773FBC">
              <w:rPr>
                <w:rFonts w:cs="Arial"/>
              </w:rPr>
              <w:t>upervision is also a critical element of the RPN 2 community training provisions with the framework for clinical supervision requiring organisations to collaborate on the development of effective implementation plans.</w:t>
            </w:r>
          </w:p>
          <w:p w:rsidR="0025523D" w:rsidRPr="00773FBC" w:rsidRDefault="0025523D" w:rsidP="0025523D">
            <w:pPr>
              <w:pStyle w:val="DHHSbody"/>
              <w:rPr>
                <w:rFonts w:cs="Arial"/>
              </w:rPr>
            </w:pPr>
            <w:r w:rsidRPr="00773FBC">
              <w:rPr>
                <w:rFonts w:cs="Arial"/>
              </w:rPr>
              <w:t xml:space="preserve">As an industrial entitlement, all parties </w:t>
            </w:r>
            <w:r>
              <w:rPr>
                <w:rFonts w:cs="Arial"/>
              </w:rPr>
              <w:t xml:space="preserve">– </w:t>
            </w:r>
            <w:r w:rsidRPr="00773FBC">
              <w:rPr>
                <w:rFonts w:cs="Arial"/>
              </w:rPr>
              <w:t xml:space="preserve">including employers, the Department of Health and Human Services and ANMF (Vic Branch) </w:t>
            </w:r>
            <w:r>
              <w:rPr>
                <w:rFonts w:cs="Arial"/>
              </w:rPr>
              <w:t xml:space="preserve">– </w:t>
            </w:r>
            <w:r w:rsidRPr="00773FBC">
              <w:rPr>
                <w:rFonts w:cs="Arial"/>
              </w:rPr>
              <w:t xml:space="preserve">have a role to play </w:t>
            </w:r>
            <w:r>
              <w:rPr>
                <w:rFonts w:cs="Arial"/>
              </w:rPr>
              <w:t>in</w:t>
            </w:r>
            <w:r w:rsidRPr="00773FBC">
              <w:rPr>
                <w:rFonts w:cs="Arial"/>
              </w:rPr>
              <w:t xml:space="preserve"> support</w:t>
            </w:r>
            <w:r>
              <w:rPr>
                <w:rFonts w:cs="Arial"/>
              </w:rPr>
              <w:t>ing</w:t>
            </w:r>
            <w:r w:rsidRPr="00773FBC">
              <w:rPr>
                <w:rFonts w:cs="Arial"/>
              </w:rPr>
              <w:t xml:space="preserve"> the workforce and ensur</w:t>
            </w:r>
            <w:r>
              <w:rPr>
                <w:rFonts w:cs="Arial"/>
              </w:rPr>
              <w:t>ing</w:t>
            </w:r>
            <w:r w:rsidRPr="00773FBC">
              <w:rPr>
                <w:rFonts w:cs="Arial"/>
              </w:rPr>
              <w:t xml:space="preserve"> improved access to clinical supervision for mental health nurses. </w:t>
            </w:r>
          </w:p>
          <w:p w:rsidR="0025523D" w:rsidRPr="00773FBC" w:rsidRDefault="0025523D" w:rsidP="0025523D">
            <w:pPr>
              <w:pStyle w:val="DHHSbody"/>
              <w:rPr>
                <w:rFonts w:cs="Arial"/>
              </w:rPr>
            </w:pPr>
            <w:r w:rsidRPr="00773FBC">
              <w:rPr>
                <w:rFonts w:cs="Arial"/>
              </w:rPr>
              <w:t xml:space="preserve">As indicated in the </w:t>
            </w:r>
            <w:r w:rsidRPr="00AB15D2">
              <w:rPr>
                <w:rFonts w:cs="Arial"/>
                <w:i/>
              </w:rPr>
              <w:t>J</w:t>
            </w:r>
            <w:r w:rsidRPr="00AE4D1C">
              <w:rPr>
                <w:rFonts w:cs="Arial"/>
                <w:i/>
              </w:rPr>
              <w:t>oint clinical supervision position statement</w:t>
            </w:r>
            <w:r w:rsidRPr="00773FBC">
              <w:rPr>
                <w:rFonts w:cs="Arial"/>
              </w:rPr>
              <w:t>, employers must positively support and actively promote demonstrable and effective clinical supervision through organisational policies, procedures and workplace culture.</w:t>
            </w:r>
          </w:p>
          <w:p w:rsidR="0025523D" w:rsidRPr="00773FBC" w:rsidRDefault="0025523D" w:rsidP="0025523D">
            <w:pPr>
              <w:pStyle w:val="DHHSbody"/>
              <w:rPr>
                <w:rFonts w:cs="Arial"/>
              </w:rPr>
            </w:pPr>
          </w:p>
          <w:p w:rsidR="0025523D" w:rsidRPr="0011506E" w:rsidRDefault="0025523D" w:rsidP="0011506E">
            <w:pPr>
              <w:pStyle w:val="DHHSbody"/>
              <w:rPr>
                <w:rFonts w:cs="Arial"/>
                <w:b/>
              </w:rPr>
            </w:pPr>
            <w:r w:rsidRPr="00773FBC">
              <w:rPr>
                <w:rFonts w:cs="Arial"/>
                <w:b/>
              </w:rPr>
              <w:t xml:space="preserve">Lisa Fitzpatrick </w:t>
            </w:r>
            <w:r>
              <w:rPr>
                <w:rFonts w:cs="Arial"/>
                <w:b/>
              </w:rPr>
              <w:t>–</w:t>
            </w:r>
            <w:r w:rsidR="0011506E">
              <w:rPr>
                <w:rFonts w:cs="Arial"/>
                <w:b/>
              </w:rPr>
              <w:t xml:space="preserve"> Secretary, ANMF (Vic Branch) </w:t>
            </w:r>
          </w:p>
        </w:tc>
      </w:tr>
    </w:tbl>
    <w:p w:rsidR="0025523D" w:rsidRDefault="0025523D" w:rsidP="00ED1996">
      <w:pPr>
        <w:pStyle w:val="Heading2"/>
        <w:rPr>
          <w:rFonts w:cs="Arial"/>
        </w:rPr>
      </w:pPr>
    </w:p>
    <w:p w:rsidR="0025523D" w:rsidRDefault="0025523D">
      <w:pPr>
        <w:rPr>
          <w:rFonts w:ascii="Arial" w:hAnsi="Arial" w:cs="Arial"/>
          <w:b/>
          <w:color w:val="201547"/>
          <w:sz w:val="28"/>
          <w:szCs w:val="28"/>
        </w:rPr>
      </w:pPr>
      <w:r>
        <w:rPr>
          <w:rFonts w:cs="Arial"/>
        </w:rPr>
        <w:br w:type="page"/>
      </w:r>
    </w:p>
    <w:p w:rsidR="00E86281" w:rsidRPr="00773FBC" w:rsidRDefault="00E86281" w:rsidP="00ED1996">
      <w:pPr>
        <w:pStyle w:val="Heading2"/>
        <w:rPr>
          <w:rFonts w:cs="Arial"/>
        </w:rPr>
      </w:pPr>
      <w:bookmarkStart w:id="26" w:name="_Toc514405187"/>
      <w:r w:rsidRPr="00773FBC">
        <w:rPr>
          <w:rFonts w:cs="Arial"/>
        </w:rPr>
        <w:t>Models of clinical supervision</w:t>
      </w:r>
      <w:bookmarkEnd w:id="26"/>
    </w:p>
    <w:p w:rsidR="00E86281" w:rsidRPr="00773FBC" w:rsidRDefault="00E86281" w:rsidP="00ED1996">
      <w:pPr>
        <w:pStyle w:val="DHHSbody"/>
        <w:spacing w:before="120" w:after="60"/>
        <w:ind w:right="423"/>
        <w:rPr>
          <w:rFonts w:cs="Arial"/>
        </w:rPr>
      </w:pPr>
      <w:r w:rsidRPr="00773FBC">
        <w:rPr>
          <w:rFonts w:cs="Arial"/>
        </w:rPr>
        <w:t xml:space="preserve">Several models of </w:t>
      </w:r>
      <w:r w:rsidR="002A5F92">
        <w:rPr>
          <w:rFonts w:cs="Arial"/>
        </w:rPr>
        <w:t>c</w:t>
      </w:r>
      <w:r w:rsidRPr="00773FBC">
        <w:rPr>
          <w:rFonts w:cs="Arial"/>
        </w:rPr>
        <w:t xml:space="preserve">linical </w:t>
      </w:r>
      <w:r w:rsidR="002A5F92">
        <w:rPr>
          <w:rFonts w:cs="Arial"/>
        </w:rPr>
        <w:t>s</w:t>
      </w:r>
      <w:r w:rsidRPr="00773FBC">
        <w:rPr>
          <w:rFonts w:cs="Arial"/>
        </w:rPr>
        <w:t xml:space="preserve">upervision have evolved over the </w:t>
      </w:r>
      <w:r w:rsidR="00426151">
        <w:rPr>
          <w:rFonts w:cs="Arial"/>
        </w:rPr>
        <w:t>p</w:t>
      </w:r>
      <w:r w:rsidRPr="00773FBC">
        <w:rPr>
          <w:rFonts w:cs="Arial"/>
        </w:rPr>
        <w:t xml:space="preserve">ast </w:t>
      </w:r>
      <w:r w:rsidR="00426151">
        <w:rPr>
          <w:rFonts w:cs="Arial"/>
        </w:rPr>
        <w:t xml:space="preserve">10 </w:t>
      </w:r>
      <w:r w:rsidRPr="00773FBC">
        <w:rPr>
          <w:rFonts w:cs="Arial"/>
        </w:rPr>
        <w:t xml:space="preserve">years, during which time it is likely that </w:t>
      </w:r>
      <w:r w:rsidR="002A5F92">
        <w:rPr>
          <w:rFonts w:cs="Arial"/>
        </w:rPr>
        <w:t>clinical supervision</w:t>
      </w:r>
      <w:r w:rsidRPr="00773FBC">
        <w:rPr>
          <w:rFonts w:cs="Arial"/>
        </w:rPr>
        <w:t xml:space="preserve"> has become an established part of the working practice of many nurses. Individual programs of </w:t>
      </w:r>
      <w:r w:rsidR="002A5F92">
        <w:rPr>
          <w:rFonts w:cs="Arial"/>
        </w:rPr>
        <w:t>clinical supervision</w:t>
      </w:r>
      <w:r w:rsidRPr="00773FBC">
        <w:rPr>
          <w:rFonts w:cs="Arial"/>
        </w:rPr>
        <w:t xml:space="preserve"> have been developed and implemented by many healthcare providers and, for the purpose of thi</w:t>
      </w:r>
      <w:r w:rsidR="00A100F7" w:rsidRPr="00773FBC">
        <w:rPr>
          <w:rFonts w:cs="Arial"/>
        </w:rPr>
        <w:t xml:space="preserve">s </w:t>
      </w:r>
      <w:r w:rsidR="00AE703A">
        <w:rPr>
          <w:rFonts w:cs="Arial"/>
        </w:rPr>
        <w:t>framework</w:t>
      </w:r>
      <w:r w:rsidR="00426151">
        <w:rPr>
          <w:rFonts w:cs="Arial"/>
        </w:rPr>
        <w:t>,</w:t>
      </w:r>
      <w:r w:rsidR="00A100F7" w:rsidRPr="00773FBC">
        <w:rPr>
          <w:rFonts w:cs="Arial"/>
        </w:rPr>
        <w:t xml:space="preserve"> </w:t>
      </w:r>
      <w:r w:rsidR="00426151">
        <w:rPr>
          <w:rFonts w:cs="Arial"/>
        </w:rPr>
        <w:t>c</w:t>
      </w:r>
      <w:r w:rsidR="00A100F7" w:rsidRPr="00773FBC">
        <w:rPr>
          <w:rFonts w:cs="Arial"/>
        </w:rPr>
        <w:t xml:space="preserve">oncepts from </w:t>
      </w:r>
      <w:r w:rsidR="009447D5" w:rsidRPr="00773FBC">
        <w:rPr>
          <w:rFonts w:cs="Arial"/>
        </w:rPr>
        <w:t>f</w:t>
      </w:r>
      <w:r w:rsidR="00A100F7" w:rsidRPr="00773FBC">
        <w:rPr>
          <w:rFonts w:cs="Arial"/>
        </w:rPr>
        <w:t>our</w:t>
      </w:r>
      <w:r w:rsidRPr="00773FBC">
        <w:rPr>
          <w:rFonts w:cs="Arial"/>
        </w:rPr>
        <w:t xml:space="preserve"> frequently recognised models have been taken into consideration.</w:t>
      </w:r>
    </w:p>
    <w:p w:rsidR="00E86281" w:rsidRPr="00773FBC" w:rsidRDefault="00E86281" w:rsidP="00ED1996">
      <w:pPr>
        <w:pStyle w:val="BodyText"/>
        <w:spacing w:before="1"/>
        <w:rPr>
          <w:rFonts w:ascii="Arial" w:hAnsi="Arial" w:cs="Arial"/>
          <w:sz w:val="20"/>
          <w:szCs w:val="20"/>
        </w:rPr>
      </w:pPr>
    </w:p>
    <w:tbl>
      <w:tblPr>
        <w:tblStyle w:val="TableGrid"/>
        <w:tblW w:w="0" w:type="auto"/>
        <w:tblLook w:val="04A0" w:firstRow="1" w:lastRow="0" w:firstColumn="1" w:lastColumn="0" w:noHBand="0" w:noVBand="1"/>
      </w:tblPr>
      <w:tblGrid>
        <w:gridCol w:w="9464"/>
      </w:tblGrid>
      <w:tr w:rsidR="007952BF" w:rsidTr="007952BF">
        <w:tc>
          <w:tcPr>
            <w:tcW w:w="9572" w:type="dxa"/>
          </w:tcPr>
          <w:p w:rsidR="007952BF" w:rsidRPr="00FB19EB" w:rsidRDefault="007952BF" w:rsidP="007952BF">
            <w:pPr>
              <w:spacing w:before="62" w:line="283" w:lineRule="auto"/>
              <w:ind w:right="473"/>
              <w:rPr>
                <w:rFonts w:ascii="Arial" w:hAnsi="Arial" w:cs="Arial"/>
                <w:b/>
              </w:rPr>
            </w:pPr>
            <w:r w:rsidRPr="00FB19EB">
              <w:rPr>
                <w:rFonts w:ascii="Arial" w:hAnsi="Arial" w:cs="Arial"/>
                <w:b/>
              </w:rPr>
              <w:t>Model 1</w:t>
            </w:r>
            <w:r>
              <w:rPr>
                <w:rFonts w:ascii="Arial" w:hAnsi="Arial" w:cs="Arial"/>
                <w:b/>
              </w:rPr>
              <w:t>:</w:t>
            </w:r>
            <w:r w:rsidRPr="00FB19EB">
              <w:rPr>
                <w:rFonts w:ascii="Arial" w:hAnsi="Arial" w:cs="Arial"/>
                <w:b/>
              </w:rPr>
              <w:t xml:space="preserve"> Growth</w:t>
            </w:r>
            <w:r w:rsidRPr="00AE4D1C">
              <w:rPr>
                <w:rFonts w:ascii="Arial" w:hAnsi="Arial" w:cs="Arial"/>
                <w:b/>
              </w:rPr>
              <w:t xml:space="preserve"> and support model </w:t>
            </w:r>
            <w:r w:rsidRPr="00FB19EB">
              <w:rPr>
                <w:rFonts w:ascii="Arial" w:hAnsi="Arial" w:cs="Arial"/>
                <w:b/>
              </w:rPr>
              <w:t>(</w:t>
            </w:r>
            <w:r w:rsidRPr="00A47A4A">
              <w:rPr>
                <w:rFonts w:ascii="Arial" w:hAnsi="Arial" w:cs="Arial"/>
                <w:b/>
              </w:rPr>
              <w:t xml:space="preserve">Faugier </w:t>
            </w:r>
            <w:r w:rsidRPr="00FB19EB">
              <w:rPr>
                <w:rFonts w:ascii="Arial" w:hAnsi="Arial" w:cs="Arial"/>
                <w:b/>
              </w:rPr>
              <w:t>199</w:t>
            </w:r>
            <w:r>
              <w:rPr>
                <w:rFonts w:ascii="Arial" w:hAnsi="Arial" w:cs="Arial"/>
                <w:b/>
              </w:rPr>
              <w:t>2</w:t>
            </w:r>
            <w:r w:rsidRPr="00FB19EB">
              <w:rPr>
                <w:rFonts w:ascii="Arial" w:hAnsi="Arial" w:cs="Arial"/>
                <w:b/>
              </w:rPr>
              <w:t>)</w:t>
            </w:r>
          </w:p>
          <w:p w:rsidR="007952BF" w:rsidRPr="00773FBC" w:rsidRDefault="007952BF" w:rsidP="007952BF">
            <w:pPr>
              <w:pStyle w:val="DHHSbody"/>
              <w:spacing w:before="120" w:after="60"/>
              <w:ind w:right="423"/>
              <w:rPr>
                <w:rFonts w:cs="Arial"/>
              </w:rPr>
            </w:pPr>
            <w:r>
              <w:rPr>
                <w:rFonts w:cs="Arial"/>
              </w:rPr>
              <w:t>In this model</w:t>
            </w:r>
            <w:r w:rsidRPr="00773FBC">
              <w:rPr>
                <w:rFonts w:cs="Arial"/>
              </w:rPr>
              <w:t xml:space="preserve"> the role of the </w:t>
            </w:r>
            <w:r>
              <w:rPr>
                <w:rFonts w:cs="Arial"/>
              </w:rPr>
              <w:t>s</w:t>
            </w:r>
            <w:r w:rsidRPr="00773FBC">
              <w:rPr>
                <w:rFonts w:cs="Arial"/>
              </w:rPr>
              <w:t xml:space="preserve">upervisor is to facilitate growth both educationally and personally in the </w:t>
            </w:r>
            <w:r>
              <w:rPr>
                <w:rFonts w:cs="Arial"/>
              </w:rPr>
              <w:t>s</w:t>
            </w:r>
            <w:r w:rsidRPr="00773FBC">
              <w:rPr>
                <w:rFonts w:cs="Arial"/>
              </w:rPr>
              <w:t>upervisee while providing essential support to developing their clinical autonomy. The supervisee experiences personal growth through a trust</w:t>
            </w:r>
            <w:r>
              <w:rPr>
                <w:rFonts w:cs="Arial"/>
              </w:rPr>
              <w:t>-</w:t>
            </w:r>
            <w:r w:rsidRPr="00773FBC">
              <w:rPr>
                <w:rFonts w:cs="Arial"/>
              </w:rPr>
              <w:t xml:space="preserve">based relationship with their supervisor. Key features of </w:t>
            </w:r>
            <w:r>
              <w:rPr>
                <w:rFonts w:cs="Arial"/>
              </w:rPr>
              <w:t xml:space="preserve">the </w:t>
            </w:r>
            <w:r w:rsidRPr="00773FBC">
              <w:rPr>
                <w:rFonts w:cs="Arial"/>
              </w:rPr>
              <w:t>growth and support model of clinical supervision include:</w:t>
            </w:r>
          </w:p>
          <w:p w:rsidR="007952BF" w:rsidRPr="00773FBC" w:rsidRDefault="007952BF" w:rsidP="007952BF">
            <w:pPr>
              <w:pStyle w:val="DHHSbody"/>
              <w:numPr>
                <w:ilvl w:val="0"/>
                <w:numId w:val="14"/>
              </w:numPr>
              <w:spacing w:after="60"/>
              <w:ind w:right="423"/>
              <w:rPr>
                <w:rFonts w:cs="Arial"/>
              </w:rPr>
            </w:pPr>
            <w:r w:rsidRPr="00773FBC">
              <w:rPr>
                <w:rFonts w:cs="Arial"/>
              </w:rPr>
              <w:t>generosity</w:t>
            </w:r>
          </w:p>
          <w:p w:rsidR="007952BF" w:rsidRPr="00773FBC" w:rsidRDefault="007952BF" w:rsidP="007952BF">
            <w:pPr>
              <w:pStyle w:val="DHHSbody"/>
              <w:numPr>
                <w:ilvl w:val="0"/>
                <w:numId w:val="14"/>
              </w:numPr>
              <w:spacing w:after="60"/>
              <w:ind w:right="423"/>
              <w:rPr>
                <w:rFonts w:cs="Arial"/>
              </w:rPr>
            </w:pPr>
            <w:r>
              <w:rPr>
                <w:rFonts w:cs="Arial"/>
              </w:rPr>
              <w:t>satisfaction (and that it is rewarding)</w:t>
            </w:r>
          </w:p>
          <w:p w:rsidR="007952BF" w:rsidRPr="00773FBC" w:rsidRDefault="007952BF" w:rsidP="007952BF">
            <w:pPr>
              <w:pStyle w:val="DHHSbody"/>
              <w:numPr>
                <w:ilvl w:val="0"/>
                <w:numId w:val="14"/>
              </w:numPr>
              <w:spacing w:after="60"/>
              <w:ind w:right="423"/>
              <w:rPr>
                <w:rFonts w:cs="Arial"/>
              </w:rPr>
            </w:pPr>
            <w:r w:rsidRPr="00773FBC">
              <w:rPr>
                <w:rFonts w:cs="Arial"/>
              </w:rPr>
              <w:t xml:space="preserve">openness </w:t>
            </w:r>
            <w:r>
              <w:rPr>
                <w:rFonts w:cs="Arial"/>
              </w:rPr>
              <w:t xml:space="preserve">and </w:t>
            </w:r>
            <w:r w:rsidRPr="00773FBC">
              <w:rPr>
                <w:rFonts w:cs="Arial"/>
              </w:rPr>
              <w:t>willingness to learn</w:t>
            </w:r>
          </w:p>
          <w:p w:rsidR="007952BF" w:rsidRPr="00773FBC" w:rsidRDefault="007952BF" w:rsidP="007952BF">
            <w:pPr>
              <w:pStyle w:val="DHHSbody"/>
              <w:numPr>
                <w:ilvl w:val="0"/>
                <w:numId w:val="14"/>
              </w:numPr>
              <w:spacing w:after="60"/>
              <w:ind w:right="423"/>
              <w:rPr>
                <w:rFonts w:cs="Arial"/>
              </w:rPr>
            </w:pPr>
            <w:r w:rsidRPr="00773FBC">
              <w:rPr>
                <w:rFonts w:cs="Arial"/>
              </w:rPr>
              <w:t>thoughtful</w:t>
            </w:r>
            <w:r>
              <w:rPr>
                <w:rFonts w:cs="Arial"/>
              </w:rPr>
              <w:t>ness (</w:t>
            </w:r>
            <w:r w:rsidRPr="00773FBC">
              <w:rPr>
                <w:rFonts w:cs="Arial"/>
              </w:rPr>
              <w:t xml:space="preserve">and </w:t>
            </w:r>
            <w:r>
              <w:rPr>
                <w:rFonts w:cs="Arial"/>
              </w:rPr>
              <w:t xml:space="preserve">that it is </w:t>
            </w:r>
            <w:r w:rsidRPr="00773FBC">
              <w:rPr>
                <w:rFonts w:cs="Arial"/>
              </w:rPr>
              <w:t>thought-provoking</w:t>
            </w:r>
            <w:r>
              <w:rPr>
                <w:rFonts w:cs="Arial"/>
              </w:rPr>
              <w:t>)</w:t>
            </w:r>
          </w:p>
          <w:p w:rsidR="007952BF" w:rsidRPr="00773FBC" w:rsidRDefault="007952BF" w:rsidP="007952BF">
            <w:pPr>
              <w:pStyle w:val="DHHSbody"/>
              <w:numPr>
                <w:ilvl w:val="0"/>
                <w:numId w:val="14"/>
              </w:numPr>
              <w:spacing w:after="60"/>
              <w:ind w:right="423"/>
              <w:rPr>
                <w:rFonts w:cs="Arial"/>
              </w:rPr>
            </w:pPr>
            <w:r w:rsidRPr="00773FBC">
              <w:rPr>
                <w:rFonts w:cs="Arial"/>
              </w:rPr>
              <w:t>humanity</w:t>
            </w:r>
          </w:p>
          <w:p w:rsidR="007952BF" w:rsidRPr="00773FBC" w:rsidRDefault="007952BF" w:rsidP="007952BF">
            <w:pPr>
              <w:pStyle w:val="DHHSbody"/>
              <w:numPr>
                <w:ilvl w:val="0"/>
                <w:numId w:val="14"/>
              </w:numPr>
              <w:spacing w:after="60"/>
              <w:ind w:right="423"/>
              <w:rPr>
                <w:rFonts w:cs="Arial"/>
              </w:rPr>
            </w:pPr>
            <w:r w:rsidRPr="00773FBC">
              <w:rPr>
                <w:rFonts w:cs="Arial"/>
              </w:rPr>
              <w:t>uncompromising</w:t>
            </w:r>
            <w:r w:rsidRPr="00240385">
              <w:rPr>
                <w:rFonts w:cs="Arial"/>
              </w:rPr>
              <w:t xml:space="preserve"> </w:t>
            </w:r>
            <w:r w:rsidRPr="00773FBC">
              <w:rPr>
                <w:rFonts w:cs="Arial"/>
              </w:rPr>
              <w:t>sensitivity</w:t>
            </w:r>
          </w:p>
          <w:p w:rsidR="007952BF" w:rsidRPr="00773FBC" w:rsidRDefault="007952BF" w:rsidP="007952BF">
            <w:pPr>
              <w:pStyle w:val="DHHSbody"/>
              <w:numPr>
                <w:ilvl w:val="0"/>
                <w:numId w:val="14"/>
              </w:numPr>
              <w:spacing w:after="60"/>
              <w:ind w:right="423"/>
              <w:rPr>
                <w:rFonts w:cs="Arial"/>
              </w:rPr>
            </w:pPr>
            <w:r>
              <w:rPr>
                <w:rFonts w:cs="Arial"/>
              </w:rPr>
              <w:t>individualism</w:t>
            </w:r>
          </w:p>
          <w:p w:rsidR="007952BF" w:rsidRPr="00773FBC" w:rsidRDefault="007952BF" w:rsidP="007952BF">
            <w:pPr>
              <w:pStyle w:val="DHHSbody"/>
              <w:numPr>
                <w:ilvl w:val="0"/>
                <w:numId w:val="14"/>
              </w:numPr>
              <w:spacing w:after="60"/>
              <w:ind w:right="423"/>
              <w:rPr>
                <w:rFonts w:cs="Arial"/>
              </w:rPr>
            </w:pPr>
            <w:r w:rsidRPr="00773FBC">
              <w:rPr>
                <w:rFonts w:cs="Arial"/>
              </w:rPr>
              <w:t>practical</w:t>
            </w:r>
            <w:r>
              <w:rPr>
                <w:rFonts w:cs="Arial"/>
              </w:rPr>
              <w:t>ity</w:t>
            </w:r>
          </w:p>
          <w:p w:rsidR="007952BF" w:rsidRPr="00773FBC" w:rsidRDefault="007952BF" w:rsidP="007952BF">
            <w:pPr>
              <w:pStyle w:val="DHHSbody"/>
              <w:numPr>
                <w:ilvl w:val="0"/>
                <w:numId w:val="14"/>
              </w:numPr>
              <w:spacing w:after="60"/>
              <w:ind w:right="423"/>
              <w:rPr>
                <w:rFonts w:cs="Arial"/>
              </w:rPr>
            </w:pPr>
            <w:r w:rsidRPr="00773FBC">
              <w:rPr>
                <w:rFonts w:cs="Arial"/>
              </w:rPr>
              <w:t>orientation</w:t>
            </w:r>
          </w:p>
          <w:p w:rsidR="007952BF" w:rsidRPr="00773FBC" w:rsidRDefault="007952BF" w:rsidP="007952BF">
            <w:pPr>
              <w:pStyle w:val="DHHSbody"/>
              <w:numPr>
                <w:ilvl w:val="0"/>
                <w:numId w:val="14"/>
              </w:numPr>
              <w:spacing w:after="60"/>
              <w:ind w:right="423"/>
              <w:rPr>
                <w:rFonts w:cs="Arial"/>
              </w:rPr>
            </w:pPr>
            <w:r w:rsidRPr="00773FBC">
              <w:rPr>
                <w:rFonts w:cs="Arial"/>
              </w:rPr>
              <w:t>trust</w:t>
            </w:r>
            <w:r>
              <w:rPr>
                <w:rFonts w:cs="Arial"/>
              </w:rPr>
              <w:t>.</w:t>
            </w:r>
          </w:p>
          <w:p w:rsidR="007952BF" w:rsidRPr="007952BF" w:rsidRDefault="007952BF" w:rsidP="007952BF">
            <w:pPr>
              <w:pStyle w:val="DHHSbody"/>
              <w:spacing w:before="120" w:after="60"/>
              <w:ind w:right="423"/>
              <w:rPr>
                <w:rFonts w:cs="Arial"/>
              </w:rPr>
            </w:pPr>
            <w:r w:rsidRPr="00773FBC">
              <w:rPr>
                <w:rFonts w:cs="Arial"/>
              </w:rPr>
              <w:t xml:space="preserve">Each of these aspects is offered as a framework on which to base the </w:t>
            </w:r>
            <w:r>
              <w:rPr>
                <w:rFonts w:cs="Arial"/>
              </w:rPr>
              <w:t>s</w:t>
            </w:r>
            <w:r w:rsidRPr="00773FBC">
              <w:rPr>
                <w:rFonts w:cs="Arial"/>
              </w:rPr>
              <w:t>upervisory relationship (Faugier</w:t>
            </w:r>
            <w:r>
              <w:rPr>
                <w:rFonts w:cs="Arial"/>
              </w:rPr>
              <w:t xml:space="preserve"> </w:t>
            </w:r>
            <w:r w:rsidRPr="00773FBC">
              <w:rPr>
                <w:rFonts w:cs="Arial"/>
              </w:rPr>
              <w:t>1992)</w:t>
            </w:r>
            <w:r>
              <w:rPr>
                <w:rFonts w:cs="Arial"/>
              </w:rPr>
              <w:t xml:space="preserve"> </w:t>
            </w:r>
            <w:r w:rsidRPr="00773FBC">
              <w:rPr>
                <w:rFonts w:cs="Arial"/>
              </w:rPr>
              <w:t>and</w:t>
            </w:r>
            <w:r>
              <w:rPr>
                <w:rFonts w:cs="Arial"/>
              </w:rPr>
              <w:t xml:space="preserve"> to </w:t>
            </w:r>
            <w:r w:rsidRPr="00773FBC">
              <w:rPr>
                <w:rFonts w:cs="Arial"/>
              </w:rPr>
              <w:t>provide</w:t>
            </w:r>
            <w:r>
              <w:rPr>
                <w:rFonts w:cs="Arial"/>
              </w:rPr>
              <w:t xml:space="preserve"> </w:t>
            </w:r>
            <w:r w:rsidRPr="00773FBC">
              <w:rPr>
                <w:rFonts w:cs="Arial"/>
              </w:rPr>
              <w:t>one</w:t>
            </w:r>
            <w:r>
              <w:rPr>
                <w:rFonts w:cs="Arial"/>
              </w:rPr>
              <w:t xml:space="preserve"> </w:t>
            </w:r>
            <w:r w:rsidRPr="00773FBC">
              <w:rPr>
                <w:rFonts w:cs="Arial"/>
              </w:rPr>
              <w:t>possible</w:t>
            </w:r>
            <w:r>
              <w:rPr>
                <w:rFonts w:cs="Arial"/>
              </w:rPr>
              <w:t xml:space="preserve"> </w:t>
            </w:r>
            <w:r w:rsidRPr="00773FBC">
              <w:rPr>
                <w:rFonts w:cs="Arial"/>
              </w:rPr>
              <w:t xml:space="preserve">structure to the </w:t>
            </w:r>
            <w:r>
              <w:rPr>
                <w:rFonts w:cs="Arial"/>
              </w:rPr>
              <w:t>s</w:t>
            </w:r>
            <w:r w:rsidRPr="00773FBC">
              <w:rPr>
                <w:rFonts w:cs="Arial"/>
              </w:rPr>
              <w:t>upervisory process. Using this as a guide,</w:t>
            </w:r>
            <w:r>
              <w:rPr>
                <w:rFonts w:cs="Arial"/>
              </w:rPr>
              <w:t xml:space="preserve"> s</w:t>
            </w:r>
            <w:r w:rsidRPr="00773FBC">
              <w:rPr>
                <w:rFonts w:cs="Arial"/>
              </w:rPr>
              <w:t>upervisors</w:t>
            </w:r>
            <w:r>
              <w:rPr>
                <w:rFonts w:cs="Arial"/>
              </w:rPr>
              <w:t xml:space="preserve"> </w:t>
            </w:r>
            <w:r w:rsidRPr="00773FBC">
              <w:rPr>
                <w:rFonts w:cs="Arial"/>
              </w:rPr>
              <w:t>can ensure that all</w:t>
            </w:r>
            <w:r>
              <w:rPr>
                <w:rFonts w:cs="Arial"/>
              </w:rPr>
              <w:t xml:space="preserve"> </w:t>
            </w:r>
            <w:r w:rsidRPr="00773FBC">
              <w:rPr>
                <w:rFonts w:cs="Arial"/>
              </w:rPr>
              <w:t>the essential</w:t>
            </w:r>
            <w:r>
              <w:rPr>
                <w:rFonts w:cs="Arial"/>
              </w:rPr>
              <w:t xml:space="preserve"> </w:t>
            </w:r>
            <w:r w:rsidRPr="00773FBC">
              <w:rPr>
                <w:rFonts w:cs="Arial"/>
              </w:rPr>
              <w:t>elements</w:t>
            </w:r>
            <w:r>
              <w:rPr>
                <w:rFonts w:cs="Arial"/>
              </w:rPr>
              <w:t xml:space="preserve"> </w:t>
            </w:r>
            <w:r w:rsidRPr="00773FBC">
              <w:rPr>
                <w:rFonts w:cs="Arial"/>
              </w:rPr>
              <w:t>of</w:t>
            </w:r>
            <w:r>
              <w:rPr>
                <w:rFonts w:cs="Arial"/>
              </w:rPr>
              <w:t xml:space="preserve"> </w:t>
            </w:r>
            <w:r w:rsidRPr="00773FBC">
              <w:rPr>
                <w:rFonts w:cs="Arial"/>
              </w:rPr>
              <w:t>the relationship</w:t>
            </w:r>
            <w:r>
              <w:rPr>
                <w:rFonts w:cs="Arial"/>
              </w:rPr>
              <w:t xml:space="preserve"> </w:t>
            </w:r>
            <w:r w:rsidRPr="00773FBC">
              <w:rPr>
                <w:rFonts w:cs="Arial"/>
              </w:rPr>
              <w:t>are given</w:t>
            </w:r>
            <w:r>
              <w:rPr>
                <w:rFonts w:cs="Arial"/>
              </w:rPr>
              <w:t xml:space="preserve"> </w:t>
            </w:r>
            <w:r w:rsidRPr="00773FBC">
              <w:rPr>
                <w:rFonts w:cs="Arial"/>
              </w:rPr>
              <w:t>adequate emphasis.</w:t>
            </w:r>
          </w:p>
        </w:tc>
      </w:tr>
      <w:tr w:rsidR="007952BF" w:rsidTr="007952BF">
        <w:tc>
          <w:tcPr>
            <w:tcW w:w="9572" w:type="dxa"/>
          </w:tcPr>
          <w:p w:rsidR="007952BF" w:rsidRPr="00FB19EB" w:rsidRDefault="007952BF" w:rsidP="007952BF">
            <w:pPr>
              <w:spacing w:before="62" w:line="283" w:lineRule="auto"/>
              <w:rPr>
                <w:rFonts w:ascii="Arial" w:hAnsi="Arial" w:cs="Arial"/>
                <w:b/>
              </w:rPr>
            </w:pPr>
            <w:r w:rsidRPr="00FB19EB">
              <w:rPr>
                <w:rFonts w:ascii="Arial" w:hAnsi="Arial" w:cs="Arial"/>
                <w:b/>
              </w:rPr>
              <w:t>Model 2</w:t>
            </w:r>
            <w:r>
              <w:rPr>
                <w:rFonts w:ascii="Arial" w:hAnsi="Arial" w:cs="Arial"/>
                <w:b/>
              </w:rPr>
              <w:t>:</w:t>
            </w:r>
            <w:r w:rsidRPr="00FB19EB">
              <w:rPr>
                <w:rFonts w:ascii="Arial" w:hAnsi="Arial" w:cs="Arial"/>
                <w:b/>
              </w:rPr>
              <w:t xml:space="preserve"> Integrative approach (Hawkins </w:t>
            </w:r>
            <w:r>
              <w:rPr>
                <w:rFonts w:ascii="Arial" w:hAnsi="Arial" w:cs="Arial"/>
                <w:b/>
              </w:rPr>
              <w:t>&amp;</w:t>
            </w:r>
            <w:r w:rsidRPr="00FB19EB">
              <w:rPr>
                <w:rFonts w:ascii="Arial" w:hAnsi="Arial" w:cs="Arial"/>
                <w:b/>
              </w:rPr>
              <w:t xml:space="preserve"> Shohet 1989)</w:t>
            </w:r>
          </w:p>
          <w:p w:rsidR="007952BF" w:rsidRPr="00773FBC" w:rsidRDefault="007952BF" w:rsidP="007952BF">
            <w:pPr>
              <w:pStyle w:val="DHHSbody"/>
              <w:spacing w:before="120" w:after="60"/>
              <w:rPr>
                <w:rFonts w:cs="Arial"/>
              </w:rPr>
            </w:pPr>
            <w:r w:rsidRPr="00773FBC">
              <w:rPr>
                <w:rFonts w:cs="Arial"/>
              </w:rPr>
              <w:t xml:space="preserve">This model looks more closely at the process of the </w:t>
            </w:r>
            <w:r>
              <w:rPr>
                <w:rFonts w:cs="Arial"/>
              </w:rPr>
              <w:t>s</w:t>
            </w:r>
            <w:r w:rsidRPr="00773FBC">
              <w:rPr>
                <w:rFonts w:cs="Arial"/>
              </w:rPr>
              <w:t>upervisory relationship and divides supervision into four main components:</w:t>
            </w:r>
          </w:p>
          <w:p w:rsidR="007952BF" w:rsidRPr="00773FBC" w:rsidRDefault="007952BF" w:rsidP="007952BF">
            <w:pPr>
              <w:pStyle w:val="DHHSbody"/>
              <w:numPr>
                <w:ilvl w:val="0"/>
                <w:numId w:val="14"/>
              </w:numPr>
              <w:spacing w:after="60"/>
              <w:rPr>
                <w:rFonts w:cs="Arial"/>
              </w:rPr>
            </w:pPr>
            <w:r w:rsidRPr="00773FBC">
              <w:rPr>
                <w:rFonts w:cs="Arial"/>
              </w:rPr>
              <w:t>supervisor</w:t>
            </w:r>
          </w:p>
          <w:p w:rsidR="007952BF" w:rsidRPr="00773FBC" w:rsidRDefault="007952BF" w:rsidP="007952BF">
            <w:pPr>
              <w:pStyle w:val="DHHSbody"/>
              <w:numPr>
                <w:ilvl w:val="0"/>
                <w:numId w:val="14"/>
              </w:numPr>
              <w:spacing w:after="60"/>
              <w:rPr>
                <w:rFonts w:cs="Arial"/>
              </w:rPr>
            </w:pPr>
            <w:r w:rsidRPr="00773FBC">
              <w:rPr>
                <w:rFonts w:cs="Arial"/>
              </w:rPr>
              <w:t>supervisee</w:t>
            </w:r>
          </w:p>
          <w:p w:rsidR="007952BF" w:rsidRPr="00773FBC" w:rsidRDefault="007952BF" w:rsidP="007952BF">
            <w:pPr>
              <w:pStyle w:val="DHHSbody"/>
              <w:numPr>
                <w:ilvl w:val="0"/>
                <w:numId w:val="14"/>
              </w:numPr>
              <w:spacing w:after="60"/>
              <w:rPr>
                <w:rFonts w:cs="Arial"/>
              </w:rPr>
            </w:pPr>
            <w:r w:rsidRPr="00773FBC">
              <w:rPr>
                <w:rFonts w:cs="Arial"/>
              </w:rPr>
              <w:t>client</w:t>
            </w:r>
          </w:p>
          <w:p w:rsidR="007952BF" w:rsidRPr="00773FBC" w:rsidRDefault="007952BF" w:rsidP="007952BF">
            <w:pPr>
              <w:pStyle w:val="DHHSbody"/>
              <w:numPr>
                <w:ilvl w:val="0"/>
                <w:numId w:val="14"/>
              </w:numPr>
              <w:spacing w:after="60"/>
              <w:rPr>
                <w:rFonts w:cs="Arial"/>
              </w:rPr>
            </w:pPr>
            <w:r w:rsidRPr="00773FBC">
              <w:rPr>
                <w:rFonts w:cs="Arial"/>
              </w:rPr>
              <w:t>work context.</w:t>
            </w:r>
          </w:p>
          <w:p w:rsidR="007952BF" w:rsidRPr="00773FBC" w:rsidRDefault="007952BF" w:rsidP="007952BF">
            <w:pPr>
              <w:pStyle w:val="DHHSbody"/>
              <w:spacing w:before="120" w:after="60"/>
              <w:rPr>
                <w:rFonts w:cs="Arial"/>
              </w:rPr>
            </w:pPr>
            <w:r w:rsidRPr="00773FBC">
              <w:rPr>
                <w:rFonts w:cs="Arial"/>
              </w:rPr>
              <w:t>Hawkins and Shohet (1989) separate the process into two interlocking sys</w:t>
            </w:r>
            <w:r w:rsidRPr="00773FBC">
              <w:rPr>
                <w:rFonts w:cs="Arial"/>
              </w:rPr>
              <w:softHyphen/>
              <w:t>tems</w:t>
            </w:r>
            <w:r>
              <w:rPr>
                <w:rFonts w:cs="Arial"/>
              </w:rPr>
              <w:t>:</w:t>
            </w:r>
            <w:r w:rsidRPr="00773FBC">
              <w:rPr>
                <w:rFonts w:cs="Arial"/>
              </w:rPr>
              <w:t xml:space="preserve"> the therapy system</w:t>
            </w:r>
            <w:r>
              <w:rPr>
                <w:rFonts w:cs="Arial"/>
              </w:rPr>
              <w:t>,</w:t>
            </w:r>
            <w:r w:rsidRPr="00773FBC">
              <w:rPr>
                <w:rFonts w:cs="Arial"/>
              </w:rPr>
              <w:t xml:space="preserve"> which connects the client and </w:t>
            </w:r>
            <w:r>
              <w:rPr>
                <w:rFonts w:cs="Arial"/>
              </w:rPr>
              <w:t>s</w:t>
            </w:r>
            <w:r w:rsidRPr="00773FBC">
              <w:rPr>
                <w:rFonts w:cs="Arial"/>
              </w:rPr>
              <w:t>upervisee</w:t>
            </w:r>
            <w:r>
              <w:rPr>
                <w:rFonts w:cs="Arial"/>
              </w:rPr>
              <w:t>,</w:t>
            </w:r>
            <w:r w:rsidRPr="00773FBC">
              <w:rPr>
                <w:rFonts w:cs="Arial"/>
              </w:rPr>
              <w:t xml:space="preserve"> and the supervision system</w:t>
            </w:r>
            <w:r>
              <w:rPr>
                <w:rFonts w:cs="Arial"/>
              </w:rPr>
              <w:t>,</w:t>
            </w:r>
            <w:r w:rsidRPr="00773FBC">
              <w:rPr>
                <w:rFonts w:cs="Arial"/>
              </w:rPr>
              <w:t xml:space="preserve"> which involves the </w:t>
            </w:r>
            <w:r>
              <w:rPr>
                <w:rFonts w:cs="Arial"/>
              </w:rPr>
              <w:t>s</w:t>
            </w:r>
            <w:r w:rsidRPr="00773FBC">
              <w:rPr>
                <w:rFonts w:cs="Arial"/>
              </w:rPr>
              <w:t xml:space="preserve">upervisee and </w:t>
            </w:r>
            <w:r>
              <w:rPr>
                <w:rFonts w:cs="Arial"/>
              </w:rPr>
              <w:t>s</w:t>
            </w:r>
            <w:r w:rsidRPr="00773FBC">
              <w:rPr>
                <w:rFonts w:cs="Arial"/>
              </w:rPr>
              <w:t>upervisor. Both sys</w:t>
            </w:r>
            <w:r w:rsidRPr="00773FBC">
              <w:rPr>
                <w:rFonts w:cs="Arial"/>
              </w:rPr>
              <w:softHyphen/>
              <w:t>tems are based on a similar type of agreed contract of time spent together through negotiated shared tasks and goals.</w:t>
            </w:r>
          </w:p>
          <w:p w:rsidR="007952BF" w:rsidRPr="00FB19EB" w:rsidRDefault="007952BF" w:rsidP="007952BF">
            <w:pPr>
              <w:spacing w:before="62" w:line="283" w:lineRule="auto"/>
              <w:ind w:right="473"/>
              <w:rPr>
                <w:rFonts w:ascii="Arial" w:hAnsi="Arial" w:cs="Arial"/>
                <w:b/>
              </w:rPr>
            </w:pPr>
          </w:p>
        </w:tc>
      </w:tr>
      <w:tr w:rsidR="007952BF" w:rsidTr="007952BF">
        <w:tc>
          <w:tcPr>
            <w:tcW w:w="9572" w:type="dxa"/>
          </w:tcPr>
          <w:p w:rsidR="007952BF" w:rsidRPr="00FB19EB" w:rsidRDefault="007952BF" w:rsidP="007952BF">
            <w:pPr>
              <w:spacing w:before="62" w:line="283" w:lineRule="auto"/>
              <w:rPr>
                <w:rFonts w:ascii="Arial" w:hAnsi="Arial" w:cs="Arial"/>
                <w:b/>
              </w:rPr>
            </w:pPr>
            <w:r w:rsidRPr="00FB19EB">
              <w:rPr>
                <w:rFonts w:ascii="Arial" w:hAnsi="Arial" w:cs="Arial"/>
                <w:b/>
                <w:lang w:val="en-US"/>
              </w:rPr>
              <w:t>Model 3: The three-function interactive framework of supervision (Proctor 1987)</w:t>
            </w:r>
          </w:p>
          <w:p w:rsidR="007952BF" w:rsidRPr="00773FBC" w:rsidRDefault="007952BF" w:rsidP="007952BF">
            <w:pPr>
              <w:pStyle w:val="DHHSbody"/>
              <w:spacing w:before="120" w:after="60"/>
              <w:rPr>
                <w:rFonts w:cs="Arial"/>
              </w:rPr>
            </w:pPr>
            <w:r w:rsidRPr="00773FBC">
              <w:rPr>
                <w:rFonts w:cs="Arial"/>
              </w:rPr>
              <w:t>This model consists of three components:</w:t>
            </w:r>
          </w:p>
          <w:p w:rsidR="007952BF" w:rsidRPr="00773FBC" w:rsidRDefault="007952BF" w:rsidP="007952BF">
            <w:pPr>
              <w:pStyle w:val="DHHSbody"/>
              <w:numPr>
                <w:ilvl w:val="0"/>
                <w:numId w:val="15"/>
              </w:numPr>
              <w:spacing w:before="120" w:after="60"/>
              <w:rPr>
                <w:rFonts w:cs="Arial"/>
              </w:rPr>
            </w:pPr>
            <w:r>
              <w:rPr>
                <w:rFonts w:cs="Arial"/>
              </w:rPr>
              <w:t>n</w:t>
            </w:r>
            <w:r w:rsidRPr="00773FBC">
              <w:rPr>
                <w:rFonts w:cs="Arial"/>
              </w:rPr>
              <w:t xml:space="preserve">ormative (managerial) </w:t>
            </w:r>
            <w:r>
              <w:rPr>
                <w:rFonts w:cs="Arial"/>
              </w:rPr>
              <w:t>–</w:t>
            </w:r>
            <w:r w:rsidRPr="00773FBC">
              <w:rPr>
                <w:rFonts w:cs="Arial"/>
              </w:rPr>
              <w:t xml:space="preserve"> promoting and complying with policies and procedures, developing standards and contributing to clinical audit</w:t>
            </w:r>
          </w:p>
          <w:p w:rsidR="007952BF" w:rsidRPr="00773FBC" w:rsidRDefault="007952BF" w:rsidP="007952BF">
            <w:pPr>
              <w:pStyle w:val="DHHSbody"/>
              <w:numPr>
                <w:ilvl w:val="0"/>
                <w:numId w:val="15"/>
              </w:numPr>
              <w:spacing w:before="120" w:after="60"/>
              <w:rPr>
                <w:rFonts w:cs="Arial"/>
              </w:rPr>
            </w:pPr>
            <w:r>
              <w:rPr>
                <w:rFonts w:cs="Arial"/>
              </w:rPr>
              <w:t>f</w:t>
            </w:r>
            <w:r w:rsidRPr="00773FBC">
              <w:rPr>
                <w:rFonts w:cs="Arial"/>
              </w:rPr>
              <w:t xml:space="preserve">ormative (educative) </w:t>
            </w:r>
            <w:r>
              <w:rPr>
                <w:rFonts w:cs="Arial"/>
              </w:rPr>
              <w:t>–</w:t>
            </w:r>
            <w:r w:rsidRPr="00773FBC">
              <w:rPr>
                <w:rFonts w:cs="Arial"/>
              </w:rPr>
              <w:t xml:space="preserve"> skills development, developing evidence-based nursing practice</w:t>
            </w:r>
          </w:p>
          <w:p w:rsidR="007952BF" w:rsidRPr="00773FBC" w:rsidRDefault="007952BF" w:rsidP="007952BF">
            <w:pPr>
              <w:pStyle w:val="DHHSbody"/>
              <w:numPr>
                <w:ilvl w:val="0"/>
                <w:numId w:val="15"/>
              </w:numPr>
              <w:spacing w:before="120" w:after="60"/>
              <w:rPr>
                <w:rFonts w:cs="Arial"/>
              </w:rPr>
            </w:pPr>
            <w:r>
              <w:rPr>
                <w:rFonts w:cs="Arial"/>
              </w:rPr>
              <w:t>r</w:t>
            </w:r>
            <w:r w:rsidRPr="00773FBC">
              <w:rPr>
                <w:rFonts w:cs="Arial"/>
              </w:rPr>
              <w:t xml:space="preserve">estorative (pastoral support) </w:t>
            </w:r>
            <w:r>
              <w:rPr>
                <w:rFonts w:cs="Arial"/>
              </w:rPr>
              <w:t>–</w:t>
            </w:r>
            <w:r w:rsidRPr="00773FBC">
              <w:rPr>
                <w:rFonts w:cs="Arial"/>
              </w:rPr>
              <w:t xml:space="preserve"> enabling practitioners to understand and manage the emotional stress of nursing practice.</w:t>
            </w:r>
          </w:p>
          <w:p w:rsidR="007952BF" w:rsidRPr="007952BF" w:rsidRDefault="007952BF" w:rsidP="007952BF">
            <w:pPr>
              <w:pStyle w:val="DHHSbody"/>
              <w:spacing w:before="120" w:after="60"/>
              <w:rPr>
                <w:rFonts w:cs="Arial"/>
              </w:rPr>
            </w:pPr>
            <w:r w:rsidRPr="00773FBC">
              <w:rPr>
                <w:rFonts w:cs="Arial"/>
              </w:rPr>
              <w:t xml:space="preserve">Elements of these three components must be considered integral parts of an evaluation system for </w:t>
            </w:r>
            <w:r>
              <w:rPr>
                <w:rFonts w:cs="Arial"/>
              </w:rPr>
              <w:t>clinical supervision.</w:t>
            </w:r>
          </w:p>
        </w:tc>
      </w:tr>
      <w:tr w:rsidR="007952BF" w:rsidTr="007952BF">
        <w:tc>
          <w:tcPr>
            <w:tcW w:w="9572" w:type="dxa"/>
          </w:tcPr>
          <w:p w:rsidR="007952BF" w:rsidRPr="00FB19EB" w:rsidRDefault="007952BF" w:rsidP="007952BF">
            <w:pPr>
              <w:spacing w:before="62" w:line="283" w:lineRule="auto"/>
              <w:rPr>
                <w:rFonts w:ascii="Arial" w:hAnsi="Arial" w:cs="Arial"/>
                <w:b/>
                <w:lang w:val="en-US"/>
              </w:rPr>
            </w:pPr>
            <w:r w:rsidRPr="00FB19EB">
              <w:rPr>
                <w:rFonts w:ascii="Arial" w:hAnsi="Arial" w:cs="Arial"/>
                <w:b/>
                <w:lang w:val="en-US"/>
              </w:rPr>
              <w:t>Model 4</w:t>
            </w:r>
            <w:r>
              <w:rPr>
                <w:rFonts w:ascii="Arial" w:hAnsi="Arial" w:cs="Arial"/>
                <w:b/>
                <w:lang w:val="en-US"/>
              </w:rPr>
              <w:t>:</w:t>
            </w:r>
            <w:r w:rsidRPr="00FB19EB">
              <w:rPr>
                <w:rFonts w:ascii="Arial" w:hAnsi="Arial" w:cs="Arial"/>
                <w:b/>
                <w:lang w:val="en-US"/>
              </w:rPr>
              <w:t xml:space="preserve"> The role development </w:t>
            </w:r>
            <w:r w:rsidRPr="002E2EFB">
              <w:rPr>
                <w:rFonts w:ascii="Arial" w:hAnsi="Arial" w:cs="Arial"/>
                <w:b/>
                <w:lang w:val="en-US"/>
              </w:rPr>
              <w:t>model (Consedine 1980s)</w:t>
            </w:r>
          </w:p>
          <w:p w:rsidR="007952BF" w:rsidRPr="00FB19EB" w:rsidRDefault="007952BF" w:rsidP="007952BF">
            <w:pPr>
              <w:pStyle w:val="DHHSbody"/>
              <w:spacing w:before="120" w:after="60"/>
              <w:rPr>
                <w:rFonts w:cs="Arial"/>
                <w:b/>
                <w:lang w:val="en-US"/>
              </w:rPr>
            </w:pPr>
            <w:r>
              <w:rPr>
                <w:rFonts w:cs="Arial"/>
              </w:rPr>
              <w:t>This is a</w:t>
            </w:r>
            <w:r w:rsidRPr="00773FBC">
              <w:rPr>
                <w:rFonts w:cs="Arial"/>
              </w:rPr>
              <w:t xml:space="preserve"> person-centred model where the supervisor focuses on exploring the supervisee</w:t>
            </w:r>
            <w:r>
              <w:rPr>
                <w:rFonts w:cs="Arial"/>
              </w:rPr>
              <w:t>’</w:t>
            </w:r>
            <w:r w:rsidRPr="00773FBC">
              <w:rPr>
                <w:rFonts w:cs="Arial"/>
              </w:rPr>
              <w:t>s question when they are ready to, rather than solving the problem.</w:t>
            </w:r>
            <w:r>
              <w:rPr>
                <w:rFonts w:cs="Arial"/>
              </w:rPr>
              <w:t xml:space="preserve"> </w:t>
            </w:r>
            <w:r w:rsidRPr="00773FBC">
              <w:rPr>
                <w:rFonts w:cs="Arial"/>
              </w:rPr>
              <w:t>It is reflective, restorative and enabling</w:t>
            </w:r>
            <w:r>
              <w:rPr>
                <w:rFonts w:cs="Arial"/>
              </w:rPr>
              <w:t>,</w:t>
            </w:r>
            <w:r w:rsidRPr="00773FBC">
              <w:rPr>
                <w:rFonts w:cs="Arial"/>
              </w:rPr>
              <w:t xml:space="preserve"> and the supervisor facilitates the supervisee</w:t>
            </w:r>
            <w:r>
              <w:rPr>
                <w:rFonts w:cs="Arial"/>
              </w:rPr>
              <w:t>’</w:t>
            </w:r>
            <w:r w:rsidRPr="00773FBC">
              <w:rPr>
                <w:rFonts w:cs="Arial"/>
              </w:rPr>
              <w:t>s journey as they consider new ways of viewing a situation.</w:t>
            </w:r>
            <w:r>
              <w:rPr>
                <w:rFonts w:cs="Arial"/>
              </w:rPr>
              <w:t xml:space="preserve"> </w:t>
            </w:r>
            <w:r w:rsidRPr="00773FBC">
              <w:rPr>
                <w:rFonts w:cs="Arial"/>
              </w:rPr>
              <w:t xml:space="preserve">In the </w:t>
            </w:r>
            <w:r>
              <w:rPr>
                <w:rFonts w:cs="Arial"/>
              </w:rPr>
              <w:t>r</w:t>
            </w:r>
            <w:r w:rsidRPr="00773FBC">
              <w:rPr>
                <w:rFonts w:cs="Arial"/>
              </w:rPr>
              <w:t xml:space="preserve">ole </w:t>
            </w:r>
            <w:r>
              <w:rPr>
                <w:rFonts w:cs="Arial"/>
              </w:rPr>
              <w:t>d</w:t>
            </w:r>
            <w:r w:rsidRPr="00773FBC">
              <w:rPr>
                <w:rFonts w:cs="Arial"/>
              </w:rPr>
              <w:t xml:space="preserve">evelopment </w:t>
            </w:r>
            <w:r>
              <w:rPr>
                <w:rFonts w:cs="Arial"/>
              </w:rPr>
              <w:t>m</w:t>
            </w:r>
            <w:r w:rsidRPr="00773FBC">
              <w:rPr>
                <w:rFonts w:cs="Arial"/>
              </w:rPr>
              <w:t>odel it is not considered necessary for the supervisor to be an expert in the supervisee</w:t>
            </w:r>
            <w:r>
              <w:rPr>
                <w:rFonts w:cs="Arial"/>
              </w:rPr>
              <w:t>’</w:t>
            </w:r>
            <w:r w:rsidRPr="00773FBC">
              <w:rPr>
                <w:rFonts w:cs="Arial"/>
              </w:rPr>
              <w:t>s field of practice.</w:t>
            </w:r>
            <w:r>
              <w:rPr>
                <w:rFonts w:cs="Arial"/>
              </w:rPr>
              <w:t xml:space="preserve"> </w:t>
            </w:r>
            <w:r w:rsidRPr="00773FBC">
              <w:rPr>
                <w:rFonts w:cs="Arial"/>
              </w:rPr>
              <w:t>However</w:t>
            </w:r>
            <w:r>
              <w:rPr>
                <w:rFonts w:cs="Arial"/>
              </w:rPr>
              <w:t>,</w:t>
            </w:r>
            <w:r w:rsidRPr="00773FBC">
              <w:rPr>
                <w:rFonts w:cs="Arial"/>
              </w:rPr>
              <w:t xml:space="preserve"> it is considered necessary to be trained in the art and skill of </w:t>
            </w:r>
            <w:r>
              <w:rPr>
                <w:rFonts w:cs="Arial"/>
              </w:rPr>
              <w:t>c</w:t>
            </w:r>
            <w:r w:rsidRPr="00773FBC">
              <w:rPr>
                <w:rFonts w:cs="Arial"/>
              </w:rPr>
              <w:t xml:space="preserve">linical </w:t>
            </w:r>
            <w:r>
              <w:rPr>
                <w:rFonts w:cs="Arial"/>
              </w:rPr>
              <w:t>s</w:t>
            </w:r>
            <w:r w:rsidRPr="00773FBC">
              <w:rPr>
                <w:rFonts w:cs="Arial"/>
              </w:rPr>
              <w:t>upervision.</w:t>
            </w:r>
            <w:r>
              <w:rPr>
                <w:rFonts w:cs="Arial"/>
              </w:rPr>
              <w:t xml:space="preserve"> </w:t>
            </w:r>
          </w:p>
        </w:tc>
      </w:tr>
    </w:tbl>
    <w:p w:rsidR="00165600" w:rsidRPr="00773FBC" w:rsidRDefault="00165600" w:rsidP="00ED1996">
      <w:pPr>
        <w:pStyle w:val="DHHSbody"/>
        <w:numPr>
          <w:ilvl w:val="0"/>
          <w:numId w:val="14"/>
        </w:numPr>
        <w:spacing w:after="60"/>
        <w:ind w:right="423"/>
        <w:rPr>
          <w:rFonts w:cs="Arial"/>
        </w:rPr>
        <w:sectPr w:rsidR="00165600" w:rsidRPr="00773FBC" w:rsidSect="00C8031D">
          <w:pgSz w:w="11906" w:h="16838"/>
          <w:pgMar w:top="1440" w:right="1274" w:bottom="1440" w:left="1276" w:header="709" w:footer="709" w:gutter="0"/>
          <w:cols w:space="708"/>
          <w:docGrid w:linePitch="360"/>
        </w:sectPr>
      </w:pPr>
    </w:p>
    <w:p w:rsidR="00165600" w:rsidRPr="00773FBC" w:rsidRDefault="00165600" w:rsidP="00ED1996">
      <w:pPr>
        <w:pStyle w:val="BodyText"/>
        <w:ind w:left="-142" w:right="423"/>
        <w:rPr>
          <w:rFonts w:ascii="Arial" w:hAnsi="Arial" w:cs="Arial"/>
          <w:sz w:val="20"/>
        </w:rPr>
        <w:sectPr w:rsidR="00165600" w:rsidRPr="00773FBC" w:rsidSect="00165600">
          <w:type w:val="continuous"/>
          <w:pgSz w:w="11906" w:h="16838"/>
          <w:pgMar w:top="1440" w:right="1274" w:bottom="1440" w:left="1276" w:header="709" w:footer="709" w:gutter="0"/>
          <w:cols w:num="2" w:space="708"/>
          <w:docGrid w:linePitch="360"/>
        </w:sectPr>
      </w:pPr>
    </w:p>
    <w:p w:rsidR="007C58A0" w:rsidRPr="00773FBC" w:rsidRDefault="007C58A0" w:rsidP="00ED1996">
      <w:pPr>
        <w:pStyle w:val="DHHSbody"/>
        <w:spacing w:before="120" w:after="60"/>
        <w:rPr>
          <w:rFonts w:cs="Arial"/>
        </w:rPr>
      </w:pPr>
      <w:r w:rsidRPr="00773FBC">
        <w:rPr>
          <w:rFonts w:cs="Arial"/>
        </w:rPr>
        <w:t xml:space="preserve">Of the four examples mentioned above, the most widely adopted model in nursing has been </w:t>
      </w:r>
      <w:r w:rsidR="000917D1">
        <w:rPr>
          <w:rFonts w:cs="Arial"/>
        </w:rPr>
        <w:t xml:space="preserve">Brigid </w:t>
      </w:r>
      <w:r w:rsidRPr="00773FBC">
        <w:rPr>
          <w:rFonts w:cs="Arial"/>
        </w:rPr>
        <w:t>Proctor</w:t>
      </w:r>
      <w:r w:rsidR="003D09BC">
        <w:rPr>
          <w:rFonts w:cs="Arial"/>
        </w:rPr>
        <w:t xml:space="preserve">’s </w:t>
      </w:r>
      <w:r w:rsidR="003D09BC" w:rsidRPr="003D09BC">
        <w:rPr>
          <w:rFonts w:cs="Arial"/>
        </w:rPr>
        <w:t>three-function interactive framework</w:t>
      </w:r>
      <w:r w:rsidRPr="00773FBC">
        <w:rPr>
          <w:rFonts w:cs="Arial"/>
        </w:rPr>
        <w:t xml:space="preserve">. </w:t>
      </w:r>
      <w:r w:rsidR="003D09BC">
        <w:rPr>
          <w:rFonts w:cs="Arial"/>
        </w:rPr>
        <w:t>A</w:t>
      </w:r>
      <w:r w:rsidRPr="00773FBC">
        <w:rPr>
          <w:rFonts w:cs="Arial"/>
        </w:rPr>
        <w:t>n effective implementation and evaluation strategy should address</w:t>
      </w:r>
      <w:r w:rsidR="003D09BC" w:rsidRPr="003D09BC">
        <w:rPr>
          <w:rFonts w:cs="Arial"/>
        </w:rPr>
        <w:t xml:space="preserve"> </w:t>
      </w:r>
      <w:r w:rsidR="003D09BC" w:rsidRPr="00773FBC">
        <w:rPr>
          <w:rFonts w:cs="Arial"/>
        </w:rPr>
        <w:t>elements of all four aforementioned models</w:t>
      </w:r>
      <w:r w:rsidRPr="00773FBC">
        <w:rPr>
          <w:rFonts w:cs="Arial"/>
        </w:rPr>
        <w:t>. The presence, or absence, of these elements will govern the relative success of the supervisory process</w:t>
      </w:r>
      <w:r w:rsidR="00B03B88">
        <w:rPr>
          <w:rFonts w:cs="Arial"/>
        </w:rPr>
        <w:t>,</w:t>
      </w:r>
      <w:r w:rsidRPr="00773FBC">
        <w:rPr>
          <w:rFonts w:cs="Arial"/>
        </w:rPr>
        <w:t xml:space="preserve"> and each contributing factor will form a vital part of an integrated system.</w:t>
      </w:r>
    </w:p>
    <w:p w:rsidR="00E86281" w:rsidRPr="00773FBC" w:rsidRDefault="00E86281" w:rsidP="00ED1996">
      <w:pPr>
        <w:pStyle w:val="Heading2"/>
        <w:rPr>
          <w:rFonts w:cs="Arial"/>
          <w:b w:val="0"/>
        </w:rPr>
      </w:pPr>
      <w:bookmarkStart w:id="27" w:name="_Toc514405188"/>
      <w:r w:rsidRPr="00773FBC">
        <w:rPr>
          <w:rFonts w:cs="Arial"/>
        </w:rPr>
        <w:t xml:space="preserve">Modes of </w:t>
      </w:r>
      <w:r w:rsidR="00C54BB6">
        <w:rPr>
          <w:rFonts w:cs="Arial"/>
        </w:rPr>
        <w:t>c</w:t>
      </w:r>
      <w:r w:rsidRPr="00773FBC">
        <w:rPr>
          <w:rFonts w:cs="Arial"/>
        </w:rPr>
        <w:t xml:space="preserve">linical </w:t>
      </w:r>
      <w:r w:rsidR="00C54BB6">
        <w:rPr>
          <w:rFonts w:cs="Arial"/>
        </w:rPr>
        <w:t>s</w:t>
      </w:r>
      <w:r w:rsidRPr="00773FBC">
        <w:rPr>
          <w:rFonts w:cs="Arial"/>
        </w:rPr>
        <w:t>upervision</w:t>
      </w:r>
      <w:bookmarkEnd w:id="27"/>
    </w:p>
    <w:p w:rsidR="00E86281" w:rsidRPr="00773FBC" w:rsidRDefault="00E86281" w:rsidP="00ED1996">
      <w:pPr>
        <w:pStyle w:val="DHHSbody"/>
        <w:spacing w:after="60"/>
        <w:rPr>
          <w:rFonts w:cs="Arial"/>
        </w:rPr>
      </w:pPr>
      <w:r w:rsidRPr="00773FBC">
        <w:rPr>
          <w:rFonts w:cs="Arial"/>
        </w:rPr>
        <w:t xml:space="preserve">Clinical supervision creates a supportive environment </w:t>
      </w:r>
      <w:r w:rsidR="00B03B88">
        <w:rPr>
          <w:rFonts w:cs="Arial"/>
        </w:rPr>
        <w:t>that</w:t>
      </w:r>
      <w:r w:rsidR="00B03B88" w:rsidRPr="00773FBC">
        <w:rPr>
          <w:rFonts w:cs="Arial"/>
        </w:rPr>
        <w:t xml:space="preserve"> </w:t>
      </w:r>
      <w:r w:rsidRPr="00773FBC">
        <w:rPr>
          <w:rFonts w:cs="Arial"/>
        </w:rPr>
        <w:t xml:space="preserve">encourages reflective practice </w:t>
      </w:r>
      <w:r w:rsidR="00B03B88">
        <w:rPr>
          <w:rFonts w:cs="Arial"/>
        </w:rPr>
        <w:t>that</w:t>
      </w:r>
      <w:r w:rsidR="00B03B88" w:rsidRPr="00773FBC">
        <w:rPr>
          <w:rFonts w:cs="Arial"/>
        </w:rPr>
        <w:t xml:space="preserve"> </w:t>
      </w:r>
      <w:r w:rsidRPr="00773FBC">
        <w:rPr>
          <w:rFonts w:cs="Arial"/>
        </w:rPr>
        <w:t xml:space="preserve">is intended to improve therapeutic skills. The </w:t>
      </w:r>
      <w:r w:rsidR="0027592C">
        <w:rPr>
          <w:rFonts w:cs="Arial"/>
        </w:rPr>
        <w:t>s</w:t>
      </w:r>
      <w:r w:rsidRPr="00773FBC">
        <w:rPr>
          <w:rFonts w:cs="Arial"/>
        </w:rPr>
        <w:t>upervisor can be from your own discipline or from a different discipline and can be internal to the organisation or from an external source. There are three common forms of clinical supervision that nurses practice:</w:t>
      </w:r>
    </w:p>
    <w:p w:rsidR="00E86281" w:rsidRPr="00773FBC" w:rsidRDefault="00C54BB6" w:rsidP="00FB19EB">
      <w:pPr>
        <w:pStyle w:val="DHHSbody"/>
        <w:numPr>
          <w:ilvl w:val="0"/>
          <w:numId w:val="16"/>
        </w:numPr>
        <w:spacing w:after="60"/>
        <w:rPr>
          <w:rFonts w:cs="Arial"/>
        </w:rPr>
      </w:pPr>
      <w:r>
        <w:rPr>
          <w:rFonts w:cs="Arial"/>
          <w:b/>
        </w:rPr>
        <w:t>i</w:t>
      </w:r>
      <w:r w:rsidR="00E86281" w:rsidRPr="00773FBC">
        <w:rPr>
          <w:rFonts w:cs="Arial"/>
          <w:b/>
        </w:rPr>
        <w:t>ndividual</w:t>
      </w:r>
      <w:r w:rsidR="00E86281" w:rsidRPr="00773FBC">
        <w:rPr>
          <w:rFonts w:cs="Arial"/>
        </w:rPr>
        <w:t xml:space="preserve"> </w:t>
      </w:r>
      <w:r w:rsidR="002B6932">
        <w:rPr>
          <w:rFonts w:cs="Arial"/>
        </w:rPr>
        <w:t xml:space="preserve">– a </w:t>
      </w:r>
      <w:r w:rsidR="00E86281" w:rsidRPr="00773FBC">
        <w:rPr>
          <w:rFonts w:cs="Arial"/>
        </w:rPr>
        <w:t>single supervisor and supervisee meet regular</w:t>
      </w:r>
      <w:r w:rsidR="00B03B88">
        <w:rPr>
          <w:rFonts w:cs="Arial"/>
        </w:rPr>
        <w:t>ly</w:t>
      </w:r>
      <w:r w:rsidR="00E86281" w:rsidRPr="00773FBC">
        <w:rPr>
          <w:rFonts w:cs="Arial"/>
        </w:rPr>
        <w:t xml:space="preserve"> for clinical supervision</w:t>
      </w:r>
    </w:p>
    <w:p w:rsidR="00E86281" w:rsidRPr="00773FBC" w:rsidRDefault="00C54BB6" w:rsidP="00FB19EB">
      <w:pPr>
        <w:pStyle w:val="DHHSbody"/>
        <w:numPr>
          <w:ilvl w:val="0"/>
          <w:numId w:val="16"/>
        </w:numPr>
        <w:spacing w:after="60"/>
        <w:rPr>
          <w:rFonts w:cs="Arial"/>
        </w:rPr>
      </w:pPr>
      <w:r>
        <w:rPr>
          <w:rFonts w:cs="Arial"/>
          <w:b/>
        </w:rPr>
        <w:t>g</w:t>
      </w:r>
      <w:r w:rsidR="00E86281" w:rsidRPr="00773FBC">
        <w:rPr>
          <w:rFonts w:cs="Arial"/>
          <w:b/>
        </w:rPr>
        <w:t xml:space="preserve">roup </w:t>
      </w:r>
      <w:r>
        <w:rPr>
          <w:rFonts w:cs="Arial"/>
          <w:b/>
        </w:rPr>
        <w:t>s</w:t>
      </w:r>
      <w:r w:rsidR="00E86281" w:rsidRPr="00773FBC">
        <w:rPr>
          <w:rFonts w:cs="Arial"/>
          <w:b/>
        </w:rPr>
        <w:t>upervision</w:t>
      </w:r>
      <w:r w:rsidR="00E86281" w:rsidRPr="00773FBC">
        <w:rPr>
          <w:rFonts w:cs="Arial"/>
        </w:rPr>
        <w:t xml:space="preserve"> </w:t>
      </w:r>
      <w:r w:rsidR="002B6932">
        <w:rPr>
          <w:rFonts w:cs="Arial"/>
        </w:rPr>
        <w:t>– c</w:t>
      </w:r>
      <w:r w:rsidR="00E86281" w:rsidRPr="00773FBC">
        <w:rPr>
          <w:rFonts w:cs="Arial"/>
        </w:rPr>
        <w:t xml:space="preserve">linical supervision </w:t>
      </w:r>
      <w:r w:rsidR="00B03B88">
        <w:rPr>
          <w:rFonts w:cs="Arial"/>
        </w:rPr>
        <w:t xml:space="preserve">is </w:t>
      </w:r>
      <w:r w:rsidR="00E86281" w:rsidRPr="00773FBC">
        <w:rPr>
          <w:rFonts w:cs="Arial"/>
        </w:rPr>
        <w:t>facilitated by a supervisor for two or more supervisees</w:t>
      </w:r>
    </w:p>
    <w:p w:rsidR="00E86281" w:rsidRPr="00773FBC" w:rsidRDefault="00C54BB6" w:rsidP="00FB19EB">
      <w:pPr>
        <w:pStyle w:val="DHHSbody"/>
        <w:numPr>
          <w:ilvl w:val="0"/>
          <w:numId w:val="16"/>
        </w:numPr>
        <w:spacing w:after="60"/>
        <w:rPr>
          <w:rFonts w:cs="Arial"/>
        </w:rPr>
      </w:pPr>
      <w:r>
        <w:rPr>
          <w:rFonts w:cs="Arial"/>
          <w:b/>
        </w:rPr>
        <w:t>p</w:t>
      </w:r>
      <w:r w:rsidR="00E86281" w:rsidRPr="00773FBC">
        <w:rPr>
          <w:rFonts w:cs="Arial"/>
          <w:b/>
        </w:rPr>
        <w:t xml:space="preserve">eer </w:t>
      </w:r>
      <w:r>
        <w:rPr>
          <w:rFonts w:cs="Arial"/>
          <w:b/>
        </w:rPr>
        <w:t>s</w:t>
      </w:r>
      <w:r w:rsidR="00E86281" w:rsidRPr="00773FBC">
        <w:rPr>
          <w:rFonts w:cs="Arial"/>
          <w:b/>
        </w:rPr>
        <w:t xml:space="preserve">upervision </w:t>
      </w:r>
      <w:r w:rsidR="002B6932">
        <w:rPr>
          <w:rFonts w:cs="Arial"/>
        </w:rPr>
        <w:t>– t</w:t>
      </w:r>
      <w:r w:rsidR="00E86281" w:rsidRPr="00773FBC">
        <w:rPr>
          <w:rFonts w:cs="Arial"/>
        </w:rPr>
        <w:t xml:space="preserve">wo or more peers meet for supervision and share responsibility for the supervisor and supervisee roles. </w:t>
      </w:r>
    </w:p>
    <w:p w:rsidR="00E86281" w:rsidRPr="00773FBC" w:rsidRDefault="00E86281" w:rsidP="00ED1996">
      <w:pPr>
        <w:pStyle w:val="Heading2"/>
        <w:rPr>
          <w:rFonts w:cs="Arial"/>
        </w:rPr>
      </w:pPr>
      <w:bookmarkStart w:id="28" w:name="_Toc514405189"/>
      <w:r w:rsidRPr="00773FBC">
        <w:rPr>
          <w:rFonts w:cs="Arial"/>
        </w:rPr>
        <w:t xml:space="preserve">Individual </w:t>
      </w:r>
      <w:r w:rsidR="002B6932">
        <w:rPr>
          <w:rFonts w:cs="Arial"/>
        </w:rPr>
        <w:t>s</w:t>
      </w:r>
      <w:r w:rsidRPr="00773FBC">
        <w:rPr>
          <w:rFonts w:cs="Arial"/>
        </w:rPr>
        <w:t>upervision</w:t>
      </w:r>
      <w:bookmarkEnd w:id="28"/>
      <w:r w:rsidRPr="00773FBC">
        <w:rPr>
          <w:rFonts w:cs="Arial"/>
        </w:rPr>
        <w:t xml:space="preserve"> </w:t>
      </w:r>
    </w:p>
    <w:p w:rsidR="00E86281" w:rsidRPr="00773FBC" w:rsidRDefault="00B714B6" w:rsidP="00ED1996">
      <w:pPr>
        <w:pStyle w:val="DHHSbody"/>
        <w:numPr>
          <w:ilvl w:val="0"/>
          <w:numId w:val="14"/>
        </w:numPr>
        <w:spacing w:after="60"/>
        <w:rPr>
          <w:rFonts w:cs="Arial"/>
        </w:rPr>
      </w:pPr>
      <w:r>
        <w:rPr>
          <w:rFonts w:cs="Arial"/>
        </w:rPr>
        <w:t>This involves a re</w:t>
      </w:r>
      <w:r w:rsidR="00E86281" w:rsidRPr="00773FBC">
        <w:rPr>
          <w:rFonts w:cs="Arial"/>
        </w:rPr>
        <w:t xml:space="preserve">gular, structured meeting/discussion between the supervisor and supervisee. Irrespective of the mode, </w:t>
      </w:r>
      <w:r w:rsidR="002A5F92">
        <w:rPr>
          <w:rFonts w:cs="Arial"/>
        </w:rPr>
        <w:t>clinical supervision</w:t>
      </w:r>
      <w:r w:rsidR="00E86281" w:rsidRPr="00773FBC">
        <w:rPr>
          <w:rFonts w:cs="Arial"/>
        </w:rPr>
        <w:t xml:space="preserve"> is regular, protected time away from the immediate work environment (Bond &amp; Holland</w:t>
      </w:r>
      <w:r w:rsidR="002B6932">
        <w:rPr>
          <w:rFonts w:cs="Arial"/>
        </w:rPr>
        <w:t xml:space="preserve"> 2010</w:t>
      </w:r>
      <w:r w:rsidR="00E86281" w:rsidRPr="00773FBC">
        <w:rPr>
          <w:rFonts w:cs="Arial"/>
        </w:rPr>
        <w:t>).</w:t>
      </w:r>
      <w:r w:rsidR="0083627F">
        <w:rPr>
          <w:rFonts w:cs="Arial"/>
        </w:rPr>
        <w:t xml:space="preserve"> </w:t>
      </w:r>
    </w:p>
    <w:p w:rsidR="00E86281" w:rsidRPr="00773FBC" w:rsidRDefault="00B714B6" w:rsidP="00ED1996">
      <w:pPr>
        <w:pStyle w:val="DHHSbody"/>
        <w:numPr>
          <w:ilvl w:val="0"/>
          <w:numId w:val="14"/>
        </w:numPr>
        <w:spacing w:after="60"/>
        <w:rPr>
          <w:rFonts w:cs="Arial"/>
        </w:rPr>
      </w:pPr>
      <w:r>
        <w:rPr>
          <w:rFonts w:cs="Arial"/>
        </w:rPr>
        <w:t>The s</w:t>
      </w:r>
      <w:r w:rsidR="00E86281" w:rsidRPr="00773FBC">
        <w:rPr>
          <w:rFonts w:cs="Arial"/>
        </w:rPr>
        <w:t xml:space="preserve">upervisor should have knowledge and skills in supervision practice (have undertaken some preparation for the role), be respected by their peers and demonstrate leadership </w:t>
      </w:r>
      <w:r w:rsidR="00822883" w:rsidRPr="00773FBC">
        <w:rPr>
          <w:rFonts w:cs="Arial"/>
        </w:rPr>
        <w:t>qualities. Feedback</w:t>
      </w:r>
      <w:r w:rsidR="00E86281" w:rsidRPr="00773FBC">
        <w:rPr>
          <w:rFonts w:cs="Arial"/>
        </w:rPr>
        <w:t xml:space="preserve"> is a critical component of supervision to ensure there is a two-way interaction between the supervisor and supervisee. </w:t>
      </w:r>
    </w:p>
    <w:p w:rsidR="00E86281" w:rsidRPr="00773FBC" w:rsidRDefault="00B714B6" w:rsidP="00ED1996">
      <w:pPr>
        <w:pStyle w:val="DHHSbody"/>
        <w:numPr>
          <w:ilvl w:val="0"/>
          <w:numId w:val="14"/>
        </w:numPr>
        <w:spacing w:after="60"/>
        <w:rPr>
          <w:rFonts w:cs="Arial"/>
        </w:rPr>
      </w:pPr>
      <w:r>
        <w:rPr>
          <w:rFonts w:cs="Arial"/>
        </w:rPr>
        <w:t>The f</w:t>
      </w:r>
      <w:r w:rsidR="00E86281" w:rsidRPr="00773FBC">
        <w:rPr>
          <w:rFonts w:cs="Arial"/>
        </w:rPr>
        <w:t xml:space="preserve">requency and location of these sessions </w:t>
      </w:r>
      <w:r>
        <w:rPr>
          <w:rFonts w:cs="Arial"/>
        </w:rPr>
        <w:t>is</w:t>
      </w:r>
      <w:r w:rsidRPr="00773FBC">
        <w:rPr>
          <w:rFonts w:cs="Arial"/>
        </w:rPr>
        <w:t xml:space="preserve"> </w:t>
      </w:r>
      <w:r w:rsidR="00E86281" w:rsidRPr="00773FBC">
        <w:rPr>
          <w:rFonts w:cs="Arial"/>
        </w:rPr>
        <w:t xml:space="preserve">agreed in the supervision plan and </w:t>
      </w:r>
      <w:r>
        <w:rPr>
          <w:rFonts w:cs="Arial"/>
        </w:rPr>
        <w:t>is</w:t>
      </w:r>
      <w:r w:rsidRPr="00773FBC">
        <w:rPr>
          <w:rFonts w:cs="Arial"/>
        </w:rPr>
        <w:t xml:space="preserve"> </w:t>
      </w:r>
      <w:r w:rsidR="00E86281" w:rsidRPr="00773FBC">
        <w:rPr>
          <w:rFonts w:cs="Arial"/>
        </w:rPr>
        <w:t xml:space="preserve">prioritised and protected by both the supervisor and supervisee. </w:t>
      </w:r>
    </w:p>
    <w:p w:rsidR="00E86281" w:rsidRPr="00773FBC" w:rsidRDefault="00B714B6" w:rsidP="00ED1996">
      <w:pPr>
        <w:pStyle w:val="DHHSbody"/>
        <w:numPr>
          <w:ilvl w:val="0"/>
          <w:numId w:val="14"/>
        </w:numPr>
        <w:spacing w:after="60"/>
        <w:rPr>
          <w:rFonts w:cs="Arial"/>
        </w:rPr>
      </w:pPr>
      <w:r>
        <w:rPr>
          <w:rFonts w:cs="Arial"/>
        </w:rPr>
        <w:t xml:space="preserve">This </w:t>
      </w:r>
      <w:r w:rsidR="00E86281" w:rsidRPr="00773FBC">
        <w:rPr>
          <w:rFonts w:cs="Arial"/>
        </w:rPr>
        <w:t>should occur in an appropriate, confidential environment and may include face-to-face, telephone, videoconference or online discussion.</w:t>
      </w:r>
    </w:p>
    <w:p w:rsidR="009D53C1" w:rsidRDefault="00B714B6" w:rsidP="00ED1996">
      <w:pPr>
        <w:pStyle w:val="DHHSbody"/>
        <w:numPr>
          <w:ilvl w:val="0"/>
          <w:numId w:val="14"/>
        </w:numPr>
        <w:spacing w:after="60"/>
        <w:rPr>
          <w:rFonts w:cs="Arial"/>
        </w:rPr>
      </w:pPr>
      <w:r>
        <w:rPr>
          <w:rFonts w:cs="Arial"/>
        </w:rPr>
        <w:t>The r</w:t>
      </w:r>
      <w:r w:rsidR="00E86281" w:rsidRPr="00773FBC">
        <w:rPr>
          <w:rFonts w:cs="Arial"/>
        </w:rPr>
        <w:t xml:space="preserve">isks or limitations associated with this method are: </w:t>
      </w:r>
    </w:p>
    <w:p w:rsidR="009D53C1" w:rsidRDefault="00410D4A" w:rsidP="00FB19EB">
      <w:pPr>
        <w:pStyle w:val="DHHSbody"/>
        <w:numPr>
          <w:ilvl w:val="1"/>
          <w:numId w:val="14"/>
        </w:numPr>
        <w:spacing w:after="60"/>
        <w:rPr>
          <w:rFonts w:cs="Arial"/>
        </w:rPr>
      </w:pPr>
      <w:r w:rsidRPr="00773FBC">
        <w:rPr>
          <w:rFonts w:cs="Arial"/>
        </w:rPr>
        <w:t xml:space="preserve">individual supervisors </w:t>
      </w:r>
      <w:r w:rsidR="009D53C1">
        <w:rPr>
          <w:rFonts w:cs="Arial"/>
        </w:rPr>
        <w:t>potentially</w:t>
      </w:r>
      <w:r w:rsidR="009D53C1" w:rsidRPr="00773FBC">
        <w:rPr>
          <w:rFonts w:cs="Arial"/>
        </w:rPr>
        <w:t xml:space="preserve"> </w:t>
      </w:r>
      <w:r w:rsidRPr="00773FBC">
        <w:rPr>
          <w:rFonts w:cs="Arial"/>
        </w:rPr>
        <w:t>charg</w:t>
      </w:r>
      <w:r w:rsidR="009D53C1">
        <w:rPr>
          <w:rFonts w:cs="Arial"/>
        </w:rPr>
        <w:t>ing</w:t>
      </w:r>
      <w:r w:rsidRPr="00773FBC">
        <w:rPr>
          <w:rFonts w:cs="Arial"/>
        </w:rPr>
        <w:t xml:space="preserve"> a fee</w:t>
      </w:r>
      <w:r w:rsidR="009D53C1">
        <w:rPr>
          <w:rFonts w:cs="Arial"/>
        </w:rPr>
        <w:t>, making this type of</w:t>
      </w:r>
      <w:r w:rsidRPr="00773FBC">
        <w:rPr>
          <w:rFonts w:cs="Arial"/>
        </w:rPr>
        <w:t xml:space="preserve"> </w:t>
      </w:r>
      <w:r w:rsidR="002A5F92">
        <w:rPr>
          <w:rFonts w:cs="Arial"/>
        </w:rPr>
        <w:t>clinical supervision</w:t>
      </w:r>
      <w:r w:rsidR="00E86281" w:rsidRPr="00773FBC">
        <w:rPr>
          <w:rFonts w:cs="Arial"/>
        </w:rPr>
        <w:t xml:space="preserve"> unaffordable for</w:t>
      </w:r>
      <w:r w:rsidRPr="00773FBC">
        <w:rPr>
          <w:rFonts w:cs="Arial"/>
        </w:rPr>
        <w:t xml:space="preserve"> some</w:t>
      </w:r>
      <w:r w:rsidR="00E86281" w:rsidRPr="00773FBC">
        <w:rPr>
          <w:rFonts w:cs="Arial"/>
        </w:rPr>
        <w:t xml:space="preserve"> </w:t>
      </w:r>
      <w:r w:rsidR="009D53C1">
        <w:rPr>
          <w:rFonts w:cs="Arial"/>
        </w:rPr>
        <w:t>nurses</w:t>
      </w:r>
    </w:p>
    <w:p w:rsidR="009D53C1" w:rsidRDefault="009D53C1" w:rsidP="00FB19EB">
      <w:pPr>
        <w:pStyle w:val="DHHSbody"/>
        <w:numPr>
          <w:ilvl w:val="1"/>
          <w:numId w:val="14"/>
        </w:numPr>
        <w:spacing w:after="60"/>
        <w:rPr>
          <w:rFonts w:cs="Arial"/>
        </w:rPr>
      </w:pPr>
      <w:r>
        <w:rPr>
          <w:rFonts w:cs="Arial"/>
        </w:rPr>
        <w:t xml:space="preserve">lack of </w:t>
      </w:r>
      <w:r w:rsidR="00E86281" w:rsidRPr="00773FBC">
        <w:rPr>
          <w:rFonts w:cs="Arial"/>
        </w:rPr>
        <w:t>consistent support</w:t>
      </w:r>
      <w:r>
        <w:rPr>
          <w:rFonts w:cs="Arial"/>
        </w:rPr>
        <w:t xml:space="preserve"> for the supervisee from their</w:t>
      </w:r>
      <w:r w:rsidR="00E86281" w:rsidRPr="00773FBC">
        <w:rPr>
          <w:rFonts w:cs="Arial"/>
        </w:rPr>
        <w:t xml:space="preserve"> </w:t>
      </w:r>
      <w:r w:rsidR="00822883" w:rsidRPr="00773FBC">
        <w:rPr>
          <w:rFonts w:cs="Arial"/>
        </w:rPr>
        <w:t>organisation</w:t>
      </w:r>
    </w:p>
    <w:p w:rsidR="009D53C1" w:rsidRDefault="009D53C1" w:rsidP="00FB19EB">
      <w:pPr>
        <w:pStyle w:val="DHHSbody"/>
        <w:numPr>
          <w:ilvl w:val="1"/>
          <w:numId w:val="14"/>
        </w:numPr>
        <w:spacing w:after="60"/>
        <w:rPr>
          <w:rFonts w:cs="Arial"/>
        </w:rPr>
      </w:pPr>
      <w:r>
        <w:rPr>
          <w:rFonts w:cs="Arial"/>
        </w:rPr>
        <w:t xml:space="preserve">a </w:t>
      </w:r>
      <w:r w:rsidR="00E86281" w:rsidRPr="00773FBC">
        <w:rPr>
          <w:rFonts w:cs="Arial"/>
        </w:rPr>
        <w:t xml:space="preserve">poor relational fit between </w:t>
      </w:r>
      <w:r>
        <w:rPr>
          <w:rFonts w:cs="Arial"/>
        </w:rPr>
        <w:t xml:space="preserve">the </w:t>
      </w:r>
      <w:r w:rsidR="00E86281" w:rsidRPr="00773FBC">
        <w:rPr>
          <w:rFonts w:cs="Arial"/>
        </w:rPr>
        <w:t>supervisor</w:t>
      </w:r>
      <w:r>
        <w:rPr>
          <w:rFonts w:cs="Arial"/>
        </w:rPr>
        <w:t xml:space="preserve"> and </w:t>
      </w:r>
      <w:r w:rsidR="00E86281" w:rsidRPr="00773FBC">
        <w:rPr>
          <w:rFonts w:cs="Arial"/>
        </w:rPr>
        <w:t>supervisee</w:t>
      </w:r>
    </w:p>
    <w:p w:rsidR="009D53C1" w:rsidRDefault="00E86281" w:rsidP="00FB19EB">
      <w:pPr>
        <w:pStyle w:val="DHHSbody"/>
        <w:numPr>
          <w:ilvl w:val="1"/>
          <w:numId w:val="14"/>
        </w:numPr>
        <w:spacing w:after="60"/>
        <w:rPr>
          <w:rFonts w:cs="Arial"/>
        </w:rPr>
      </w:pPr>
      <w:r w:rsidRPr="00773FBC">
        <w:rPr>
          <w:rFonts w:cs="Arial"/>
        </w:rPr>
        <w:t>routinisation or lack of challenge in the supervision over time</w:t>
      </w:r>
    </w:p>
    <w:p w:rsidR="009D53C1" w:rsidRDefault="00E86281" w:rsidP="00FB19EB">
      <w:pPr>
        <w:pStyle w:val="DHHSbody"/>
        <w:numPr>
          <w:ilvl w:val="1"/>
          <w:numId w:val="14"/>
        </w:numPr>
        <w:spacing w:after="60"/>
        <w:rPr>
          <w:rFonts w:cs="Arial"/>
        </w:rPr>
      </w:pPr>
      <w:r w:rsidRPr="00773FBC">
        <w:rPr>
          <w:rFonts w:cs="Arial"/>
        </w:rPr>
        <w:t>drift of focus over time</w:t>
      </w:r>
    </w:p>
    <w:p w:rsidR="009D53C1" w:rsidRDefault="00E86281" w:rsidP="00FB19EB">
      <w:pPr>
        <w:pStyle w:val="DHHSbody"/>
        <w:numPr>
          <w:ilvl w:val="1"/>
          <w:numId w:val="14"/>
        </w:numPr>
        <w:spacing w:after="60"/>
        <w:rPr>
          <w:rFonts w:cs="Arial"/>
        </w:rPr>
      </w:pPr>
      <w:r w:rsidRPr="00773FBC">
        <w:rPr>
          <w:rFonts w:cs="Arial"/>
        </w:rPr>
        <w:t>supervisee</w:t>
      </w:r>
      <w:r w:rsidR="009D53C1">
        <w:rPr>
          <w:rFonts w:cs="Arial"/>
        </w:rPr>
        <w:t>s becoming</w:t>
      </w:r>
      <w:r w:rsidRPr="00773FBC">
        <w:rPr>
          <w:rFonts w:cs="Arial"/>
        </w:rPr>
        <w:t xml:space="preserve"> dependen</w:t>
      </w:r>
      <w:r w:rsidR="009D53C1">
        <w:rPr>
          <w:rFonts w:cs="Arial"/>
        </w:rPr>
        <w:t>t</w:t>
      </w:r>
      <w:r w:rsidRPr="00773FBC">
        <w:rPr>
          <w:rFonts w:cs="Arial"/>
        </w:rPr>
        <w:t xml:space="preserve"> on </w:t>
      </w:r>
      <w:r w:rsidR="009D53C1">
        <w:rPr>
          <w:rFonts w:cs="Arial"/>
        </w:rPr>
        <w:t xml:space="preserve">the </w:t>
      </w:r>
      <w:r w:rsidR="00ED1996">
        <w:rPr>
          <w:rFonts w:cs="Arial"/>
        </w:rPr>
        <w:t>‘</w:t>
      </w:r>
      <w:r w:rsidRPr="00773FBC">
        <w:rPr>
          <w:rFonts w:cs="Arial"/>
        </w:rPr>
        <w:t>expert</w:t>
      </w:r>
      <w:r w:rsidR="00ED1996">
        <w:rPr>
          <w:rFonts w:cs="Arial"/>
        </w:rPr>
        <w:t>’</w:t>
      </w:r>
      <w:r w:rsidRPr="00773FBC">
        <w:rPr>
          <w:rFonts w:cs="Arial"/>
        </w:rPr>
        <w:t xml:space="preserve"> supervisor</w:t>
      </w:r>
    </w:p>
    <w:p w:rsidR="009D53C1" w:rsidRDefault="00E86281" w:rsidP="00FB19EB">
      <w:pPr>
        <w:pStyle w:val="DHHSbody"/>
        <w:numPr>
          <w:ilvl w:val="1"/>
          <w:numId w:val="14"/>
        </w:numPr>
        <w:spacing w:after="60"/>
        <w:rPr>
          <w:rFonts w:cs="Arial"/>
        </w:rPr>
      </w:pPr>
      <w:r w:rsidRPr="00773FBC">
        <w:rPr>
          <w:rFonts w:cs="Arial"/>
        </w:rPr>
        <w:t xml:space="preserve">potential for </w:t>
      </w:r>
      <w:r w:rsidR="009D53C1">
        <w:rPr>
          <w:rFonts w:cs="Arial"/>
        </w:rPr>
        <w:t xml:space="preserve">the </w:t>
      </w:r>
      <w:r w:rsidRPr="00773FBC">
        <w:rPr>
          <w:rFonts w:cs="Arial"/>
        </w:rPr>
        <w:t>supervisee to feel intimidated</w:t>
      </w:r>
      <w:r w:rsidR="009D53C1">
        <w:rPr>
          <w:rFonts w:cs="Arial"/>
        </w:rPr>
        <w:t>,</w:t>
      </w:r>
      <w:r w:rsidRPr="00773FBC">
        <w:rPr>
          <w:rFonts w:cs="Arial"/>
        </w:rPr>
        <w:t xml:space="preserve"> with no-one to break up the intensity</w:t>
      </w:r>
    </w:p>
    <w:p w:rsidR="009D53C1" w:rsidRDefault="009D53C1" w:rsidP="00FB19EB">
      <w:pPr>
        <w:pStyle w:val="DHHSbody"/>
        <w:numPr>
          <w:ilvl w:val="1"/>
          <w:numId w:val="14"/>
        </w:numPr>
        <w:spacing w:after="60"/>
        <w:rPr>
          <w:rFonts w:cs="Arial"/>
        </w:rPr>
      </w:pPr>
      <w:r>
        <w:rPr>
          <w:rFonts w:cs="Arial"/>
        </w:rPr>
        <w:t xml:space="preserve">limited opportunities for </w:t>
      </w:r>
      <w:r w:rsidR="00E86281" w:rsidRPr="00773FBC">
        <w:rPr>
          <w:rFonts w:cs="Arial"/>
        </w:rPr>
        <w:t>group learning activities such as reflective role-play</w:t>
      </w:r>
    </w:p>
    <w:p w:rsidR="00E86281" w:rsidRPr="00773FBC" w:rsidRDefault="00410D4A" w:rsidP="00FB19EB">
      <w:pPr>
        <w:pStyle w:val="DHHSbody"/>
        <w:numPr>
          <w:ilvl w:val="1"/>
          <w:numId w:val="14"/>
        </w:numPr>
        <w:spacing w:after="60"/>
        <w:rPr>
          <w:rFonts w:cs="Arial"/>
        </w:rPr>
      </w:pPr>
      <w:r w:rsidRPr="00773FBC">
        <w:rPr>
          <w:rFonts w:cs="Arial"/>
        </w:rPr>
        <w:t xml:space="preserve">awkwardness </w:t>
      </w:r>
      <w:r w:rsidR="009D53C1">
        <w:rPr>
          <w:rFonts w:cs="Arial"/>
        </w:rPr>
        <w:t>with</w:t>
      </w:r>
      <w:r w:rsidRPr="00773FBC">
        <w:rPr>
          <w:rFonts w:cs="Arial"/>
        </w:rPr>
        <w:t xml:space="preserve"> terminating an agreement, particularly if </w:t>
      </w:r>
      <w:r w:rsidR="009D53C1">
        <w:rPr>
          <w:rFonts w:cs="Arial"/>
        </w:rPr>
        <w:t xml:space="preserve">the people involved usually </w:t>
      </w:r>
      <w:r w:rsidRPr="00773FBC">
        <w:rPr>
          <w:rFonts w:cs="Arial"/>
        </w:rPr>
        <w:t>work in close proximity.</w:t>
      </w:r>
    </w:p>
    <w:p w:rsidR="00E86281" w:rsidRPr="00773FBC" w:rsidRDefault="00E86281" w:rsidP="00ED1996">
      <w:pPr>
        <w:pStyle w:val="DHHSbody"/>
        <w:spacing w:after="60"/>
        <w:ind w:left="360"/>
        <w:rPr>
          <w:rFonts w:cs="Arial"/>
        </w:rPr>
      </w:pPr>
    </w:p>
    <w:tbl>
      <w:tblPr>
        <w:tblStyle w:val="TableGrid"/>
        <w:tblW w:w="0" w:type="auto"/>
        <w:shd w:val="clear" w:color="auto" w:fill="DBE5F1" w:themeFill="accent1" w:themeFillTint="33"/>
        <w:tblLook w:val="04A0" w:firstRow="1" w:lastRow="0" w:firstColumn="1" w:lastColumn="0" w:noHBand="0" w:noVBand="1"/>
      </w:tblPr>
      <w:tblGrid>
        <w:gridCol w:w="9356"/>
      </w:tblGrid>
      <w:tr w:rsidR="00E86281" w:rsidRPr="00773FBC" w:rsidTr="00E86281">
        <w:tc>
          <w:tcPr>
            <w:tcW w:w="9356" w:type="dxa"/>
            <w:shd w:val="clear" w:color="auto" w:fill="DBE5F1" w:themeFill="accent1" w:themeFillTint="33"/>
          </w:tcPr>
          <w:p w:rsidR="00E86281" w:rsidRPr="00773FBC" w:rsidRDefault="00E86281" w:rsidP="00ED1996">
            <w:pPr>
              <w:pStyle w:val="DHHSbody"/>
              <w:spacing w:after="60"/>
              <w:rPr>
                <w:rFonts w:cs="Arial"/>
                <w:b/>
              </w:rPr>
            </w:pPr>
            <w:r w:rsidRPr="00773FBC">
              <w:rPr>
                <w:rFonts w:cs="Arial"/>
                <w:b/>
              </w:rPr>
              <w:t xml:space="preserve">Invited </w:t>
            </w:r>
            <w:r w:rsidR="002B6932" w:rsidRPr="00773FBC">
              <w:rPr>
                <w:rFonts w:cs="Arial"/>
                <w:b/>
              </w:rPr>
              <w:t xml:space="preserve">personal testimony </w:t>
            </w:r>
            <w:r w:rsidR="00BD00A4">
              <w:rPr>
                <w:rFonts w:cs="Arial"/>
                <w:b/>
              </w:rPr>
              <w:t>1</w:t>
            </w:r>
          </w:p>
          <w:p w:rsidR="00E86281" w:rsidRPr="00773FBC" w:rsidRDefault="00E86281" w:rsidP="00ED1996">
            <w:pPr>
              <w:pStyle w:val="DHHSbody"/>
              <w:spacing w:after="60"/>
              <w:rPr>
                <w:rFonts w:cs="Arial"/>
                <w:b/>
              </w:rPr>
            </w:pPr>
            <w:r w:rsidRPr="00773FBC">
              <w:rPr>
                <w:rFonts w:cs="Arial"/>
                <w:b/>
              </w:rPr>
              <w:t xml:space="preserve">Clinical </w:t>
            </w:r>
            <w:r w:rsidR="002B6932" w:rsidRPr="00773FBC">
              <w:rPr>
                <w:rFonts w:cs="Arial"/>
                <w:b/>
              </w:rPr>
              <w:t xml:space="preserve">supervision in action </w:t>
            </w:r>
            <w:r w:rsidRPr="00773FBC">
              <w:rPr>
                <w:rFonts w:cs="Arial"/>
                <w:b/>
              </w:rPr>
              <w:t xml:space="preserve">– </w:t>
            </w:r>
            <w:r w:rsidR="002B6932" w:rsidRPr="00773FBC">
              <w:rPr>
                <w:rFonts w:cs="Arial"/>
                <w:b/>
              </w:rPr>
              <w:t>one on one</w:t>
            </w:r>
            <w:r w:rsidR="005D522F">
              <w:rPr>
                <w:rFonts w:cs="Arial"/>
                <w:b/>
              </w:rPr>
              <w:t xml:space="preserve"> (</w:t>
            </w:r>
            <w:r w:rsidR="002B6932" w:rsidRPr="00773FBC">
              <w:rPr>
                <w:rFonts w:cs="Arial"/>
                <w:b/>
              </w:rPr>
              <w:t>the supervisee</w:t>
            </w:r>
            <w:r w:rsidR="005D522F">
              <w:rPr>
                <w:rFonts w:cs="Arial"/>
                <w:b/>
              </w:rPr>
              <w:t>)</w:t>
            </w:r>
          </w:p>
          <w:p w:rsidR="00E86281" w:rsidRPr="00773FBC" w:rsidRDefault="00E86281" w:rsidP="00ED1996">
            <w:pPr>
              <w:pStyle w:val="DHHSbody"/>
              <w:spacing w:after="0"/>
              <w:rPr>
                <w:rFonts w:eastAsia="Times New Roman" w:cs="Arial"/>
                <w:color w:val="201547"/>
                <w:sz w:val="18"/>
                <w:szCs w:val="28"/>
              </w:rPr>
            </w:pPr>
            <w:r w:rsidRPr="00773FBC">
              <w:rPr>
                <w:rFonts w:eastAsia="Times New Roman" w:cs="Arial"/>
                <w:color w:val="201547"/>
                <w:sz w:val="18"/>
                <w:szCs w:val="28"/>
              </w:rPr>
              <w:t xml:space="preserve">I work in the acute mental health setting and have been engaged in clinical supervision (CS) for </w:t>
            </w:r>
            <w:r w:rsidR="005D522F">
              <w:rPr>
                <w:rFonts w:eastAsia="Times New Roman" w:cs="Arial"/>
                <w:color w:val="201547"/>
                <w:sz w:val="18"/>
                <w:szCs w:val="28"/>
              </w:rPr>
              <w:t>more than</w:t>
            </w:r>
            <w:r w:rsidR="005D522F" w:rsidRPr="00773FBC">
              <w:rPr>
                <w:rFonts w:eastAsia="Times New Roman" w:cs="Arial"/>
                <w:color w:val="201547"/>
                <w:sz w:val="18"/>
                <w:szCs w:val="28"/>
              </w:rPr>
              <w:t xml:space="preserve"> </w:t>
            </w:r>
            <w:r w:rsidRPr="00773FBC">
              <w:rPr>
                <w:rFonts w:eastAsia="Times New Roman" w:cs="Arial"/>
                <w:color w:val="201547"/>
                <w:sz w:val="18"/>
                <w:szCs w:val="28"/>
              </w:rPr>
              <w:t>a year. Initially my sessions were sporadic. But the more I engage in CS, the more helpful it becomes. I now attend individual CS on a monthly basis. The value in having a space that is reserved solely for me is incredible. Each time I finish a session with my supervisor, I feel refreshed and invigorated. It has strengthened my resilience in the clinical setting, improved my understanding of myself and others, and allows me to discuss practice areas I feel I need to improve on.</w:t>
            </w:r>
            <w:r w:rsidR="0083627F">
              <w:rPr>
                <w:rFonts w:eastAsia="Times New Roman" w:cs="Arial"/>
                <w:color w:val="201547"/>
                <w:sz w:val="18"/>
                <w:szCs w:val="28"/>
              </w:rPr>
              <w:t xml:space="preserve"> </w:t>
            </w:r>
            <w:r w:rsidRPr="00773FBC">
              <w:rPr>
                <w:rFonts w:eastAsia="Times New Roman" w:cs="Arial"/>
                <w:color w:val="201547"/>
                <w:sz w:val="18"/>
                <w:szCs w:val="28"/>
              </w:rPr>
              <w:t>I also deliver CS in a group setting for our graduate and postgraduate nurses.</w:t>
            </w:r>
            <w:r w:rsidR="0083627F">
              <w:rPr>
                <w:rFonts w:eastAsia="Times New Roman" w:cs="Arial"/>
                <w:color w:val="201547"/>
                <w:sz w:val="18"/>
                <w:szCs w:val="28"/>
              </w:rPr>
              <w:t xml:space="preserve"> </w:t>
            </w:r>
            <w:r w:rsidRPr="00773FBC">
              <w:rPr>
                <w:rFonts w:eastAsia="Times New Roman" w:cs="Arial"/>
                <w:color w:val="201547"/>
                <w:sz w:val="18"/>
                <w:szCs w:val="28"/>
              </w:rPr>
              <w:t>They find it very beneficial and place value in the supportive and productive nature of the sessions. Of all the people I know who are engaged in CS, I have been hard</w:t>
            </w:r>
            <w:r w:rsidR="005D522F">
              <w:rPr>
                <w:rFonts w:eastAsia="Times New Roman" w:cs="Arial"/>
                <w:color w:val="201547"/>
                <w:sz w:val="18"/>
                <w:szCs w:val="28"/>
              </w:rPr>
              <w:t>-</w:t>
            </w:r>
            <w:r w:rsidRPr="00773FBC">
              <w:rPr>
                <w:rFonts w:eastAsia="Times New Roman" w:cs="Arial"/>
                <w:color w:val="201547"/>
                <w:sz w:val="18"/>
                <w:szCs w:val="28"/>
              </w:rPr>
              <w:t xml:space="preserve">pressed to find anyone who finds no benefit from </w:t>
            </w:r>
            <w:r w:rsidR="005D522F">
              <w:rPr>
                <w:rFonts w:eastAsia="Times New Roman" w:cs="Arial"/>
                <w:color w:val="201547"/>
                <w:sz w:val="18"/>
                <w:szCs w:val="28"/>
              </w:rPr>
              <w:t xml:space="preserve">it </w:t>
            </w:r>
            <w:r w:rsidRPr="00773FBC">
              <w:rPr>
                <w:rFonts w:eastAsia="Times New Roman" w:cs="Arial"/>
                <w:color w:val="201547"/>
                <w:sz w:val="18"/>
                <w:szCs w:val="28"/>
              </w:rPr>
              <w:t xml:space="preserve">or dislikes it. </w:t>
            </w:r>
          </w:p>
          <w:p w:rsidR="00E86281" w:rsidRPr="00773FBC" w:rsidRDefault="00E86281" w:rsidP="00ED1996">
            <w:pPr>
              <w:pStyle w:val="DHHSbody"/>
              <w:spacing w:after="0"/>
              <w:rPr>
                <w:rFonts w:eastAsia="Times New Roman" w:cs="Arial"/>
                <w:color w:val="201547"/>
                <w:sz w:val="18"/>
                <w:szCs w:val="28"/>
              </w:rPr>
            </w:pPr>
            <w:r w:rsidRPr="00773FBC">
              <w:rPr>
                <w:rFonts w:eastAsia="Times New Roman" w:cs="Arial"/>
                <w:color w:val="201547"/>
                <w:sz w:val="18"/>
                <w:szCs w:val="28"/>
              </w:rPr>
              <w:t xml:space="preserve">I am a big believer in self-care through CS. The mental health setting can be a challenging and traumatic field of practice, so we need to look after ourselves to be truly present to care for others. CS helps me during times when I feel drained of compassion and in times when I might question the longevity of my career in mental health. CS helps me grow more resilient and passionate about the wonderful work we all do as mental health nurses. </w:t>
            </w:r>
          </w:p>
          <w:p w:rsidR="00E86281" w:rsidRPr="00773FBC" w:rsidRDefault="00E86281" w:rsidP="007F2351">
            <w:pPr>
              <w:pStyle w:val="DHHSbody"/>
              <w:spacing w:after="60"/>
              <w:rPr>
                <w:rFonts w:cs="Arial"/>
              </w:rPr>
            </w:pPr>
            <w:r w:rsidRPr="00773FBC">
              <w:rPr>
                <w:rFonts w:eastAsia="Times New Roman" w:cs="Arial"/>
                <w:b/>
                <w:color w:val="201547"/>
                <w:sz w:val="18"/>
                <w:szCs w:val="28"/>
              </w:rPr>
              <w:t xml:space="preserve">Elyse Smith </w:t>
            </w:r>
            <w:r w:rsidR="002B6932">
              <w:rPr>
                <w:rFonts w:eastAsia="Times New Roman" w:cs="Arial"/>
                <w:b/>
                <w:color w:val="201547"/>
                <w:sz w:val="18"/>
                <w:szCs w:val="28"/>
              </w:rPr>
              <w:t>–</w:t>
            </w:r>
            <w:r w:rsidRPr="00773FBC">
              <w:rPr>
                <w:rFonts w:eastAsia="Times New Roman" w:cs="Arial"/>
                <w:b/>
                <w:color w:val="201547"/>
                <w:sz w:val="18"/>
                <w:szCs w:val="28"/>
              </w:rPr>
              <w:t xml:space="preserve"> Clinical Nurse Educator</w:t>
            </w:r>
            <w:r w:rsidR="002B6932">
              <w:rPr>
                <w:rFonts w:eastAsia="Times New Roman" w:cs="Arial"/>
                <w:b/>
                <w:color w:val="201547"/>
                <w:sz w:val="18"/>
                <w:szCs w:val="28"/>
              </w:rPr>
              <w:t>,</w:t>
            </w:r>
            <w:r w:rsidRPr="00773FBC">
              <w:rPr>
                <w:rFonts w:eastAsia="Times New Roman" w:cs="Arial"/>
                <w:b/>
                <w:color w:val="201547"/>
                <w:sz w:val="18"/>
                <w:szCs w:val="28"/>
              </w:rPr>
              <w:t xml:space="preserve"> Melbourne Health</w:t>
            </w:r>
          </w:p>
        </w:tc>
      </w:tr>
    </w:tbl>
    <w:p w:rsidR="00E86281" w:rsidRPr="00773FBC" w:rsidRDefault="00E86281" w:rsidP="00ED1996">
      <w:pPr>
        <w:pStyle w:val="DHHSbody"/>
        <w:spacing w:after="60"/>
        <w:rPr>
          <w:rFonts w:cs="Arial"/>
        </w:rPr>
      </w:pPr>
    </w:p>
    <w:p w:rsidR="007C542E" w:rsidRPr="00773FBC" w:rsidRDefault="007C542E" w:rsidP="00ED1996">
      <w:pPr>
        <w:rPr>
          <w:rFonts w:ascii="Arial" w:hAnsi="Arial" w:cs="Arial"/>
          <w:b/>
          <w:color w:val="201547"/>
          <w:sz w:val="28"/>
          <w:szCs w:val="28"/>
        </w:rPr>
      </w:pPr>
      <w:r w:rsidRPr="00773FBC">
        <w:rPr>
          <w:rFonts w:ascii="Arial" w:hAnsi="Arial" w:cs="Arial"/>
        </w:rPr>
        <w:br w:type="page"/>
      </w:r>
    </w:p>
    <w:p w:rsidR="00E86281" w:rsidRPr="00773FBC" w:rsidRDefault="00E86281" w:rsidP="00ED1996">
      <w:pPr>
        <w:pStyle w:val="Heading2"/>
        <w:rPr>
          <w:rFonts w:cs="Arial"/>
        </w:rPr>
      </w:pPr>
      <w:bookmarkStart w:id="29" w:name="_Toc514405190"/>
      <w:r w:rsidRPr="00773FBC">
        <w:rPr>
          <w:rFonts w:cs="Arial"/>
        </w:rPr>
        <w:t xml:space="preserve">Group </w:t>
      </w:r>
      <w:r w:rsidR="002B6932">
        <w:rPr>
          <w:rFonts w:cs="Arial"/>
        </w:rPr>
        <w:t>s</w:t>
      </w:r>
      <w:r w:rsidRPr="00773FBC">
        <w:rPr>
          <w:rFonts w:cs="Arial"/>
        </w:rPr>
        <w:t>upervision</w:t>
      </w:r>
      <w:bookmarkEnd w:id="29"/>
      <w:r w:rsidRPr="00773FBC">
        <w:rPr>
          <w:rFonts w:cs="Arial"/>
        </w:rPr>
        <w:t xml:space="preserve"> </w:t>
      </w:r>
    </w:p>
    <w:p w:rsidR="00E86281" w:rsidRPr="00773FBC" w:rsidRDefault="005D522F" w:rsidP="00ED1996">
      <w:pPr>
        <w:pStyle w:val="DHHSbody"/>
        <w:numPr>
          <w:ilvl w:val="0"/>
          <w:numId w:val="14"/>
        </w:numPr>
        <w:spacing w:after="60"/>
        <w:rPr>
          <w:rFonts w:cs="Arial"/>
        </w:rPr>
      </w:pPr>
      <w:r>
        <w:rPr>
          <w:rFonts w:cs="Arial"/>
        </w:rPr>
        <w:t xml:space="preserve">This is </w:t>
      </w:r>
      <w:r w:rsidR="00E86281" w:rsidRPr="00773FBC">
        <w:rPr>
          <w:rFonts w:cs="Arial"/>
        </w:rPr>
        <w:t xml:space="preserve">facilitated by a </w:t>
      </w:r>
      <w:r w:rsidR="0027592C">
        <w:rPr>
          <w:rFonts w:cs="Arial"/>
        </w:rPr>
        <w:t>s</w:t>
      </w:r>
      <w:r w:rsidR="00E86281" w:rsidRPr="00773FBC">
        <w:rPr>
          <w:rFonts w:cs="Arial"/>
        </w:rPr>
        <w:t>upervisor with knowledge and skills in working with groups and can take many forms and be effective for a range of outcomes and clinical groups. It is expected the supervisor has undertaken education/training in group processes and experience in leading groups</w:t>
      </w:r>
    </w:p>
    <w:p w:rsidR="00E86281" w:rsidRPr="00773FBC" w:rsidRDefault="005D522F" w:rsidP="00ED1996">
      <w:pPr>
        <w:pStyle w:val="DHHSbody"/>
        <w:numPr>
          <w:ilvl w:val="0"/>
          <w:numId w:val="14"/>
        </w:numPr>
        <w:spacing w:after="60"/>
        <w:rPr>
          <w:rFonts w:cs="Arial"/>
        </w:rPr>
      </w:pPr>
      <w:r>
        <w:rPr>
          <w:rFonts w:cs="Arial"/>
        </w:rPr>
        <w:t xml:space="preserve">It is </w:t>
      </w:r>
      <w:r w:rsidR="00E86281" w:rsidRPr="00773FBC">
        <w:rPr>
          <w:rFonts w:cs="Arial"/>
        </w:rPr>
        <w:t xml:space="preserve">an effective way of delivering supervision to larger numbers of practitioners (ideally </w:t>
      </w:r>
      <w:r w:rsidR="002B6932">
        <w:rPr>
          <w:rFonts w:cs="Arial"/>
        </w:rPr>
        <w:t>four to six</w:t>
      </w:r>
      <w:r w:rsidR="00E86281" w:rsidRPr="00773FBC">
        <w:rPr>
          <w:rFonts w:cs="Arial"/>
        </w:rPr>
        <w:t xml:space="preserve">) and can be delivered in a variety of formats. Some bed-based services in Victoria use terminology such as </w:t>
      </w:r>
      <w:r w:rsidR="00A5562C">
        <w:rPr>
          <w:rFonts w:cs="Arial"/>
        </w:rPr>
        <w:t>‘</w:t>
      </w:r>
      <w:r w:rsidR="00E86281" w:rsidRPr="00773FBC">
        <w:rPr>
          <w:rFonts w:cs="Arial"/>
        </w:rPr>
        <w:t>reflective practice</w:t>
      </w:r>
      <w:r w:rsidR="00A5562C">
        <w:rPr>
          <w:rFonts w:cs="Arial"/>
        </w:rPr>
        <w:t>’</w:t>
      </w:r>
      <w:r w:rsidR="00E86281" w:rsidRPr="00773FBC">
        <w:rPr>
          <w:rFonts w:cs="Arial"/>
        </w:rPr>
        <w:t xml:space="preserve"> and titles such as </w:t>
      </w:r>
      <w:r w:rsidR="00A5562C">
        <w:rPr>
          <w:rFonts w:cs="Arial"/>
        </w:rPr>
        <w:t>‘</w:t>
      </w:r>
      <w:r w:rsidR="00E86281" w:rsidRPr="00773FBC">
        <w:rPr>
          <w:rFonts w:cs="Arial"/>
        </w:rPr>
        <w:t xml:space="preserve">Hypothetically </w:t>
      </w:r>
      <w:r w:rsidR="00AE4D1C">
        <w:rPr>
          <w:rFonts w:cs="Arial"/>
        </w:rPr>
        <w:t>s</w:t>
      </w:r>
      <w:r w:rsidR="00E86281" w:rsidRPr="00773FBC">
        <w:rPr>
          <w:rFonts w:cs="Arial"/>
        </w:rPr>
        <w:t>peaking…</w:t>
      </w:r>
      <w:r w:rsidR="00A5562C">
        <w:rPr>
          <w:rFonts w:cs="Arial"/>
        </w:rPr>
        <w:t>’</w:t>
      </w:r>
      <w:r w:rsidR="00822883" w:rsidRPr="00773FBC">
        <w:rPr>
          <w:rFonts w:cs="Arial"/>
        </w:rPr>
        <w:t xml:space="preserve"> and</w:t>
      </w:r>
      <w:r w:rsidR="00E86281" w:rsidRPr="00773FBC">
        <w:rPr>
          <w:rFonts w:cs="Arial"/>
        </w:rPr>
        <w:t xml:space="preserve"> </w:t>
      </w:r>
      <w:r w:rsidR="00A5562C">
        <w:rPr>
          <w:rFonts w:cs="Arial"/>
        </w:rPr>
        <w:t>‘</w:t>
      </w:r>
      <w:r w:rsidR="00E86281" w:rsidRPr="00773FBC">
        <w:rPr>
          <w:rFonts w:cs="Arial"/>
        </w:rPr>
        <w:t>strengths brainstorming</w:t>
      </w:r>
      <w:r w:rsidR="00A5562C">
        <w:rPr>
          <w:rFonts w:cs="Arial"/>
        </w:rPr>
        <w:t>’</w:t>
      </w:r>
      <w:r w:rsidR="00E86281" w:rsidRPr="00773FBC">
        <w:rPr>
          <w:rFonts w:cs="Arial"/>
        </w:rPr>
        <w:t>.</w:t>
      </w:r>
    </w:p>
    <w:p w:rsidR="00E86281" w:rsidRPr="00773FBC" w:rsidRDefault="005D522F" w:rsidP="00ED1996">
      <w:pPr>
        <w:pStyle w:val="DHHSbody"/>
        <w:numPr>
          <w:ilvl w:val="0"/>
          <w:numId w:val="14"/>
        </w:numPr>
        <w:spacing w:after="60"/>
        <w:rPr>
          <w:rFonts w:cs="Arial"/>
        </w:rPr>
      </w:pPr>
      <w:r>
        <w:rPr>
          <w:rFonts w:cs="Arial"/>
        </w:rPr>
        <w:t xml:space="preserve">It </w:t>
      </w:r>
      <w:r w:rsidR="00E86281" w:rsidRPr="00773FBC">
        <w:rPr>
          <w:rFonts w:cs="Arial"/>
        </w:rPr>
        <w:t xml:space="preserve">provides an opportunity for supervisees to experience mutual support, share common experiences, solve complex tasks, learn new behaviours, and participate in informal training, increase communication, confidence and insight. </w:t>
      </w:r>
    </w:p>
    <w:p w:rsidR="00E86281" w:rsidRPr="00773FBC" w:rsidRDefault="005D522F" w:rsidP="00ED1996">
      <w:pPr>
        <w:pStyle w:val="DHHSbody"/>
        <w:numPr>
          <w:ilvl w:val="0"/>
          <w:numId w:val="14"/>
        </w:numPr>
        <w:spacing w:after="60"/>
        <w:rPr>
          <w:rFonts w:cs="Arial"/>
        </w:rPr>
      </w:pPr>
      <w:r>
        <w:rPr>
          <w:rFonts w:cs="Arial"/>
        </w:rPr>
        <w:t xml:space="preserve">It </w:t>
      </w:r>
      <w:r w:rsidR="00E86281" w:rsidRPr="00773FBC">
        <w:rPr>
          <w:rFonts w:cs="Arial"/>
        </w:rPr>
        <w:t>enable</w:t>
      </w:r>
      <w:r>
        <w:rPr>
          <w:rFonts w:cs="Arial"/>
        </w:rPr>
        <w:t>s</w:t>
      </w:r>
      <w:r w:rsidR="00E86281" w:rsidRPr="00773FBC">
        <w:rPr>
          <w:rFonts w:cs="Arial"/>
        </w:rPr>
        <w:t xml:space="preserve"> participants to discuss clinical </w:t>
      </w:r>
      <w:r w:rsidR="00822883" w:rsidRPr="00773FBC">
        <w:rPr>
          <w:rFonts w:cs="Arial"/>
        </w:rPr>
        <w:t>issues</w:t>
      </w:r>
      <w:r w:rsidR="00E86281" w:rsidRPr="00773FBC">
        <w:rPr>
          <w:rFonts w:cs="Arial"/>
        </w:rPr>
        <w:t xml:space="preserve"> or approaches that they would otherwise not have been exposed to and feel comfortable to ask questions and express concerns. </w:t>
      </w:r>
    </w:p>
    <w:p w:rsidR="00E86281" w:rsidRPr="00773FBC" w:rsidRDefault="005D522F" w:rsidP="00ED1996">
      <w:pPr>
        <w:pStyle w:val="DHHSbody"/>
        <w:numPr>
          <w:ilvl w:val="0"/>
          <w:numId w:val="14"/>
        </w:numPr>
        <w:spacing w:after="60"/>
        <w:rPr>
          <w:rFonts w:cs="Arial"/>
        </w:rPr>
      </w:pPr>
      <w:r>
        <w:rPr>
          <w:rFonts w:cs="Arial"/>
        </w:rPr>
        <w:t xml:space="preserve">It </w:t>
      </w:r>
      <w:r w:rsidR="00E86281" w:rsidRPr="00773FBC">
        <w:rPr>
          <w:rFonts w:cs="Arial"/>
        </w:rPr>
        <w:t xml:space="preserve">provides a forum for facilitated open discussion, sharing and learning between a group of clinicians and may include case discussion, topics of interest, inter-professional collaboration, conflict, organisational issues and team work activities. </w:t>
      </w:r>
    </w:p>
    <w:p w:rsidR="00E86281" w:rsidRPr="00773FBC" w:rsidRDefault="005D522F" w:rsidP="00ED1996">
      <w:pPr>
        <w:pStyle w:val="DHHSbody"/>
        <w:numPr>
          <w:ilvl w:val="0"/>
          <w:numId w:val="14"/>
        </w:numPr>
        <w:spacing w:after="60"/>
        <w:rPr>
          <w:rFonts w:cs="Arial"/>
        </w:rPr>
      </w:pPr>
      <w:r>
        <w:rPr>
          <w:rFonts w:cs="Arial"/>
        </w:rPr>
        <w:t xml:space="preserve">It </w:t>
      </w:r>
      <w:r w:rsidR="00E86281" w:rsidRPr="00773FBC">
        <w:rPr>
          <w:rFonts w:cs="Arial"/>
        </w:rPr>
        <w:t xml:space="preserve">may occur face-to-face or via phone, online or videoconference. </w:t>
      </w:r>
    </w:p>
    <w:p w:rsidR="005D522F" w:rsidRDefault="005D522F" w:rsidP="00ED1996">
      <w:pPr>
        <w:pStyle w:val="DHHSbody"/>
        <w:numPr>
          <w:ilvl w:val="0"/>
          <w:numId w:val="14"/>
        </w:numPr>
        <w:spacing w:after="60"/>
        <w:rPr>
          <w:rFonts w:cs="Arial"/>
        </w:rPr>
      </w:pPr>
      <w:r>
        <w:rPr>
          <w:rFonts w:cs="Arial"/>
        </w:rPr>
        <w:t>The r</w:t>
      </w:r>
      <w:r w:rsidR="00E86281" w:rsidRPr="00773FBC">
        <w:rPr>
          <w:rFonts w:cs="Arial"/>
        </w:rPr>
        <w:t xml:space="preserve">isks or limitations </w:t>
      </w:r>
      <w:r w:rsidR="00822883" w:rsidRPr="00773FBC">
        <w:rPr>
          <w:rFonts w:cs="Arial"/>
        </w:rPr>
        <w:t>associated</w:t>
      </w:r>
      <w:r w:rsidR="00E86281" w:rsidRPr="00773FBC">
        <w:rPr>
          <w:rFonts w:cs="Arial"/>
        </w:rPr>
        <w:t xml:space="preserve"> with group supervision are: </w:t>
      </w:r>
    </w:p>
    <w:p w:rsidR="005D522F" w:rsidRDefault="00E86281" w:rsidP="00FB19EB">
      <w:pPr>
        <w:pStyle w:val="DHHSbody"/>
        <w:numPr>
          <w:ilvl w:val="1"/>
          <w:numId w:val="14"/>
        </w:numPr>
        <w:spacing w:after="60"/>
        <w:rPr>
          <w:rFonts w:cs="Arial"/>
        </w:rPr>
      </w:pPr>
      <w:r w:rsidRPr="00773FBC">
        <w:rPr>
          <w:rFonts w:cs="Arial"/>
        </w:rPr>
        <w:t>superficiality or lack of depth of sharing due to concerns about confidentiality, competitiveness in the group or inconsistency of relationships</w:t>
      </w:r>
    </w:p>
    <w:p w:rsidR="005D522F" w:rsidRDefault="00E86281" w:rsidP="00FB19EB">
      <w:pPr>
        <w:pStyle w:val="DHHSbody"/>
        <w:numPr>
          <w:ilvl w:val="1"/>
          <w:numId w:val="14"/>
        </w:numPr>
        <w:spacing w:after="60"/>
        <w:rPr>
          <w:rFonts w:cs="Arial"/>
        </w:rPr>
      </w:pPr>
      <w:r w:rsidRPr="00773FBC">
        <w:rPr>
          <w:rFonts w:cs="Arial"/>
        </w:rPr>
        <w:t>lack</w:t>
      </w:r>
      <w:r w:rsidR="0083627F">
        <w:rPr>
          <w:rFonts w:cs="Arial"/>
        </w:rPr>
        <w:t xml:space="preserve"> </w:t>
      </w:r>
      <w:r w:rsidRPr="00773FBC">
        <w:rPr>
          <w:rFonts w:cs="Arial"/>
        </w:rPr>
        <w:t>of commitment by participants due to changing group membership</w:t>
      </w:r>
    </w:p>
    <w:p w:rsidR="005D522F" w:rsidRDefault="00E86281" w:rsidP="00FB19EB">
      <w:pPr>
        <w:pStyle w:val="DHHSbody"/>
        <w:numPr>
          <w:ilvl w:val="1"/>
          <w:numId w:val="14"/>
        </w:numPr>
        <w:spacing w:after="60"/>
        <w:rPr>
          <w:rFonts w:cs="Arial"/>
        </w:rPr>
      </w:pPr>
      <w:r w:rsidRPr="00773FBC">
        <w:rPr>
          <w:rFonts w:cs="Arial"/>
        </w:rPr>
        <w:t>group dependency on the facilitator</w:t>
      </w:r>
    </w:p>
    <w:p w:rsidR="00E86281" w:rsidRPr="00773FBC" w:rsidRDefault="00E86281" w:rsidP="00FB19EB">
      <w:pPr>
        <w:pStyle w:val="DHHSbody"/>
        <w:numPr>
          <w:ilvl w:val="1"/>
          <w:numId w:val="14"/>
        </w:numPr>
        <w:spacing w:after="60"/>
        <w:rPr>
          <w:rFonts w:cs="Arial"/>
        </w:rPr>
      </w:pPr>
      <w:r w:rsidRPr="00773FBC">
        <w:rPr>
          <w:rFonts w:cs="Arial"/>
        </w:rPr>
        <w:t xml:space="preserve">lack of challenge of poor practice or potential for overload of ideas and confusion about which to use due to silence </w:t>
      </w:r>
      <w:r w:rsidR="005D522F">
        <w:rPr>
          <w:rFonts w:cs="Arial"/>
        </w:rPr>
        <w:t>or</w:t>
      </w:r>
      <w:r w:rsidRPr="00773FBC">
        <w:rPr>
          <w:rFonts w:cs="Arial"/>
        </w:rPr>
        <w:t xml:space="preserve"> minimal participation </w:t>
      </w:r>
      <w:r w:rsidR="008E25B4">
        <w:rPr>
          <w:rFonts w:cs="Arial"/>
        </w:rPr>
        <w:t>among</w:t>
      </w:r>
      <w:r w:rsidRPr="00773FBC">
        <w:rPr>
          <w:rFonts w:cs="Arial"/>
        </w:rPr>
        <w:t xml:space="preserve"> the least competent member</w:t>
      </w:r>
      <w:r w:rsidR="005D522F">
        <w:rPr>
          <w:rFonts w:cs="Arial"/>
        </w:rPr>
        <w:t>(s).</w:t>
      </w:r>
    </w:p>
    <w:p w:rsidR="00E86281" w:rsidRPr="00773FBC" w:rsidRDefault="00E86281" w:rsidP="00ED1996">
      <w:pPr>
        <w:pStyle w:val="DHHSbody"/>
        <w:spacing w:after="60"/>
        <w:ind w:left="142"/>
        <w:rPr>
          <w:rFonts w:cs="Arial"/>
        </w:rPr>
      </w:pPr>
    </w:p>
    <w:tbl>
      <w:tblPr>
        <w:tblStyle w:val="TableGrid"/>
        <w:tblW w:w="0" w:type="auto"/>
        <w:tblLook w:val="04A0" w:firstRow="1" w:lastRow="0" w:firstColumn="1" w:lastColumn="0" w:noHBand="0" w:noVBand="1"/>
      </w:tblPr>
      <w:tblGrid>
        <w:gridCol w:w="9464"/>
      </w:tblGrid>
      <w:tr w:rsidR="00165600" w:rsidRPr="00773FBC" w:rsidTr="00165600">
        <w:tc>
          <w:tcPr>
            <w:tcW w:w="9572" w:type="dxa"/>
          </w:tcPr>
          <w:p w:rsidR="00165600" w:rsidRPr="00773FBC" w:rsidRDefault="00165600" w:rsidP="00ED1996">
            <w:pPr>
              <w:pStyle w:val="DHHSbody"/>
              <w:spacing w:after="60"/>
              <w:rPr>
                <w:rFonts w:cs="Arial"/>
                <w:b/>
              </w:rPr>
            </w:pPr>
            <w:r w:rsidRPr="00773FBC">
              <w:rPr>
                <w:rFonts w:cs="Arial"/>
                <w:b/>
              </w:rPr>
              <w:t xml:space="preserve">The </w:t>
            </w:r>
            <w:r w:rsidR="002B6932">
              <w:rPr>
                <w:rFonts w:cs="Arial"/>
                <w:b/>
              </w:rPr>
              <w:t>s</w:t>
            </w:r>
            <w:r w:rsidRPr="00773FBC">
              <w:rPr>
                <w:rFonts w:cs="Arial"/>
                <w:b/>
              </w:rPr>
              <w:t xml:space="preserve">trengths model </w:t>
            </w:r>
            <w:r w:rsidR="008E25B4">
              <w:rPr>
                <w:rFonts w:cs="Arial"/>
                <w:b/>
              </w:rPr>
              <w:t xml:space="preserve">of </w:t>
            </w:r>
            <w:r w:rsidRPr="00773FBC">
              <w:rPr>
                <w:rFonts w:cs="Arial"/>
                <w:b/>
              </w:rPr>
              <w:t xml:space="preserve">group supervision </w:t>
            </w:r>
            <w:r w:rsidR="008E25B4">
              <w:rPr>
                <w:rFonts w:cs="Arial"/>
                <w:b/>
              </w:rPr>
              <w:t>–</w:t>
            </w:r>
            <w:r w:rsidRPr="00773FBC">
              <w:rPr>
                <w:rFonts w:cs="Arial"/>
                <w:b/>
              </w:rPr>
              <w:t xml:space="preserve"> brainstorming</w:t>
            </w:r>
          </w:p>
          <w:p w:rsidR="00165600" w:rsidRPr="00773FBC" w:rsidRDefault="00165600" w:rsidP="00ED1996">
            <w:pPr>
              <w:pStyle w:val="DHHSbody"/>
              <w:spacing w:after="60"/>
              <w:rPr>
                <w:rFonts w:cs="Arial"/>
              </w:rPr>
            </w:pPr>
            <w:r w:rsidRPr="00773FBC">
              <w:rPr>
                <w:rFonts w:cs="Arial"/>
              </w:rPr>
              <w:t>Th</w:t>
            </w:r>
            <w:r w:rsidR="008E25B4">
              <w:rPr>
                <w:rFonts w:cs="Arial"/>
              </w:rPr>
              <w:t>is</w:t>
            </w:r>
            <w:r w:rsidRPr="00773FBC">
              <w:rPr>
                <w:rFonts w:cs="Arial"/>
              </w:rPr>
              <w:t xml:space="preserve"> </w:t>
            </w:r>
            <w:r w:rsidR="008E25B4">
              <w:rPr>
                <w:rFonts w:cs="Arial"/>
              </w:rPr>
              <w:t>m</w:t>
            </w:r>
            <w:r w:rsidRPr="00773FBC">
              <w:rPr>
                <w:rFonts w:cs="Arial"/>
              </w:rPr>
              <w:t xml:space="preserve">odel includes a structured approach to supervision. </w:t>
            </w:r>
            <w:r w:rsidR="00AA0934">
              <w:rPr>
                <w:rFonts w:cs="Arial"/>
              </w:rPr>
              <w:t>The</w:t>
            </w:r>
            <w:r w:rsidRPr="00773FBC">
              <w:rPr>
                <w:rFonts w:cs="Arial"/>
              </w:rPr>
              <w:t xml:space="preserve"> </w:t>
            </w:r>
            <w:r w:rsidR="002B6932">
              <w:rPr>
                <w:rFonts w:cs="Arial"/>
              </w:rPr>
              <w:t>s</w:t>
            </w:r>
            <w:r w:rsidRPr="00773FBC">
              <w:rPr>
                <w:rFonts w:cs="Arial"/>
              </w:rPr>
              <w:t xml:space="preserve">trengths </w:t>
            </w:r>
            <w:r w:rsidR="002B6932">
              <w:rPr>
                <w:rFonts w:cs="Arial"/>
              </w:rPr>
              <w:t>m</w:t>
            </w:r>
            <w:r w:rsidRPr="00773FBC">
              <w:rPr>
                <w:rFonts w:cs="Arial"/>
              </w:rPr>
              <w:t>odel is optimistic and focuse</w:t>
            </w:r>
            <w:r w:rsidR="00AA0934">
              <w:rPr>
                <w:rFonts w:cs="Arial"/>
              </w:rPr>
              <w:t>s</w:t>
            </w:r>
            <w:r w:rsidRPr="00773FBC">
              <w:rPr>
                <w:rFonts w:cs="Arial"/>
              </w:rPr>
              <w:t xml:space="preserve"> on the consumer</w:t>
            </w:r>
            <w:r w:rsidR="00ED1996">
              <w:rPr>
                <w:rFonts w:cs="Arial"/>
              </w:rPr>
              <w:t>’</w:t>
            </w:r>
            <w:r w:rsidRPr="00773FBC">
              <w:rPr>
                <w:rFonts w:cs="Arial"/>
              </w:rPr>
              <w:t xml:space="preserve">s preferences, strengths </w:t>
            </w:r>
            <w:r w:rsidR="002B6932">
              <w:rPr>
                <w:rFonts w:cs="Arial"/>
              </w:rPr>
              <w:t>and</w:t>
            </w:r>
            <w:r w:rsidRPr="00773FBC">
              <w:rPr>
                <w:rFonts w:cs="Arial"/>
              </w:rPr>
              <w:t xml:space="preserve"> goals.</w:t>
            </w:r>
          </w:p>
          <w:p w:rsidR="00165600" w:rsidRPr="00773FBC" w:rsidRDefault="00165600" w:rsidP="00ED1996">
            <w:pPr>
              <w:pStyle w:val="DHHSbody"/>
              <w:numPr>
                <w:ilvl w:val="0"/>
                <w:numId w:val="11"/>
              </w:numPr>
              <w:spacing w:after="60"/>
              <w:rPr>
                <w:rFonts w:cs="Arial"/>
              </w:rPr>
            </w:pPr>
            <w:r w:rsidRPr="00773FBC">
              <w:rPr>
                <w:rFonts w:cs="Arial"/>
              </w:rPr>
              <w:t xml:space="preserve">The facilitator must be well versed in </w:t>
            </w:r>
            <w:r w:rsidR="00AA0934">
              <w:rPr>
                <w:rFonts w:cs="Arial"/>
              </w:rPr>
              <w:t xml:space="preserve">the </w:t>
            </w:r>
            <w:r w:rsidR="002B6932">
              <w:rPr>
                <w:rFonts w:cs="Arial"/>
              </w:rPr>
              <w:t>s</w:t>
            </w:r>
            <w:r w:rsidRPr="00773FBC">
              <w:rPr>
                <w:rFonts w:cs="Arial"/>
              </w:rPr>
              <w:t>trengths model of case management</w:t>
            </w:r>
            <w:r w:rsidR="00AA0934">
              <w:rPr>
                <w:rFonts w:cs="Arial"/>
              </w:rPr>
              <w:t xml:space="preserve"> – their</w:t>
            </w:r>
            <w:r w:rsidRPr="00773FBC">
              <w:rPr>
                <w:rFonts w:cs="Arial"/>
              </w:rPr>
              <w:t xml:space="preserve"> role in the sessions is important for keeping the process and focus</w:t>
            </w:r>
            <w:r w:rsidR="00AA0934">
              <w:rPr>
                <w:rFonts w:cs="Arial"/>
              </w:rPr>
              <w:t>.</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he group is open and can include anyone who might work with that consumer and team</w:t>
            </w:r>
            <w:r>
              <w:rPr>
                <w:rFonts w:cs="Arial"/>
              </w:rPr>
              <w:t>.</w:t>
            </w:r>
          </w:p>
          <w:p w:rsidR="00165600" w:rsidRPr="00773FBC" w:rsidRDefault="00AA0934" w:rsidP="00ED1996">
            <w:pPr>
              <w:pStyle w:val="DHHSbody"/>
              <w:numPr>
                <w:ilvl w:val="0"/>
                <w:numId w:val="11"/>
              </w:numPr>
              <w:spacing w:after="60"/>
              <w:rPr>
                <w:rFonts w:cs="Arial"/>
              </w:rPr>
            </w:pPr>
            <w:r>
              <w:rPr>
                <w:rFonts w:cs="Arial"/>
              </w:rPr>
              <w:t>E</w:t>
            </w:r>
            <w:r w:rsidR="00165600" w:rsidRPr="00773FBC">
              <w:rPr>
                <w:rFonts w:cs="Arial"/>
              </w:rPr>
              <w:t>ach session involves facilitation of discussion and brainstorm</w:t>
            </w:r>
            <w:r w:rsidR="002B7FE1">
              <w:rPr>
                <w:rFonts w:cs="Arial"/>
              </w:rPr>
              <w:t>ing</w:t>
            </w:r>
            <w:r w:rsidR="00165600" w:rsidRPr="00773FBC">
              <w:rPr>
                <w:rFonts w:cs="Arial"/>
              </w:rPr>
              <w:t xml:space="preserve"> about the work of a clinician with a specific client</w:t>
            </w:r>
            <w:r>
              <w:rPr>
                <w:rFonts w:cs="Arial"/>
              </w:rPr>
              <w:t>.</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 xml:space="preserve">he strengths assessment is </w:t>
            </w:r>
            <w:r w:rsidR="002B7FE1">
              <w:rPr>
                <w:rFonts w:cs="Arial"/>
              </w:rPr>
              <w:t xml:space="preserve">the </w:t>
            </w:r>
            <w:r w:rsidR="00165600" w:rsidRPr="00773FBC">
              <w:rPr>
                <w:rFonts w:cs="Arial"/>
              </w:rPr>
              <w:t>foundation for the work, so the clinician shares the strengths assessment with every participant</w:t>
            </w:r>
            <w:r>
              <w:rPr>
                <w:rFonts w:cs="Arial"/>
              </w:rPr>
              <w:t>.</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 xml:space="preserve">he clinician puts a question </w:t>
            </w:r>
            <w:r w:rsidR="002B7FE1">
              <w:rPr>
                <w:rFonts w:cs="Arial"/>
              </w:rPr>
              <w:t>to</w:t>
            </w:r>
            <w:r w:rsidR="00165600" w:rsidRPr="00773FBC">
              <w:rPr>
                <w:rFonts w:cs="Arial"/>
              </w:rPr>
              <w:t xml:space="preserve"> the group</w:t>
            </w:r>
            <w:r w:rsidR="002B7FE1">
              <w:rPr>
                <w:rFonts w:cs="Arial"/>
              </w:rPr>
              <w:t>. For example:</w:t>
            </w:r>
            <w:r w:rsidR="00165600" w:rsidRPr="00773FBC">
              <w:rPr>
                <w:rFonts w:cs="Arial"/>
              </w:rPr>
              <w:t xml:space="preserve"> </w:t>
            </w:r>
            <w:r w:rsidR="002B7FE1">
              <w:rPr>
                <w:rFonts w:cs="Arial"/>
              </w:rPr>
              <w:t>H</w:t>
            </w:r>
            <w:r w:rsidR="00165600" w:rsidRPr="00773FBC">
              <w:rPr>
                <w:rFonts w:cs="Arial"/>
              </w:rPr>
              <w:t xml:space="preserve">ow can I engage better with this person? or </w:t>
            </w:r>
            <w:r w:rsidR="002B7FE1">
              <w:rPr>
                <w:rFonts w:cs="Arial"/>
              </w:rPr>
              <w:t>W</w:t>
            </w:r>
            <w:r w:rsidR="00165600" w:rsidRPr="00773FBC">
              <w:rPr>
                <w:rFonts w:cs="Arial"/>
              </w:rPr>
              <w:t>hat community resources might match this stated goal?</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he clinician explains what they have tried that didn</w:t>
            </w:r>
            <w:r w:rsidR="00ED1996">
              <w:rPr>
                <w:rFonts w:cs="Arial"/>
              </w:rPr>
              <w:t>’</w:t>
            </w:r>
            <w:r w:rsidR="00165600" w:rsidRPr="00773FBC">
              <w:rPr>
                <w:rFonts w:cs="Arial"/>
              </w:rPr>
              <w:t>t work</w:t>
            </w:r>
            <w:r>
              <w:rPr>
                <w:rFonts w:cs="Arial"/>
              </w:rPr>
              <w:t>.</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he team asks clarifying questions</w:t>
            </w:r>
            <w:r>
              <w:rPr>
                <w:rFonts w:cs="Arial"/>
              </w:rPr>
              <w:t>.</w:t>
            </w:r>
          </w:p>
          <w:p w:rsidR="00165600" w:rsidRPr="00773FBC" w:rsidRDefault="00AA0934" w:rsidP="00ED1996">
            <w:pPr>
              <w:pStyle w:val="DHHSbody"/>
              <w:numPr>
                <w:ilvl w:val="0"/>
                <w:numId w:val="11"/>
              </w:numPr>
              <w:spacing w:after="60"/>
              <w:rPr>
                <w:rFonts w:cs="Arial"/>
              </w:rPr>
            </w:pPr>
            <w:r>
              <w:rPr>
                <w:rFonts w:cs="Arial"/>
              </w:rPr>
              <w:t>T</w:t>
            </w:r>
            <w:r w:rsidR="00165600" w:rsidRPr="00773FBC">
              <w:rPr>
                <w:rFonts w:cs="Arial"/>
              </w:rPr>
              <w:t>he team brainstorms as many ideas as possible about ideas that might be tried by the clinician</w:t>
            </w:r>
            <w:r>
              <w:rPr>
                <w:rFonts w:cs="Arial"/>
              </w:rPr>
              <w:t>.</w:t>
            </w:r>
          </w:p>
          <w:p w:rsidR="00165600" w:rsidRPr="00773FBC" w:rsidRDefault="00165600" w:rsidP="00ED1996">
            <w:pPr>
              <w:pStyle w:val="DHHSbody"/>
              <w:numPr>
                <w:ilvl w:val="0"/>
                <w:numId w:val="11"/>
              </w:numPr>
              <w:spacing w:after="60"/>
              <w:rPr>
                <w:rFonts w:cs="Arial"/>
              </w:rPr>
            </w:pPr>
            <w:r w:rsidRPr="00773FBC">
              <w:rPr>
                <w:rFonts w:cs="Arial"/>
              </w:rPr>
              <w:t xml:space="preserve">The clinician does not refute any ideas but identifies the top </w:t>
            </w:r>
            <w:r w:rsidR="002B6932">
              <w:rPr>
                <w:rFonts w:cs="Arial"/>
              </w:rPr>
              <w:t>three</w:t>
            </w:r>
            <w:r w:rsidRPr="00773FBC">
              <w:rPr>
                <w:rFonts w:cs="Arial"/>
              </w:rPr>
              <w:t xml:space="preserve"> ideas and arranges to discuss at least these and potentially all suggestions with the consumer at the next session.</w:t>
            </w:r>
          </w:p>
          <w:p w:rsidR="00165600" w:rsidRPr="00773FBC" w:rsidRDefault="00165600" w:rsidP="00ED1996">
            <w:pPr>
              <w:pStyle w:val="DHHSbody"/>
              <w:numPr>
                <w:ilvl w:val="0"/>
                <w:numId w:val="11"/>
              </w:numPr>
              <w:spacing w:after="60"/>
              <w:rPr>
                <w:rFonts w:cs="Arial"/>
              </w:rPr>
            </w:pPr>
            <w:r w:rsidRPr="00773FBC">
              <w:rPr>
                <w:rFonts w:cs="Arial"/>
              </w:rPr>
              <w:t>The sessions are intended to be affirming and supportive</w:t>
            </w:r>
            <w:r w:rsidR="00AA0934">
              <w:rPr>
                <w:rFonts w:cs="Arial"/>
              </w:rPr>
              <w:t>.</w:t>
            </w:r>
          </w:p>
          <w:p w:rsidR="00165600" w:rsidRPr="00773FBC" w:rsidRDefault="00165600" w:rsidP="007F2351">
            <w:pPr>
              <w:pStyle w:val="DHHSbody"/>
              <w:spacing w:after="60"/>
              <w:ind w:left="142"/>
              <w:rPr>
                <w:rFonts w:cs="Arial"/>
              </w:rPr>
            </w:pPr>
            <w:r w:rsidRPr="00773FBC">
              <w:rPr>
                <w:rFonts w:cs="Arial"/>
                <w:b/>
              </w:rPr>
              <w:t>Bridget Hamilton</w:t>
            </w:r>
            <w:r w:rsidR="002B6932">
              <w:rPr>
                <w:rFonts w:cs="Arial"/>
                <w:b/>
              </w:rPr>
              <w:t xml:space="preserve"> –</w:t>
            </w:r>
            <w:r w:rsidRPr="00773FBC">
              <w:rPr>
                <w:rFonts w:cs="Arial"/>
                <w:b/>
              </w:rPr>
              <w:t xml:space="preserve"> Associate Professor, </w:t>
            </w:r>
            <w:r w:rsidR="002B6932">
              <w:rPr>
                <w:rFonts w:cs="Arial"/>
                <w:b/>
              </w:rPr>
              <w:t xml:space="preserve">The </w:t>
            </w:r>
            <w:r w:rsidRPr="00773FBC">
              <w:rPr>
                <w:rFonts w:cs="Arial"/>
                <w:b/>
              </w:rPr>
              <w:t>University of Melbourne</w:t>
            </w:r>
          </w:p>
        </w:tc>
      </w:tr>
    </w:tbl>
    <w:p w:rsidR="00165600" w:rsidRPr="00773FBC" w:rsidRDefault="00165600" w:rsidP="00ED1996">
      <w:pPr>
        <w:pStyle w:val="DHHSbody"/>
        <w:spacing w:after="60"/>
        <w:ind w:left="142"/>
        <w:rPr>
          <w:rFonts w:cs="Arial"/>
        </w:rPr>
      </w:pPr>
    </w:p>
    <w:p w:rsidR="00165600" w:rsidRPr="00773FBC" w:rsidRDefault="00165600" w:rsidP="00ED1996">
      <w:pPr>
        <w:pStyle w:val="DHHSbody"/>
        <w:spacing w:after="60"/>
        <w:ind w:left="142"/>
        <w:rPr>
          <w:rFonts w:cs="Arial"/>
        </w:rPr>
      </w:pPr>
    </w:p>
    <w:p w:rsidR="00165600" w:rsidRPr="00773FBC" w:rsidRDefault="00165600" w:rsidP="00ED1996">
      <w:pPr>
        <w:pStyle w:val="DHHSbody"/>
        <w:spacing w:after="60"/>
        <w:ind w:left="142"/>
        <w:rPr>
          <w:rFonts w:cs="Arial"/>
        </w:rPr>
      </w:pPr>
    </w:p>
    <w:p w:rsidR="00165600" w:rsidRPr="00773FBC" w:rsidRDefault="00165600" w:rsidP="00ED1996">
      <w:pPr>
        <w:pStyle w:val="DHHSbody"/>
        <w:spacing w:after="60"/>
        <w:ind w:left="142"/>
        <w:rPr>
          <w:rFonts w:cs="Arial"/>
        </w:rPr>
      </w:pPr>
    </w:p>
    <w:p w:rsidR="00165600" w:rsidRPr="00773FBC" w:rsidRDefault="00165600" w:rsidP="00ED1996">
      <w:pPr>
        <w:pStyle w:val="DHHSbody"/>
        <w:spacing w:after="60"/>
        <w:ind w:left="142"/>
        <w:rPr>
          <w:rFonts w:cs="Arial"/>
        </w:rPr>
      </w:pPr>
    </w:p>
    <w:tbl>
      <w:tblPr>
        <w:tblStyle w:val="TableGrid"/>
        <w:tblW w:w="9238" w:type="dxa"/>
        <w:tblInd w:w="228" w:type="dxa"/>
        <w:shd w:val="clear" w:color="auto" w:fill="DBE5F1" w:themeFill="accent1" w:themeFillTint="33"/>
        <w:tblLook w:val="04A0" w:firstRow="1" w:lastRow="0" w:firstColumn="1" w:lastColumn="0" w:noHBand="0" w:noVBand="1"/>
      </w:tblPr>
      <w:tblGrid>
        <w:gridCol w:w="9238"/>
      </w:tblGrid>
      <w:tr w:rsidR="00E86281" w:rsidRPr="00773FBC" w:rsidTr="00C8031D">
        <w:tc>
          <w:tcPr>
            <w:tcW w:w="9238" w:type="dxa"/>
            <w:shd w:val="clear" w:color="auto" w:fill="DBE5F1" w:themeFill="accent1" w:themeFillTint="33"/>
          </w:tcPr>
          <w:p w:rsidR="00E86281" w:rsidRPr="00773FBC" w:rsidRDefault="00E86281" w:rsidP="00ED1996">
            <w:pPr>
              <w:pStyle w:val="DHHSbody"/>
              <w:spacing w:after="60"/>
              <w:rPr>
                <w:rFonts w:cs="Arial"/>
                <w:b/>
              </w:rPr>
            </w:pPr>
            <w:r w:rsidRPr="00773FBC">
              <w:rPr>
                <w:rFonts w:cs="Arial"/>
                <w:b/>
              </w:rPr>
              <w:t xml:space="preserve">Invited </w:t>
            </w:r>
            <w:r w:rsidR="002B6932" w:rsidRPr="00773FBC">
              <w:rPr>
                <w:rFonts w:cs="Arial"/>
                <w:b/>
              </w:rPr>
              <w:t xml:space="preserve">personal testimony </w:t>
            </w:r>
            <w:r w:rsidR="00BD00A4">
              <w:rPr>
                <w:rFonts w:cs="Arial"/>
                <w:b/>
              </w:rPr>
              <w:t>2</w:t>
            </w:r>
          </w:p>
          <w:p w:rsidR="00E86281" w:rsidRPr="00773FBC" w:rsidRDefault="00E86281" w:rsidP="00ED1996">
            <w:pPr>
              <w:pStyle w:val="DHHSbody"/>
              <w:spacing w:after="60"/>
              <w:rPr>
                <w:rFonts w:cs="Arial"/>
                <w:b/>
              </w:rPr>
            </w:pPr>
            <w:r w:rsidRPr="00773FBC">
              <w:rPr>
                <w:rFonts w:cs="Arial"/>
                <w:b/>
              </w:rPr>
              <w:t xml:space="preserve">Clinical </w:t>
            </w:r>
            <w:r w:rsidR="002B6932" w:rsidRPr="00773FBC">
              <w:rPr>
                <w:rFonts w:cs="Arial"/>
                <w:b/>
              </w:rPr>
              <w:t xml:space="preserve">supervision in action – </w:t>
            </w:r>
            <w:r w:rsidR="002B6932" w:rsidRPr="00FB19EB">
              <w:rPr>
                <w:rFonts w:cs="Arial"/>
                <w:b/>
              </w:rPr>
              <w:t>b</w:t>
            </w:r>
            <w:r w:rsidR="002B6932" w:rsidRPr="00773FBC">
              <w:rPr>
                <w:rFonts w:cs="Arial"/>
                <w:b/>
              </w:rPr>
              <w:t>ed</w:t>
            </w:r>
            <w:r w:rsidR="002B6932">
              <w:rPr>
                <w:rFonts w:cs="Arial"/>
                <w:b/>
              </w:rPr>
              <w:t>-</w:t>
            </w:r>
            <w:r w:rsidRPr="00773FBC">
              <w:rPr>
                <w:rFonts w:cs="Arial"/>
                <w:b/>
              </w:rPr>
              <w:t>based settings</w:t>
            </w:r>
          </w:p>
          <w:p w:rsidR="00E86281" w:rsidRPr="00773FBC" w:rsidRDefault="00E86281" w:rsidP="00ED1996">
            <w:pPr>
              <w:pStyle w:val="DHHSbody"/>
              <w:spacing w:after="60"/>
              <w:rPr>
                <w:rFonts w:cs="Arial"/>
              </w:rPr>
            </w:pPr>
            <w:r w:rsidRPr="00773FBC">
              <w:rPr>
                <w:rFonts w:cs="Arial"/>
              </w:rPr>
              <w:t xml:space="preserve">Implementing and sustaining group clinical supervision for inpatient mental health nurses </w:t>
            </w:r>
            <w:r w:rsidR="002B7FE1">
              <w:rPr>
                <w:rFonts w:cs="Arial"/>
              </w:rPr>
              <w:t>comes with</w:t>
            </w:r>
            <w:r w:rsidR="002B7FE1" w:rsidRPr="00773FBC">
              <w:rPr>
                <w:rFonts w:cs="Arial"/>
              </w:rPr>
              <w:t xml:space="preserve"> </w:t>
            </w:r>
            <w:r w:rsidRPr="00773FBC">
              <w:rPr>
                <w:rFonts w:cs="Arial"/>
              </w:rPr>
              <w:t>a unique set of challenges and requirements.</w:t>
            </w:r>
          </w:p>
          <w:p w:rsidR="00E86281" w:rsidRPr="00773FBC" w:rsidRDefault="00E86281" w:rsidP="00ED1996">
            <w:pPr>
              <w:pStyle w:val="DHHSbody"/>
              <w:spacing w:after="60"/>
              <w:rPr>
                <w:rFonts w:cs="Arial"/>
              </w:rPr>
            </w:pPr>
            <w:r w:rsidRPr="00773FBC">
              <w:rPr>
                <w:rFonts w:cs="Arial"/>
              </w:rPr>
              <w:t>Inpatient mental health nurses are at the frontline of delivering mental health care 24/7 to consumers and their families when they are at their most vulnerable and unwell. Inpatient unit environments are highly pressured and can be relentlessly demanding of nurses needing to reprioritise their consumers</w:t>
            </w:r>
            <w:r w:rsidR="00ED1996">
              <w:rPr>
                <w:rFonts w:cs="Arial"/>
              </w:rPr>
              <w:t>’</w:t>
            </w:r>
            <w:r w:rsidRPr="00773FBC">
              <w:rPr>
                <w:rFonts w:cs="Arial"/>
              </w:rPr>
              <w:t xml:space="preserve"> dynamic needs in a timely and safe manner.</w:t>
            </w:r>
          </w:p>
          <w:p w:rsidR="00E86281" w:rsidRPr="00773FBC" w:rsidRDefault="00E86281" w:rsidP="00ED1996">
            <w:pPr>
              <w:pStyle w:val="DHHSbody"/>
              <w:spacing w:after="60"/>
              <w:rPr>
                <w:rFonts w:cs="Arial"/>
              </w:rPr>
            </w:pPr>
            <w:r w:rsidRPr="00773FBC">
              <w:rPr>
                <w:rFonts w:cs="Arial"/>
              </w:rPr>
              <w:t>Inpatient nurses can feel intensely pressured during a shift</w:t>
            </w:r>
            <w:r w:rsidR="000843CF">
              <w:rPr>
                <w:rFonts w:cs="Arial"/>
              </w:rPr>
              <w:t>,</w:t>
            </w:r>
            <w:r w:rsidRPr="00773FBC">
              <w:rPr>
                <w:rFonts w:cs="Arial"/>
              </w:rPr>
              <w:t xml:space="preserve"> and being able to prioritise their needs for professional development and</w:t>
            </w:r>
            <w:r w:rsidR="000843CF">
              <w:rPr>
                <w:rFonts w:cs="Arial"/>
              </w:rPr>
              <w:t>,</w:t>
            </w:r>
            <w:r w:rsidRPr="00773FBC">
              <w:rPr>
                <w:rFonts w:cs="Arial"/>
              </w:rPr>
              <w:t xml:space="preserve"> in effect</w:t>
            </w:r>
            <w:r w:rsidR="000843CF">
              <w:rPr>
                <w:rFonts w:cs="Arial"/>
              </w:rPr>
              <w:t>,</w:t>
            </w:r>
            <w:r w:rsidRPr="00773FBC">
              <w:rPr>
                <w:rFonts w:cs="Arial"/>
              </w:rPr>
              <w:t xml:space="preserve"> reflective practice or clinical supervision can feel like another thing they need to do. However, this is not the experience of all inpatient nurses.</w:t>
            </w:r>
          </w:p>
          <w:p w:rsidR="00E86281" w:rsidRPr="00773FBC" w:rsidRDefault="00E86281" w:rsidP="00ED1996">
            <w:pPr>
              <w:pStyle w:val="DHHSbody"/>
              <w:spacing w:after="60"/>
              <w:rPr>
                <w:rFonts w:cs="Arial"/>
              </w:rPr>
            </w:pPr>
            <w:r w:rsidRPr="00773FBC">
              <w:rPr>
                <w:rFonts w:cs="Arial"/>
              </w:rPr>
              <w:t xml:space="preserve">Organisational and </w:t>
            </w:r>
            <w:r w:rsidR="00822883" w:rsidRPr="00773FBC">
              <w:rPr>
                <w:rFonts w:cs="Arial"/>
              </w:rPr>
              <w:t>systemic support</w:t>
            </w:r>
            <w:r w:rsidRPr="00773FBC">
              <w:rPr>
                <w:rFonts w:cs="Arial"/>
              </w:rPr>
              <w:t xml:space="preserve"> across all levels of management that aligns with the nurses</w:t>
            </w:r>
            <w:r w:rsidR="00ED1996">
              <w:rPr>
                <w:rFonts w:cs="Arial"/>
              </w:rPr>
              <w:t>’</w:t>
            </w:r>
            <w:r w:rsidRPr="00773FBC">
              <w:rPr>
                <w:rFonts w:cs="Arial"/>
              </w:rPr>
              <w:t xml:space="preserve"> ability to prioritise this </w:t>
            </w:r>
            <w:r w:rsidR="0011506E">
              <w:rPr>
                <w:rFonts w:cs="Arial"/>
              </w:rPr>
              <w:t>important</w:t>
            </w:r>
            <w:r w:rsidRPr="00773FBC">
              <w:rPr>
                <w:rFonts w:cs="Arial"/>
              </w:rPr>
              <w:t xml:space="preserve"> professional development opportunity is vital to the program</w:t>
            </w:r>
            <w:r w:rsidR="00ED1996">
              <w:rPr>
                <w:rFonts w:cs="Arial"/>
              </w:rPr>
              <w:t>’</w:t>
            </w:r>
            <w:r w:rsidRPr="00773FBC">
              <w:rPr>
                <w:rFonts w:cs="Arial"/>
              </w:rPr>
              <w:t xml:space="preserve">s success. </w:t>
            </w:r>
          </w:p>
          <w:p w:rsidR="00E86281" w:rsidRPr="00773FBC" w:rsidRDefault="00E86281" w:rsidP="00ED1996">
            <w:pPr>
              <w:pStyle w:val="DHHSbody"/>
              <w:spacing w:after="60"/>
              <w:rPr>
                <w:rFonts w:cs="Arial"/>
              </w:rPr>
            </w:pPr>
            <w:r w:rsidRPr="00773FBC">
              <w:rPr>
                <w:rFonts w:cs="Arial"/>
              </w:rPr>
              <w:t xml:space="preserve">Having an appointed portfolio holder for the </w:t>
            </w:r>
            <w:r w:rsidR="0027592C">
              <w:rPr>
                <w:rFonts w:cs="Arial"/>
              </w:rPr>
              <w:t>c</w:t>
            </w:r>
            <w:r w:rsidRPr="00773FBC">
              <w:rPr>
                <w:rFonts w:cs="Arial"/>
              </w:rPr>
              <w:t xml:space="preserve">linical </w:t>
            </w:r>
            <w:r w:rsidR="0027592C">
              <w:rPr>
                <w:rFonts w:cs="Arial"/>
              </w:rPr>
              <w:t>s</w:t>
            </w:r>
            <w:r w:rsidRPr="00773FBC">
              <w:rPr>
                <w:rFonts w:cs="Arial"/>
              </w:rPr>
              <w:t>upervision program serves as a central point to coordinate training in the area and as a resource for those seeking a supervisor. Nurses can feel at a loss</w:t>
            </w:r>
            <w:r w:rsidR="000843CF">
              <w:rPr>
                <w:rFonts w:cs="Arial"/>
              </w:rPr>
              <w:t>,</w:t>
            </w:r>
            <w:r w:rsidRPr="00773FBC">
              <w:rPr>
                <w:rFonts w:cs="Arial"/>
              </w:rPr>
              <w:t xml:space="preserve"> not knowing where to begin in finding a suitable supervisor without a central point.</w:t>
            </w:r>
          </w:p>
          <w:p w:rsidR="00E86281" w:rsidRPr="00773FBC" w:rsidRDefault="00E86281" w:rsidP="00ED1996">
            <w:pPr>
              <w:pStyle w:val="DHHSbody"/>
              <w:spacing w:after="60"/>
              <w:rPr>
                <w:rFonts w:cs="Arial"/>
              </w:rPr>
            </w:pPr>
            <w:r w:rsidRPr="00773FBC">
              <w:rPr>
                <w:rFonts w:cs="Arial"/>
              </w:rPr>
              <w:t xml:space="preserve">Services may also establish a </w:t>
            </w:r>
            <w:r w:rsidR="0027592C">
              <w:rPr>
                <w:rFonts w:cs="Arial"/>
              </w:rPr>
              <w:t>c</w:t>
            </w:r>
            <w:r w:rsidRPr="00773FBC">
              <w:rPr>
                <w:rFonts w:cs="Arial"/>
              </w:rPr>
              <w:t xml:space="preserve">linical </w:t>
            </w:r>
            <w:r w:rsidR="0027592C">
              <w:rPr>
                <w:rFonts w:cs="Arial"/>
              </w:rPr>
              <w:t>s</w:t>
            </w:r>
            <w:r w:rsidRPr="00773FBC">
              <w:rPr>
                <w:rFonts w:cs="Arial"/>
              </w:rPr>
              <w:t xml:space="preserve">upervision special interest group as a way of supporting supervisors in their role development and progression. Ideally supervisors should have refresher training every </w:t>
            </w:r>
            <w:r w:rsidR="002B6932">
              <w:rPr>
                <w:rFonts w:cs="Arial"/>
              </w:rPr>
              <w:t>three to five</w:t>
            </w:r>
            <w:r w:rsidRPr="00773FBC">
              <w:rPr>
                <w:rFonts w:cs="Arial"/>
              </w:rPr>
              <w:t xml:space="preserve"> years.</w:t>
            </w:r>
          </w:p>
          <w:p w:rsidR="00E86281" w:rsidRPr="00773FBC" w:rsidRDefault="009447D5" w:rsidP="002103FD">
            <w:pPr>
              <w:pStyle w:val="DHHSbody"/>
              <w:spacing w:after="60"/>
              <w:rPr>
                <w:rFonts w:cs="Arial"/>
              </w:rPr>
            </w:pPr>
            <w:r w:rsidRPr="00773FBC">
              <w:rPr>
                <w:rFonts w:cs="Arial"/>
                <w:b/>
              </w:rPr>
              <w:t>Mary Gilbert</w:t>
            </w:r>
            <w:r w:rsidR="002B6932">
              <w:rPr>
                <w:rFonts w:cs="Arial"/>
                <w:b/>
              </w:rPr>
              <w:t xml:space="preserve"> –</w:t>
            </w:r>
            <w:r w:rsidRPr="00773FBC">
              <w:rPr>
                <w:rFonts w:cs="Arial"/>
                <w:b/>
              </w:rPr>
              <w:t xml:space="preserve"> former </w:t>
            </w:r>
            <w:r w:rsidR="002B7FE1">
              <w:rPr>
                <w:rFonts w:cs="Arial"/>
                <w:b/>
              </w:rPr>
              <w:t>c</w:t>
            </w:r>
            <w:r w:rsidRPr="00773FBC">
              <w:rPr>
                <w:rFonts w:cs="Arial"/>
                <w:b/>
              </w:rPr>
              <w:t xml:space="preserve">linical </w:t>
            </w:r>
            <w:r w:rsidR="002B7FE1">
              <w:rPr>
                <w:rFonts w:cs="Arial"/>
                <w:b/>
              </w:rPr>
              <w:t>n</w:t>
            </w:r>
            <w:r w:rsidRPr="00773FBC">
              <w:rPr>
                <w:rFonts w:cs="Arial"/>
                <w:b/>
              </w:rPr>
              <w:t xml:space="preserve">urse </w:t>
            </w:r>
            <w:r w:rsidR="002B7FE1">
              <w:rPr>
                <w:rFonts w:cs="Arial"/>
                <w:b/>
              </w:rPr>
              <w:t>c</w:t>
            </w:r>
            <w:r w:rsidRPr="00773FBC">
              <w:rPr>
                <w:rFonts w:cs="Arial"/>
                <w:b/>
              </w:rPr>
              <w:t>onsultant, Alfred Health</w:t>
            </w:r>
          </w:p>
        </w:tc>
      </w:tr>
    </w:tbl>
    <w:p w:rsidR="00E86281" w:rsidRPr="00773FBC" w:rsidRDefault="00E86281" w:rsidP="00ED1996">
      <w:pPr>
        <w:pStyle w:val="DHHSbody"/>
        <w:spacing w:after="60"/>
        <w:rPr>
          <w:rFonts w:cs="Arial"/>
        </w:rPr>
      </w:pPr>
    </w:p>
    <w:p w:rsidR="00E86281" w:rsidRPr="00773FBC" w:rsidRDefault="00E86281" w:rsidP="00ED1996">
      <w:pPr>
        <w:pStyle w:val="Heading2"/>
        <w:rPr>
          <w:rFonts w:cs="Arial"/>
        </w:rPr>
      </w:pPr>
      <w:bookmarkStart w:id="30" w:name="_Toc488845066"/>
      <w:bookmarkStart w:id="31" w:name="_Toc514405191"/>
      <w:r w:rsidRPr="00773FBC">
        <w:rPr>
          <w:rFonts w:cs="Arial"/>
        </w:rPr>
        <w:t xml:space="preserve">Peer </w:t>
      </w:r>
      <w:r w:rsidR="002B6932">
        <w:rPr>
          <w:rFonts w:cs="Arial"/>
        </w:rPr>
        <w:t>s</w:t>
      </w:r>
      <w:r w:rsidRPr="00773FBC">
        <w:rPr>
          <w:rFonts w:cs="Arial"/>
        </w:rPr>
        <w:t>upervision</w:t>
      </w:r>
      <w:bookmarkEnd w:id="30"/>
      <w:bookmarkEnd w:id="31"/>
      <w:r w:rsidRPr="00773FBC">
        <w:rPr>
          <w:rFonts w:cs="Arial"/>
        </w:rPr>
        <w:t xml:space="preserve"> </w:t>
      </w:r>
    </w:p>
    <w:p w:rsidR="00E86281" w:rsidRPr="00773FBC" w:rsidRDefault="000843CF" w:rsidP="00ED1996">
      <w:pPr>
        <w:pStyle w:val="DHHSbody"/>
        <w:numPr>
          <w:ilvl w:val="0"/>
          <w:numId w:val="14"/>
        </w:numPr>
        <w:spacing w:after="60"/>
        <w:rPr>
          <w:rFonts w:cs="Arial"/>
        </w:rPr>
      </w:pPr>
      <w:r>
        <w:rPr>
          <w:rFonts w:cs="Arial"/>
        </w:rPr>
        <w:t xml:space="preserve">This mode of clinical supervision </w:t>
      </w:r>
      <w:r w:rsidR="00E86281" w:rsidRPr="00773FBC">
        <w:rPr>
          <w:rFonts w:cs="Arial"/>
        </w:rPr>
        <w:t xml:space="preserve">occurs between two or more (usually experienced) mental health nurses who are experienced in participating in </w:t>
      </w:r>
      <w:r w:rsidR="002A5F92">
        <w:rPr>
          <w:rFonts w:cs="Arial"/>
        </w:rPr>
        <w:t>clinical supervision</w:t>
      </w:r>
      <w:r w:rsidR="00822883" w:rsidRPr="00773FBC">
        <w:rPr>
          <w:rFonts w:cs="Arial"/>
        </w:rPr>
        <w:t xml:space="preserve">. </w:t>
      </w:r>
      <w:r>
        <w:rPr>
          <w:rFonts w:cs="Arial"/>
        </w:rPr>
        <w:t xml:space="preserve">It is a </w:t>
      </w:r>
      <w:r w:rsidR="00E86281" w:rsidRPr="00773FBC">
        <w:rPr>
          <w:rFonts w:cs="Arial"/>
        </w:rPr>
        <w:t xml:space="preserve">variation of </w:t>
      </w:r>
      <w:r>
        <w:rPr>
          <w:rFonts w:cs="Arial"/>
        </w:rPr>
        <w:t xml:space="preserve">the </w:t>
      </w:r>
      <w:r w:rsidR="00E86281" w:rsidRPr="00773FBC">
        <w:rPr>
          <w:rFonts w:cs="Arial"/>
        </w:rPr>
        <w:t>individual or group modes</w:t>
      </w:r>
      <w:r>
        <w:rPr>
          <w:rFonts w:cs="Arial"/>
        </w:rPr>
        <w:t>.</w:t>
      </w:r>
      <w:r w:rsidR="00E86281" w:rsidRPr="00773FBC">
        <w:rPr>
          <w:rFonts w:cs="Arial"/>
        </w:rPr>
        <w:t xml:space="preserve"> </w:t>
      </w:r>
    </w:p>
    <w:p w:rsidR="00CE2F68" w:rsidRPr="00773FBC" w:rsidRDefault="000843CF" w:rsidP="00ED1996">
      <w:pPr>
        <w:pStyle w:val="DHHSbody"/>
        <w:numPr>
          <w:ilvl w:val="0"/>
          <w:numId w:val="14"/>
        </w:numPr>
        <w:spacing w:after="60"/>
        <w:rPr>
          <w:rFonts w:cs="Arial"/>
        </w:rPr>
      </w:pPr>
      <w:r>
        <w:rPr>
          <w:rFonts w:cs="Arial"/>
        </w:rPr>
        <w:t xml:space="preserve">It </w:t>
      </w:r>
      <w:r w:rsidR="00CE2F68" w:rsidRPr="00773FBC">
        <w:rPr>
          <w:rFonts w:cs="Arial"/>
        </w:rPr>
        <w:t>requires facilitation in the initial/formative stage</w:t>
      </w:r>
      <w:r w:rsidR="004D507A">
        <w:rPr>
          <w:rFonts w:cs="Arial"/>
        </w:rPr>
        <w:t>,</w:t>
      </w:r>
      <w:r w:rsidR="00CE2F68" w:rsidRPr="00773FBC">
        <w:rPr>
          <w:rFonts w:cs="Arial"/>
        </w:rPr>
        <w:t xml:space="preserve"> which may be shared/rotated among participants</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 xml:space="preserve">is a reciprocal learning relationship </w:t>
      </w:r>
      <w:r w:rsidR="004D507A">
        <w:rPr>
          <w:rFonts w:cs="Arial"/>
        </w:rPr>
        <w:t>that uses the</w:t>
      </w:r>
      <w:r w:rsidR="00E86281" w:rsidRPr="00773FBC">
        <w:rPr>
          <w:rFonts w:cs="Arial"/>
        </w:rPr>
        <w:t xml:space="preserve"> skill, experience and knowledge available within the group of peers</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may include consultation, problem solving, reflective practice and clinical decision making</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does not require a supervisor to have more experience or knowledge than the supervisee</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is more cost-effective (as is group supervision) for both individuals and organisations</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fosters and encourages mutual benefits, self-directed learning and the giving and receiving of feedback (as for group supervision)</w:t>
      </w:r>
      <w:r w:rsidR="004D507A">
        <w:rPr>
          <w:rFonts w:cs="Arial"/>
        </w:rPr>
        <w:t>.</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may be conducted among internal colleagues or with external peers from different organisations</w:t>
      </w:r>
      <w:r w:rsidR="004D507A">
        <w:rPr>
          <w:rFonts w:cs="Arial"/>
        </w:rPr>
        <w:t>.</w:t>
      </w:r>
      <w:r w:rsidR="00E86281" w:rsidRPr="00773FBC">
        <w:rPr>
          <w:rFonts w:cs="Arial"/>
        </w:rPr>
        <w:t xml:space="preserve"> </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E86281" w:rsidRPr="00773FBC">
        <w:rPr>
          <w:rFonts w:cs="Arial"/>
        </w:rPr>
        <w:t>may be supplemented with individual clinical supervision for mental health nurse</w:t>
      </w:r>
      <w:r w:rsidR="004D507A">
        <w:rPr>
          <w:rFonts w:cs="Arial"/>
        </w:rPr>
        <w:t>s.</w:t>
      </w:r>
    </w:p>
    <w:p w:rsidR="00E86281" w:rsidRPr="00773FBC" w:rsidRDefault="000843CF" w:rsidP="00ED1996">
      <w:pPr>
        <w:pStyle w:val="DHHSbody"/>
        <w:numPr>
          <w:ilvl w:val="0"/>
          <w:numId w:val="14"/>
        </w:numPr>
        <w:spacing w:after="60"/>
        <w:rPr>
          <w:rFonts w:cs="Arial"/>
        </w:rPr>
      </w:pPr>
      <w:r>
        <w:rPr>
          <w:rFonts w:cs="Arial"/>
        </w:rPr>
        <w:t>It</w:t>
      </w:r>
      <w:r w:rsidRPr="00773FBC">
        <w:rPr>
          <w:rFonts w:cs="Arial"/>
        </w:rPr>
        <w:t xml:space="preserve"> </w:t>
      </w:r>
      <w:r w:rsidR="004D507A">
        <w:rPr>
          <w:rFonts w:cs="Arial"/>
        </w:rPr>
        <w:t>might</w:t>
      </w:r>
      <w:r w:rsidR="004D507A" w:rsidRPr="00773FBC">
        <w:rPr>
          <w:rFonts w:cs="Arial"/>
        </w:rPr>
        <w:t xml:space="preserve"> </w:t>
      </w:r>
      <w:r w:rsidR="00E86281" w:rsidRPr="00773FBC">
        <w:rPr>
          <w:rFonts w:cs="Arial"/>
        </w:rPr>
        <w:t>be unsuitable for novice nurses</w:t>
      </w:r>
      <w:r w:rsidR="00CF7519">
        <w:rPr>
          <w:rFonts w:cs="Arial"/>
        </w:rPr>
        <w:t xml:space="preserve"> bec</w:t>
      </w:r>
      <w:r w:rsidR="004D507A">
        <w:rPr>
          <w:rFonts w:cs="Arial"/>
        </w:rPr>
        <w:t>a</w:t>
      </w:r>
      <w:r w:rsidR="00CF7519">
        <w:rPr>
          <w:rFonts w:cs="Arial"/>
        </w:rPr>
        <w:t>u</w:t>
      </w:r>
      <w:r w:rsidR="004D507A">
        <w:rPr>
          <w:rFonts w:cs="Arial"/>
        </w:rPr>
        <w:t>se</w:t>
      </w:r>
      <w:r w:rsidR="00E86281" w:rsidRPr="00773FBC">
        <w:rPr>
          <w:rFonts w:cs="Arial"/>
        </w:rPr>
        <w:t xml:space="preserve"> there may be instances when unsafe practice is discussed and there is not an awareness that this requires action of some description</w:t>
      </w:r>
      <w:r w:rsidR="004D507A">
        <w:rPr>
          <w:rFonts w:cs="Arial"/>
        </w:rPr>
        <w:t>.</w:t>
      </w:r>
      <w:r w:rsidR="00E86281" w:rsidRPr="00773FBC">
        <w:rPr>
          <w:rFonts w:cs="Arial"/>
        </w:rPr>
        <w:t xml:space="preserve"> </w:t>
      </w:r>
    </w:p>
    <w:p w:rsidR="00AD26C5" w:rsidRPr="00773FBC" w:rsidRDefault="000843CF" w:rsidP="00ED1996">
      <w:pPr>
        <w:pStyle w:val="DHHSbody"/>
        <w:numPr>
          <w:ilvl w:val="0"/>
          <w:numId w:val="14"/>
        </w:numPr>
        <w:spacing w:after="60"/>
        <w:rPr>
          <w:rFonts w:cs="Arial"/>
        </w:rPr>
      </w:pPr>
      <w:r>
        <w:rPr>
          <w:rFonts w:cs="Arial"/>
        </w:rPr>
        <w:t>I</w:t>
      </w:r>
      <w:r w:rsidR="00E7024E" w:rsidRPr="00773FBC">
        <w:rPr>
          <w:rFonts w:cs="Arial"/>
        </w:rPr>
        <w:t xml:space="preserve">n this mode, the participants take up the role of </w:t>
      </w:r>
      <w:r w:rsidR="004D507A">
        <w:rPr>
          <w:rFonts w:cs="Arial"/>
        </w:rPr>
        <w:t xml:space="preserve">both </w:t>
      </w:r>
      <w:r w:rsidR="00E7024E" w:rsidRPr="00773FBC">
        <w:rPr>
          <w:rFonts w:cs="Arial"/>
        </w:rPr>
        <w:t>supervisee and supervisor</w:t>
      </w:r>
      <w:r w:rsidR="008166FD">
        <w:rPr>
          <w:rFonts w:cs="Arial"/>
        </w:rPr>
        <w:t>.</w:t>
      </w:r>
    </w:p>
    <w:p w:rsidR="0030549D" w:rsidRDefault="008166FD" w:rsidP="00ED1996">
      <w:pPr>
        <w:pStyle w:val="DHHSbody"/>
        <w:numPr>
          <w:ilvl w:val="0"/>
          <w:numId w:val="14"/>
        </w:numPr>
        <w:spacing w:after="60"/>
        <w:rPr>
          <w:rFonts w:cs="Arial"/>
        </w:rPr>
      </w:pPr>
      <w:r>
        <w:rPr>
          <w:rFonts w:cs="Arial"/>
        </w:rPr>
        <w:t xml:space="preserve">The </w:t>
      </w:r>
      <w:r w:rsidR="00E86281" w:rsidRPr="00773FBC">
        <w:rPr>
          <w:rFonts w:cs="Arial"/>
        </w:rPr>
        <w:t>risks associated with peer supervision include</w:t>
      </w:r>
      <w:r w:rsidR="0030549D">
        <w:rPr>
          <w:rFonts w:cs="Arial"/>
        </w:rPr>
        <w:t>:</w:t>
      </w:r>
    </w:p>
    <w:p w:rsidR="0030549D" w:rsidRDefault="00E86281" w:rsidP="00FB19EB">
      <w:pPr>
        <w:pStyle w:val="DHHSbody"/>
        <w:numPr>
          <w:ilvl w:val="1"/>
          <w:numId w:val="14"/>
        </w:numPr>
        <w:spacing w:after="60"/>
        <w:rPr>
          <w:rFonts w:cs="Arial"/>
        </w:rPr>
      </w:pPr>
      <w:r w:rsidRPr="00773FBC">
        <w:rPr>
          <w:rFonts w:cs="Arial"/>
        </w:rPr>
        <w:t>sustainability</w:t>
      </w:r>
    </w:p>
    <w:p w:rsidR="0030549D" w:rsidRDefault="00E86281" w:rsidP="00FB19EB">
      <w:pPr>
        <w:pStyle w:val="DHHSbody"/>
        <w:numPr>
          <w:ilvl w:val="1"/>
          <w:numId w:val="14"/>
        </w:numPr>
        <w:spacing w:after="60"/>
        <w:rPr>
          <w:rFonts w:cs="Arial"/>
        </w:rPr>
      </w:pPr>
      <w:r w:rsidRPr="00773FBC">
        <w:rPr>
          <w:rFonts w:cs="Arial"/>
        </w:rPr>
        <w:t xml:space="preserve">maintaining </w:t>
      </w:r>
      <w:r w:rsidR="0030549D">
        <w:rPr>
          <w:rFonts w:cs="Arial"/>
        </w:rPr>
        <w:t xml:space="preserve">the </w:t>
      </w:r>
      <w:r w:rsidRPr="00773FBC">
        <w:rPr>
          <w:rFonts w:cs="Arial"/>
        </w:rPr>
        <w:t>quality and effectiveness of the process</w:t>
      </w:r>
    </w:p>
    <w:p w:rsidR="0030549D" w:rsidRDefault="00E86281" w:rsidP="00FB19EB">
      <w:pPr>
        <w:pStyle w:val="DHHSbody"/>
        <w:numPr>
          <w:ilvl w:val="1"/>
          <w:numId w:val="14"/>
        </w:numPr>
        <w:spacing w:after="60"/>
        <w:rPr>
          <w:rFonts w:cs="Arial"/>
        </w:rPr>
      </w:pPr>
      <w:r w:rsidRPr="00773FBC">
        <w:rPr>
          <w:rFonts w:cs="Arial"/>
        </w:rPr>
        <w:t xml:space="preserve">understanding </w:t>
      </w:r>
      <w:r w:rsidR="0030549D">
        <w:rPr>
          <w:rFonts w:cs="Arial"/>
        </w:rPr>
        <w:t xml:space="preserve">the </w:t>
      </w:r>
      <w:r w:rsidRPr="00773FBC">
        <w:rPr>
          <w:rFonts w:cs="Arial"/>
        </w:rPr>
        <w:t>boundaries and limitations of the relationship</w:t>
      </w:r>
    </w:p>
    <w:p w:rsidR="0030549D" w:rsidRDefault="00E86281" w:rsidP="00FB19EB">
      <w:pPr>
        <w:pStyle w:val="DHHSbody"/>
        <w:numPr>
          <w:ilvl w:val="1"/>
          <w:numId w:val="14"/>
        </w:numPr>
        <w:spacing w:after="60"/>
        <w:rPr>
          <w:rFonts w:cs="Arial"/>
        </w:rPr>
      </w:pPr>
      <w:r w:rsidRPr="00773FBC">
        <w:rPr>
          <w:rFonts w:cs="Arial"/>
        </w:rPr>
        <w:t xml:space="preserve">lack of leadership causing tension in the relationship </w:t>
      </w:r>
    </w:p>
    <w:p w:rsidR="00E86281" w:rsidRPr="00773FBC" w:rsidRDefault="00E86281" w:rsidP="00FB19EB">
      <w:pPr>
        <w:pStyle w:val="DHHSbody"/>
        <w:numPr>
          <w:ilvl w:val="1"/>
          <w:numId w:val="14"/>
        </w:numPr>
        <w:spacing w:after="60"/>
        <w:rPr>
          <w:rFonts w:cs="Arial"/>
        </w:rPr>
      </w:pPr>
      <w:r w:rsidRPr="00773FBC">
        <w:rPr>
          <w:rFonts w:cs="Arial"/>
        </w:rPr>
        <w:t>focusing on solutions and advice rather than mutual learning and reflection</w:t>
      </w:r>
      <w:r w:rsidR="0030549D">
        <w:rPr>
          <w:rFonts w:cs="Arial"/>
        </w:rPr>
        <w:t>.</w:t>
      </w:r>
    </w:p>
    <w:p w:rsidR="00E86281" w:rsidRPr="00773FBC" w:rsidRDefault="00E86281" w:rsidP="00ED1996">
      <w:pPr>
        <w:pStyle w:val="DHHSbody"/>
        <w:spacing w:after="60"/>
        <w:rPr>
          <w:rFonts w:cs="Arial"/>
        </w:rPr>
      </w:pPr>
    </w:p>
    <w:tbl>
      <w:tblPr>
        <w:tblStyle w:val="TableGrid"/>
        <w:tblW w:w="0" w:type="auto"/>
        <w:tblLook w:val="04A0" w:firstRow="1" w:lastRow="0" w:firstColumn="1" w:lastColumn="0" w:noHBand="0" w:noVBand="1"/>
      </w:tblPr>
      <w:tblGrid>
        <w:gridCol w:w="9464"/>
      </w:tblGrid>
      <w:tr w:rsidR="00E86281" w:rsidRPr="00773FBC" w:rsidTr="00E86281">
        <w:tc>
          <w:tcPr>
            <w:tcW w:w="9689" w:type="dxa"/>
            <w:shd w:val="clear" w:color="auto" w:fill="DBE5F1" w:themeFill="accent1" w:themeFillTint="33"/>
          </w:tcPr>
          <w:p w:rsidR="00E86281" w:rsidRPr="00773FBC" w:rsidRDefault="00E86281" w:rsidP="00ED1996">
            <w:pPr>
              <w:pStyle w:val="DHHSbody"/>
              <w:spacing w:after="60"/>
              <w:rPr>
                <w:rFonts w:cs="Arial"/>
                <w:b/>
              </w:rPr>
            </w:pPr>
            <w:r w:rsidRPr="00773FBC">
              <w:rPr>
                <w:rFonts w:cs="Arial"/>
                <w:b/>
              </w:rPr>
              <w:t xml:space="preserve">Invited </w:t>
            </w:r>
            <w:r w:rsidR="002B6932" w:rsidRPr="00773FBC">
              <w:rPr>
                <w:rFonts w:cs="Arial"/>
                <w:b/>
              </w:rPr>
              <w:t xml:space="preserve">personal testimony </w:t>
            </w:r>
            <w:r w:rsidR="00BD00A4">
              <w:rPr>
                <w:rFonts w:cs="Arial"/>
                <w:b/>
              </w:rPr>
              <w:t>3</w:t>
            </w:r>
          </w:p>
          <w:p w:rsidR="00E86281" w:rsidRPr="00773FBC" w:rsidRDefault="00E86281" w:rsidP="00ED1996">
            <w:pPr>
              <w:pStyle w:val="DHHSbody"/>
              <w:spacing w:after="60"/>
              <w:rPr>
                <w:rFonts w:cs="Arial"/>
                <w:b/>
              </w:rPr>
            </w:pPr>
            <w:r w:rsidRPr="00773FBC">
              <w:rPr>
                <w:rFonts w:cs="Arial"/>
                <w:b/>
              </w:rPr>
              <w:t>Peer group supervision among experienced practitioners</w:t>
            </w:r>
          </w:p>
          <w:p w:rsidR="0030549D" w:rsidRDefault="00E86281" w:rsidP="00ED1996">
            <w:pPr>
              <w:pStyle w:val="DHHSbody"/>
              <w:spacing w:after="60"/>
              <w:rPr>
                <w:rFonts w:cs="Arial"/>
              </w:rPr>
            </w:pPr>
            <w:r w:rsidRPr="00773FBC">
              <w:rPr>
                <w:rFonts w:cs="Arial"/>
              </w:rPr>
              <w:t xml:space="preserve">I have belonged to a peer supervision group for </w:t>
            </w:r>
            <w:r w:rsidR="0030549D">
              <w:rPr>
                <w:rFonts w:cs="Arial"/>
              </w:rPr>
              <w:t>more than</w:t>
            </w:r>
            <w:r w:rsidR="0030549D" w:rsidRPr="00773FBC">
              <w:rPr>
                <w:rFonts w:cs="Arial"/>
              </w:rPr>
              <w:t xml:space="preserve"> </w:t>
            </w:r>
            <w:r w:rsidRPr="00773FBC">
              <w:rPr>
                <w:rFonts w:cs="Arial"/>
              </w:rPr>
              <w:t>two decades. We were all clinicians with considerable clinical supervision</w:t>
            </w:r>
            <w:r w:rsidR="0083627F">
              <w:rPr>
                <w:rFonts w:cs="Arial"/>
              </w:rPr>
              <w:t xml:space="preserve"> </w:t>
            </w:r>
            <w:r w:rsidR="006243D0" w:rsidRPr="00773FBC">
              <w:rPr>
                <w:rFonts w:cs="Arial"/>
              </w:rPr>
              <w:t xml:space="preserve">experience </w:t>
            </w:r>
            <w:r w:rsidRPr="00773FBC">
              <w:rPr>
                <w:rFonts w:cs="Arial"/>
              </w:rPr>
              <w:t xml:space="preserve">before this group formed; we had all also carried leadership roles in this and other services, by that time. The group began meeting monthly, for two hours per meeting, when we all worked together in a community mental health workplace. While we </w:t>
            </w:r>
            <w:r w:rsidR="0030549D">
              <w:rPr>
                <w:rFonts w:cs="Arial"/>
              </w:rPr>
              <w:t xml:space="preserve">eventually </w:t>
            </w:r>
            <w:r w:rsidRPr="00773FBC">
              <w:rPr>
                <w:rFonts w:cs="Arial"/>
              </w:rPr>
              <w:t xml:space="preserve">all moved on from that team, the group continued to meet in </w:t>
            </w:r>
            <w:r w:rsidR="00822883" w:rsidRPr="00773FBC">
              <w:rPr>
                <w:rFonts w:cs="Arial"/>
              </w:rPr>
              <w:t>each other</w:t>
            </w:r>
            <w:r w:rsidR="00ED1996">
              <w:rPr>
                <w:rFonts w:cs="Arial"/>
              </w:rPr>
              <w:t>’</w:t>
            </w:r>
            <w:r w:rsidR="00822883" w:rsidRPr="00773FBC">
              <w:rPr>
                <w:rFonts w:cs="Arial"/>
              </w:rPr>
              <w:t>s</w:t>
            </w:r>
            <w:r w:rsidRPr="00773FBC">
              <w:rPr>
                <w:rFonts w:cs="Arial"/>
              </w:rPr>
              <w:t xml:space="preserve"> homes. </w:t>
            </w:r>
          </w:p>
          <w:p w:rsidR="00E86281" w:rsidRPr="00773FBC" w:rsidRDefault="00E86281" w:rsidP="00ED1996">
            <w:pPr>
              <w:pStyle w:val="DHHSbody"/>
              <w:spacing w:after="60"/>
              <w:rPr>
                <w:rFonts w:cs="Arial"/>
              </w:rPr>
            </w:pPr>
            <w:r w:rsidRPr="00773FBC">
              <w:rPr>
                <w:rFonts w:cs="Arial"/>
              </w:rPr>
              <w:t xml:space="preserve">The focus of </w:t>
            </w:r>
            <w:r w:rsidR="00822883" w:rsidRPr="00773FBC">
              <w:rPr>
                <w:rFonts w:cs="Arial"/>
              </w:rPr>
              <w:t>supervision</w:t>
            </w:r>
            <w:r w:rsidRPr="00773FBC">
              <w:rPr>
                <w:rFonts w:cs="Arial"/>
              </w:rPr>
              <w:t xml:space="preserve"> is broad – covering any issues that we confront in our diverse roles in mental health care. Sometimes those issues are interpersonal in our teams, sometimes management and organisational, sometimes clinical in nature. We maintain confidences within the group but advise each other about ways to take accountability issues back into our workplaces. We annually review the fit of the process for our changing needs. As multidisciplinary group members we continue to gain mutual support though </w:t>
            </w:r>
            <w:r w:rsidR="00822883" w:rsidRPr="00773FBC">
              <w:rPr>
                <w:rFonts w:cs="Arial"/>
              </w:rPr>
              <w:t>these monthly in-depth discussions</w:t>
            </w:r>
            <w:r w:rsidRPr="00773FBC">
              <w:rPr>
                <w:rFonts w:cs="Arial"/>
              </w:rPr>
              <w:t xml:space="preserve"> of work dilemmas.</w:t>
            </w:r>
          </w:p>
          <w:p w:rsidR="00E86281" w:rsidRPr="00773FBC" w:rsidRDefault="00E86281" w:rsidP="007F2351">
            <w:pPr>
              <w:pStyle w:val="DHHSbody"/>
              <w:spacing w:after="60"/>
              <w:rPr>
                <w:rFonts w:cs="Arial"/>
                <w:b/>
              </w:rPr>
            </w:pPr>
            <w:r w:rsidRPr="00773FBC">
              <w:rPr>
                <w:rFonts w:cs="Arial"/>
                <w:b/>
              </w:rPr>
              <w:t>Bridget Hamilton</w:t>
            </w:r>
            <w:r w:rsidR="002B6932">
              <w:rPr>
                <w:rFonts w:cs="Arial"/>
                <w:b/>
              </w:rPr>
              <w:t xml:space="preserve"> –</w:t>
            </w:r>
            <w:r w:rsidRPr="00773FBC">
              <w:rPr>
                <w:rFonts w:cs="Arial"/>
                <w:b/>
              </w:rPr>
              <w:t xml:space="preserve"> Associate Professor, </w:t>
            </w:r>
            <w:r w:rsidR="002B6932">
              <w:rPr>
                <w:rFonts w:cs="Arial"/>
                <w:b/>
              </w:rPr>
              <w:t xml:space="preserve">The </w:t>
            </w:r>
            <w:r w:rsidRPr="00773FBC">
              <w:rPr>
                <w:rFonts w:cs="Arial"/>
                <w:b/>
              </w:rPr>
              <w:t>University of Melbourne</w:t>
            </w:r>
          </w:p>
        </w:tc>
      </w:tr>
    </w:tbl>
    <w:p w:rsidR="00E86281" w:rsidRPr="00773FBC" w:rsidRDefault="00E86281" w:rsidP="00ED1996">
      <w:pPr>
        <w:pStyle w:val="DHHSbody"/>
        <w:spacing w:after="60"/>
        <w:rPr>
          <w:rFonts w:cs="Arial"/>
        </w:rPr>
      </w:pPr>
    </w:p>
    <w:p w:rsidR="00471C67" w:rsidRPr="00773FBC" w:rsidRDefault="00471C67" w:rsidP="00ED1996">
      <w:pPr>
        <w:pStyle w:val="DHHSbody"/>
        <w:spacing w:after="60"/>
        <w:rPr>
          <w:rFonts w:cs="Arial"/>
        </w:rPr>
      </w:pPr>
    </w:p>
    <w:p w:rsidR="00B5380B" w:rsidRPr="00773FBC" w:rsidRDefault="00B5380B" w:rsidP="00ED1996">
      <w:pPr>
        <w:pStyle w:val="DHHSbody"/>
        <w:spacing w:after="60"/>
        <w:rPr>
          <w:rFonts w:cs="Arial"/>
        </w:rPr>
      </w:pPr>
    </w:p>
    <w:tbl>
      <w:tblPr>
        <w:tblStyle w:val="TableGrid"/>
        <w:tblW w:w="0" w:type="auto"/>
        <w:shd w:val="clear" w:color="auto" w:fill="DBE5F1" w:themeFill="accent1" w:themeFillTint="33"/>
        <w:tblLook w:val="04A0" w:firstRow="1" w:lastRow="0" w:firstColumn="1" w:lastColumn="0" w:noHBand="0" w:noVBand="1"/>
      </w:tblPr>
      <w:tblGrid>
        <w:gridCol w:w="9464"/>
      </w:tblGrid>
      <w:tr w:rsidR="00B5380B" w:rsidRPr="00773FBC" w:rsidTr="00B5380B">
        <w:tc>
          <w:tcPr>
            <w:tcW w:w="9572" w:type="dxa"/>
            <w:shd w:val="clear" w:color="auto" w:fill="DBE5F1" w:themeFill="accent1" w:themeFillTint="33"/>
          </w:tcPr>
          <w:p w:rsidR="00B5380B" w:rsidRPr="00773FBC" w:rsidRDefault="00B5380B" w:rsidP="00ED1996">
            <w:pPr>
              <w:pStyle w:val="DHHSbody"/>
              <w:spacing w:after="60"/>
              <w:rPr>
                <w:rFonts w:cs="Arial"/>
                <w:b/>
              </w:rPr>
            </w:pPr>
            <w:r w:rsidRPr="00773FBC">
              <w:rPr>
                <w:rFonts w:cs="Arial"/>
                <w:b/>
              </w:rPr>
              <w:t xml:space="preserve">Invited </w:t>
            </w:r>
            <w:r w:rsidR="002B6932" w:rsidRPr="00773FBC">
              <w:rPr>
                <w:rFonts w:cs="Arial"/>
                <w:b/>
              </w:rPr>
              <w:t xml:space="preserve">personal testimony </w:t>
            </w:r>
            <w:r w:rsidR="00BD00A4">
              <w:rPr>
                <w:rFonts w:cs="Arial"/>
                <w:b/>
              </w:rPr>
              <w:t>4</w:t>
            </w:r>
          </w:p>
          <w:p w:rsidR="00B5380B" w:rsidRPr="00773FBC" w:rsidRDefault="00B5380B" w:rsidP="00ED1996">
            <w:pPr>
              <w:pStyle w:val="DHHSbody"/>
              <w:spacing w:after="60"/>
              <w:rPr>
                <w:rFonts w:cs="Arial"/>
                <w:b/>
              </w:rPr>
            </w:pPr>
            <w:r w:rsidRPr="00773FBC">
              <w:rPr>
                <w:rFonts w:cs="Arial"/>
                <w:b/>
              </w:rPr>
              <w:t>Action Learning Sets</w:t>
            </w:r>
          </w:p>
          <w:p w:rsidR="00B5380B" w:rsidRPr="00773FBC" w:rsidRDefault="00B5380B" w:rsidP="00ED1996">
            <w:pPr>
              <w:pStyle w:val="DHHSbody"/>
              <w:spacing w:after="60"/>
              <w:rPr>
                <w:rFonts w:cs="Arial"/>
              </w:rPr>
            </w:pPr>
            <w:r w:rsidRPr="00773FBC">
              <w:rPr>
                <w:rFonts w:cs="Arial"/>
              </w:rPr>
              <w:t xml:space="preserve">I participated in Action Learning Sets (ALS) while completing the </w:t>
            </w:r>
            <w:r w:rsidR="0030549D">
              <w:rPr>
                <w:rFonts w:cs="Arial"/>
              </w:rPr>
              <w:t>p</w:t>
            </w:r>
            <w:r w:rsidRPr="00773FBC">
              <w:rPr>
                <w:rFonts w:cs="Arial"/>
              </w:rPr>
              <w:t>ost</w:t>
            </w:r>
            <w:r w:rsidR="0030549D">
              <w:rPr>
                <w:rFonts w:cs="Arial"/>
              </w:rPr>
              <w:t>g</w:t>
            </w:r>
            <w:r w:rsidRPr="00773FBC">
              <w:rPr>
                <w:rFonts w:cs="Arial"/>
              </w:rPr>
              <w:t xml:space="preserve">raduate </w:t>
            </w:r>
            <w:r w:rsidR="0030549D">
              <w:rPr>
                <w:rFonts w:cs="Arial"/>
              </w:rPr>
              <w:t>n</w:t>
            </w:r>
            <w:r w:rsidRPr="00773FBC">
              <w:rPr>
                <w:rFonts w:cs="Arial"/>
              </w:rPr>
              <w:t xml:space="preserve">urse </w:t>
            </w:r>
            <w:r w:rsidR="0030549D">
              <w:rPr>
                <w:rFonts w:cs="Arial"/>
              </w:rPr>
              <w:t>p</w:t>
            </w:r>
            <w:r w:rsidRPr="00773FBC">
              <w:rPr>
                <w:rFonts w:cs="Arial"/>
              </w:rPr>
              <w:t>rogram with North Western Mental Health and found this style of clinical supervision to be the perfect fit.</w:t>
            </w:r>
          </w:p>
          <w:p w:rsidR="00B5380B" w:rsidRPr="00773FBC" w:rsidRDefault="00B5380B" w:rsidP="00ED1996">
            <w:pPr>
              <w:pStyle w:val="DHHSbody"/>
              <w:spacing w:after="60"/>
              <w:rPr>
                <w:rFonts w:cs="Arial"/>
              </w:rPr>
            </w:pPr>
            <w:r w:rsidRPr="00773FBC">
              <w:rPr>
                <w:rFonts w:cs="Arial"/>
              </w:rPr>
              <w:t>ALS are well suited to postgraduate nursing because postgraduates are expected to consolidate their learning and clinical reasoning. Being able to have supervision led by your peers</w:t>
            </w:r>
            <w:r w:rsidR="00DC00E5">
              <w:rPr>
                <w:rFonts w:cs="Arial"/>
              </w:rPr>
              <w:t>,</w:t>
            </w:r>
            <w:r w:rsidRPr="00773FBC">
              <w:rPr>
                <w:rFonts w:cs="Arial"/>
              </w:rPr>
              <w:t xml:space="preserve"> who are going through the same types of work problems and issues</w:t>
            </w:r>
            <w:r w:rsidR="00DC00E5">
              <w:rPr>
                <w:rFonts w:cs="Arial"/>
              </w:rPr>
              <w:t>,</w:t>
            </w:r>
            <w:r w:rsidRPr="00773FBC">
              <w:rPr>
                <w:rFonts w:cs="Arial"/>
              </w:rPr>
              <w:t xml:space="preserve"> is highly beneficial. </w:t>
            </w:r>
          </w:p>
          <w:p w:rsidR="00B5380B" w:rsidRPr="00773FBC" w:rsidRDefault="00DC00E5" w:rsidP="00ED1996">
            <w:pPr>
              <w:pStyle w:val="DHHSbody"/>
              <w:spacing w:after="60"/>
              <w:rPr>
                <w:rFonts w:cs="Arial"/>
              </w:rPr>
            </w:pPr>
            <w:r>
              <w:rPr>
                <w:rFonts w:cs="Arial"/>
              </w:rPr>
              <w:t>T</w:t>
            </w:r>
            <w:r w:rsidR="00B5380B" w:rsidRPr="00773FBC">
              <w:rPr>
                <w:rFonts w:cs="Arial"/>
              </w:rPr>
              <w:t xml:space="preserve">he action plans we formulated were relevant and we left sessions feeling as though we learned a lot about how to handle different scenarios from various different perspectives. </w:t>
            </w:r>
          </w:p>
          <w:p w:rsidR="00B5380B" w:rsidRPr="00773FBC" w:rsidRDefault="00B5380B" w:rsidP="00ED1996">
            <w:pPr>
              <w:pStyle w:val="DHHSbody"/>
              <w:spacing w:after="60"/>
              <w:rPr>
                <w:rFonts w:cs="Arial"/>
              </w:rPr>
            </w:pPr>
            <w:r w:rsidRPr="00773FBC">
              <w:rPr>
                <w:rFonts w:cs="Arial"/>
              </w:rPr>
              <w:t xml:space="preserve">I also found learning how to use Socratic questioning fascinating and an incredibly valuable skill for mental health nursing, as I am now able to support consumers who are making very important decisions without feeling the pressure to provide them with an answer or offering them advice. </w:t>
            </w:r>
          </w:p>
          <w:p w:rsidR="00B5380B" w:rsidRPr="00773FBC" w:rsidRDefault="00B5380B" w:rsidP="00ED1996">
            <w:pPr>
              <w:pStyle w:val="DHHSbody"/>
              <w:spacing w:after="60"/>
              <w:rPr>
                <w:rFonts w:cs="Arial"/>
              </w:rPr>
            </w:pPr>
            <w:r w:rsidRPr="00773FBC">
              <w:rPr>
                <w:rFonts w:cs="Arial"/>
              </w:rPr>
              <w:t>I highly recommend ALS as both a form of clinical supervision and as a learning tool.</w:t>
            </w:r>
          </w:p>
          <w:p w:rsidR="00B5380B" w:rsidRPr="00773FBC" w:rsidRDefault="00B5380B" w:rsidP="007F2351">
            <w:pPr>
              <w:pStyle w:val="DHHSbody"/>
              <w:spacing w:after="60"/>
              <w:rPr>
                <w:rFonts w:cs="Arial"/>
                <w:b/>
              </w:rPr>
            </w:pPr>
            <w:r w:rsidRPr="00773FBC">
              <w:rPr>
                <w:rFonts w:cs="Arial"/>
                <w:b/>
              </w:rPr>
              <w:t xml:space="preserve">Musashi Fujihara </w:t>
            </w:r>
            <w:r w:rsidR="002B6932">
              <w:rPr>
                <w:rFonts w:cs="Arial"/>
                <w:b/>
              </w:rPr>
              <w:t>– p</w:t>
            </w:r>
            <w:r w:rsidRPr="00773FBC">
              <w:rPr>
                <w:rFonts w:cs="Arial"/>
                <w:b/>
              </w:rPr>
              <w:t>ost</w:t>
            </w:r>
            <w:r w:rsidR="002B6932">
              <w:rPr>
                <w:rFonts w:cs="Arial"/>
                <w:b/>
              </w:rPr>
              <w:t>g</w:t>
            </w:r>
            <w:r w:rsidRPr="00773FBC">
              <w:rPr>
                <w:rFonts w:cs="Arial"/>
                <w:b/>
              </w:rPr>
              <w:t xml:space="preserve">raduate </w:t>
            </w:r>
            <w:r w:rsidR="002B6932">
              <w:rPr>
                <w:rFonts w:cs="Arial"/>
                <w:b/>
              </w:rPr>
              <w:t>n</w:t>
            </w:r>
            <w:r w:rsidRPr="00773FBC">
              <w:rPr>
                <w:rFonts w:cs="Arial"/>
                <w:b/>
              </w:rPr>
              <w:t xml:space="preserve">urse, </w:t>
            </w:r>
            <w:r w:rsidR="002B6932">
              <w:rPr>
                <w:rFonts w:cs="Arial"/>
                <w:b/>
              </w:rPr>
              <w:t xml:space="preserve">The </w:t>
            </w:r>
            <w:r w:rsidR="002B6932" w:rsidRPr="00773FBC">
              <w:rPr>
                <w:rFonts w:cs="Arial"/>
                <w:b/>
              </w:rPr>
              <w:t xml:space="preserve">University </w:t>
            </w:r>
            <w:r w:rsidR="002B6932">
              <w:rPr>
                <w:rFonts w:cs="Arial"/>
                <w:b/>
              </w:rPr>
              <w:t xml:space="preserve">of </w:t>
            </w:r>
            <w:r w:rsidRPr="00773FBC">
              <w:rPr>
                <w:rFonts w:cs="Arial"/>
                <w:b/>
              </w:rPr>
              <w:t>Melbourne</w:t>
            </w:r>
          </w:p>
        </w:tc>
      </w:tr>
    </w:tbl>
    <w:p w:rsidR="00B5380B" w:rsidRPr="00773FBC" w:rsidRDefault="00B5380B" w:rsidP="00ED1996">
      <w:pPr>
        <w:pStyle w:val="DHHSbody"/>
        <w:spacing w:after="60"/>
        <w:rPr>
          <w:rFonts w:cs="Arial"/>
        </w:rPr>
      </w:pPr>
    </w:p>
    <w:p w:rsidR="00194D76" w:rsidRPr="00773FBC" w:rsidRDefault="00194D76" w:rsidP="00ED1996">
      <w:pPr>
        <w:pStyle w:val="DHHSbody"/>
        <w:spacing w:after="60"/>
        <w:rPr>
          <w:rFonts w:cs="Arial"/>
        </w:rPr>
      </w:pPr>
    </w:p>
    <w:p w:rsidR="00165600" w:rsidRPr="00773FBC" w:rsidRDefault="00165600" w:rsidP="00ED1996">
      <w:pPr>
        <w:rPr>
          <w:rFonts w:ascii="Arial" w:hAnsi="Arial" w:cs="Arial"/>
          <w:b/>
          <w:color w:val="201547"/>
          <w:sz w:val="28"/>
          <w:szCs w:val="28"/>
        </w:rPr>
      </w:pPr>
      <w:r w:rsidRPr="00773FBC">
        <w:rPr>
          <w:rFonts w:ascii="Arial" w:hAnsi="Arial" w:cs="Arial"/>
        </w:rPr>
        <w:br w:type="page"/>
      </w:r>
    </w:p>
    <w:p w:rsidR="00EC3045" w:rsidRPr="00773FBC" w:rsidRDefault="00EC3045" w:rsidP="00ED1996">
      <w:pPr>
        <w:pStyle w:val="Heading2"/>
        <w:rPr>
          <w:rFonts w:cs="Arial"/>
        </w:rPr>
      </w:pPr>
      <w:bookmarkStart w:id="32" w:name="_Toc514405192"/>
      <w:r w:rsidRPr="00773FBC">
        <w:rPr>
          <w:rFonts w:cs="Arial"/>
        </w:rPr>
        <w:t>Principles for effective clinical supervision</w:t>
      </w:r>
      <w:bookmarkEnd w:id="32"/>
    </w:p>
    <w:p w:rsidR="00EC3045" w:rsidRPr="00773FBC" w:rsidRDefault="00EC3045" w:rsidP="00ED1996">
      <w:pPr>
        <w:pStyle w:val="DHHSbody"/>
        <w:spacing w:before="120" w:after="60"/>
        <w:rPr>
          <w:rFonts w:cs="Arial"/>
        </w:rPr>
      </w:pPr>
      <w:r w:rsidRPr="00773FBC">
        <w:rPr>
          <w:rFonts w:cs="Arial"/>
        </w:rPr>
        <w:t>The literature identifies three separate and distinct agents involved in successful</w:t>
      </w:r>
      <w:r w:rsidR="00700B16">
        <w:rPr>
          <w:rFonts w:cs="Arial"/>
        </w:rPr>
        <w:t>ly</w:t>
      </w:r>
      <w:r w:rsidRPr="00773FBC">
        <w:rPr>
          <w:rFonts w:cs="Arial"/>
        </w:rPr>
        <w:t xml:space="preserve"> integrati</w:t>
      </w:r>
      <w:r w:rsidR="00700B16">
        <w:rPr>
          <w:rFonts w:cs="Arial"/>
        </w:rPr>
        <w:t>ng</w:t>
      </w:r>
      <w:r w:rsidRPr="00773FBC">
        <w:rPr>
          <w:rFonts w:cs="Arial"/>
        </w:rPr>
        <w:t xml:space="preserve"> </w:t>
      </w:r>
      <w:r w:rsidR="0027592C">
        <w:rPr>
          <w:rFonts w:cs="Arial"/>
        </w:rPr>
        <w:t>c</w:t>
      </w:r>
      <w:r w:rsidRPr="00773FBC">
        <w:rPr>
          <w:rFonts w:cs="Arial"/>
        </w:rPr>
        <w:t xml:space="preserve">linical </w:t>
      </w:r>
      <w:r w:rsidR="0027592C">
        <w:rPr>
          <w:rFonts w:cs="Arial"/>
        </w:rPr>
        <w:t>s</w:t>
      </w:r>
      <w:r w:rsidRPr="00773FBC">
        <w:rPr>
          <w:rFonts w:cs="Arial"/>
        </w:rPr>
        <w:t>upervision</w:t>
      </w:r>
      <w:r w:rsidR="006141AC">
        <w:rPr>
          <w:rFonts w:cs="Arial"/>
        </w:rPr>
        <w:t>;</w:t>
      </w:r>
      <w:r w:rsidRPr="00773FBC">
        <w:rPr>
          <w:rFonts w:cs="Arial"/>
        </w:rPr>
        <w:t xml:space="preserve"> these are the supervisee, the supervisor and the organisation providing the mental health service (Gonge &amp; Buus 2010).</w:t>
      </w:r>
    </w:p>
    <w:p w:rsidR="00B26623" w:rsidRPr="00773FBC" w:rsidRDefault="00EC3045" w:rsidP="00ED1996">
      <w:pPr>
        <w:pStyle w:val="DHHSbody"/>
        <w:spacing w:before="120" w:after="60"/>
        <w:rPr>
          <w:rFonts w:cs="Arial"/>
        </w:rPr>
      </w:pPr>
      <w:r w:rsidRPr="00773FBC">
        <w:rPr>
          <w:rFonts w:cs="Arial"/>
        </w:rPr>
        <w:t xml:space="preserve">The concepts and definitions of </w:t>
      </w:r>
      <w:r w:rsidR="002A5F92">
        <w:rPr>
          <w:rFonts w:cs="Arial"/>
        </w:rPr>
        <w:t>clinical supervision</w:t>
      </w:r>
      <w:r w:rsidRPr="00773FBC">
        <w:rPr>
          <w:rFonts w:cs="Arial"/>
        </w:rPr>
        <w:t xml:space="preserve"> at </w:t>
      </w:r>
      <w:r w:rsidR="006141AC">
        <w:rPr>
          <w:rFonts w:cs="Arial"/>
        </w:rPr>
        <w:t>the</w:t>
      </w:r>
      <w:r w:rsidRPr="00773FBC">
        <w:rPr>
          <w:rFonts w:cs="Arial"/>
        </w:rPr>
        <w:t xml:space="preserve"> local level require a purposeful and definitive statement plus a clear commitment </w:t>
      </w:r>
      <w:r w:rsidR="006141AC" w:rsidRPr="00773FBC">
        <w:rPr>
          <w:rFonts w:cs="Arial"/>
        </w:rPr>
        <w:t xml:space="preserve">from the </w:t>
      </w:r>
      <w:r w:rsidR="006141AC">
        <w:rPr>
          <w:rFonts w:cs="Arial"/>
        </w:rPr>
        <w:t>o</w:t>
      </w:r>
      <w:r w:rsidR="006141AC" w:rsidRPr="00773FBC">
        <w:rPr>
          <w:rFonts w:cs="Arial"/>
        </w:rPr>
        <w:t xml:space="preserve">rganisation </w:t>
      </w:r>
      <w:r w:rsidRPr="00773FBC">
        <w:rPr>
          <w:rFonts w:cs="Arial"/>
        </w:rPr>
        <w:t xml:space="preserve">to support </w:t>
      </w:r>
      <w:r w:rsidR="002A5F92">
        <w:rPr>
          <w:rFonts w:cs="Arial"/>
        </w:rPr>
        <w:t>clinical supervision</w:t>
      </w:r>
      <w:r w:rsidRPr="00773FBC">
        <w:rPr>
          <w:rFonts w:cs="Arial"/>
        </w:rPr>
        <w:t xml:space="preserve"> at all levels of management.</w:t>
      </w:r>
      <w:r w:rsidR="0083627F">
        <w:rPr>
          <w:rFonts w:cs="Arial"/>
        </w:rPr>
        <w:t xml:space="preserve"> </w:t>
      </w:r>
      <w:r w:rsidRPr="00773FBC">
        <w:rPr>
          <w:rFonts w:cs="Arial"/>
        </w:rPr>
        <w:t>Clinical supervision should be accessible, inclusive, adhere to principles for choice, support all levels of experience and expertise and be culturally sensitive.</w:t>
      </w:r>
      <w:r w:rsidR="0083627F">
        <w:rPr>
          <w:rFonts w:cs="Arial"/>
        </w:rPr>
        <w:t xml:space="preserve"> </w:t>
      </w:r>
    </w:p>
    <w:p w:rsidR="00EC3045" w:rsidRPr="00773FBC" w:rsidRDefault="00EC3045" w:rsidP="00ED1996">
      <w:pPr>
        <w:pStyle w:val="DHHSbody"/>
        <w:spacing w:before="120" w:after="60"/>
        <w:rPr>
          <w:rFonts w:cs="Arial"/>
          <w:strike/>
        </w:rPr>
      </w:pPr>
      <w:r w:rsidRPr="00773FBC">
        <w:rPr>
          <w:rFonts w:cs="Arial"/>
        </w:rPr>
        <w:t>Each service should provide the practical tools and resources necessary whil</w:t>
      </w:r>
      <w:r w:rsidR="0099655D">
        <w:rPr>
          <w:rFonts w:cs="Arial"/>
        </w:rPr>
        <w:t>e</w:t>
      </w:r>
      <w:r w:rsidRPr="00773FBC">
        <w:rPr>
          <w:rFonts w:cs="Arial"/>
        </w:rPr>
        <w:t xml:space="preserve"> remaining mindful of different environmental factors and ensure that every staff member identified as provid</w:t>
      </w:r>
      <w:r w:rsidR="006141AC">
        <w:rPr>
          <w:rFonts w:cs="Arial"/>
        </w:rPr>
        <w:t>ing</w:t>
      </w:r>
      <w:r w:rsidRPr="00773FBC">
        <w:rPr>
          <w:rFonts w:cs="Arial"/>
        </w:rPr>
        <w:t xml:space="preserve"> </w:t>
      </w:r>
      <w:r w:rsidR="0099655D">
        <w:rPr>
          <w:rFonts w:cs="Arial"/>
        </w:rPr>
        <w:t>c</w:t>
      </w:r>
      <w:r w:rsidRPr="00773FBC">
        <w:rPr>
          <w:rFonts w:cs="Arial"/>
        </w:rPr>
        <w:t xml:space="preserve">linical </w:t>
      </w:r>
      <w:r w:rsidR="0099655D">
        <w:rPr>
          <w:rFonts w:cs="Arial"/>
        </w:rPr>
        <w:t>s</w:t>
      </w:r>
      <w:r w:rsidRPr="00773FBC">
        <w:rPr>
          <w:rFonts w:cs="Arial"/>
        </w:rPr>
        <w:t>upervision has the appropriate training and workplace supports. A culture of respectful reflection and learning</w:t>
      </w:r>
      <w:r w:rsidR="0099655D">
        <w:rPr>
          <w:rFonts w:cs="Arial"/>
        </w:rPr>
        <w:t xml:space="preserve"> that </w:t>
      </w:r>
      <w:r w:rsidRPr="00773FBC">
        <w:rPr>
          <w:rFonts w:cs="Arial"/>
        </w:rPr>
        <w:t>is strengths</w:t>
      </w:r>
      <w:r w:rsidR="0099655D">
        <w:rPr>
          <w:rFonts w:cs="Arial"/>
        </w:rPr>
        <w:t>-</w:t>
      </w:r>
      <w:r w:rsidRPr="00773FBC">
        <w:rPr>
          <w:rFonts w:cs="Arial"/>
        </w:rPr>
        <w:t>based and part of a continuum of professional growth is essential to the careers of all mental health nurses, from student</w:t>
      </w:r>
      <w:r w:rsidR="006141AC">
        <w:rPr>
          <w:rFonts w:cs="Arial"/>
        </w:rPr>
        <w:t>s</w:t>
      </w:r>
      <w:r w:rsidRPr="00773FBC">
        <w:rPr>
          <w:rFonts w:cs="Arial"/>
        </w:rPr>
        <w:t xml:space="preserve"> to advanced practice nurses.</w:t>
      </w:r>
      <w:r w:rsidR="0083627F">
        <w:rPr>
          <w:rFonts w:cs="Arial"/>
        </w:rPr>
        <w:t xml:space="preserve"> </w:t>
      </w:r>
      <w:r w:rsidRPr="00773FBC">
        <w:rPr>
          <w:rFonts w:cs="Arial"/>
        </w:rPr>
        <w:t>Clinical supervision accentuat</w:t>
      </w:r>
      <w:r w:rsidR="006141AC">
        <w:rPr>
          <w:rFonts w:cs="Arial"/>
        </w:rPr>
        <w:t>es</w:t>
      </w:r>
      <w:r w:rsidRPr="00773FBC">
        <w:rPr>
          <w:rFonts w:cs="Arial"/>
        </w:rPr>
        <w:t xml:space="preserve"> the nursing focus on consumer rights and recovery-oriented practice and optimises consumer-centred practice.</w:t>
      </w:r>
      <w:r w:rsidR="0083627F">
        <w:rPr>
          <w:rFonts w:cs="Arial"/>
        </w:rPr>
        <w:t xml:space="preserve"> </w:t>
      </w:r>
      <w:r w:rsidR="006141AC">
        <w:rPr>
          <w:rFonts w:cs="Arial"/>
        </w:rPr>
        <w:t>H</w:t>
      </w:r>
      <w:r w:rsidRPr="00773FBC">
        <w:rPr>
          <w:rFonts w:cs="Arial"/>
        </w:rPr>
        <w:t>igh</w:t>
      </w:r>
      <w:r w:rsidR="0099655D">
        <w:rPr>
          <w:rFonts w:cs="Arial"/>
        </w:rPr>
        <w:t>-</w:t>
      </w:r>
      <w:r w:rsidRPr="00773FBC">
        <w:rPr>
          <w:rFonts w:cs="Arial"/>
        </w:rPr>
        <w:t xml:space="preserve">quality, professional </w:t>
      </w:r>
      <w:r w:rsidR="002A5F92">
        <w:rPr>
          <w:rFonts w:cs="Arial"/>
        </w:rPr>
        <w:t>clinical supervision</w:t>
      </w:r>
      <w:r w:rsidRPr="00773FBC">
        <w:rPr>
          <w:rFonts w:cs="Arial"/>
        </w:rPr>
        <w:t xml:space="preserve"> is always intended to improve the quality of nursing interventions and result in a higher standard of consumer care.</w:t>
      </w:r>
    </w:p>
    <w:p w:rsidR="007C542E" w:rsidRPr="00773FBC" w:rsidRDefault="00B40F14" w:rsidP="00ED1996">
      <w:pPr>
        <w:pStyle w:val="DHHSbody"/>
        <w:spacing w:before="120" w:after="60"/>
        <w:rPr>
          <w:rFonts w:cs="Arial"/>
        </w:rPr>
      </w:pPr>
      <w:r w:rsidRPr="00773FBC">
        <w:rPr>
          <w:rFonts w:cs="Arial"/>
        </w:rPr>
        <w:t>This framework is underpinned by the following five principles for clinical supervision:</w:t>
      </w:r>
    </w:p>
    <w:p w:rsidR="00165600" w:rsidRPr="00773FBC" w:rsidRDefault="00165600" w:rsidP="00ED1996">
      <w:pPr>
        <w:pStyle w:val="DHHSbody"/>
        <w:spacing w:before="120" w:after="60"/>
        <w:rPr>
          <w:rFonts w:cs="Arial"/>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548DD4" w:themeFill="text2" w:themeFillTint="99"/>
        <w:tblLook w:val="04A0" w:firstRow="1" w:lastRow="0" w:firstColumn="1" w:lastColumn="0" w:noHBand="0" w:noVBand="1"/>
      </w:tblPr>
      <w:tblGrid>
        <w:gridCol w:w="1418"/>
        <w:gridCol w:w="8046"/>
      </w:tblGrid>
      <w:tr w:rsidR="00165600" w:rsidRPr="00773FBC" w:rsidTr="00165600">
        <w:tc>
          <w:tcPr>
            <w:tcW w:w="1418" w:type="dxa"/>
            <w:shd w:val="clear" w:color="auto" w:fill="C6D9F1" w:themeFill="text2" w:themeFillTint="33"/>
            <w:vAlign w:val="center"/>
          </w:tcPr>
          <w:p w:rsidR="00165600" w:rsidRPr="00773FBC" w:rsidRDefault="00165600" w:rsidP="00ED1996">
            <w:pPr>
              <w:pStyle w:val="DHHSbody"/>
              <w:spacing w:before="120" w:after="60"/>
              <w:rPr>
                <w:rFonts w:cs="Arial"/>
                <w:b/>
              </w:rPr>
            </w:pPr>
            <w:r w:rsidRPr="00773FBC">
              <w:rPr>
                <w:rFonts w:cs="Arial"/>
                <w:b/>
              </w:rPr>
              <w:t>Principle 1</w:t>
            </w:r>
          </w:p>
        </w:tc>
        <w:tc>
          <w:tcPr>
            <w:tcW w:w="8046" w:type="dxa"/>
            <w:shd w:val="clear" w:color="auto" w:fill="548DD4" w:themeFill="text2" w:themeFillTint="99"/>
          </w:tcPr>
          <w:p w:rsidR="00165600" w:rsidRPr="00773FBC" w:rsidRDefault="00165600" w:rsidP="00ED1996">
            <w:pPr>
              <w:pStyle w:val="DHHSbody"/>
              <w:spacing w:before="120" w:after="60"/>
              <w:rPr>
                <w:rFonts w:cs="Arial"/>
                <w:b/>
                <w:color w:val="FFFFFF" w:themeColor="background1"/>
              </w:rPr>
            </w:pPr>
            <w:r w:rsidRPr="00773FBC">
              <w:rPr>
                <w:rFonts w:cs="Arial"/>
                <w:b/>
                <w:color w:val="FFFFFF" w:themeColor="background1"/>
              </w:rPr>
              <w:t>Clinical supervision focuses on strengths and is a positive nurturing experience</w:t>
            </w:r>
            <w:r w:rsidR="002103FD">
              <w:rPr>
                <w:rFonts w:cs="Arial"/>
                <w:b/>
                <w:color w:val="FFFFFF" w:themeColor="background1"/>
              </w:rPr>
              <w:t>.</w:t>
            </w:r>
          </w:p>
        </w:tc>
      </w:tr>
      <w:tr w:rsidR="00165600" w:rsidRPr="00773FBC" w:rsidTr="00165600">
        <w:tc>
          <w:tcPr>
            <w:tcW w:w="1418" w:type="dxa"/>
            <w:shd w:val="clear" w:color="auto" w:fill="C6D9F1" w:themeFill="text2" w:themeFillTint="33"/>
            <w:vAlign w:val="center"/>
          </w:tcPr>
          <w:p w:rsidR="00165600" w:rsidRPr="00773FBC" w:rsidRDefault="00165600" w:rsidP="00ED1996">
            <w:pPr>
              <w:pStyle w:val="DHHSbody"/>
              <w:spacing w:before="120" w:after="60"/>
              <w:rPr>
                <w:rFonts w:cs="Arial"/>
                <w:b/>
              </w:rPr>
            </w:pPr>
            <w:r w:rsidRPr="00773FBC">
              <w:rPr>
                <w:rFonts w:cs="Arial"/>
                <w:b/>
              </w:rPr>
              <w:t>Principle 2</w:t>
            </w:r>
          </w:p>
        </w:tc>
        <w:tc>
          <w:tcPr>
            <w:tcW w:w="8046" w:type="dxa"/>
            <w:shd w:val="clear" w:color="auto" w:fill="548DD4" w:themeFill="text2" w:themeFillTint="99"/>
          </w:tcPr>
          <w:p w:rsidR="00165600" w:rsidRPr="00773FBC" w:rsidRDefault="00165600" w:rsidP="002103FD">
            <w:pPr>
              <w:pStyle w:val="DHHSbody"/>
              <w:spacing w:before="120" w:after="60"/>
              <w:rPr>
                <w:rFonts w:cs="Arial"/>
                <w:b/>
                <w:color w:val="FFFFFF" w:themeColor="background1"/>
              </w:rPr>
            </w:pPr>
            <w:r w:rsidRPr="00773FBC">
              <w:rPr>
                <w:rFonts w:cs="Arial"/>
                <w:b/>
                <w:color w:val="FFFFFF" w:themeColor="background1"/>
              </w:rPr>
              <w:t xml:space="preserve">Clinical supervision is accessible </w:t>
            </w:r>
            <w:r w:rsidR="002B6932">
              <w:rPr>
                <w:rFonts w:cs="Arial"/>
                <w:b/>
                <w:color w:val="FFFFFF" w:themeColor="background1"/>
              </w:rPr>
              <w:t>and</w:t>
            </w:r>
            <w:r w:rsidRPr="00773FBC">
              <w:rPr>
                <w:rFonts w:cs="Arial"/>
                <w:b/>
                <w:color w:val="FFFFFF" w:themeColor="background1"/>
              </w:rPr>
              <w:t xml:space="preserve"> </w:t>
            </w:r>
            <w:r w:rsidR="002B6932">
              <w:rPr>
                <w:rFonts w:cs="Arial"/>
                <w:b/>
                <w:color w:val="FFFFFF" w:themeColor="background1"/>
              </w:rPr>
              <w:t>i</w:t>
            </w:r>
            <w:r w:rsidRPr="00773FBC">
              <w:rPr>
                <w:rFonts w:cs="Arial"/>
                <w:b/>
                <w:color w:val="FFFFFF" w:themeColor="background1"/>
              </w:rPr>
              <w:t>nclusive; it is available to nurses in all areas of practice</w:t>
            </w:r>
            <w:r w:rsidR="002103FD">
              <w:rPr>
                <w:rFonts w:cs="Arial"/>
                <w:b/>
                <w:color w:val="FFFFFF" w:themeColor="background1"/>
              </w:rPr>
              <w:t xml:space="preserve"> and</w:t>
            </w:r>
            <w:r w:rsidRPr="00773FBC">
              <w:rPr>
                <w:rFonts w:cs="Arial"/>
                <w:b/>
                <w:color w:val="FFFFFF" w:themeColor="background1"/>
              </w:rPr>
              <w:t xml:space="preserve"> expertise and is culturally appropriate</w:t>
            </w:r>
            <w:r w:rsidR="002103FD">
              <w:rPr>
                <w:rFonts w:cs="Arial"/>
                <w:b/>
                <w:color w:val="FFFFFF" w:themeColor="background1"/>
              </w:rPr>
              <w:t>.</w:t>
            </w:r>
          </w:p>
        </w:tc>
      </w:tr>
      <w:tr w:rsidR="00165600" w:rsidRPr="00773FBC" w:rsidTr="00165600">
        <w:tc>
          <w:tcPr>
            <w:tcW w:w="1418" w:type="dxa"/>
            <w:shd w:val="clear" w:color="auto" w:fill="C6D9F1" w:themeFill="text2" w:themeFillTint="33"/>
            <w:vAlign w:val="center"/>
          </w:tcPr>
          <w:p w:rsidR="00165600" w:rsidRPr="00773FBC" w:rsidRDefault="00165600" w:rsidP="00ED1996">
            <w:pPr>
              <w:pStyle w:val="DHHSbody"/>
              <w:spacing w:before="120" w:after="60"/>
              <w:rPr>
                <w:rFonts w:cs="Arial"/>
                <w:b/>
              </w:rPr>
            </w:pPr>
            <w:r w:rsidRPr="00773FBC">
              <w:rPr>
                <w:rFonts w:cs="Arial"/>
                <w:b/>
              </w:rPr>
              <w:t>Principle 3</w:t>
            </w:r>
          </w:p>
        </w:tc>
        <w:tc>
          <w:tcPr>
            <w:tcW w:w="8046" w:type="dxa"/>
            <w:shd w:val="clear" w:color="auto" w:fill="548DD4" w:themeFill="text2" w:themeFillTint="99"/>
          </w:tcPr>
          <w:p w:rsidR="00165600" w:rsidRPr="00773FBC" w:rsidRDefault="00165600" w:rsidP="00ED1996">
            <w:pPr>
              <w:pStyle w:val="DHHSbody"/>
              <w:spacing w:before="120" w:after="60"/>
              <w:rPr>
                <w:rFonts w:cs="Arial"/>
                <w:b/>
                <w:color w:val="FFFFFF" w:themeColor="background1"/>
              </w:rPr>
            </w:pPr>
            <w:r w:rsidRPr="00773FBC">
              <w:rPr>
                <w:rFonts w:cs="Arial"/>
                <w:b/>
                <w:color w:val="FFFFFF" w:themeColor="background1"/>
              </w:rPr>
              <w:t xml:space="preserve">Clinical </w:t>
            </w:r>
            <w:r w:rsidR="0099655D">
              <w:rPr>
                <w:rFonts w:cs="Arial"/>
                <w:b/>
                <w:color w:val="FFFFFF" w:themeColor="background1"/>
              </w:rPr>
              <w:t>s</w:t>
            </w:r>
            <w:r w:rsidRPr="00773FBC">
              <w:rPr>
                <w:rFonts w:cs="Arial"/>
                <w:b/>
                <w:color w:val="FFFFFF" w:themeColor="background1"/>
              </w:rPr>
              <w:t>upervision supports professional development and promotes quality improvement in clinical care and professional practice</w:t>
            </w:r>
            <w:r w:rsidR="002103FD">
              <w:rPr>
                <w:rFonts w:cs="Arial"/>
                <w:b/>
                <w:color w:val="FFFFFF" w:themeColor="background1"/>
              </w:rPr>
              <w:t>.</w:t>
            </w:r>
          </w:p>
        </w:tc>
      </w:tr>
      <w:tr w:rsidR="00165600" w:rsidRPr="00773FBC" w:rsidTr="00165600">
        <w:tc>
          <w:tcPr>
            <w:tcW w:w="1418" w:type="dxa"/>
            <w:shd w:val="clear" w:color="auto" w:fill="C6D9F1" w:themeFill="text2" w:themeFillTint="33"/>
            <w:vAlign w:val="center"/>
          </w:tcPr>
          <w:p w:rsidR="00165600" w:rsidRPr="00773FBC" w:rsidRDefault="00165600" w:rsidP="00ED1996">
            <w:pPr>
              <w:pStyle w:val="DHHSbody"/>
              <w:spacing w:before="120" w:after="60"/>
              <w:rPr>
                <w:rFonts w:cs="Arial"/>
                <w:b/>
              </w:rPr>
            </w:pPr>
            <w:r w:rsidRPr="00773FBC">
              <w:rPr>
                <w:rFonts w:cs="Arial"/>
                <w:b/>
              </w:rPr>
              <w:t>Principle 4</w:t>
            </w:r>
          </w:p>
        </w:tc>
        <w:tc>
          <w:tcPr>
            <w:tcW w:w="8046" w:type="dxa"/>
            <w:shd w:val="clear" w:color="auto" w:fill="548DD4" w:themeFill="text2" w:themeFillTint="99"/>
          </w:tcPr>
          <w:p w:rsidR="00165600" w:rsidRPr="00773FBC" w:rsidRDefault="00165600" w:rsidP="002103FD">
            <w:pPr>
              <w:pStyle w:val="DHHSbody"/>
              <w:spacing w:before="120" w:after="60"/>
              <w:rPr>
                <w:rFonts w:cs="Arial"/>
                <w:b/>
                <w:color w:val="FFFFFF" w:themeColor="background1"/>
              </w:rPr>
            </w:pPr>
            <w:r w:rsidRPr="00773FBC">
              <w:rPr>
                <w:rFonts w:cs="Arial"/>
                <w:b/>
                <w:color w:val="FFFFFF" w:themeColor="background1"/>
              </w:rPr>
              <w:t xml:space="preserve">Clinical supervision enhances </w:t>
            </w:r>
            <w:r w:rsidR="002103FD">
              <w:rPr>
                <w:rFonts w:cs="Arial"/>
                <w:b/>
                <w:color w:val="FFFFFF" w:themeColor="background1"/>
              </w:rPr>
              <w:t>the</w:t>
            </w:r>
            <w:r w:rsidR="002103FD" w:rsidRPr="00773FBC">
              <w:rPr>
                <w:rFonts w:cs="Arial"/>
                <w:b/>
                <w:color w:val="FFFFFF" w:themeColor="background1"/>
              </w:rPr>
              <w:t xml:space="preserve"> </w:t>
            </w:r>
            <w:r w:rsidRPr="00773FBC">
              <w:rPr>
                <w:rFonts w:cs="Arial"/>
                <w:b/>
                <w:color w:val="FFFFFF" w:themeColor="background1"/>
              </w:rPr>
              <w:t xml:space="preserve">health and wellbeing </w:t>
            </w:r>
            <w:r w:rsidR="002103FD">
              <w:rPr>
                <w:rFonts w:cs="Arial"/>
                <w:b/>
                <w:color w:val="FFFFFF" w:themeColor="background1"/>
              </w:rPr>
              <w:t xml:space="preserve">of employees </w:t>
            </w:r>
            <w:r w:rsidRPr="00773FBC">
              <w:rPr>
                <w:rFonts w:cs="Arial"/>
                <w:b/>
                <w:color w:val="FFFFFF" w:themeColor="background1"/>
              </w:rPr>
              <w:t>by providing a regular</w:t>
            </w:r>
            <w:r w:rsidR="002103FD">
              <w:rPr>
                <w:rFonts w:cs="Arial"/>
                <w:b/>
                <w:color w:val="FFFFFF" w:themeColor="background1"/>
              </w:rPr>
              <w:t>,</w:t>
            </w:r>
            <w:r w:rsidRPr="00773FBC">
              <w:rPr>
                <w:rFonts w:cs="Arial"/>
                <w:b/>
                <w:color w:val="FFFFFF" w:themeColor="background1"/>
              </w:rPr>
              <w:t xml:space="preserve"> continuous development platform for nurses to explore and reflect on their practice in a safe space and identifies future learning opportunities</w:t>
            </w:r>
            <w:r w:rsidR="002103FD">
              <w:rPr>
                <w:rFonts w:cs="Arial"/>
                <w:b/>
                <w:color w:val="FFFFFF" w:themeColor="background1"/>
              </w:rPr>
              <w:t>.</w:t>
            </w:r>
          </w:p>
        </w:tc>
      </w:tr>
      <w:tr w:rsidR="00165600" w:rsidRPr="00773FBC" w:rsidTr="00165600">
        <w:tc>
          <w:tcPr>
            <w:tcW w:w="1418" w:type="dxa"/>
            <w:shd w:val="clear" w:color="auto" w:fill="C6D9F1" w:themeFill="text2" w:themeFillTint="33"/>
            <w:vAlign w:val="center"/>
          </w:tcPr>
          <w:p w:rsidR="00165600" w:rsidRPr="00773FBC" w:rsidRDefault="00165600" w:rsidP="00ED1996">
            <w:pPr>
              <w:pStyle w:val="DHHSbody"/>
              <w:spacing w:before="120" w:after="60"/>
              <w:rPr>
                <w:rFonts w:cs="Arial"/>
                <w:b/>
              </w:rPr>
            </w:pPr>
            <w:r w:rsidRPr="00773FBC">
              <w:rPr>
                <w:rFonts w:cs="Arial"/>
                <w:b/>
              </w:rPr>
              <w:t>Principle 5</w:t>
            </w:r>
          </w:p>
        </w:tc>
        <w:tc>
          <w:tcPr>
            <w:tcW w:w="8046" w:type="dxa"/>
            <w:shd w:val="clear" w:color="auto" w:fill="548DD4" w:themeFill="text2" w:themeFillTint="99"/>
          </w:tcPr>
          <w:p w:rsidR="00165600" w:rsidRPr="00773FBC" w:rsidRDefault="00165600" w:rsidP="002103FD">
            <w:pPr>
              <w:pStyle w:val="DHHSbody"/>
              <w:spacing w:before="120" w:after="60"/>
              <w:rPr>
                <w:rFonts w:cs="Arial"/>
                <w:b/>
                <w:color w:val="FFFFFF" w:themeColor="background1"/>
              </w:rPr>
            </w:pPr>
            <w:r w:rsidRPr="00773FBC">
              <w:rPr>
                <w:rFonts w:cs="Arial"/>
                <w:b/>
                <w:color w:val="FFFFFF" w:themeColor="background1"/>
              </w:rPr>
              <w:t>Clinical supervision optimises consumer</w:t>
            </w:r>
            <w:r w:rsidR="00A5562C">
              <w:rPr>
                <w:rFonts w:cs="Arial"/>
                <w:b/>
                <w:color w:val="FFFFFF" w:themeColor="background1"/>
              </w:rPr>
              <w:t>-</w:t>
            </w:r>
            <w:r w:rsidRPr="00773FBC">
              <w:rPr>
                <w:rFonts w:cs="Arial"/>
                <w:b/>
                <w:color w:val="FFFFFF" w:themeColor="background1"/>
              </w:rPr>
              <w:t>centred practice</w:t>
            </w:r>
            <w:r w:rsidR="002103FD">
              <w:rPr>
                <w:rFonts w:cs="Arial"/>
                <w:b/>
                <w:color w:val="FFFFFF" w:themeColor="background1"/>
              </w:rPr>
              <w:t xml:space="preserve"> and</w:t>
            </w:r>
            <w:r w:rsidRPr="00773FBC">
              <w:rPr>
                <w:rFonts w:cs="Arial"/>
                <w:b/>
                <w:color w:val="FFFFFF" w:themeColor="background1"/>
              </w:rPr>
              <w:t xml:space="preserve"> improves the focus on consumer rights and recovery-oriented nursing practices</w:t>
            </w:r>
            <w:r w:rsidR="002103FD">
              <w:rPr>
                <w:rFonts w:cs="Arial"/>
                <w:b/>
                <w:color w:val="FFFFFF" w:themeColor="background1"/>
              </w:rPr>
              <w:t>.</w:t>
            </w:r>
          </w:p>
        </w:tc>
      </w:tr>
    </w:tbl>
    <w:p w:rsidR="00886ADA" w:rsidRDefault="00886ADA" w:rsidP="00ED1996">
      <w:pPr>
        <w:pStyle w:val="DHHSbody"/>
        <w:spacing w:before="120" w:after="60"/>
        <w:rPr>
          <w:rFonts w:cs="Arial"/>
        </w:rPr>
      </w:pPr>
      <w:r>
        <w:rPr>
          <w:rFonts w:cs="Arial"/>
        </w:rPr>
        <w:t>Table 2 and Figure 4 provide more information about c</w:t>
      </w:r>
      <w:r w:rsidRPr="00886ADA">
        <w:rPr>
          <w:rFonts w:cs="Arial"/>
        </w:rPr>
        <w:t>linical supervision development for mental health organisations, supervisors and supervisees</w:t>
      </w:r>
      <w:r>
        <w:rPr>
          <w:rFonts w:cs="Arial"/>
        </w:rPr>
        <w:t>.</w:t>
      </w:r>
    </w:p>
    <w:p w:rsidR="00165600" w:rsidRPr="0058486A" w:rsidRDefault="00886ADA" w:rsidP="00ED1996">
      <w:pPr>
        <w:pStyle w:val="DHHSbody"/>
        <w:spacing w:before="120" w:after="60"/>
        <w:rPr>
          <w:rFonts w:cs="Arial"/>
          <w:b/>
        </w:rPr>
        <w:sectPr w:rsidR="00165600" w:rsidRPr="0058486A" w:rsidSect="00165600">
          <w:type w:val="continuous"/>
          <w:pgSz w:w="11906" w:h="16838"/>
          <w:pgMar w:top="1440" w:right="1274" w:bottom="1440" w:left="1276" w:header="709" w:footer="709" w:gutter="0"/>
          <w:cols w:space="708"/>
          <w:docGrid w:linePitch="360"/>
        </w:sectPr>
      </w:pPr>
      <w:r w:rsidRPr="0058486A">
        <w:rPr>
          <w:rFonts w:cs="Arial"/>
          <w:b/>
        </w:rPr>
        <w:t xml:space="preserve">Table 2: </w:t>
      </w:r>
      <w:r w:rsidR="00B354CD">
        <w:rPr>
          <w:rFonts w:cs="Arial"/>
          <w:b/>
        </w:rPr>
        <w:t>The principles of c</w:t>
      </w:r>
      <w:r w:rsidRPr="0058486A">
        <w:rPr>
          <w:rFonts w:cs="Arial"/>
          <w:b/>
        </w:rPr>
        <w:t>linical supervision for mental health supervisors</w:t>
      </w:r>
      <w:r w:rsidR="00B354CD">
        <w:rPr>
          <w:rFonts w:cs="Arial"/>
          <w:b/>
        </w:rPr>
        <w:t xml:space="preserve">, </w:t>
      </w:r>
      <w:r w:rsidRPr="0058486A">
        <w:rPr>
          <w:rFonts w:cs="Arial"/>
          <w:b/>
        </w:rPr>
        <w:t>supervisees</w:t>
      </w:r>
      <w:r w:rsidR="00B354CD" w:rsidRPr="00B354CD">
        <w:rPr>
          <w:rFonts w:cs="Arial"/>
          <w:b/>
        </w:rPr>
        <w:t xml:space="preserve"> </w:t>
      </w:r>
      <w:r w:rsidR="00B354CD">
        <w:rPr>
          <w:rFonts w:cs="Arial"/>
          <w:b/>
        </w:rPr>
        <w:t xml:space="preserve">and </w:t>
      </w:r>
      <w:r w:rsidR="00B354CD" w:rsidRPr="002C61E5">
        <w:rPr>
          <w:rFonts w:cs="Arial"/>
          <w:b/>
        </w:rPr>
        <w:t>organisations</w:t>
      </w:r>
    </w:p>
    <w:tbl>
      <w:tblPr>
        <w:tblStyle w:val="ColorfulGrid-Accent1"/>
        <w:tblW w:w="14741" w:type="dxa"/>
        <w:tblInd w:w="-567" w:type="dxa"/>
        <w:tblLook w:val="04A0" w:firstRow="1" w:lastRow="0" w:firstColumn="1" w:lastColumn="0" w:noHBand="0" w:noVBand="1"/>
      </w:tblPr>
      <w:tblGrid>
        <w:gridCol w:w="2206"/>
        <w:gridCol w:w="3895"/>
        <w:gridCol w:w="4266"/>
        <w:gridCol w:w="4374"/>
      </w:tblGrid>
      <w:tr w:rsidR="0011506E" w:rsidRPr="00773FBC" w:rsidTr="0011506E">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rsidP="00ED1996">
            <w:pPr>
              <w:rPr>
                <w:rFonts w:ascii="Arial" w:hAnsi="Arial" w:cs="Arial"/>
                <w:b w:val="0"/>
                <w:sz w:val="24"/>
              </w:rPr>
            </w:pPr>
            <w:r w:rsidRPr="006C6066">
              <w:rPr>
                <w:rFonts w:ascii="Arial" w:hAnsi="Arial" w:cs="Arial"/>
                <w:sz w:val="24"/>
              </w:rPr>
              <w:t>Principle</w:t>
            </w:r>
          </w:p>
        </w:tc>
        <w:tc>
          <w:tcPr>
            <w:tcW w:w="3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506E" w:rsidRPr="00773FBC" w:rsidRDefault="0011506E" w:rsidP="00ED1996">
            <w:pPr>
              <w:pStyle w:val="ListParagraph"/>
              <w:spacing w:after="0" w:line="240" w:lineRule="auto"/>
              <w:ind w:left="142" w:hanging="142"/>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773FBC">
              <w:rPr>
                <w:rFonts w:ascii="Arial" w:hAnsi="Arial" w:cs="Arial"/>
                <w:b w:val="0"/>
                <w:sz w:val="24"/>
              </w:rPr>
              <w:t>Supervisee</w:t>
            </w:r>
          </w:p>
        </w:tc>
        <w:tc>
          <w:tcPr>
            <w:tcW w:w="4266" w:type="dxa"/>
            <w:tcBorders>
              <w:left w:val="single" w:sz="4" w:space="0" w:color="FFFFFF" w:themeColor="background1"/>
              <w:right w:val="single" w:sz="4" w:space="0" w:color="FFFFFF" w:themeColor="background1"/>
            </w:tcBorders>
          </w:tcPr>
          <w:p w:rsidR="0011506E" w:rsidRPr="00773FBC" w:rsidRDefault="0011506E" w:rsidP="00ED1996">
            <w:pPr>
              <w:pStyle w:val="ListParagraph"/>
              <w:spacing w:after="0" w:line="240" w:lineRule="auto"/>
              <w:ind w:left="142" w:hanging="142"/>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773FBC">
              <w:rPr>
                <w:rFonts w:ascii="Arial" w:hAnsi="Arial" w:cs="Arial"/>
                <w:b w:val="0"/>
                <w:sz w:val="24"/>
              </w:rPr>
              <w:t xml:space="preserve">Supervisor </w:t>
            </w:r>
          </w:p>
        </w:tc>
        <w:tc>
          <w:tcPr>
            <w:tcW w:w="4374" w:type="dxa"/>
            <w:tcBorders>
              <w:left w:val="single" w:sz="4" w:space="0" w:color="FFFFFF" w:themeColor="background1"/>
            </w:tcBorders>
          </w:tcPr>
          <w:p w:rsidR="0011506E" w:rsidRPr="00773FBC" w:rsidRDefault="0011506E" w:rsidP="00ED1996">
            <w:pPr>
              <w:pStyle w:val="ListParagraph"/>
              <w:spacing w:after="0" w:line="240" w:lineRule="auto"/>
              <w:ind w:left="142" w:hanging="142"/>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773FBC">
              <w:rPr>
                <w:rFonts w:ascii="Arial" w:hAnsi="Arial" w:cs="Arial"/>
                <w:b w:val="0"/>
                <w:sz w:val="24"/>
              </w:rPr>
              <w:t>Organisation</w:t>
            </w:r>
          </w:p>
        </w:tc>
      </w:tr>
      <w:tr w:rsidR="0011506E" w:rsidRPr="00773FBC" w:rsidTr="0011506E">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rsidP="00ED1996">
            <w:pPr>
              <w:spacing w:before="120"/>
              <w:rPr>
                <w:rFonts w:ascii="Arial" w:hAnsi="Arial" w:cs="Arial"/>
                <w:b/>
                <w:szCs w:val="22"/>
              </w:rPr>
            </w:pPr>
            <w:r w:rsidRPr="00773FBC">
              <w:rPr>
                <w:rFonts w:ascii="Arial" w:hAnsi="Arial" w:cs="Arial"/>
                <w:b/>
                <w:szCs w:val="22"/>
              </w:rPr>
              <w:t>Principle 1</w:t>
            </w:r>
            <w:r>
              <w:rPr>
                <w:rFonts w:ascii="Arial" w:hAnsi="Arial" w:cs="Arial"/>
                <w:b/>
                <w:szCs w:val="22"/>
              </w:rPr>
              <w:t>:</w:t>
            </w:r>
            <w:r w:rsidRPr="00773FBC">
              <w:rPr>
                <w:rFonts w:ascii="Arial" w:hAnsi="Arial" w:cs="Arial"/>
                <w:b/>
                <w:szCs w:val="22"/>
              </w:rPr>
              <w:t xml:space="preserve"> Clinical supervision focuses on strengths and is a positive nurturing experience</w:t>
            </w:r>
          </w:p>
          <w:p w:rsidR="0011506E" w:rsidRPr="00773FBC" w:rsidRDefault="0011506E" w:rsidP="00ED1996">
            <w:pPr>
              <w:rPr>
                <w:rFonts w:ascii="Arial" w:hAnsi="Arial" w:cs="Arial"/>
                <w:b/>
                <w:szCs w:val="22"/>
              </w:rPr>
            </w:pPr>
          </w:p>
        </w:tc>
        <w:tc>
          <w:tcPr>
            <w:tcW w:w="3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 xml:space="preserve">upervisee is aware of the principles and practice of </w:t>
            </w:r>
            <w:r>
              <w:rPr>
                <w:rFonts w:ascii="Arial" w:hAnsi="Arial" w:cs="Arial"/>
                <w:sz w:val="18"/>
                <w:szCs w:val="18"/>
              </w:rPr>
              <w:t>CS</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 xml:space="preserve">upervisee is able to identify strengths and opportunities to improve practice with the support and challenge of the supervisory relationship </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upervisee is able to apply the knowledge and skills learn</w:t>
            </w:r>
            <w:r>
              <w:rPr>
                <w:rFonts w:ascii="Arial" w:hAnsi="Arial" w:cs="Arial"/>
                <w:sz w:val="18"/>
                <w:szCs w:val="18"/>
              </w:rPr>
              <w:t>t</w:t>
            </w:r>
            <w:r w:rsidRPr="00773FBC">
              <w:rPr>
                <w:rFonts w:ascii="Arial" w:hAnsi="Arial" w:cs="Arial"/>
                <w:sz w:val="18"/>
                <w:szCs w:val="18"/>
              </w:rPr>
              <w:t xml:space="preserve"> from the CS relationship into their practice</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upervisee experiences the relationship as supportive</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upervisee experiences the CS relationship as informative and educational</w:t>
            </w:r>
          </w:p>
        </w:tc>
        <w:tc>
          <w:tcPr>
            <w:tcW w:w="4266" w:type="dxa"/>
            <w:tcBorders>
              <w:left w:val="single" w:sz="4" w:space="0" w:color="FFFFFF" w:themeColor="background1"/>
              <w:right w:val="single" w:sz="4" w:space="0" w:color="FFFFFF" w:themeColor="background1"/>
            </w:tcBorders>
          </w:tcPr>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 xml:space="preserve">upervisor can articulate an understanding of the principles and practice of </w:t>
            </w:r>
            <w:r>
              <w:rPr>
                <w:rFonts w:ascii="Arial" w:hAnsi="Arial" w:cs="Arial"/>
                <w:sz w:val="18"/>
                <w:szCs w:val="18"/>
              </w:rPr>
              <w:t>c</w:t>
            </w:r>
            <w:r w:rsidRPr="00773FBC">
              <w:rPr>
                <w:rFonts w:ascii="Arial" w:hAnsi="Arial" w:cs="Arial"/>
                <w:sz w:val="18"/>
                <w:szCs w:val="18"/>
              </w:rPr>
              <w:t xml:space="preserve">linical </w:t>
            </w:r>
            <w:r>
              <w:rPr>
                <w:rFonts w:ascii="Arial" w:hAnsi="Arial" w:cs="Arial"/>
                <w:sz w:val="18"/>
                <w:szCs w:val="18"/>
              </w:rPr>
              <w:t>s</w:t>
            </w:r>
            <w:r w:rsidRPr="00773FBC">
              <w:rPr>
                <w:rFonts w:ascii="Arial" w:hAnsi="Arial" w:cs="Arial"/>
                <w:sz w:val="18"/>
                <w:szCs w:val="18"/>
              </w:rPr>
              <w:t>upervision</w:t>
            </w:r>
          </w:p>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 xml:space="preserve">upervisor works within a model that is supported by the evidence </w:t>
            </w:r>
          </w:p>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upervisor facilitates an environment that</w:t>
            </w:r>
            <w:r>
              <w:rPr>
                <w:rFonts w:ascii="Arial" w:hAnsi="Arial" w:cs="Arial"/>
                <w:sz w:val="18"/>
                <w:szCs w:val="18"/>
              </w:rPr>
              <w:t xml:space="preserve"> </w:t>
            </w:r>
            <w:r w:rsidRPr="00773FBC">
              <w:rPr>
                <w:rFonts w:ascii="Arial" w:hAnsi="Arial" w:cs="Arial"/>
                <w:sz w:val="18"/>
                <w:szCs w:val="18"/>
              </w:rPr>
              <w:t>is safe, confidential</w:t>
            </w:r>
            <w:r>
              <w:rPr>
                <w:rFonts w:ascii="Arial" w:hAnsi="Arial" w:cs="Arial"/>
                <w:sz w:val="18"/>
                <w:szCs w:val="18"/>
              </w:rPr>
              <w:t xml:space="preserve"> </w:t>
            </w:r>
            <w:r w:rsidRPr="00773FBC">
              <w:rPr>
                <w:rFonts w:ascii="Arial" w:hAnsi="Arial" w:cs="Arial"/>
                <w:sz w:val="18"/>
                <w:szCs w:val="18"/>
              </w:rPr>
              <w:t>and based on an ethical and mutual agreement</w:t>
            </w:r>
          </w:p>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 xml:space="preserve">upervisor maintains current </w:t>
            </w:r>
            <w:r>
              <w:rPr>
                <w:rFonts w:ascii="Arial" w:hAnsi="Arial" w:cs="Arial"/>
                <w:sz w:val="18"/>
                <w:szCs w:val="18"/>
              </w:rPr>
              <w:t xml:space="preserve">with their </w:t>
            </w:r>
            <w:r w:rsidRPr="00773FBC">
              <w:rPr>
                <w:rFonts w:ascii="Arial" w:hAnsi="Arial" w:cs="Arial"/>
                <w:sz w:val="18"/>
                <w:szCs w:val="18"/>
              </w:rPr>
              <w:t>knowledge and skills and shares new practice developments as part of the CS experience</w:t>
            </w:r>
          </w:p>
          <w:p w:rsidR="0011506E" w:rsidRPr="00773FBC" w:rsidRDefault="0011506E" w:rsidP="005B006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upervisor is engaged in their own CS</w:t>
            </w:r>
          </w:p>
        </w:tc>
        <w:tc>
          <w:tcPr>
            <w:tcW w:w="4374" w:type="dxa"/>
            <w:tcBorders>
              <w:left w:val="single" w:sz="4" w:space="0" w:color="FFFFFF" w:themeColor="background1"/>
            </w:tcBorders>
          </w:tcPr>
          <w:p w:rsidR="0011506E" w:rsidRPr="00773FBC" w:rsidRDefault="0011506E" w:rsidP="005B006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o</w:t>
            </w:r>
            <w:r w:rsidRPr="00773FBC">
              <w:rPr>
                <w:rFonts w:ascii="Arial" w:hAnsi="Arial" w:cs="Arial"/>
                <w:sz w:val="18"/>
                <w:szCs w:val="18"/>
              </w:rPr>
              <w:t xml:space="preserve">rganisation develops an agreed </w:t>
            </w:r>
            <w:r>
              <w:rPr>
                <w:rFonts w:ascii="Arial" w:hAnsi="Arial" w:cs="Arial"/>
                <w:sz w:val="18"/>
                <w:szCs w:val="18"/>
              </w:rPr>
              <w:t>i</w:t>
            </w:r>
            <w:r w:rsidRPr="00773FBC">
              <w:rPr>
                <w:rFonts w:ascii="Arial" w:hAnsi="Arial" w:cs="Arial"/>
                <w:sz w:val="18"/>
                <w:szCs w:val="18"/>
              </w:rPr>
              <w:t xml:space="preserve">mplementation </w:t>
            </w:r>
            <w:r>
              <w:rPr>
                <w:rFonts w:ascii="Arial" w:hAnsi="Arial" w:cs="Arial"/>
                <w:sz w:val="18"/>
                <w:szCs w:val="18"/>
              </w:rPr>
              <w:t>p</w:t>
            </w:r>
            <w:r w:rsidRPr="00773FBC">
              <w:rPr>
                <w:rFonts w:ascii="Arial" w:hAnsi="Arial" w:cs="Arial"/>
                <w:sz w:val="18"/>
                <w:szCs w:val="18"/>
              </w:rPr>
              <w:t xml:space="preserve">lan for </w:t>
            </w:r>
            <w:r>
              <w:rPr>
                <w:rFonts w:ascii="Arial" w:hAnsi="Arial" w:cs="Arial"/>
                <w:sz w:val="18"/>
                <w:szCs w:val="18"/>
              </w:rPr>
              <w:t>CS</w:t>
            </w:r>
            <w:r w:rsidRPr="00773FBC">
              <w:rPr>
                <w:rFonts w:ascii="Arial" w:hAnsi="Arial" w:cs="Arial"/>
                <w:sz w:val="18"/>
                <w:szCs w:val="18"/>
              </w:rPr>
              <w:t>, releas</w:t>
            </w:r>
            <w:r>
              <w:rPr>
                <w:rFonts w:ascii="Arial" w:hAnsi="Arial" w:cs="Arial"/>
                <w:sz w:val="18"/>
                <w:szCs w:val="18"/>
              </w:rPr>
              <w:t>ing</w:t>
            </w:r>
            <w:r w:rsidRPr="00773FBC">
              <w:rPr>
                <w:rFonts w:ascii="Arial" w:hAnsi="Arial" w:cs="Arial"/>
                <w:sz w:val="18"/>
                <w:szCs w:val="18"/>
              </w:rPr>
              <w:t xml:space="preserve"> staff regularly and supporti</w:t>
            </w:r>
            <w:r>
              <w:rPr>
                <w:rFonts w:ascii="Arial" w:hAnsi="Arial" w:cs="Arial"/>
                <w:sz w:val="18"/>
                <w:szCs w:val="18"/>
              </w:rPr>
              <w:t>ng</w:t>
            </w:r>
            <w:r w:rsidRPr="00773FBC">
              <w:rPr>
                <w:rFonts w:ascii="Arial" w:hAnsi="Arial" w:cs="Arial"/>
                <w:sz w:val="18"/>
                <w:szCs w:val="18"/>
              </w:rPr>
              <w:t xml:space="preserve"> rostering arrangements to allow recipients of CS to do so in work time</w:t>
            </w:r>
          </w:p>
        </w:tc>
      </w:tr>
      <w:tr w:rsidR="0011506E" w:rsidRPr="00773FBC" w:rsidTr="0011506E">
        <w:trPr>
          <w:trHeight w:val="142"/>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rsidP="00ED1996">
            <w:pPr>
              <w:spacing w:before="120"/>
              <w:rPr>
                <w:rFonts w:ascii="Arial" w:hAnsi="Arial" w:cs="Arial"/>
                <w:b/>
                <w:szCs w:val="22"/>
              </w:rPr>
            </w:pPr>
            <w:r w:rsidRPr="00773FBC">
              <w:rPr>
                <w:rFonts w:ascii="Arial" w:hAnsi="Arial" w:cs="Arial"/>
                <w:b/>
                <w:szCs w:val="22"/>
              </w:rPr>
              <w:t>Principle 2</w:t>
            </w:r>
            <w:r>
              <w:rPr>
                <w:rFonts w:ascii="Arial" w:hAnsi="Arial" w:cs="Arial"/>
                <w:b/>
                <w:szCs w:val="22"/>
              </w:rPr>
              <w:t>:</w:t>
            </w:r>
            <w:r w:rsidRPr="00773FBC">
              <w:rPr>
                <w:rFonts w:ascii="Arial" w:hAnsi="Arial" w:cs="Arial"/>
                <w:b/>
                <w:szCs w:val="22"/>
              </w:rPr>
              <w:t xml:space="preserve"> Clinical supervision is accessible </w:t>
            </w:r>
            <w:r>
              <w:rPr>
                <w:rFonts w:ascii="Arial" w:hAnsi="Arial" w:cs="Arial"/>
                <w:b/>
                <w:szCs w:val="22"/>
              </w:rPr>
              <w:t>and</w:t>
            </w:r>
            <w:r w:rsidRPr="00773FBC">
              <w:rPr>
                <w:rFonts w:ascii="Arial" w:hAnsi="Arial" w:cs="Arial"/>
                <w:b/>
                <w:szCs w:val="22"/>
              </w:rPr>
              <w:t xml:space="preserve"> </w:t>
            </w:r>
            <w:r>
              <w:rPr>
                <w:rFonts w:ascii="Arial" w:hAnsi="Arial" w:cs="Arial"/>
                <w:b/>
                <w:szCs w:val="22"/>
              </w:rPr>
              <w:t>i</w:t>
            </w:r>
            <w:r w:rsidRPr="00773FBC">
              <w:rPr>
                <w:rFonts w:ascii="Arial" w:hAnsi="Arial" w:cs="Arial"/>
                <w:b/>
                <w:szCs w:val="22"/>
              </w:rPr>
              <w:t>nclusive; it is available to nurses in all areas of practice</w:t>
            </w:r>
            <w:r>
              <w:rPr>
                <w:rFonts w:ascii="Arial" w:hAnsi="Arial" w:cs="Arial"/>
                <w:b/>
                <w:szCs w:val="22"/>
              </w:rPr>
              <w:t xml:space="preserve"> and </w:t>
            </w:r>
            <w:r w:rsidRPr="00773FBC">
              <w:rPr>
                <w:rFonts w:ascii="Arial" w:hAnsi="Arial" w:cs="Arial"/>
                <w:b/>
                <w:szCs w:val="22"/>
              </w:rPr>
              <w:t>expertise and is culturally appropriate</w:t>
            </w:r>
          </w:p>
          <w:p w:rsidR="0011506E" w:rsidRPr="00773FBC" w:rsidRDefault="0011506E" w:rsidP="00ED1996">
            <w:pPr>
              <w:rPr>
                <w:rFonts w:ascii="Arial" w:hAnsi="Arial" w:cs="Arial"/>
                <w:b/>
                <w:szCs w:val="22"/>
              </w:rPr>
            </w:pPr>
          </w:p>
        </w:tc>
        <w:tc>
          <w:tcPr>
            <w:tcW w:w="3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upervisee engages in CS in a professional manner</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upervisor</w:t>
            </w:r>
            <w:r>
              <w:rPr>
                <w:rFonts w:ascii="Arial" w:hAnsi="Arial" w:cs="Arial"/>
                <w:sz w:val="18"/>
                <w:szCs w:val="18"/>
              </w:rPr>
              <w:t>’</w:t>
            </w:r>
            <w:r w:rsidRPr="00773FBC">
              <w:rPr>
                <w:rFonts w:ascii="Arial" w:hAnsi="Arial" w:cs="Arial"/>
                <w:sz w:val="18"/>
                <w:szCs w:val="18"/>
              </w:rPr>
              <w:t xml:space="preserve">s diversity of cultural beliefs </w:t>
            </w:r>
            <w:r>
              <w:rPr>
                <w:rFonts w:ascii="Arial" w:hAnsi="Arial" w:cs="Arial"/>
                <w:sz w:val="18"/>
                <w:szCs w:val="18"/>
              </w:rPr>
              <w:t>and</w:t>
            </w:r>
            <w:r w:rsidRPr="00773FBC">
              <w:rPr>
                <w:rFonts w:ascii="Arial" w:hAnsi="Arial" w:cs="Arial"/>
                <w:sz w:val="18"/>
                <w:szCs w:val="18"/>
              </w:rPr>
              <w:t xml:space="preserve"> gender are respected and supported within the CS arrangement</w:t>
            </w:r>
          </w:p>
        </w:tc>
        <w:tc>
          <w:tcPr>
            <w:tcW w:w="4266" w:type="dxa"/>
            <w:tcBorders>
              <w:left w:val="single" w:sz="4" w:space="0" w:color="FFFFFF" w:themeColor="background1"/>
              <w:right w:val="single" w:sz="4" w:space="0" w:color="FFFFFF" w:themeColor="background1"/>
            </w:tcBorders>
          </w:tcPr>
          <w:p w:rsidR="0011506E" w:rsidRPr="00773FBC" w:rsidRDefault="0011506E" w:rsidP="00AD6471">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upervisor is an</w:t>
            </w:r>
            <w:r>
              <w:rPr>
                <w:rFonts w:ascii="Arial" w:hAnsi="Arial" w:cs="Arial"/>
                <w:sz w:val="18"/>
                <w:szCs w:val="18"/>
              </w:rPr>
              <w:t xml:space="preserve"> </w:t>
            </w:r>
            <w:r w:rsidRPr="00773FBC">
              <w:rPr>
                <w:rFonts w:ascii="Arial" w:hAnsi="Arial" w:cs="Arial"/>
                <w:sz w:val="18"/>
                <w:szCs w:val="18"/>
              </w:rPr>
              <w:t>individual who has participated in recent education and has received some form of training in C</w:t>
            </w:r>
            <w:r>
              <w:rPr>
                <w:rFonts w:ascii="Arial" w:hAnsi="Arial" w:cs="Arial"/>
                <w:sz w:val="18"/>
                <w:szCs w:val="18"/>
              </w:rPr>
              <w:t>S</w:t>
            </w:r>
          </w:p>
          <w:p w:rsidR="0011506E" w:rsidRPr="00773FBC" w:rsidRDefault="0011506E" w:rsidP="00AD6471">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s</w:t>
            </w:r>
            <w:r w:rsidRPr="00773FBC">
              <w:rPr>
                <w:rFonts w:ascii="Arial" w:hAnsi="Arial" w:cs="Arial"/>
                <w:sz w:val="18"/>
                <w:szCs w:val="18"/>
              </w:rPr>
              <w:t>upervisee</w:t>
            </w:r>
            <w:r>
              <w:rPr>
                <w:rFonts w:ascii="Arial" w:hAnsi="Arial" w:cs="Arial"/>
                <w:sz w:val="18"/>
                <w:szCs w:val="18"/>
              </w:rPr>
              <w:t>’</w:t>
            </w:r>
            <w:r w:rsidRPr="00773FBC">
              <w:rPr>
                <w:rFonts w:ascii="Arial" w:hAnsi="Arial" w:cs="Arial"/>
                <w:sz w:val="18"/>
                <w:szCs w:val="18"/>
              </w:rPr>
              <w:t xml:space="preserve">s diversity of cultural beliefs </w:t>
            </w:r>
            <w:r>
              <w:rPr>
                <w:rFonts w:ascii="Arial" w:hAnsi="Arial" w:cs="Arial"/>
                <w:sz w:val="18"/>
                <w:szCs w:val="18"/>
              </w:rPr>
              <w:t>and</w:t>
            </w:r>
            <w:r w:rsidRPr="00773FBC">
              <w:rPr>
                <w:rFonts w:ascii="Arial" w:hAnsi="Arial" w:cs="Arial"/>
                <w:sz w:val="18"/>
                <w:szCs w:val="18"/>
              </w:rPr>
              <w:t xml:space="preserve"> gender are respected and supported within the CS </w:t>
            </w:r>
            <w:r>
              <w:rPr>
                <w:rFonts w:ascii="Arial" w:hAnsi="Arial" w:cs="Arial"/>
                <w:sz w:val="18"/>
                <w:szCs w:val="18"/>
              </w:rPr>
              <w:t>agreement</w:t>
            </w:r>
          </w:p>
          <w:p w:rsidR="0011506E" w:rsidRPr="00773FBC" w:rsidRDefault="0011506E" w:rsidP="00AD6471">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374" w:type="dxa"/>
            <w:tcBorders>
              <w:lef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There is support within the </w:t>
            </w:r>
            <w:r>
              <w:rPr>
                <w:rFonts w:ascii="Arial" w:hAnsi="Arial" w:cs="Arial"/>
                <w:sz w:val="18"/>
                <w:szCs w:val="18"/>
              </w:rPr>
              <w:t>o</w:t>
            </w:r>
            <w:r w:rsidRPr="00773FBC">
              <w:rPr>
                <w:rFonts w:ascii="Arial" w:hAnsi="Arial" w:cs="Arial"/>
                <w:sz w:val="18"/>
                <w:szCs w:val="18"/>
              </w:rPr>
              <w:t xml:space="preserve">rganisation from CEO and </w:t>
            </w:r>
            <w:r>
              <w:rPr>
                <w:rFonts w:ascii="Arial" w:hAnsi="Arial" w:cs="Arial"/>
                <w:sz w:val="18"/>
                <w:szCs w:val="18"/>
              </w:rPr>
              <w:t>e</w:t>
            </w:r>
            <w:r w:rsidRPr="00773FBC">
              <w:rPr>
                <w:rFonts w:ascii="Arial" w:hAnsi="Arial" w:cs="Arial"/>
                <w:sz w:val="18"/>
                <w:szCs w:val="18"/>
              </w:rPr>
              <w:t>xecutive levels to</w:t>
            </w:r>
            <w:r>
              <w:rPr>
                <w:rFonts w:ascii="Arial" w:hAnsi="Arial" w:cs="Arial"/>
                <w:sz w:val="18"/>
                <w:szCs w:val="18"/>
              </w:rPr>
              <w:t xml:space="preserve"> the</w:t>
            </w:r>
            <w:r w:rsidRPr="00773FBC">
              <w:rPr>
                <w:rFonts w:ascii="Arial" w:hAnsi="Arial" w:cs="Arial"/>
                <w:sz w:val="18"/>
                <w:szCs w:val="18"/>
              </w:rPr>
              <w:t xml:space="preserve"> service delivery level</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focus of support is actively endorsing CS as a valued activity, that all mental health nurses have a choice and will be facilitated to engage in CS </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o</w:t>
            </w:r>
            <w:r w:rsidRPr="00773FBC">
              <w:rPr>
                <w:rFonts w:ascii="Arial" w:hAnsi="Arial" w:cs="Arial"/>
                <w:sz w:val="18"/>
                <w:szCs w:val="18"/>
              </w:rPr>
              <w:t xml:space="preserve">rganisation develops and maintains a database of supervisors who are educationally prepared to provide CS, have completed training in relation to </w:t>
            </w:r>
            <w:r>
              <w:rPr>
                <w:rFonts w:ascii="Arial" w:hAnsi="Arial" w:cs="Arial"/>
                <w:sz w:val="18"/>
                <w:szCs w:val="18"/>
              </w:rPr>
              <w:t>the o</w:t>
            </w:r>
            <w:r w:rsidRPr="00773FBC">
              <w:rPr>
                <w:rFonts w:ascii="Arial" w:hAnsi="Arial" w:cs="Arial"/>
                <w:sz w:val="18"/>
                <w:szCs w:val="18"/>
              </w:rPr>
              <w:t>rganisation</w:t>
            </w:r>
            <w:r>
              <w:rPr>
                <w:rFonts w:ascii="Arial" w:hAnsi="Arial" w:cs="Arial"/>
                <w:sz w:val="18"/>
                <w:szCs w:val="18"/>
              </w:rPr>
              <w:t>’</w:t>
            </w:r>
            <w:r w:rsidRPr="00773FBC">
              <w:rPr>
                <w:rFonts w:ascii="Arial" w:hAnsi="Arial" w:cs="Arial"/>
                <w:sz w:val="18"/>
                <w:szCs w:val="18"/>
              </w:rPr>
              <w:t xml:space="preserve">s </w:t>
            </w:r>
            <w:r>
              <w:rPr>
                <w:rFonts w:ascii="Arial" w:hAnsi="Arial" w:cs="Arial"/>
                <w:sz w:val="18"/>
                <w:szCs w:val="18"/>
              </w:rPr>
              <w:t xml:space="preserve">CS </w:t>
            </w:r>
            <w:r w:rsidRPr="00773FBC">
              <w:rPr>
                <w:rFonts w:ascii="Arial" w:hAnsi="Arial" w:cs="Arial"/>
                <w:sz w:val="18"/>
                <w:szCs w:val="18"/>
              </w:rPr>
              <w:t>policies and practice is regularly audited via survey</w:t>
            </w:r>
            <w:r>
              <w:rPr>
                <w:rFonts w:ascii="Arial" w:hAnsi="Arial" w:cs="Arial"/>
                <w:sz w:val="18"/>
                <w:szCs w:val="18"/>
              </w:rPr>
              <w:t>s</w:t>
            </w:r>
            <w:r w:rsidRPr="00773FBC">
              <w:rPr>
                <w:rFonts w:ascii="Arial" w:hAnsi="Arial" w:cs="Arial"/>
                <w:sz w:val="18"/>
                <w:szCs w:val="18"/>
              </w:rPr>
              <w:t xml:space="preserve"> and feedback</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o</w:t>
            </w:r>
            <w:r w:rsidRPr="00773FBC">
              <w:rPr>
                <w:rFonts w:ascii="Arial" w:hAnsi="Arial" w:cs="Arial"/>
                <w:sz w:val="18"/>
                <w:szCs w:val="18"/>
              </w:rPr>
              <w:t xml:space="preserve">rganisation provides workforce training or funds employees to attend recognised CS training and develops guidelines to implement CS </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sz w:val="18"/>
                <w:szCs w:val="18"/>
              </w:rPr>
              <w:t xml:space="preserve">The </w:t>
            </w:r>
            <w:r>
              <w:rPr>
                <w:rFonts w:ascii="Arial" w:hAnsi="Arial" w:cs="Arial"/>
                <w:sz w:val="18"/>
                <w:szCs w:val="18"/>
              </w:rPr>
              <w:t>o</w:t>
            </w:r>
            <w:r w:rsidRPr="00773FBC">
              <w:rPr>
                <w:rFonts w:ascii="Arial" w:hAnsi="Arial" w:cs="Arial"/>
                <w:sz w:val="18"/>
                <w:szCs w:val="18"/>
              </w:rPr>
              <w:t xml:space="preserve">rganisation is responsible for education and ongoing support of </w:t>
            </w:r>
            <w:r>
              <w:rPr>
                <w:rFonts w:ascii="Arial" w:hAnsi="Arial" w:cs="Arial"/>
                <w:sz w:val="18"/>
                <w:szCs w:val="18"/>
              </w:rPr>
              <w:t>s</w:t>
            </w:r>
            <w:r w:rsidRPr="00773FBC">
              <w:rPr>
                <w:rFonts w:ascii="Arial" w:hAnsi="Arial" w:cs="Arial"/>
                <w:sz w:val="18"/>
                <w:szCs w:val="18"/>
              </w:rPr>
              <w:t>upervisors</w:t>
            </w:r>
          </w:p>
          <w:p w:rsidR="0011506E" w:rsidRPr="00773FBC" w:rsidRDefault="0011506E" w:rsidP="005B0061">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73FBC">
              <w:rPr>
                <w:rFonts w:ascii="Arial" w:hAnsi="Arial" w:cs="Arial"/>
                <w:sz w:val="18"/>
                <w:szCs w:val="18"/>
              </w:rPr>
              <w:t xml:space="preserve">The </w:t>
            </w:r>
            <w:r>
              <w:rPr>
                <w:rFonts w:ascii="Arial" w:hAnsi="Arial" w:cs="Arial"/>
                <w:sz w:val="18"/>
                <w:szCs w:val="18"/>
              </w:rPr>
              <w:t>o</w:t>
            </w:r>
            <w:r w:rsidRPr="00773FBC">
              <w:rPr>
                <w:rFonts w:ascii="Arial" w:hAnsi="Arial" w:cs="Arial"/>
                <w:sz w:val="18"/>
                <w:szCs w:val="18"/>
              </w:rPr>
              <w:t>rganisation is responsible for develop</w:t>
            </w:r>
            <w:r>
              <w:rPr>
                <w:rFonts w:ascii="Arial" w:hAnsi="Arial" w:cs="Arial"/>
                <w:sz w:val="18"/>
                <w:szCs w:val="18"/>
              </w:rPr>
              <w:t>ing</w:t>
            </w:r>
            <w:r w:rsidRPr="00773FBC">
              <w:rPr>
                <w:rFonts w:ascii="Arial" w:hAnsi="Arial" w:cs="Arial"/>
                <w:sz w:val="18"/>
                <w:szCs w:val="18"/>
              </w:rPr>
              <w:t xml:space="preserve"> guidelines for CS practice and implementation</w:t>
            </w:r>
          </w:p>
        </w:tc>
      </w:tr>
      <w:tr w:rsidR="0011506E" w:rsidRPr="00773FBC" w:rsidTr="0011506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rsidP="00ED1996">
            <w:pPr>
              <w:spacing w:before="120"/>
              <w:rPr>
                <w:rFonts w:ascii="Arial" w:hAnsi="Arial" w:cs="Arial"/>
                <w:b/>
                <w:szCs w:val="22"/>
              </w:rPr>
            </w:pPr>
            <w:r w:rsidRPr="00773FBC">
              <w:rPr>
                <w:rFonts w:ascii="Arial" w:hAnsi="Arial" w:cs="Arial"/>
                <w:b/>
                <w:szCs w:val="22"/>
              </w:rPr>
              <w:t>Principle 3</w:t>
            </w:r>
            <w:r>
              <w:rPr>
                <w:rFonts w:ascii="Arial" w:hAnsi="Arial" w:cs="Arial"/>
                <w:b/>
                <w:szCs w:val="22"/>
              </w:rPr>
              <w:t>:</w:t>
            </w:r>
            <w:r w:rsidRPr="00773FBC">
              <w:rPr>
                <w:rFonts w:ascii="Arial" w:hAnsi="Arial" w:cs="Arial"/>
                <w:b/>
                <w:szCs w:val="22"/>
              </w:rPr>
              <w:t xml:space="preserve"> Clinical </w:t>
            </w:r>
            <w:r>
              <w:rPr>
                <w:rFonts w:ascii="Arial" w:hAnsi="Arial" w:cs="Arial"/>
                <w:b/>
                <w:szCs w:val="22"/>
              </w:rPr>
              <w:t>s</w:t>
            </w:r>
            <w:r w:rsidRPr="00773FBC">
              <w:rPr>
                <w:rFonts w:ascii="Arial" w:hAnsi="Arial" w:cs="Arial"/>
                <w:b/>
                <w:szCs w:val="22"/>
              </w:rPr>
              <w:t>upervision supports professional development and promotes quality improvement in clinical care and professional practice</w:t>
            </w:r>
          </w:p>
          <w:p w:rsidR="0011506E" w:rsidRPr="00773FBC" w:rsidRDefault="0011506E" w:rsidP="00ED1996">
            <w:pPr>
              <w:rPr>
                <w:rFonts w:ascii="Arial" w:hAnsi="Arial" w:cs="Arial"/>
                <w:b/>
                <w:szCs w:val="22"/>
              </w:rPr>
            </w:pPr>
          </w:p>
        </w:tc>
        <w:tc>
          <w:tcPr>
            <w:tcW w:w="3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The supervisee engages according to the CS agreement that has been established</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 xml:space="preserve">upervisee uses CS to develop their ability to use reflective practice to enhance their ability to focus on clinical practices and their </w:t>
            </w:r>
            <w:r>
              <w:rPr>
                <w:rFonts w:ascii="Arial" w:hAnsi="Arial" w:cs="Arial"/>
                <w:color w:val="auto"/>
                <w:sz w:val="18"/>
                <w:szCs w:val="18"/>
              </w:rPr>
              <w:t>effect</w:t>
            </w:r>
            <w:r w:rsidRPr="00773FBC">
              <w:rPr>
                <w:rFonts w:ascii="Arial" w:hAnsi="Arial" w:cs="Arial"/>
                <w:color w:val="auto"/>
                <w:sz w:val="18"/>
                <w:szCs w:val="18"/>
              </w:rPr>
              <w:t xml:space="preserve"> on self</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upervisee agrees that complex issues may require clarification by engag</w:t>
            </w:r>
            <w:r>
              <w:rPr>
                <w:rFonts w:ascii="Arial" w:hAnsi="Arial" w:cs="Arial"/>
                <w:color w:val="auto"/>
                <w:sz w:val="18"/>
                <w:szCs w:val="18"/>
              </w:rPr>
              <w:t>ing</w:t>
            </w:r>
            <w:r w:rsidRPr="00773FBC">
              <w:rPr>
                <w:rFonts w:ascii="Arial" w:hAnsi="Arial" w:cs="Arial"/>
                <w:color w:val="auto"/>
                <w:sz w:val="18"/>
                <w:szCs w:val="18"/>
              </w:rPr>
              <w:t xml:space="preserve"> with outside</w:t>
            </w:r>
            <w:r>
              <w:rPr>
                <w:rFonts w:ascii="Arial" w:hAnsi="Arial" w:cs="Arial"/>
                <w:color w:val="auto"/>
                <w:sz w:val="18"/>
                <w:szCs w:val="18"/>
              </w:rPr>
              <w:t xml:space="preserve"> </w:t>
            </w:r>
            <w:r w:rsidRPr="00773FBC">
              <w:rPr>
                <w:rFonts w:ascii="Arial" w:hAnsi="Arial" w:cs="Arial"/>
                <w:color w:val="auto"/>
                <w:sz w:val="18"/>
                <w:szCs w:val="18"/>
              </w:rPr>
              <w:t>organisational or professional bodies</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 xml:space="preserve">upervisee investment in CS enhances quality outcomes </w:t>
            </w:r>
          </w:p>
        </w:tc>
        <w:tc>
          <w:tcPr>
            <w:tcW w:w="4266" w:type="dxa"/>
            <w:tcBorders>
              <w:left w:val="single" w:sz="4" w:space="0" w:color="FFFFFF" w:themeColor="background1"/>
              <w:right w:val="single" w:sz="4" w:space="0" w:color="FFFFFF" w:themeColor="background1"/>
            </w:tcBorders>
          </w:tcPr>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upervisor establishes agreed goals and timeframes within their CS agreement</w:t>
            </w:r>
          </w:p>
          <w:p w:rsidR="0011506E" w:rsidRPr="00773FBC" w:rsidRDefault="0011506E" w:rsidP="00AD647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upervisor deals with any concerns related to OH&amp;S, issues pertaining to harm to self or others and any legal issues within the session including agreed referral to external organisations</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upervisor investment in CS enhances quality outcomes</w:t>
            </w:r>
          </w:p>
        </w:tc>
        <w:tc>
          <w:tcPr>
            <w:tcW w:w="4374" w:type="dxa"/>
            <w:tcBorders>
              <w:lef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The provision of CS promotes a nurturing, developmental learning culture within the nursing workforce</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rganisation articulates a vision for CS</w:t>
            </w:r>
            <w:r>
              <w:rPr>
                <w:rFonts w:ascii="Arial" w:hAnsi="Arial" w:cs="Arial"/>
                <w:color w:val="auto"/>
                <w:sz w:val="18"/>
                <w:szCs w:val="18"/>
              </w:rPr>
              <w:t xml:space="preserve"> and</w:t>
            </w:r>
            <w:r w:rsidRPr="00773FBC">
              <w:rPr>
                <w:rFonts w:ascii="Arial" w:hAnsi="Arial" w:cs="Arial"/>
                <w:color w:val="auto"/>
                <w:sz w:val="18"/>
                <w:szCs w:val="18"/>
              </w:rPr>
              <w:t xml:space="preserve"> develops an implementation plan and its own internal guideline to support the uptake of CS throughout its mental health services without coercion</w:t>
            </w:r>
          </w:p>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At all times, the </w:t>
            </w:r>
            <w:r>
              <w:rPr>
                <w:rFonts w:ascii="Arial" w:hAnsi="Arial" w:cs="Arial"/>
                <w:color w:val="auto"/>
                <w:sz w:val="18"/>
                <w:szCs w:val="18"/>
              </w:rPr>
              <w:t>o</w:t>
            </w:r>
            <w:r w:rsidRPr="00773FBC">
              <w:rPr>
                <w:rFonts w:ascii="Arial" w:hAnsi="Arial" w:cs="Arial"/>
                <w:color w:val="auto"/>
                <w:sz w:val="18"/>
                <w:szCs w:val="18"/>
              </w:rPr>
              <w:t>rganisational investment in CS is intended to enhance quality outcomes for consumers, their carers and families and staff</w:t>
            </w:r>
          </w:p>
        </w:tc>
      </w:tr>
      <w:tr w:rsidR="0011506E" w:rsidRPr="00773FBC" w:rsidTr="0011506E">
        <w:trPr>
          <w:trHeight w:val="142"/>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rsidP="00ED1996">
            <w:pPr>
              <w:spacing w:before="120"/>
              <w:rPr>
                <w:rFonts w:ascii="Arial" w:hAnsi="Arial" w:cs="Arial"/>
                <w:color w:val="auto"/>
                <w:szCs w:val="22"/>
              </w:rPr>
            </w:pPr>
            <w:r w:rsidRPr="00773FBC">
              <w:rPr>
                <w:rFonts w:ascii="Arial" w:hAnsi="Arial" w:cs="Arial"/>
                <w:b/>
                <w:szCs w:val="22"/>
              </w:rPr>
              <w:t>Principle 4</w:t>
            </w:r>
            <w:r>
              <w:rPr>
                <w:rFonts w:ascii="Arial" w:hAnsi="Arial" w:cs="Arial"/>
                <w:b/>
                <w:szCs w:val="22"/>
              </w:rPr>
              <w:t>:</w:t>
            </w:r>
            <w:r w:rsidRPr="00773FBC">
              <w:rPr>
                <w:rFonts w:ascii="Arial" w:hAnsi="Arial" w:cs="Arial"/>
                <w:b/>
                <w:szCs w:val="22"/>
              </w:rPr>
              <w:t xml:space="preserve"> Clinical supervision enhances </w:t>
            </w:r>
            <w:r>
              <w:rPr>
                <w:rFonts w:ascii="Arial" w:hAnsi="Arial" w:cs="Arial"/>
                <w:b/>
                <w:szCs w:val="22"/>
              </w:rPr>
              <w:t>the</w:t>
            </w:r>
            <w:r w:rsidRPr="00773FBC">
              <w:rPr>
                <w:rFonts w:ascii="Arial" w:hAnsi="Arial" w:cs="Arial"/>
                <w:b/>
                <w:szCs w:val="22"/>
              </w:rPr>
              <w:t xml:space="preserve"> health and wellbeing </w:t>
            </w:r>
            <w:r>
              <w:rPr>
                <w:rFonts w:ascii="Arial" w:hAnsi="Arial" w:cs="Arial"/>
                <w:b/>
                <w:szCs w:val="22"/>
              </w:rPr>
              <w:t xml:space="preserve">of employees </w:t>
            </w:r>
            <w:r w:rsidRPr="00773FBC">
              <w:rPr>
                <w:rFonts w:ascii="Arial" w:hAnsi="Arial" w:cs="Arial"/>
                <w:b/>
                <w:szCs w:val="22"/>
              </w:rPr>
              <w:t>by providing a regular</w:t>
            </w:r>
            <w:r>
              <w:rPr>
                <w:rFonts w:ascii="Arial" w:hAnsi="Arial" w:cs="Arial"/>
                <w:b/>
                <w:szCs w:val="22"/>
              </w:rPr>
              <w:t>,</w:t>
            </w:r>
            <w:r w:rsidRPr="00773FBC">
              <w:rPr>
                <w:rFonts w:ascii="Arial" w:hAnsi="Arial" w:cs="Arial"/>
                <w:b/>
                <w:szCs w:val="22"/>
              </w:rPr>
              <w:t xml:space="preserve"> continuous development platform for nurses to explore and reflect on their practice in a safe space and identifies future learning opportunities</w:t>
            </w:r>
            <w:r w:rsidRPr="00773FBC">
              <w:rPr>
                <w:rFonts w:ascii="Arial" w:hAnsi="Arial" w:cs="Arial"/>
                <w:color w:val="auto"/>
                <w:szCs w:val="22"/>
              </w:rPr>
              <w:t xml:space="preserve"> </w:t>
            </w:r>
          </w:p>
          <w:p w:rsidR="0011506E" w:rsidRPr="00773FBC" w:rsidRDefault="0011506E" w:rsidP="00ED1996">
            <w:pPr>
              <w:rPr>
                <w:rFonts w:ascii="Arial" w:hAnsi="Arial" w:cs="Arial"/>
                <w:b/>
                <w:szCs w:val="22"/>
              </w:rPr>
            </w:pPr>
          </w:p>
        </w:tc>
        <w:tc>
          <w:tcPr>
            <w:tcW w:w="3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upervisee is encouraged to reflect on their practice, on how to reduce coercive practices and explore consumer</w:t>
            </w:r>
            <w:r>
              <w:rPr>
                <w:rFonts w:ascii="Arial" w:hAnsi="Arial" w:cs="Arial"/>
                <w:color w:val="auto"/>
                <w:sz w:val="18"/>
                <w:szCs w:val="18"/>
              </w:rPr>
              <w:t>-</w:t>
            </w:r>
            <w:r w:rsidRPr="00773FBC">
              <w:rPr>
                <w:rFonts w:ascii="Arial" w:hAnsi="Arial" w:cs="Arial"/>
                <w:color w:val="auto"/>
                <w:sz w:val="18"/>
                <w:szCs w:val="18"/>
              </w:rPr>
              <w:t>driven concepts, such as recovery and supported decision making</w:t>
            </w:r>
            <w:r>
              <w:rPr>
                <w:rFonts w:ascii="Arial" w:hAnsi="Arial" w:cs="Arial"/>
                <w:color w:val="auto"/>
                <w:sz w:val="18"/>
                <w:szCs w:val="18"/>
              </w:rPr>
              <w:t>,</w:t>
            </w:r>
            <w:r w:rsidRPr="00773FBC">
              <w:rPr>
                <w:rFonts w:ascii="Arial" w:hAnsi="Arial" w:cs="Arial"/>
                <w:color w:val="auto"/>
                <w:sz w:val="18"/>
                <w:szCs w:val="18"/>
              </w:rPr>
              <w:t xml:space="preserve"> to influence their practice development</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 xml:space="preserve">upervisee uses CS to identify and establish healthy boundaries in their practice with the consumer group, their colleagues and within the </w:t>
            </w:r>
            <w:r>
              <w:rPr>
                <w:rFonts w:ascii="Arial" w:hAnsi="Arial" w:cs="Arial"/>
                <w:color w:val="auto"/>
                <w:sz w:val="18"/>
                <w:szCs w:val="18"/>
              </w:rPr>
              <w:t>o</w:t>
            </w:r>
            <w:r w:rsidRPr="00773FBC">
              <w:rPr>
                <w:rFonts w:ascii="Arial" w:hAnsi="Arial" w:cs="Arial"/>
                <w:color w:val="auto"/>
                <w:sz w:val="18"/>
                <w:szCs w:val="18"/>
              </w:rPr>
              <w:t>rganisation</w:t>
            </w:r>
          </w:p>
          <w:p w:rsidR="0011506E" w:rsidRPr="00773FBC" w:rsidRDefault="0011506E" w:rsidP="00ED1996">
            <w:pPr>
              <w:ind w:left="161" w:hanging="161"/>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4266" w:type="dxa"/>
            <w:tcBorders>
              <w:left w:val="single" w:sz="4" w:space="0" w:color="FFFFFF" w:themeColor="background1"/>
              <w:right w:val="single" w:sz="4" w:space="0" w:color="FFFFFF" w:themeColor="background1"/>
            </w:tcBorders>
          </w:tcPr>
          <w:p w:rsidR="0011506E" w:rsidRPr="00773FBC" w:rsidRDefault="0011506E" w:rsidP="00AD6471">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 xml:space="preserve">upervisor uses ethical and professional strategies for CS practice to ensure each session is confidential, unless otherwise discussed and agreed with </w:t>
            </w:r>
            <w:r>
              <w:rPr>
                <w:rFonts w:ascii="Arial" w:hAnsi="Arial" w:cs="Arial"/>
                <w:color w:val="auto"/>
                <w:sz w:val="18"/>
                <w:szCs w:val="18"/>
              </w:rPr>
              <w:t>the s</w:t>
            </w:r>
            <w:r w:rsidRPr="00773FBC">
              <w:rPr>
                <w:rFonts w:ascii="Arial" w:hAnsi="Arial" w:cs="Arial"/>
                <w:color w:val="auto"/>
                <w:sz w:val="18"/>
                <w:szCs w:val="18"/>
              </w:rPr>
              <w:t>upervisee</w:t>
            </w:r>
          </w:p>
          <w:p w:rsidR="0011506E" w:rsidRPr="00773FBC" w:rsidRDefault="0011506E" w:rsidP="00AD6471">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 xml:space="preserve">upervisor will make all attempts to address the learning and reflective practice needs of </w:t>
            </w:r>
            <w:r>
              <w:rPr>
                <w:rFonts w:ascii="Arial" w:hAnsi="Arial" w:cs="Arial"/>
                <w:color w:val="auto"/>
                <w:sz w:val="18"/>
                <w:szCs w:val="18"/>
              </w:rPr>
              <w:t xml:space="preserve">the </w:t>
            </w:r>
            <w:r w:rsidRPr="00773FBC">
              <w:rPr>
                <w:rFonts w:ascii="Arial" w:hAnsi="Arial" w:cs="Arial"/>
                <w:color w:val="auto"/>
                <w:sz w:val="18"/>
                <w:szCs w:val="18"/>
              </w:rPr>
              <w:t>mental health nurses to whom they are providing CS</w:t>
            </w:r>
          </w:p>
          <w:p w:rsidR="0011506E" w:rsidRPr="00773FBC" w:rsidRDefault="0011506E" w:rsidP="0058486A">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374" w:type="dxa"/>
            <w:tcBorders>
              <w:left w:val="single" w:sz="4" w:space="0" w:color="FFFFFF" w:themeColor="background1"/>
            </w:tcBorders>
          </w:tcPr>
          <w:p w:rsidR="0011506E" w:rsidRPr="00773FBC" w:rsidRDefault="0011506E" w:rsidP="0058486A">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 xml:space="preserve">rganisation sets out and promotes </w:t>
            </w:r>
            <w:r>
              <w:rPr>
                <w:rFonts w:ascii="Arial" w:hAnsi="Arial" w:cs="Arial"/>
                <w:color w:val="auto"/>
                <w:sz w:val="18"/>
                <w:szCs w:val="18"/>
              </w:rPr>
              <w:t>its</w:t>
            </w:r>
            <w:r w:rsidRPr="00773FBC">
              <w:rPr>
                <w:rFonts w:ascii="Arial" w:hAnsi="Arial" w:cs="Arial"/>
                <w:color w:val="auto"/>
                <w:sz w:val="18"/>
                <w:szCs w:val="18"/>
              </w:rPr>
              <w:t xml:space="preserve"> agreed implementation plan to support the uptake and continuous rollout of CS across the nursing workforce</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 xml:space="preserve">rganisation implicitly states </w:t>
            </w:r>
            <w:r>
              <w:rPr>
                <w:rFonts w:ascii="Arial" w:hAnsi="Arial" w:cs="Arial"/>
                <w:color w:val="auto"/>
                <w:sz w:val="18"/>
                <w:szCs w:val="18"/>
              </w:rPr>
              <w:t>its</w:t>
            </w:r>
            <w:r w:rsidRPr="00773FBC">
              <w:rPr>
                <w:rFonts w:ascii="Arial" w:hAnsi="Arial" w:cs="Arial"/>
                <w:color w:val="auto"/>
                <w:sz w:val="18"/>
                <w:szCs w:val="18"/>
              </w:rPr>
              <w:t xml:space="preserve"> support for implement</w:t>
            </w:r>
            <w:r>
              <w:rPr>
                <w:rFonts w:ascii="Arial" w:hAnsi="Arial" w:cs="Arial"/>
                <w:color w:val="auto"/>
                <w:sz w:val="18"/>
                <w:szCs w:val="18"/>
              </w:rPr>
              <w:t>ing</w:t>
            </w:r>
            <w:r w:rsidRPr="00773FBC">
              <w:rPr>
                <w:rFonts w:ascii="Arial" w:hAnsi="Arial" w:cs="Arial"/>
                <w:color w:val="auto"/>
                <w:sz w:val="18"/>
                <w:szCs w:val="18"/>
              </w:rPr>
              <w:t xml:space="preserve"> CS as part of </w:t>
            </w:r>
            <w:r>
              <w:rPr>
                <w:rFonts w:ascii="Arial" w:hAnsi="Arial" w:cs="Arial"/>
                <w:color w:val="auto"/>
                <w:sz w:val="18"/>
                <w:szCs w:val="18"/>
              </w:rPr>
              <w:t>its</w:t>
            </w:r>
            <w:r w:rsidRPr="00773FBC">
              <w:rPr>
                <w:rFonts w:ascii="Arial" w:hAnsi="Arial" w:cs="Arial"/>
                <w:color w:val="auto"/>
                <w:sz w:val="18"/>
                <w:szCs w:val="18"/>
              </w:rPr>
              <w:t xml:space="preserve"> ongoing workforce development and retention strategy</w:t>
            </w:r>
          </w:p>
          <w:p w:rsidR="0011506E" w:rsidRPr="00773FBC" w:rsidRDefault="0011506E" w:rsidP="00EF371C">
            <w:pPr>
              <w:pStyle w:val="ListParagraph"/>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rganisation addresses the CS learning, training and reflective practice needs of all mental health nurses working in the service</w:t>
            </w:r>
          </w:p>
        </w:tc>
      </w:tr>
      <w:tr w:rsidR="0011506E" w:rsidRPr="00773FBC" w:rsidTr="0011506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06" w:type="dxa"/>
          </w:tcPr>
          <w:p w:rsidR="0011506E" w:rsidRPr="00773FBC" w:rsidRDefault="0011506E">
            <w:pPr>
              <w:spacing w:before="120"/>
              <w:rPr>
                <w:rFonts w:ascii="Arial" w:hAnsi="Arial" w:cs="Arial"/>
                <w:b/>
                <w:szCs w:val="22"/>
              </w:rPr>
            </w:pPr>
            <w:r w:rsidRPr="00773FBC">
              <w:rPr>
                <w:rFonts w:ascii="Arial" w:hAnsi="Arial" w:cs="Arial"/>
                <w:b/>
                <w:szCs w:val="22"/>
              </w:rPr>
              <w:t>Principle 5</w:t>
            </w:r>
            <w:r>
              <w:rPr>
                <w:rFonts w:ascii="Arial" w:hAnsi="Arial" w:cs="Arial"/>
                <w:b/>
                <w:szCs w:val="22"/>
              </w:rPr>
              <w:t>:</w:t>
            </w:r>
            <w:r w:rsidRPr="00773FBC">
              <w:rPr>
                <w:rFonts w:ascii="Arial" w:hAnsi="Arial" w:cs="Arial"/>
                <w:b/>
                <w:szCs w:val="22"/>
              </w:rPr>
              <w:t xml:space="preserve"> Clinical supervision optimises consumer</w:t>
            </w:r>
            <w:r>
              <w:rPr>
                <w:rFonts w:ascii="Arial" w:hAnsi="Arial" w:cs="Arial"/>
                <w:b/>
                <w:szCs w:val="22"/>
              </w:rPr>
              <w:t>-</w:t>
            </w:r>
            <w:r w:rsidRPr="00773FBC">
              <w:rPr>
                <w:rFonts w:ascii="Arial" w:hAnsi="Arial" w:cs="Arial"/>
                <w:b/>
                <w:szCs w:val="22"/>
              </w:rPr>
              <w:t>centred practice</w:t>
            </w:r>
            <w:r>
              <w:rPr>
                <w:rFonts w:ascii="Arial" w:hAnsi="Arial" w:cs="Arial"/>
                <w:b/>
                <w:szCs w:val="22"/>
              </w:rPr>
              <w:t xml:space="preserve"> and</w:t>
            </w:r>
            <w:r w:rsidRPr="00773FBC">
              <w:rPr>
                <w:rFonts w:ascii="Arial" w:hAnsi="Arial" w:cs="Arial"/>
                <w:b/>
                <w:szCs w:val="22"/>
              </w:rPr>
              <w:t xml:space="preserve"> improves the focus on consumer rights and recovery-oriented nursing practices</w:t>
            </w:r>
          </w:p>
        </w:tc>
        <w:tc>
          <w:tcPr>
            <w:tcW w:w="3895" w:type="dxa"/>
            <w:tcBorders>
              <w:top w:val="single" w:sz="4" w:space="0" w:color="FFFFFF" w:themeColor="background1"/>
              <w:left w:val="single" w:sz="4" w:space="0" w:color="FFFFFF" w:themeColor="background1"/>
              <w:bottom w:val="nil"/>
              <w:righ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s</w:t>
            </w:r>
            <w:r w:rsidRPr="00773FBC">
              <w:rPr>
                <w:rFonts w:ascii="Arial" w:hAnsi="Arial" w:cs="Arial"/>
                <w:color w:val="auto"/>
                <w:sz w:val="18"/>
                <w:szCs w:val="18"/>
              </w:rPr>
              <w:t>upervisee uses CS to enhance their understanding of recovery</w:t>
            </w:r>
            <w:r>
              <w:rPr>
                <w:rFonts w:ascii="Arial" w:hAnsi="Arial" w:cs="Arial"/>
                <w:color w:val="auto"/>
                <w:sz w:val="18"/>
                <w:szCs w:val="18"/>
              </w:rPr>
              <w:t>-</w:t>
            </w:r>
            <w:r w:rsidRPr="00773FBC">
              <w:rPr>
                <w:rFonts w:ascii="Arial" w:hAnsi="Arial" w:cs="Arial"/>
                <w:color w:val="auto"/>
                <w:sz w:val="18"/>
                <w:szCs w:val="18"/>
              </w:rPr>
              <w:t>focused care and to test and evaluate their practice in relation to therapeutic engagement</w:t>
            </w:r>
          </w:p>
          <w:p w:rsidR="0011506E" w:rsidRPr="00773FBC" w:rsidRDefault="0011506E" w:rsidP="00ED1996">
            <w:pPr>
              <w:pStyle w:val="ListParagraph"/>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rPr>
            </w:pPr>
          </w:p>
          <w:p w:rsidR="0011506E" w:rsidRPr="00773FBC" w:rsidRDefault="0011506E" w:rsidP="00ED199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66" w:type="dxa"/>
            <w:tcBorders>
              <w:left w:val="single" w:sz="4" w:space="0" w:color="FFFFFF" w:themeColor="background1"/>
              <w:right w:val="single" w:sz="4" w:space="0" w:color="FFFFFF" w:themeColor="background1"/>
            </w:tcBorders>
          </w:tcPr>
          <w:p w:rsidR="0011506E" w:rsidRPr="0011506E" w:rsidRDefault="0011506E" w:rsidP="0011506E">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11506E">
              <w:rPr>
                <w:rFonts w:ascii="Arial" w:hAnsi="Arial" w:cs="Arial"/>
                <w:color w:val="auto"/>
                <w:sz w:val="18"/>
                <w:szCs w:val="18"/>
              </w:rPr>
              <w:t>The supervisor is aware of the expectations regarding CS for novices and all nurses, contributes to and informs nursing curricula when possible and actively promotes ownership of clinical supervision by all nurses</w:t>
            </w:r>
            <w:r>
              <w:t xml:space="preserve"> </w:t>
            </w:r>
            <w:r w:rsidRPr="0011506E">
              <w:rPr>
                <w:rFonts w:ascii="Arial" w:hAnsi="Arial" w:cs="Arial"/>
                <w:color w:val="auto"/>
                <w:sz w:val="18"/>
                <w:szCs w:val="18"/>
              </w:rPr>
              <w:t>to enhance</w:t>
            </w:r>
            <w:r>
              <w:rPr>
                <w:rFonts w:ascii="Arial" w:hAnsi="Arial" w:cs="Arial"/>
                <w:color w:val="auto"/>
                <w:sz w:val="18"/>
                <w:szCs w:val="18"/>
              </w:rPr>
              <w:t xml:space="preserve"> </w:t>
            </w:r>
            <w:r w:rsidRPr="0011506E">
              <w:rPr>
                <w:rFonts w:ascii="Arial" w:hAnsi="Arial" w:cs="Arial"/>
                <w:color w:val="auto"/>
                <w:sz w:val="18"/>
                <w:szCs w:val="18"/>
              </w:rPr>
              <w:t>consumer outcomes</w:t>
            </w:r>
          </w:p>
          <w:p w:rsidR="0011506E" w:rsidRPr="0011506E" w:rsidRDefault="0011506E" w:rsidP="0011506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374" w:type="dxa"/>
            <w:tcBorders>
              <w:left w:val="single" w:sz="4" w:space="0" w:color="FFFFFF" w:themeColor="background1"/>
            </w:tcBorders>
          </w:tcPr>
          <w:p w:rsidR="0011506E" w:rsidRPr="00773FBC" w:rsidRDefault="0011506E" w:rsidP="00EF371C">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 xml:space="preserve">rganisation values and regards the role of CS </w:t>
            </w:r>
            <w:r>
              <w:rPr>
                <w:rFonts w:ascii="Arial" w:hAnsi="Arial" w:cs="Arial"/>
                <w:color w:val="auto"/>
                <w:sz w:val="18"/>
                <w:szCs w:val="18"/>
              </w:rPr>
              <w:t xml:space="preserve">as </w:t>
            </w:r>
            <w:r w:rsidRPr="00773FBC">
              <w:rPr>
                <w:rFonts w:ascii="Arial" w:hAnsi="Arial" w:cs="Arial"/>
                <w:color w:val="auto"/>
                <w:sz w:val="18"/>
                <w:szCs w:val="18"/>
              </w:rPr>
              <w:t>essential to the development of the nursing workforce without coercion</w:t>
            </w:r>
          </w:p>
          <w:p w:rsidR="0011506E" w:rsidRPr="00773FBC" w:rsidRDefault="0011506E" w:rsidP="005B006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3FBC">
              <w:rPr>
                <w:rFonts w:ascii="Arial" w:hAnsi="Arial" w:cs="Arial"/>
                <w:color w:val="auto"/>
                <w:sz w:val="18"/>
                <w:szCs w:val="18"/>
              </w:rPr>
              <w:t xml:space="preserve">The </w:t>
            </w:r>
            <w:r>
              <w:rPr>
                <w:rFonts w:ascii="Arial" w:hAnsi="Arial" w:cs="Arial"/>
                <w:color w:val="auto"/>
                <w:sz w:val="18"/>
                <w:szCs w:val="18"/>
              </w:rPr>
              <w:t>o</w:t>
            </w:r>
            <w:r w:rsidRPr="00773FBC">
              <w:rPr>
                <w:rFonts w:ascii="Arial" w:hAnsi="Arial" w:cs="Arial"/>
                <w:color w:val="auto"/>
                <w:sz w:val="18"/>
                <w:szCs w:val="18"/>
              </w:rPr>
              <w:t xml:space="preserve">rganisation and </w:t>
            </w:r>
            <w:r>
              <w:rPr>
                <w:rFonts w:ascii="Arial" w:hAnsi="Arial" w:cs="Arial"/>
                <w:color w:val="auto"/>
                <w:sz w:val="18"/>
                <w:szCs w:val="18"/>
              </w:rPr>
              <w:t>e</w:t>
            </w:r>
            <w:r w:rsidRPr="00773FBC">
              <w:rPr>
                <w:rFonts w:ascii="Arial" w:hAnsi="Arial" w:cs="Arial"/>
                <w:color w:val="auto"/>
                <w:sz w:val="18"/>
                <w:szCs w:val="18"/>
              </w:rPr>
              <w:t xml:space="preserve">xecutive support the focus on CS to provide a nurturing, supportive environment adjunct to a learning culture </w:t>
            </w:r>
            <w:r>
              <w:rPr>
                <w:rFonts w:ascii="Arial" w:hAnsi="Arial" w:cs="Arial"/>
                <w:color w:val="auto"/>
                <w:sz w:val="18"/>
                <w:szCs w:val="18"/>
              </w:rPr>
              <w:t>that</w:t>
            </w:r>
            <w:r w:rsidRPr="00773FBC">
              <w:rPr>
                <w:rFonts w:ascii="Arial" w:hAnsi="Arial" w:cs="Arial"/>
                <w:color w:val="auto"/>
                <w:sz w:val="18"/>
                <w:szCs w:val="18"/>
              </w:rPr>
              <w:t xml:space="preserve"> enhances consumer</w:t>
            </w:r>
            <w:r>
              <w:rPr>
                <w:rFonts w:ascii="Arial" w:hAnsi="Arial" w:cs="Arial"/>
                <w:color w:val="auto"/>
                <w:sz w:val="18"/>
                <w:szCs w:val="18"/>
              </w:rPr>
              <w:t>-</w:t>
            </w:r>
            <w:r w:rsidRPr="00773FBC">
              <w:rPr>
                <w:rFonts w:ascii="Arial" w:hAnsi="Arial" w:cs="Arial"/>
                <w:color w:val="auto"/>
                <w:sz w:val="18"/>
                <w:szCs w:val="18"/>
              </w:rPr>
              <w:t>centred practice by providing time and support for reflective practice</w:t>
            </w:r>
            <w:r>
              <w:rPr>
                <w:rFonts w:ascii="Arial" w:hAnsi="Arial" w:cs="Arial"/>
                <w:color w:val="auto"/>
                <w:sz w:val="18"/>
                <w:szCs w:val="18"/>
              </w:rPr>
              <w:t xml:space="preserve"> </w:t>
            </w:r>
          </w:p>
        </w:tc>
      </w:tr>
    </w:tbl>
    <w:p w:rsidR="007B6994" w:rsidRPr="00773FBC" w:rsidRDefault="007B6994" w:rsidP="00ED1996">
      <w:pPr>
        <w:spacing w:before="120" w:after="120"/>
        <w:rPr>
          <w:rFonts w:ascii="Arial" w:hAnsi="Arial" w:cs="Arial"/>
          <w:bCs/>
          <w:color w:val="201547"/>
          <w:sz w:val="44"/>
          <w:szCs w:val="44"/>
        </w:rPr>
      </w:pPr>
    </w:p>
    <w:p w:rsidR="009030DA" w:rsidRPr="00773FBC" w:rsidRDefault="009030DA" w:rsidP="00ED1996">
      <w:pPr>
        <w:spacing w:before="120" w:after="120"/>
        <w:rPr>
          <w:rFonts w:ascii="Arial" w:hAnsi="Arial" w:cs="Arial"/>
          <w:bCs/>
          <w:color w:val="201547"/>
          <w:sz w:val="44"/>
          <w:szCs w:val="44"/>
        </w:rPr>
      </w:pPr>
    </w:p>
    <w:p w:rsidR="009030DA" w:rsidRPr="00773FBC" w:rsidRDefault="009030DA" w:rsidP="00ED1996">
      <w:pPr>
        <w:spacing w:before="120" w:after="120"/>
        <w:rPr>
          <w:rFonts w:ascii="Arial" w:hAnsi="Arial" w:cs="Arial"/>
          <w:bCs/>
          <w:color w:val="201547"/>
          <w:sz w:val="44"/>
          <w:szCs w:val="44"/>
        </w:rPr>
      </w:pPr>
    </w:p>
    <w:p w:rsidR="007C542E" w:rsidRPr="00773FBC" w:rsidRDefault="007C542E" w:rsidP="00ED1996">
      <w:pPr>
        <w:spacing w:before="120" w:after="120"/>
        <w:rPr>
          <w:rFonts w:ascii="Arial" w:hAnsi="Arial" w:cs="Arial"/>
          <w:bCs/>
          <w:color w:val="201547"/>
          <w:sz w:val="44"/>
          <w:szCs w:val="44"/>
        </w:rPr>
        <w:sectPr w:rsidR="007C542E" w:rsidRPr="00773FBC" w:rsidSect="007C542E">
          <w:pgSz w:w="16838" w:h="11906" w:orient="landscape"/>
          <w:pgMar w:top="1276" w:right="1440" w:bottom="851" w:left="1440" w:header="709" w:footer="709" w:gutter="0"/>
          <w:cols w:space="708"/>
          <w:docGrid w:linePitch="360"/>
        </w:sectPr>
      </w:pPr>
    </w:p>
    <w:p w:rsidR="007B6994" w:rsidRPr="00773FBC" w:rsidRDefault="007B6994" w:rsidP="00ED1996">
      <w:pPr>
        <w:spacing w:before="120" w:after="120"/>
        <w:rPr>
          <w:rFonts w:ascii="Arial" w:hAnsi="Arial" w:cs="Arial"/>
          <w:bCs/>
          <w:color w:val="201547"/>
          <w:sz w:val="44"/>
          <w:szCs w:val="44"/>
        </w:rPr>
        <w:sectPr w:rsidR="007B6994" w:rsidRPr="00773FBC" w:rsidSect="007C542E">
          <w:pgSz w:w="11906" w:h="16838"/>
          <w:pgMar w:top="1440" w:right="851" w:bottom="1440" w:left="1276" w:header="709" w:footer="709" w:gutter="0"/>
          <w:cols w:space="708"/>
          <w:docGrid w:linePitch="360"/>
        </w:sectPr>
      </w:pPr>
    </w:p>
    <w:tbl>
      <w:tblPr>
        <w:tblStyle w:val="TableGrid"/>
        <w:tblpPr w:leftFromText="180" w:rightFromText="180" w:vertAnchor="page" w:horzAnchor="margin" w:tblpY="1860"/>
        <w:tblW w:w="0" w:type="auto"/>
        <w:tblInd w:w="0" w:type="dxa"/>
        <w:shd w:val="clear" w:color="auto" w:fill="B8CCE4" w:themeFill="accent1" w:themeFillTint="66"/>
        <w:tblLook w:val="04A0" w:firstRow="1" w:lastRow="0" w:firstColumn="1" w:lastColumn="0" w:noHBand="0" w:noVBand="1"/>
      </w:tblPr>
      <w:tblGrid>
        <w:gridCol w:w="9298"/>
      </w:tblGrid>
      <w:tr w:rsidR="007B6994" w:rsidRPr="00773FBC" w:rsidTr="007B6994">
        <w:tc>
          <w:tcPr>
            <w:tcW w:w="9298" w:type="dxa"/>
            <w:shd w:val="clear" w:color="auto" w:fill="B8CCE4" w:themeFill="accent1" w:themeFillTint="66"/>
          </w:tcPr>
          <w:p w:rsidR="00471C67" w:rsidRPr="00773FBC" w:rsidRDefault="00471C67" w:rsidP="00ED1996">
            <w:pPr>
              <w:pStyle w:val="DHHSbody"/>
              <w:spacing w:after="60"/>
              <w:rPr>
                <w:rFonts w:cs="Arial"/>
                <w:b/>
              </w:rPr>
            </w:pPr>
            <w:r w:rsidRPr="00773FBC">
              <w:rPr>
                <w:rFonts w:cs="Arial"/>
                <w:b/>
              </w:rPr>
              <w:t xml:space="preserve">Invited </w:t>
            </w:r>
            <w:r w:rsidR="00925798" w:rsidRPr="00773FBC">
              <w:rPr>
                <w:rFonts w:cs="Arial"/>
                <w:b/>
              </w:rPr>
              <w:t xml:space="preserve">personal testimony </w:t>
            </w:r>
            <w:r w:rsidR="00632BFE">
              <w:rPr>
                <w:rFonts w:cs="Arial"/>
                <w:b/>
              </w:rPr>
              <w:t>5</w:t>
            </w:r>
          </w:p>
          <w:p w:rsidR="007B6994" w:rsidRPr="00773FBC" w:rsidRDefault="007B6994" w:rsidP="00ED1996">
            <w:pPr>
              <w:pStyle w:val="DHHSbody"/>
              <w:rPr>
                <w:rFonts w:eastAsia="Times New Roman" w:cs="Arial"/>
                <w:b/>
                <w:color w:val="201547"/>
                <w:sz w:val="18"/>
                <w:szCs w:val="28"/>
              </w:rPr>
            </w:pPr>
            <w:r w:rsidRPr="00773FBC">
              <w:rPr>
                <w:rFonts w:eastAsia="Times New Roman" w:cs="Arial"/>
                <w:b/>
                <w:color w:val="201547"/>
                <w:sz w:val="18"/>
                <w:szCs w:val="28"/>
              </w:rPr>
              <w:t xml:space="preserve">Clinical </w:t>
            </w:r>
            <w:r w:rsidR="00925798" w:rsidRPr="00773FBC">
              <w:rPr>
                <w:rFonts w:eastAsia="Times New Roman" w:cs="Arial"/>
                <w:b/>
                <w:color w:val="201547"/>
                <w:sz w:val="18"/>
                <w:szCs w:val="28"/>
              </w:rPr>
              <w:t xml:space="preserve">supervision in action </w:t>
            </w:r>
            <w:r w:rsidR="00925798">
              <w:rPr>
                <w:rFonts w:eastAsia="Times New Roman" w:cs="Arial"/>
                <w:b/>
                <w:color w:val="201547"/>
                <w:sz w:val="18"/>
                <w:szCs w:val="28"/>
              </w:rPr>
              <w:t>–</w:t>
            </w:r>
            <w:r w:rsidR="00925798" w:rsidRPr="00773FBC">
              <w:rPr>
                <w:rFonts w:eastAsia="Times New Roman" w:cs="Arial"/>
                <w:b/>
                <w:color w:val="201547"/>
                <w:sz w:val="18"/>
                <w:szCs w:val="28"/>
              </w:rPr>
              <w:t xml:space="preserve"> </w:t>
            </w:r>
            <w:r w:rsidR="000917D1">
              <w:rPr>
                <w:rFonts w:eastAsia="Times New Roman" w:cs="Arial"/>
                <w:b/>
                <w:color w:val="201547"/>
                <w:sz w:val="18"/>
                <w:szCs w:val="28"/>
              </w:rPr>
              <w:t xml:space="preserve">being </w:t>
            </w:r>
            <w:r w:rsidR="00925798" w:rsidRPr="00773FBC">
              <w:rPr>
                <w:rFonts w:eastAsia="Times New Roman" w:cs="Arial"/>
                <w:b/>
                <w:color w:val="201547"/>
                <w:sz w:val="18"/>
                <w:szCs w:val="28"/>
              </w:rPr>
              <w:t xml:space="preserve">passionate </w:t>
            </w:r>
            <w:r w:rsidRPr="00773FBC">
              <w:rPr>
                <w:rFonts w:eastAsia="Times New Roman" w:cs="Arial"/>
                <w:b/>
                <w:color w:val="201547"/>
                <w:sz w:val="18"/>
                <w:szCs w:val="28"/>
              </w:rPr>
              <w:t>about clinical supervision</w:t>
            </w:r>
            <w:r w:rsidRPr="00773FBC">
              <w:rPr>
                <w:rFonts w:eastAsia="Times New Roman" w:cs="Arial"/>
                <w:b/>
                <w:color w:val="201547"/>
                <w:sz w:val="18"/>
                <w:szCs w:val="28"/>
              </w:rPr>
              <w:br/>
            </w:r>
            <w:r w:rsidRPr="00773FBC">
              <w:rPr>
                <w:rFonts w:eastAsia="Times New Roman" w:cs="Arial"/>
                <w:color w:val="201547"/>
                <w:sz w:val="18"/>
                <w:szCs w:val="28"/>
              </w:rPr>
              <w:t xml:space="preserve">I have been providing and receiving clinical supervision since the early 1990s. I feel passionate about supervision </w:t>
            </w:r>
            <w:r w:rsidR="000917D1">
              <w:rPr>
                <w:rFonts w:eastAsia="Times New Roman" w:cs="Arial"/>
                <w:color w:val="201547"/>
                <w:sz w:val="18"/>
                <w:szCs w:val="28"/>
              </w:rPr>
              <w:t>because</w:t>
            </w:r>
            <w:r w:rsidR="000917D1" w:rsidRPr="00773FBC">
              <w:rPr>
                <w:rFonts w:eastAsia="Times New Roman" w:cs="Arial"/>
                <w:color w:val="201547"/>
                <w:sz w:val="18"/>
                <w:szCs w:val="28"/>
              </w:rPr>
              <w:t xml:space="preserve"> </w:t>
            </w:r>
            <w:r w:rsidRPr="00773FBC">
              <w:rPr>
                <w:rFonts w:eastAsia="Times New Roman" w:cs="Arial"/>
                <w:color w:val="201547"/>
                <w:sz w:val="18"/>
                <w:szCs w:val="28"/>
              </w:rPr>
              <w:t>it has kept me in the best shape to provide care to those I provide service to. People have often asked me how I do the work I do and I know, without doubt, that a key component of my survival in health care is good clinical supervision. My passion also extends to provi</w:t>
            </w:r>
            <w:r w:rsidR="000917D1">
              <w:rPr>
                <w:rFonts w:eastAsia="Times New Roman" w:cs="Arial"/>
                <w:color w:val="201547"/>
                <w:sz w:val="18"/>
                <w:szCs w:val="28"/>
              </w:rPr>
              <w:t>ding</w:t>
            </w:r>
            <w:r w:rsidRPr="00773FBC">
              <w:rPr>
                <w:rFonts w:eastAsia="Times New Roman" w:cs="Arial"/>
                <w:color w:val="201547"/>
                <w:sz w:val="18"/>
                <w:szCs w:val="28"/>
              </w:rPr>
              <w:t xml:space="preserve"> supervision. I love those joyful moments when the supervisee discovers something about their work that they didn</w:t>
            </w:r>
            <w:r w:rsidR="00ED1996">
              <w:rPr>
                <w:rFonts w:eastAsia="Times New Roman" w:cs="Arial"/>
                <w:color w:val="201547"/>
                <w:sz w:val="18"/>
                <w:szCs w:val="28"/>
              </w:rPr>
              <w:t>’</w:t>
            </w:r>
            <w:r w:rsidRPr="00773FBC">
              <w:rPr>
                <w:rFonts w:eastAsia="Times New Roman" w:cs="Arial"/>
                <w:color w:val="201547"/>
                <w:sz w:val="18"/>
                <w:szCs w:val="28"/>
              </w:rPr>
              <w:t>t know previously.</w:t>
            </w:r>
          </w:p>
          <w:p w:rsidR="007B6994" w:rsidRPr="00773FBC" w:rsidRDefault="007B6994" w:rsidP="00ED1996">
            <w:pPr>
              <w:pStyle w:val="DHHSbody"/>
              <w:spacing w:after="0"/>
              <w:rPr>
                <w:rFonts w:eastAsia="Times New Roman" w:cs="Arial"/>
                <w:color w:val="201547"/>
                <w:sz w:val="18"/>
                <w:szCs w:val="28"/>
              </w:rPr>
            </w:pPr>
            <w:r w:rsidRPr="00773FBC">
              <w:rPr>
                <w:rFonts w:eastAsia="Times New Roman" w:cs="Arial"/>
                <w:color w:val="201547"/>
                <w:sz w:val="18"/>
                <w:szCs w:val="28"/>
              </w:rPr>
              <w:t xml:space="preserve">As a clinical supervisor I believe it is important to have </w:t>
            </w:r>
            <w:r w:rsidR="009D25A0" w:rsidRPr="00773FBC">
              <w:rPr>
                <w:rFonts w:eastAsia="Times New Roman" w:cs="Arial"/>
                <w:color w:val="201547"/>
                <w:sz w:val="18"/>
                <w:szCs w:val="28"/>
              </w:rPr>
              <w:t xml:space="preserve">a </w:t>
            </w:r>
            <w:r w:rsidRPr="00773FBC">
              <w:rPr>
                <w:rFonts w:eastAsia="Times New Roman" w:cs="Arial"/>
                <w:color w:val="201547"/>
                <w:sz w:val="18"/>
                <w:szCs w:val="28"/>
              </w:rPr>
              <w:t xml:space="preserve">framework for both </w:t>
            </w:r>
            <w:r w:rsidR="000917D1">
              <w:rPr>
                <w:rFonts w:eastAsia="Times New Roman" w:cs="Arial"/>
                <w:color w:val="201547"/>
                <w:sz w:val="18"/>
                <w:szCs w:val="28"/>
              </w:rPr>
              <w:t>providing</w:t>
            </w:r>
            <w:r w:rsidRPr="00773FBC">
              <w:rPr>
                <w:rFonts w:eastAsia="Times New Roman" w:cs="Arial"/>
                <w:color w:val="201547"/>
                <w:sz w:val="18"/>
                <w:szCs w:val="28"/>
              </w:rPr>
              <w:t xml:space="preserve"> supervision and for understanding people. For example, the theoretical and clinical framework that underpins my supervisory practice is nursing using a biopsychosocial model of care. Gestalt psychotherapy supports this nicely </w:t>
            </w:r>
            <w:r w:rsidR="000917D1">
              <w:rPr>
                <w:rFonts w:eastAsia="Times New Roman" w:cs="Arial"/>
                <w:color w:val="201547"/>
                <w:sz w:val="18"/>
                <w:szCs w:val="28"/>
              </w:rPr>
              <w:t>because</w:t>
            </w:r>
            <w:r w:rsidR="000917D1" w:rsidRPr="00773FBC">
              <w:rPr>
                <w:rFonts w:eastAsia="Times New Roman" w:cs="Arial"/>
                <w:color w:val="201547"/>
                <w:sz w:val="18"/>
                <w:szCs w:val="28"/>
              </w:rPr>
              <w:t xml:space="preserve"> </w:t>
            </w:r>
            <w:r w:rsidRPr="00773FBC">
              <w:rPr>
                <w:rFonts w:eastAsia="Times New Roman" w:cs="Arial"/>
                <w:color w:val="201547"/>
                <w:sz w:val="18"/>
                <w:szCs w:val="28"/>
              </w:rPr>
              <w:t>it is a holistic and relationally based approach that is the cornerstone of my psychotherapy practice and provides the lens through which I understand the human experience. This is supported by psychodynamic theory, particularly developmental and relational concepts. Organisational psychodynamics and role theory have more recently informed my clinical supervision, particularly for nurses in advancing practice.</w:t>
            </w:r>
          </w:p>
          <w:p w:rsidR="007B6994" w:rsidRPr="00773FBC" w:rsidRDefault="007B6994" w:rsidP="00ED1996">
            <w:pPr>
              <w:pStyle w:val="DHHSbody"/>
              <w:spacing w:after="0"/>
              <w:rPr>
                <w:rFonts w:eastAsia="Times New Roman" w:cs="Arial"/>
                <w:color w:val="201547"/>
                <w:sz w:val="18"/>
                <w:szCs w:val="28"/>
              </w:rPr>
            </w:pPr>
            <w:r w:rsidRPr="00773FBC">
              <w:rPr>
                <w:rFonts w:eastAsia="Times New Roman" w:cs="Arial"/>
                <w:color w:val="201547"/>
                <w:sz w:val="18"/>
                <w:szCs w:val="28"/>
              </w:rPr>
              <w:t>My framework for clinical supervision is in keeping with Brigid Proctor</w:t>
            </w:r>
            <w:r w:rsidR="000917D1">
              <w:rPr>
                <w:rFonts w:eastAsia="Times New Roman" w:cs="Arial"/>
                <w:color w:val="201547"/>
                <w:sz w:val="18"/>
                <w:szCs w:val="28"/>
              </w:rPr>
              <w:t>’s model,</w:t>
            </w:r>
            <w:r w:rsidRPr="00773FBC">
              <w:rPr>
                <w:rFonts w:eastAsia="Times New Roman" w:cs="Arial"/>
                <w:color w:val="201547"/>
                <w:sz w:val="18"/>
                <w:szCs w:val="28"/>
              </w:rPr>
              <w:t xml:space="preserve"> which addresses the formative (educative), normative (standards) and restorative (supportive) domains of clinical supervision. Adult and reflective learning theories are also integral to my practice. </w:t>
            </w:r>
          </w:p>
          <w:p w:rsidR="007B6994" w:rsidRPr="00773FBC" w:rsidRDefault="007B6994" w:rsidP="00ED1996">
            <w:pPr>
              <w:pStyle w:val="DHHSbody"/>
              <w:spacing w:after="0"/>
              <w:rPr>
                <w:rFonts w:eastAsia="Times New Roman" w:cs="Arial"/>
                <w:color w:val="201547"/>
                <w:sz w:val="18"/>
                <w:szCs w:val="28"/>
              </w:rPr>
            </w:pPr>
            <w:r w:rsidRPr="00773FBC">
              <w:rPr>
                <w:rFonts w:eastAsia="Times New Roman" w:cs="Arial"/>
                <w:color w:val="201547"/>
                <w:sz w:val="18"/>
                <w:szCs w:val="28"/>
              </w:rPr>
              <w:t>Combining these theoretical approaches provides a solid framework for understanding humans, therapeutic relationships, the helping process and clinical supervision.</w:t>
            </w:r>
          </w:p>
          <w:p w:rsidR="007B6994" w:rsidRPr="00773FBC" w:rsidRDefault="007B6994" w:rsidP="00ED1996">
            <w:pPr>
              <w:pStyle w:val="DHHSbody"/>
              <w:spacing w:after="0"/>
              <w:rPr>
                <w:rFonts w:cs="Arial"/>
                <w:sz w:val="96"/>
                <w14:shadow w14:blurRad="50800" w14:dist="38100" w14:dir="0" w14:sx="100000" w14:sy="100000" w14:kx="0" w14:ky="0" w14:algn="l">
                  <w14:srgbClr w14:val="000000">
                    <w14:alpha w14:val="60000"/>
                  </w14:srgbClr>
                </w14:shadow>
              </w:rPr>
            </w:pPr>
            <w:r w:rsidRPr="00773FBC">
              <w:rPr>
                <w:rFonts w:eastAsia="Times New Roman" w:cs="Arial"/>
                <w:b/>
                <w:color w:val="201547"/>
                <w:sz w:val="18"/>
                <w:szCs w:val="28"/>
              </w:rPr>
              <w:t xml:space="preserve">Julie Sharrock </w:t>
            </w:r>
            <w:r w:rsidR="00925798">
              <w:rPr>
                <w:rFonts w:eastAsia="Times New Roman" w:cs="Arial"/>
                <w:b/>
                <w:color w:val="201547"/>
                <w:sz w:val="18"/>
                <w:szCs w:val="28"/>
              </w:rPr>
              <w:t>–</w:t>
            </w:r>
            <w:r w:rsidRPr="00773FBC">
              <w:rPr>
                <w:rFonts w:eastAsia="Times New Roman" w:cs="Arial"/>
                <w:b/>
                <w:color w:val="201547"/>
                <w:sz w:val="18"/>
                <w:szCs w:val="28"/>
              </w:rPr>
              <w:t xml:space="preserve"> RN</w:t>
            </w:r>
            <w:r w:rsidR="00925798">
              <w:rPr>
                <w:rFonts w:eastAsia="Times New Roman" w:cs="Arial"/>
                <w:b/>
                <w:color w:val="201547"/>
                <w:sz w:val="18"/>
                <w:szCs w:val="28"/>
              </w:rPr>
              <w:t>,</w:t>
            </w:r>
            <w:r w:rsidRPr="00773FBC">
              <w:rPr>
                <w:rFonts w:eastAsia="Times New Roman" w:cs="Arial"/>
                <w:b/>
                <w:color w:val="201547"/>
                <w:sz w:val="18"/>
                <w:szCs w:val="28"/>
              </w:rPr>
              <w:t xml:space="preserve"> Credential</w:t>
            </w:r>
            <w:r w:rsidR="00925798">
              <w:rPr>
                <w:rFonts w:eastAsia="Times New Roman" w:cs="Arial"/>
                <w:b/>
                <w:color w:val="201547"/>
                <w:sz w:val="18"/>
                <w:szCs w:val="28"/>
              </w:rPr>
              <w:t>l</w:t>
            </w:r>
            <w:r w:rsidRPr="00773FBC">
              <w:rPr>
                <w:rFonts w:eastAsia="Times New Roman" w:cs="Arial"/>
                <w:b/>
                <w:color w:val="201547"/>
                <w:sz w:val="18"/>
                <w:szCs w:val="28"/>
              </w:rPr>
              <w:t>ed Mental Health Nurse</w:t>
            </w:r>
          </w:p>
        </w:tc>
      </w:tr>
    </w:tbl>
    <w:p w:rsidR="0060198C" w:rsidRPr="00773FBC" w:rsidRDefault="0060198C" w:rsidP="00ED1996">
      <w:pPr>
        <w:spacing w:line="360" w:lineRule="auto"/>
        <w:ind w:left="709"/>
        <w:rPr>
          <w:rFonts w:ascii="Arial" w:hAnsi="Arial" w:cs="Arial"/>
          <w:b/>
          <w:sz w:val="24"/>
          <w:szCs w:val="24"/>
          <w:highlight w:val="yellow"/>
        </w:rPr>
        <w:sectPr w:rsidR="0060198C" w:rsidRPr="00773FBC" w:rsidSect="007C542E">
          <w:type w:val="continuous"/>
          <w:pgSz w:w="11906" w:h="16838"/>
          <w:pgMar w:top="1440" w:right="851" w:bottom="1440" w:left="1276" w:header="454" w:footer="510" w:gutter="0"/>
          <w:cols w:space="720"/>
          <w:docGrid w:linePitch="360"/>
        </w:sectPr>
      </w:pPr>
    </w:p>
    <w:p w:rsidR="00925798" w:rsidRPr="002E2EFB" w:rsidRDefault="00BC0B14" w:rsidP="00ED1996">
      <w:pPr>
        <w:spacing w:line="360" w:lineRule="auto"/>
        <w:rPr>
          <w:rFonts w:ascii="Arial" w:hAnsi="Arial" w:cs="Arial"/>
          <w:i/>
          <w:sz w:val="22"/>
          <w:szCs w:val="24"/>
        </w:rPr>
      </w:pPr>
      <w:r w:rsidRPr="002E2EFB">
        <w:rPr>
          <w:rFonts w:ascii="Arial" w:hAnsi="Arial" w:cs="Arial"/>
          <w:sz w:val="22"/>
          <w:szCs w:val="24"/>
        </w:rPr>
        <w:t>Figure 4</w:t>
      </w:r>
      <w:r w:rsidR="00925798" w:rsidRPr="002E2EFB">
        <w:rPr>
          <w:rFonts w:ascii="Arial" w:hAnsi="Arial" w:cs="Arial"/>
          <w:sz w:val="22"/>
          <w:szCs w:val="24"/>
        </w:rPr>
        <w:t>:</w:t>
      </w:r>
      <w:r w:rsidRPr="002E2EFB">
        <w:rPr>
          <w:rFonts w:ascii="Arial" w:hAnsi="Arial" w:cs="Arial"/>
          <w:sz w:val="18"/>
        </w:rPr>
        <w:t xml:space="preserve"> </w:t>
      </w:r>
      <w:r w:rsidRPr="002E2EFB">
        <w:rPr>
          <w:rFonts w:ascii="Arial" w:hAnsi="Arial" w:cs="Arial"/>
          <w:sz w:val="22"/>
          <w:szCs w:val="24"/>
        </w:rPr>
        <w:t>Clinical supervision development for organisation</w:t>
      </w:r>
      <w:r w:rsidR="00886ADA" w:rsidRPr="002E2EFB">
        <w:rPr>
          <w:rFonts w:ascii="Arial" w:hAnsi="Arial" w:cs="Arial"/>
          <w:sz w:val="22"/>
          <w:szCs w:val="24"/>
        </w:rPr>
        <w:t>s</w:t>
      </w:r>
      <w:r w:rsidRPr="002E2EFB">
        <w:rPr>
          <w:rFonts w:ascii="Arial" w:hAnsi="Arial" w:cs="Arial"/>
          <w:sz w:val="22"/>
          <w:szCs w:val="24"/>
        </w:rPr>
        <w:t>, supervisor</w:t>
      </w:r>
      <w:r w:rsidR="00886ADA" w:rsidRPr="002E2EFB">
        <w:rPr>
          <w:rFonts w:ascii="Arial" w:hAnsi="Arial" w:cs="Arial"/>
          <w:sz w:val="22"/>
          <w:szCs w:val="24"/>
        </w:rPr>
        <w:t>s</w:t>
      </w:r>
      <w:r w:rsidRPr="002E2EFB">
        <w:rPr>
          <w:rFonts w:ascii="Arial" w:hAnsi="Arial" w:cs="Arial"/>
          <w:sz w:val="22"/>
          <w:szCs w:val="24"/>
        </w:rPr>
        <w:t xml:space="preserve"> and supervisee</w:t>
      </w:r>
      <w:r w:rsidR="00886ADA" w:rsidRPr="002E2EFB">
        <w:rPr>
          <w:rFonts w:ascii="Arial" w:hAnsi="Arial" w:cs="Arial"/>
          <w:sz w:val="22"/>
          <w:szCs w:val="24"/>
        </w:rPr>
        <w:t>s</w:t>
      </w:r>
      <w:r w:rsidRPr="002E2EFB">
        <w:rPr>
          <w:rFonts w:ascii="Arial" w:hAnsi="Arial" w:cs="Arial"/>
          <w:sz w:val="22"/>
          <w:szCs w:val="24"/>
        </w:rPr>
        <w:t xml:space="preserve"> (mental health nurses)</w:t>
      </w:r>
      <w:r w:rsidRPr="002E2EFB">
        <w:rPr>
          <w:rFonts w:ascii="Arial" w:hAnsi="Arial" w:cs="Arial"/>
          <w:i/>
          <w:sz w:val="22"/>
          <w:szCs w:val="24"/>
        </w:rPr>
        <w:t xml:space="preserve"> </w:t>
      </w:r>
    </w:p>
    <w:p w:rsidR="0060198C" w:rsidRPr="00773FBC" w:rsidRDefault="002E2EFB" w:rsidP="00ED1996">
      <w:pPr>
        <w:spacing w:line="360" w:lineRule="auto"/>
        <w:rPr>
          <w:rFonts w:ascii="Arial" w:hAnsi="Arial" w:cs="Arial"/>
          <w:noProof/>
          <w:lang w:eastAsia="en-AU"/>
        </w:rPr>
      </w:pPr>
      <w:r w:rsidRPr="002E2EFB">
        <w:rPr>
          <w:rFonts w:ascii="Arial" w:hAnsi="Arial" w:cs="Arial"/>
          <w:noProof/>
          <w:lang w:eastAsia="en-AU"/>
        </w:rPr>
        <w:drawing>
          <wp:inline distT="0" distB="0" distL="0" distR="0" wp14:anchorId="6A9B6683" wp14:editId="6DC1FA4A">
            <wp:extent cx="9119199" cy="4682358"/>
            <wp:effectExtent l="0" t="0" r="635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9199" cy="4682358"/>
                    </a:xfrm>
                    <a:prstGeom prst="rect">
                      <a:avLst/>
                    </a:prstGeom>
                    <a:noFill/>
                    <a:ln>
                      <a:noFill/>
                    </a:ln>
                    <a:extLst/>
                  </pic:spPr>
                </pic:pic>
              </a:graphicData>
            </a:graphic>
          </wp:inline>
        </w:drawing>
      </w:r>
    </w:p>
    <w:p w:rsidR="00126E33" w:rsidRPr="00773FBC" w:rsidRDefault="00126E33" w:rsidP="00ED1996">
      <w:pPr>
        <w:spacing w:line="360" w:lineRule="auto"/>
        <w:rPr>
          <w:rFonts w:ascii="Arial" w:hAnsi="Arial" w:cs="Arial"/>
          <w:noProof/>
          <w:lang w:eastAsia="en-AU"/>
        </w:rPr>
        <w:sectPr w:rsidR="00126E33" w:rsidRPr="00773FBC" w:rsidSect="0060198C">
          <w:pgSz w:w="16838" w:h="11906" w:orient="landscape"/>
          <w:pgMar w:top="1276" w:right="962" w:bottom="851" w:left="1440" w:header="454" w:footer="510" w:gutter="0"/>
          <w:cols w:space="720"/>
          <w:docGrid w:linePitch="360"/>
        </w:sectPr>
      </w:pPr>
    </w:p>
    <w:p w:rsidR="00BC0B14" w:rsidRPr="00773FBC" w:rsidRDefault="00BC0B14" w:rsidP="00ED1996">
      <w:pPr>
        <w:spacing w:line="360" w:lineRule="auto"/>
        <w:rPr>
          <w:rFonts w:ascii="Arial" w:hAnsi="Arial" w:cs="Arial"/>
        </w:rPr>
      </w:pPr>
    </w:p>
    <w:p w:rsidR="005F776D" w:rsidRPr="00773FBC" w:rsidRDefault="005F776D"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822391" w:rsidRPr="00773FBC" w:rsidRDefault="00822391" w:rsidP="00ED1996">
      <w:pPr>
        <w:pStyle w:val="DHHSbody"/>
        <w:rPr>
          <w:rFonts w:cs="Arial"/>
        </w:rPr>
      </w:pPr>
    </w:p>
    <w:p w:rsidR="00FE01B2" w:rsidRPr="00773FBC" w:rsidRDefault="006A1118" w:rsidP="00ED1996">
      <w:pPr>
        <w:pStyle w:val="Heading1"/>
        <w:rPr>
          <w:rFonts w:eastAsia="Times" w:cs="Arial"/>
          <w:sz w:val="56"/>
          <w14:shadow w14:blurRad="50800" w14:dist="38100" w14:dir="0" w14:sx="100000" w14:sy="100000" w14:kx="0" w14:ky="0" w14:algn="l">
            <w14:srgbClr w14:val="000000">
              <w14:alpha w14:val="60000"/>
            </w14:srgbClr>
          </w14:shadow>
        </w:rPr>
      </w:pPr>
      <w:bookmarkStart w:id="33" w:name="_Toc514405193"/>
      <w:r w:rsidRPr="00773FBC">
        <w:rPr>
          <w:rFonts w:eastAsia="Times" w:cs="Arial"/>
          <w:sz w:val="56"/>
          <w14:shadow w14:blurRad="50800" w14:dist="38100" w14:dir="0" w14:sx="100000" w14:sy="100000" w14:kx="0" w14:ky="0" w14:algn="l">
            <w14:srgbClr w14:val="000000">
              <w14:alpha w14:val="60000"/>
            </w14:srgbClr>
          </w14:shadow>
        </w:rPr>
        <w:t>Part 3</w:t>
      </w:r>
      <w:r w:rsidR="00925798">
        <w:rPr>
          <w:rFonts w:eastAsia="Times" w:cs="Arial"/>
          <w:sz w:val="56"/>
          <w14:shadow w14:blurRad="50800" w14:dist="38100" w14:dir="0" w14:sx="100000" w14:sy="100000" w14:kx="0" w14:ky="0" w14:algn="l">
            <w14:srgbClr w14:val="000000">
              <w14:alpha w14:val="60000"/>
            </w14:srgbClr>
          </w14:shadow>
        </w:rPr>
        <w:t>:</w:t>
      </w:r>
      <w:r w:rsidR="009F60C5" w:rsidRPr="00773FBC">
        <w:rPr>
          <w:rFonts w:eastAsia="Times" w:cs="Arial"/>
          <w:sz w:val="56"/>
          <w14:shadow w14:blurRad="50800" w14:dist="38100" w14:dir="0" w14:sx="100000" w14:sy="100000" w14:kx="0" w14:ky="0" w14:algn="l">
            <w14:srgbClr w14:val="000000">
              <w14:alpha w14:val="60000"/>
            </w14:srgbClr>
          </w14:shadow>
        </w:rPr>
        <w:t xml:space="preserve"> </w:t>
      </w:r>
      <w:r w:rsidR="00FE01B2" w:rsidRPr="00773FBC">
        <w:rPr>
          <w:rFonts w:eastAsia="Times" w:cs="Arial"/>
          <w:sz w:val="56"/>
          <w14:shadow w14:blurRad="50800" w14:dist="38100" w14:dir="0" w14:sx="100000" w14:sy="100000" w14:kx="0" w14:ky="0" w14:algn="l">
            <w14:srgbClr w14:val="000000">
              <w14:alpha w14:val="60000"/>
            </w14:srgbClr>
          </w14:shadow>
        </w:rPr>
        <w:t>Implementation and sustainability</w:t>
      </w:r>
      <w:bookmarkEnd w:id="33"/>
    </w:p>
    <w:p w:rsidR="00FE01B2" w:rsidRPr="00773FBC" w:rsidRDefault="00FE01B2" w:rsidP="00ED1996">
      <w:pPr>
        <w:rPr>
          <w:rFonts w:ascii="Arial" w:hAnsi="Arial" w:cs="Arial"/>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FE01B2" w:rsidRPr="00773FBC" w:rsidRDefault="00FE01B2"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AF38B1" w:rsidRPr="00773FBC" w:rsidRDefault="00AF38B1" w:rsidP="00ED1996">
      <w:pPr>
        <w:rPr>
          <w:rFonts w:ascii="Arial" w:hAnsi="Arial" w:cs="Arial"/>
          <w:bCs/>
          <w:szCs w:val="32"/>
        </w:rPr>
      </w:pPr>
    </w:p>
    <w:p w:rsidR="009F60C5" w:rsidRPr="00773FBC" w:rsidRDefault="009F60C5" w:rsidP="00ED1996">
      <w:pPr>
        <w:rPr>
          <w:rFonts w:ascii="Arial" w:hAnsi="Arial" w:cs="Arial"/>
          <w:bCs/>
          <w:szCs w:val="32"/>
        </w:rPr>
      </w:pPr>
    </w:p>
    <w:p w:rsidR="009F60C5" w:rsidRPr="00773FBC" w:rsidRDefault="009F60C5" w:rsidP="00ED1996">
      <w:pPr>
        <w:rPr>
          <w:rFonts w:ascii="Arial" w:hAnsi="Arial" w:cs="Arial"/>
          <w:bCs/>
          <w:szCs w:val="32"/>
        </w:rPr>
      </w:pPr>
    </w:p>
    <w:p w:rsidR="009F60C5" w:rsidRPr="00773FBC" w:rsidRDefault="009F60C5" w:rsidP="00ED1996">
      <w:pPr>
        <w:rPr>
          <w:rFonts w:ascii="Arial" w:hAnsi="Arial" w:cs="Arial"/>
          <w:bCs/>
          <w:szCs w:val="32"/>
        </w:rPr>
      </w:pPr>
    </w:p>
    <w:p w:rsidR="00AF38B1" w:rsidRPr="00773FBC" w:rsidRDefault="00AF38B1" w:rsidP="00ED1996">
      <w:pPr>
        <w:rPr>
          <w:rFonts w:ascii="Arial" w:hAnsi="Arial" w:cs="Arial"/>
          <w:bCs/>
          <w:szCs w:val="32"/>
        </w:rPr>
      </w:pPr>
    </w:p>
    <w:p w:rsidR="00E86281" w:rsidRPr="00773FBC" w:rsidRDefault="00E86281" w:rsidP="00ED1996">
      <w:pPr>
        <w:rPr>
          <w:rFonts w:ascii="Arial" w:hAnsi="Arial" w:cs="Arial"/>
          <w:b/>
          <w:color w:val="201547"/>
          <w:sz w:val="28"/>
          <w:szCs w:val="28"/>
        </w:rPr>
      </w:pPr>
      <w:r w:rsidRPr="00773FBC">
        <w:rPr>
          <w:rFonts w:ascii="Arial" w:hAnsi="Arial" w:cs="Arial"/>
        </w:rPr>
        <w:br w:type="page"/>
      </w:r>
    </w:p>
    <w:p w:rsidR="00B24BB0" w:rsidRPr="00773FBC" w:rsidRDefault="00B24BB0" w:rsidP="00ED1996">
      <w:pPr>
        <w:pStyle w:val="Heading2"/>
        <w:spacing w:after="0"/>
        <w:rPr>
          <w:rFonts w:cs="Arial"/>
        </w:rPr>
      </w:pPr>
      <w:bookmarkStart w:id="34" w:name="_Toc514405194"/>
      <w:r w:rsidRPr="00773FBC">
        <w:rPr>
          <w:rFonts w:cs="Arial"/>
        </w:rPr>
        <w:t xml:space="preserve">Clinical </w:t>
      </w:r>
      <w:r w:rsidR="002F6CCE">
        <w:rPr>
          <w:rFonts w:cs="Arial"/>
        </w:rPr>
        <w:t>s</w:t>
      </w:r>
      <w:r w:rsidRPr="00773FBC">
        <w:rPr>
          <w:rFonts w:cs="Arial"/>
        </w:rPr>
        <w:t xml:space="preserve">upervision </w:t>
      </w:r>
      <w:r w:rsidR="002F6CCE">
        <w:rPr>
          <w:rFonts w:cs="Arial"/>
        </w:rPr>
        <w:t>i</w:t>
      </w:r>
      <w:r w:rsidRPr="00773FBC">
        <w:rPr>
          <w:rFonts w:cs="Arial"/>
        </w:rPr>
        <w:t>mplementation</w:t>
      </w:r>
      <w:bookmarkEnd w:id="34"/>
    </w:p>
    <w:p w:rsidR="007D755E" w:rsidRPr="00773FBC" w:rsidRDefault="00CC6108" w:rsidP="00ED1996">
      <w:pPr>
        <w:pStyle w:val="DHHSbody"/>
        <w:spacing w:after="60"/>
        <w:rPr>
          <w:rFonts w:cs="Arial"/>
        </w:rPr>
      </w:pPr>
      <w:r w:rsidRPr="00773FBC">
        <w:rPr>
          <w:rFonts w:cs="Arial"/>
        </w:rPr>
        <w:t>This section</w:t>
      </w:r>
      <w:r w:rsidR="007D755E" w:rsidRPr="00773FBC">
        <w:rPr>
          <w:rFonts w:cs="Arial"/>
        </w:rPr>
        <w:t xml:space="preserve"> provides information about the implementation and sustainability of clinical supervision for mental health nurses in Victoria.</w:t>
      </w:r>
      <w:r w:rsidR="0083627F">
        <w:rPr>
          <w:rFonts w:cs="Arial"/>
        </w:rPr>
        <w:t xml:space="preserve"> </w:t>
      </w:r>
      <w:r w:rsidR="007D755E" w:rsidRPr="00773FBC">
        <w:rPr>
          <w:rFonts w:cs="Arial"/>
        </w:rPr>
        <w:t xml:space="preserve">Area </w:t>
      </w:r>
      <w:r w:rsidR="002F6CCE">
        <w:rPr>
          <w:rFonts w:cs="Arial"/>
        </w:rPr>
        <w:t>m</w:t>
      </w:r>
      <w:r w:rsidR="007D755E" w:rsidRPr="00773FBC">
        <w:rPr>
          <w:rFonts w:cs="Arial"/>
        </w:rPr>
        <w:t xml:space="preserve">ental </w:t>
      </w:r>
      <w:r w:rsidR="002F6CCE">
        <w:rPr>
          <w:rFonts w:cs="Arial"/>
        </w:rPr>
        <w:t>h</w:t>
      </w:r>
      <w:r w:rsidR="007D755E" w:rsidRPr="00773FBC">
        <w:rPr>
          <w:rFonts w:cs="Arial"/>
        </w:rPr>
        <w:t xml:space="preserve">ealth </w:t>
      </w:r>
      <w:r w:rsidR="002F6CCE">
        <w:rPr>
          <w:rFonts w:cs="Arial"/>
        </w:rPr>
        <w:t>s</w:t>
      </w:r>
      <w:r w:rsidR="007D755E" w:rsidRPr="00773FBC">
        <w:rPr>
          <w:rFonts w:cs="Arial"/>
        </w:rPr>
        <w:t xml:space="preserve">ervices </w:t>
      </w:r>
      <w:r w:rsidR="004E4E54">
        <w:rPr>
          <w:rFonts w:cs="Arial"/>
        </w:rPr>
        <w:t xml:space="preserve">are responsible for </w:t>
      </w:r>
      <w:r w:rsidR="007D755E" w:rsidRPr="00773FBC">
        <w:rPr>
          <w:rFonts w:cs="Arial"/>
        </w:rPr>
        <w:t>develop</w:t>
      </w:r>
      <w:r w:rsidR="004E4E54">
        <w:rPr>
          <w:rFonts w:cs="Arial"/>
        </w:rPr>
        <w:t>ing</w:t>
      </w:r>
      <w:r w:rsidR="007D755E" w:rsidRPr="00773FBC">
        <w:rPr>
          <w:rFonts w:cs="Arial"/>
        </w:rPr>
        <w:t xml:space="preserve"> local </w:t>
      </w:r>
      <w:r w:rsidR="002A5F92">
        <w:rPr>
          <w:rFonts w:cs="Arial"/>
        </w:rPr>
        <w:t>clinical supervision</w:t>
      </w:r>
      <w:r w:rsidR="007D755E" w:rsidRPr="00773FBC">
        <w:rPr>
          <w:rFonts w:cs="Arial"/>
        </w:rPr>
        <w:t xml:space="preserve"> policy and procedures/guidelines. </w:t>
      </w:r>
      <w:r w:rsidR="00D53FD8" w:rsidRPr="00773FBC">
        <w:rPr>
          <w:rFonts w:cs="Arial"/>
        </w:rPr>
        <w:t>Therefore, it should be recognised that it may be monitored by the same legal parameters as all other clinical documentation in the event of a serious incident.</w:t>
      </w:r>
    </w:p>
    <w:p w:rsidR="00796D56" w:rsidRPr="00773FBC" w:rsidRDefault="007E7B04" w:rsidP="00ED1996">
      <w:pPr>
        <w:pStyle w:val="DHHSbody"/>
        <w:spacing w:after="60"/>
        <w:rPr>
          <w:rFonts w:cs="Arial"/>
        </w:rPr>
      </w:pPr>
      <w:r w:rsidRPr="00773FBC">
        <w:rPr>
          <w:rFonts w:cs="Arial"/>
        </w:rPr>
        <w:t>Clinical</w:t>
      </w:r>
      <w:r w:rsidR="00796BEA" w:rsidRPr="00773FBC">
        <w:rPr>
          <w:rFonts w:cs="Arial"/>
        </w:rPr>
        <w:t xml:space="preserve"> </w:t>
      </w:r>
      <w:r w:rsidR="0099655D">
        <w:rPr>
          <w:rFonts w:cs="Arial"/>
        </w:rPr>
        <w:t>s</w:t>
      </w:r>
      <w:r w:rsidR="00796BEA" w:rsidRPr="00773FBC">
        <w:rPr>
          <w:rFonts w:cs="Arial"/>
        </w:rPr>
        <w:t>upervision</w:t>
      </w:r>
      <w:r w:rsidRPr="00773FBC">
        <w:rPr>
          <w:rFonts w:cs="Arial"/>
        </w:rPr>
        <w:t xml:space="preserve"> is a professional entitlement for mental health nurses in Victoria.</w:t>
      </w:r>
      <w:r w:rsidR="0083627F">
        <w:rPr>
          <w:rFonts w:cs="Arial"/>
        </w:rPr>
        <w:t xml:space="preserve"> </w:t>
      </w:r>
      <w:r w:rsidR="00796D56" w:rsidRPr="00773FBC">
        <w:rPr>
          <w:rFonts w:cs="Arial"/>
        </w:rPr>
        <w:t xml:space="preserve">Information about entitlements are available within the </w:t>
      </w:r>
      <w:r w:rsidR="001A54A2" w:rsidRPr="00773FBC">
        <w:rPr>
          <w:rFonts w:cs="Arial"/>
        </w:rPr>
        <w:t>e</w:t>
      </w:r>
      <w:r w:rsidR="00796D56" w:rsidRPr="00773FBC">
        <w:rPr>
          <w:rFonts w:cs="Arial"/>
        </w:rPr>
        <w:t xml:space="preserve">ducation and professional </w:t>
      </w:r>
      <w:r w:rsidR="006E2B13">
        <w:rPr>
          <w:rFonts w:cs="Arial"/>
        </w:rPr>
        <w:t>d</w:t>
      </w:r>
      <w:r w:rsidR="00796D56" w:rsidRPr="00773FBC">
        <w:rPr>
          <w:rFonts w:cs="Arial"/>
        </w:rPr>
        <w:t xml:space="preserve">evelopment section of the </w:t>
      </w:r>
      <w:r w:rsidR="00796D56" w:rsidRPr="00773FBC">
        <w:rPr>
          <w:rFonts w:cs="Arial"/>
          <w:i/>
        </w:rPr>
        <w:t>Victorian Public Mental Health Services Enterprise Agreement</w:t>
      </w:r>
      <w:r w:rsidR="00796D56" w:rsidRPr="00773FBC">
        <w:rPr>
          <w:rFonts w:cs="Arial"/>
        </w:rPr>
        <w:t>.</w:t>
      </w:r>
    </w:p>
    <w:p w:rsidR="007D755E" w:rsidRPr="00773FBC" w:rsidRDefault="00796BEA" w:rsidP="00ED1996">
      <w:pPr>
        <w:pStyle w:val="DHHSbody"/>
        <w:spacing w:after="60"/>
        <w:rPr>
          <w:rFonts w:cs="Arial"/>
        </w:rPr>
      </w:pPr>
      <w:r w:rsidRPr="00773FBC">
        <w:rPr>
          <w:rFonts w:cs="Arial"/>
        </w:rPr>
        <w:t xml:space="preserve">The supervision </w:t>
      </w:r>
      <w:r w:rsidR="007E7B04" w:rsidRPr="00773FBC">
        <w:rPr>
          <w:rFonts w:cs="Arial"/>
        </w:rPr>
        <w:t>can</w:t>
      </w:r>
      <w:r w:rsidRPr="00773FBC">
        <w:rPr>
          <w:rFonts w:cs="Arial"/>
        </w:rPr>
        <w:t xml:space="preserve"> be provided by a supervisor of the </w:t>
      </w:r>
      <w:r w:rsidR="00D53FD8" w:rsidRPr="00773FBC">
        <w:rPr>
          <w:rFonts w:cs="Arial"/>
        </w:rPr>
        <w:t>supervisee</w:t>
      </w:r>
      <w:r w:rsidR="00ED1996">
        <w:rPr>
          <w:rFonts w:cs="Arial"/>
        </w:rPr>
        <w:t>’</w:t>
      </w:r>
      <w:r w:rsidRPr="00773FBC">
        <w:rPr>
          <w:rFonts w:cs="Arial"/>
        </w:rPr>
        <w:t xml:space="preserve">s choice, either from within the service or from an external source as determined by agreement between the </w:t>
      </w:r>
      <w:r w:rsidR="00D53FD8" w:rsidRPr="00773FBC">
        <w:rPr>
          <w:rFonts w:cs="Arial"/>
        </w:rPr>
        <w:t>supervisee</w:t>
      </w:r>
      <w:r w:rsidRPr="00773FBC">
        <w:rPr>
          <w:rFonts w:cs="Arial"/>
        </w:rPr>
        <w:t>, the proposed supervisor and</w:t>
      </w:r>
      <w:r w:rsidR="004E4E54">
        <w:rPr>
          <w:rFonts w:cs="Arial"/>
        </w:rPr>
        <w:t>,</w:t>
      </w:r>
      <w:r w:rsidRPr="00773FBC">
        <w:rPr>
          <w:rFonts w:cs="Arial"/>
        </w:rPr>
        <w:t xml:space="preserve"> </w:t>
      </w:r>
      <w:r w:rsidR="00FF435D" w:rsidRPr="00773FBC">
        <w:rPr>
          <w:rFonts w:cs="Arial"/>
        </w:rPr>
        <w:t xml:space="preserve">where appropriate, </w:t>
      </w:r>
      <w:r w:rsidRPr="00773FBC">
        <w:rPr>
          <w:rFonts w:cs="Arial"/>
        </w:rPr>
        <w:t xml:space="preserve">the </w:t>
      </w:r>
      <w:r w:rsidR="004E4E54">
        <w:rPr>
          <w:rFonts w:cs="Arial"/>
        </w:rPr>
        <w:t>e</w:t>
      </w:r>
      <w:r w:rsidRPr="00773FBC">
        <w:rPr>
          <w:rFonts w:cs="Arial"/>
        </w:rPr>
        <w:t>mployer.</w:t>
      </w:r>
      <w:r w:rsidR="008C62C0" w:rsidRPr="00773FBC">
        <w:rPr>
          <w:rFonts w:cs="Arial"/>
        </w:rPr>
        <w:t xml:space="preserve"> </w:t>
      </w:r>
      <w:r w:rsidRPr="00773FBC">
        <w:rPr>
          <w:rFonts w:cs="Arial"/>
        </w:rPr>
        <w:t xml:space="preserve">Senior </w:t>
      </w:r>
      <w:r w:rsidR="004E4E54">
        <w:rPr>
          <w:rFonts w:cs="Arial"/>
        </w:rPr>
        <w:t>p</w:t>
      </w:r>
      <w:r w:rsidRPr="00773FBC">
        <w:rPr>
          <w:rFonts w:cs="Arial"/>
        </w:rPr>
        <w:t xml:space="preserve">sychiatric </w:t>
      </w:r>
      <w:r w:rsidR="004E4E54">
        <w:rPr>
          <w:rFonts w:cs="Arial"/>
        </w:rPr>
        <w:t>n</w:t>
      </w:r>
      <w:r w:rsidRPr="00773FBC">
        <w:rPr>
          <w:rFonts w:cs="Arial"/>
        </w:rPr>
        <w:t xml:space="preserve">urse </w:t>
      </w:r>
      <w:r w:rsidR="004E4E54">
        <w:rPr>
          <w:rFonts w:cs="Arial"/>
        </w:rPr>
        <w:t>p</w:t>
      </w:r>
      <w:r w:rsidRPr="00773FBC">
        <w:rPr>
          <w:rFonts w:cs="Arial"/>
        </w:rPr>
        <w:t>ositions</w:t>
      </w:r>
      <w:r w:rsidR="007E7B04" w:rsidRPr="00773FBC">
        <w:rPr>
          <w:rFonts w:cs="Arial"/>
        </w:rPr>
        <w:t xml:space="preserve"> (RPN 6 and RPN 7) </w:t>
      </w:r>
      <w:r w:rsidR="009C10FF" w:rsidRPr="00773FBC">
        <w:rPr>
          <w:rFonts w:cs="Arial"/>
        </w:rPr>
        <w:t xml:space="preserve">also play an important part </w:t>
      </w:r>
      <w:r w:rsidR="007E7B04" w:rsidRPr="00773FBC">
        <w:rPr>
          <w:rFonts w:cs="Arial"/>
        </w:rPr>
        <w:t xml:space="preserve">in </w:t>
      </w:r>
      <w:r w:rsidR="009C10FF" w:rsidRPr="00773FBC">
        <w:rPr>
          <w:rFonts w:cs="Arial"/>
        </w:rPr>
        <w:t>implement</w:t>
      </w:r>
      <w:r w:rsidR="004E4E54">
        <w:rPr>
          <w:rFonts w:cs="Arial"/>
        </w:rPr>
        <w:t>ing</w:t>
      </w:r>
      <w:r w:rsidR="009C10FF" w:rsidRPr="00773FBC">
        <w:rPr>
          <w:rFonts w:cs="Arial"/>
        </w:rPr>
        <w:t xml:space="preserve"> </w:t>
      </w:r>
      <w:r w:rsidR="007E7B04" w:rsidRPr="00773FBC">
        <w:rPr>
          <w:rFonts w:cs="Arial"/>
        </w:rPr>
        <w:t>clinical supervision</w:t>
      </w:r>
      <w:r w:rsidR="008C62C0" w:rsidRPr="00773FBC">
        <w:rPr>
          <w:rFonts w:cs="Arial"/>
        </w:rPr>
        <w:t>.</w:t>
      </w:r>
      <w:r w:rsidR="007D755E" w:rsidRPr="00773FBC">
        <w:rPr>
          <w:rFonts w:cs="Arial"/>
        </w:rPr>
        <w:t xml:space="preserve"> </w:t>
      </w:r>
    </w:p>
    <w:p w:rsidR="007D755E" w:rsidRPr="00773FBC" w:rsidRDefault="007D755E" w:rsidP="00ED1996">
      <w:pPr>
        <w:pStyle w:val="DHHSbody"/>
        <w:spacing w:after="60"/>
        <w:rPr>
          <w:rFonts w:cs="Arial"/>
        </w:rPr>
      </w:pPr>
      <w:r w:rsidRPr="00773FBC">
        <w:rPr>
          <w:rFonts w:cs="Arial"/>
        </w:rPr>
        <w:t>The content of clinical supervision sessio</w:t>
      </w:r>
      <w:r w:rsidR="00FF435D" w:rsidRPr="00773FBC">
        <w:rPr>
          <w:rFonts w:cs="Arial"/>
        </w:rPr>
        <w:t xml:space="preserve">ns is confidential and is </w:t>
      </w:r>
      <w:r w:rsidRPr="00773FBC">
        <w:rPr>
          <w:rFonts w:cs="Arial"/>
        </w:rPr>
        <w:t xml:space="preserve">tailored to meet the needs of individual clinicians. However, </w:t>
      </w:r>
      <w:r w:rsidR="004E4E54">
        <w:rPr>
          <w:rFonts w:cs="Arial"/>
        </w:rPr>
        <w:t>c</w:t>
      </w:r>
      <w:r w:rsidRPr="00773FBC">
        <w:rPr>
          <w:rFonts w:cs="Arial"/>
        </w:rPr>
        <w:t xml:space="preserve">linical supervision in the public health setting is not </w:t>
      </w:r>
      <w:r w:rsidR="00FF435D" w:rsidRPr="00773FBC">
        <w:rPr>
          <w:rFonts w:cs="Arial"/>
        </w:rPr>
        <w:t xml:space="preserve">implicitly </w:t>
      </w:r>
      <w:r w:rsidRPr="00773FBC">
        <w:rPr>
          <w:rFonts w:cs="Arial"/>
        </w:rPr>
        <w:t xml:space="preserve">a private arrangement; rather, it is conducted as part of </w:t>
      </w:r>
      <w:r w:rsidR="004E4E54">
        <w:rPr>
          <w:rFonts w:cs="Arial"/>
        </w:rPr>
        <w:t xml:space="preserve">the </w:t>
      </w:r>
      <w:r w:rsidRPr="00773FBC">
        <w:rPr>
          <w:rFonts w:cs="Arial"/>
        </w:rPr>
        <w:t>core business of workplace</w:t>
      </w:r>
      <w:r w:rsidR="004E4E54">
        <w:rPr>
          <w:rFonts w:cs="Arial"/>
        </w:rPr>
        <w:t>s</w:t>
      </w:r>
      <w:r w:rsidR="00FF435D" w:rsidRPr="00773FBC">
        <w:rPr>
          <w:rFonts w:cs="Arial"/>
        </w:rPr>
        <w:t>. Therefore it should be delivered</w:t>
      </w:r>
      <w:r w:rsidRPr="00773FBC">
        <w:rPr>
          <w:rFonts w:cs="Arial"/>
        </w:rPr>
        <w:t xml:space="preserve"> in line with the goals, organisational approaches and therapeutic modalities of Victorian mental health services</w:t>
      </w:r>
      <w:r w:rsidR="004E4E54">
        <w:rPr>
          <w:rFonts w:cs="Arial"/>
        </w:rPr>
        <w:t>.</w:t>
      </w:r>
      <w:r w:rsidRPr="00773FBC">
        <w:rPr>
          <w:rFonts w:cs="Arial"/>
        </w:rPr>
        <w:t xml:space="preserve"> </w:t>
      </w:r>
    </w:p>
    <w:p w:rsidR="009F6E26" w:rsidRPr="00773FBC" w:rsidRDefault="007D755E" w:rsidP="00ED1996">
      <w:pPr>
        <w:pStyle w:val="DHHSbody"/>
        <w:spacing w:after="60"/>
        <w:rPr>
          <w:rFonts w:cs="Arial"/>
        </w:rPr>
      </w:pPr>
      <w:r w:rsidRPr="00773FBC">
        <w:rPr>
          <w:rFonts w:cs="Arial"/>
        </w:rPr>
        <w:t xml:space="preserve">Most </w:t>
      </w:r>
      <w:r w:rsidR="002F6CCE">
        <w:rPr>
          <w:rFonts w:cs="Arial"/>
        </w:rPr>
        <w:t>a</w:t>
      </w:r>
      <w:r w:rsidR="007E7B04" w:rsidRPr="00773FBC">
        <w:rPr>
          <w:rFonts w:cs="Arial"/>
        </w:rPr>
        <w:t xml:space="preserve">rea </w:t>
      </w:r>
      <w:r w:rsidR="002F6CCE">
        <w:rPr>
          <w:rFonts w:cs="Arial"/>
        </w:rPr>
        <w:t>m</w:t>
      </w:r>
      <w:r w:rsidR="007E7B04" w:rsidRPr="00773FBC">
        <w:rPr>
          <w:rFonts w:cs="Arial"/>
        </w:rPr>
        <w:t xml:space="preserve">ental </w:t>
      </w:r>
      <w:r w:rsidR="002F6CCE">
        <w:rPr>
          <w:rFonts w:cs="Arial"/>
        </w:rPr>
        <w:t>h</w:t>
      </w:r>
      <w:r w:rsidR="007E7B04" w:rsidRPr="00773FBC">
        <w:rPr>
          <w:rFonts w:cs="Arial"/>
        </w:rPr>
        <w:t xml:space="preserve">ealth </w:t>
      </w:r>
      <w:r w:rsidR="002F6CCE">
        <w:rPr>
          <w:rFonts w:cs="Arial"/>
        </w:rPr>
        <w:t>s</w:t>
      </w:r>
      <w:r w:rsidR="007E7B04" w:rsidRPr="00773FBC">
        <w:rPr>
          <w:rFonts w:cs="Arial"/>
        </w:rPr>
        <w:t>ervice</w:t>
      </w:r>
      <w:r w:rsidR="002F6CCE">
        <w:rPr>
          <w:rFonts w:cs="Arial"/>
        </w:rPr>
        <w:t>s</w:t>
      </w:r>
      <w:r w:rsidR="007E7B04" w:rsidRPr="00773FBC">
        <w:rPr>
          <w:rFonts w:cs="Arial"/>
        </w:rPr>
        <w:t xml:space="preserve"> ha</w:t>
      </w:r>
      <w:r w:rsidR="002F6CCE">
        <w:rPr>
          <w:rFonts w:cs="Arial"/>
        </w:rPr>
        <w:t>ve</w:t>
      </w:r>
      <w:r w:rsidR="007E7B04" w:rsidRPr="00773FBC">
        <w:rPr>
          <w:rFonts w:cs="Arial"/>
        </w:rPr>
        <w:t xml:space="preserve"> a </w:t>
      </w:r>
      <w:r w:rsidR="00796BEA" w:rsidRPr="00773FBC">
        <w:rPr>
          <w:rFonts w:cs="Arial"/>
        </w:rPr>
        <w:t xml:space="preserve">dedicated full-time senior psychiatric </w:t>
      </w:r>
      <w:r w:rsidR="007E7B04" w:rsidRPr="00773FBC">
        <w:rPr>
          <w:rFonts w:cs="Arial"/>
        </w:rPr>
        <w:t xml:space="preserve">nurse. The </w:t>
      </w:r>
      <w:r w:rsidR="00796BEA" w:rsidRPr="00773FBC">
        <w:rPr>
          <w:rFonts w:cs="Arial"/>
        </w:rPr>
        <w:t>clinical dutie</w:t>
      </w:r>
      <w:r w:rsidR="007E7B04" w:rsidRPr="00773FBC">
        <w:rPr>
          <w:rFonts w:cs="Arial"/>
        </w:rPr>
        <w:t>s of these positions include th</w:t>
      </w:r>
      <w:r w:rsidR="00796BEA" w:rsidRPr="00773FBC">
        <w:rPr>
          <w:rFonts w:cs="Arial"/>
        </w:rPr>
        <w:t xml:space="preserve">e overall responsibility for, and coordination of, the professional development, education and training program within an </w:t>
      </w:r>
      <w:r w:rsidR="002F6CCE" w:rsidRPr="00773FBC">
        <w:rPr>
          <w:rFonts w:cs="Arial"/>
        </w:rPr>
        <w:t>area mental health service</w:t>
      </w:r>
      <w:r w:rsidR="00C53691" w:rsidRPr="00773FBC">
        <w:rPr>
          <w:rFonts w:cs="Arial"/>
        </w:rPr>
        <w:t xml:space="preserve">. This </w:t>
      </w:r>
      <w:r w:rsidR="00796BEA" w:rsidRPr="00773FBC">
        <w:rPr>
          <w:rFonts w:cs="Arial"/>
        </w:rPr>
        <w:t xml:space="preserve">includes roles such as clinical supervision, planning and professional development opportunities and organising student </w:t>
      </w:r>
      <w:r w:rsidR="00C8031D" w:rsidRPr="00773FBC">
        <w:rPr>
          <w:rFonts w:cs="Arial"/>
        </w:rPr>
        <w:t xml:space="preserve">and graduate nurse placements. </w:t>
      </w:r>
    </w:p>
    <w:p w:rsidR="00471C67" w:rsidRDefault="00471C67" w:rsidP="00ED1996">
      <w:pPr>
        <w:pStyle w:val="DHHSbody"/>
        <w:spacing w:after="60"/>
        <w:rPr>
          <w:rFonts w:cs="Arial"/>
        </w:rPr>
      </w:pPr>
    </w:p>
    <w:tbl>
      <w:tblPr>
        <w:tblStyle w:val="TableGrid"/>
        <w:tblW w:w="0" w:type="auto"/>
        <w:tblLook w:val="04A0" w:firstRow="1" w:lastRow="0" w:firstColumn="1" w:lastColumn="0" w:noHBand="0" w:noVBand="1"/>
      </w:tblPr>
      <w:tblGrid>
        <w:gridCol w:w="9464"/>
      </w:tblGrid>
      <w:tr w:rsidR="0025523D" w:rsidTr="0025523D">
        <w:tc>
          <w:tcPr>
            <w:tcW w:w="9572" w:type="dxa"/>
          </w:tcPr>
          <w:p w:rsidR="0025523D" w:rsidRPr="00773FBC" w:rsidRDefault="0025523D" w:rsidP="0025523D">
            <w:pPr>
              <w:pStyle w:val="Heading1"/>
              <w:spacing w:before="0" w:after="0"/>
              <w:outlineLvl w:val="0"/>
              <w:rPr>
                <w:rFonts w:cs="Arial"/>
              </w:rPr>
            </w:pPr>
            <w:bookmarkStart w:id="35" w:name="_Toc514405195"/>
            <w:r>
              <w:rPr>
                <w:rFonts w:cs="Arial"/>
              </w:rPr>
              <w:t xml:space="preserve">A message from the </w:t>
            </w:r>
            <w:r w:rsidRPr="00773FBC">
              <w:rPr>
                <w:rFonts w:cs="Arial"/>
              </w:rPr>
              <w:t>Health and Community Services Union</w:t>
            </w:r>
            <w:bookmarkEnd w:id="35"/>
            <w:r w:rsidRPr="00773FBC">
              <w:rPr>
                <w:rFonts w:cs="Arial"/>
              </w:rPr>
              <w:t xml:space="preserve"> </w:t>
            </w:r>
          </w:p>
          <w:p w:rsidR="0025523D" w:rsidRDefault="0025523D" w:rsidP="0025523D">
            <w:pPr>
              <w:pStyle w:val="DHHSbody"/>
              <w:rPr>
                <w:rFonts w:cs="Arial"/>
              </w:rPr>
            </w:pPr>
            <w:r w:rsidRPr="00773FBC">
              <w:rPr>
                <w:rFonts w:cs="Arial"/>
              </w:rPr>
              <w:t xml:space="preserve">HACSU represents the industrial and professional interests of </w:t>
            </w:r>
            <w:r>
              <w:rPr>
                <w:rFonts w:cs="Arial"/>
              </w:rPr>
              <w:t>m</w:t>
            </w:r>
            <w:r w:rsidRPr="00773FBC">
              <w:rPr>
                <w:rFonts w:cs="Arial"/>
              </w:rPr>
              <w:t xml:space="preserve">ental </w:t>
            </w:r>
            <w:r>
              <w:rPr>
                <w:rFonts w:cs="Arial"/>
              </w:rPr>
              <w:t>h</w:t>
            </w:r>
            <w:r w:rsidRPr="00773FBC">
              <w:rPr>
                <w:rFonts w:cs="Arial"/>
              </w:rPr>
              <w:t xml:space="preserve">ealth </w:t>
            </w:r>
            <w:r>
              <w:rPr>
                <w:rFonts w:cs="Arial"/>
              </w:rPr>
              <w:t>c</w:t>
            </w:r>
            <w:r w:rsidRPr="00773FBC">
              <w:rPr>
                <w:rFonts w:cs="Arial"/>
              </w:rPr>
              <w:t>linicians in Victoria. I am delighted to be invited to write a for</w:t>
            </w:r>
            <w:r>
              <w:rPr>
                <w:rFonts w:cs="Arial"/>
              </w:rPr>
              <w:t>e</w:t>
            </w:r>
            <w:r w:rsidRPr="00773FBC">
              <w:rPr>
                <w:rFonts w:cs="Arial"/>
              </w:rPr>
              <w:t>w</w:t>
            </w:r>
            <w:r>
              <w:rPr>
                <w:rFonts w:cs="Arial"/>
              </w:rPr>
              <w:t>o</w:t>
            </w:r>
            <w:r w:rsidRPr="00773FBC">
              <w:rPr>
                <w:rFonts w:cs="Arial"/>
              </w:rPr>
              <w:t xml:space="preserve">rd for this clinical supervision framework for mental health nurses in Victoria. </w:t>
            </w:r>
          </w:p>
          <w:p w:rsidR="0025523D" w:rsidRPr="00773FBC" w:rsidRDefault="0025523D" w:rsidP="0025523D">
            <w:pPr>
              <w:pStyle w:val="DHHSbody"/>
              <w:rPr>
                <w:rFonts w:cs="Arial"/>
              </w:rPr>
            </w:pPr>
            <w:r w:rsidRPr="00773FBC">
              <w:rPr>
                <w:rFonts w:cs="Arial"/>
              </w:rPr>
              <w:t>Since the early 2000s HACSU has worked with senior mental health nurses, nurse academics</w:t>
            </w:r>
            <w:r>
              <w:rPr>
                <w:rFonts w:cs="Arial"/>
              </w:rPr>
              <w:t xml:space="preserve"> and</w:t>
            </w:r>
            <w:r w:rsidRPr="00773FBC">
              <w:rPr>
                <w:rFonts w:cs="Arial"/>
              </w:rPr>
              <w:t xml:space="preserve"> clinician members to establish clinical supervision in mental health services through the successful inclusion of clinical supervision as an industrial entitlement in the</w:t>
            </w:r>
            <w:r w:rsidRPr="00AB15D2">
              <w:rPr>
                <w:rFonts w:cs="Arial"/>
                <w:i/>
              </w:rPr>
              <w:t xml:space="preserve"> Victorian Public Mental Health Services Enterprise Agreement</w:t>
            </w:r>
            <w:r w:rsidRPr="00773FBC">
              <w:rPr>
                <w:rFonts w:cs="Arial"/>
              </w:rPr>
              <w:t>. Some mental health services, senior mental health nurses and clinical educators have successfully introduced a framework of clinical supervision</w:t>
            </w:r>
            <w:r>
              <w:rPr>
                <w:rFonts w:cs="Arial"/>
              </w:rPr>
              <w:t>,</w:t>
            </w:r>
            <w:r w:rsidRPr="00773FBC">
              <w:rPr>
                <w:rFonts w:cs="Arial"/>
              </w:rPr>
              <w:t xml:space="preserve"> and HACSU members have been participating in clinical supervision.</w:t>
            </w:r>
          </w:p>
          <w:p w:rsidR="0025523D" w:rsidRPr="00773FBC" w:rsidRDefault="0025523D" w:rsidP="0025523D">
            <w:pPr>
              <w:pStyle w:val="DHHSbody"/>
              <w:rPr>
                <w:rFonts w:cs="Arial"/>
              </w:rPr>
            </w:pPr>
            <w:r w:rsidRPr="00773FBC">
              <w:rPr>
                <w:rFonts w:cs="Arial"/>
              </w:rPr>
              <w:t>Although the benefits of clinical supervision have been articulated, it has been poorly understood. It has not been embraced or successfully rolled out across the state</w:t>
            </w:r>
            <w:r>
              <w:rPr>
                <w:rFonts w:cs="Arial"/>
              </w:rPr>
              <w:t>,</w:t>
            </w:r>
            <w:r w:rsidRPr="00773FBC">
              <w:rPr>
                <w:rFonts w:cs="Arial"/>
              </w:rPr>
              <w:t xml:space="preserve"> and some senior managers and mental health clinicians have not fully embraced the concept. </w:t>
            </w:r>
          </w:p>
          <w:p w:rsidR="0025523D" w:rsidRPr="00773FBC" w:rsidRDefault="0025523D" w:rsidP="0025523D">
            <w:pPr>
              <w:pStyle w:val="DHHSbody"/>
              <w:rPr>
                <w:rFonts w:cs="Arial"/>
              </w:rPr>
            </w:pPr>
            <w:r w:rsidRPr="00773FBC">
              <w:rPr>
                <w:rFonts w:cs="Arial"/>
              </w:rPr>
              <w:t>Managers have expressed s</w:t>
            </w:r>
            <w:r>
              <w:rPr>
                <w:rFonts w:cs="Arial"/>
              </w:rPr>
              <w:t>c</w:t>
            </w:r>
            <w:r w:rsidRPr="00773FBC">
              <w:rPr>
                <w:rFonts w:cs="Arial"/>
              </w:rPr>
              <w:t xml:space="preserve">epticism regarding the benefits of clinical supervision, including the </w:t>
            </w:r>
            <w:r>
              <w:rPr>
                <w:rFonts w:cs="Arial"/>
              </w:rPr>
              <w:t>effect</w:t>
            </w:r>
            <w:r w:rsidRPr="00773FBC">
              <w:rPr>
                <w:rFonts w:cs="Arial"/>
              </w:rPr>
              <w:t xml:space="preserve"> on continual improvement in </w:t>
            </w:r>
            <w:r>
              <w:rPr>
                <w:rFonts w:cs="Arial"/>
              </w:rPr>
              <w:t xml:space="preserve">the </w:t>
            </w:r>
            <w:r w:rsidRPr="00773FBC">
              <w:rPr>
                <w:rFonts w:cs="Arial"/>
              </w:rPr>
              <w:t>skills and knowledge of clinicians and consumer/client outcomes and also the budgetary bottom line. Mental health nurses have also expressed s</w:t>
            </w:r>
            <w:r>
              <w:rPr>
                <w:rFonts w:cs="Arial"/>
              </w:rPr>
              <w:t>c</w:t>
            </w:r>
            <w:r w:rsidRPr="00773FBC">
              <w:rPr>
                <w:rFonts w:cs="Arial"/>
              </w:rPr>
              <w:t>epticism</w:t>
            </w:r>
            <w:r>
              <w:rPr>
                <w:rFonts w:cs="Arial"/>
              </w:rPr>
              <w:t>,</w:t>
            </w:r>
            <w:r w:rsidRPr="00773FBC">
              <w:rPr>
                <w:rFonts w:cs="Arial"/>
              </w:rPr>
              <w:t xml:space="preserve"> including seeing it as </w:t>
            </w:r>
            <w:r>
              <w:rPr>
                <w:rFonts w:cs="Arial"/>
              </w:rPr>
              <w:t>‘</w:t>
            </w:r>
            <w:r w:rsidRPr="00773FBC">
              <w:rPr>
                <w:rFonts w:cs="Arial"/>
              </w:rPr>
              <w:t>another task to be undertaken</w:t>
            </w:r>
            <w:r>
              <w:rPr>
                <w:rFonts w:cs="Arial"/>
              </w:rPr>
              <w:t>’</w:t>
            </w:r>
            <w:r w:rsidRPr="00773FBC">
              <w:rPr>
                <w:rFonts w:cs="Arial"/>
              </w:rPr>
              <w:t>, or fearing that clinical supervision is a performance management process.</w:t>
            </w:r>
          </w:p>
          <w:p w:rsidR="0025523D" w:rsidRPr="00773FBC" w:rsidRDefault="0025523D" w:rsidP="0025523D">
            <w:pPr>
              <w:pStyle w:val="DHHSbody"/>
              <w:rPr>
                <w:rFonts w:cs="Arial"/>
              </w:rPr>
            </w:pPr>
            <w:r w:rsidRPr="00773FBC">
              <w:rPr>
                <w:rFonts w:cs="Arial"/>
              </w:rPr>
              <w:t xml:space="preserve">The barriers and challenges to the statewide introduction of a </w:t>
            </w:r>
            <w:r>
              <w:rPr>
                <w:rFonts w:cs="Arial"/>
              </w:rPr>
              <w:t>c</w:t>
            </w:r>
            <w:r w:rsidRPr="00773FBC">
              <w:rPr>
                <w:rFonts w:cs="Arial"/>
              </w:rPr>
              <w:t xml:space="preserve">linical </w:t>
            </w:r>
            <w:r>
              <w:rPr>
                <w:rFonts w:cs="Arial"/>
              </w:rPr>
              <w:t>s</w:t>
            </w:r>
            <w:r w:rsidRPr="00773FBC">
              <w:rPr>
                <w:rFonts w:cs="Arial"/>
              </w:rPr>
              <w:t xml:space="preserve">upervision </w:t>
            </w:r>
            <w:r>
              <w:rPr>
                <w:rFonts w:cs="Arial"/>
              </w:rPr>
              <w:t>f</w:t>
            </w:r>
            <w:r w:rsidRPr="00773FBC">
              <w:rPr>
                <w:rFonts w:cs="Arial"/>
              </w:rPr>
              <w:t xml:space="preserve">ramework have been many and varied and are honestly and openly described in Part 1 </w:t>
            </w:r>
            <w:r>
              <w:rPr>
                <w:rFonts w:cs="Arial"/>
              </w:rPr>
              <w:t>of this framework</w:t>
            </w:r>
            <w:r w:rsidRPr="00773FBC">
              <w:rPr>
                <w:rFonts w:cs="Arial"/>
              </w:rPr>
              <w:t xml:space="preserve">. Part 2 describes </w:t>
            </w:r>
            <w:r>
              <w:rPr>
                <w:rFonts w:cs="Arial"/>
              </w:rPr>
              <w:t>c</w:t>
            </w:r>
            <w:r w:rsidRPr="00773FBC">
              <w:rPr>
                <w:rFonts w:cs="Arial"/>
              </w:rPr>
              <w:t xml:space="preserve">linical </w:t>
            </w:r>
            <w:r>
              <w:rPr>
                <w:rFonts w:cs="Arial"/>
              </w:rPr>
              <w:t>s</w:t>
            </w:r>
            <w:r w:rsidRPr="00773FBC">
              <w:rPr>
                <w:rFonts w:cs="Arial"/>
              </w:rPr>
              <w:t xml:space="preserve">upervision as an integral part of mental health professional practice, </w:t>
            </w:r>
            <w:r>
              <w:rPr>
                <w:rFonts w:cs="Arial"/>
              </w:rPr>
              <w:t xml:space="preserve">outlining the </w:t>
            </w:r>
            <w:r w:rsidRPr="00773FBC">
              <w:rPr>
                <w:rFonts w:cs="Arial"/>
              </w:rPr>
              <w:t xml:space="preserve">principles for effective </w:t>
            </w:r>
            <w:r>
              <w:rPr>
                <w:rFonts w:cs="Arial"/>
              </w:rPr>
              <w:t>c</w:t>
            </w:r>
            <w:r w:rsidRPr="00773FBC">
              <w:rPr>
                <w:rFonts w:cs="Arial"/>
              </w:rPr>
              <w:t xml:space="preserve">linical </w:t>
            </w:r>
            <w:r>
              <w:rPr>
                <w:rFonts w:cs="Arial"/>
              </w:rPr>
              <w:t>s</w:t>
            </w:r>
            <w:r w:rsidRPr="00773FBC">
              <w:rPr>
                <w:rFonts w:cs="Arial"/>
              </w:rPr>
              <w:t xml:space="preserve">upervision and </w:t>
            </w:r>
            <w:r>
              <w:rPr>
                <w:rFonts w:cs="Arial"/>
              </w:rPr>
              <w:t xml:space="preserve">the </w:t>
            </w:r>
            <w:r w:rsidRPr="00773FBC">
              <w:rPr>
                <w:rFonts w:cs="Arial"/>
              </w:rPr>
              <w:t xml:space="preserve">models of </w:t>
            </w:r>
            <w:r>
              <w:rPr>
                <w:rFonts w:cs="Arial"/>
              </w:rPr>
              <w:t>c</w:t>
            </w:r>
            <w:r w:rsidRPr="00773FBC">
              <w:rPr>
                <w:rFonts w:cs="Arial"/>
              </w:rPr>
              <w:t xml:space="preserve">linical </w:t>
            </w:r>
            <w:r>
              <w:rPr>
                <w:rFonts w:cs="Arial"/>
              </w:rPr>
              <w:t>s</w:t>
            </w:r>
            <w:r w:rsidRPr="00773FBC">
              <w:rPr>
                <w:rFonts w:cs="Arial"/>
              </w:rPr>
              <w:t>upervision</w:t>
            </w:r>
            <w:r>
              <w:rPr>
                <w:rFonts w:cs="Arial"/>
              </w:rPr>
              <w:t>.</w:t>
            </w:r>
            <w:r w:rsidRPr="00773FBC">
              <w:rPr>
                <w:rFonts w:cs="Arial"/>
              </w:rPr>
              <w:t xml:space="preserve"> Part 3 covers implementation and sustainability. Part 2 and Part 3 provide a concise description of accessible strategies and solutions to meet the barriers and challenges articulated by service managers, senior mental health nurses and clinicians. The </w:t>
            </w:r>
            <w:r>
              <w:rPr>
                <w:rFonts w:cs="Arial"/>
              </w:rPr>
              <w:t>framework</w:t>
            </w:r>
            <w:r w:rsidRPr="00773FBC">
              <w:rPr>
                <w:rFonts w:cs="Arial"/>
              </w:rPr>
              <w:t xml:space="preserve"> outlines </w:t>
            </w:r>
            <w:r>
              <w:rPr>
                <w:rFonts w:cs="Arial"/>
              </w:rPr>
              <w:t>five</w:t>
            </w:r>
            <w:r w:rsidRPr="00773FBC">
              <w:rPr>
                <w:rFonts w:cs="Arial"/>
              </w:rPr>
              <w:t xml:space="preserve"> principles underpinning clinical supervision </w:t>
            </w:r>
            <w:r>
              <w:rPr>
                <w:rFonts w:cs="Arial"/>
              </w:rPr>
              <w:t>that</w:t>
            </w:r>
            <w:r w:rsidRPr="00773FBC">
              <w:rPr>
                <w:rFonts w:cs="Arial"/>
              </w:rPr>
              <w:t xml:space="preserve"> address myths, </w:t>
            </w:r>
            <w:r>
              <w:rPr>
                <w:rFonts w:cs="Arial"/>
              </w:rPr>
              <w:t xml:space="preserve">and the </w:t>
            </w:r>
            <w:r w:rsidRPr="00773FBC">
              <w:rPr>
                <w:rFonts w:cs="Arial"/>
              </w:rPr>
              <w:t>historical and current objections to clinical supervision. Importantly</w:t>
            </w:r>
            <w:r>
              <w:rPr>
                <w:rFonts w:cs="Arial"/>
              </w:rPr>
              <w:t>,</w:t>
            </w:r>
            <w:r w:rsidRPr="00773FBC">
              <w:rPr>
                <w:rFonts w:cs="Arial"/>
              </w:rPr>
              <w:t xml:space="preserve"> the principles outline the responsibilities and obligations of the parties: the organi</w:t>
            </w:r>
            <w:r>
              <w:rPr>
                <w:rFonts w:cs="Arial"/>
              </w:rPr>
              <w:t>s</w:t>
            </w:r>
            <w:r w:rsidRPr="00773FBC">
              <w:rPr>
                <w:rFonts w:cs="Arial"/>
              </w:rPr>
              <w:t>ation, the supervisor and the supervisee</w:t>
            </w:r>
            <w:r>
              <w:rPr>
                <w:rFonts w:cs="Arial"/>
              </w:rPr>
              <w:t>,</w:t>
            </w:r>
            <w:r w:rsidRPr="00773FBC">
              <w:rPr>
                <w:rFonts w:cs="Arial"/>
              </w:rPr>
              <w:t xml:space="preserve"> highlighting the importance of choice and trust in a supportive, non-punitive, non-threatening, learning environment.</w:t>
            </w:r>
          </w:p>
          <w:p w:rsidR="0025523D" w:rsidRPr="00773FBC" w:rsidRDefault="0025523D" w:rsidP="0025523D">
            <w:pPr>
              <w:pStyle w:val="DHHSbody"/>
              <w:rPr>
                <w:rFonts w:cs="Arial"/>
              </w:rPr>
            </w:pPr>
            <w:r w:rsidRPr="00773FBC">
              <w:rPr>
                <w:rFonts w:cs="Arial"/>
              </w:rPr>
              <w:t xml:space="preserve">The benefits of clinical supervision to services, clinicians and consumers and the great work being done are outlined in the testimonials. They provide examples of the what is done, how it is done and how clinical supervision has transformed their work with clients and peers, and </w:t>
            </w:r>
            <w:r>
              <w:rPr>
                <w:rFonts w:cs="Arial"/>
              </w:rPr>
              <w:t xml:space="preserve">how it has </w:t>
            </w:r>
            <w:r w:rsidRPr="00773FBC">
              <w:rPr>
                <w:rFonts w:cs="Arial"/>
              </w:rPr>
              <w:t xml:space="preserve">helped individuals </w:t>
            </w:r>
            <w:r>
              <w:rPr>
                <w:rFonts w:cs="Arial"/>
              </w:rPr>
              <w:t xml:space="preserve"> to </w:t>
            </w:r>
            <w:r w:rsidRPr="00773FBC">
              <w:rPr>
                <w:rFonts w:cs="Arial"/>
              </w:rPr>
              <w:t xml:space="preserve">deal with the inevitable challenges of working with people experiencing mental health issues. The testimonials describe the value of reflective practice, the importance of </w:t>
            </w:r>
            <w:r>
              <w:rPr>
                <w:rFonts w:cs="Arial"/>
              </w:rPr>
              <w:t xml:space="preserve">the </w:t>
            </w:r>
            <w:r w:rsidRPr="00773FBC">
              <w:rPr>
                <w:rFonts w:cs="Arial"/>
              </w:rPr>
              <w:t xml:space="preserve">therapeutic relationship and use of self, outlining the specialist and unique nature of mental health nursing skills. </w:t>
            </w:r>
          </w:p>
          <w:p w:rsidR="0025523D" w:rsidRPr="00773FBC" w:rsidRDefault="0025523D" w:rsidP="0025523D">
            <w:pPr>
              <w:pStyle w:val="DHHSbody"/>
              <w:rPr>
                <w:rFonts w:cs="Arial"/>
              </w:rPr>
            </w:pPr>
            <w:r w:rsidRPr="00773FBC">
              <w:rPr>
                <w:rFonts w:cs="Arial"/>
              </w:rPr>
              <w:t xml:space="preserve">HACSU commends the </w:t>
            </w:r>
            <w:r>
              <w:rPr>
                <w:rFonts w:cs="Arial"/>
              </w:rPr>
              <w:t>department</w:t>
            </w:r>
            <w:r w:rsidRPr="00773FBC">
              <w:rPr>
                <w:rFonts w:cs="Arial"/>
              </w:rPr>
              <w:t xml:space="preserve">, Anna Love as the </w:t>
            </w:r>
            <w:r>
              <w:rPr>
                <w:rFonts w:cs="Arial"/>
              </w:rPr>
              <w:t>e</w:t>
            </w:r>
            <w:r w:rsidRPr="00773FBC">
              <w:rPr>
                <w:rFonts w:cs="Arial"/>
              </w:rPr>
              <w:t xml:space="preserve">xecutive </w:t>
            </w:r>
            <w:r>
              <w:rPr>
                <w:rFonts w:cs="Arial"/>
              </w:rPr>
              <w:t>s</w:t>
            </w:r>
            <w:r w:rsidRPr="00773FBC">
              <w:rPr>
                <w:rFonts w:cs="Arial"/>
              </w:rPr>
              <w:t>ponsor of this project and Wendy Cross for her career</w:t>
            </w:r>
            <w:r>
              <w:rPr>
                <w:rFonts w:cs="Arial"/>
              </w:rPr>
              <w:t>-</w:t>
            </w:r>
            <w:r w:rsidRPr="00773FBC">
              <w:rPr>
                <w:rFonts w:cs="Arial"/>
              </w:rPr>
              <w:t xml:space="preserve">long advocacy of the benefits of clinical supervision. </w:t>
            </w:r>
          </w:p>
          <w:p w:rsidR="0025523D" w:rsidRPr="00773FBC" w:rsidRDefault="0025523D" w:rsidP="0025523D">
            <w:pPr>
              <w:pStyle w:val="DHHSbody"/>
              <w:rPr>
                <w:rFonts w:cs="Arial"/>
              </w:rPr>
            </w:pPr>
            <w:r w:rsidRPr="00773FBC">
              <w:rPr>
                <w:rFonts w:cs="Arial"/>
              </w:rPr>
              <w:t>The members of the expert reference group are leaders in aspects of mental health nursing and have been long</w:t>
            </w:r>
            <w:r>
              <w:rPr>
                <w:rFonts w:cs="Arial"/>
              </w:rPr>
              <w:t>-time</w:t>
            </w:r>
            <w:r w:rsidRPr="00773FBC">
              <w:rPr>
                <w:rFonts w:cs="Arial"/>
              </w:rPr>
              <w:t xml:space="preserve"> advocates for the benefits of clinical supervision in their areas of work, academia, teaching, service management and direct clinical practice. All members are leaders in the area of clinical supervision and have supported mental health nurses to participate in clinical supervision. The result of this collaboration is an informative and instructive document.</w:t>
            </w:r>
          </w:p>
          <w:p w:rsidR="0025523D" w:rsidRPr="00773FBC" w:rsidRDefault="0025523D" w:rsidP="0025523D">
            <w:pPr>
              <w:pStyle w:val="DHHSbody"/>
              <w:rPr>
                <w:rFonts w:cs="Arial"/>
              </w:rPr>
            </w:pPr>
            <w:r>
              <w:rPr>
                <w:rFonts w:cs="Arial"/>
              </w:rPr>
              <w:t>This framework</w:t>
            </w:r>
            <w:r w:rsidRPr="00773FBC">
              <w:rPr>
                <w:rFonts w:cs="Arial"/>
              </w:rPr>
              <w:t xml:space="preserve"> will guide the statewide implementation of clinical supervision across all mental health services in Victoria and be evidence of a true and real investment in the people who are the mental health workforce.</w:t>
            </w:r>
          </w:p>
          <w:p w:rsidR="0025523D" w:rsidRDefault="0025523D" w:rsidP="0025523D">
            <w:pPr>
              <w:pStyle w:val="DHHSbody"/>
              <w:rPr>
                <w:rFonts w:cs="Arial"/>
              </w:rPr>
            </w:pPr>
            <w:r w:rsidRPr="00773FBC">
              <w:rPr>
                <w:rFonts w:cs="Arial"/>
                <w:b/>
              </w:rPr>
              <w:t xml:space="preserve">Paul Healey </w:t>
            </w:r>
            <w:r>
              <w:rPr>
                <w:rFonts w:cs="Arial"/>
                <w:b/>
              </w:rPr>
              <w:t>–</w:t>
            </w:r>
            <w:r w:rsidRPr="00773FBC">
              <w:rPr>
                <w:rFonts w:cs="Arial"/>
                <w:b/>
              </w:rPr>
              <w:t xml:space="preserve"> Assistant Branch Secretary, HACSU</w:t>
            </w:r>
          </w:p>
        </w:tc>
      </w:tr>
    </w:tbl>
    <w:p w:rsidR="0025523D" w:rsidRPr="00773FBC" w:rsidRDefault="0025523D" w:rsidP="00ED1996">
      <w:pPr>
        <w:pStyle w:val="DHHSbody"/>
        <w:spacing w:after="60"/>
        <w:rPr>
          <w:rFonts w:cs="Arial"/>
        </w:rPr>
      </w:pPr>
    </w:p>
    <w:tbl>
      <w:tblPr>
        <w:tblStyle w:val="TableGrid"/>
        <w:tblW w:w="0" w:type="auto"/>
        <w:shd w:val="clear" w:color="auto" w:fill="DBE5F1" w:themeFill="accent1" w:themeFillTint="33"/>
        <w:tblLook w:val="04A0" w:firstRow="1" w:lastRow="0" w:firstColumn="1" w:lastColumn="0" w:noHBand="0" w:noVBand="1"/>
      </w:tblPr>
      <w:tblGrid>
        <w:gridCol w:w="9464"/>
      </w:tblGrid>
      <w:tr w:rsidR="00BF44E0" w:rsidRPr="00773FBC" w:rsidTr="003A5085">
        <w:tc>
          <w:tcPr>
            <w:tcW w:w="9548" w:type="dxa"/>
            <w:shd w:val="clear" w:color="auto" w:fill="DBE5F1" w:themeFill="accent1" w:themeFillTint="33"/>
          </w:tcPr>
          <w:p w:rsidR="00D53FD8" w:rsidRPr="00773FBC" w:rsidRDefault="00471C67" w:rsidP="00ED1996">
            <w:pPr>
              <w:pStyle w:val="DHHSbody"/>
              <w:spacing w:after="0"/>
              <w:rPr>
                <w:rFonts w:eastAsia="Times New Roman" w:cs="Arial"/>
                <w:b/>
                <w:color w:val="201547"/>
                <w:sz w:val="18"/>
                <w:szCs w:val="28"/>
              </w:rPr>
            </w:pPr>
            <w:r w:rsidRPr="00773FBC">
              <w:rPr>
                <w:rFonts w:eastAsia="Times New Roman" w:cs="Arial"/>
                <w:b/>
                <w:color w:val="201547"/>
                <w:sz w:val="18"/>
                <w:szCs w:val="28"/>
              </w:rPr>
              <w:t xml:space="preserve">Invited </w:t>
            </w:r>
            <w:r w:rsidR="002F6CCE" w:rsidRPr="00773FBC">
              <w:rPr>
                <w:rFonts w:eastAsia="Times New Roman" w:cs="Arial"/>
                <w:b/>
                <w:color w:val="201547"/>
                <w:sz w:val="18"/>
                <w:szCs w:val="28"/>
              </w:rPr>
              <w:t xml:space="preserve">personal testimony </w:t>
            </w:r>
            <w:r w:rsidR="00632BFE">
              <w:rPr>
                <w:rFonts w:eastAsia="Times New Roman" w:cs="Arial"/>
                <w:b/>
                <w:color w:val="201547"/>
                <w:sz w:val="18"/>
                <w:szCs w:val="28"/>
              </w:rPr>
              <w:t>6</w:t>
            </w:r>
          </w:p>
          <w:p w:rsidR="001D2B16" w:rsidRPr="00773FBC" w:rsidRDefault="00344E13" w:rsidP="00ED1996">
            <w:pPr>
              <w:pStyle w:val="DHHSbody"/>
              <w:spacing w:after="0"/>
              <w:rPr>
                <w:rFonts w:eastAsia="Times New Roman" w:cs="Arial"/>
                <w:b/>
                <w:color w:val="201547"/>
                <w:sz w:val="18"/>
                <w:szCs w:val="28"/>
              </w:rPr>
            </w:pPr>
            <w:r w:rsidRPr="00773FBC">
              <w:rPr>
                <w:rFonts w:eastAsia="Times New Roman" w:cs="Arial"/>
                <w:b/>
                <w:color w:val="201547"/>
                <w:sz w:val="18"/>
                <w:szCs w:val="28"/>
              </w:rPr>
              <w:t xml:space="preserve">Clinical </w:t>
            </w:r>
            <w:r w:rsidR="002F6CCE" w:rsidRPr="00773FBC">
              <w:rPr>
                <w:rFonts w:eastAsia="Times New Roman" w:cs="Arial"/>
                <w:b/>
                <w:color w:val="201547"/>
                <w:sz w:val="18"/>
                <w:szCs w:val="28"/>
              </w:rPr>
              <w:t xml:space="preserve">supervision in action </w:t>
            </w:r>
            <w:r w:rsidR="00E627FF">
              <w:rPr>
                <w:rFonts w:eastAsia="Times New Roman" w:cs="Arial"/>
                <w:b/>
                <w:color w:val="201547"/>
                <w:sz w:val="18"/>
                <w:szCs w:val="28"/>
              </w:rPr>
              <w:t>–</w:t>
            </w:r>
            <w:r w:rsidR="002F6CCE">
              <w:rPr>
                <w:rFonts w:eastAsia="Times New Roman" w:cs="Arial"/>
                <w:b/>
                <w:color w:val="201547"/>
                <w:sz w:val="18"/>
                <w:szCs w:val="28"/>
              </w:rPr>
              <w:t xml:space="preserve"> </w:t>
            </w:r>
            <w:r w:rsidR="002F6CCE" w:rsidRPr="00773FBC">
              <w:rPr>
                <w:rFonts w:eastAsia="Times New Roman" w:cs="Arial"/>
                <w:b/>
                <w:color w:val="201547"/>
                <w:sz w:val="18"/>
                <w:szCs w:val="28"/>
              </w:rPr>
              <w:t>the organisation (management</w:t>
            </w:r>
            <w:r w:rsidR="00BF44E0" w:rsidRPr="00773FBC">
              <w:rPr>
                <w:rFonts w:eastAsia="Times New Roman" w:cs="Arial"/>
                <w:b/>
                <w:color w:val="201547"/>
                <w:sz w:val="18"/>
                <w:szCs w:val="28"/>
              </w:rPr>
              <w:t>)</w:t>
            </w:r>
          </w:p>
          <w:p w:rsidR="00BF44E0" w:rsidRPr="00773FBC" w:rsidRDefault="00BF44E0" w:rsidP="00ED1996">
            <w:pPr>
              <w:pStyle w:val="DHHSbody"/>
              <w:spacing w:after="0"/>
              <w:rPr>
                <w:rFonts w:eastAsia="Times New Roman" w:cs="Arial"/>
                <w:color w:val="201547"/>
                <w:sz w:val="18"/>
                <w:szCs w:val="28"/>
              </w:rPr>
            </w:pPr>
            <w:r w:rsidRPr="00773FBC">
              <w:rPr>
                <w:rFonts w:eastAsia="Times New Roman" w:cs="Arial"/>
                <w:color w:val="201547"/>
                <w:sz w:val="18"/>
                <w:szCs w:val="28"/>
              </w:rPr>
              <w:t>In my role as</w:t>
            </w:r>
            <w:r w:rsidR="005B0061">
              <w:rPr>
                <w:rFonts w:eastAsia="Times New Roman" w:cs="Arial"/>
                <w:color w:val="201547"/>
                <w:sz w:val="18"/>
                <w:szCs w:val="28"/>
              </w:rPr>
              <w:t xml:space="preserve"> a</w:t>
            </w:r>
            <w:r w:rsidRPr="00773FBC">
              <w:rPr>
                <w:rFonts w:eastAsia="Times New Roman" w:cs="Arial"/>
                <w:color w:val="201547"/>
                <w:sz w:val="18"/>
                <w:szCs w:val="28"/>
              </w:rPr>
              <w:t xml:space="preserve"> </w:t>
            </w:r>
            <w:r w:rsidR="005B0061">
              <w:rPr>
                <w:rFonts w:eastAsia="Times New Roman" w:cs="Arial"/>
                <w:color w:val="201547"/>
                <w:sz w:val="18"/>
                <w:szCs w:val="28"/>
              </w:rPr>
              <w:t>d</w:t>
            </w:r>
            <w:r w:rsidRPr="00773FBC">
              <w:rPr>
                <w:rFonts w:eastAsia="Times New Roman" w:cs="Arial"/>
                <w:color w:val="201547"/>
                <w:sz w:val="18"/>
                <w:szCs w:val="28"/>
              </w:rPr>
              <w:t xml:space="preserve">irector of </w:t>
            </w:r>
            <w:r w:rsidR="005B0061">
              <w:rPr>
                <w:rFonts w:eastAsia="Times New Roman" w:cs="Arial"/>
                <w:color w:val="201547"/>
                <w:sz w:val="18"/>
                <w:szCs w:val="28"/>
              </w:rPr>
              <w:t>n</w:t>
            </w:r>
            <w:r w:rsidRPr="00773FBC">
              <w:rPr>
                <w:rFonts w:eastAsia="Times New Roman" w:cs="Arial"/>
                <w:color w:val="201547"/>
                <w:sz w:val="18"/>
                <w:szCs w:val="28"/>
              </w:rPr>
              <w:t xml:space="preserve">ursing, </w:t>
            </w:r>
            <w:r w:rsidR="00C53691" w:rsidRPr="00773FBC">
              <w:rPr>
                <w:rFonts w:eastAsia="Times New Roman" w:cs="Arial"/>
                <w:color w:val="201547"/>
                <w:sz w:val="18"/>
                <w:szCs w:val="28"/>
              </w:rPr>
              <w:t>I tend</w:t>
            </w:r>
            <w:r w:rsidRPr="00773FBC">
              <w:rPr>
                <w:rFonts w:eastAsia="Times New Roman" w:cs="Arial"/>
                <w:color w:val="201547"/>
                <w:sz w:val="18"/>
                <w:szCs w:val="28"/>
              </w:rPr>
              <w:t xml:space="preserve"> to have clinical supervision with my peers</w:t>
            </w:r>
            <w:r w:rsidR="005B0061">
              <w:rPr>
                <w:rFonts w:eastAsia="Times New Roman" w:cs="Arial"/>
                <w:color w:val="201547"/>
                <w:sz w:val="18"/>
                <w:szCs w:val="28"/>
              </w:rPr>
              <w:t>,</w:t>
            </w:r>
            <w:r w:rsidRPr="00773FBC">
              <w:rPr>
                <w:rFonts w:eastAsia="Times New Roman" w:cs="Arial"/>
                <w:color w:val="201547"/>
                <w:sz w:val="18"/>
                <w:szCs w:val="28"/>
              </w:rPr>
              <w:t xml:space="preserve"> who happen to be nurses </w:t>
            </w:r>
            <w:r w:rsidR="005B0061">
              <w:rPr>
                <w:rFonts w:eastAsia="Times New Roman" w:cs="Arial"/>
                <w:color w:val="201547"/>
                <w:sz w:val="18"/>
                <w:szCs w:val="28"/>
              </w:rPr>
              <w:t>(</w:t>
            </w:r>
            <w:r w:rsidRPr="00773FBC">
              <w:rPr>
                <w:rFonts w:eastAsia="Times New Roman" w:cs="Arial"/>
                <w:color w:val="201547"/>
                <w:sz w:val="18"/>
                <w:szCs w:val="28"/>
              </w:rPr>
              <w:t>luckily enough</w:t>
            </w:r>
            <w:r w:rsidR="005B0061">
              <w:rPr>
                <w:rFonts w:eastAsia="Times New Roman" w:cs="Arial"/>
                <w:color w:val="201547"/>
                <w:sz w:val="18"/>
                <w:szCs w:val="28"/>
              </w:rPr>
              <w:t>!)</w:t>
            </w:r>
            <w:r w:rsidRPr="00773FBC">
              <w:rPr>
                <w:rFonts w:eastAsia="Times New Roman" w:cs="Arial"/>
                <w:color w:val="201547"/>
                <w:sz w:val="18"/>
                <w:szCs w:val="28"/>
              </w:rPr>
              <w:t>. This allows me to reflect on and review professional and practice matters as well as considering change</w:t>
            </w:r>
            <w:r w:rsidR="005B0061">
              <w:rPr>
                <w:rFonts w:eastAsia="Times New Roman" w:cs="Arial"/>
                <w:color w:val="201547"/>
                <w:sz w:val="18"/>
                <w:szCs w:val="28"/>
              </w:rPr>
              <w:t>s</w:t>
            </w:r>
            <w:r w:rsidRPr="00773FBC">
              <w:rPr>
                <w:rFonts w:eastAsia="Times New Roman" w:cs="Arial"/>
                <w:color w:val="201547"/>
                <w:sz w:val="18"/>
                <w:szCs w:val="28"/>
              </w:rPr>
              <w:t xml:space="preserve"> or modification</w:t>
            </w:r>
            <w:r w:rsidR="005B0061">
              <w:rPr>
                <w:rFonts w:eastAsia="Times New Roman" w:cs="Arial"/>
                <w:color w:val="201547"/>
                <w:sz w:val="18"/>
                <w:szCs w:val="28"/>
              </w:rPr>
              <w:t>s</w:t>
            </w:r>
            <w:r w:rsidRPr="00773FBC">
              <w:rPr>
                <w:rFonts w:eastAsia="Times New Roman" w:cs="Arial"/>
                <w:color w:val="201547"/>
                <w:sz w:val="18"/>
                <w:szCs w:val="28"/>
              </w:rPr>
              <w:t xml:space="preserve"> to approaches, often leading to </w:t>
            </w:r>
            <w:r w:rsidR="005B0061">
              <w:rPr>
                <w:rFonts w:eastAsia="Times New Roman" w:cs="Arial"/>
                <w:color w:val="201547"/>
                <w:sz w:val="18"/>
                <w:szCs w:val="28"/>
              </w:rPr>
              <w:t xml:space="preserve">me </w:t>
            </w:r>
            <w:r w:rsidRPr="00773FBC">
              <w:rPr>
                <w:rFonts w:eastAsia="Times New Roman" w:cs="Arial"/>
                <w:color w:val="201547"/>
                <w:sz w:val="18"/>
                <w:szCs w:val="28"/>
              </w:rPr>
              <w:t>identif</w:t>
            </w:r>
            <w:r w:rsidR="005B0061">
              <w:rPr>
                <w:rFonts w:eastAsia="Times New Roman" w:cs="Arial"/>
                <w:color w:val="201547"/>
                <w:sz w:val="18"/>
                <w:szCs w:val="28"/>
              </w:rPr>
              <w:t>ying</w:t>
            </w:r>
            <w:r w:rsidRPr="00773FBC">
              <w:rPr>
                <w:rFonts w:eastAsia="Times New Roman" w:cs="Arial"/>
                <w:color w:val="201547"/>
                <w:sz w:val="18"/>
                <w:szCs w:val="28"/>
              </w:rPr>
              <w:t xml:space="preserve"> training and continuing </w:t>
            </w:r>
            <w:r w:rsidR="005B0061">
              <w:rPr>
                <w:rFonts w:eastAsia="Times New Roman" w:cs="Arial"/>
                <w:color w:val="201547"/>
                <w:sz w:val="18"/>
                <w:szCs w:val="28"/>
              </w:rPr>
              <w:t xml:space="preserve">professional </w:t>
            </w:r>
            <w:r w:rsidRPr="00773FBC">
              <w:rPr>
                <w:rFonts w:eastAsia="Times New Roman" w:cs="Arial"/>
                <w:color w:val="201547"/>
                <w:sz w:val="18"/>
                <w:szCs w:val="28"/>
              </w:rPr>
              <w:t>development need</w:t>
            </w:r>
            <w:r w:rsidR="005B0061">
              <w:rPr>
                <w:rFonts w:eastAsia="Times New Roman" w:cs="Arial"/>
                <w:color w:val="201547"/>
                <w:sz w:val="18"/>
                <w:szCs w:val="28"/>
              </w:rPr>
              <w:t>s</w:t>
            </w:r>
            <w:r w:rsidRPr="00773FBC">
              <w:rPr>
                <w:rFonts w:eastAsia="Times New Roman" w:cs="Arial"/>
                <w:color w:val="201547"/>
                <w:sz w:val="18"/>
                <w:szCs w:val="28"/>
              </w:rPr>
              <w:t>.</w:t>
            </w:r>
          </w:p>
          <w:p w:rsidR="00BF44E0" w:rsidRPr="00773FBC" w:rsidRDefault="00BF44E0" w:rsidP="00ED1996">
            <w:pPr>
              <w:pStyle w:val="DHHSbody"/>
              <w:spacing w:after="0"/>
              <w:rPr>
                <w:rFonts w:eastAsia="Times New Roman" w:cs="Arial"/>
                <w:color w:val="201547"/>
                <w:sz w:val="18"/>
                <w:szCs w:val="28"/>
              </w:rPr>
            </w:pPr>
            <w:r w:rsidRPr="00773FBC">
              <w:rPr>
                <w:rFonts w:eastAsia="Times New Roman" w:cs="Arial"/>
                <w:color w:val="201547"/>
                <w:sz w:val="18"/>
                <w:szCs w:val="28"/>
              </w:rPr>
              <w:t>It is important for the mental health nursing profession to commit to clinical supervision to provide the opportunity to review professional standards, keep up to date with developments in their profession, identify professional training and continuing development needs and, most importantly, to ensure they are working within professional codes of conduct and boundaries.</w:t>
            </w:r>
          </w:p>
          <w:p w:rsidR="00BF44E0" w:rsidRPr="00773FBC" w:rsidRDefault="00BF44E0" w:rsidP="00ED1996">
            <w:pPr>
              <w:pStyle w:val="DHHSbody"/>
              <w:spacing w:after="0"/>
              <w:rPr>
                <w:rFonts w:eastAsia="Times New Roman" w:cs="Arial"/>
                <w:color w:val="201547"/>
                <w:sz w:val="18"/>
                <w:szCs w:val="28"/>
              </w:rPr>
            </w:pPr>
            <w:r w:rsidRPr="00773FBC">
              <w:rPr>
                <w:rFonts w:eastAsia="Times New Roman" w:cs="Arial"/>
                <w:color w:val="201547"/>
                <w:sz w:val="18"/>
                <w:szCs w:val="28"/>
              </w:rPr>
              <w:t xml:space="preserve">Also very importantly, clinical supervision is about maintaining the professionalism of mental health nursing in caring for people who have a serious mental illness. It supports mental health nurses to maintain their fitness for practice and instils a level of consciousness before planning and implementing their </w:t>
            </w:r>
            <w:r w:rsidR="005B0061">
              <w:rPr>
                <w:rFonts w:eastAsia="Times New Roman" w:cs="Arial"/>
                <w:color w:val="201547"/>
                <w:sz w:val="18"/>
                <w:szCs w:val="28"/>
              </w:rPr>
              <w:t>n</w:t>
            </w:r>
            <w:r w:rsidRPr="00773FBC">
              <w:rPr>
                <w:rFonts w:eastAsia="Times New Roman" w:cs="Arial"/>
                <w:color w:val="201547"/>
                <w:sz w:val="18"/>
                <w:szCs w:val="28"/>
              </w:rPr>
              <w:t xml:space="preserve">ursing </w:t>
            </w:r>
            <w:r w:rsidR="005B0061">
              <w:rPr>
                <w:rFonts w:eastAsia="Times New Roman" w:cs="Arial"/>
                <w:color w:val="201547"/>
                <w:sz w:val="18"/>
                <w:szCs w:val="28"/>
              </w:rPr>
              <w:t>c</w:t>
            </w:r>
            <w:r w:rsidRPr="00773FBC">
              <w:rPr>
                <w:rFonts w:eastAsia="Times New Roman" w:cs="Arial"/>
                <w:color w:val="201547"/>
                <w:sz w:val="18"/>
                <w:szCs w:val="28"/>
              </w:rPr>
              <w:t>are. Further</w:t>
            </w:r>
            <w:r w:rsidR="005B0061">
              <w:rPr>
                <w:rFonts w:eastAsia="Times New Roman" w:cs="Arial"/>
                <w:color w:val="201547"/>
                <w:sz w:val="18"/>
                <w:szCs w:val="28"/>
              </w:rPr>
              <w:t>,</w:t>
            </w:r>
            <w:r w:rsidRPr="00773FBC">
              <w:rPr>
                <w:rFonts w:eastAsia="Times New Roman" w:cs="Arial"/>
                <w:color w:val="201547"/>
                <w:sz w:val="18"/>
                <w:szCs w:val="28"/>
              </w:rPr>
              <w:t xml:space="preserve"> it can allow an individual nurse to reflect on and challenge their own practice in a safe and confidential environment. They can also receive feedback on their skills that is separate from managerial considerations</w:t>
            </w:r>
            <w:r w:rsidR="005B0061">
              <w:rPr>
                <w:rFonts w:eastAsia="Times New Roman" w:cs="Arial"/>
                <w:color w:val="201547"/>
                <w:sz w:val="18"/>
                <w:szCs w:val="28"/>
              </w:rPr>
              <w:t>.</w:t>
            </w:r>
          </w:p>
          <w:p w:rsidR="00BF44E0" w:rsidRPr="00773FBC" w:rsidRDefault="00BF44E0" w:rsidP="0011506E">
            <w:pPr>
              <w:pStyle w:val="DHHSbody"/>
              <w:rPr>
                <w:rFonts w:eastAsia="Times New Roman" w:cs="Arial"/>
                <w:color w:val="201547"/>
                <w:sz w:val="18"/>
                <w:szCs w:val="28"/>
              </w:rPr>
            </w:pPr>
            <w:r w:rsidRPr="00773FBC">
              <w:rPr>
                <w:rFonts w:eastAsia="Times New Roman" w:cs="Arial"/>
                <w:color w:val="201547"/>
                <w:sz w:val="18"/>
                <w:szCs w:val="28"/>
              </w:rPr>
              <w:t xml:space="preserve">In my opinion, clinical supervision should be valued within the context of the culture of the organisation, which is crucial in setting the tone, values and behaviours expected of individuals, especially within the </w:t>
            </w:r>
            <w:r w:rsidR="005B0061">
              <w:rPr>
                <w:rFonts w:eastAsia="Times New Roman" w:cs="Arial"/>
                <w:color w:val="201547"/>
                <w:sz w:val="18"/>
                <w:szCs w:val="28"/>
              </w:rPr>
              <w:t>n</w:t>
            </w:r>
            <w:r w:rsidRPr="00773FBC">
              <w:rPr>
                <w:rFonts w:eastAsia="Times New Roman" w:cs="Arial"/>
                <w:color w:val="201547"/>
                <w:sz w:val="18"/>
                <w:szCs w:val="28"/>
              </w:rPr>
              <w:t>ursing discipline. It should be regarded as a good practice approach to ensure that nurses have the right skills, attitudes and support to provide high</w:t>
            </w:r>
            <w:r w:rsidR="0099655D">
              <w:rPr>
                <w:rFonts w:eastAsia="Times New Roman" w:cs="Arial"/>
                <w:color w:val="201547"/>
                <w:sz w:val="18"/>
                <w:szCs w:val="28"/>
              </w:rPr>
              <w:t>-</w:t>
            </w:r>
            <w:r w:rsidRPr="00773FBC">
              <w:rPr>
                <w:rFonts w:eastAsia="Times New Roman" w:cs="Arial"/>
                <w:color w:val="201547"/>
                <w:sz w:val="18"/>
                <w:szCs w:val="28"/>
              </w:rPr>
              <w:t xml:space="preserve">quality services. </w:t>
            </w:r>
            <w:r w:rsidR="0011506E" w:rsidRPr="0011506E">
              <w:rPr>
                <w:rFonts w:eastAsia="Times New Roman" w:cs="Arial"/>
                <w:color w:val="201547"/>
                <w:sz w:val="18"/>
                <w:szCs w:val="28"/>
              </w:rPr>
              <w:t>Ownership of clinical supervision is paramount, complemented</w:t>
            </w:r>
            <w:r w:rsidR="0011506E">
              <w:rPr>
                <w:rFonts w:eastAsia="Times New Roman" w:cs="Arial"/>
                <w:color w:val="201547"/>
                <w:sz w:val="18"/>
                <w:szCs w:val="28"/>
              </w:rPr>
              <w:t xml:space="preserve"> </w:t>
            </w:r>
            <w:r w:rsidR="0011506E" w:rsidRPr="0011506E">
              <w:rPr>
                <w:rFonts w:eastAsia="Times New Roman" w:cs="Arial"/>
                <w:color w:val="201547"/>
                <w:sz w:val="18"/>
                <w:szCs w:val="28"/>
              </w:rPr>
              <w:t>by a structure and process for sustainable implementation.</w:t>
            </w:r>
          </w:p>
          <w:p w:rsidR="00BF44E0" w:rsidRPr="00773FBC" w:rsidRDefault="00BF44E0" w:rsidP="007F2351">
            <w:pPr>
              <w:pStyle w:val="DHHSbody"/>
              <w:rPr>
                <w:rFonts w:cs="Arial"/>
              </w:rPr>
            </w:pPr>
            <w:r w:rsidRPr="00773FBC">
              <w:rPr>
                <w:rFonts w:eastAsia="Times New Roman" w:cs="Arial"/>
                <w:b/>
                <w:color w:val="201547"/>
                <w:sz w:val="18"/>
                <w:szCs w:val="28"/>
              </w:rPr>
              <w:t xml:space="preserve">Brian Jackson </w:t>
            </w:r>
            <w:r w:rsidR="002F6CCE">
              <w:rPr>
                <w:rFonts w:eastAsia="Times New Roman" w:cs="Arial"/>
                <w:b/>
                <w:color w:val="201547"/>
                <w:sz w:val="18"/>
                <w:szCs w:val="28"/>
              </w:rPr>
              <w:t>–</w:t>
            </w:r>
            <w:r w:rsidRPr="00773FBC">
              <w:rPr>
                <w:rFonts w:eastAsia="Times New Roman" w:cs="Arial"/>
                <w:b/>
                <w:color w:val="201547"/>
                <w:sz w:val="18"/>
                <w:szCs w:val="28"/>
              </w:rPr>
              <w:t xml:space="preserve"> Director </w:t>
            </w:r>
            <w:r w:rsidR="002F6CCE">
              <w:rPr>
                <w:rFonts w:eastAsia="Times New Roman" w:cs="Arial"/>
                <w:b/>
                <w:color w:val="201547"/>
                <w:sz w:val="18"/>
                <w:szCs w:val="28"/>
              </w:rPr>
              <w:t>o</w:t>
            </w:r>
            <w:r w:rsidRPr="00773FBC">
              <w:rPr>
                <w:rFonts w:eastAsia="Times New Roman" w:cs="Arial"/>
                <w:b/>
                <w:color w:val="201547"/>
                <w:sz w:val="18"/>
                <w:szCs w:val="28"/>
              </w:rPr>
              <w:t>f Nursing</w:t>
            </w:r>
            <w:r w:rsidR="002F6CCE">
              <w:rPr>
                <w:rFonts w:eastAsia="Times New Roman" w:cs="Arial"/>
                <w:b/>
                <w:color w:val="201547"/>
                <w:sz w:val="18"/>
                <w:szCs w:val="28"/>
              </w:rPr>
              <w:t>,</w:t>
            </w:r>
            <w:r w:rsidRPr="00773FBC">
              <w:rPr>
                <w:rFonts w:eastAsia="Times New Roman" w:cs="Arial"/>
                <w:b/>
                <w:color w:val="201547"/>
                <w:sz w:val="18"/>
                <w:szCs w:val="28"/>
              </w:rPr>
              <w:t xml:space="preserve"> Melbourne Health</w:t>
            </w:r>
          </w:p>
        </w:tc>
      </w:tr>
    </w:tbl>
    <w:p w:rsidR="009D25A0" w:rsidRPr="00773FBC" w:rsidRDefault="009D25A0" w:rsidP="00ED1996">
      <w:pPr>
        <w:pStyle w:val="DHHSbody"/>
        <w:spacing w:after="60"/>
        <w:rPr>
          <w:rFonts w:cs="Arial"/>
          <w:highlight w:val="yellow"/>
        </w:rPr>
      </w:pPr>
    </w:p>
    <w:p w:rsidR="00FF435D" w:rsidRPr="00773FBC" w:rsidRDefault="00FF435D" w:rsidP="00ED1996">
      <w:pPr>
        <w:pStyle w:val="DHHSbody"/>
        <w:spacing w:after="60"/>
        <w:rPr>
          <w:rFonts w:cs="Arial"/>
          <w:highlight w:val="yellow"/>
        </w:rPr>
      </w:pPr>
    </w:p>
    <w:p w:rsidR="000B669A" w:rsidRPr="00773FBC" w:rsidRDefault="000B669A" w:rsidP="00ED1996">
      <w:pPr>
        <w:spacing w:before="100" w:beforeAutospacing="1" w:after="100" w:afterAutospacing="1"/>
        <w:outlineLvl w:val="1"/>
        <w:rPr>
          <w:rFonts w:ascii="Arial" w:hAnsi="Arial" w:cs="Arial"/>
          <w:b/>
          <w:bCs/>
          <w:color w:val="545454"/>
          <w:sz w:val="36"/>
          <w:szCs w:val="36"/>
          <w:lang w:val="en" w:eastAsia="en-AU"/>
        </w:rPr>
      </w:pPr>
    </w:p>
    <w:p w:rsidR="001F3A29" w:rsidRPr="00773FBC" w:rsidRDefault="001F3A29" w:rsidP="00ED1996">
      <w:pPr>
        <w:pStyle w:val="Heading2"/>
        <w:rPr>
          <w:rFonts w:cs="Arial"/>
        </w:rPr>
      </w:pPr>
      <w:bookmarkStart w:id="36" w:name="_Toc514405196"/>
      <w:r w:rsidRPr="00773FBC">
        <w:rPr>
          <w:rFonts w:cs="Arial"/>
        </w:rPr>
        <w:t xml:space="preserve">Steps to building a clinical supervision </w:t>
      </w:r>
      <w:r w:rsidR="002F6CCE">
        <w:rPr>
          <w:rFonts w:cs="Arial"/>
        </w:rPr>
        <w:t>i</w:t>
      </w:r>
      <w:r w:rsidRPr="00773FBC">
        <w:rPr>
          <w:rFonts w:cs="Arial"/>
        </w:rPr>
        <w:t xml:space="preserve">mplementation </w:t>
      </w:r>
      <w:r w:rsidR="002F6CCE">
        <w:rPr>
          <w:rFonts w:cs="Arial"/>
        </w:rPr>
        <w:t>p</w:t>
      </w:r>
      <w:r w:rsidRPr="00773FBC">
        <w:rPr>
          <w:rFonts w:cs="Arial"/>
        </w:rPr>
        <w:t>lan</w:t>
      </w:r>
      <w:bookmarkEnd w:id="36"/>
    </w:p>
    <w:p w:rsidR="001F3A29" w:rsidRPr="00773FBC" w:rsidRDefault="001F3A29" w:rsidP="00CF7519">
      <w:pPr>
        <w:pStyle w:val="ListParagraph"/>
        <w:numPr>
          <w:ilvl w:val="0"/>
          <w:numId w:val="7"/>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Understand the </w:t>
      </w:r>
      <w:hyperlink r:id="rId20" w:history="1">
        <w:r w:rsidRPr="00773FBC">
          <w:rPr>
            <w:rFonts w:ascii="Arial" w:hAnsi="Arial" w:cs="Arial"/>
            <w:sz w:val="20"/>
            <w:szCs w:val="20"/>
            <w:lang w:val="en" w:eastAsia="en-AU"/>
          </w:rPr>
          <w:t>organisational factors</w:t>
        </w:r>
      </w:hyperlink>
      <w:r w:rsidRPr="00773FBC">
        <w:rPr>
          <w:rFonts w:ascii="Arial" w:hAnsi="Arial" w:cs="Arial"/>
          <w:sz w:val="20"/>
          <w:szCs w:val="20"/>
          <w:lang w:val="en" w:eastAsia="en-AU"/>
        </w:rPr>
        <w:t xml:space="preserve"> that support good clinical supervision practice.</w:t>
      </w:r>
    </w:p>
    <w:p w:rsidR="001F3A29" w:rsidRPr="00773FBC" w:rsidRDefault="001F3A29" w:rsidP="00CF7519">
      <w:pPr>
        <w:pStyle w:val="ListParagraph"/>
        <w:numPr>
          <w:ilvl w:val="0"/>
          <w:numId w:val="7"/>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 xml:space="preserve">Assess </w:t>
      </w:r>
      <w:hyperlink r:id="rId21" w:history="1">
        <w:r w:rsidRPr="00773FBC">
          <w:rPr>
            <w:rFonts w:ascii="Arial" w:hAnsi="Arial" w:cs="Arial"/>
            <w:sz w:val="20"/>
            <w:szCs w:val="20"/>
            <w:lang w:val="en" w:eastAsia="en-AU"/>
          </w:rPr>
          <w:t>organisational readiness</w:t>
        </w:r>
      </w:hyperlink>
      <w:r w:rsidRPr="00773FBC">
        <w:rPr>
          <w:rFonts w:ascii="Arial" w:hAnsi="Arial" w:cs="Arial"/>
          <w:sz w:val="20"/>
          <w:szCs w:val="20"/>
          <w:lang w:val="en" w:eastAsia="en-AU"/>
        </w:rPr>
        <w:t xml:space="preserve">. </w:t>
      </w:r>
    </w:p>
    <w:p w:rsidR="001F3A29" w:rsidRPr="00773FBC" w:rsidRDefault="00BB4B67" w:rsidP="00CF7519">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De</w:t>
      </w:r>
      <w:r w:rsidR="00596249">
        <w:rPr>
          <w:rFonts w:ascii="Arial" w:hAnsi="Arial" w:cs="Arial"/>
          <w:sz w:val="20"/>
          <w:szCs w:val="20"/>
          <w:lang w:val="en" w:eastAsia="en-AU"/>
        </w:rPr>
        <w:t xml:space="preserve">velop </w:t>
      </w:r>
      <w:r w:rsidR="001F3A29" w:rsidRPr="00773FBC">
        <w:rPr>
          <w:rFonts w:ascii="Arial" w:hAnsi="Arial" w:cs="Arial"/>
          <w:sz w:val="20"/>
          <w:szCs w:val="20"/>
          <w:lang w:val="en" w:eastAsia="en-AU"/>
        </w:rPr>
        <w:t xml:space="preserve">a </w:t>
      </w:r>
      <w:r w:rsidR="002A5F92">
        <w:rPr>
          <w:rFonts w:ascii="Arial" w:hAnsi="Arial" w:cs="Arial"/>
          <w:sz w:val="20"/>
          <w:szCs w:val="20"/>
          <w:lang w:val="en" w:eastAsia="en-AU"/>
        </w:rPr>
        <w:t>clinical supervision</w:t>
      </w:r>
      <w:r w:rsidR="001F3A29" w:rsidRPr="00773FBC">
        <w:rPr>
          <w:rFonts w:ascii="Arial" w:hAnsi="Arial" w:cs="Arial"/>
          <w:sz w:val="20"/>
          <w:szCs w:val="20"/>
          <w:lang w:val="en" w:eastAsia="en-AU"/>
        </w:rPr>
        <w:t xml:space="preserve"> </w:t>
      </w:r>
      <w:r w:rsidR="00596249">
        <w:rPr>
          <w:rFonts w:ascii="Arial" w:hAnsi="Arial" w:cs="Arial"/>
          <w:sz w:val="20"/>
          <w:szCs w:val="20"/>
          <w:lang w:val="en" w:eastAsia="en-AU"/>
        </w:rPr>
        <w:t>i</w:t>
      </w:r>
      <w:r w:rsidR="001F3A29" w:rsidRPr="00773FBC">
        <w:rPr>
          <w:rFonts w:ascii="Arial" w:hAnsi="Arial" w:cs="Arial"/>
          <w:sz w:val="20"/>
          <w:szCs w:val="20"/>
          <w:lang w:val="en" w:eastAsia="en-AU"/>
        </w:rPr>
        <w:t xml:space="preserve">mplementation </w:t>
      </w:r>
      <w:r w:rsidR="00596249">
        <w:rPr>
          <w:rFonts w:ascii="Arial" w:hAnsi="Arial" w:cs="Arial"/>
          <w:sz w:val="20"/>
          <w:szCs w:val="20"/>
          <w:lang w:val="en" w:eastAsia="en-AU"/>
        </w:rPr>
        <w:t>p</w:t>
      </w:r>
      <w:r w:rsidR="001F3A29" w:rsidRPr="00773FBC">
        <w:rPr>
          <w:rFonts w:ascii="Arial" w:hAnsi="Arial" w:cs="Arial"/>
          <w:sz w:val="20"/>
          <w:szCs w:val="20"/>
          <w:lang w:val="en" w:eastAsia="en-AU"/>
        </w:rPr>
        <w:t>lan.</w:t>
      </w:r>
      <w:r w:rsidR="0083627F">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Mental </w:t>
      </w:r>
      <w:r w:rsidR="00596249">
        <w:rPr>
          <w:rFonts w:ascii="Arial" w:hAnsi="Arial" w:cs="Arial"/>
          <w:sz w:val="20"/>
          <w:szCs w:val="20"/>
          <w:lang w:val="en" w:eastAsia="en-AU"/>
        </w:rPr>
        <w:t>h</w:t>
      </w:r>
      <w:r w:rsidR="001F3A29" w:rsidRPr="00773FBC">
        <w:rPr>
          <w:rFonts w:ascii="Arial" w:hAnsi="Arial" w:cs="Arial"/>
          <w:sz w:val="20"/>
          <w:szCs w:val="20"/>
          <w:lang w:val="en" w:eastAsia="en-AU"/>
        </w:rPr>
        <w:t xml:space="preserve">ealth </w:t>
      </w:r>
      <w:r w:rsidR="00596249">
        <w:rPr>
          <w:rFonts w:ascii="Arial" w:hAnsi="Arial" w:cs="Arial"/>
          <w:sz w:val="20"/>
          <w:szCs w:val="20"/>
          <w:lang w:val="en" w:eastAsia="en-AU"/>
        </w:rPr>
        <w:t xml:space="preserve">service </w:t>
      </w:r>
      <w:r w:rsidR="001F3A29" w:rsidRPr="00773FBC">
        <w:rPr>
          <w:rFonts w:ascii="Arial" w:hAnsi="Arial" w:cs="Arial"/>
          <w:sz w:val="20"/>
          <w:szCs w:val="20"/>
          <w:lang w:val="en" w:eastAsia="en-AU"/>
        </w:rPr>
        <w:t>executive</w:t>
      </w:r>
      <w:r w:rsidR="00596249">
        <w:rPr>
          <w:rFonts w:ascii="Arial" w:hAnsi="Arial" w:cs="Arial"/>
          <w:sz w:val="20"/>
          <w:szCs w:val="20"/>
          <w:lang w:val="en" w:eastAsia="en-AU"/>
        </w:rPr>
        <w:t>s,</w:t>
      </w:r>
      <w:r w:rsidR="001F3A29" w:rsidRPr="00773FBC">
        <w:rPr>
          <w:rFonts w:ascii="Arial" w:hAnsi="Arial" w:cs="Arial"/>
          <w:sz w:val="20"/>
          <w:szCs w:val="20"/>
          <w:lang w:val="en" w:eastAsia="en-AU"/>
        </w:rPr>
        <w:t xml:space="preserve"> including the </w:t>
      </w:r>
      <w:r w:rsidR="000849A3">
        <w:rPr>
          <w:rFonts w:ascii="Arial" w:hAnsi="Arial" w:cs="Arial"/>
          <w:sz w:val="20"/>
          <w:szCs w:val="20"/>
          <w:lang w:val="en" w:eastAsia="en-AU"/>
        </w:rPr>
        <w:t>director of nursing</w:t>
      </w:r>
      <w:r w:rsidR="001F3A29" w:rsidRPr="00773FBC">
        <w:rPr>
          <w:rFonts w:ascii="Arial" w:hAnsi="Arial" w:cs="Arial"/>
          <w:sz w:val="20"/>
          <w:szCs w:val="20"/>
          <w:lang w:val="en" w:eastAsia="en-AU"/>
        </w:rPr>
        <w:t xml:space="preserve"> (where appointed)</w:t>
      </w:r>
      <w:r w:rsidR="00596249">
        <w:rPr>
          <w:rFonts w:ascii="Arial" w:hAnsi="Arial" w:cs="Arial"/>
          <w:sz w:val="20"/>
          <w:szCs w:val="20"/>
          <w:lang w:val="en" w:eastAsia="en-AU"/>
        </w:rPr>
        <w:t>,</w:t>
      </w:r>
      <w:r w:rsidR="001F3A29" w:rsidRPr="00773FBC">
        <w:rPr>
          <w:rFonts w:ascii="Arial" w:hAnsi="Arial" w:cs="Arial"/>
          <w:sz w:val="20"/>
          <w:szCs w:val="20"/>
          <w:lang w:val="en" w:eastAsia="en-AU"/>
        </w:rPr>
        <w:t xml:space="preserve"> should be invited to participate along with the </w:t>
      </w:r>
      <w:r w:rsidR="00596249">
        <w:rPr>
          <w:rFonts w:ascii="Arial" w:hAnsi="Arial" w:cs="Arial"/>
          <w:sz w:val="20"/>
          <w:szCs w:val="20"/>
          <w:lang w:val="en" w:eastAsia="en-AU"/>
        </w:rPr>
        <w:t>s</w:t>
      </w:r>
      <w:r w:rsidR="001F3A29" w:rsidRPr="00773FBC">
        <w:rPr>
          <w:rFonts w:ascii="Arial" w:hAnsi="Arial" w:cs="Arial"/>
          <w:sz w:val="20"/>
          <w:szCs w:val="20"/>
          <w:lang w:val="en" w:eastAsia="en-AU"/>
        </w:rPr>
        <w:t xml:space="preserve">enior </w:t>
      </w:r>
      <w:r w:rsidR="00596249">
        <w:rPr>
          <w:rFonts w:ascii="Arial" w:hAnsi="Arial" w:cs="Arial"/>
          <w:sz w:val="20"/>
          <w:szCs w:val="20"/>
          <w:lang w:val="en" w:eastAsia="en-AU"/>
        </w:rPr>
        <w:t>p</w:t>
      </w:r>
      <w:r w:rsidR="001F3A29" w:rsidRPr="00773FBC">
        <w:rPr>
          <w:rFonts w:ascii="Arial" w:hAnsi="Arial" w:cs="Arial"/>
          <w:sz w:val="20"/>
          <w:szCs w:val="20"/>
          <w:lang w:val="en" w:eastAsia="en-AU"/>
        </w:rPr>
        <w:t xml:space="preserve">sychiatric </w:t>
      </w:r>
      <w:r w:rsidR="00596249">
        <w:rPr>
          <w:rFonts w:ascii="Arial" w:hAnsi="Arial" w:cs="Arial"/>
          <w:sz w:val="20"/>
          <w:szCs w:val="20"/>
          <w:lang w:val="en" w:eastAsia="en-AU"/>
        </w:rPr>
        <w:t>n</w:t>
      </w:r>
      <w:r w:rsidR="001F3A29" w:rsidRPr="00773FBC">
        <w:rPr>
          <w:rFonts w:ascii="Arial" w:hAnsi="Arial" w:cs="Arial"/>
          <w:sz w:val="20"/>
          <w:szCs w:val="20"/>
          <w:lang w:val="en" w:eastAsia="en-AU"/>
        </w:rPr>
        <w:t>urse</w:t>
      </w:r>
      <w:r w:rsidR="000849A3" w:rsidRPr="00773FBC">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and </w:t>
      </w:r>
      <w:r w:rsidR="000849A3">
        <w:rPr>
          <w:rFonts w:ascii="Arial" w:hAnsi="Arial" w:cs="Arial"/>
          <w:sz w:val="20"/>
          <w:szCs w:val="20"/>
          <w:lang w:val="en" w:eastAsia="en-AU"/>
        </w:rPr>
        <w:t>clinical nurse educ</w:t>
      </w:r>
      <w:r w:rsidR="00CF7519">
        <w:rPr>
          <w:rFonts w:ascii="Arial" w:hAnsi="Arial" w:cs="Arial"/>
          <w:sz w:val="20"/>
          <w:szCs w:val="20"/>
          <w:lang w:val="en" w:eastAsia="en-AU"/>
        </w:rPr>
        <w:t>a</w:t>
      </w:r>
      <w:r w:rsidR="000849A3">
        <w:rPr>
          <w:rFonts w:ascii="Arial" w:hAnsi="Arial" w:cs="Arial"/>
          <w:sz w:val="20"/>
          <w:szCs w:val="20"/>
          <w:lang w:val="en" w:eastAsia="en-AU"/>
        </w:rPr>
        <w:t>tor</w:t>
      </w:r>
      <w:r w:rsidR="001F3A29" w:rsidRPr="00773FBC">
        <w:rPr>
          <w:rFonts w:ascii="Arial" w:hAnsi="Arial" w:cs="Arial"/>
          <w:sz w:val="20"/>
          <w:szCs w:val="20"/>
          <w:lang w:val="en" w:eastAsia="en-AU"/>
        </w:rPr>
        <w:t>s.</w:t>
      </w:r>
      <w:r w:rsidR="0083627F">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A </w:t>
      </w:r>
      <w:r w:rsidR="002A5F92">
        <w:rPr>
          <w:rFonts w:ascii="Arial" w:hAnsi="Arial" w:cs="Arial"/>
          <w:sz w:val="20"/>
          <w:szCs w:val="20"/>
          <w:lang w:val="en" w:eastAsia="en-AU"/>
        </w:rPr>
        <w:t>clinical supervision</w:t>
      </w:r>
      <w:r w:rsidR="001F3A29" w:rsidRPr="00773FBC">
        <w:rPr>
          <w:rFonts w:ascii="Arial" w:hAnsi="Arial" w:cs="Arial"/>
          <w:sz w:val="20"/>
          <w:szCs w:val="20"/>
          <w:lang w:val="en" w:eastAsia="en-AU"/>
        </w:rPr>
        <w:t xml:space="preserve"> </w:t>
      </w:r>
      <w:r w:rsidR="00596249">
        <w:rPr>
          <w:rFonts w:ascii="Arial" w:hAnsi="Arial" w:cs="Arial"/>
          <w:sz w:val="20"/>
          <w:szCs w:val="20"/>
          <w:lang w:val="en" w:eastAsia="en-AU"/>
        </w:rPr>
        <w:t>i</w:t>
      </w:r>
      <w:r w:rsidR="00822883" w:rsidRPr="00773FBC">
        <w:rPr>
          <w:rFonts w:ascii="Arial" w:hAnsi="Arial" w:cs="Arial"/>
          <w:sz w:val="20"/>
          <w:szCs w:val="20"/>
          <w:lang w:val="en" w:eastAsia="en-AU"/>
        </w:rPr>
        <w:t>mplementation</w:t>
      </w:r>
      <w:r w:rsidR="001F3A29" w:rsidRPr="00773FBC">
        <w:rPr>
          <w:rFonts w:ascii="Arial" w:hAnsi="Arial" w:cs="Arial"/>
          <w:sz w:val="20"/>
          <w:szCs w:val="20"/>
          <w:lang w:val="en" w:eastAsia="en-AU"/>
        </w:rPr>
        <w:t xml:space="preserve"> </w:t>
      </w:r>
      <w:r w:rsidR="00596249">
        <w:rPr>
          <w:rFonts w:ascii="Arial" w:hAnsi="Arial" w:cs="Arial"/>
          <w:sz w:val="20"/>
          <w:szCs w:val="20"/>
          <w:lang w:val="en" w:eastAsia="en-AU"/>
        </w:rPr>
        <w:t>p</w:t>
      </w:r>
      <w:r w:rsidR="001F3A29" w:rsidRPr="00773FBC">
        <w:rPr>
          <w:rFonts w:ascii="Arial" w:hAnsi="Arial" w:cs="Arial"/>
          <w:sz w:val="20"/>
          <w:szCs w:val="20"/>
          <w:lang w:val="en" w:eastAsia="en-AU"/>
        </w:rPr>
        <w:t>lan should consider:</w:t>
      </w:r>
    </w:p>
    <w:p w:rsidR="001F3A29" w:rsidRPr="00773FBC" w:rsidRDefault="001F3A29" w:rsidP="0058486A">
      <w:pPr>
        <w:pStyle w:val="ListParagraph"/>
        <w:numPr>
          <w:ilvl w:val="0"/>
          <w:numId w:val="19"/>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how supervisors should be chosen or assigned</w:t>
      </w:r>
    </w:p>
    <w:p w:rsidR="001F3A29" w:rsidRPr="00773FBC" w:rsidRDefault="001F3A29" w:rsidP="0058486A">
      <w:pPr>
        <w:pStyle w:val="ListParagraph"/>
        <w:numPr>
          <w:ilvl w:val="0"/>
          <w:numId w:val="19"/>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what models and methods of supervision should be used</w:t>
      </w:r>
    </w:p>
    <w:p w:rsidR="001F3A29" w:rsidRPr="00773FBC" w:rsidRDefault="001F3A29" w:rsidP="0058486A">
      <w:pPr>
        <w:pStyle w:val="ListParagraph"/>
        <w:numPr>
          <w:ilvl w:val="0"/>
          <w:numId w:val="19"/>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how evaluation processes should be carried out</w:t>
      </w:r>
    </w:p>
    <w:p w:rsidR="001F3A29" w:rsidRPr="00773FBC" w:rsidRDefault="001F3A29" w:rsidP="0058486A">
      <w:pPr>
        <w:pStyle w:val="ListParagraph"/>
        <w:numPr>
          <w:ilvl w:val="0"/>
          <w:numId w:val="19"/>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how problems should be resolved.</w:t>
      </w:r>
    </w:p>
    <w:p w:rsidR="001F3A29" w:rsidRPr="00773FBC" w:rsidRDefault="001F3A29" w:rsidP="0058486A">
      <w:pPr>
        <w:pStyle w:val="ListParagraph"/>
        <w:numPr>
          <w:ilvl w:val="0"/>
          <w:numId w:val="7"/>
        </w:numPr>
        <w:rPr>
          <w:rFonts w:ascii="Arial" w:hAnsi="Arial" w:cs="Arial"/>
          <w:sz w:val="20"/>
          <w:szCs w:val="20"/>
          <w:lang w:val="en" w:eastAsia="en-AU"/>
        </w:rPr>
      </w:pPr>
      <w:r w:rsidRPr="00773FBC">
        <w:rPr>
          <w:rFonts w:ascii="Arial" w:hAnsi="Arial" w:cs="Arial"/>
          <w:sz w:val="20"/>
          <w:szCs w:val="20"/>
          <w:lang w:val="en" w:eastAsia="en-AU"/>
        </w:rPr>
        <w:t>Address challenges to effective implementation (</w:t>
      </w:r>
      <w:r w:rsidR="006E2B13">
        <w:rPr>
          <w:rFonts w:ascii="Arial" w:hAnsi="Arial" w:cs="Arial"/>
          <w:sz w:val="20"/>
          <w:szCs w:val="20"/>
          <w:lang w:val="en" w:eastAsia="en-AU"/>
        </w:rPr>
        <w:t>such as</w:t>
      </w:r>
      <w:r w:rsidRPr="00773FBC">
        <w:rPr>
          <w:rFonts w:ascii="Arial" w:hAnsi="Arial" w:cs="Arial"/>
          <w:sz w:val="20"/>
          <w:szCs w:val="20"/>
          <w:lang w:val="en" w:eastAsia="en-AU"/>
        </w:rPr>
        <w:t xml:space="preserve"> rural isolation, access for shiftworkers, lack of trained supervisors).</w:t>
      </w:r>
    </w:p>
    <w:p w:rsidR="001F3A29" w:rsidRPr="00773FBC" w:rsidRDefault="00D875AF" w:rsidP="0058486A">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D</w:t>
      </w:r>
      <w:r w:rsidR="001F3A29" w:rsidRPr="00773FBC">
        <w:rPr>
          <w:rFonts w:ascii="Arial" w:hAnsi="Arial" w:cs="Arial"/>
          <w:sz w:val="20"/>
          <w:szCs w:val="20"/>
          <w:lang w:val="en" w:eastAsia="en-AU"/>
        </w:rPr>
        <w:t xml:space="preserve">iscuss common challenges to effective implementation within the </w:t>
      </w:r>
      <w:r w:rsidR="006E2B13">
        <w:rPr>
          <w:rFonts w:ascii="Arial" w:hAnsi="Arial" w:cs="Arial"/>
          <w:sz w:val="20"/>
          <w:szCs w:val="20"/>
          <w:lang w:val="en" w:eastAsia="en-AU"/>
        </w:rPr>
        <w:t>o</w:t>
      </w:r>
      <w:r w:rsidR="001F3A29" w:rsidRPr="00773FBC">
        <w:rPr>
          <w:rFonts w:ascii="Arial" w:hAnsi="Arial" w:cs="Arial"/>
          <w:sz w:val="20"/>
          <w:szCs w:val="20"/>
          <w:lang w:val="en" w:eastAsia="en-AU"/>
        </w:rPr>
        <w:t>rgansiation and provide suggestions for how to overcome these barriers</w:t>
      </w:r>
      <w:r>
        <w:rPr>
          <w:rFonts w:ascii="Arial" w:hAnsi="Arial" w:cs="Arial"/>
          <w:sz w:val="20"/>
          <w:szCs w:val="20"/>
          <w:lang w:val="en" w:eastAsia="en-AU"/>
        </w:rPr>
        <w:t>.</w:t>
      </w:r>
    </w:p>
    <w:p w:rsidR="001F3A29" w:rsidRPr="00773FBC" w:rsidRDefault="00D875AF" w:rsidP="0058486A">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Decide w</w:t>
      </w:r>
      <w:r w:rsidR="001F3A29" w:rsidRPr="00773FBC">
        <w:rPr>
          <w:rFonts w:ascii="Arial" w:hAnsi="Arial" w:cs="Arial"/>
          <w:sz w:val="20"/>
          <w:szCs w:val="20"/>
          <w:lang w:val="en" w:eastAsia="en-AU"/>
        </w:rPr>
        <w:t xml:space="preserve">hether there will be </w:t>
      </w:r>
      <w:r w:rsidR="002A5F92">
        <w:rPr>
          <w:rFonts w:ascii="Arial" w:hAnsi="Arial" w:cs="Arial"/>
          <w:sz w:val="20"/>
          <w:szCs w:val="20"/>
          <w:lang w:val="en" w:eastAsia="en-AU"/>
        </w:rPr>
        <w:t>clinical supervision</w:t>
      </w:r>
      <w:r w:rsidR="001F3A29" w:rsidRPr="00773FBC">
        <w:rPr>
          <w:rFonts w:ascii="Arial" w:hAnsi="Arial" w:cs="Arial"/>
          <w:sz w:val="20"/>
          <w:szCs w:val="20"/>
          <w:lang w:val="en" w:eastAsia="en-AU"/>
        </w:rPr>
        <w:t xml:space="preserve"> champions </w:t>
      </w:r>
      <w:r>
        <w:rPr>
          <w:rFonts w:ascii="Arial" w:hAnsi="Arial" w:cs="Arial"/>
          <w:sz w:val="20"/>
          <w:szCs w:val="20"/>
          <w:lang w:val="en" w:eastAsia="en-AU"/>
        </w:rPr>
        <w:t xml:space="preserve">recruited </w:t>
      </w:r>
      <w:r w:rsidR="001F3A29" w:rsidRPr="00773FBC">
        <w:rPr>
          <w:rFonts w:ascii="Arial" w:hAnsi="Arial" w:cs="Arial"/>
          <w:sz w:val="20"/>
          <w:szCs w:val="20"/>
          <w:lang w:val="en" w:eastAsia="en-AU"/>
        </w:rPr>
        <w:t>to support sustainability</w:t>
      </w:r>
      <w:r>
        <w:rPr>
          <w:rFonts w:ascii="Arial" w:hAnsi="Arial" w:cs="Arial"/>
          <w:sz w:val="20"/>
          <w:szCs w:val="20"/>
          <w:lang w:val="en" w:eastAsia="en-AU"/>
        </w:rPr>
        <w:t>.</w:t>
      </w:r>
    </w:p>
    <w:p w:rsidR="001F3A29" w:rsidRPr="00773FBC" w:rsidRDefault="001F3A29" w:rsidP="0058486A">
      <w:pPr>
        <w:pStyle w:val="ListParagraph"/>
        <w:numPr>
          <w:ilvl w:val="0"/>
          <w:numId w:val="7"/>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 xml:space="preserve">Review internal policy and procedures </w:t>
      </w:r>
      <w:r w:rsidR="00CB688C">
        <w:rPr>
          <w:rFonts w:ascii="Arial" w:hAnsi="Arial" w:cs="Arial"/>
          <w:sz w:val="20"/>
          <w:szCs w:val="20"/>
          <w:lang w:val="en" w:eastAsia="en-AU"/>
        </w:rPr>
        <w:t>that address</w:t>
      </w:r>
      <w:r w:rsidRPr="00773FBC">
        <w:rPr>
          <w:rFonts w:ascii="Arial" w:hAnsi="Arial" w:cs="Arial"/>
          <w:sz w:val="20"/>
          <w:szCs w:val="20"/>
          <w:lang w:val="en" w:eastAsia="en-AU"/>
        </w:rPr>
        <w:t xml:space="preserve"> the organisation</w:t>
      </w:r>
      <w:r w:rsidR="00ED1996">
        <w:rPr>
          <w:rFonts w:ascii="Arial" w:hAnsi="Arial" w:cs="Arial"/>
          <w:sz w:val="20"/>
          <w:szCs w:val="20"/>
          <w:lang w:val="en" w:eastAsia="en-AU"/>
        </w:rPr>
        <w:t>’</w:t>
      </w:r>
      <w:r w:rsidRPr="00773FBC">
        <w:rPr>
          <w:rFonts w:ascii="Arial" w:hAnsi="Arial" w:cs="Arial"/>
          <w:sz w:val="20"/>
          <w:szCs w:val="20"/>
          <w:lang w:val="en" w:eastAsia="en-AU"/>
        </w:rPr>
        <w:t>s context and culture, which</w:t>
      </w:r>
      <w:r w:rsidR="00CB688C">
        <w:rPr>
          <w:rFonts w:ascii="Arial" w:hAnsi="Arial" w:cs="Arial"/>
          <w:sz w:val="20"/>
          <w:szCs w:val="20"/>
          <w:lang w:val="en" w:eastAsia="en-AU"/>
        </w:rPr>
        <w:t xml:space="preserve"> will help</w:t>
      </w:r>
      <w:r w:rsidRPr="00773FBC">
        <w:rPr>
          <w:rFonts w:ascii="Arial" w:hAnsi="Arial" w:cs="Arial"/>
          <w:sz w:val="20"/>
          <w:szCs w:val="20"/>
          <w:lang w:val="en" w:eastAsia="en-AU"/>
        </w:rPr>
        <w:t xml:space="preserve"> establish the aims, structures and processes of supervision aligned to this framework and the </w:t>
      </w:r>
      <w:r w:rsidR="00D875AF">
        <w:rPr>
          <w:rFonts w:ascii="Arial" w:hAnsi="Arial" w:cs="Arial"/>
          <w:sz w:val="20"/>
          <w:szCs w:val="20"/>
          <w:lang w:val="en" w:eastAsia="en-AU"/>
        </w:rPr>
        <w:t>i</w:t>
      </w:r>
      <w:r w:rsidRPr="00773FBC">
        <w:rPr>
          <w:rFonts w:ascii="Arial" w:hAnsi="Arial" w:cs="Arial"/>
          <w:sz w:val="20"/>
          <w:szCs w:val="20"/>
          <w:lang w:val="en" w:eastAsia="en-AU"/>
        </w:rPr>
        <w:t>ndustrial provisions.</w:t>
      </w:r>
      <w:r w:rsidR="0083627F">
        <w:rPr>
          <w:rFonts w:ascii="Arial" w:hAnsi="Arial" w:cs="Arial"/>
          <w:sz w:val="20"/>
          <w:szCs w:val="20"/>
          <w:lang w:val="en" w:eastAsia="en-AU"/>
        </w:rPr>
        <w:t xml:space="preserve"> </w:t>
      </w:r>
      <w:r w:rsidRPr="00773FBC">
        <w:rPr>
          <w:rFonts w:ascii="Arial" w:hAnsi="Arial" w:cs="Arial"/>
          <w:sz w:val="20"/>
          <w:szCs w:val="20"/>
          <w:lang w:val="en" w:eastAsia="en-AU"/>
        </w:rPr>
        <w:t xml:space="preserve">Organisational policy will articulate how serious problems within the </w:t>
      </w:r>
      <w:r w:rsidR="002A5F92">
        <w:rPr>
          <w:rFonts w:ascii="Arial" w:hAnsi="Arial" w:cs="Arial"/>
          <w:sz w:val="20"/>
          <w:szCs w:val="20"/>
          <w:lang w:val="en" w:eastAsia="en-AU"/>
        </w:rPr>
        <w:t>clinical supervision</w:t>
      </w:r>
      <w:r w:rsidRPr="00773FBC">
        <w:rPr>
          <w:rFonts w:ascii="Arial" w:hAnsi="Arial" w:cs="Arial"/>
          <w:sz w:val="20"/>
          <w:szCs w:val="20"/>
          <w:lang w:val="en" w:eastAsia="en-AU"/>
        </w:rPr>
        <w:t xml:space="preserve"> relationship may be dealt with.</w:t>
      </w:r>
    </w:p>
    <w:p w:rsidR="001F3A29" w:rsidRPr="00773FBC" w:rsidRDefault="005B0061" w:rsidP="0058486A">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 xml:space="preserve">Obtain </w:t>
      </w:r>
      <w:r w:rsidR="001F3A29" w:rsidRPr="00773FBC">
        <w:rPr>
          <w:rFonts w:ascii="Arial" w:hAnsi="Arial" w:cs="Arial"/>
          <w:sz w:val="20"/>
          <w:szCs w:val="20"/>
          <w:lang w:val="en" w:eastAsia="en-AU"/>
        </w:rPr>
        <w:t xml:space="preserve">endorsement of the </w:t>
      </w:r>
      <w:r w:rsidR="002A5F92">
        <w:rPr>
          <w:rFonts w:ascii="Arial" w:hAnsi="Arial" w:cs="Arial"/>
          <w:sz w:val="20"/>
          <w:szCs w:val="20"/>
          <w:lang w:val="en" w:eastAsia="en-AU"/>
        </w:rPr>
        <w:t>clinical supervision</w:t>
      </w:r>
      <w:r w:rsidR="001F3A29" w:rsidRPr="00773FBC">
        <w:rPr>
          <w:rFonts w:ascii="Arial" w:hAnsi="Arial" w:cs="Arial"/>
          <w:sz w:val="20"/>
          <w:szCs w:val="20"/>
          <w:lang w:val="en" w:eastAsia="en-AU"/>
        </w:rPr>
        <w:t xml:space="preserve"> agreement template</w:t>
      </w:r>
      <w:r>
        <w:rPr>
          <w:rFonts w:ascii="Arial" w:hAnsi="Arial" w:cs="Arial"/>
          <w:sz w:val="20"/>
          <w:szCs w:val="20"/>
          <w:lang w:val="en" w:eastAsia="en-AU"/>
        </w:rPr>
        <w:t>.</w:t>
      </w:r>
    </w:p>
    <w:p w:rsidR="001F3A29" w:rsidRPr="00773FBC" w:rsidRDefault="001F3A29" w:rsidP="00ED1996">
      <w:pPr>
        <w:pStyle w:val="ListParagraph"/>
        <w:numPr>
          <w:ilvl w:val="0"/>
          <w:numId w:val="7"/>
        </w:numPr>
        <w:spacing w:after="240" w:line="300" w:lineRule="atLeast"/>
        <w:rPr>
          <w:rFonts w:ascii="Arial" w:hAnsi="Arial" w:cs="Arial"/>
          <w:sz w:val="20"/>
          <w:szCs w:val="20"/>
          <w:lang w:val="en" w:eastAsia="en-AU"/>
        </w:rPr>
      </w:pPr>
      <w:r w:rsidRPr="00773FBC">
        <w:rPr>
          <w:rFonts w:ascii="Arial" w:hAnsi="Arial" w:cs="Arial"/>
          <w:sz w:val="20"/>
          <w:szCs w:val="20"/>
          <w:lang w:val="en" w:eastAsia="en-AU"/>
        </w:rPr>
        <w:t xml:space="preserve">Give priority </w:t>
      </w:r>
      <w:r w:rsidR="00CB688C">
        <w:rPr>
          <w:rFonts w:ascii="Arial" w:hAnsi="Arial" w:cs="Arial"/>
          <w:sz w:val="20"/>
          <w:szCs w:val="20"/>
          <w:lang w:val="en" w:eastAsia="en-AU"/>
        </w:rPr>
        <w:t xml:space="preserve">to clinical supervision </w:t>
      </w:r>
      <w:r w:rsidRPr="00773FBC">
        <w:rPr>
          <w:rFonts w:ascii="Arial" w:hAnsi="Arial" w:cs="Arial"/>
          <w:sz w:val="20"/>
          <w:szCs w:val="20"/>
          <w:lang w:val="en" w:eastAsia="en-AU"/>
        </w:rPr>
        <w:t xml:space="preserve">in </w:t>
      </w:r>
      <w:r w:rsidR="00CB688C">
        <w:rPr>
          <w:rFonts w:ascii="Arial" w:hAnsi="Arial" w:cs="Arial"/>
          <w:sz w:val="20"/>
          <w:szCs w:val="20"/>
          <w:lang w:val="en" w:eastAsia="en-AU"/>
        </w:rPr>
        <w:t xml:space="preserve">the organisation’s </w:t>
      </w:r>
      <w:r w:rsidRPr="00773FBC">
        <w:rPr>
          <w:rFonts w:ascii="Arial" w:hAnsi="Arial" w:cs="Arial"/>
          <w:sz w:val="20"/>
          <w:szCs w:val="20"/>
          <w:lang w:val="en" w:eastAsia="en-AU"/>
        </w:rPr>
        <w:t>budget or seek additional funding.</w:t>
      </w:r>
    </w:p>
    <w:p w:rsidR="001F3A29" w:rsidRPr="00773FBC" w:rsidRDefault="00CB688C" w:rsidP="00ED1996">
      <w:pPr>
        <w:pStyle w:val="ListParagraph"/>
        <w:spacing w:after="240" w:line="300" w:lineRule="atLeast"/>
        <w:ind w:left="360"/>
        <w:rPr>
          <w:rFonts w:ascii="Arial" w:hAnsi="Arial" w:cs="Arial"/>
          <w:sz w:val="20"/>
          <w:szCs w:val="20"/>
          <w:lang w:val="en" w:eastAsia="en-AU"/>
        </w:rPr>
      </w:pPr>
      <w:r>
        <w:rPr>
          <w:rFonts w:ascii="Arial" w:hAnsi="Arial" w:cs="Arial"/>
          <w:i/>
          <w:sz w:val="20"/>
          <w:szCs w:val="20"/>
          <w:lang w:val="en" w:eastAsia="en-AU"/>
        </w:rPr>
        <w:t>(</w:t>
      </w:r>
      <w:r w:rsidR="001F3A29" w:rsidRPr="00773FBC">
        <w:rPr>
          <w:rFonts w:ascii="Arial" w:hAnsi="Arial" w:cs="Arial"/>
          <w:i/>
          <w:sz w:val="20"/>
          <w:szCs w:val="20"/>
          <w:lang w:val="en" w:eastAsia="en-AU"/>
        </w:rPr>
        <w:t>Supervision has an immediate cost implication but remains a cost-saving measure overall, once the benefits to client care, worker satisfaction, professionalism, retention and quality assurance are taken into account</w:t>
      </w:r>
      <w:r w:rsidR="001F3A29" w:rsidRPr="0058486A">
        <w:rPr>
          <w:rFonts w:ascii="Arial" w:hAnsi="Arial" w:cs="Arial"/>
          <w:i/>
          <w:sz w:val="20"/>
          <w:szCs w:val="20"/>
          <w:lang w:val="en" w:eastAsia="en-AU"/>
        </w:rPr>
        <w:t>.</w:t>
      </w:r>
      <w:r w:rsidRPr="0058486A">
        <w:rPr>
          <w:rFonts w:ascii="Arial" w:hAnsi="Arial" w:cs="Arial"/>
          <w:i/>
          <w:sz w:val="20"/>
          <w:szCs w:val="20"/>
          <w:lang w:val="en" w:eastAsia="en-AU"/>
        </w:rPr>
        <w:t>)</w:t>
      </w:r>
    </w:p>
    <w:p w:rsidR="001F3A29" w:rsidRPr="00CF7519" w:rsidRDefault="005B0061" w:rsidP="00ED1996">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 xml:space="preserve"> </w:t>
      </w:r>
      <w:r w:rsidR="001F3A29" w:rsidRPr="0058486A">
        <w:rPr>
          <w:rFonts w:ascii="Arial" w:hAnsi="Arial" w:cs="Arial"/>
          <w:sz w:val="20"/>
          <w:szCs w:val="20"/>
          <w:lang w:val="en" w:eastAsia="en-AU"/>
        </w:rPr>
        <w:t xml:space="preserve">Plan </w:t>
      </w:r>
      <w:r>
        <w:rPr>
          <w:rFonts w:ascii="Arial" w:hAnsi="Arial" w:cs="Arial"/>
          <w:sz w:val="20"/>
          <w:szCs w:val="20"/>
          <w:lang w:val="en" w:eastAsia="en-AU"/>
        </w:rPr>
        <w:t xml:space="preserve">the </w:t>
      </w:r>
      <w:r w:rsidR="001F3A29" w:rsidRPr="0058486A">
        <w:rPr>
          <w:rFonts w:ascii="Arial" w:hAnsi="Arial" w:cs="Arial"/>
          <w:sz w:val="20"/>
          <w:szCs w:val="20"/>
          <w:lang w:val="en" w:eastAsia="en-AU"/>
        </w:rPr>
        <w:t>launch and associated promotional events</w:t>
      </w:r>
      <w:r w:rsidR="001F3A29" w:rsidRPr="00CF7519">
        <w:rPr>
          <w:rFonts w:ascii="Arial" w:hAnsi="Arial" w:cs="Arial"/>
          <w:sz w:val="20"/>
          <w:szCs w:val="20"/>
          <w:lang w:val="en" w:eastAsia="en-AU"/>
        </w:rPr>
        <w:t>.</w:t>
      </w:r>
    </w:p>
    <w:p w:rsidR="001F3A29" w:rsidRPr="00773FBC" w:rsidRDefault="005B0061" w:rsidP="00ED1996">
      <w:pPr>
        <w:pStyle w:val="ListParagraph"/>
        <w:numPr>
          <w:ilvl w:val="0"/>
          <w:numId w:val="7"/>
        </w:numPr>
        <w:spacing w:after="240" w:line="300" w:lineRule="atLeast"/>
        <w:rPr>
          <w:rFonts w:ascii="Arial" w:hAnsi="Arial" w:cs="Arial"/>
          <w:sz w:val="20"/>
          <w:szCs w:val="20"/>
          <w:lang w:val="en" w:eastAsia="en-AU"/>
        </w:rPr>
      </w:pPr>
      <w:r>
        <w:t xml:space="preserve"> </w:t>
      </w:r>
      <w:hyperlink r:id="rId22" w:history="1">
        <w:r w:rsidR="001F3A29" w:rsidRPr="00773FBC">
          <w:rPr>
            <w:rFonts w:ascii="Arial" w:hAnsi="Arial" w:cs="Arial"/>
            <w:sz w:val="20"/>
            <w:szCs w:val="20"/>
            <w:lang w:val="en" w:eastAsia="en-AU"/>
          </w:rPr>
          <w:t xml:space="preserve">Recruit or select effective supervisors </w:t>
        </w:r>
      </w:hyperlink>
      <w:r w:rsidR="001F3A29" w:rsidRPr="00773FBC">
        <w:rPr>
          <w:rFonts w:ascii="Arial" w:hAnsi="Arial" w:cs="Arial"/>
          <w:sz w:val="20"/>
          <w:szCs w:val="20"/>
          <w:lang w:val="en" w:eastAsia="en-AU"/>
        </w:rPr>
        <w:t>(including contracting external supervisors)</w:t>
      </w:r>
      <w:r w:rsidR="00CB688C">
        <w:rPr>
          <w:rFonts w:ascii="Arial" w:hAnsi="Arial" w:cs="Arial"/>
          <w:sz w:val="20"/>
          <w:szCs w:val="20"/>
          <w:lang w:val="en" w:eastAsia="en-AU"/>
        </w:rPr>
        <w:t>.</w:t>
      </w:r>
      <w:r w:rsidR="001F3A29" w:rsidRPr="00773FBC">
        <w:rPr>
          <w:rFonts w:ascii="Arial" w:hAnsi="Arial" w:cs="Arial"/>
          <w:sz w:val="20"/>
          <w:szCs w:val="20"/>
          <w:lang w:val="en" w:eastAsia="en-AU"/>
        </w:rPr>
        <w:t xml:space="preserve"> </w:t>
      </w:r>
    </w:p>
    <w:p w:rsidR="001F3A29" w:rsidRPr="00773FBC" w:rsidRDefault="005B0061" w:rsidP="00ED1996">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Provide opportunities for </w:t>
      </w:r>
      <w:hyperlink r:id="rId23" w:history="1">
        <w:r w:rsidR="001F3A29" w:rsidRPr="00773FBC">
          <w:rPr>
            <w:rFonts w:ascii="Arial" w:hAnsi="Arial" w:cs="Arial"/>
            <w:sz w:val="20"/>
            <w:szCs w:val="20"/>
            <w:lang w:val="en" w:eastAsia="en-AU"/>
          </w:rPr>
          <w:t>ongoing training and consistent support for supervisors</w:t>
        </w:r>
      </w:hyperlink>
      <w:r w:rsidR="001F3A29" w:rsidRPr="00773FBC">
        <w:rPr>
          <w:rFonts w:ascii="Arial" w:hAnsi="Arial" w:cs="Arial"/>
          <w:sz w:val="20"/>
          <w:szCs w:val="20"/>
          <w:lang w:val="en" w:eastAsia="en-AU"/>
        </w:rPr>
        <w:t xml:space="preserve">, as well as </w:t>
      </w:r>
      <w:r w:rsidR="00CB688C">
        <w:rPr>
          <w:rFonts w:ascii="Arial" w:hAnsi="Arial" w:cs="Arial"/>
          <w:sz w:val="20"/>
          <w:szCs w:val="20"/>
          <w:lang w:val="en" w:eastAsia="en-AU"/>
        </w:rPr>
        <w:t xml:space="preserve">for </w:t>
      </w:r>
      <w:hyperlink r:id="rId24" w:history="1">
        <w:r w:rsidR="001F3A29" w:rsidRPr="00773FBC">
          <w:rPr>
            <w:rFonts w:ascii="Arial" w:hAnsi="Arial" w:cs="Arial"/>
            <w:sz w:val="20"/>
            <w:szCs w:val="20"/>
            <w:lang w:val="en" w:eastAsia="en-AU"/>
          </w:rPr>
          <w:t>evaluat</w:t>
        </w:r>
        <w:r w:rsidR="00CB688C">
          <w:rPr>
            <w:rFonts w:ascii="Arial" w:hAnsi="Arial" w:cs="Arial"/>
            <w:sz w:val="20"/>
            <w:szCs w:val="20"/>
            <w:lang w:val="en" w:eastAsia="en-AU"/>
          </w:rPr>
          <w:t>ing</w:t>
        </w:r>
        <w:r w:rsidR="001F3A29" w:rsidRPr="00773FBC">
          <w:rPr>
            <w:rFonts w:ascii="Arial" w:hAnsi="Arial" w:cs="Arial"/>
            <w:sz w:val="20"/>
            <w:szCs w:val="20"/>
            <w:lang w:val="en" w:eastAsia="en-AU"/>
          </w:rPr>
          <w:t xml:space="preserve"> and provid</w:t>
        </w:r>
        <w:r w:rsidR="00CB688C">
          <w:rPr>
            <w:rFonts w:ascii="Arial" w:hAnsi="Arial" w:cs="Arial"/>
            <w:sz w:val="20"/>
            <w:szCs w:val="20"/>
            <w:lang w:val="en" w:eastAsia="en-AU"/>
          </w:rPr>
          <w:t>ing</w:t>
        </w:r>
        <w:r w:rsidR="001F3A29" w:rsidRPr="00773FBC">
          <w:rPr>
            <w:rFonts w:ascii="Arial" w:hAnsi="Arial" w:cs="Arial"/>
            <w:sz w:val="20"/>
            <w:szCs w:val="20"/>
            <w:lang w:val="en" w:eastAsia="en-AU"/>
          </w:rPr>
          <w:t xml:space="preserve"> feedback on their work with supervisees</w:t>
        </w:r>
      </w:hyperlink>
      <w:r w:rsidR="001F3A29" w:rsidRPr="00773FBC">
        <w:rPr>
          <w:rFonts w:ascii="Arial" w:hAnsi="Arial" w:cs="Arial"/>
          <w:sz w:val="20"/>
          <w:szCs w:val="20"/>
          <w:lang w:val="en" w:eastAsia="en-AU"/>
        </w:rPr>
        <w:t>.</w:t>
      </w:r>
    </w:p>
    <w:p w:rsidR="001F3A29" w:rsidRPr="00773FBC" w:rsidRDefault="005B0061" w:rsidP="00ED1996">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Launch </w:t>
      </w:r>
      <w:r w:rsidR="00CB688C">
        <w:rPr>
          <w:rFonts w:ascii="Arial" w:hAnsi="Arial" w:cs="Arial"/>
          <w:sz w:val="20"/>
          <w:szCs w:val="20"/>
          <w:lang w:val="en" w:eastAsia="en-AU"/>
        </w:rPr>
        <w:t xml:space="preserve">the program at an </w:t>
      </w:r>
      <w:r w:rsidR="001F3A29" w:rsidRPr="00773FBC">
        <w:rPr>
          <w:rFonts w:ascii="Arial" w:hAnsi="Arial" w:cs="Arial"/>
          <w:sz w:val="20"/>
          <w:szCs w:val="20"/>
          <w:lang w:val="en" w:eastAsia="en-AU"/>
        </w:rPr>
        <w:t>event</w:t>
      </w:r>
      <w:r w:rsidR="00CB688C">
        <w:rPr>
          <w:rFonts w:ascii="Arial" w:hAnsi="Arial" w:cs="Arial"/>
          <w:sz w:val="20"/>
          <w:szCs w:val="20"/>
          <w:lang w:val="en" w:eastAsia="en-AU"/>
        </w:rPr>
        <w:t>.</w:t>
      </w:r>
    </w:p>
    <w:p w:rsidR="001F3A29" w:rsidRPr="00773FBC" w:rsidRDefault="005B0061" w:rsidP="00ED1996">
      <w:pPr>
        <w:pStyle w:val="ListParagraph"/>
        <w:numPr>
          <w:ilvl w:val="0"/>
          <w:numId w:val="7"/>
        </w:numPr>
        <w:spacing w:after="240" w:line="300" w:lineRule="atLeast"/>
        <w:rPr>
          <w:rFonts w:ascii="Arial" w:hAnsi="Arial" w:cs="Arial"/>
          <w:sz w:val="20"/>
          <w:szCs w:val="20"/>
          <w:lang w:val="en" w:eastAsia="en-AU"/>
        </w:rPr>
      </w:pPr>
      <w:r>
        <w:t xml:space="preserve"> </w:t>
      </w:r>
      <w:hyperlink r:id="rId25" w:history="1">
        <w:r w:rsidR="001F3A29" w:rsidRPr="00773FBC">
          <w:rPr>
            <w:rFonts w:ascii="Arial" w:hAnsi="Arial" w:cs="Arial"/>
            <w:sz w:val="20"/>
            <w:szCs w:val="20"/>
            <w:lang w:val="en" w:eastAsia="en-AU"/>
          </w:rPr>
          <w:t>Monitor and evaluate the selected framework</w:t>
        </w:r>
      </w:hyperlink>
      <w:r w:rsidR="001F3A29" w:rsidRPr="00773FBC">
        <w:rPr>
          <w:rFonts w:ascii="Arial" w:hAnsi="Arial" w:cs="Arial"/>
          <w:sz w:val="20"/>
          <w:szCs w:val="20"/>
          <w:lang w:val="en" w:eastAsia="en-AU"/>
        </w:rPr>
        <w:t>, including the supervisees</w:t>
      </w:r>
      <w:r w:rsidR="00ED1996">
        <w:rPr>
          <w:rFonts w:ascii="Arial" w:hAnsi="Arial" w:cs="Arial"/>
          <w:sz w:val="20"/>
          <w:szCs w:val="20"/>
          <w:lang w:val="en" w:eastAsia="en-AU"/>
        </w:rPr>
        <w:t>’</w:t>
      </w:r>
      <w:r w:rsidR="001F3A29" w:rsidRPr="00773FBC">
        <w:rPr>
          <w:rFonts w:ascii="Arial" w:hAnsi="Arial" w:cs="Arial"/>
          <w:sz w:val="20"/>
          <w:szCs w:val="20"/>
          <w:lang w:val="en" w:eastAsia="en-AU"/>
        </w:rPr>
        <w:t xml:space="preserve"> satisfaction with their supervision.</w:t>
      </w:r>
    </w:p>
    <w:p w:rsidR="001F3A29" w:rsidRPr="00773FBC" w:rsidRDefault="005B0061" w:rsidP="00ED1996">
      <w:pPr>
        <w:pStyle w:val="ListParagraph"/>
        <w:numPr>
          <w:ilvl w:val="0"/>
          <w:numId w:val="7"/>
        </w:numPr>
        <w:spacing w:after="240" w:line="300" w:lineRule="atLeast"/>
        <w:rPr>
          <w:rFonts w:ascii="Arial" w:hAnsi="Arial" w:cs="Arial"/>
          <w:sz w:val="20"/>
          <w:szCs w:val="20"/>
          <w:lang w:val="en" w:eastAsia="en-AU"/>
        </w:rPr>
      </w:pPr>
      <w:r>
        <w:rPr>
          <w:rFonts w:ascii="Arial" w:hAnsi="Arial" w:cs="Arial"/>
          <w:sz w:val="20"/>
          <w:szCs w:val="20"/>
          <w:lang w:val="en" w:eastAsia="en-AU"/>
        </w:rPr>
        <w:t xml:space="preserve"> </w:t>
      </w:r>
      <w:r w:rsidR="001F3A29" w:rsidRPr="00773FBC">
        <w:rPr>
          <w:rFonts w:ascii="Arial" w:hAnsi="Arial" w:cs="Arial"/>
          <w:sz w:val="20"/>
          <w:szCs w:val="20"/>
          <w:lang w:val="en" w:eastAsia="en-AU"/>
        </w:rPr>
        <w:t xml:space="preserve">To assist with monitoring and evaluation, the organisation should prepare a set of agreed tools as part of the </w:t>
      </w:r>
      <w:r w:rsidR="00CB688C">
        <w:rPr>
          <w:rFonts w:ascii="Arial" w:hAnsi="Arial" w:cs="Arial"/>
          <w:sz w:val="20"/>
          <w:szCs w:val="20"/>
          <w:lang w:val="en" w:eastAsia="en-AU"/>
        </w:rPr>
        <w:t>i</w:t>
      </w:r>
      <w:r w:rsidR="001F3A29" w:rsidRPr="00773FBC">
        <w:rPr>
          <w:rFonts w:ascii="Arial" w:hAnsi="Arial" w:cs="Arial"/>
          <w:sz w:val="20"/>
          <w:szCs w:val="20"/>
          <w:lang w:val="en" w:eastAsia="en-AU"/>
        </w:rPr>
        <w:t>mplementation plan</w:t>
      </w:r>
      <w:r w:rsidR="002F6CCE">
        <w:rPr>
          <w:rFonts w:ascii="Arial" w:hAnsi="Arial" w:cs="Arial"/>
          <w:sz w:val="20"/>
          <w:szCs w:val="20"/>
          <w:lang w:val="en" w:eastAsia="en-AU"/>
        </w:rPr>
        <w:t>.</w:t>
      </w:r>
    </w:p>
    <w:p w:rsidR="0060198C" w:rsidRPr="00773FBC" w:rsidRDefault="0060198C" w:rsidP="00ED1996">
      <w:pPr>
        <w:pStyle w:val="DHHSbody"/>
        <w:ind w:left="142"/>
        <w:rPr>
          <w:rFonts w:cs="Arial"/>
        </w:rPr>
        <w:sectPr w:rsidR="0060198C" w:rsidRPr="00773FBC" w:rsidSect="00C8031D">
          <w:pgSz w:w="11906" w:h="16838"/>
          <w:pgMar w:top="964" w:right="1274" w:bottom="1440" w:left="1276" w:header="454" w:footer="510" w:gutter="0"/>
          <w:cols w:space="720"/>
          <w:docGrid w:linePitch="360"/>
        </w:sectPr>
      </w:pPr>
    </w:p>
    <w:p w:rsidR="000C47DD" w:rsidRPr="00773FBC" w:rsidRDefault="00D53FD8" w:rsidP="00ED1996">
      <w:pPr>
        <w:pStyle w:val="Heading2"/>
        <w:rPr>
          <w:rFonts w:cs="Arial"/>
        </w:rPr>
      </w:pPr>
      <w:bookmarkStart w:id="37" w:name="_Toc485825310"/>
      <w:bookmarkStart w:id="38" w:name="_Toc514405197"/>
      <w:r w:rsidRPr="00773FBC">
        <w:rPr>
          <w:rFonts w:cs="Arial"/>
        </w:rPr>
        <w:t>Key r</w:t>
      </w:r>
      <w:r w:rsidR="000C47DD" w:rsidRPr="00773FBC">
        <w:rPr>
          <w:rFonts w:cs="Arial"/>
        </w:rPr>
        <w:t xml:space="preserve">oles and responsibilities of </w:t>
      </w:r>
      <w:r w:rsidR="0079647F">
        <w:rPr>
          <w:rFonts w:cs="Arial"/>
        </w:rPr>
        <w:t xml:space="preserve">the </w:t>
      </w:r>
      <w:r w:rsidR="000C47DD" w:rsidRPr="00773FBC">
        <w:rPr>
          <w:rFonts w:cs="Arial"/>
        </w:rPr>
        <w:t xml:space="preserve">supervisor, </w:t>
      </w:r>
      <w:r w:rsidR="0079647F">
        <w:rPr>
          <w:rFonts w:cs="Arial"/>
        </w:rPr>
        <w:t xml:space="preserve">the </w:t>
      </w:r>
      <w:r w:rsidR="000C47DD" w:rsidRPr="00773FBC">
        <w:rPr>
          <w:rFonts w:cs="Arial"/>
        </w:rPr>
        <w:t xml:space="preserve">supervisee and </w:t>
      </w:r>
      <w:r w:rsidR="003233C5">
        <w:rPr>
          <w:rFonts w:cs="Arial"/>
        </w:rPr>
        <w:t xml:space="preserve">the </w:t>
      </w:r>
      <w:bookmarkEnd w:id="37"/>
      <w:r w:rsidR="003233C5">
        <w:rPr>
          <w:rFonts w:cs="Arial"/>
        </w:rPr>
        <w:t>organisation</w:t>
      </w:r>
      <w:bookmarkEnd w:id="38"/>
      <w:r w:rsidR="003233C5" w:rsidRPr="00773FBC">
        <w:rPr>
          <w:rFonts w:cs="Arial"/>
        </w:rPr>
        <w:t xml:space="preserve"> </w:t>
      </w:r>
    </w:p>
    <w:p w:rsidR="000C47DD" w:rsidRDefault="008D64B6" w:rsidP="00ED1996">
      <w:pPr>
        <w:pStyle w:val="DHHSbody"/>
        <w:rPr>
          <w:rFonts w:cs="Arial"/>
        </w:rPr>
      </w:pPr>
      <w:r>
        <w:rPr>
          <w:rFonts w:cs="Arial"/>
        </w:rPr>
        <w:t>C</w:t>
      </w:r>
      <w:r w:rsidR="000C47DD" w:rsidRPr="00773FBC">
        <w:rPr>
          <w:rFonts w:cs="Arial"/>
        </w:rPr>
        <w:t xml:space="preserve">linical supervision must have sponsorship at all levels in </w:t>
      </w:r>
      <w:r w:rsidR="00F87278" w:rsidRPr="00773FBC">
        <w:rPr>
          <w:rFonts w:cs="Arial"/>
        </w:rPr>
        <w:t>m</w:t>
      </w:r>
      <w:r w:rsidR="000C47DD" w:rsidRPr="00773FBC">
        <w:rPr>
          <w:rFonts w:cs="Arial"/>
        </w:rPr>
        <w:t xml:space="preserve">ental </w:t>
      </w:r>
      <w:r w:rsidR="00F87278" w:rsidRPr="00773FBC">
        <w:rPr>
          <w:rFonts w:cs="Arial"/>
        </w:rPr>
        <w:t>h</w:t>
      </w:r>
      <w:r w:rsidR="000C47DD" w:rsidRPr="00773FBC">
        <w:rPr>
          <w:rFonts w:cs="Arial"/>
        </w:rPr>
        <w:t>ealth services</w:t>
      </w:r>
      <w:r>
        <w:rPr>
          <w:rFonts w:cs="Arial"/>
        </w:rPr>
        <w:t xml:space="preserve"> if it is going to succeed</w:t>
      </w:r>
      <w:r w:rsidR="000C47DD" w:rsidRPr="00773FBC">
        <w:rPr>
          <w:rFonts w:cs="Arial"/>
        </w:rPr>
        <w:t xml:space="preserve">. The organisation and all senior management must support and enable the process of formalised reflection on practice; organisational culture is a critical determinant of implementation (see Table </w:t>
      </w:r>
      <w:r>
        <w:rPr>
          <w:rFonts w:cs="Arial"/>
        </w:rPr>
        <w:t>3</w:t>
      </w:r>
      <w:r w:rsidR="000C47DD" w:rsidRPr="00773FBC">
        <w:rPr>
          <w:rFonts w:cs="Arial"/>
        </w:rPr>
        <w:t>).</w:t>
      </w:r>
    </w:p>
    <w:p w:rsidR="008D64B6" w:rsidRPr="00CF7519" w:rsidRDefault="008D64B6" w:rsidP="00ED1996">
      <w:pPr>
        <w:pStyle w:val="DHHSbody"/>
        <w:rPr>
          <w:rFonts w:eastAsia="Times New Roman" w:cs="Arial"/>
          <w:b/>
          <w:color w:val="201547"/>
          <w:sz w:val="28"/>
          <w:szCs w:val="28"/>
        </w:rPr>
        <w:sectPr w:rsidR="008D64B6" w:rsidRPr="00CF7519" w:rsidSect="0060198C">
          <w:pgSz w:w="16838" w:h="11906" w:orient="landscape"/>
          <w:pgMar w:top="1276" w:right="964" w:bottom="851" w:left="1440" w:header="709" w:footer="709" w:gutter="0"/>
          <w:cols w:space="708"/>
          <w:docGrid w:linePitch="360"/>
        </w:sectPr>
      </w:pPr>
      <w:r w:rsidRPr="0058486A">
        <w:rPr>
          <w:rFonts w:cs="Arial"/>
          <w:b/>
        </w:rPr>
        <w:t xml:space="preserve">Table </w:t>
      </w:r>
      <w:r w:rsidR="0079647F" w:rsidRPr="00CF7519">
        <w:rPr>
          <w:rFonts w:cs="Arial"/>
          <w:b/>
        </w:rPr>
        <w:t>3:</w:t>
      </w:r>
      <w:r w:rsidRPr="0058486A">
        <w:rPr>
          <w:rFonts w:cs="Arial"/>
          <w:b/>
        </w:rPr>
        <w:t xml:space="preserve"> Success factors for implementing clinical supervision</w:t>
      </w:r>
    </w:p>
    <w:tbl>
      <w:tblPr>
        <w:tblStyle w:val="MediumList1-Accent5"/>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4678"/>
        <w:gridCol w:w="5704"/>
      </w:tblGrid>
      <w:tr w:rsidR="000C47DD" w:rsidRPr="00773FBC" w:rsidTr="00C339BD">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B8CCE4" w:themeFill="accent1" w:themeFillTint="66"/>
            <w:vAlign w:val="center"/>
          </w:tcPr>
          <w:p w:rsidR="000C47DD" w:rsidRPr="00773FBC" w:rsidRDefault="000C47DD" w:rsidP="00ED1996">
            <w:pPr>
              <w:pStyle w:val="DHHSbody"/>
              <w:spacing w:after="0"/>
              <w:rPr>
                <w:rFonts w:cs="Arial"/>
                <w:b w:val="0"/>
                <w:sz w:val="22"/>
              </w:rPr>
            </w:pPr>
            <w:r w:rsidRPr="00773FBC">
              <w:rPr>
                <w:rFonts w:cs="Arial"/>
                <w:sz w:val="22"/>
              </w:rPr>
              <w:t xml:space="preserve">Success </w:t>
            </w:r>
            <w:r w:rsidR="002F6CCE">
              <w:rPr>
                <w:rFonts w:cs="Arial"/>
                <w:sz w:val="22"/>
              </w:rPr>
              <w:t>f</w:t>
            </w:r>
            <w:r w:rsidRPr="00773FBC">
              <w:rPr>
                <w:rFonts w:cs="Arial"/>
                <w:sz w:val="22"/>
              </w:rPr>
              <w:t>actors</w:t>
            </w:r>
          </w:p>
        </w:tc>
        <w:tc>
          <w:tcPr>
            <w:tcW w:w="3827" w:type="dxa"/>
            <w:tcBorders>
              <w:top w:val="single" w:sz="4" w:space="0" w:color="auto"/>
            </w:tcBorders>
            <w:shd w:val="clear" w:color="auto" w:fill="B8CCE4" w:themeFill="accent1" w:themeFillTint="66"/>
            <w:vAlign w:val="center"/>
          </w:tcPr>
          <w:p w:rsidR="000C47DD" w:rsidRPr="0058486A" w:rsidRDefault="000C47DD" w:rsidP="00ED1996">
            <w:pPr>
              <w:pStyle w:val="DHHSbody"/>
              <w:spacing w:after="0"/>
              <w:cnfStyle w:val="100000000000" w:firstRow="1" w:lastRow="0" w:firstColumn="0" w:lastColumn="0" w:oddVBand="0" w:evenVBand="0" w:oddHBand="0" w:evenHBand="0" w:firstRowFirstColumn="0" w:firstRowLastColumn="0" w:lastRowFirstColumn="0" w:lastRowLastColumn="0"/>
              <w:rPr>
                <w:rFonts w:cs="Arial"/>
                <w:b/>
              </w:rPr>
            </w:pPr>
            <w:r w:rsidRPr="0058486A">
              <w:rPr>
                <w:rFonts w:cs="Arial"/>
                <w:b/>
              </w:rPr>
              <w:t>Supervisee</w:t>
            </w:r>
          </w:p>
        </w:tc>
        <w:tc>
          <w:tcPr>
            <w:tcW w:w="4678" w:type="dxa"/>
            <w:tcBorders>
              <w:top w:val="single" w:sz="4" w:space="0" w:color="auto"/>
            </w:tcBorders>
            <w:shd w:val="clear" w:color="auto" w:fill="B8CCE4" w:themeFill="accent1" w:themeFillTint="66"/>
            <w:vAlign w:val="center"/>
          </w:tcPr>
          <w:p w:rsidR="000C47DD" w:rsidRPr="0058486A" w:rsidRDefault="000C47DD" w:rsidP="00ED1996">
            <w:pPr>
              <w:pStyle w:val="DHHSbody"/>
              <w:spacing w:after="0"/>
              <w:cnfStyle w:val="100000000000" w:firstRow="1" w:lastRow="0" w:firstColumn="0" w:lastColumn="0" w:oddVBand="0" w:evenVBand="0" w:oddHBand="0" w:evenHBand="0" w:firstRowFirstColumn="0" w:firstRowLastColumn="0" w:lastRowFirstColumn="0" w:lastRowLastColumn="0"/>
              <w:rPr>
                <w:rFonts w:cs="Arial"/>
                <w:b/>
              </w:rPr>
            </w:pPr>
            <w:r w:rsidRPr="0058486A">
              <w:rPr>
                <w:rFonts w:cs="Arial"/>
                <w:b/>
              </w:rPr>
              <w:t>Supervisor</w:t>
            </w:r>
          </w:p>
        </w:tc>
        <w:tc>
          <w:tcPr>
            <w:tcW w:w="5704" w:type="dxa"/>
            <w:tcBorders>
              <w:top w:val="single" w:sz="4" w:space="0" w:color="auto"/>
            </w:tcBorders>
            <w:shd w:val="clear" w:color="auto" w:fill="B8CCE4" w:themeFill="accent1" w:themeFillTint="66"/>
            <w:vAlign w:val="center"/>
          </w:tcPr>
          <w:p w:rsidR="000C47DD" w:rsidRPr="0058486A" w:rsidRDefault="000C47DD" w:rsidP="00ED1996">
            <w:pPr>
              <w:pStyle w:val="DHHSbody"/>
              <w:spacing w:after="0"/>
              <w:cnfStyle w:val="100000000000" w:firstRow="1" w:lastRow="0" w:firstColumn="0" w:lastColumn="0" w:oddVBand="0" w:evenVBand="0" w:oddHBand="0" w:evenHBand="0" w:firstRowFirstColumn="0" w:firstRowLastColumn="0" w:lastRowFirstColumn="0" w:lastRowLastColumn="0"/>
              <w:rPr>
                <w:rFonts w:cs="Arial"/>
                <w:b/>
              </w:rPr>
            </w:pPr>
            <w:r w:rsidRPr="0058486A">
              <w:rPr>
                <w:rFonts w:cs="Arial"/>
                <w:b/>
              </w:rPr>
              <w:t>Organisation</w:t>
            </w:r>
          </w:p>
        </w:tc>
      </w:tr>
      <w:tr w:rsidR="000C47DD" w:rsidRPr="00773FBC" w:rsidTr="00C339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668" w:type="dxa"/>
          </w:tcPr>
          <w:p w:rsidR="000C47DD" w:rsidRPr="00773FBC" w:rsidRDefault="000C47DD" w:rsidP="00ED1996">
            <w:pPr>
              <w:pStyle w:val="DHHSbody"/>
              <w:rPr>
                <w:rFonts w:cs="Arial"/>
                <w:b w:val="0"/>
                <w:sz w:val="22"/>
              </w:rPr>
            </w:pPr>
            <w:r w:rsidRPr="00773FBC">
              <w:rPr>
                <w:rFonts w:cs="Arial"/>
                <w:sz w:val="22"/>
              </w:rPr>
              <w:t>Readiness</w:t>
            </w:r>
          </w:p>
        </w:tc>
        <w:tc>
          <w:tcPr>
            <w:tcW w:w="3827" w:type="dxa"/>
          </w:tcPr>
          <w:p w:rsidR="000C47DD" w:rsidRPr="00773FBC" w:rsidRDefault="00D53FD8"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rPr>
            </w:pPr>
            <w:r w:rsidRPr="00773FBC">
              <w:rPr>
                <w:rFonts w:cs="Arial"/>
                <w:w w:val="105"/>
                <w:sz w:val="18"/>
              </w:rPr>
              <w:t>Supervisee</w:t>
            </w:r>
            <w:r w:rsidRPr="00773FBC">
              <w:rPr>
                <w:rFonts w:cs="Arial"/>
                <w:spacing w:val="-4"/>
                <w:w w:val="105"/>
                <w:sz w:val="18"/>
              </w:rPr>
              <w:t xml:space="preserve"> </w:t>
            </w:r>
            <w:r w:rsidRPr="00773FBC">
              <w:rPr>
                <w:rFonts w:cs="Arial"/>
                <w:w w:val="105"/>
                <w:sz w:val="18"/>
              </w:rPr>
              <w:t>is</w:t>
            </w:r>
            <w:r w:rsidRPr="00773FBC">
              <w:rPr>
                <w:rFonts w:cs="Arial"/>
                <w:spacing w:val="-5"/>
                <w:w w:val="105"/>
                <w:sz w:val="18"/>
              </w:rPr>
              <w:t xml:space="preserve"> personally willing and </w:t>
            </w:r>
            <w:r w:rsidRPr="00773FBC">
              <w:rPr>
                <w:rFonts w:cs="Arial"/>
                <w:w w:val="105"/>
                <w:sz w:val="18"/>
              </w:rPr>
              <w:t>professionally prepared</w:t>
            </w:r>
            <w:r w:rsidRPr="00773FBC">
              <w:rPr>
                <w:rFonts w:cs="Arial"/>
                <w:spacing w:val="-4"/>
                <w:w w:val="105"/>
                <w:sz w:val="18"/>
              </w:rPr>
              <w:t xml:space="preserve"> </w:t>
            </w:r>
            <w:r w:rsidRPr="00773FBC">
              <w:rPr>
                <w:rFonts w:cs="Arial"/>
                <w:w w:val="105"/>
                <w:sz w:val="18"/>
              </w:rPr>
              <w:t>to</w:t>
            </w:r>
            <w:r w:rsidRPr="00773FBC">
              <w:rPr>
                <w:rFonts w:cs="Arial"/>
                <w:spacing w:val="-5"/>
                <w:w w:val="105"/>
                <w:sz w:val="18"/>
              </w:rPr>
              <w:t xml:space="preserve"> </w:t>
            </w:r>
            <w:r w:rsidRPr="00773FBC">
              <w:rPr>
                <w:rFonts w:cs="Arial"/>
                <w:w w:val="105"/>
                <w:sz w:val="18"/>
              </w:rPr>
              <w:t>actively</w:t>
            </w:r>
            <w:r w:rsidRPr="00773FBC">
              <w:rPr>
                <w:rFonts w:cs="Arial"/>
                <w:spacing w:val="-4"/>
                <w:w w:val="105"/>
                <w:sz w:val="18"/>
              </w:rPr>
              <w:t xml:space="preserve"> </w:t>
            </w:r>
            <w:r w:rsidRPr="00773FBC">
              <w:rPr>
                <w:rFonts w:cs="Arial"/>
                <w:w w:val="105"/>
                <w:sz w:val="18"/>
              </w:rPr>
              <w:t>participate</w:t>
            </w:r>
            <w:r w:rsidRPr="00773FBC">
              <w:rPr>
                <w:rFonts w:cs="Arial"/>
                <w:spacing w:val="-4"/>
                <w:w w:val="105"/>
                <w:sz w:val="18"/>
              </w:rPr>
              <w:t xml:space="preserve"> </w:t>
            </w:r>
            <w:r w:rsidRPr="00773FBC">
              <w:rPr>
                <w:rFonts w:cs="Arial"/>
                <w:w w:val="105"/>
                <w:sz w:val="18"/>
              </w:rPr>
              <w:t>in</w:t>
            </w:r>
            <w:r w:rsidRPr="00773FBC">
              <w:rPr>
                <w:rFonts w:cs="Arial"/>
                <w:spacing w:val="-4"/>
                <w:w w:val="105"/>
                <w:sz w:val="18"/>
              </w:rPr>
              <w:t xml:space="preserve"> </w:t>
            </w:r>
            <w:r w:rsidR="006C6066">
              <w:rPr>
                <w:rFonts w:cs="Arial"/>
                <w:spacing w:val="-4"/>
                <w:w w:val="105"/>
                <w:sz w:val="18"/>
              </w:rPr>
              <w:t>clinical supervision (</w:t>
            </w:r>
            <w:r w:rsidRPr="00773FBC">
              <w:rPr>
                <w:rFonts w:cs="Arial"/>
                <w:w w:val="105"/>
                <w:sz w:val="18"/>
              </w:rPr>
              <w:t>CS</w:t>
            </w:r>
            <w:r w:rsidR="006C6066">
              <w:rPr>
                <w:rFonts w:cs="Arial"/>
                <w:w w:val="105"/>
                <w:sz w:val="18"/>
              </w:rPr>
              <w:t>) and</w:t>
            </w:r>
            <w:r w:rsidR="00C779CD" w:rsidRPr="00773FBC">
              <w:rPr>
                <w:rFonts w:cs="Arial"/>
              </w:rPr>
              <w:t xml:space="preserve"> </w:t>
            </w:r>
            <w:r w:rsidR="00C779CD" w:rsidRPr="00773FBC">
              <w:rPr>
                <w:rFonts w:cs="Arial"/>
                <w:w w:val="105"/>
                <w:sz w:val="18"/>
              </w:rPr>
              <w:t>demonstrates a clear understanding of the difference between CS and other types of supervision</w:t>
            </w:r>
          </w:p>
        </w:tc>
        <w:tc>
          <w:tcPr>
            <w:tcW w:w="4678" w:type="dxa"/>
          </w:tcPr>
          <w:p w:rsidR="00EF371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Supervisor has engaged in identified specialist CS training and updates (suggested within a </w:t>
            </w:r>
            <w:r w:rsidR="002F6CCE">
              <w:rPr>
                <w:rFonts w:cs="Arial"/>
                <w:w w:val="105"/>
                <w:sz w:val="18"/>
              </w:rPr>
              <w:t>three- to five-</w:t>
            </w:r>
            <w:r w:rsidRPr="00773FBC">
              <w:rPr>
                <w:rFonts w:cs="Arial"/>
                <w:w w:val="105"/>
                <w:sz w:val="18"/>
              </w:rPr>
              <w:t xml:space="preserve">year period) </w:t>
            </w:r>
          </w:p>
          <w:p w:rsidR="000C47DD" w:rsidRPr="00773FB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rPr>
            </w:pPr>
            <w:r w:rsidRPr="00773FBC">
              <w:rPr>
                <w:rFonts w:cs="Arial"/>
                <w:w w:val="105"/>
                <w:sz w:val="18"/>
              </w:rPr>
              <w:t>Supervisor is able to provide evidence of specialist training and/or experience in a particular modality of practice when relevant to a specialist counselling or psychotherapeutic approach</w:t>
            </w:r>
          </w:p>
        </w:tc>
        <w:tc>
          <w:tcPr>
            <w:tcW w:w="5704" w:type="dxa"/>
          </w:tcPr>
          <w:p w:rsidR="000C47DD" w:rsidRPr="00773FB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rPr>
            </w:pPr>
            <w:r w:rsidRPr="00773FBC">
              <w:rPr>
                <w:rFonts w:cs="Arial"/>
                <w:w w:val="105"/>
                <w:sz w:val="18"/>
              </w:rPr>
              <w:t xml:space="preserve">The organisation or </w:t>
            </w:r>
            <w:r w:rsidR="00E41AA2">
              <w:rPr>
                <w:rFonts w:cs="Arial"/>
                <w:w w:val="105"/>
                <w:sz w:val="18"/>
              </w:rPr>
              <w:t>a</w:t>
            </w:r>
            <w:r w:rsidRPr="00773FBC">
              <w:rPr>
                <w:rFonts w:cs="Arial"/>
                <w:w w:val="105"/>
                <w:sz w:val="18"/>
              </w:rPr>
              <w:t xml:space="preserve">rea </w:t>
            </w:r>
            <w:r w:rsidR="00E41AA2">
              <w:rPr>
                <w:rFonts w:cs="Arial"/>
                <w:w w:val="105"/>
                <w:sz w:val="18"/>
              </w:rPr>
              <w:t>m</w:t>
            </w:r>
            <w:r w:rsidRPr="00773FBC">
              <w:rPr>
                <w:rFonts w:cs="Arial"/>
                <w:w w:val="105"/>
                <w:sz w:val="18"/>
              </w:rPr>
              <w:t xml:space="preserve">ental </w:t>
            </w:r>
            <w:r w:rsidR="00E41AA2">
              <w:rPr>
                <w:rFonts w:cs="Arial"/>
                <w:w w:val="105"/>
                <w:sz w:val="18"/>
              </w:rPr>
              <w:t>h</w:t>
            </w:r>
            <w:r w:rsidRPr="00773FBC">
              <w:rPr>
                <w:rFonts w:cs="Arial"/>
                <w:w w:val="105"/>
                <w:sz w:val="18"/>
              </w:rPr>
              <w:t xml:space="preserve">ealth </w:t>
            </w:r>
            <w:r w:rsidR="00E41AA2">
              <w:rPr>
                <w:rFonts w:cs="Arial"/>
                <w:w w:val="105"/>
                <w:sz w:val="18"/>
              </w:rPr>
              <w:t>s</w:t>
            </w:r>
            <w:r w:rsidRPr="00773FBC">
              <w:rPr>
                <w:rFonts w:cs="Arial"/>
                <w:w w:val="105"/>
                <w:sz w:val="18"/>
              </w:rPr>
              <w:t xml:space="preserve">ervice (AMHS) agrees an explicit, unified, positive position on clinical supervision </w:t>
            </w:r>
            <w:r w:rsidR="006C6066">
              <w:rPr>
                <w:rFonts w:cs="Arial"/>
                <w:w w:val="105"/>
                <w:sz w:val="18"/>
              </w:rPr>
              <w:t>that</w:t>
            </w:r>
            <w:r w:rsidR="006C6066" w:rsidRPr="00773FBC">
              <w:rPr>
                <w:rFonts w:cs="Arial"/>
                <w:w w:val="105"/>
                <w:sz w:val="18"/>
              </w:rPr>
              <w:t xml:space="preserve"> </w:t>
            </w:r>
            <w:r w:rsidRPr="00773FBC">
              <w:rPr>
                <w:rFonts w:cs="Arial"/>
                <w:w w:val="105"/>
                <w:sz w:val="18"/>
              </w:rPr>
              <w:t>includes training and education and an implementation strategy shared and supported by all levels of management (especially line managers of staff expected to participate in CS)</w:t>
            </w:r>
          </w:p>
        </w:tc>
      </w:tr>
      <w:tr w:rsidR="000C47DD" w:rsidRPr="00773FBC" w:rsidTr="00C339BD">
        <w:trPr>
          <w:trHeight w:val="129"/>
        </w:trPr>
        <w:tc>
          <w:tcPr>
            <w:cnfStyle w:val="001000000000" w:firstRow="0" w:lastRow="0" w:firstColumn="1" w:lastColumn="0" w:oddVBand="0" w:evenVBand="0" w:oddHBand="0" w:evenHBand="0" w:firstRowFirstColumn="0" w:firstRowLastColumn="0" w:lastRowFirstColumn="0" w:lastRowLastColumn="0"/>
            <w:tcW w:w="1668" w:type="dxa"/>
            <w:shd w:val="clear" w:color="auto" w:fill="B8CCE4" w:themeFill="accent1" w:themeFillTint="66"/>
          </w:tcPr>
          <w:p w:rsidR="000C47DD" w:rsidRPr="00773FBC" w:rsidRDefault="000C47DD" w:rsidP="00ED1996">
            <w:pPr>
              <w:pStyle w:val="DHHSbody"/>
              <w:rPr>
                <w:rFonts w:cs="Arial"/>
                <w:b w:val="0"/>
                <w:sz w:val="22"/>
              </w:rPr>
            </w:pPr>
            <w:r w:rsidRPr="00773FBC">
              <w:rPr>
                <w:rFonts w:cs="Arial"/>
                <w:sz w:val="22"/>
              </w:rPr>
              <w:t>Database</w:t>
            </w:r>
          </w:p>
        </w:tc>
        <w:tc>
          <w:tcPr>
            <w:tcW w:w="3827"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rPr>
            </w:pPr>
            <w:r w:rsidRPr="00773FBC">
              <w:rPr>
                <w:rFonts w:cs="Arial"/>
                <w:w w:val="105"/>
                <w:sz w:val="18"/>
              </w:rPr>
              <w:t>Supervisee is aware of and has access to a current database of organisationally supported supervisors or via other networks (or is prepared to pursue a supervisor using their professional networks, has some knowledge of their training and area of clinical specialty and is free to make personal choices about with whom they engage in the CS relationship</w:t>
            </w:r>
            <w:r w:rsidR="006C6066">
              <w:rPr>
                <w:rFonts w:cs="Arial"/>
                <w:w w:val="105"/>
                <w:sz w:val="18"/>
              </w:rPr>
              <w:t>)</w:t>
            </w:r>
          </w:p>
        </w:tc>
        <w:tc>
          <w:tcPr>
            <w:tcW w:w="4678" w:type="dxa"/>
            <w:shd w:val="clear" w:color="auto" w:fill="B8CCE4" w:themeFill="accent1" w:themeFillTint="66"/>
          </w:tcPr>
          <w:p w:rsidR="000C47DD" w:rsidRPr="00773FBC" w:rsidRDefault="00D53FD8"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sidRPr="00773FBC">
              <w:rPr>
                <w:rFonts w:cs="Arial"/>
                <w:w w:val="105"/>
                <w:sz w:val="18"/>
              </w:rPr>
              <w:t xml:space="preserve">Experienced supervisors with relevant training register </w:t>
            </w:r>
            <w:r w:rsidR="006C6066">
              <w:rPr>
                <w:rFonts w:cs="Arial"/>
                <w:w w:val="105"/>
                <w:sz w:val="18"/>
              </w:rPr>
              <w:t>in a</w:t>
            </w:r>
            <w:r w:rsidRPr="00773FBC">
              <w:rPr>
                <w:rFonts w:cs="Arial"/>
                <w:w w:val="105"/>
                <w:sz w:val="18"/>
              </w:rPr>
              <w:t xml:space="preserve"> database</w:t>
            </w:r>
            <w:r w:rsidR="006C6066">
              <w:rPr>
                <w:rFonts w:cs="Arial"/>
                <w:w w:val="105"/>
                <w:sz w:val="18"/>
              </w:rPr>
              <w:t>,</w:t>
            </w:r>
            <w:r w:rsidRPr="00773FBC">
              <w:rPr>
                <w:rFonts w:cs="Arial"/>
                <w:w w:val="105"/>
                <w:sz w:val="18"/>
              </w:rPr>
              <w:t xml:space="preserve"> indicating any areas of specific expertise, specialist training and most recent qualifications</w:t>
            </w:r>
          </w:p>
        </w:tc>
        <w:tc>
          <w:tcPr>
            <w:tcW w:w="5704"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sidRPr="00773FBC">
              <w:rPr>
                <w:rFonts w:cs="Arial"/>
                <w:w w:val="105"/>
                <w:sz w:val="18"/>
              </w:rPr>
              <w:t>AMHS allocates a coordinator (or champions) with the specific responsibility for establishing and maintaining a current (possibly voluntary) database of relevant information (staff being supervised, staff providing supervision, currency of training, areas of clinical specialties, etc.) and also for encouraging mental health nurses to access CS</w:t>
            </w:r>
          </w:p>
        </w:tc>
      </w:tr>
      <w:tr w:rsidR="000C47DD" w:rsidRPr="00773FBC" w:rsidTr="00C339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668" w:type="dxa"/>
          </w:tcPr>
          <w:p w:rsidR="000C47DD" w:rsidRPr="00773FBC" w:rsidRDefault="000C47DD" w:rsidP="00ED1996">
            <w:pPr>
              <w:pStyle w:val="DHHSbody"/>
              <w:rPr>
                <w:rFonts w:cs="Arial"/>
                <w:b w:val="0"/>
                <w:sz w:val="22"/>
              </w:rPr>
            </w:pPr>
            <w:r w:rsidRPr="00773FBC">
              <w:rPr>
                <w:rFonts w:cs="Arial"/>
                <w:sz w:val="22"/>
              </w:rPr>
              <w:t>Support</w:t>
            </w:r>
          </w:p>
        </w:tc>
        <w:tc>
          <w:tcPr>
            <w:tcW w:w="3827" w:type="dxa"/>
          </w:tcPr>
          <w:p w:rsidR="000C47DD" w:rsidRPr="00773FB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rPr>
            </w:pPr>
            <w:r w:rsidRPr="00773FBC">
              <w:rPr>
                <w:rFonts w:cs="Arial"/>
                <w:w w:val="105"/>
                <w:sz w:val="18"/>
              </w:rPr>
              <w:t>Supervisee has</w:t>
            </w:r>
            <w:r w:rsidR="006C6066">
              <w:rPr>
                <w:rFonts w:cs="Arial"/>
                <w:w w:val="105"/>
                <w:sz w:val="18"/>
              </w:rPr>
              <w:t xml:space="preserve"> the</w:t>
            </w:r>
            <w:r w:rsidRPr="00773FBC">
              <w:rPr>
                <w:rFonts w:cs="Arial"/>
                <w:w w:val="105"/>
                <w:sz w:val="18"/>
              </w:rPr>
              <w:t xml:space="preserve"> full support of their immediate line manager </w:t>
            </w:r>
            <w:r w:rsidR="006C6066">
              <w:rPr>
                <w:rFonts w:cs="Arial"/>
                <w:w w:val="105"/>
                <w:sz w:val="18"/>
              </w:rPr>
              <w:t>because</w:t>
            </w:r>
            <w:r w:rsidR="006C6066" w:rsidRPr="00773FBC">
              <w:rPr>
                <w:rFonts w:cs="Arial"/>
                <w:w w:val="105"/>
                <w:sz w:val="18"/>
              </w:rPr>
              <w:t xml:space="preserve"> </w:t>
            </w:r>
            <w:r w:rsidRPr="00773FBC">
              <w:rPr>
                <w:rFonts w:cs="Arial"/>
                <w:w w:val="105"/>
                <w:sz w:val="18"/>
              </w:rPr>
              <w:t>they initiate</w:t>
            </w:r>
            <w:r w:rsidR="00C779CD" w:rsidRPr="00773FBC">
              <w:rPr>
                <w:rFonts w:cs="Arial"/>
                <w:w w:val="105"/>
                <w:sz w:val="18"/>
              </w:rPr>
              <w:t xml:space="preserve"> access to clinical supervision, and for ongoing support to engage in regular supervision</w:t>
            </w:r>
          </w:p>
        </w:tc>
        <w:tc>
          <w:tcPr>
            <w:tcW w:w="4678" w:type="dxa"/>
          </w:tcPr>
          <w:p w:rsidR="000C47DD" w:rsidRPr="00773FB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Supervisor is personally and professionally prepared to provide CS and </w:t>
            </w:r>
            <w:r w:rsidR="00C779CD" w:rsidRPr="00773FBC">
              <w:rPr>
                <w:rFonts w:cs="Arial"/>
                <w:w w:val="105"/>
                <w:sz w:val="18"/>
              </w:rPr>
              <w:t>has the support of their line manager to fulfil the supervisor role, including access to their own supervision</w:t>
            </w:r>
          </w:p>
        </w:tc>
        <w:tc>
          <w:tcPr>
            <w:tcW w:w="5704" w:type="dxa"/>
          </w:tcPr>
          <w:p w:rsidR="00EF371C" w:rsidRDefault="001F3A29"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AMHS</w:t>
            </w:r>
            <w:r w:rsidR="000B669A" w:rsidRPr="00773FBC">
              <w:rPr>
                <w:rFonts w:cs="Arial"/>
                <w:w w:val="105"/>
                <w:sz w:val="18"/>
              </w:rPr>
              <w:t xml:space="preserve"> ensures that</w:t>
            </w:r>
            <w:r w:rsidRPr="00773FBC">
              <w:rPr>
                <w:rFonts w:cs="Arial"/>
                <w:w w:val="105"/>
                <w:sz w:val="18"/>
              </w:rPr>
              <w:t xml:space="preserve"> bed-based services</w:t>
            </w:r>
            <w:r w:rsidR="000B669A" w:rsidRPr="00773FBC">
              <w:rPr>
                <w:rFonts w:cs="Arial"/>
                <w:w w:val="105"/>
                <w:sz w:val="18"/>
              </w:rPr>
              <w:t xml:space="preserve"> are being provided with and participating in CS</w:t>
            </w:r>
            <w:r w:rsidRPr="00773FBC">
              <w:rPr>
                <w:rFonts w:cs="Arial"/>
                <w:w w:val="105"/>
                <w:sz w:val="18"/>
              </w:rPr>
              <w:t>, taking into account different levels of practice, individual nurses</w:t>
            </w:r>
            <w:r w:rsidR="00ED1996">
              <w:rPr>
                <w:rFonts w:cs="Arial"/>
                <w:w w:val="105"/>
                <w:sz w:val="18"/>
              </w:rPr>
              <w:t>’</w:t>
            </w:r>
            <w:r w:rsidRPr="00773FBC">
              <w:rPr>
                <w:rFonts w:cs="Arial"/>
                <w:w w:val="105"/>
                <w:sz w:val="18"/>
              </w:rPr>
              <w:t xml:space="preserve"> varying readiness to make active use of CS, differing service settings, best practice and organisational functioning</w:t>
            </w:r>
          </w:p>
          <w:p w:rsidR="00EF371C" w:rsidRDefault="006C6066"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Pr>
                <w:rFonts w:cs="Arial"/>
                <w:w w:val="105"/>
                <w:sz w:val="18"/>
              </w:rPr>
              <w:t>AMHS c</w:t>
            </w:r>
            <w:r w:rsidR="001F3A29" w:rsidRPr="00773FBC">
              <w:rPr>
                <w:rFonts w:cs="Arial"/>
                <w:w w:val="105"/>
                <w:sz w:val="18"/>
              </w:rPr>
              <w:t>onsider the possibility that the nurse</w:t>
            </w:r>
            <w:r w:rsidR="00ED1996">
              <w:rPr>
                <w:rFonts w:cs="Arial"/>
                <w:w w:val="105"/>
                <w:sz w:val="18"/>
              </w:rPr>
              <w:t>’</w:t>
            </w:r>
            <w:r w:rsidR="001F3A29" w:rsidRPr="00773FBC">
              <w:rPr>
                <w:rFonts w:cs="Arial"/>
                <w:w w:val="105"/>
                <w:sz w:val="18"/>
              </w:rPr>
              <w:t>s preference is for individual CS</w:t>
            </w:r>
          </w:p>
          <w:p w:rsidR="001F3A29" w:rsidRPr="00773FBC" w:rsidRDefault="001F3A29"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If group CS is being provided it is recommended that the supervisor </w:t>
            </w:r>
            <w:r w:rsidR="006C6066">
              <w:rPr>
                <w:rFonts w:cs="Arial"/>
                <w:w w:val="105"/>
                <w:sz w:val="18"/>
              </w:rPr>
              <w:t>has</w:t>
            </w:r>
            <w:r w:rsidRPr="00773FBC">
              <w:rPr>
                <w:rFonts w:cs="Arial"/>
                <w:w w:val="105"/>
                <w:sz w:val="18"/>
              </w:rPr>
              <w:t xml:space="preserve"> additional training to be able to effectively manage </w:t>
            </w:r>
            <w:r w:rsidR="006C6066">
              <w:rPr>
                <w:rFonts w:cs="Arial"/>
                <w:w w:val="105"/>
                <w:sz w:val="18"/>
              </w:rPr>
              <w:t xml:space="preserve">a </w:t>
            </w:r>
            <w:r w:rsidRPr="00773FBC">
              <w:rPr>
                <w:rFonts w:cs="Arial"/>
                <w:w w:val="105"/>
                <w:sz w:val="18"/>
              </w:rPr>
              <w:t>group process</w:t>
            </w:r>
          </w:p>
          <w:p w:rsidR="00EF371C" w:rsidRDefault="001F3A29"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There will be </w:t>
            </w:r>
            <w:r w:rsidR="006C6066">
              <w:rPr>
                <w:rFonts w:cs="Arial"/>
                <w:w w:val="105"/>
                <w:sz w:val="18"/>
              </w:rPr>
              <w:t xml:space="preserve">a </w:t>
            </w:r>
            <w:r w:rsidRPr="00773FBC">
              <w:rPr>
                <w:rFonts w:cs="Arial"/>
                <w:w w:val="105"/>
                <w:sz w:val="18"/>
              </w:rPr>
              <w:t xml:space="preserve">clear </w:t>
            </w:r>
            <w:r w:rsidR="000C47DD" w:rsidRPr="00773FBC">
              <w:rPr>
                <w:rFonts w:cs="Arial"/>
                <w:w w:val="105"/>
                <w:sz w:val="18"/>
              </w:rPr>
              <w:t>delineation between CS and line management</w:t>
            </w:r>
          </w:p>
          <w:p w:rsidR="00EF371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AMHS will identify and prepare supervisors using </w:t>
            </w:r>
            <w:r w:rsidR="00A5562C">
              <w:rPr>
                <w:rFonts w:cs="Arial"/>
                <w:w w:val="105"/>
                <w:sz w:val="18"/>
              </w:rPr>
              <w:t>‘</w:t>
            </w:r>
            <w:r w:rsidRPr="00773FBC">
              <w:rPr>
                <w:rFonts w:cs="Arial"/>
                <w:w w:val="105"/>
                <w:sz w:val="18"/>
              </w:rPr>
              <w:t>in-house</w:t>
            </w:r>
            <w:r w:rsidR="00ED1996">
              <w:rPr>
                <w:rFonts w:cs="Arial"/>
                <w:w w:val="105"/>
                <w:sz w:val="18"/>
              </w:rPr>
              <w:t>’</w:t>
            </w:r>
            <w:r w:rsidRPr="00773FBC">
              <w:rPr>
                <w:rFonts w:cs="Arial"/>
                <w:w w:val="105"/>
                <w:sz w:val="18"/>
              </w:rPr>
              <w:t xml:space="preserve"> or external education and/or training programs</w:t>
            </w:r>
          </w:p>
          <w:p w:rsidR="00EF371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AMHS provide guidance regarding</w:t>
            </w:r>
            <w:r w:rsidR="006C6066">
              <w:rPr>
                <w:rFonts w:cs="Arial"/>
                <w:w w:val="105"/>
                <w:sz w:val="18"/>
              </w:rPr>
              <w:t xml:space="preserve"> the</w:t>
            </w:r>
            <w:r w:rsidRPr="00773FBC">
              <w:rPr>
                <w:rFonts w:cs="Arial"/>
                <w:w w:val="105"/>
                <w:sz w:val="18"/>
              </w:rPr>
              <w:t xml:space="preserve"> maximum number of supervisees per supervisor whil</w:t>
            </w:r>
            <w:r w:rsidR="0099655D">
              <w:rPr>
                <w:rFonts w:cs="Arial"/>
                <w:w w:val="105"/>
                <w:sz w:val="18"/>
              </w:rPr>
              <w:t>e</w:t>
            </w:r>
            <w:r w:rsidRPr="00773FBC">
              <w:rPr>
                <w:rFonts w:cs="Arial"/>
                <w:w w:val="105"/>
                <w:sz w:val="18"/>
              </w:rPr>
              <w:t xml:space="preserve"> concurrently demonstrating flexibility in the context of making allowances for supervisors</w:t>
            </w:r>
            <w:r w:rsidR="00C14D9E">
              <w:rPr>
                <w:rFonts w:cs="Arial"/>
                <w:w w:val="105"/>
                <w:sz w:val="18"/>
              </w:rPr>
              <w:t>’</w:t>
            </w:r>
            <w:r w:rsidRPr="00773FBC">
              <w:rPr>
                <w:rFonts w:cs="Arial"/>
                <w:w w:val="105"/>
                <w:sz w:val="18"/>
              </w:rPr>
              <w:t xml:space="preserve"> other responsibilities</w:t>
            </w:r>
          </w:p>
          <w:p w:rsidR="000C47DD" w:rsidRPr="00773FB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rPr>
            </w:pPr>
            <w:r w:rsidRPr="00773FBC">
              <w:rPr>
                <w:rFonts w:cs="Arial"/>
                <w:w w:val="105"/>
                <w:sz w:val="18"/>
              </w:rPr>
              <w:t>Supervisors participate in their own regular support/supervision</w:t>
            </w:r>
            <w:r w:rsidR="00EB4592" w:rsidRPr="00773FBC">
              <w:rPr>
                <w:rFonts w:cs="Arial"/>
                <w:w w:val="105"/>
                <w:sz w:val="18"/>
              </w:rPr>
              <w:t xml:space="preserve"> sessions</w:t>
            </w:r>
          </w:p>
        </w:tc>
      </w:tr>
      <w:tr w:rsidR="000C47DD" w:rsidRPr="00773FBC" w:rsidTr="00C339BD">
        <w:trPr>
          <w:trHeight w:val="129"/>
        </w:trPr>
        <w:tc>
          <w:tcPr>
            <w:cnfStyle w:val="001000000000" w:firstRow="0" w:lastRow="0" w:firstColumn="1" w:lastColumn="0" w:oddVBand="0" w:evenVBand="0" w:oddHBand="0" w:evenHBand="0" w:firstRowFirstColumn="0" w:firstRowLastColumn="0" w:lastRowFirstColumn="0" w:lastRowLastColumn="0"/>
            <w:tcW w:w="1668" w:type="dxa"/>
            <w:shd w:val="clear" w:color="auto" w:fill="B8CCE4" w:themeFill="accent1" w:themeFillTint="66"/>
          </w:tcPr>
          <w:p w:rsidR="000C47DD" w:rsidRPr="00773FBC" w:rsidRDefault="000C47DD" w:rsidP="00ED1996">
            <w:pPr>
              <w:pStyle w:val="DHHSbody"/>
              <w:spacing w:after="0"/>
              <w:rPr>
                <w:rFonts w:cs="Arial"/>
                <w:b w:val="0"/>
                <w:sz w:val="24"/>
              </w:rPr>
            </w:pPr>
            <w:r w:rsidRPr="00773FBC">
              <w:rPr>
                <w:rFonts w:cs="Arial"/>
                <w:sz w:val="24"/>
              </w:rPr>
              <w:t>Agreement</w:t>
            </w:r>
          </w:p>
        </w:tc>
        <w:tc>
          <w:tcPr>
            <w:tcW w:w="3827" w:type="dxa"/>
            <w:shd w:val="clear" w:color="auto" w:fill="B8CCE4" w:themeFill="accent1" w:themeFillTint="66"/>
          </w:tcPr>
          <w:p w:rsidR="000C47DD" w:rsidRPr="00773FBC" w:rsidRDefault="00E41AA2"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Pr>
                <w:rFonts w:cs="Arial"/>
                <w:w w:val="105"/>
                <w:sz w:val="18"/>
              </w:rPr>
              <w:t>S</w:t>
            </w:r>
            <w:r w:rsidR="00C779CD" w:rsidRPr="00773FBC">
              <w:rPr>
                <w:rFonts w:cs="Arial"/>
                <w:w w:val="105"/>
                <w:sz w:val="18"/>
              </w:rPr>
              <w:t>upervisee commits to the mutual agreement and prioritises attendance for the agreed frequency and duration</w:t>
            </w:r>
          </w:p>
        </w:tc>
        <w:tc>
          <w:tcPr>
            <w:tcW w:w="4678"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sidRPr="00773FBC">
              <w:rPr>
                <w:rFonts w:cs="Arial"/>
                <w:w w:val="105"/>
                <w:sz w:val="18"/>
              </w:rPr>
              <w:t>Supervisor is free to make personal choices about with whom they engage in the CS relationship</w:t>
            </w:r>
          </w:p>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sidRPr="00773FBC">
              <w:rPr>
                <w:rFonts w:cs="Arial"/>
                <w:w w:val="105"/>
                <w:sz w:val="18"/>
              </w:rPr>
              <w:t xml:space="preserve">Supervisor ensures that the CS relationships are clearly documented with a </w:t>
            </w:r>
            <w:r w:rsidR="0099655D">
              <w:rPr>
                <w:rFonts w:cs="Arial"/>
                <w:w w:val="105"/>
                <w:sz w:val="18"/>
              </w:rPr>
              <w:t>s</w:t>
            </w:r>
            <w:r w:rsidRPr="00773FBC">
              <w:rPr>
                <w:rFonts w:cs="Arial"/>
                <w:w w:val="105"/>
                <w:sz w:val="18"/>
              </w:rPr>
              <w:t>upervision agreement in a mutually agreed and</w:t>
            </w:r>
            <w:r w:rsidR="00C14D9E">
              <w:rPr>
                <w:rFonts w:cs="Arial"/>
                <w:w w:val="105"/>
                <w:sz w:val="18"/>
              </w:rPr>
              <w:t>,</w:t>
            </w:r>
            <w:r w:rsidRPr="00773FBC">
              <w:rPr>
                <w:rFonts w:cs="Arial"/>
                <w:w w:val="105"/>
                <w:sz w:val="18"/>
              </w:rPr>
              <w:t xml:space="preserve"> where relevant</w:t>
            </w:r>
            <w:r w:rsidR="00C14D9E">
              <w:rPr>
                <w:rFonts w:cs="Arial"/>
                <w:w w:val="105"/>
                <w:sz w:val="18"/>
              </w:rPr>
              <w:t>,</w:t>
            </w:r>
            <w:r w:rsidRPr="00773FBC">
              <w:rPr>
                <w:rFonts w:cs="Arial"/>
                <w:w w:val="105"/>
                <w:sz w:val="18"/>
              </w:rPr>
              <w:t xml:space="preserve"> organisation-wide format</w:t>
            </w:r>
            <w:r w:rsidR="00EB4592" w:rsidRPr="00773FBC">
              <w:rPr>
                <w:rFonts w:cs="Arial"/>
                <w:w w:val="105"/>
                <w:sz w:val="18"/>
              </w:rPr>
              <w:t xml:space="preserve"> including </w:t>
            </w:r>
            <w:r w:rsidR="00822883" w:rsidRPr="00773FBC">
              <w:rPr>
                <w:rFonts w:cs="Arial"/>
                <w:w w:val="105"/>
                <w:sz w:val="18"/>
              </w:rPr>
              <w:t>confidentiality</w:t>
            </w:r>
            <w:r w:rsidR="00EB4592" w:rsidRPr="00773FBC">
              <w:rPr>
                <w:rFonts w:cs="Arial"/>
                <w:w w:val="105"/>
                <w:sz w:val="18"/>
              </w:rPr>
              <w:t xml:space="preserve"> provisions</w:t>
            </w:r>
            <w:r w:rsidR="00C14D9E">
              <w:rPr>
                <w:rFonts w:cs="Arial"/>
                <w:w w:val="105"/>
                <w:sz w:val="18"/>
              </w:rPr>
              <w:t xml:space="preserve"> and</w:t>
            </w:r>
            <w:r w:rsidR="00EB4592" w:rsidRPr="00773FBC">
              <w:rPr>
                <w:rFonts w:cs="Arial"/>
                <w:w w:val="105"/>
                <w:sz w:val="18"/>
              </w:rPr>
              <w:t xml:space="preserve"> what may </w:t>
            </w:r>
            <w:r w:rsidR="00C14D9E">
              <w:rPr>
                <w:rFonts w:cs="Arial"/>
                <w:w w:val="105"/>
                <w:sz w:val="18"/>
              </w:rPr>
              <w:t xml:space="preserve">be </w:t>
            </w:r>
            <w:r w:rsidR="00EB4592" w:rsidRPr="00773FBC">
              <w:rPr>
                <w:rFonts w:cs="Arial"/>
                <w:w w:val="105"/>
                <w:sz w:val="18"/>
              </w:rPr>
              <w:t>referred to outside organisations with</w:t>
            </w:r>
            <w:r w:rsidR="00C14D9E">
              <w:rPr>
                <w:rFonts w:cs="Arial"/>
                <w:w w:val="105"/>
                <w:sz w:val="18"/>
              </w:rPr>
              <w:t xml:space="preserve"> the</w:t>
            </w:r>
            <w:r w:rsidR="00EB4592" w:rsidRPr="00773FBC">
              <w:rPr>
                <w:rFonts w:cs="Arial"/>
                <w:w w:val="105"/>
                <w:sz w:val="18"/>
              </w:rPr>
              <w:t xml:space="preserve"> agreement of the supervisee</w:t>
            </w:r>
          </w:p>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sz w:val="18"/>
              </w:rPr>
            </w:pPr>
            <w:r w:rsidRPr="00773FBC">
              <w:rPr>
                <w:rFonts w:cs="Arial"/>
                <w:w w:val="105"/>
                <w:sz w:val="18"/>
              </w:rPr>
              <w:t xml:space="preserve">Supervisor identifies and clearly states their </w:t>
            </w:r>
            <w:r w:rsidR="00822883" w:rsidRPr="00773FBC">
              <w:rPr>
                <w:rFonts w:cs="Arial"/>
                <w:w w:val="105"/>
                <w:sz w:val="18"/>
              </w:rPr>
              <w:t>boundaries for</w:t>
            </w:r>
            <w:r w:rsidRPr="00773FBC">
              <w:rPr>
                <w:rFonts w:cs="Arial"/>
                <w:w w:val="105"/>
                <w:sz w:val="18"/>
              </w:rPr>
              <w:t xml:space="preserve"> terminati</w:t>
            </w:r>
            <w:r w:rsidR="00C14D9E">
              <w:rPr>
                <w:rFonts w:cs="Arial"/>
                <w:w w:val="105"/>
                <w:sz w:val="18"/>
              </w:rPr>
              <w:t>ng the</w:t>
            </w:r>
            <w:r w:rsidRPr="00773FBC">
              <w:rPr>
                <w:rFonts w:cs="Arial"/>
                <w:w w:val="105"/>
                <w:sz w:val="18"/>
              </w:rPr>
              <w:t xml:space="preserve"> agreement</w:t>
            </w:r>
          </w:p>
        </w:tc>
        <w:tc>
          <w:tcPr>
            <w:tcW w:w="5704" w:type="dxa"/>
            <w:shd w:val="clear" w:color="auto" w:fill="B8CCE4" w:themeFill="accent1" w:themeFillTint="66"/>
          </w:tcPr>
          <w:p w:rsidR="00590B3E" w:rsidRPr="00773FBC" w:rsidRDefault="00C14D9E"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sz w:val="18"/>
              </w:rPr>
            </w:pPr>
            <w:r w:rsidRPr="00B30F72">
              <w:rPr>
                <w:rFonts w:cs="Arial"/>
                <w:w w:val="105"/>
                <w:sz w:val="18"/>
              </w:rPr>
              <w:t>AMHS</w:t>
            </w:r>
            <w:r w:rsidR="00C23583" w:rsidRPr="00B30F72">
              <w:rPr>
                <w:rFonts w:cs="Arial"/>
                <w:w w:val="105"/>
                <w:sz w:val="18"/>
              </w:rPr>
              <w:t xml:space="preserve"> provides a suitable venue and protected time for </w:t>
            </w:r>
            <w:r w:rsidRPr="00B30F72">
              <w:rPr>
                <w:rFonts w:cs="Arial"/>
                <w:w w:val="105"/>
                <w:sz w:val="18"/>
              </w:rPr>
              <w:t xml:space="preserve">CS </w:t>
            </w:r>
            <w:r w:rsidR="00C23583" w:rsidRPr="00B30F72">
              <w:rPr>
                <w:rFonts w:cs="Arial"/>
                <w:w w:val="105"/>
                <w:sz w:val="18"/>
              </w:rPr>
              <w:t>away from the immediate working environment</w:t>
            </w:r>
          </w:p>
        </w:tc>
      </w:tr>
      <w:tr w:rsidR="000C47DD" w:rsidRPr="00773FBC" w:rsidTr="00C339BD">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668" w:type="dxa"/>
          </w:tcPr>
          <w:p w:rsidR="000C47DD" w:rsidRPr="00773FBC" w:rsidRDefault="000C47DD" w:rsidP="00ED1996">
            <w:pPr>
              <w:pStyle w:val="DHHSbody"/>
              <w:spacing w:after="0"/>
              <w:rPr>
                <w:rFonts w:cs="Arial"/>
                <w:b w:val="0"/>
                <w:sz w:val="24"/>
              </w:rPr>
            </w:pPr>
            <w:r w:rsidRPr="00773FBC">
              <w:rPr>
                <w:rFonts w:cs="Arial"/>
                <w:sz w:val="24"/>
              </w:rPr>
              <w:t xml:space="preserve"> Evaluation</w:t>
            </w:r>
          </w:p>
        </w:tc>
        <w:tc>
          <w:tcPr>
            <w:tcW w:w="3827" w:type="dxa"/>
          </w:tcPr>
          <w:p w:rsidR="000C47DD" w:rsidRPr="00773FBC" w:rsidRDefault="00B54391"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sz w:val="18"/>
              </w:rPr>
            </w:pPr>
            <w:r w:rsidRPr="00773FBC">
              <w:rPr>
                <w:rFonts w:cs="Arial"/>
                <w:w w:val="105"/>
                <w:sz w:val="18"/>
              </w:rPr>
              <w:t>Supervisee participates in regular evaluation</w:t>
            </w:r>
            <w:r w:rsidR="00C14D9E">
              <w:rPr>
                <w:rFonts w:cs="Arial"/>
                <w:w w:val="105"/>
                <w:sz w:val="18"/>
              </w:rPr>
              <w:t>s</w:t>
            </w:r>
            <w:r w:rsidRPr="00773FBC">
              <w:rPr>
                <w:rFonts w:cs="Arial"/>
                <w:w w:val="105"/>
                <w:sz w:val="18"/>
              </w:rPr>
              <w:t xml:space="preserve"> of CS as determined by the AMHS and is encouraged to provide informal feedback to the supervisor on an ad hoc basis</w:t>
            </w:r>
          </w:p>
        </w:tc>
        <w:tc>
          <w:tcPr>
            <w:tcW w:w="4678" w:type="dxa"/>
          </w:tcPr>
          <w:p w:rsidR="000C47DD" w:rsidRPr="00773FBC" w:rsidRDefault="00B54391"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sz w:val="18"/>
              </w:rPr>
            </w:pPr>
            <w:r w:rsidRPr="00773FBC">
              <w:rPr>
                <w:rFonts w:cs="Arial"/>
                <w:w w:val="105"/>
                <w:sz w:val="18"/>
              </w:rPr>
              <w:t>Supervisor participates in regular evaluation</w:t>
            </w:r>
            <w:r w:rsidR="00C14D9E">
              <w:rPr>
                <w:rFonts w:cs="Arial"/>
                <w:w w:val="105"/>
                <w:sz w:val="18"/>
              </w:rPr>
              <w:t>s</w:t>
            </w:r>
            <w:r w:rsidRPr="00773FBC">
              <w:rPr>
                <w:rFonts w:cs="Arial"/>
                <w:w w:val="105"/>
                <w:sz w:val="18"/>
              </w:rPr>
              <w:t xml:space="preserve"> of CS as determined by the AMHS</w:t>
            </w:r>
          </w:p>
        </w:tc>
        <w:tc>
          <w:tcPr>
            <w:tcW w:w="5704" w:type="dxa"/>
          </w:tcPr>
          <w:p w:rsidR="00EF371C" w:rsidRDefault="000C47DD"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sidRPr="00773FBC">
              <w:rPr>
                <w:rFonts w:cs="Arial"/>
                <w:w w:val="105"/>
                <w:sz w:val="18"/>
              </w:rPr>
              <w:t xml:space="preserve">AMHS takes responsibility for ensuring that CS is delivered sustainably and in such a way that it meets the changing needs of both the </w:t>
            </w:r>
            <w:r w:rsidR="0099655D">
              <w:rPr>
                <w:rFonts w:cs="Arial"/>
                <w:w w:val="105"/>
                <w:sz w:val="18"/>
              </w:rPr>
              <w:t>s</w:t>
            </w:r>
            <w:r w:rsidRPr="00773FBC">
              <w:rPr>
                <w:rFonts w:cs="Arial"/>
                <w:w w:val="105"/>
                <w:sz w:val="18"/>
              </w:rPr>
              <w:t xml:space="preserve">upervisees and </w:t>
            </w:r>
            <w:r w:rsidR="0099655D">
              <w:rPr>
                <w:rFonts w:cs="Arial"/>
                <w:w w:val="105"/>
                <w:sz w:val="18"/>
              </w:rPr>
              <w:t>s</w:t>
            </w:r>
            <w:r w:rsidRPr="00773FBC">
              <w:rPr>
                <w:rFonts w:cs="Arial"/>
                <w:w w:val="105"/>
                <w:sz w:val="18"/>
              </w:rPr>
              <w:t>upervisors</w:t>
            </w:r>
          </w:p>
          <w:p w:rsidR="00EF371C" w:rsidRDefault="00C14D9E"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w w:val="105"/>
                <w:sz w:val="18"/>
              </w:rPr>
            </w:pPr>
            <w:r>
              <w:rPr>
                <w:rFonts w:cs="Arial"/>
                <w:w w:val="105"/>
                <w:sz w:val="18"/>
              </w:rPr>
              <w:t>T</w:t>
            </w:r>
            <w:r w:rsidRPr="00773FBC">
              <w:rPr>
                <w:rFonts w:cs="Arial"/>
                <w:w w:val="105"/>
                <w:sz w:val="18"/>
              </w:rPr>
              <w:t>he organisation</w:t>
            </w:r>
            <w:r>
              <w:rPr>
                <w:rFonts w:cs="Arial"/>
                <w:w w:val="105"/>
                <w:sz w:val="18"/>
              </w:rPr>
              <w:t xml:space="preserve"> provides a</w:t>
            </w:r>
            <w:r w:rsidR="00B54391" w:rsidRPr="00773FBC">
              <w:rPr>
                <w:rFonts w:cs="Arial"/>
                <w:w w:val="105"/>
                <w:sz w:val="18"/>
              </w:rPr>
              <w:t xml:space="preserve"> formal assessment tool at regular intervals to evaluate the usefulness </w:t>
            </w:r>
            <w:r w:rsidR="00822883" w:rsidRPr="00773FBC">
              <w:rPr>
                <w:rFonts w:cs="Arial"/>
                <w:w w:val="105"/>
                <w:sz w:val="18"/>
              </w:rPr>
              <w:t>of CS</w:t>
            </w:r>
            <w:r w:rsidR="00B54391" w:rsidRPr="00773FBC">
              <w:rPr>
                <w:rFonts w:cs="Arial"/>
                <w:w w:val="105"/>
                <w:sz w:val="18"/>
              </w:rPr>
              <w:t xml:space="preserve"> for supervisees (</w:t>
            </w:r>
            <w:r w:rsidR="0099655D">
              <w:rPr>
                <w:rFonts w:cs="Arial"/>
                <w:w w:val="105"/>
                <w:sz w:val="18"/>
              </w:rPr>
              <w:t>for example,</w:t>
            </w:r>
            <w:r w:rsidR="00B54391" w:rsidRPr="00773FBC">
              <w:rPr>
                <w:rFonts w:cs="Arial"/>
                <w:w w:val="105"/>
                <w:sz w:val="18"/>
              </w:rPr>
              <w:t xml:space="preserve"> </w:t>
            </w:r>
            <w:r>
              <w:rPr>
                <w:rFonts w:cs="Arial"/>
                <w:w w:val="105"/>
                <w:sz w:val="18"/>
              </w:rPr>
              <w:t xml:space="preserve">the </w:t>
            </w:r>
            <w:r w:rsidR="00B54391" w:rsidRPr="00773FBC">
              <w:rPr>
                <w:rFonts w:cs="Arial"/>
                <w:w w:val="105"/>
                <w:sz w:val="18"/>
              </w:rPr>
              <w:t>Manchester Clinical Supervision Scale</w:t>
            </w:r>
            <w:r w:rsidR="000F1497">
              <w:rPr>
                <w:rFonts w:cs="Arial"/>
                <w:w w:val="105"/>
                <w:sz w:val="18"/>
              </w:rPr>
              <w:t xml:space="preserve"> </w:t>
            </w:r>
            <w:r w:rsidR="00447B88">
              <w:rPr>
                <w:rFonts w:cs="Arial"/>
                <w:w w:val="105"/>
                <w:sz w:val="18"/>
              </w:rPr>
              <w:t>–</w:t>
            </w:r>
            <w:r w:rsidR="000F1497">
              <w:rPr>
                <w:rFonts w:cs="Arial"/>
                <w:w w:val="105"/>
                <w:sz w:val="18"/>
              </w:rPr>
              <w:t xml:space="preserve"> </w:t>
            </w:r>
            <w:r w:rsidR="000F1497" w:rsidRPr="000F1497">
              <w:rPr>
                <w:rFonts w:cs="Arial"/>
                <w:w w:val="105"/>
                <w:sz w:val="18"/>
              </w:rPr>
              <w:t>Winstanley</w:t>
            </w:r>
            <w:r w:rsidR="00447B88">
              <w:rPr>
                <w:rFonts w:cs="Arial"/>
                <w:w w:val="105"/>
                <w:sz w:val="18"/>
              </w:rPr>
              <w:t xml:space="preserve"> </w:t>
            </w:r>
            <w:r w:rsidR="000F1497" w:rsidRPr="000F1497">
              <w:rPr>
                <w:rFonts w:cs="Arial"/>
                <w:w w:val="105"/>
                <w:sz w:val="18"/>
              </w:rPr>
              <w:t>2000)</w:t>
            </w:r>
          </w:p>
          <w:p w:rsidR="000C47DD" w:rsidRPr="00773FBC" w:rsidRDefault="00B54391" w:rsidP="0011506E">
            <w:pPr>
              <w:pStyle w:val="DHHSbody"/>
              <w:numPr>
                <w:ilvl w:val="0"/>
                <w:numId w:val="21"/>
              </w:numPr>
              <w:spacing w:before="60" w:after="60"/>
              <w:ind w:left="209" w:hanging="209"/>
              <w:cnfStyle w:val="000000100000" w:firstRow="0" w:lastRow="0" w:firstColumn="0" w:lastColumn="0" w:oddVBand="0" w:evenVBand="0" w:oddHBand="1" w:evenHBand="0" w:firstRowFirstColumn="0" w:firstRowLastColumn="0" w:lastRowFirstColumn="0" w:lastRowLastColumn="0"/>
              <w:rPr>
                <w:rFonts w:cs="Arial"/>
                <w:sz w:val="18"/>
              </w:rPr>
            </w:pPr>
            <w:r w:rsidRPr="00773FBC">
              <w:rPr>
                <w:rFonts w:cs="Arial"/>
                <w:w w:val="105"/>
                <w:sz w:val="18"/>
              </w:rPr>
              <w:t xml:space="preserve">An evaluation tool for </w:t>
            </w:r>
            <w:r w:rsidR="00822883" w:rsidRPr="00773FBC">
              <w:rPr>
                <w:rFonts w:cs="Arial"/>
                <w:w w:val="105"/>
                <w:sz w:val="18"/>
              </w:rPr>
              <w:t>supervisors</w:t>
            </w:r>
            <w:r w:rsidRPr="00773FBC">
              <w:rPr>
                <w:rFonts w:cs="Arial"/>
                <w:w w:val="105"/>
                <w:sz w:val="18"/>
              </w:rPr>
              <w:t xml:space="preserve"> and the organisation is also recommended</w:t>
            </w:r>
          </w:p>
        </w:tc>
      </w:tr>
      <w:tr w:rsidR="000C47DD" w:rsidRPr="00773FBC" w:rsidTr="00C339BD">
        <w:trPr>
          <w:trHeight w:val="1266"/>
        </w:trPr>
        <w:tc>
          <w:tcPr>
            <w:cnfStyle w:val="001000000000" w:firstRow="0" w:lastRow="0" w:firstColumn="1" w:lastColumn="0" w:oddVBand="0" w:evenVBand="0" w:oddHBand="0" w:evenHBand="0" w:firstRowFirstColumn="0" w:firstRowLastColumn="0" w:lastRowFirstColumn="0" w:lastRowLastColumn="0"/>
            <w:tcW w:w="1668" w:type="dxa"/>
            <w:shd w:val="clear" w:color="auto" w:fill="B8CCE4" w:themeFill="accent1" w:themeFillTint="66"/>
          </w:tcPr>
          <w:p w:rsidR="000C47DD" w:rsidRPr="00773FBC" w:rsidRDefault="000C47DD" w:rsidP="00ED1996">
            <w:pPr>
              <w:pStyle w:val="DHHSbody"/>
              <w:rPr>
                <w:rFonts w:cs="Arial"/>
                <w:b w:val="0"/>
                <w:sz w:val="24"/>
              </w:rPr>
            </w:pPr>
            <w:r w:rsidRPr="00773FBC">
              <w:rPr>
                <w:rFonts w:cs="Arial"/>
                <w:sz w:val="24"/>
              </w:rPr>
              <w:t>Boundaries</w:t>
            </w:r>
          </w:p>
        </w:tc>
        <w:tc>
          <w:tcPr>
            <w:tcW w:w="3827"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sz w:val="18"/>
              </w:rPr>
            </w:pPr>
            <w:r w:rsidRPr="00773FBC">
              <w:rPr>
                <w:rFonts w:cs="Arial"/>
                <w:w w:val="105"/>
                <w:sz w:val="18"/>
              </w:rPr>
              <w:t xml:space="preserve">Supervisee demonstrates that they understand the boundaries and expectations pertaining to confidentiality and negotiates with the supervisor </w:t>
            </w:r>
            <w:r w:rsidR="00C14D9E">
              <w:rPr>
                <w:rFonts w:cs="Arial"/>
                <w:w w:val="105"/>
                <w:sz w:val="18"/>
              </w:rPr>
              <w:t>about</w:t>
            </w:r>
            <w:r w:rsidR="00C14D9E" w:rsidRPr="00773FBC">
              <w:rPr>
                <w:rFonts w:cs="Arial"/>
                <w:w w:val="105"/>
                <w:sz w:val="18"/>
              </w:rPr>
              <w:t xml:space="preserve"> </w:t>
            </w:r>
            <w:r w:rsidRPr="00773FBC">
              <w:rPr>
                <w:rFonts w:cs="Arial"/>
                <w:w w:val="105"/>
                <w:sz w:val="18"/>
              </w:rPr>
              <w:t>mandatory process</w:t>
            </w:r>
            <w:r w:rsidR="00C14D9E">
              <w:rPr>
                <w:rFonts w:cs="Arial"/>
                <w:w w:val="105"/>
                <w:sz w:val="18"/>
              </w:rPr>
              <w:t>es</w:t>
            </w:r>
            <w:r w:rsidRPr="00773FBC">
              <w:rPr>
                <w:rFonts w:cs="Arial"/>
                <w:w w:val="105"/>
                <w:sz w:val="18"/>
              </w:rPr>
              <w:t xml:space="preserve"> related to any suspected breaches of ethics or codes of practice</w:t>
            </w:r>
          </w:p>
        </w:tc>
        <w:tc>
          <w:tcPr>
            <w:tcW w:w="4678"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sz w:val="18"/>
              </w:rPr>
            </w:pPr>
            <w:r w:rsidRPr="00773FBC">
              <w:rPr>
                <w:rFonts w:cs="Arial"/>
                <w:w w:val="105"/>
                <w:sz w:val="18"/>
              </w:rPr>
              <w:t>Supervisor negotiates with supervisee</w:t>
            </w:r>
            <w:r w:rsidR="00C14D9E">
              <w:rPr>
                <w:rFonts w:cs="Arial"/>
                <w:w w:val="105"/>
                <w:sz w:val="18"/>
              </w:rPr>
              <w:t xml:space="preserve"> about</w:t>
            </w:r>
            <w:r w:rsidRPr="00773FBC">
              <w:rPr>
                <w:rFonts w:cs="Arial"/>
                <w:w w:val="105"/>
                <w:sz w:val="18"/>
              </w:rPr>
              <w:t xml:space="preserve"> the limits of confidentiality and comes to some written, formal agreement pertaining to any potential breaches of codes of ethics or practice and any mediatory interventions</w:t>
            </w:r>
          </w:p>
        </w:tc>
        <w:tc>
          <w:tcPr>
            <w:tcW w:w="5704" w:type="dxa"/>
            <w:shd w:val="clear" w:color="auto" w:fill="B8CCE4" w:themeFill="accent1" w:themeFillTint="66"/>
          </w:tcPr>
          <w:p w:rsidR="000C47DD" w:rsidRPr="00773FBC" w:rsidRDefault="000C47DD" w:rsidP="0011506E">
            <w:pPr>
              <w:pStyle w:val="DHHSbody"/>
              <w:numPr>
                <w:ilvl w:val="0"/>
                <w:numId w:val="21"/>
              </w:numPr>
              <w:spacing w:before="60" w:after="60"/>
              <w:ind w:left="209" w:hanging="209"/>
              <w:cnfStyle w:val="000000000000" w:firstRow="0" w:lastRow="0" w:firstColumn="0" w:lastColumn="0" w:oddVBand="0" w:evenVBand="0" w:oddHBand="0" w:evenHBand="0" w:firstRowFirstColumn="0" w:firstRowLastColumn="0" w:lastRowFirstColumn="0" w:lastRowLastColumn="0"/>
              <w:rPr>
                <w:rFonts w:cs="Arial"/>
                <w:w w:val="105"/>
                <w:sz w:val="18"/>
              </w:rPr>
            </w:pPr>
            <w:r w:rsidRPr="00773FBC">
              <w:rPr>
                <w:rFonts w:cs="Arial"/>
                <w:w w:val="105"/>
                <w:sz w:val="18"/>
              </w:rPr>
              <w:t>AMHS acknowledges and respects the expectation of confidentiality inherent in the CS relationship but is also confident that all parties have a shared understanding that any breaches of codes of ethics or practice will be addressed according to organisational policies and codes of conduct, respectfully and in a timely manner</w:t>
            </w:r>
          </w:p>
        </w:tc>
      </w:tr>
    </w:tbl>
    <w:p w:rsidR="0060198C" w:rsidRPr="00773FBC" w:rsidRDefault="0060198C" w:rsidP="00ED1996">
      <w:pPr>
        <w:pStyle w:val="DHHSbody"/>
        <w:ind w:left="142"/>
        <w:rPr>
          <w:rFonts w:cs="Arial"/>
        </w:rPr>
        <w:sectPr w:rsidR="0060198C" w:rsidRPr="00773FBC" w:rsidSect="0060198C">
          <w:type w:val="continuous"/>
          <w:pgSz w:w="16838" w:h="11906" w:orient="landscape"/>
          <w:pgMar w:top="1276" w:right="964" w:bottom="851" w:left="1440" w:header="454" w:footer="510" w:gutter="0"/>
          <w:cols w:space="720"/>
          <w:docGrid w:linePitch="360"/>
        </w:sectPr>
      </w:pPr>
    </w:p>
    <w:p w:rsidR="00080E3F" w:rsidRPr="00773FBC" w:rsidRDefault="00DB69F1" w:rsidP="00ED1996">
      <w:pPr>
        <w:pStyle w:val="Heading2"/>
        <w:tabs>
          <w:tab w:val="left" w:pos="9356"/>
        </w:tabs>
        <w:rPr>
          <w:rFonts w:cs="Arial"/>
        </w:rPr>
      </w:pPr>
      <w:bookmarkStart w:id="39" w:name="_Toc514405198"/>
      <w:r w:rsidRPr="00773FBC">
        <w:rPr>
          <w:rFonts w:cs="Arial"/>
        </w:rPr>
        <w:t>The way forward</w:t>
      </w:r>
      <w:bookmarkEnd w:id="39"/>
    </w:p>
    <w:p w:rsidR="00D32C4F" w:rsidRPr="00773FBC" w:rsidRDefault="00371598" w:rsidP="00ED1996">
      <w:pPr>
        <w:pStyle w:val="DHHSbody"/>
        <w:tabs>
          <w:tab w:val="left" w:pos="9356"/>
        </w:tabs>
        <w:rPr>
          <w:rFonts w:cs="Arial"/>
        </w:rPr>
      </w:pPr>
      <w:r w:rsidRPr="00773FBC">
        <w:rPr>
          <w:rFonts w:cs="Arial"/>
        </w:rPr>
        <w:t xml:space="preserve">The evidence provided in the </w:t>
      </w:r>
      <w:r w:rsidR="002F6CCE">
        <w:rPr>
          <w:rFonts w:cs="Arial"/>
        </w:rPr>
        <w:t>i</w:t>
      </w:r>
      <w:r w:rsidRPr="00773FBC">
        <w:rPr>
          <w:rFonts w:cs="Arial"/>
        </w:rPr>
        <w:t xml:space="preserve">ntegrative </w:t>
      </w:r>
      <w:r w:rsidR="002F6CCE">
        <w:rPr>
          <w:rFonts w:cs="Arial"/>
        </w:rPr>
        <w:t>l</w:t>
      </w:r>
      <w:r w:rsidRPr="00773FBC">
        <w:rPr>
          <w:rFonts w:cs="Arial"/>
        </w:rPr>
        <w:t xml:space="preserve">iterature </w:t>
      </w:r>
      <w:r w:rsidR="002F6CCE">
        <w:rPr>
          <w:rFonts w:cs="Arial"/>
        </w:rPr>
        <w:t>r</w:t>
      </w:r>
      <w:r w:rsidRPr="00773FBC">
        <w:rPr>
          <w:rFonts w:cs="Arial"/>
        </w:rPr>
        <w:t>eview</w:t>
      </w:r>
      <w:r w:rsidR="002F6CCE">
        <w:rPr>
          <w:rFonts w:cs="Arial"/>
        </w:rPr>
        <w:t>,</w:t>
      </w:r>
      <w:r w:rsidRPr="00773FBC">
        <w:rPr>
          <w:rFonts w:cs="Arial"/>
        </w:rPr>
        <w:t xml:space="preserve"> which </w:t>
      </w:r>
      <w:r w:rsidR="00B02C95" w:rsidRPr="00773FBC">
        <w:rPr>
          <w:rFonts w:cs="Arial"/>
        </w:rPr>
        <w:t>formed the basis for this framework</w:t>
      </w:r>
      <w:r w:rsidR="00C14D9E">
        <w:rPr>
          <w:rFonts w:cs="Arial"/>
        </w:rPr>
        <w:t>,</w:t>
      </w:r>
      <w:r w:rsidR="00B02C95" w:rsidRPr="00773FBC">
        <w:rPr>
          <w:rFonts w:cs="Arial"/>
        </w:rPr>
        <w:t xml:space="preserve"> highlights that, even without a substantial </w:t>
      </w:r>
      <w:r w:rsidR="002B3F01" w:rsidRPr="00773FBC">
        <w:rPr>
          <w:rFonts w:cs="Arial"/>
        </w:rPr>
        <w:t>amount of</w:t>
      </w:r>
      <w:r w:rsidR="00E72E9F" w:rsidRPr="00773FBC">
        <w:rPr>
          <w:rFonts w:cs="Arial"/>
        </w:rPr>
        <w:t xml:space="preserve"> rigorous research</w:t>
      </w:r>
      <w:r w:rsidR="002B3F01" w:rsidRPr="00773FBC">
        <w:rPr>
          <w:rFonts w:cs="Arial"/>
        </w:rPr>
        <w:t xml:space="preserve"> or </w:t>
      </w:r>
      <w:r w:rsidR="00E72E9F" w:rsidRPr="00773FBC">
        <w:rPr>
          <w:rFonts w:cs="Arial"/>
        </w:rPr>
        <w:t xml:space="preserve">an increase in the </w:t>
      </w:r>
      <w:r w:rsidR="00DA6ED6" w:rsidRPr="00773FBC">
        <w:rPr>
          <w:rFonts w:cs="Arial"/>
        </w:rPr>
        <w:t xml:space="preserve">number of </w:t>
      </w:r>
      <w:r w:rsidR="00E72E9F" w:rsidRPr="00773FBC">
        <w:rPr>
          <w:rFonts w:cs="Arial"/>
        </w:rPr>
        <w:t>formal</w:t>
      </w:r>
      <w:r w:rsidR="002B3F01" w:rsidRPr="00773FBC">
        <w:rPr>
          <w:rFonts w:cs="Arial"/>
        </w:rPr>
        <w:t xml:space="preserve"> evaluation processes</w:t>
      </w:r>
      <w:r w:rsidR="00DA6ED6" w:rsidRPr="00773FBC">
        <w:rPr>
          <w:rFonts w:cs="Arial"/>
        </w:rPr>
        <w:t>,</w:t>
      </w:r>
      <w:r w:rsidR="002B3F01" w:rsidRPr="00773FBC">
        <w:rPr>
          <w:rFonts w:cs="Arial"/>
        </w:rPr>
        <w:t xml:space="preserve"> </w:t>
      </w:r>
      <w:r w:rsidR="00F85650" w:rsidRPr="00773FBC">
        <w:rPr>
          <w:rFonts w:cs="Arial"/>
        </w:rPr>
        <w:t xml:space="preserve">mental health nurses are talking about </w:t>
      </w:r>
      <w:r w:rsidR="002A5F92">
        <w:rPr>
          <w:rFonts w:cs="Arial"/>
        </w:rPr>
        <w:t>c</w:t>
      </w:r>
      <w:r w:rsidR="002B3F01" w:rsidRPr="00773FBC">
        <w:rPr>
          <w:rFonts w:cs="Arial"/>
        </w:rPr>
        <w:t xml:space="preserve">linical supervision </w:t>
      </w:r>
      <w:r w:rsidR="00F85650" w:rsidRPr="00773FBC">
        <w:rPr>
          <w:rFonts w:cs="Arial"/>
        </w:rPr>
        <w:t>and will continue to do so.</w:t>
      </w:r>
      <w:r w:rsidR="0083627F">
        <w:rPr>
          <w:rFonts w:cs="Arial"/>
        </w:rPr>
        <w:t xml:space="preserve"> </w:t>
      </w:r>
      <w:r w:rsidR="00D32C4F" w:rsidRPr="00773FBC">
        <w:rPr>
          <w:rFonts w:cs="Arial"/>
        </w:rPr>
        <w:t xml:space="preserve">Complications such as the projected shortage of nurses and the ageing nursing workforce </w:t>
      </w:r>
      <w:r w:rsidR="00C3447C" w:rsidRPr="00773FBC">
        <w:rPr>
          <w:rFonts w:cs="Arial"/>
        </w:rPr>
        <w:t xml:space="preserve">provide further motivation for </w:t>
      </w:r>
      <w:r w:rsidR="00D32C4F" w:rsidRPr="00773FBC">
        <w:rPr>
          <w:rFonts w:cs="Arial"/>
        </w:rPr>
        <w:t xml:space="preserve">nursing </w:t>
      </w:r>
      <w:r w:rsidR="00822883" w:rsidRPr="00773FBC">
        <w:rPr>
          <w:rFonts w:cs="Arial"/>
        </w:rPr>
        <w:t>staff to</w:t>
      </w:r>
      <w:r w:rsidR="00F85650" w:rsidRPr="00773FBC">
        <w:rPr>
          <w:rFonts w:cs="Arial"/>
        </w:rPr>
        <w:t xml:space="preserve"> be</w:t>
      </w:r>
      <w:r w:rsidR="00D32C4F" w:rsidRPr="00773FBC">
        <w:rPr>
          <w:rFonts w:cs="Arial"/>
        </w:rPr>
        <w:t xml:space="preserve"> as well supported as </w:t>
      </w:r>
      <w:r w:rsidR="002A763B" w:rsidRPr="00773FBC">
        <w:rPr>
          <w:rFonts w:cs="Arial"/>
        </w:rPr>
        <w:t>possible</w:t>
      </w:r>
      <w:r w:rsidR="00D32C4F" w:rsidRPr="00773FBC">
        <w:rPr>
          <w:rFonts w:cs="Arial"/>
        </w:rPr>
        <w:t>.</w:t>
      </w:r>
      <w:r w:rsidR="0083627F">
        <w:rPr>
          <w:rFonts w:cs="Arial"/>
        </w:rPr>
        <w:t xml:space="preserve"> </w:t>
      </w:r>
    </w:p>
    <w:p w:rsidR="008C62C0" w:rsidRPr="00773FBC" w:rsidRDefault="008B2600" w:rsidP="00ED1996">
      <w:pPr>
        <w:pStyle w:val="DHHSbody"/>
        <w:tabs>
          <w:tab w:val="left" w:pos="9356"/>
        </w:tabs>
        <w:rPr>
          <w:rFonts w:cs="Arial"/>
        </w:rPr>
      </w:pPr>
      <w:r w:rsidRPr="00773FBC">
        <w:rPr>
          <w:rFonts w:cs="Arial"/>
        </w:rPr>
        <w:t xml:space="preserve">The investment </w:t>
      </w:r>
      <w:r w:rsidR="00FF4F64" w:rsidRPr="00773FBC">
        <w:rPr>
          <w:rFonts w:cs="Arial"/>
        </w:rPr>
        <w:t xml:space="preserve">of </w:t>
      </w:r>
      <w:r w:rsidR="00DA6ED6" w:rsidRPr="00773FBC">
        <w:rPr>
          <w:rFonts w:cs="Arial"/>
        </w:rPr>
        <w:t>expertise, energy and time shown</w:t>
      </w:r>
      <w:r w:rsidR="00FF4F64" w:rsidRPr="00773FBC">
        <w:rPr>
          <w:rFonts w:cs="Arial"/>
        </w:rPr>
        <w:t xml:space="preserve"> by </w:t>
      </w:r>
      <w:r w:rsidR="00F95453" w:rsidRPr="00773FBC">
        <w:rPr>
          <w:rFonts w:cs="Arial"/>
        </w:rPr>
        <w:t xml:space="preserve">professional </w:t>
      </w:r>
      <w:r w:rsidR="00DA6ED6" w:rsidRPr="00773FBC">
        <w:rPr>
          <w:rFonts w:cs="Arial"/>
        </w:rPr>
        <w:t>bodies</w:t>
      </w:r>
      <w:r w:rsidR="00FF4F64" w:rsidRPr="00773FBC">
        <w:rPr>
          <w:rFonts w:cs="Arial"/>
        </w:rPr>
        <w:t xml:space="preserve"> such as the Australian College of Mental Health Nurses and the </w:t>
      </w:r>
      <w:r w:rsidR="00765F93" w:rsidRPr="00773FBC">
        <w:rPr>
          <w:rFonts w:cs="Arial"/>
        </w:rPr>
        <w:t>Australian Clinical Supervision Association</w:t>
      </w:r>
      <w:r w:rsidR="00DA6ED6" w:rsidRPr="00773FBC">
        <w:rPr>
          <w:rFonts w:cs="Arial"/>
        </w:rPr>
        <w:t xml:space="preserve"> strongly support the </w:t>
      </w:r>
      <w:r w:rsidR="00D32C4F" w:rsidRPr="00773FBC">
        <w:rPr>
          <w:rFonts w:cs="Arial"/>
        </w:rPr>
        <w:t>notion</w:t>
      </w:r>
      <w:r w:rsidR="00DA6ED6" w:rsidRPr="00773FBC">
        <w:rPr>
          <w:rFonts w:cs="Arial"/>
        </w:rPr>
        <w:t xml:space="preserve"> that </w:t>
      </w:r>
      <w:r w:rsidR="00C97547">
        <w:rPr>
          <w:rFonts w:cs="Arial"/>
        </w:rPr>
        <w:t>c</w:t>
      </w:r>
      <w:r w:rsidR="00DA6ED6" w:rsidRPr="00773FBC">
        <w:rPr>
          <w:rFonts w:cs="Arial"/>
        </w:rPr>
        <w:t xml:space="preserve">linical supervision is an essential component </w:t>
      </w:r>
      <w:r w:rsidR="00EB4592" w:rsidRPr="00773FBC">
        <w:rPr>
          <w:rFonts w:cs="Arial"/>
        </w:rPr>
        <w:t xml:space="preserve">to the health and </w:t>
      </w:r>
      <w:r w:rsidR="00822883" w:rsidRPr="00773FBC">
        <w:rPr>
          <w:rFonts w:cs="Arial"/>
        </w:rPr>
        <w:t>wellbeing</w:t>
      </w:r>
      <w:r w:rsidR="00EB4592" w:rsidRPr="00773FBC">
        <w:rPr>
          <w:rFonts w:cs="Arial"/>
        </w:rPr>
        <w:t xml:space="preserve"> </w:t>
      </w:r>
      <w:r w:rsidR="00822883" w:rsidRPr="00773FBC">
        <w:rPr>
          <w:rFonts w:cs="Arial"/>
        </w:rPr>
        <w:t>of mental</w:t>
      </w:r>
      <w:r w:rsidR="00DA6ED6" w:rsidRPr="00773FBC">
        <w:rPr>
          <w:rFonts w:cs="Arial"/>
        </w:rPr>
        <w:t xml:space="preserve"> health nurs</w:t>
      </w:r>
      <w:r w:rsidR="00EB4592" w:rsidRPr="00773FBC">
        <w:rPr>
          <w:rFonts w:cs="Arial"/>
        </w:rPr>
        <w:t>es and their practice</w:t>
      </w:r>
      <w:r w:rsidR="00DA6ED6" w:rsidRPr="00773FBC">
        <w:rPr>
          <w:rFonts w:cs="Arial"/>
        </w:rPr>
        <w:t>.</w:t>
      </w:r>
      <w:r w:rsidR="0083627F">
        <w:rPr>
          <w:rFonts w:cs="Arial"/>
        </w:rPr>
        <w:t xml:space="preserve"> </w:t>
      </w:r>
      <w:r w:rsidR="0017057D" w:rsidRPr="00773FBC">
        <w:rPr>
          <w:rFonts w:cs="Arial"/>
        </w:rPr>
        <w:t>As the Chief Mental Health Nurse of Victoria commented</w:t>
      </w:r>
      <w:r w:rsidR="00C97547">
        <w:rPr>
          <w:rFonts w:cs="Arial"/>
        </w:rPr>
        <w:t xml:space="preserve"> in the foreword to this framework</w:t>
      </w:r>
      <w:r w:rsidR="0017057D" w:rsidRPr="00773FBC">
        <w:rPr>
          <w:rFonts w:cs="Arial"/>
        </w:rPr>
        <w:t xml:space="preserve">, </w:t>
      </w:r>
      <w:r w:rsidR="002F6CCE">
        <w:rPr>
          <w:rFonts w:cs="Arial"/>
        </w:rPr>
        <w:t>n</w:t>
      </w:r>
      <w:r w:rsidR="0017057D" w:rsidRPr="00773FBC">
        <w:rPr>
          <w:rFonts w:cs="Arial"/>
        </w:rPr>
        <w:t xml:space="preserve">ursing as a profession must view </w:t>
      </w:r>
      <w:r w:rsidR="00C14D9E">
        <w:rPr>
          <w:rFonts w:cs="Arial"/>
        </w:rPr>
        <w:t>c</w:t>
      </w:r>
      <w:r w:rsidR="0017057D" w:rsidRPr="00773FBC">
        <w:rPr>
          <w:rFonts w:cs="Arial"/>
        </w:rPr>
        <w:t xml:space="preserve">linical supervision as </w:t>
      </w:r>
      <w:r w:rsidR="00A5562C">
        <w:rPr>
          <w:rFonts w:cs="Arial"/>
        </w:rPr>
        <w:t>‘</w:t>
      </w:r>
      <w:r w:rsidR="0017057D" w:rsidRPr="00773FBC">
        <w:rPr>
          <w:rFonts w:cs="Arial"/>
        </w:rPr>
        <w:t>part of the core business of contemporary professional nursing practice</w:t>
      </w:r>
      <w:r w:rsidR="00A5562C">
        <w:rPr>
          <w:rFonts w:cs="Arial"/>
        </w:rPr>
        <w:t>’</w:t>
      </w:r>
      <w:r w:rsidR="0017057D" w:rsidRPr="00773FBC">
        <w:rPr>
          <w:rFonts w:cs="Arial"/>
        </w:rPr>
        <w:t>.</w:t>
      </w:r>
      <w:r w:rsidR="0083627F">
        <w:rPr>
          <w:rFonts w:cs="Arial"/>
        </w:rPr>
        <w:t xml:space="preserve"> </w:t>
      </w:r>
      <w:r w:rsidR="00DA6ED6" w:rsidRPr="00773FBC">
        <w:rPr>
          <w:rFonts w:cs="Arial"/>
        </w:rPr>
        <w:t>Th</w:t>
      </w:r>
      <w:r w:rsidR="009D6682" w:rsidRPr="00773FBC">
        <w:rPr>
          <w:rFonts w:cs="Arial"/>
        </w:rPr>
        <w:t>e intended</w:t>
      </w:r>
      <w:r w:rsidR="00E72E9F" w:rsidRPr="00773FBC">
        <w:rPr>
          <w:rFonts w:cs="Arial"/>
        </w:rPr>
        <w:t xml:space="preserve"> outcome of this </w:t>
      </w:r>
      <w:r w:rsidR="00C14D9E">
        <w:rPr>
          <w:rFonts w:cs="Arial"/>
        </w:rPr>
        <w:t>c</w:t>
      </w:r>
      <w:r w:rsidR="00E72E9F" w:rsidRPr="00773FBC">
        <w:rPr>
          <w:rFonts w:cs="Arial"/>
        </w:rPr>
        <w:t>linical supervision framework for mental he</w:t>
      </w:r>
      <w:r w:rsidR="009D6682" w:rsidRPr="00773FBC">
        <w:rPr>
          <w:rFonts w:cs="Arial"/>
        </w:rPr>
        <w:t>alth nurses in Victoria is</w:t>
      </w:r>
      <w:r w:rsidR="00E72E9F" w:rsidRPr="00773FBC">
        <w:rPr>
          <w:rFonts w:cs="Arial"/>
        </w:rPr>
        <w:t xml:space="preserve"> that both individual nurses and the</w:t>
      </w:r>
      <w:r w:rsidR="00C97547">
        <w:rPr>
          <w:rFonts w:cs="Arial"/>
        </w:rPr>
        <w:t>ir</w:t>
      </w:r>
      <w:r w:rsidR="00E72E9F" w:rsidRPr="00773FBC">
        <w:rPr>
          <w:rFonts w:cs="Arial"/>
        </w:rPr>
        <w:t xml:space="preserve"> </w:t>
      </w:r>
      <w:r w:rsidR="008C62C0" w:rsidRPr="00773FBC">
        <w:rPr>
          <w:rFonts w:cs="Arial"/>
        </w:rPr>
        <w:t xml:space="preserve">employing </w:t>
      </w:r>
      <w:r w:rsidR="00E72E9F" w:rsidRPr="00773FBC">
        <w:rPr>
          <w:rFonts w:cs="Arial"/>
        </w:rPr>
        <w:t xml:space="preserve">organisations </w:t>
      </w:r>
      <w:r w:rsidR="0017057D" w:rsidRPr="00773FBC">
        <w:rPr>
          <w:rFonts w:cs="Arial"/>
        </w:rPr>
        <w:t>fully commit to and participate</w:t>
      </w:r>
      <w:r w:rsidR="00E72E9F" w:rsidRPr="00773FBC">
        <w:rPr>
          <w:rFonts w:cs="Arial"/>
        </w:rPr>
        <w:t xml:space="preserve"> in </w:t>
      </w:r>
      <w:r w:rsidR="00D32C4F" w:rsidRPr="00773FBC">
        <w:rPr>
          <w:rFonts w:cs="Arial"/>
        </w:rPr>
        <w:t>implement</w:t>
      </w:r>
      <w:r w:rsidR="00C97547">
        <w:rPr>
          <w:rFonts w:cs="Arial"/>
        </w:rPr>
        <w:t>ing</w:t>
      </w:r>
      <w:r w:rsidR="00D32C4F" w:rsidRPr="00773FBC">
        <w:rPr>
          <w:rFonts w:cs="Arial"/>
        </w:rPr>
        <w:t xml:space="preserve"> </w:t>
      </w:r>
      <w:r w:rsidR="00C14D9E">
        <w:rPr>
          <w:rFonts w:cs="Arial"/>
        </w:rPr>
        <w:t>c</w:t>
      </w:r>
      <w:r w:rsidR="00E72E9F" w:rsidRPr="00773FBC">
        <w:rPr>
          <w:rFonts w:cs="Arial"/>
        </w:rPr>
        <w:t xml:space="preserve">linical supervision to </w:t>
      </w:r>
      <w:r w:rsidR="00C97547">
        <w:rPr>
          <w:rFonts w:cs="Arial"/>
        </w:rPr>
        <w:t xml:space="preserve">help ensure </w:t>
      </w:r>
      <w:r w:rsidR="00E72E9F" w:rsidRPr="00773FBC">
        <w:rPr>
          <w:rFonts w:cs="Arial"/>
        </w:rPr>
        <w:t>the best and safest car</w:t>
      </w:r>
      <w:r w:rsidR="0017057D" w:rsidRPr="00773FBC">
        <w:rPr>
          <w:rFonts w:cs="Arial"/>
        </w:rPr>
        <w:t>e</w:t>
      </w:r>
      <w:r w:rsidR="00F85650" w:rsidRPr="00773FBC">
        <w:rPr>
          <w:rFonts w:cs="Arial"/>
        </w:rPr>
        <w:t xml:space="preserve"> for consumers</w:t>
      </w:r>
      <w:r w:rsidR="0017057D" w:rsidRPr="00773FBC">
        <w:rPr>
          <w:rFonts w:cs="Arial"/>
        </w:rPr>
        <w:t>.</w:t>
      </w:r>
      <w:r w:rsidR="0083627F">
        <w:rPr>
          <w:rFonts w:cs="Arial"/>
        </w:rPr>
        <w:t xml:space="preserve"> </w:t>
      </w:r>
    </w:p>
    <w:p w:rsidR="00CE2F68" w:rsidRPr="00773FBC" w:rsidRDefault="00CE2F68" w:rsidP="00ED1996">
      <w:pPr>
        <w:pStyle w:val="DHHSbody"/>
        <w:tabs>
          <w:tab w:val="left" w:pos="9356"/>
        </w:tabs>
        <w:rPr>
          <w:rFonts w:cs="Arial"/>
        </w:rPr>
      </w:pPr>
      <w:r w:rsidRPr="00773FBC">
        <w:rPr>
          <w:rFonts w:cs="Arial"/>
        </w:rPr>
        <w:t xml:space="preserve">The next step for mental health nurses in Victoria is an implementation of clinical supervision that benefits from and aligns with this </w:t>
      </w:r>
      <w:r w:rsidR="00C14D9E">
        <w:rPr>
          <w:rFonts w:cs="Arial"/>
        </w:rPr>
        <w:t>f</w:t>
      </w:r>
      <w:r w:rsidRPr="00773FBC">
        <w:rPr>
          <w:rFonts w:cs="Arial"/>
        </w:rPr>
        <w:t xml:space="preserve">ramework. With the support of </w:t>
      </w:r>
      <w:r w:rsidR="002F6CCE">
        <w:rPr>
          <w:rFonts w:cs="Arial"/>
        </w:rPr>
        <w:t>the department</w:t>
      </w:r>
      <w:r w:rsidR="002F6CCE" w:rsidRPr="00773FBC">
        <w:rPr>
          <w:rFonts w:cs="Arial"/>
        </w:rPr>
        <w:t xml:space="preserve"> </w:t>
      </w:r>
      <w:r w:rsidRPr="00773FBC">
        <w:rPr>
          <w:rFonts w:cs="Arial"/>
        </w:rPr>
        <w:t xml:space="preserve">and policymakers, </w:t>
      </w:r>
      <w:r w:rsidR="00C14D9E">
        <w:rPr>
          <w:rFonts w:cs="Arial"/>
        </w:rPr>
        <w:t>area mental health service</w:t>
      </w:r>
      <w:r w:rsidRPr="00773FBC">
        <w:rPr>
          <w:rFonts w:cs="Arial"/>
        </w:rPr>
        <w:t>s are now responsible for developing implementation plans that enable all the roles of organisational leaders, supervisors and supervisees.</w:t>
      </w:r>
    </w:p>
    <w:p w:rsidR="00471C67" w:rsidRPr="00773FBC" w:rsidRDefault="00471C67" w:rsidP="00ED1996">
      <w:pPr>
        <w:pStyle w:val="DHHSbody"/>
        <w:spacing w:after="60"/>
        <w:rPr>
          <w:rFonts w:cs="Arial"/>
        </w:rPr>
      </w:pPr>
    </w:p>
    <w:tbl>
      <w:tblPr>
        <w:tblStyle w:val="TableGrid"/>
        <w:tblW w:w="0" w:type="auto"/>
        <w:shd w:val="clear" w:color="auto" w:fill="C6D9F1" w:themeFill="text2" w:themeFillTint="33"/>
        <w:tblLook w:val="04A0" w:firstRow="1" w:lastRow="0" w:firstColumn="1" w:lastColumn="0" w:noHBand="0" w:noVBand="1"/>
      </w:tblPr>
      <w:tblGrid>
        <w:gridCol w:w="9464"/>
      </w:tblGrid>
      <w:tr w:rsidR="00471C67" w:rsidRPr="00773FBC" w:rsidTr="009A05B1">
        <w:tc>
          <w:tcPr>
            <w:tcW w:w="9572" w:type="dxa"/>
            <w:shd w:val="clear" w:color="auto" w:fill="C6D9F1" w:themeFill="text2" w:themeFillTint="33"/>
          </w:tcPr>
          <w:p w:rsidR="00471C67" w:rsidRPr="00773FBC" w:rsidRDefault="00471C67" w:rsidP="00ED1996">
            <w:pPr>
              <w:pStyle w:val="DHHSbody"/>
              <w:spacing w:after="60"/>
              <w:rPr>
                <w:rFonts w:cs="Arial"/>
                <w:b/>
              </w:rPr>
            </w:pPr>
            <w:r w:rsidRPr="00773FBC">
              <w:rPr>
                <w:rFonts w:cs="Arial"/>
                <w:b/>
              </w:rPr>
              <w:t xml:space="preserve">Invited </w:t>
            </w:r>
            <w:r w:rsidR="00BD00A4">
              <w:rPr>
                <w:rFonts w:cs="Arial"/>
                <w:b/>
              </w:rPr>
              <w:t>personal testimony</w:t>
            </w:r>
            <w:r w:rsidR="00632BFE">
              <w:rPr>
                <w:rFonts w:cs="Arial"/>
                <w:b/>
              </w:rPr>
              <w:t xml:space="preserve"> 7</w:t>
            </w:r>
          </w:p>
          <w:p w:rsidR="00471C67" w:rsidRPr="00773FBC" w:rsidRDefault="00471C67" w:rsidP="00ED1996">
            <w:pPr>
              <w:pStyle w:val="DHHSbody"/>
              <w:spacing w:after="60"/>
              <w:rPr>
                <w:rFonts w:cs="Arial"/>
                <w:b/>
              </w:rPr>
            </w:pPr>
            <w:r w:rsidRPr="00773FBC">
              <w:rPr>
                <w:rFonts w:cs="Arial"/>
                <w:b/>
              </w:rPr>
              <w:t>Clinical supervisio</w:t>
            </w:r>
            <w:r w:rsidR="002F6CCE" w:rsidRPr="00773FBC">
              <w:rPr>
                <w:rFonts w:cs="Arial"/>
                <w:b/>
              </w:rPr>
              <w:t>n – the future (a research perspective</w:t>
            </w:r>
            <w:r w:rsidRPr="00773FBC">
              <w:rPr>
                <w:rFonts w:cs="Arial"/>
                <w:b/>
              </w:rPr>
              <w:t>)</w:t>
            </w:r>
          </w:p>
          <w:p w:rsidR="0052609A" w:rsidRDefault="00471C67" w:rsidP="00ED1996">
            <w:pPr>
              <w:pStyle w:val="DHHSbody"/>
              <w:spacing w:after="60"/>
              <w:rPr>
                <w:rFonts w:cs="Arial"/>
              </w:rPr>
            </w:pPr>
            <w:r w:rsidRPr="00773FBC">
              <w:rPr>
                <w:rFonts w:cs="Arial"/>
              </w:rPr>
              <w:t xml:space="preserve">Our research team was fortunate to have the opportunity recently to implement and evaluate a pilot resilience program for mental health nurses. The program was strengths-based and interactive and </w:t>
            </w:r>
            <w:r w:rsidR="0052609A">
              <w:rPr>
                <w:rFonts w:cs="Arial"/>
              </w:rPr>
              <w:t xml:space="preserve">was </w:t>
            </w:r>
            <w:r w:rsidRPr="00773FBC">
              <w:rPr>
                <w:rFonts w:cs="Arial"/>
              </w:rPr>
              <w:t>delivered in a peer group setting. Personal and interpersonal skills-building was a key focus, drawing on cognitive behavio</w:t>
            </w:r>
            <w:r w:rsidR="006E2B13">
              <w:rPr>
                <w:rFonts w:cs="Arial"/>
              </w:rPr>
              <w:t>u</w:t>
            </w:r>
            <w:r w:rsidRPr="00773FBC">
              <w:rPr>
                <w:rFonts w:cs="Arial"/>
              </w:rPr>
              <w:t>ral therapy and interpersonal therapy evidence</w:t>
            </w:r>
            <w:r w:rsidR="0052609A">
              <w:rPr>
                <w:rFonts w:cs="Arial"/>
              </w:rPr>
              <w:t xml:space="preserve"> </w:t>
            </w:r>
            <w:r w:rsidRPr="00773FBC">
              <w:rPr>
                <w:rFonts w:cs="Arial"/>
              </w:rPr>
              <w:t xml:space="preserve">bases. </w:t>
            </w:r>
          </w:p>
          <w:p w:rsidR="00471C67" w:rsidRPr="00773FBC" w:rsidRDefault="00471C67" w:rsidP="00ED1996">
            <w:pPr>
              <w:pStyle w:val="DHHSbody"/>
              <w:spacing w:after="60"/>
              <w:rPr>
                <w:rFonts w:cs="Arial"/>
              </w:rPr>
            </w:pPr>
            <w:r w:rsidRPr="00773FBC">
              <w:rPr>
                <w:rFonts w:cs="Arial"/>
              </w:rPr>
              <w:t>Nurses were very positive about the program. We asked them what they thought would be helpful in supporting and sustaining their resilience at work after the program. A number of nurses recommended incorporating resilience strategies in clinical supervision, particularly group supervision where they could engage with other clinicians. They thought it would be useful to apply the skills they</w:t>
            </w:r>
            <w:r w:rsidR="00ED1996">
              <w:rPr>
                <w:rFonts w:cs="Arial"/>
              </w:rPr>
              <w:t>’</w:t>
            </w:r>
            <w:r w:rsidRPr="00773FBC">
              <w:rPr>
                <w:rFonts w:cs="Arial"/>
              </w:rPr>
              <w:t xml:space="preserve">d learnt </w:t>
            </w:r>
            <w:r w:rsidR="0052609A">
              <w:rPr>
                <w:rFonts w:cs="Arial"/>
              </w:rPr>
              <w:t xml:space="preserve">– </w:t>
            </w:r>
            <w:r w:rsidRPr="00773FBC">
              <w:rPr>
                <w:rFonts w:cs="Arial"/>
              </w:rPr>
              <w:t>such as challenging negative self-talk, focusing on self-care, affirming strengths and building collegial relationships</w:t>
            </w:r>
            <w:r w:rsidR="0052609A">
              <w:rPr>
                <w:rFonts w:cs="Arial"/>
              </w:rPr>
              <w:t xml:space="preserve"> –</w:t>
            </w:r>
            <w:r w:rsidRPr="00773FBC">
              <w:rPr>
                <w:rFonts w:cs="Arial"/>
              </w:rPr>
              <w:t xml:space="preserve"> to debrief challenging work situations and interactions. These strategies are well aligned with clinical supervision principles and models. Nurses considered that reinforcing these and other resilience strategies in clinical supervision would help support their personal wellbeing and improve their practice. </w:t>
            </w:r>
          </w:p>
          <w:p w:rsidR="00471C67" w:rsidRPr="00773FBC" w:rsidRDefault="00471C67" w:rsidP="00ED1996">
            <w:pPr>
              <w:pStyle w:val="DHHSbody"/>
              <w:spacing w:after="60"/>
              <w:rPr>
                <w:rFonts w:cs="Arial"/>
              </w:rPr>
            </w:pPr>
            <w:r w:rsidRPr="00773FBC">
              <w:rPr>
                <w:rFonts w:cs="Arial"/>
              </w:rPr>
              <w:t>Resilience is a process of drawing on personal and external resources to overcome adversity and maintain personal wellbeing. Sustaining resilience for the mental health nursing workforce through clinical supervision may be one resource health services can offer to staff to support their wellbeing, strengthen their practice and improve the care of consumers and families. We look forward to building further collaborative evidence on resilient practice through clinical supervision in the future.</w:t>
            </w:r>
          </w:p>
          <w:p w:rsidR="00471C67" w:rsidRPr="00773FBC" w:rsidRDefault="00471C67" w:rsidP="00ED1996">
            <w:pPr>
              <w:pStyle w:val="DHHSbody"/>
              <w:spacing w:after="60"/>
              <w:rPr>
                <w:rFonts w:cs="Arial"/>
                <w:b/>
              </w:rPr>
            </w:pPr>
            <w:r w:rsidRPr="00773FBC">
              <w:rPr>
                <w:rFonts w:cs="Arial"/>
                <w:b/>
              </w:rPr>
              <w:t>Professor Kim Foster</w:t>
            </w:r>
            <w:r w:rsidR="002F6CCE">
              <w:rPr>
                <w:rFonts w:cs="Arial"/>
                <w:b/>
              </w:rPr>
              <w:t xml:space="preserve"> –</w:t>
            </w:r>
            <w:r w:rsidRPr="00773FBC">
              <w:rPr>
                <w:rFonts w:cs="Arial"/>
                <w:b/>
              </w:rPr>
              <w:t xml:space="preserve"> Professor of Mental Health Nursing, Melbourne Health </w:t>
            </w:r>
            <w:r w:rsidR="002F6CCE">
              <w:rPr>
                <w:rFonts w:cs="Arial"/>
                <w:b/>
              </w:rPr>
              <w:t>and</w:t>
            </w:r>
            <w:r w:rsidRPr="00773FBC">
              <w:rPr>
                <w:rFonts w:cs="Arial"/>
                <w:b/>
              </w:rPr>
              <w:t xml:space="preserve"> Australian Catholic University</w:t>
            </w:r>
          </w:p>
        </w:tc>
      </w:tr>
    </w:tbl>
    <w:p w:rsidR="00471C67" w:rsidRPr="00773FBC" w:rsidRDefault="00471C67" w:rsidP="00ED1996">
      <w:pPr>
        <w:pStyle w:val="DHHSbody"/>
        <w:spacing w:after="60"/>
        <w:rPr>
          <w:rFonts w:cs="Arial"/>
        </w:rPr>
      </w:pPr>
    </w:p>
    <w:p w:rsidR="00471C67" w:rsidRPr="00773FBC" w:rsidRDefault="00471C67" w:rsidP="00ED1996">
      <w:pPr>
        <w:pStyle w:val="DHHSbody"/>
        <w:spacing w:after="60"/>
        <w:rPr>
          <w:rFonts w:cs="Arial"/>
        </w:rPr>
      </w:pPr>
    </w:p>
    <w:p w:rsidR="00471C67" w:rsidRPr="00773FBC" w:rsidRDefault="00471C67" w:rsidP="00ED1996">
      <w:pPr>
        <w:pStyle w:val="DHHSbody"/>
        <w:spacing w:after="60"/>
        <w:rPr>
          <w:rFonts w:cs="Arial"/>
        </w:rPr>
      </w:pPr>
    </w:p>
    <w:p w:rsidR="00471C67" w:rsidRPr="00773FBC" w:rsidRDefault="00471C67" w:rsidP="00ED1996">
      <w:pPr>
        <w:pStyle w:val="DHHSbody"/>
        <w:spacing w:after="60"/>
        <w:rPr>
          <w:rFonts w:cs="Arial"/>
        </w:rPr>
      </w:pPr>
    </w:p>
    <w:p w:rsidR="00471C67" w:rsidRPr="00773FBC" w:rsidRDefault="00471C67" w:rsidP="00ED1996">
      <w:pPr>
        <w:pStyle w:val="DHHSbody"/>
        <w:spacing w:after="60"/>
        <w:rPr>
          <w:rFonts w:cs="Arial"/>
        </w:rPr>
      </w:pPr>
    </w:p>
    <w:p w:rsidR="00CE2F68" w:rsidRPr="00773FBC" w:rsidRDefault="00CE2F68" w:rsidP="00ED1996">
      <w:pPr>
        <w:pStyle w:val="DHHSbody"/>
        <w:rPr>
          <w:rFonts w:cs="Arial"/>
        </w:rPr>
      </w:pPr>
    </w:p>
    <w:p w:rsidR="0017057D" w:rsidRPr="00773FBC" w:rsidRDefault="0017057D" w:rsidP="00ED1996">
      <w:pPr>
        <w:pStyle w:val="DHHSbody"/>
        <w:ind w:left="-426"/>
        <w:rPr>
          <w:rFonts w:cs="Arial"/>
        </w:rPr>
      </w:pPr>
      <w:r w:rsidRPr="00773FBC">
        <w:rPr>
          <w:rFonts w:cs="Arial"/>
        </w:rPr>
        <w:t xml:space="preserve"> </w:t>
      </w:r>
    </w:p>
    <w:tbl>
      <w:tblPr>
        <w:tblStyle w:val="TableGrid"/>
        <w:tblW w:w="0" w:type="auto"/>
        <w:shd w:val="clear" w:color="auto" w:fill="B8CCE4" w:themeFill="accent1" w:themeFillTint="66"/>
        <w:tblLook w:val="04A0" w:firstRow="1" w:lastRow="0" w:firstColumn="1" w:lastColumn="0" w:noHBand="0" w:noVBand="1"/>
      </w:tblPr>
      <w:tblGrid>
        <w:gridCol w:w="9358"/>
      </w:tblGrid>
      <w:tr w:rsidR="002A763B" w:rsidRPr="00773FBC" w:rsidTr="00C8031D">
        <w:tc>
          <w:tcPr>
            <w:tcW w:w="9358" w:type="dxa"/>
            <w:shd w:val="clear" w:color="auto" w:fill="B8CCE4" w:themeFill="accent1" w:themeFillTint="66"/>
          </w:tcPr>
          <w:p w:rsidR="00471C67" w:rsidRPr="00773FBC" w:rsidRDefault="00471C67" w:rsidP="00ED1996">
            <w:pPr>
              <w:pStyle w:val="DHHSbody"/>
              <w:spacing w:after="60"/>
              <w:rPr>
                <w:rFonts w:cs="Arial"/>
                <w:b/>
              </w:rPr>
            </w:pPr>
            <w:r w:rsidRPr="00773FBC">
              <w:rPr>
                <w:rFonts w:cs="Arial"/>
                <w:b/>
              </w:rPr>
              <w:t xml:space="preserve">Invited </w:t>
            </w:r>
            <w:r w:rsidR="002F6CCE" w:rsidRPr="00773FBC">
              <w:rPr>
                <w:rFonts w:cs="Arial"/>
                <w:b/>
              </w:rPr>
              <w:t xml:space="preserve">personal testimony </w:t>
            </w:r>
            <w:r w:rsidR="00632BFE">
              <w:rPr>
                <w:rFonts w:cs="Arial"/>
                <w:b/>
              </w:rPr>
              <w:t>8</w:t>
            </w:r>
          </w:p>
          <w:p w:rsidR="002A763B" w:rsidRPr="00773FBC" w:rsidRDefault="00CE2F68" w:rsidP="00ED1996">
            <w:pPr>
              <w:pStyle w:val="DHHSbody"/>
              <w:spacing w:after="60"/>
              <w:rPr>
                <w:rFonts w:cs="Arial"/>
                <w:b/>
              </w:rPr>
            </w:pPr>
            <w:r w:rsidRPr="00773FBC">
              <w:rPr>
                <w:rFonts w:cs="Arial"/>
                <w:b/>
              </w:rPr>
              <w:t>The core of c</w:t>
            </w:r>
            <w:r w:rsidR="002A763B" w:rsidRPr="00773FBC">
              <w:rPr>
                <w:rFonts w:cs="Arial"/>
                <w:b/>
              </w:rPr>
              <w:t xml:space="preserve">linical </w:t>
            </w:r>
            <w:r w:rsidR="002F6CCE" w:rsidRPr="00773FBC">
              <w:rPr>
                <w:rFonts w:cs="Arial"/>
                <w:b/>
              </w:rPr>
              <w:t>supervision</w:t>
            </w:r>
            <w:r w:rsidR="0052609A">
              <w:rPr>
                <w:rFonts w:cs="Arial"/>
                <w:b/>
              </w:rPr>
              <w:t xml:space="preserve"> –</w:t>
            </w:r>
            <w:r w:rsidR="002F6CCE">
              <w:rPr>
                <w:rFonts w:cs="Arial"/>
                <w:b/>
              </w:rPr>
              <w:t xml:space="preserve"> </w:t>
            </w:r>
            <w:r w:rsidR="002F6CCE" w:rsidRPr="00773FBC">
              <w:rPr>
                <w:rFonts w:cs="Arial"/>
                <w:b/>
              </w:rPr>
              <w:t>the supervisor</w:t>
            </w:r>
          </w:p>
          <w:p w:rsidR="002A763B" w:rsidRPr="00773FBC" w:rsidRDefault="002A763B" w:rsidP="00ED1996">
            <w:pPr>
              <w:rPr>
                <w:rFonts w:ascii="Arial" w:eastAsia="Times" w:hAnsi="Arial" w:cs="Arial"/>
              </w:rPr>
            </w:pPr>
            <w:r w:rsidRPr="00773FBC">
              <w:rPr>
                <w:rFonts w:ascii="Arial" w:eastAsia="Times" w:hAnsi="Arial" w:cs="Arial"/>
              </w:rPr>
              <w:t xml:space="preserve">Anecdotally, one thing that most supporters of </w:t>
            </w:r>
            <w:r w:rsidR="00CE2F68" w:rsidRPr="00773FBC">
              <w:rPr>
                <w:rFonts w:ascii="Arial" w:eastAsia="Times" w:hAnsi="Arial" w:cs="Arial"/>
              </w:rPr>
              <w:t>c</w:t>
            </w:r>
            <w:r w:rsidRPr="00773FBC">
              <w:rPr>
                <w:rFonts w:ascii="Arial" w:eastAsia="Times" w:hAnsi="Arial" w:cs="Arial"/>
              </w:rPr>
              <w:t xml:space="preserve">linical supervision appear to agree on is that, regardless of the training method or delivery model of the supervisor and irrespective of the level of experience of the supervisee, a key ingredient to successful </w:t>
            </w:r>
            <w:r w:rsidR="0052609A">
              <w:rPr>
                <w:rFonts w:ascii="Arial" w:eastAsia="Times" w:hAnsi="Arial" w:cs="Arial"/>
              </w:rPr>
              <w:t>c</w:t>
            </w:r>
            <w:r w:rsidRPr="00773FBC">
              <w:rPr>
                <w:rFonts w:ascii="Arial" w:eastAsia="Times" w:hAnsi="Arial" w:cs="Arial"/>
              </w:rPr>
              <w:t>linical supervision is the authenticity and integrity of the relationships between the participants.</w:t>
            </w:r>
          </w:p>
          <w:p w:rsidR="002A763B" w:rsidRPr="00773FBC" w:rsidRDefault="002A763B" w:rsidP="00ED1996">
            <w:pPr>
              <w:rPr>
                <w:rFonts w:ascii="Arial" w:hAnsi="Arial" w:cs="Arial"/>
                <w:color w:val="0F243E" w:themeColor="text2" w:themeShade="80"/>
                <w:sz w:val="18"/>
                <w:szCs w:val="18"/>
              </w:rPr>
            </w:pPr>
          </w:p>
          <w:p w:rsidR="002A763B" w:rsidRPr="00773FBC" w:rsidRDefault="002A763B" w:rsidP="007F2351">
            <w:pPr>
              <w:pStyle w:val="DHHSbody"/>
              <w:spacing w:after="60"/>
              <w:rPr>
                <w:rFonts w:cs="Arial"/>
                <w:color w:val="0F243E" w:themeColor="text2" w:themeShade="80"/>
                <w:sz w:val="18"/>
                <w:szCs w:val="18"/>
              </w:rPr>
            </w:pPr>
            <w:r w:rsidRPr="00773FBC">
              <w:rPr>
                <w:rFonts w:cs="Arial"/>
                <w:b/>
              </w:rPr>
              <w:t xml:space="preserve">Katherine Fairest </w:t>
            </w:r>
            <w:r w:rsidR="002F6CCE">
              <w:rPr>
                <w:rFonts w:cs="Arial"/>
                <w:b/>
              </w:rPr>
              <w:t>–</w:t>
            </w:r>
            <w:r w:rsidRPr="00773FBC">
              <w:rPr>
                <w:rFonts w:cs="Arial"/>
                <w:b/>
              </w:rPr>
              <w:t xml:space="preserve"> Mental Health Training </w:t>
            </w:r>
            <w:r w:rsidR="002F6CCE">
              <w:rPr>
                <w:rFonts w:cs="Arial"/>
                <w:b/>
              </w:rPr>
              <w:t>and</w:t>
            </w:r>
            <w:r w:rsidRPr="00773FBC">
              <w:rPr>
                <w:rFonts w:cs="Arial"/>
                <w:b/>
              </w:rPr>
              <w:t xml:space="preserve"> Development Unit</w:t>
            </w:r>
            <w:r w:rsidR="002F6CCE">
              <w:rPr>
                <w:rFonts w:cs="Arial"/>
                <w:b/>
              </w:rPr>
              <w:t>,</w:t>
            </w:r>
            <w:r w:rsidRPr="00773FBC">
              <w:rPr>
                <w:rFonts w:cs="Arial"/>
                <w:b/>
              </w:rPr>
              <w:t xml:space="preserve"> Melbourne Health</w:t>
            </w:r>
          </w:p>
        </w:tc>
      </w:tr>
    </w:tbl>
    <w:p w:rsidR="0017057D" w:rsidRPr="00773FBC" w:rsidRDefault="0017057D" w:rsidP="00ED1996">
      <w:pPr>
        <w:pStyle w:val="DHHSbody"/>
        <w:ind w:left="-426"/>
        <w:rPr>
          <w:rFonts w:cs="Arial"/>
        </w:rPr>
      </w:pPr>
    </w:p>
    <w:p w:rsidR="0017057D" w:rsidRPr="00773FBC" w:rsidRDefault="0017057D"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2F6CCE" w:rsidRDefault="002F6CCE">
      <w:pPr>
        <w:rPr>
          <w:rFonts w:ascii="Arial" w:hAnsi="Arial" w:cs="Arial"/>
          <w:bCs/>
          <w:color w:val="201547"/>
          <w:sz w:val="44"/>
          <w:szCs w:val="44"/>
        </w:rPr>
      </w:pPr>
      <w:r>
        <w:rPr>
          <w:rFonts w:cs="Arial"/>
        </w:rPr>
        <w:br w:type="page"/>
      </w:r>
    </w:p>
    <w:p w:rsidR="00832B88" w:rsidRPr="00773FBC" w:rsidRDefault="00F265CD" w:rsidP="00ED1996">
      <w:pPr>
        <w:pStyle w:val="Heading1"/>
        <w:spacing w:before="0" w:after="0"/>
        <w:rPr>
          <w:rFonts w:cs="Arial"/>
        </w:rPr>
      </w:pPr>
      <w:bookmarkStart w:id="40" w:name="_Toc514405199"/>
      <w:r w:rsidRPr="00773FBC">
        <w:rPr>
          <w:rFonts w:cs="Arial"/>
        </w:rPr>
        <w:t>A</w:t>
      </w:r>
      <w:r w:rsidR="00E413E5" w:rsidRPr="00773FBC">
        <w:rPr>
          <w:rFonts w:cs="Arial"/>
        </w:rPr>
        <w:t>ppendix 1</w:t>
      </w:r>
      <w:bookmarkStart w:id="41" w:name="_Toc477523492"/>
      <w:r w:rsidR="002A5F92">
        <w:rPr>
          <w:rFonts w:cs="Arial"/>
        </w:rPr>
        <w:t>:</w:t>
      </w:r>
      <w:bookmarkEnd w:id="41"/>
      <w:r w:rsidR="00E413E5" w:rsidRPr="00773FBC">
        <w:rPr>
          <w:rFonts w:cs="Arial"/>
        </w:rPr>
        <w:t xml:space="preserve"> Background </w:t>
      </w:r>
      <w:r w:rsidR="002A5F92">
        <w:rPr>
          <w:rFonts w:cs="Arial"/>
        </w:rPr>
        <w:t>and</w:t>
      </w:r>
      <w:r w:rsidR="00E413E5" w:rsidRPr="00773FBC">
        <w:rPr>
          <w:rFonts w:cs="Arial"/>
        </w:rPr>
        <w:t xml:space="preserve"> </w:t>
      </w:r>
      <w:r w:rsidR="002A5F92">
        <w:rPr>
          <w:rFonts w:cs="Arial"/>
        </w:rPr>
        <w:t>m</w:t>
      </w:r>
      <w:r w:rsidR="00E413E5" w:rsidRPr="00773FBC">
        <w:rPr>
          <w:rFonts w:cs="Arial"/>
        </w:rPr>
        <w:t>ethod</w:t>
      </w:r>
      <w:r w:rsidR="002A5F92">
        <w:rPr>
          <w:rFonts w:cs="Arial"/>
        </w:rPr>
        <w:t>ology</w:t>
      </w:r>
      <w:bookmarkEnd w:id="40"/>
    </w:p>
    <w:p w:rsidR="00832B88" w:rsidRPr="00773FBC" w:rsidRDefault="008C62C0" w:rsidP="00ED1996">
      <w:pPr>
        <w:pStyle w:val="DHHSbody"/>
        <w:spacing w:before="120"/>
        <w:rPr>
          <w:rFonts w:cs="Arial"/>
        </w:rPr>
      </w:pPr>
      <w:r w:rsidRPr="002A5F92">
        <w:rPr>
          <w:rFonts w:cs="Arial"/>
          <w:b/>
          <w:szCs w:val="24"/>
        </w:rPr>
        <w:t>Initial step</w:t>
      </w:r>
      <w:r w:rsidR="00832B88" w:rsidRPr="00773FBC">
        <w:rPr>
          <w:rFonts w:cs="Arial"/>
          <w:b/>
          <w:szCs w:val="24"/>
          <w:u w:val="single"/>
        </w:rPr>
        <w:br/>
      </w:r>
      <w:r w:rsidR="00832B88" w:rsidRPr="00773FBC">
        <w:rPr>
          <w:rFonts w:cs="Arial"/>
        </w:rPr>
        <w:t xml:space="preserve">A discussion group facilitated by the Centre of Psychiatric Nursing highlighted that nurses need support to develop a culture </w:t>
      </w:r>
      <w:r w:rsidR="0052609A">
        <w:rPr>
          <w:rFonts w:cs="Arial"/>
        </w:rPr>
        <w:t xml:space="preserve">that </w:t>
      </w:r>
      <w:r w:rsidR="00832B88" w:rsidRPr="00773FBC">
        <w:rPr>
          <w:rFonts w:cs="Arial"/>
        </w:rPr>
        <w:t>valu</w:t>
      </w:r>
      <w:r w:rsidR="0052609A">
        <w:rPr>
          <w:rFonts w:cs="Arial"/>
        </w:rPr>
        <w:t>es</w:t>
      </w:r>
      <w:r w:rsidR="00832B88" w:rsidRPr="00773FBC">
        <w:rPr>
          <w:rFonts w:cs="Arial"/>
        </w:rPr>
        <w:t xml:space="preserve"> </w:t>
      </w:r>
      <w:r w:rsidR="002A5F92">
        <w:rPr>
          <w:rFonts w:cs="Arial"/>
        </w:rPr>
        <w:t>c</w:t>
      </w:r>
      <w:r w:rsidR="00832B88" w:rsidRPr="00773FBC">
        <w:rPr>
          <w:rFonts w:cs="Arial"/>
        </w:rPr>
        <w:t xml:space="preserve">linical </w:t>
      </w:r>
      <w:r w:rsidR="002A5F92">
        <w:rPr>
          <w:rFonts w:cs="Arial"/>
        </w:rPr>
        <w:t>s</w:t>
      </w:r>
      <w:r w:rsidR="00832B88" w:rsidRPr="00773FBC">
        <w:rPr>
          <w:rFonts w:cs="Arial"/>
        </w:rPr>
        <w:t>upervision</w:t>
      </w:r>
      <w:r w:rsidR="0052609A">
        <w:rPr>
          <w:rFonts w:cs="Arial"/>
        </w:rPr>
        <w:t xml:space="preserve"> </w:t>
      </w:r>
      <w:r w:rsidR="00832B88" w:rsidRPr="00773FBC">
        <w:rPr>
          <w:rFonts w:cs="Arial"/>
        </w:rPr>
        <w:t xml:space="preserve">and the various processes involved in accessing it. </w:t>
      </w:r>
    </w:p>
    <w:p w:rsidR="00F3334F" w:rsidRPr="002A5F92" w:rsidRDefault="00832B88" w:rsidP="00ED1996">
      <w:pPr>
        <w:pStyle w:val="DHHSbody"/>
        <w:spacing w:before="120"/>
        <w:rPr>
          <w:rFonts w:cs="Arial"/>
          <w:b/>
          <w:szCs w:val="24"/>
        </w:rPr>
      </w:pPr>
      <w:r w:rsidRPr="002A5F92">
        <w:rPr>
          <w:rFonts w:cs="Arial"/>
          <w:b/>
          <w:szCs w:val="24"/>
        </w:rPr>
        <w:t>Policy analysis</w:t>
      </w:r>
    </w:p>
    <w:p w:rsidR="00832B88" w:rsidRPr="00773FBC" w:rsidRDefault="00832B88" w:rsidP="00ED1996">
      <w:pPr>
        <w:pStyle w:val="DHHSbody"/>
        <w:rPr>
          <w:rFonts w:cs="Arial"/>
        </w:rPr>
      </w:pPr>
      <w:r w:rsidRPr="00773FBC">
        <w:rPr>
          <w:rFonts w:cs="Arial"/>
        </w:rPr>
        <w:t xml:space="preserve">A policy analysis examined a number of Victorian and national policies, projects and legislation relevant to the successful promotion and implementation of </w:t>
      </w:r>
      <w:r w:rsidR="0099655D">
        <w:rPr>
          <w:rFonts w:cs="Arial"/>
        </w:rPr>
        <w:t>c</w:t>
      </w:r>
      <w:r w:rsidRPr="00773FBC">
        <w:rPr>
          <w:rFonts w:cs="Arial"/>
        </w:rPr>
        <w:t xml:space="preserve">linical </w:t>
      </w:r>
      <w:r w:rsidR="0099655D">
        <w:rPr>
          <w:rFonts w:cs="Arial"/>
        </w:rPr>
        <w:t>s</w:t>
      </w:r>
      <w:r w:rsidRPr="00773FBC">
        <w:rPr>
          <w:rFonts w:cs="Arial"/>
        </w:rPr>
        <w:t>upervision in mental health services, with a particular focus on the nursing profession.</w:t>
      </w:r>
    </w:p>
    <w:p w:rsidR="00F3334F" w:rsidRPr="002A5F92" w:rsidRDefault="00832B88" w:rsidP="00ED1996">
      <w:pPr>
        <w:rPr>
          <w:rFonts w:ascii="Arial" w:hAnsi="Arial" w:cs="Arial"/>
          <w:b/>
          <w:szCs w:val="24"/>
        </w:rPr>
      </w:pPr>
      <w:r w:rsidRPr="002A5F92">
        <w:rPr>
          <w:rFonts w:ascii="Arial" w:hAnsi="Arial" w:cs="Arial"/>
          <w:b/>
          <w:szCs w:val="24"/>
        </w:rPr>
        <w:t>Literature review</w:t>
      </w:r>
    </w:p>
    <w:p w:rsidR="00832B88" w:rsidRDefault="00832B88" w:rsidP="00816AF3">
      <w:pPr>
        <w:pStyle w:val="DHHSbody"/>
        <w:spacing w:before="120"/>
        <w:rPr>
          <w:rFonts w:cs="Arial"/>
        </w:rPr>
      </w:pPr>
      <w:r w:rsidRPr="00773FBC">
        <w:rPr>
          <w:rFonts w:cs="Arial"/>
        </w:rPr>
        <w:t>A literature review was undertaken of Australian and international peer-reviewed and</w:t>
      </w:r>
      <w:r w:rsidR="00F87278" w:rsidRPr="00773FBC">
        <w:rPr>
          <w:rFonts w:cs="Arial"/>
        </w:rPr>
        <w:t xml:space="preserve"> grey literature pertaining to </w:t>
      </w:r>
      <w:r w:rsidR="00F87278" w:rsidRPr="00773FBC">
        <w:rPr>
          <w:rFonts w:cs="Arial"/>
          <w:i/>
        </w:rPr>
        <w:t>clinical supervision for mental h</w:t>
      </w:r>
      <w:r w:rsidRPr="00773FBC">
        <w:rPr>
          <w:rFonts w:cs="Arial"/>
          <w:i/>
        </w:rPr>
        <w:t>ealth nurses</w:t>
      </w:r>
      <w:r w:rsidRPr="00773FBC">
        <w:rPr>
          <w:rFonts w:cs="Arial"/>
        </w:rPr>
        <w:t>.</w:t>
      </w:r>
      <w:r w:rsidR="0083627F">
        <w:rPr>
          <w:rFonts w:cs="Arial"/>
        </w:rPr>
        <w:t xml:space="preserve"> </w:t>
      </w:r>
      <w:r w:rsidRPr="00773FBC">
        <w:rPr>
          <w:rFonts w:cs="Arial"/>
        </w:rPr>
        <w:t>The primary objective of the literature review was to provide an overview of relevant literature that defines good practice, identifies barriers and</w:t>
      </w:r>
      <w:r w:rsidR="0007403E">
        <w:rPr>
          <w:rFonts w:cs="Arial"/>
        </w:rPr>
        <w:t>,</w:t>
      </w:r>
      <w:r w:rsidRPr="00773FBC">
        <w:rPr>
          <w:rFonts w:cs="Arial"/>
        </w:rPr>
        <w:t xml:space="preserve"> whenever possible</w:t>
      </w:r>
      <w:r w:rsidR="0007403E">
        <w:rPr>
          <w:rFonts w:cs="Arial"/>
        </w:rPr>
        <w:t>,</w:t>
      </w:r>
      <w:r w:rsidRPr="00773FBC">
        <w:rPr>
          <w:rFonts w:cs="Arial"/>
        </w:rPr>
        <w:t xml:space="preserve"> offers s</w:t>
      </w:r>
      <w:r w:rsidR="00F3334F" w:rsidRPr="00773FBC">
        <w:rPr>
          <w:rFonts w:cs="Arial"/>
        </w:rPr>
        <w:t xml:space="preserve">olutions to these challenges. </w:t>
      </w:r>
      <w:r w:rsidR="00816AF3">
        <w:rPr>
          <w:rFonts w:cs="Arial"/>
        </w:rPr>
        <w:t xml:space="preserve">A copy of the </w:t>
      </w:r>
      <w:r w:rsidR="00816AF3" w:rsidRPr="00816AF3">
        <w:rPr>
          <w:rFonts w:cs="Arial"/>
        </w:rPr>
        <w:t xml:space="preserve">integrative review of the literature </w:t>
      </w:r>
      <w:r w:rsidR="00816AF3">
        <w:rPr>
          <w:rFonts w:cs="Arial"/>
        </w:rPr>
        <w:t xml:space="preserve">document is available at </w:t>
      </w:r>
      <w:hyperlink r:id="rId26" w:history="1">
        <w:r w:rsidR="00816AF3" w:rsidRPr="006C1F7D">
          <w:rPr>
            <w:rStyle w:val="Hyperlink"/>
            <w:rFonts w:cs="Arial"/>
          </w:rPr>
          <w:t>https://www2.health.vic.gov.au/mental-health/chief-mental-health-nurse</w:t>
        </w:r>
      </w:hyperlink>
    </w:p>
    <w:p w:rsidR="00F3334F" w:rsidRPr="002A5F92" w:rsidRDefault="00832B88" w:rsidP="00ED1996">
      <w:pPr>
        <w:rPr>
          <w:rFonts w:ascii="Arial" w:hAnsi="Arial" w:cs="Arial"/>
          <w:b/>
          <w:szCs w:val="24"/>
        </w:rPr>
      </w:pPr>
      <w:r w:rsidRPr="002A5F92">
        <w:rPr>
          <w:rFonts w:ascii="Arial" w:hAnsi="Arial" w:cs="Arial"/>
          <w:b/>
          <w:szCs w:val="24"/>
        </w:rPr>
        <w:t>Consultation</w:t>
      </w:r>
      <w:r w:rsidR="0007403E">
        <w:rPr>
          <w:rFonts w:ascii="Arial" w:hAnsi="Arial" w:cs="Arial"/>
          <w:b/>
          <w:szCs w:val="24"/>
        </w:rPr>
        <w:t xml:space="preserve"> and </w:t>
      </w:r>
      <w:r w:rsidRPr="002A5F92">
        <w:rPr>
          <w:rFonts w:ascii="Arial" w:hAnsi="Arial" w:cs="Arial"/>
          <w:b/>
          <w:szCs w:val="24"/>
        </w:rPr>
        <w:t>gap analysis</w:t>
      </w:r>
    </w:p>
    <w:p w:rsidR="00832B88" w:rsidRPr="00773FBC" w:rsidRDefault="00832B88" w:rsidP="00ED1996">
      <w:pPr>
        <w:pStyle w:val="DHHSbody"/>
        <w:spacing w:before="120"/>
        <w:rPr>
          <w:rFonts w:cs="Arial"/>
          <w:szCs w:val="24"/>
        </w:rPr>
      </w:pPr>
      <w:r w:rsidRPr="00773FBC">
        <w:rPr>
          <w:rFonts w:cs="Arial"/>
        </w:rPr>
        <w:t>A gap analysis of the sector had previously be</w:t>
      </w:r>
      <w:r w:rsidR="00BB4B67">
        <w:rPr>
          <w:rFonts w:cs="Arial"/>
        </w:rPr>
        <w:t>en conducted via the Victorian nurse e</w:t>
      </w:r>
      <w:r w:rsidRPr="00773FBC">
        <w:rPr>
          <w:rFonts w:cs="Arial"/>
        </w:rPr>
        <w:t>ducators network</w:t>
      </w:r>
      <w:r w:rsidR="00BB4B67">
        <w:rPr>
          <w:rFonts w:cs="Arial"/>
        </w:rPr>
        <w:t>, coordinated by the Centre for Psychiatric Nursing in Melbourne.</w:t>
      </w:r>
      <w:r w:rsidR="0083627F">
        <w:rPr>
          <w:rFonts w:cs="Arial"/>
        </w:rPr>
        <w:t xml:space="preserve"> </w:t>
      </w:r>
      <w:r w:rsidRPr="00773FBC">
        <w:rPr>
          <w:rFonts w:cs="Arial"/>
        </w:rPr>
        <w:t xml:space="preserve">The results indicated that there had been poor uptake of </w:t>
      </w:r>
      <w:r w:rsidR="0007403E">
        <w:rPr>
          <w:rFonts w:cs="Arial"/>
        </w:rPr>
        <w:t>c</w:t>
      </w:r>
      <w:r w:rsidR="0007403E" w:rsidRPr="00773FBC">
        <w:rPr>
          <w:rFonts w:cs="Arial"/>
        </w:rPr>
        <w:t xml:space="preserve">linical </w:t>
      </w:r>
      <w:r w:rsidR="0007403E">
        <w:rPr>
          <w:rFonts w:cs="Arial"/>
        </w:rPr>
        <w:t>s</w:t>
      </w:r>
      <w:r w:rsidR="0007403E" w:rsidRPr="00773FBC">
        <w:rPr>
          <w:rFonts w:cs="Arial"/>
        </w:rPr>
        <w:t>upervision</w:t>
      </w:r>
      <w:r w:rsidR="0007403E">
        <w:rPr>
          <w:rFonts w:cs="Arial"/>
        </w:rPr>
        <w:t xml:space="preserve"> </w:t>
      </w:r>
      <w:r w:rsidRPr="00773FBC">
        <w:rPr>
          <w:rFonts w:cs="Arial"/>
        </w:rPr>
        <w:t>across all networks and that, despite strong policy and</w:t>
      </w:r>
      <w:r w:rsidR="00F87278" w:rsidRPr="00773FBC">
        <w:rPr>
          <w:rFonts w:cs="Arial"/>
        </w:rPr>
        <w:t xml:space="preserve"> service commitment to support mental h</w:t>
      </w:r>
      <w:r w:rsidRPr="00773FBC">
        <w:rPr>
          <w:rFonts w:cs="Arial"/>
        </w:rPr>
        <w:t xml:space="preserve">ealth nurses taking up </w:t>
      </w:r>
      <w:r w:rsidR="0007403E">
        <w:rPr>
          <w:rFonts w:cs="Arial"/>
        </w:rPr>
        <w:t>c</w:t>
      </w:r>
      <w:r w:rsidR="0007403E" w:rsidRPr="00773FBC">
        <w:rPr>
          <w:rFonts w:cs="Arial"/>
        </w:rPr>
        <w:t xml:space="preserve">linical </w:t>
      </w:r>
      <w:r w:rsidR="0007403E">
        <w:rPr>
          <w:rFonts w:cs="Arial"/>
        </w:rPr>
        <w:t>s</w:t>
      </w:r>
      <w:r w:rsidR="0007403E" w:rsidRPr="00773FBC">
        <w:rPr>
          <w:rFonts w:cs="Arial"/>
        </w:rPr>
        <w:t>upervision</w:t>
      </w:r>
      <w:r w:rsidR="0007403E">
        <w:rPr>
          <w:rFonts w:cs="Arial"/>
        </w:rPr>
        <w:t xml:space="preserve"> </w:t>
      </w:r>
      <w:r w:rsidRPr="00773FBC">
        <w:rPr>
          <w:rFonts w:cs="Arial"/>
        </w:rPr>
        <w:t xml:space="preserve">as part of their clinical practice development, a majority of nurses in general did not view </w:t>
      </w:r>
      <w:r w:rsidR="0007403E">
        <w:rPr>
          <w:rFonts w:cs="Arial"/>
        </w:rPr>
        <w:t>c</w:t>
      </w:r>
      <w:r w:rsidR="0007403E" w:rsidRPr="00773FBC">
        <w:rPr>
          <w:rFonts w:cs="Arial"/>
        </w:rPr>
        <w:t xml:space="preserve">linical </w:t>
      </w:r>
      <w:r w:rsidR="0007403E">
        <w:rPr>
          <w:rFonts w:cs="Arial"/>
        </w:rPr>
        <w:t>s</w:t>
      </w:r>
      <w:r w:rsidR="0007403E" w:rsidRPr="00773FBC">
        <w:rPr>
          <w:rFonts w:cs="Arial"/>
        </w:rPr>
        <w:t>upervision</w:t>
      </w:r>
      <w:r w:rsidR="0007403E">
        <w:rPr>
          <w:rFonts w:cs="Arial"/>
        </w:rPr>
        <w:t xml:space="preserve"> </w:t>
      </w:r>
      <w:r w:rsidRPr="00773FBC">
        <w:rPr>
          <w:rFonts w:cs="Arial"/>
        </w:rPr>
        <w:t>positively.</w:t>
      </w:r>
      <w:r w:rsidRPr="00773FBC">
        <w:rPr>
          <w:rFonts w:cs="Arial"/>
          <w:szCs w:val="24"/>
        </w:rPr>
        <w:t xml:space="preserve"> </w:t>
      </w:r>
    </w:p>
    <w:p w:rsidR="00F3334F" w:rsidRPr="002A5F92" w:rsidRDefault="00832B88" w:rsidP="00ED1996">
      <w:pPr>
        <w:pStyle w:val="DHHSbody"/>
        <w:spacing w:before="120"/>
        <w:rPr>
          <w:rFonts w:cs="Arial"/>
        </w:rPr>
      </w:pPr>
      <w:r w:rsidRPr="002A5F92">
        <w:rPr>
          <w:rFonts w:cs="Arial"/>
          <w:b/>
          <w:szCs w:val="24"/>
        </w:rPr>
        <w:t>Method</w:t>
      </w:r>
    </w:p>
    <w:p w:rsidR="00832B88" w:rsidRPr="00773FBC" w:rsidRDefault="00832B88" w:rsidP="00ED1996">
      <w:pPr>
        <w:pStyle w:val="DHHSbody"/>
        <w:spacing w:before="120"/>
        <w:rPr>
          <w:rFonts w:cs="Arial"/>
        </w:rPr>
      </w:pPr>
      <w:r w:rsidRPr="00773FBC">
        <w:rPr>
          <w:rFonts w:cs="Arial"/>
        </w:rPr>
        <w:t xml:space="preserve">This project involved an integrative review of international published and grey literature pertaining to clinical supervision for mental health nurses. The integrative literature review was designed to: evaluate the strength of scientific evidence, identify gaps in current research, and identify the need for future research (Russell 2005). The </w:t>
      </w:r>
      <w:r w:rsidR="0007403E">
        <w:rPr>
          <w:rFonts w:cs="Arial"/>
        </w:rPr>
        <w:t>five-</w:t>
      </w:r>
      <w:r w:rsidRPr="00773FBC">
        <w:rPr>
          <w:rFonts w:cs="Arial"/>
        </w:rPr>
        <w:t>stage integrative review process include</w:t>
      </w:r>
      <w:r w:rsidR="0007403E">
        <w:rPr>
          <w:rFonts w:cs="Arial"/>
        </w:rPr>
        <w:t>d</w:t>
      </w:r>
      <w:r w:rsidRPr="00773FBC">
        <w:rPr>
          <w:rFonts w:cs="Arial"/>
        </w:rPr>
        <w:t xml:space="preserve"> (1) problem formulation, (2) data collection or literature search, (3) evaluation of data, (4) data analysis, and (5) interpretation and presentation of results.</w:t>
      </w:r>
    </w:p>
    <w:p w:rsidR="00832B88" w:rsidRPr="00773FBC" w:rsidRDefault="00832B88" w:rsidP="00ED1996">
      <w:pPr>
        <w:pStyle w:val="DHHSbody"/>
        <w:rPr>
          <w:rFonts w:cs="Arial"/>
          <w:szCs w:val="24"/>
        </w:rPr>
      </w:pPr>
      <w:r w:rsidRPr="00773FBC">
        <w:rPr>
          <w:rFonts w:cs="Arial"/>
        </w:rPr>
        <w:t>Following the integrative literature review an advisory committee comp</w:t>
      </w:r>
      <w:r w:rsidR="0007403E">
        <w:rPr>
          <w:rFonts w:cs="Arial"/>
        </w:rPr>
        <w:t>rising</w:t>
      </w:r>
      <w:r w:rsidRPr="00773FBC">
        <w:rPr>
          <w:rFonts w:cs="Arial"/>
        </w:rPr>
        <w:t xml:space="preserve"> leaders in </w:t>
      </w:r>
      <w:r w:rsidR="0007403E">
        <w:rPr>
          <w:rFonts w:cs="Arial"/>
        </w:rPr>
        <w:t>c</w:t>
      </w:r>
      <w:r w:rsidR="0007403E" w:rsidRPr="00773FBC">
        <w:rPr>
          <w:rFonts w:cs="Arial"/>
        </w:rPr>
        <w:t xml:space="preserve">linical </w:t>
      </w:r>
      <w:r w:rsidR="0007403E">
        <w:rPr>
          <w:rFonts w:cs="Arial"/>
        </w:rPr>
        <w:t>s</w:t>
      </w:r>
      <w:r w:rsidR="0007403E" w:rsidRPr="00773FBC">
        <w:rPr>
          <w:rFonts w:cs="Arial"/>
        </w:rPr>
        <w:t>upervision</w:t>
      </w:r>
      <w:r w:rsidR="0007403E">
        <w:rPr>
          <w:rFonts w:cs="Arial"/>
        </w:rPr>
        <w:t xml:space="preserve"> </w:t>
      </w:r>
      <w:r w:rsidRPr="00773FBC">
        <w:rPr>
          <w:rFonts w:cs="Arial"/>
        </w:rPr>
        <w:t>was formed</w:t>
      </w:r>
      <w:r w:rsidR="0007403E">
        <w:rPr>
          <w:rFonts w:cs="Arial"/>
        </w:rPr>
        <w:t>. The group</w:t>
      </w:r>
      <w:r w:rsidRPr="00773FBC">
        <w:rPr>
          <w:rFonts w:cs="Arial"/>
        </w:rPr>
        <w:t xml:space="preserve"> further identified several barriers and challenges to successful</w:t>
      </w:r>
      <w:r w:rsidR="0007403E">
        <w:rPr>
          <w:rFonts w:cs="Arial"/>
        </w:rPr>
        <w:t>ly</w:t>
      </w:r>
      <w:r w:rsidRPr="00773FBC">
        <w:rPr>
          <w:rFonts w:cs="Arial"/>
        </w:rPr>
        <w:t xml:space="preserve"> implement</w:t>
      </w:r>
      <w:r w:rsidR="0007403E">
        <w:rPr>
          <w:rFonts w:cs="Arial"/>
        </w:rPr>
        <w:t>ing c</w:t>
      </w:r>
      <w:r w:rsidR="0007403E" w:rsidRPr="00773FBC">
        <w:rPr>
          <w:rFonts w:cs="Arial"/>
        </w:rPr>
        <w:t xml:space="preserve">linical </w:t>
      </w:r>
      <w:r w:rsidR="0007403E">
        <w:rPr>
          <w:rFonts w:cs="Arial"/>
        </w:rPr>
        <w:t>s</w:t>
      </w:r>
      <w:r w:rsidR="0007403E" w:rsidRPr="00773FBC">
        <w:rPr>
          <w:rFonts w:cs="Arial"/>
        </w:rPr>
        <w:t>upervision</w:t>
      </w:r>
      <w:r w:rsidR="0007403E">
        <w:rPr>
          <w:rFonts w:cs="Arial"/>
        </w:rPr>
        <w:t xml:space="preserve"> </w:t>
      </w:r>
      <w:r w:rsidRPr="00773FBC">
        <w:rPr>
          <w:rFonts w:cs="Arial"/>
        </w:rPr>
        <w:t>across the networks.</w:t>
      </w:r>
      <w:r w:rsidR="0083627F">
        <w:rPr>
          <w:rFonts w:cs="Arial"/>
          <w:szCs w:val="24"/>
        </w:rPr>
        <w:t xml:space="preserve"> </w:t>
      </w:r>
      <w:r w:rsidRPr="00773FBC">
        <w:rPr>
          <w:rFonts w:cs="Arial"/>
          <w:szCs w:val="24"/>
        </w:rPr>
        <w:br/>
      </w:r>
    </w:p>
    <w:p w:rsidR="00832B88" w:rsidRPr="00773FBC" w:rsidRDefault="00832B88" w:rsidP="00ED1996">
      <w:pPr>
        <w:ind w:left="426"/>
        <w:rPr>
          <w:rFonts w:ascii="Arial" w:hAnsi="Arial" w:cs="Arial"/>
          <w:sz w:val="24"/>
          <w:szCs w:val="24"/>
        </w:rPr>
      </w:pPr>
    </w:p>
    <w:p w:rsidR="00832B88" w:rsidRPr="00773FBC" w:rsidRDefault="00832B88" w:rsidP="00ED1996">
      <w:pPr>
        <w:ind w:left="426"/>
        <w:rPr>
          <w:rFonts w:ascii="Arial" w:hAnsi="Arial" w:cs="Arial"/>
          <w:sz w:val="24"/>
          <w:szCs w:val="24"/>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F3334F" w:rsidRPr="00773FBC" w:rsidRDefault="00F3334F"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ED1996">
      <w:pPr>
        <w:pStyle w:val="DHHSbody"/>
        <w:ind w:left="426"/>
        <w:rPr>
          <w:rFonts w:cs="Arial"/>
        </w:rPr>
      </w:pPr>
    </w:p>
    <w:p w:rsidR="001A54A2" w:rsidRPr="00773FBC" w:rsidRDefault="001A54A2" w:rsidP="00816AF3">
      <w:pPr>
        <w:pStyle w:val="DHHSbody"/>
        <w:rPr>
          <w:rFonts w:cs="Arial"/>
        </w:rPr>
      </w:pPr>
    </w:p>
    <w:p w:rsidR="007F2351" w:rsidRPr="004748C3" w:rsidRDefault="007F2351" w:rsidP="007F2351">
      <w:pPr>
        <w:pStyle w:val="Heading1"/>
      </w:pPr>
      <w:bookmarkStart w:id="42" w:name="_Toc514405200"/>
      <w:r w:rsidRPr="004748C3">
        <w:t>References</w:t>
      </w:r>
      <w:bookmarkEnd w:id="42"/>
    </w:p>
    <w:p w:rsidR="007F2351" w:rsidRPr="00A8317F" w:rsidRDefault="007F2351" w:rsidP="007F2351">
      <w:pPr>
        <w:spacing w:before="120" w:after="120" w:line="360" w:lineRule="auto"/>
        <w:rPr>
          <w:rFonts w:ascii="Arial" w:hAnsi="Arial" w:cs="Arial"/>
        </w:rPr>
      </w:pPr>
      <w:r w:rsidRPr="00A47A4A">
        <w:rPr>
          <w:rFonts w:ascii="Arial" w:hAnsi="Arial" w:cs="Arial"/>
        </w:rPr>
        <w:t>Bond &amp; Holland 2010</w:t>
      </w:r>
      <w:r w:rsidR="00A47A4A">
        <w:rPr>
          <w:rFonts w:ascii="Arial" w:hAnsi="Arial" w:cs="Arial"/>
        </w:rPr>
        <w:t>,</w:t>
      </w:r>
      <w:r w:rsidR="000F5D7D">
        <w:rPr>
          <w:rFonts w:ascii="Arial" w:hAnsi="Arial" w:cs="Arial"/>
        </w:rPr>
        <w:t xml:space="preserve"> </w:t>
      </w:r>
      <w:r w:rsidR="000F5D7D" w:rsidRPr="000F5D7D">
        <w:rPr>
          <w:rFonts w:ascii="Arial" w:hAnsi="Arial" w:cs="Arial"/>
        </w:rPr>
        <w:t>Skills of Clinical Supervision for Nurses : A Practical Guide for Supervisees, Clinical Supervisors and Managers</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Butterworth T, Bell L, Jackson C, Pajnkihar M 2008, Wicked spell or magic bullet? A review of the clinical supervision literature 2001–2007. Nurse Education Today, 28(3), 264–272. </w:t>
      </w:r>
    </w:p>
    <w:p w:rsidR="007F2351" w:rsidRPr="00A8317F" w:rsidRDefault="007F2351" w:rsidP="007F2351">
      <w:pPr>
        <w:spacing w:before="120" w:after="120" w:line="360" w:lineRule="auto"/>
        <w:rPr>
          <w:rFonts w:ascii="Arial" w:hAnsi="Arial" w:cs="Arial"/>
        </w:rPr>
      </w:pPr>
      <w:r w:rsidRPr="00A8317F">
        <w:rPr>
          <w:rFonts w:ascii="Arial" w:hAnsi="Arial" w:cs="Arial"/>
        </w:rPr>
        <w:t>Caine M, Jackson W 2011, Clinical supervision and the theory–practice gap: view from a student mental health nurse. Mental Health Nursing, 31(6), 9–11.</w:t>
      </w:r>
    </w:p>
    <w:p w:rsidR="007F2351" w:rsidRPr="00A8317F" w:rsidRDefault="007F2351" w:rsidP="007F2351">
      <w:pPr>
        <w:spacing w:before="120" w:after="120" w:line="360" w:lineRule="auto"/>
        <w:rPr>
          <w:rFonts w:ascii="Arial" w:hAnsi="Arial" w:cs="Arial"/>
        </w:rPr>
      </w:pPr>
      <w:r w:rsidRPr="00A8317F">
        <w:rPr>
          <w:rFonts w:ascii="Arial" w:hAnsi="Arial" w:cs="Arial"/>
        </w:rPr>
        <w:t>Consedine M 1995, Role development and supervision in mental health nursing. Paper presented at the 21st Annual Conference of the ANZCMHN: ‘Celebrating A New Era’, Canberra, Australia.</w:t>
      </w:r>
    </w:p>
    <w:p w:rsidR="00BD1078" w:rsidRPr="00A8317F" w:rsidRDefault="00BD1078" w:rsidP="00BD1078">
      <w:pPr>
        <w:spacing w:before="120" w:after="120" w:line="360" w:lineRule="auto"/>
        <w:rPr>
          <w:rFonts w:ascii="Arial" w:hAnsi="Arial" w:cs="Arial"/>
        </w:rPr>
      </w:pPr>
      <w:r w:rsidRPr="00447B88">
        <w:rPr>
          <w:rFonts w:ascii="Arial" w:hAnsi="Arial" w:cs="Arial"/>
        </w:rPr>
        <w:t>Consedine 2001, Using Role Theory in Clinical Supervision, A</w:t>
      </w:r>
      <w:r>
        <w:rPr>
          <w:rFonts w:ascii="Arial" w:hAnsi="Arial" w:cs="Arial"/>
        </w:rPr>
        <w:t xml:space="preserve">NZPA Journal No.10 </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Falender CA 2014, Clinical supervision in a competency-based era. South African Journal of Psychology, 44(1), 6–17. </w:t>
      </w:r>
    </w:p>
    <w:p w:rsidR="007F2351" w:rsidRPr="00A8317F" w:rsidRDefault="007F2351" w:rsidP="007F2351">
      <w:pPr>
        <w:spacing w:before="120" w:after="120" w:line="360" w:lineRule="auto"/>
        <w:rPr>
          <w:rFonts w:ascii="Arial" w:hAnsi="Arial" w:cs="Arial"/>
        </w:rPr>
      </w:pPr>
      <w:r w:rsidRPr="00A8317F">
        <w:rPr>
          <w:rFonts w:ascii="Arial" w:hAnsi="Arial" w:cs="Arial"/>
        </w:rPr>
        <w:t>Faugier J, Butterwoth T 1994, Clinical supervision: a position paper. Manchester University, Manchester.</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Gonge H, Buus N 2010, Individual and workplace factors that influence psychiatric nursing staff's participation in clinical supervision: a survey study and prospective longitudinal registration. Issues in Mental Health Nursing, 31(5), 345–354. </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Gonge H, Buus N 2015, Is it possible to strengthen psychiatric nursing staff's clinical supervision? RCT of a meta-supervision intervention. Journal of Advanced Nursing, 71(4), 909–921. </w:t>
      </w:r>
    </w:p>
    <w:p w:rsidR="007F2351" w:rsidRPr="00A8317F" w:rsidRDefault="007F2351" w:rsidP="007F2351">
      <w:pPr>
        <w:spacing w:before="120" w:after="120" w:line="360" w:lineRule="auto"/>
        <w:rPr>
          <w:rFonts w:ascii="Arial" w:hAnsi="Arial" w:cs="Arial"/>
        </w:rPr>
      </w:pPr>
      <w:r w:rsidRPr="00C4790F">
        <w:rPr>
          <w:rFonts w:ascii="Arial" w:hAnsi="Arial" w:cs="Arial"/>
        </w:rPr>
        <w:t>Hawkins &amp; Shohet 1989</w:t>
      </w:r>
      <w:r w:rsidR="00C4790F" w:rsidRPr="00C4790F">
        <w:rPr>
          <w:rFonts w:ascii="Arial" w:hAnsi="Arial" w:cs="Arial"/>
        </w:rPr>
        <w:t>, Supervision in the Helping Professions</w:t>
      </w:r>
    </w:p>
    <w:p w:rsidR="007F2351" w:rsidRPr="00A8317F" w:rsidRDefault="007F2351" w:rsidP="007F2351">
      <w:pPr>
        <w:spacing w:before="120" w:after="120" w:line="360" w:lineRule="auto"/>
        <w:rPr>
          <w:rFonts w:ascii="Arial" w:hAnsi="Arial" w:cs="Arial"/>
        </w:rPr>
      </w:pPr>
      <w:r w:rsidRPr="00A8317F">
        <w:rPr>
          <w:rFonts w:ascii="Arial" w:hAnsi="Arial" w:cs="Arial"/>
        </w:rPr>
        <w:t>Health Education and Training Institute 2013, The Superguide: a supervision continuum for nurses and midwives, HETI, Sydney.</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Long CG, Harding S, Payne K, Collins L 2014, Nursing and health-care assistant experience of supervision in a medium secure psychiatric service for women: implications for service development. Journal of Psychiatric &amp; Mental Health Nursing, 21(2), 154–162. </w:t>
      </w:r>
    </w:p>
    <w:p w:rsidR="007F2351" w:rsidRPr="00A8317F" w:rsidRDefault="007F2351" w:rsidP="007F2351">
      <w:pPr>
        <w:spacing w:before="120" w:after="120" w:line="360" w:lineRule="auto"/>
        <w:rPr>
          <w:rFonts w:ascii="Arial" w:hAnsi="Arial" w:cs="Arial"/>
        </w:rPr>
      </w:pPr>
      <w:r w:rsidRPr="00A8317F">
        <w:rPr>
          <w:rFonts w:ascii="Arial" w:hAnsi="Arial" w:cs="Arial"/>
        </w:rPr>
        <w:t xml:space="preserve">Lynch L, Hancox K, Happell B, Parker J 2008, Clinical supervision for nurses. Wiley-Blackwell, West Sussex. </w:t>
      </w:r>
    </w:p>
    <w:p w:rsidR="007F2351" w:rsidRPr="00A8317F" w:rsidRDefault="007F2351" w:rsidP="00C4790F">
      <w:pPr>
        <w:spacing w:before="120" w:after="120" w:line="360" w:lineRule="auto"/>
        <w:rPr>
          <w:rFonts w:ascii="Arial" w:hAnsi="Arial" w:cs="Arial"/>
        </w:rPr>
      </w:pPr>
      <w:r w:rsidRPr="00D62E47">
        <w:rPr>
          <w:rFonts w:ascii="Arial" w:hAnsi="Arial" w:cs="Arial"/>
        </w:rPr>
        <w:t>Proctor 1987</w:t>
      </w:r>
      <w:r w:rsidR="00C4790F" w:rsidRPr="00D62E47">
        <w:rPr>
          <w:rFonts w:ascii="Arial" w:hAnsi="Arial" w:cs="Arial"/>
        </w:rPr>
        <w:t>,</w:t>
      </w:r>
      <w:r w:rsidR="00C4790F">
        <w:rPr>
          <w:rFonts w:ascii="Arial" w:hAnsi="Arial" w:cs="Arial"/>
        </w:rPr>
        <w:t xml:space="preserve"> </w:t>
      </w:r>
      <w:r w:rsidR="00C4790F" w:rsidRPr="00C4790F">
        <w:rPr>
          <w:rFonts w:ascii="Arial" w:hAnsi="Arial" w:cs="Arial"/>
        </w:rPr>
        <w:t>Proctor B (1987) Supervision: a</w:t>
      </w:r>
      <w:r w:rsidR="00C4790F">
        <w:rPr>
          <w:rFonts w:ascii="Arial" w:hAnsi="Arial" w:cs="Arial"/>
        </w:rPr>
        <w:t xml:space="preserve"> </w:t>
      </w:r>
      <w:r w:rsidR="00C4790F" w:rsidRPr="00C4790F">
        <w:rPr>
          <w:rFonts w:ascii="Arial" w:hAnsi="Arial" w:cs="Arial"/>
        </w:rPr>
        <w:t>co-operative exercise in</w:t>
      </w:r>
      <w:r w:rsidR="00C4790F">
        <w:rPr>
          <w:rFonts w:ascii="Arial" w:hAnsi="Arial" w:cs="Arial"/>
        </w:rPr>
        <w:t xml:space="preserve"> </w:t>
      </w:r>
      <w:r w:rsidR="00C4790F" w:rsidRPr="00C4790F">
        <w:rPr>
          <w:rFonts w:ascii="Arial" w:hAnsi="Arial" w:cs="Arial"/>
        </w:rPr>
        <w:t>accountability. Enabling and</w:t>
      </w:r>
      <w:r w:rsidR="00C4790F">
        <w:rPr>
          <w:rFonts w:ascii="Arial" w:hAnsi="Arial" w:cs="Arial"/>
        </w:rPr>
        <w:t xml:space="preserve"> </w:t>
      </w:r>
      <w:r w:rsidR="00C4790F" w:rsidRPr="00C4790F">
        <w:rPr>
          <w:rFonts w:ascii="Arial" w:hAnsi="Arial" w:cs="Arial"/>
        </w:rPr>
        <w:t>Ensuring: Supervision in Practice.</w:t>
      </w:r>
      <w:r w:rsidR="00C4790F">
        <w:rPr>
          <w:rFonts w:ascii="Arial" w:hAnsi="Arial" w:cs="Arial"/>
        </w:rPr>
        <w:t xml:space="preserve"> </w:t>
      </w:r>
      <w:r w:rsidR="00C4790F" w:rsidRPr="00C4790F">
        <w:rPr>
          <w:rFonts w:ascii="Arial" w:hAnsi="Arial" w:cs="Arial"/>
        </w:rPr>
        <w:t>MM and PM Leicester, National</w:t>
      </w:r>
      <w:r w:rsidR="00C4790F">
        <w:rPr>
          <w:rFonts w:ascii="Arial" w:hAnsi="Arial" w:cs="Arial"/>
        </w:rPr>
        <w:t xml:space="preserve"> </w:t>
      </w:r>
      <w:r w:rsidR="00C4790F" w:rsidRPr="00C4790F">
        <w:rPr>
          <w:rFonts w:ascii="Arial" w:hAnsi="Arial" w:cs="Arial"/>
        </w:rPr>
        <w:t>Youth Bureau and the Council for</w:t>
      </w:r>
      <w:r w:rsidR="00C4790F">
        <w:rPr>
          <w:rFonts w:ascii="Arial" w:hAnsi="Arial" w:cs="Arial"/>
        </w:rPr>
        <w:t xml:space="preserve"> </w:t>
      </w:r>
      <w:r w:rsidR="00C4790F" w:rsidRPr="00C4790F">
        <w:rPr>
          <w:rFonts w:ascii="Arial" w:hAnsi="Arial" w:cs="Arial"/>
        </w:rPr>
        <w:t>Education and Training in Youth and</w:t>
      </w:r>
      <w:r w:rsidR="00C4790F">
        <w:rPr>
          <w:rFonts w:ascii="Arial" w:hAnsi="Arial" w:cs="Arial"/>
        </w:rPr>
        <w:t xml:space="preserve"> </w:t>
      </w:r>
      <w:r w:rsidR="00C4790F" w:rsidRPr="00C4790F">
        <w:rPr>
          <w:rFonts w:ascii="Arial" w:hAnsi="Arial" w:cs="Arial"/>
        </w:rPr>
        <w:t>Community Work.</w:t>
      </w:r>
    </w:p>
    <w:p w:rsidR="00985EF4" w:rsidRDefault="00985EF4" w:rsidP="00985EF4">
      <w:pPr>
        <w:widowControl w:val="0"/>
        <w:autoSpaceDE w:val="0"/>
        <w:autoSpaceDN w:val="0"/>
        <w:adjustRightInd w:val="0"/>
        <w:spacing w:after="160" w:line="360" w:lineRule="auto"/>
        <w:ind w:right="115"/>
        <w:rPr>
          <w:rFonts w:ascii="Arial" w:hAnsi="Arial" w:cs="Arial"/>
        </w:rPr>
      </w:pPr>
      <w:r>
        <w:rPr>
          <w:rFonts w:ascii="Arial" w:hAnsi="Arial" w:cs="Arial"/>
        </w:rPr>
        <w:t xml:space="preserve">Queensland Health 2009, </w:t>
      </w:r>
      <w:r w:rsidRPr="008E03CD">
        <w:rPr>
          <w:rFonts w:ascii="Arial" w:hAnsi="Arial" w:cs="Arial"/>
        </w:rPr>
        <w:t>Clinical Supervision</w:t>
      </w:r>
      <w:r>
        <w:rPr>
          <w:rFonts w:ascii="Arial" w:hAnsi="Arial" w:cs="Arial"/>
        </w:rPr>
        <w:t xml:space="preserve"> </w:t>
      </w:r>
      <w:r w:rsidRPr="008E03CD">
        <w:rPr>
          <w:rFonts w:ascii="Arial" w:hAnsi="Arial" w:cs="Arial"/>
        </w:rPr>
        <w:t>Guidelines for</w:t>
      </w:r>
      <w:r>
        <w:rPr>
          <w:rFonts w:ascii="Arial" w:hAnsi="Arial" w:cs="Arial"/>
        </w:rPr>
        <w:t xml:space="preserve"> </w:t>
      </w:r>
      <w:r w:rsidRPr="008E03CD">
        <w:rPr>
          <w:rFonts w:ascii="Arial" w:hAnsi="Arial" w:cs="Arial"/>
        </w:rPr>
        <w:t>Mental Health Services</w:t>
      </w:r>
    </w:p>
    <w:p w:rsidR="001117E6" w:rsidRDefault="00447B88" w:rsidP="001117E6">
      <w:pPr>
        <w:spacing w:before="120" w:after="120" w:line="360" w:lineRule="auto"/>
        <w:rPr>
          <w:rFonts w:ascii="Arial" w:hAnsi="Arial" w:cs="Arial"/>
        </w:rPr>
      </w:pPr>
      <w:r>
        <w:rPr>
          <w:rFonts w:ascii="Arial" w:hAnsi="Arial" w:cs="Arial"/>
        </w:rPr>
        <w:t xml:space="preserve">Russell 2005, </w:t>
      </w:r>
      <w:r w:rsidRPr="00447B88">
        <w:rPr>
          <w:rFonts w:ascii="Arial" w:hAnsi="Arial" w:cs="Arial"/>
        </w:rPr>
        <w:t>An Overview of the Integrative Research Review</w:t>
      </w:r>
      <w:r w:rsidR="001117E6">
        <w:rPr>
          <w:rFonts w:ascii="Arial" w:hAnsi="Arial" w:cs="Arial"/>
        </w:rPr>
        <w:t xml:space="preserve">The Bouverie Centre </w:t>
      </w:r>
      <w:r w:rsidR="001117E6" w:rsidRPr="004009F8">
        <w:rPr>
          <w:rFonts w:ascii="Arial" w:hAnsi="Arial" w:cs="Arial"/>
        </w:rPr>
        <w:t>2013</w:t>
      </w:r>
      <w:r w:rsidR="001117E6">
        <w:rPr>
          <w:rFonts w:ascii="Arial" w:hAnsi="Arial" w:cs="Arial"/>
        </w:rPr>
        <w:t>,</w:t>
      </w:r>
      <w:r w:rsidR="001117E6" w:rsidRPr="004009F8">
        <w:rPr>
          <w:rFonts w:ascii="Arial" w:hAnsi="Arial" w:cs="Arial"/>
        </w:rPr>
        <w:t xml:space="preserve"> Clinical supervision in the alcohol and other drugs and communi</w:t>
      </w:r>
      <w:r w:rsidR="001117E6">
        <w:rPr>
          <w:rFonts w:ascii="Arial" w:hAnsi="Arial" w:cs="Arial"/>
        </w:rPr>
        <w:t xml:space="preserve">ty managed mental health sector. Online. Available: </w:t>
      </w:r>
      <w:r w:rsidR="001117E6" w:rsidRPr="001117E6">
        <w:rPr>
          <w:rFonts w:ascii="Arial" w:hAnsi="Arial" w:cs="Arial"/>
        </w:rPr>
        <w:t>http://www.clinicalsupervisionguidelines.com.au/definition-and-purpose</w:t>
      </w:r>
      <w:r w:rsidR="001117E6">
        <w:rPr>
          <w:rFonts w:ascii="Arial" w:hAnsi="Arial" w:cs="Arial"/>
        </w:rPr>
        <w:t>.</w:t>
      </w:r>
    </w:p>
    <w:p w:rsidR="007F2351" w:rsidRDefault="007F2351" w:rsidP="007F2351">
      <w:pPr>
        <w:spacing w:before="120" w:after="120" w:line="360" w:lineRule="auto"/>
        <w:rPr>
          <w:rFonts w:ascii="Arial" w:hAnsi="Arial" w:cs="Arial"/>
        </w:rPr>
      </w:pPr>
      <w:r w:rsidRPr="00A8317F">
        <w:rPr>
          <w:rFonts w:ascii="Arial" w:hAnsi="Arial" w:cs="Arial"/>
        </w:rPr>
        <w:t>White</w:t>
      </w:r>
      <w:r w:rsidRPr="00FE5BFC">
        <w:rPr>
          <w:rFonts w:ascii="Arial" w:hAnsi="Arial" w:cs="Arial"/>
        </w:rPr>
        <w:t xml:space="preserve"> E</w:t>
      </w:r>
      <w:r>
        <w:rPr>
          <w:rFonts w:ascii="Arial" w:hAnsi="Arial" w:cs="Arial"/>
        </w:rPr>
        <w:t xml:space="preserve"> 2016, Clinical s</w:t>
      </w:r>
      <w:r w:rsidRPr="00FE5BFC">
        <w:rPr>
          <w:rFonts w:ascii="Arial" w:hAnsi="Arial" w:cs="Arial"/>
        </w:rPr>
        <w:t>upervision: invisibility on the contemporary nursing and midwifery policy agen</w:t>
      </w:r>
      <w:r>
        <w:rPr>
          <w:rFonts w:ascii="Arial" w:hAnsi="Arial" w:cs="Arial"/>
        </w:rPr>
        <w:t>da. Journal of Advanced Nursing,</w:t>
      </w:r>
      <w:r w:rsidRPr="00FE5BFC">
        <w:rPr>
          <w:rFonts w:ascii="Arial" w:hAnsi="Arial" w:cs="Arial"/>
        </w:rPr>
        <w:t xml:space="preserve"> </w:t>
      </w:r>
      <w:r>
        <w:rPr>
          <w:rFonts w:ascii="Arial" w:hAnsi="Arial" w:cs="Arial"/>
        </w:rPr>
        <w:t>73,</w:t>
      </w:r>
      <w:r w:rsidRPr="00DF2BED">
        <w:rPr>
          <w:rFonts w:ascii="Arial" w:hAnsi="Arial" w:cs="Arial"/>
        </w:rPr>
        <w:t xml:space="preserve"> 1</w:t>
      </w:r>
      <w:r>
        <w:rPr>
          <w:rFonts w:ascii="Arial" w:hAnsi="Arial" w:cs="Arial"/>
        </w:rPr>
        <w:t>251–</w:t>
      </w:r>
      <w:r w:rsidRPr="00DF2BED">
        <w:rPr>
          <w:rFonts w:ascii="Arial" w:hAnsi="Arial" w:cs="Arial"/>
        </w:rPr>
        <w:t>1254</w:t>
      </w:r>
      <w:r>
        <w:rPr>
          <w:rFonts w:ascii="Arial" w:hAnsi="Arial" w:cs="Arial"/>
        </w:rPr>
        <w:t>.</w:t>
      </w:r>
    </w:p>
    <w:p w:rsidR="000F1497" w:rsidRDefault="000F1497" w:rsidP="000F1497">
      <w:pPr>
        <w:spacing w:before="120" w:after="120" w:line="360" w:lineRule="auto"/>
        <w:rPr>
          <w:rFonts w:ascii="Arial" w:hAnsi="Arial" w:cs="Arial"/>
        </w:rPr>
      </w:pPr>
      <w:r w:rsidRPr="000F1497">
        <w:rPr>
          <w:rFonts w:ascii="Arial" w:hAnsi="Arial" w:cs="Arial"/>
        </w:rPr>
        <w:t>Winstanley, J. (2000). Manchester clinical supervision scale. Nursing Standard,</w:t>
      </w:r>
      <w:r>
        <w:rPr>
          <w:rFonts w:ascii="Arial" w:hAnsi="Arial" w:cs="Arial"/>
        </w:rPr>
        <w:t xml:space="preserve"> </w:t>
      </w:r>
      <w:r w:rsidRPr="000F1497">
        <w:rPr>
          <w:rFonts w:ascii="Arial" w:hAnsi="Arial" w:cs="Arial"/>
        </w:rPr>
        <w:t>14(19), 31-32.</w:t>
      </w:r>
    </w:p>
    <w:p w:rsidR="0098269C" w:rsidRPr="0098269C" w:rsidRDefault="0098269C" w:rsidP="0098269C">
      <w:pPr>
        <w:pStyle w:val="Heading1"/>
      </w:pPr>
      <w:bookmarkStart w:id="43" w:name="_Toc514405201"/>
      <w:r w:rsidRPr="0098269C">
        <w:t>Further reading</w:t>
      </w:r>
      <w:bookmarkEnd w:id="43"/>
    </w:p>
    <w:p w:rsidR="0098269C" w:rsidRDefault="0098269C" w:rsidP="0098269C">
      <w:pPr>
        <w:rPr>
          <w:rFonts w:ascii="Arial" w:hAnsi="Arial" w:cs="Arial"/>
        </w:rPr>
      </w:pPr>
      <w:r w:rsidRPr="0098269C">
        <w:rPr>
          <w:rFonts w:ascii="Arial" w:hAnsi="Arial" w:cs="Arial"/>
        </w:rPr>
        <w:t>Australian College of Mental Health Nurses 2012, Documenting clinical supervision. ACMHN, Deakin.</w:t>
      </w:r>
      <w:r>
        <w:rPr>
          <w:rFonts w:ascii="Arial" w:hAnsi="Arial" w:cs="Arial"/>
        </w:rPr>
        <w:t xml:space="preserve"> </w:t>
      </w:r>
    </w:p>
    <w:p w:rsidR="0098269C" w:rsidRDefault="0098269C" w:rsidP="0098269C">
      <w:pPr>
        <w:rPr>
          <w:rFonts w:ascii="Arial" w:hAnsi="Arial" w:cs="Arial"/>
        </w:rPr>
      </w:pPr>
    </w:p>
    <w:p w:rsidR="0098269C" w:rsidRPr="0098269C" w:rsidRDefault="0098269C" w:rsidP="0098269C">
      <w:pPr>
        <w:spacing w:after="160" w:line="360" w:lineRule="auto"/>
        <w:rPr>
          <w:rFonts w:ascii="Arial" w:hAnsi="Arial" w:cs="Arial"/>
        </w:rPr>
      </w:pPr>
      <w:r w:rsidRPr="0098269C">
        <w:rPr>
          <w:rFonts w:ascii="Arial" w:hAnsi="Arial" w:cs="Arial"/>
        </w:rPr>
        <w:t xml:space="preserve">Cutcliffe JR,‎ Butterworth T, Proctor B (eds) 2001, Fundamental themes in clinical supervision. Routledge, London. </w:t>
      </w:r>
    </w:p>
    <w:p w:rsidR="0098269C" w:rsidRPr="0098269C" w:rsidRDefault="0098269C" w:rsidP="0098269C">
      <w:pPr>
        <w:widowControl w:val="0"/>
        <w:autoSpaceDE w:val="0"/>
        <w:autoSpaceDN w:val="0"/>
        <w:adjustRightInd w:val="0"/>
        <w:spacing w:after="160" w:line="360" w:lineRule="auto"/>
        <w:ind w:right="115"/>
        <w:rPr>
          <w:rFonts w:ascii="Arial" w:hAnsi="Arial" w:cs="Arial"/>
        </w:rPr>
      </w:pPr>
      <w:r w:rsidRPr="0098269C">
        <w:rPr>
          <w:rFonts w:ascii="Arial" w:hAnsi="Arial" w:cs="Arial"/>
        </w:rPr>
        <w:t>Health Education and Training Institute 2013, The superguide: a supervision continuum for nurses and midwives, HETI, Sydney.</w:t>
      </w:r>
    </w:p>
    <w:p w:rsidR="0098269C" w:rsidRPr="0098269C" w:rsidRDefault="0098269C" w:rsidP="0098269C">
      <w:pPr>
        <w:spacing w:after="160" w:line="360" w:lineRule="auto"/>
        <w:rPr>
          <w:rFonts w:ascii="Arial" w:hAnsi="Arial" w:cs="Arial"/>
        </w:rPr>
      </w:pPr>
      <w:r w:rsidRPr="0098269C">
        <w:rPr>
          <w:rFonts w:ascii="Arial" w:hAnsi="Arial" w:cs="Arial"/>
        </w:rPr>
        <w:t>Ireland Clinical Strategy and Programmes Directorate 2015, Clinical supervision framework for nurses working in mental health services. Office of the Nursing &amp; Midwifery Services Director, Belfast.</w:t>
      </w:r>
    </w:p>
    <w:p w:rsidR="0098269C" w:rsidRPr="0098269C" w:rsidRDefault="0098269C" w:rsidP="0098269C">
      <w:pPr>
        <w:spacing w:after="160" w:line="360" w:lineRule="auto"/>
        <w:rPr>
          <w:rFonts w:ascii="Arial" w:hAnsi="Arial" w:cs="Arial"/>
        </w:rPr>
      </w:pPr>
      <w:r w:rsidRPr="0098269C">
        <w:rPr>
          <w:rFonts w:ascii="Arial" w:hAnsi="Arial" w:cs="Arial"/>
        </w:rPr>
        <w:t xml:space="preserve">Lynch L, Hancox K, Happell B, Parker J 2008, Clinical supervision for nurses. Wiley-Blackwell, West Sussex. </w:t>
      </w:r>
    </w:p>
    <w:p w:rsidR="0098269C" w:rsidRPr="0098269C" w:rsidRDefault="0098269C" w:rsidP="0098269C">
      <w:pPr>
        <w:spacing w:after="160" w:line="360" w:lineRule="auto"/>
        <w:rPr>
          <w:rFonts w:ascii="Arial" w:hAnsi="Arial" w:cs="Arial"/>
        </w:rPr>
      </w:pPr>
      <w:r w:rsidRPr="0098269C">
        <w:rPr>
          <w:rFonts w:ascii="Arial" w:hAnsi="Arial" w:cs="Arial"/>
        </w:rPr>
        <w:t>Nursing and Midwifery Board of Australia 2015, Supervision guidelines for nursing and midwifery, NMBA, Melbourne.</w:t>
      </w:r>
    </w:p>
    <w:p w:rsidR="0098269C" w:rsidRPr="0098269C" w:rsidRDefault="0098269C" w:rsidP="0098269C">
      <w:pPr>
        <w:widowControl w:val="0"/>
        <w:autoSpaceDE w:val="0"/>
        <w:autoSpaceDN w:val="0"/>
        <w:adjustRightInd w:val="0"/>
        <w:spacing w:after="160" w:line="360" w:lineRule="auto"/>
        <w:ind w:right="115"/>
        <w:rPr>
          <w:rFonts w:ascii="Arial" w:hAnsi="Arial" w:cs="Arial"/>
        </w:rPr>
      </w:pPr>
      <w:r w:rsidRPr="0098269C">
        <w:rPr>
          <w:rFonts w:ascii="Arial" w:hAnsi="Arial" w:cs="Arial"/>
        </w:rPr>
        <w:t>South Australia Health 2014, Allied health clinical supervision framework. Allied and Scientific Health Office, Adelaide.</w:t>
      </w:r>
    </w:p>
    <w:p w:rsidR="0098269C" w:rsidRDefault="0098269C" w:rsidP="0098269C">
      <w:pPr>
        <w:spacing w:after="160" w:line="360" w:lineRule="auto"/>
        <w:rPr>
          <w:rFonts w:ascii="Arial" w:hAnsi="Arial" w:cs="Arial"/>
        </w:rPr>
      </w:pPr>
      <w:r w:rsidRPr="0098269C">
        <w:rPr>
          <w:rFonts w:ascii="Arial" w:hAnsi="Arial" w:cs="Arial"/>
        </w:rPr>
        <w:t>Western Australia Health 2005, Clinical supervision framework for WA mental health services and clinicians, Office of Mental Health, Perth.</w:t>
      </w:r>
    </w:p>
    <w:p w:rsidR="0098269C" w:rsidRPr="00FE5BFC" w:rsidRDefault="0098269C" w:rsidP="000F1497">
      <w:pPr>
        <w:spacing w:before="120" w:after="120" w:line="360" w:lineRule="auto"/>
        <w:rPr>
          <w:rFonts w:ascii="Arial" w:hAnsi="Arial" w:cs="Arial"/>
        </w:rPr>
      </w:pPr>
    </w:p>
    <w:p w:rsidR="007F2351" w:rsidRPr="007F2351" w:rsidRDefault="007F2351" w:rsidP="007F2351">
      <w:pPr>
        <w:pStyle w:val="DHHSbody"/>
      </w:pPr>
    </w:p>
    <w:sectPr w:rsidR="007F2351" w:rsidRPr="007F2351" w:rsidSect="00C8031D">
      <w:pgSz w:w="11906" w:h="16838"/>
      <w:pgMar w:top="964" w:right="1274" w:bottom="1440" w:left="1276" w:header="454" w:footer="51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5E99E4" w15:done="0"/>
  <w15:commentEx w15:paraId="542B4C05" w15:done="0"/>
  <w15:commentEx w15:paraId="38F4FFEF" w15:done="0"/>
  <w15:commentEx w15:paraId="7BDB9905" w15:done="0"/>
  <w15:commentEx w15:paraId="2CBD787B" w15:done="0"/>
  <w15:commentEx w15:paraId="6893D9A6" w15:done="0"/>
  <w15:commentEx w15:paraId="4827D1FF" w15:done="0"/>
  <w15:commentEx w15:paraId="1DBBE39C" w15:done="0"/>
  <w15:commentEx w15:paraId="3AB006D8" w15:done="0"/>
  <w15:commentEx w15:paraId="0E0352D4" w15:done="0"/>
  <w15:commentEx w15:paraId="308D57FF" w15:done="0"/>
  <w15:commentEx w15:paraId="3975A854" w15:done="0"/>
  <w15:commentEx w15:paraId="71C77E6C" w15:done="0"/>
  <w15:commentEx w15:paraId="0D49E242" w15:done="0"/>
  <w15:commentEx w15:paraId="6679BC8A" w15:done="0"/>
  <w15:commentEx w15:paraId="0616A28E" w15:done="0"/>
  <w15:commentEx w15:paraId="469E4A29" w15:done="0"/>
  <w15:commentEx w15:paraId="2A3EA254" w15:done="0"/>
  <w15:commentEx w15:paraId="38EEBE1D" w15:done="0"/>
  <w15:commentEx w15:paraId="73909FDF" w15:done="0"/>
  <w15:commentEx w15:paraId="52FE5C68" w15:done="0"/>
  <w15:commentEx w15:paraId="26317B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2ED" w:rsidRDefault="00B722ED">
      <w:r>
        <w:separator/>
      </w:r>
    </w:p>
  </w:endnote>
  <w:endnote w:type="continuationSeparator" w:id="0">
    <w:p w:rsidR="00B722ED" w:rsidRDefault="00B7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Dax Bold">
    <w:altName w:val="Dax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012713"/>
      <w:docPartObj>
        <w:docPartGallery w:val="Page Numbers (Bottom of Page)"/>
        <w:docPartUnique/>
      </w:docPartObj>
    </w:sdtPr>
    <w:sdtEndPr>
      <w:rPr>
        <w:noProof/>
      </w:rPr>
    </w:sdtEndPr>
    <w:sdtContent>
      <w:p w:rsidR="008C5256" w:rsidRDefault="008C5256">
        <w:pPr>
          <w:pStyle w:val="Footer"/>
          <w:jc w:val="right"/>
        </w:pPr>
        <w:r>
          <w:fldChar w:fldCharType="begin"/>
        </w:r>
        <w:r>
          <w:instrText xml:space="preserve"> PAGE   \* MERGEFORMAT </w:instrText>
        </w:r>
        <w:r>
          <w:fldChar w:fldCharType="separate"/>
        </w:r>
        <w:r w:rsidR="00260010">
          <w:rPr>
            <w:noProof/>
          </w:rPr>
          <w:t>3</w:t>
        </w:r>
        <w:r>
          <w:rPr>
            <w:noProof/>
          </w:rPr>
          <w:fldChar w:fldCharType="end"/>
        </w:r>
      </w:p>
    </w:sdtContent>
  </w:sdt>
  <w:p w:rsidR="008C5256" w:rsidRDefault="008C52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256" w:rsidRPr="008114D1" w:rsidRDefault="008C5256" w:rsidP="00E969B1">
    <w:pPr>
      <w:pStyle w:val="DHHSfooter"/>
    </w:pPr>
    <w:r>
      <w:t xml:space="preserve">Page </w:t>
    </w:r>
    <w:r w:rsidRPr="005A39EC">
      <w:fldChar w:fldCharType="begin"/>
    </w:r>
    <w:r w:rsidRPr="005A39EC">
      <w:instrText xml:space="preserve"> PAGE </w:instrText>
    </w:r>
    <w:r w:rsidRPr="005A39EC">
      <w:fldChar w:fldCharType="separate"/>
    </w:r>
    <w:r w:rsidR="00260010">
      <w:rPr>
        <w:noProof/>
      </w:rPr>
      <w:t>36</w:t>
    </w:r>
    <w:r w:rsidRPr="005A39EC">
      <w:fldChar w:fldCharType="end"/>
    </w:r>
    <w:r>
      <w:tab/>
    </w:r>
    <w:r w:rsidRPr="00BB6A0D">
      <w:t xml:space="preserve">Clinical </w:t>
    </w:r>
    <w:r>
      <w:t>s</w:t>
    </w:r>
    <w:r w:rsidRPr="00BB6A0D">
      <w:t xml:space="preserve">upervision for </w:t>
    </w:r>
    <w:r>
      <w:t>m</w:t>
    </w:r>
    <w:r w:rsidRPr="00BB6A0D">
      <w:t xml:space="preserve">ental </w:t>
    </w:r>
    <w:r>
      <w:t>h</w:t>
    </w:r>
    <w:r w:rsidRPr="00BB6A0D">
      <w:t xml:space="preserve">ealth </w:t>
    </w:r>
    <w:r>
      <w:t>n</w:t>
    </w:r>
    <w:r w:rsidRPr="00BB6A0D">
      <w:t xml:space="preserve">urses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256" w:rsidRPr="0031753A" w:rsidRDefault="008C5256" w:rsidP="00E969B1">
    <w:pPr>
      <w:pStyle w:val="DHHSfooter"/>
    </w:pPr>
    <w:r>
      <w:t>Clinical supervision for mental health nurses</w:t>
    </w:r>
    <w:r w:rsidRPr="0031753A">
      <w:tab/>
      <w:t xml:space="preserve">Page </w:t>
    </w:r>
    <w:r w:rsidRPr="0031753A">
      <w:fldChar w:fldCharType="begin"/>
    </w:r>
    <w:r w:rsidRPr="0031753A">
      <w:instrText xml:space="preserve"> PAGE </w:instrText>
    </w:r>
    <w:r w:rsidRPr="0031753A">
      <w:fldChar w:fldCharType="separate"/>
    </w:r>
    <w:r w:rsidR="00260010">
      <w:rPr>
        <w:noProof/>
      </w:rPr>
      <w:t>37</w:t>
    </w:r>
    <w:r w:rsidRPr="0031753A">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256" w:rsidRPr="001A7E04" w:rsidRDefault="008C5256"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2ED" w:rsidRDefault="00B722ED">
      <w:r>
        <w:separator/>
      </w:r>
    </w:p>
  </w:footnote>
  <w:footnote w:type="continuationSeparator" w:id="0">
    <w:p w:rsidR="00B722ED" w:rsidRDefault="00B722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256" w:rsidRPr="00D81CFC" w:rsidRDefault="008C5256" w:rsidP="00D81C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256" w:rsidRDefault="008C5256"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495"/>
    <w:multiLevelType w:val="hybridMultilevel"/>
    <w:tmpl w:val="9FC00188"/>
    <w:lvl w:ilvl="0" w:tplc="EF7854FA">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433ECD"/>
    <w:multiLevelType w:val="singleLevel"/>
    <w:tmpl w:val="0C09000F"/>
    <w:lvl w:ilvl="0">
      <w:start w:val="1"/>
      <w:numFmt w:val="decimal"/>
      <w:lvlText w:val="%1."/>
      <w:lvlJc w:val="left"/>
      <w:pPr>
        <w:ind w:left="284" w:hanging="284"/>
      </w:pPr>
      <w:rPr>
        <w:rFonts w:hint="default"/>
      </w:rPr>
    </w:lvl>
  </w:abstractNum>
  <w:abstractNum w:abstractNumId="2">
    <w:nsid w:val="07CA0FC5"/>
    <w:multiLevelType w:val="hybridMultilevel"/>
    <w:tmpl w:val="5E4629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89F6FD5"/>
    <w:multiLevelType w:val="hybridMultilevel"/>
    <w:tmpl w:val="2132E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0217F4"/>
    <w:multiLevelType w:val="multilevel"/>
    <w:tmpl w:val="3B8CE7DC"/>
    <w:lvl w:ilvl="0">
      <w:start w:val="1"/>
      <w:numFmt w:val="bullet"/>
      <w:lvlText w:val=""/>
      <w:lvlJc w:val="left"/>
      <w:pPr>
        <w:tabs>
          <w:tab w:val="num" w:pos="397"/>
        </w:tabs>
        <w:ind w:left="397" w:hanging="397"/>
      </w:pPr>
      <w:rPr>
        <w:rFonts w:ascii="Symbol" w:hAnsi="Symbol"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271E5653"/>
    <w:multiLevelType w:val="hybridMultilevel"/>
    <w:tmpl w:val="CA5E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7963F6"/>
    <w:multiLevelType w:val="hybridMultilevel"/>
    <w:tmpl w:val="2190DA6E"/>
    <w:lvl w:ilvl="0" w:tplc="E30619F0">
      <w:start w:val="1"/>
      <w:numFmt w:val="bullet"/>
      <w:lvlText w:val=""/>
      <w:lvlJc w:val="left"/>
      <w:pPr>
        <w:ind w:left="360" w:hanging="360"/>
      </w:pPr>
      <w:rPr>
        <w:rFonts w:ascii="Symbol" w:hAnsi="Symbol" w:hint="default"/>
      </w:rPr>
    </w:lvl>
    <w:lvl w:ilvl="1" w:tplc="58AC494E" w:tentative="1">
      <w:start w:val="1"/>
      <w:numFmt w:val="lowerLetter"/>
      <w:lvlText w:val="%2."/>
      <w:lvlJc w:val="left"/>
      <w:pPr>
        <w:ind w:left="1080" w:hanging="360"/>
      </w:pPr>
    </w:lvl>
    <w:lvl w:ilvl="2" w:tplc="904A0D6C" w:tentative="1">
      <w:start w:val="1"/>
      <w:numFmt w:val="lowerRoman"/>
      <w:lvlText w:val="%3."/>
      <w:lvlJc w:val="right"/>
      <w:pPr>
        <w:ind w:left="1800" w:hanging="180"/>
      </w:pPr>
    </w:lvl>
    <w:lvl w:ilvl="3" w:tplc="23365960" w:tentative="1">
      <w:start w:val="1"/>
      <w:numFmt w:val="decimal"/>
      <w:lvlText w:val="%4."/>
      <w:lvlJc w:val="left"/>
      <w:pPr>
        <w:ind w:left="2520" w:hanging="360"/>
      </w:pPr>
    </w:lvl>
    <w:lvl w:ilvl="4" w:tplc="35E2A0C4" w:tentative="1">
      <w:start w:val="1"/>
      <w:numFmt w:val="lowerLetter"/>
      <w:lvlText w:val="%5."/>
      <w:lvlJc w:val="left"/>
      <w:pPr>
        <w:ind w:left="3240" w:hanging="360"/>
      </w:pPr>
    </w:lvl>
    <w:lvl w:ilvl="5" w:tplc="F6AAA2BE" w:tentative="1">
      <w:start w:val="1"/>
      <w:numFmt w:val="lowerRoman"/>
      <w:lvlText w:val="%6."/>
      <w:lvlJc w:val="right"/>
      <w:pPr>
        <w:ind w:left="3960" w:hanging="180"/>
      </w:pPr>
    </w:lvl>
    <w:lvl w:ilvl="6" w:tplc="EFAC3A16" w:tentative="1">
      <w:start w:val="1"/>
      <w:numFmt w:val="decimal"/>
      <w:lvlText w:val="%7."/>
      <w:lvlJc w:val="left"/>
      <w:pPr>
        <w:ind w:left="4680" w:hanging="360"/>
      </w:pPr>
    </w:lvl>
    <w:lvl w:ilvl="7" w:tplc="AB4C27D0" w:tentative="1">
      <w:start w:val="1"/>
      <w:numFmt w:val="lowerLetter"/>
      <w:lvlText w:val="%8."/>
      <w:lvlJc w:val="left"/>
      <w:pPr>
        <w:ind w:left="5400" w:hanging="360"/>
      </w:pPr>
    </w:lvl>
    <w:lvl w:ilvl="8" w:tplc="D24660B0" w:tentative="1">
      <w:start w:val="1"/>
      <w:numFmt w:val="lowerRoman"/>
      <w:lvlText w:val="%9."/>
      <w:lvlJc w:val="right"/>
      <w:pPr>
        <w:ind w:left="6120" w:hanging="180"/>
      </w:pPr>
    </w:lvl>
  </w:abstractNum>
  <w:abstractNum w:abstractNumId="7">
    <w:nsid w:val="3C4303A5"/>
    <w:multiLevelType w:val="multilevel"/>
    <w:tmpl w:val="4B4E762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nsid w:val="54BA1E5A"/>
    <w:multiLevelType w:val="multilevel"/>
    <w:tmpl w:val="82C2F15C"/>
    <w:styleLink w:val="ZZNumbers"/>
    <w:lvl w:ilvl="0">
      <w:start w:val="1"/>
      <w:numFmt w:val="bullet"/>
      <w:pStyle w:val="DHHSnumberdigit"/>
      <w:lvlText w:val="•"/>
      <w:lvlJc w:val="left"/>
      <w:pPr>
        <w:ind w:left="284" w:hanging="284"/>
      </w:pPr>
      <w:rPr>
        <w:rFonts w:ascii="Calibri" w:hAnsi="Calibri" w:hint="default"/>
      </w:rPr>
    </w:lvl>
    <w:lvl w:ilvl="1">
      <w:start w:val="1"/>
      <w:numFmt w:val="bullet"/>
      <w:lvlRestart w:val="0"/>
      <w:pStyle w:val="DHHSnumberdigitindent"/>
      <w:lvlText w:val="•"/>
      <w:lvlJc w:val="left"/>
      <w:pPr>
        <w:ind w:left="284" w:hanging="284"/>
      </w:pPr>
      <w:rPr>
        <w:rFonts w:ascii="Calibri" w:hAnsi="Calibri" w:hint="default"/>
      </w:rPr>
    </w:lvl>
    <w:lvl w:ilvl="2">
      <w:start w:val="1"/>
      <w:numFmt w:val="bullet"/>
      <w:lvlRestart w:val="0"/>
      <w:pStyle w:val="DHHSnumberloweralpha"/>
      <w:lvlText w:val="–"/>
      <w:lvlJc w:val="left"/>
      <w:pPr>
        <w:ind w:left="567" w:hanging="283"/>
      </w:pPr>
      <w:rPr>
        <w:rFonts w:ascii="Arial" w:hAnsi="Arial" w:hint="default"/>
      </w:rPr>
    </w:lvl>
    <w:lvl w:ilvl="3">
      <w:start w:val="1"/>
      <w:numFmt w:val="bullet"/>
      <w:lvlRestart w:val="0"/>
      <w:pStyle w:val="DHHSnumberloweralphaindent"/>
      <w:lvlText w:val="–"/>
      <w:lvlJc w:val="left"/>
      <w:pPr>
        <w:ind w:left="567" w:hanging="283"/>
      </w:pPr>
      <w:rPr>
        <w:rFonts w:ascii="Arial" w:hAnsi="Arial" w:hint="default"/>
      </w:rPr>
    </w:lvl>
    <w:lvl w:ilvl="4">
      <w:start w:val="1"/>
      <w:numFmt w:val="bullet"/>
      <w:lvlRestart w:val="0"/>
      <w:pStyle w:val="DHHSnumberlowerroman"/>
      <w:lvlText w:val="•"/>
      <w:lvlJc w:val="left"/>
      <w:pPr>
        <w:ind w:left="680" w:hanging="283"/>
      </w:pPr>
      <w:rPr>
        <w:rFonts w:ascii="Calibri" w:hAnsi="Calibri" w:hint="default"/>
      </w:rPr>
    </w:lvl>
    <w:lvl w:ilvl="5">
      <w:start w:val="1"/>
      <w:numFmt w:val="bullet"/>
      <w:lvlRestart w:val="0"/>
      <w:pStyle w:val="DHHSnumberlowerromanindent"/>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64B1214D"/>
    <w:multiLevelType w:val="hybridMultilevel"/>
    <w:tmpl w:val="63AAD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3F96189"/>
    <w:multiLevelType w:val="hybridMultilevel"/>
    <w:tmpl w:val="2BA24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7FC568B"/>
    <w:multiLevelType w:val="hybridMultilevel"/>
    <w:tmpl w:val="B41AFCBC"/>
    <w:lvl w:ilvl="0" w:tplc="9B66078E">
      <w:start w:val="1"/>
      <w:numFmt w:val="bullet"/>
      <w:lvlText w:val=""/>
      <w:lvlJc w:val="left"/>
      <w:pPr>
        <w:ind w:left="720" w:hanging="360"/>
      </w:pPr>
      <w:rPr>
        <w:rFonts w:ascii="Symbol" w:hAnsi="Symbol" w:hint="default"/>
      </w:rPr>
    </w:lvl>
    <w:lvl w:ilvl="1" w:tplc="2624BAB2" w:tentative="1">
      <w:start w:val="1"/>
      <w:numFmt w:val="bullet"/>
      <w:lvlText w:val="o"/>
      <w:lvlJc w:val="left"/>
      <w:pPr>
        <w:ind w:left="1440" w:hanging="360"/>
      </w:pPr>
      <w:rPr>
        <w:rFonts w:ascii="Courier New" w:hAnsi="Courier New" w:cs="Courier New" w:hint="default"/>
      </w:rPr>
    </w:lvl>
    <w:lvl w:ilvl="2" w:tplc="E04C3F6C" w:tentative="1">
      <w:start w:val="1"/>
      <w:numFmt w:val="bullet"/>
      <w:lvlText w:val=""/>
      <w:lvlJc w:val="left"/>
      <w:pPr>
        <w:ind w:left="2160" w:hanging="360"/>
      </w:pPr>
      <w:rPr>
        <w:rFonts w:ascii="Wingdings" w:hAnsi="Wingdings" w:hint="default"/>
      </w:rPr>
    </w:lvl>
    <w:lvl w:ilvl="3" w:tplc="87400994" w:tentative="1">
      <w:start w:val="1"/>
      <w:numFmt w:val="bullet"/>
      <w:lvlText w:val=""/>
      <w:lvlJc w:val="left"/>
      <w:pPr>
        <w:ind w:left="2880" w:hanging="360"/>
      </w:pPr>
      <w:rPr>
        <w:rFonts w:ascii="Symbol" w:hAnsi="Symbol" w:hint="default"/>
      </w:rPr>
    </w:lvl>
    <w:lvl w:ilvl="4" w:tplc="ADDC83FE" w:tentative="1">
      <w:start w:val="1"/>
      <w:numFmt w:val="bullet"/>
      <w:lvlText w:val="o"/>
      <w:lvlJc w:val="left"/>
      <w:pPr>
        <w:ind w:left="3600" w:hanging="360"/>
      </w:pPr>
      <w:rPr>
        <w:rFonts w:ascii="Courier New" w:hAnsi="Courier New" w:cs="Courier New" w:hint="default"/>
      </w:rPr>
    </w:lvl>
    <w:lvl w:ilvl="5" w:tplc="0E845620" w:tentative="1">
      <w:start w:val="1"/>
      <w:numFmt w:val="bullet"/>
      <w:lvlText w:val=""/>
      <w:lvlJc w:val="left"/>
      <w:pPr>
        <w:ind w:left="4320" w:hanging="360"/>
      </w:pPr>
      <w:rPr>
        <w:rFonts w:ascii="Wingdings" w:hAnsi="Wingdings" w:hint="default"/>
      </w:rPr>
    </w:lvl>
    <w:lvl w:ilvl="6" w:tplc="95568C66" w:tentative="1">
      <w:start w:val="1"/>
      <w:numFmt w:val="bullet"/>
      <w:lvlText w:val=""/>
      <w:lvlJc w:val="left"/>
      <w:pPr>
        <w:ind w:left="5040" w:hanging="360"/>
      </w:pPr>
      <w:rPr>
        <w:rFonts w:ascii="Symbol" w:hAnsi="Symbol" w:hint="default"/>
      </w:rPr>
    </w:lvl>
    <w:lvl w:ilvl="7" w:tplc="86226742" w:tentative="1">
      <w:start w:val="1"/>
      <w:numFmt w:val="bullet"/>
      <w:lvlText w:val="o"/>
      <w:lvlJc w:val="left"/>
      <w:pPr>
        <w:ind w:left="5760" w:hanging="360"/>
      </w:pPr>
      <w:rPr>
        <w:rFonts w:ascii="Courier New" w:hAnsi="Courier New" w:cs="Courier New" w:hint="default"/>
      </w:rPr>
    </w:lvl>
    <w:lvl w:ilvl="8" w:tplc="AC329224" w:tentative="1">
      <w:start w:val="1"/>
      <w:numFmt w:val="bullet"/>
      <w:lvlText w:val=""/>
      <w:lvlJc w:val="left"/>
      <w:pPr>
        <w:ind w:left="6480" w:hanging="360"/>
      </w:pPr>
      <w:rPr>
        <w:rFonts w:ascii="Wingdings" w:hAnsi="Wingdings" w:hint="default"/>
      </w:rPr>
    </w:lvl>
  </w:abstractNum>
  <w:abstractNum w:abstractNumId="12">
    <w:nsid w:val="7A3D3AFC"/>
    <w:multiLevelType w:val="hybridMultilevel"/>
    <w:tmpl w:val="7F740EE6"/>
    <w:styleLink w:val="ZZBullets"/>
    <w:lvl w:ilvl="0" w:tplc="0C090001">
      <w:start w:val="1"/>
      <w:numFmt w:val="bullet"/>
      <w:pStyle w:val="DHHSbullet1"/>
      <w:lvlText w:val="•"/>
      <w:lvlJc w:val="left"/>
      <w:pPr>
        <w:ind w:left="284" w:hanging="284"/>
      </w:pPr>
      <w:rPr>
        <w:rFonts w:ascii="Times New Roman" w:hAnsi="Times New Roman" w:hint="default"/>
        <w:b w:val="0"/>
        <w:i w:val="0"/>
        <w:color w:val="auto"/>
        <w:sz w:val="24"/>
      </w:rPr>
    </w:lvl>
    <w:lvl w:ilvl="1" w:tplc="0C090003" w:tentative="1">
      <w:start w:val="1"/>
      <w:numFmt w:val="bullet"/>
      <w:pStyle w:val="DHHSbullet1lastline"/>
      <w:lvlText w:val="o"/>
      <w:lvlJc w:val="left"/>
      <w:pPr>
        <w:ind w:left="1440" w:hanging="360"/>
      </w:pPr>
      <w:rPr>
        <w:rFonts w:ascii="Courier New" w:hAnsi="Courier New" w:hint="default"/>
      </w:rPr>
    </w:lvl>
    <w:lvl w:ilvl="2" w:tplc="0C090005" w:tentative="1">
      <w:start w:val="1"/>
      <w:numFmt w:val="bullet"/>
      <w:pStyle w:val="DHHSbullet2"/>
      <w:lvlText w:val=""/>
      <w:lvlJc w:val="left"/>
      <w:pPr>
        <w:ind w:left="2160" w:hanging="360"/>
      </w:pPr>
      <w:rPr>
        <w:rFonts w:ascii="Wingdings" w:hAnsi="Wingdings" w:hint="default"/>
      </w:rPr>
    </w:lvl>
    <w:lvl w:ilvl="3" w:tplc="0C090001" w:tentative="1">
      <w:start w:val="1"/>
      <w:numFmt w:val="bullet"/>
      <w:pStyle w:val="DHHSbullet2lastline"/>
      <w:lvlText w:val=""/>
      <w:lvlJc w:val="left"/>
      <w:pPr>
        <w:ind w:left="2880" w:hanging="360"/>
      </w:pPr>
      <w:rPr>
        <w:rFonts w:ascii="Symbol" w:hAnsi="Symbol" w:hint="default"/>
      </w:rPr>
    </w:lvl>
    <w:lvl w:ilvl="4" w:tplc="0C090003" w:tentative="1">
      <w:start w:val="1"/>
      <w:numFmt w:val="bullet"/>
      <w:pStyle w:val="DHHSbulletindent"/>
      <w:lvlText w:val="o"/>
      <w:lvlJc w:val="left"/>
      <w:pPr>
        <w:ind w:left="3600" w:hanging="360"/>
      </w:pPr>
      <w:rPr>
        <w:rFonts w:ascii="Courier New" w:hAnsi="Courier New" w:hint="default"/>
      </w:rPr>
    </w:lvl>
    <w:lvl w:ilvl="5" w:tplc="0C090005" w:tentative="1">
      <w:start w:val="1"/>
      <w:numFmt w:val="bullet"/>
      <w:pStyle w:val="DHHSbulletindentlastline"/>
      <w:lvlText w:val=""/>
      <w:lvlJc w:val="left"/>
      <w:pPr>
        <w:ind w:left="4320" w:hanging="360"/>
      </w:pPr>
      <w:rPr>
        <w:rFonts w:ascii="Wingdings" w:hAnsi="Wingdings" w:hint="default"/>
      </w:rPr>
    </w:lvl>
    <w:lvl w:ilvl="6" w:tplc="0C090001" w:tentative="1">
      <w:start w:val="1"/>
      <w:numFmt w:val="bullet"/>
      <w:pStyle w:val="DHHStable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E765324"/>
    <w:multiLevelType w:val="hybridMultilevel"/>
    <w:tmpl w:val="B66492F4"/>
    <w:lvl w:ilvl="0" w:tplc="4B30002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num>
  <w:num w:numId="9">
    <w:abstractNumId w:val="1"/>
    <w:lvlOverride w:ilvl="0">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
  </w:num>
  <w:num w:numId="14">
    <w:abstractNumId w:val="13"/>
  </w:num>
  <w:num w:numId="15">
    <w:abstractNumId w:val="5"/>
  </w:num>
  <w:num w:numId="16">
    <w:abstractNumId w:val="11"/>
  </w:num>
  <w:num w:numId="17">
    <w:abstractNumId w:val="6"/>
  </w:num>
  <w:num w:numId="18">
    <w:abstractNumId w:val="4"/>
  </w:num>
  <w:num w:numId="19">
    <w:abstractNumId w:val="10"/>
  </w:num>
  <w:num w:numId="20">
    <w:abstractNumId w:val="9"/>
  </w:num>
  <w:num w:numId="21">
    <w:abstractNumId w:val="3"/>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Davies">
    <w15:presenceInfo w15:providerId="Windows Live" w15:userId="e2dac1da98695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attachedTemplate r:id="rId1"/>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ytrQ0tTA3MTMzNTFQ0lEKTi0uzszPAykwqgUAKS+1CCwAAAA="/>
  </w:docVars>
  <w:rsids>
    <w:rsidRoot w:val="000C1F4E"/>
    <w:rsid w:val="00002990"/>
    <w:rsid w:val="000048AC"/>
    <w:rsid w:val="00005A0A"/>
    <w:rsid w:val="000110B3"/>
    <w:rsid w:val="00011DB9"/>
    <w:rsid w:val="0001281D"/>
    <w:rsid w:val="00014FC4"/>
    <w:rsid w:val="00020AAB"/>
    <w:rsid w:val="00021964"/>
    <w:rsid w:val="000223A4"/>
    <w:rsid w:val="00022E60"/>
    <w:rsid w:val="00026C19"/>
    <w:rsid w:val="00031263"/>
    <w:rsid w:val="0003296C"/>
    <w:rsid w:val="00032FA9"/>
    <w:rsid w:val="00034EB9"/>
    <w:rsid w:val="0003525E"/>
    <w:rsid w:val="000367E2"/>
    <w:rsid w:val="00045647"/>
    <w:rsid w:val="00045FEC"/>
    <w:rsid w:val="0005074E"/>
    <w:rsid w:val="00053D98"/>
    <w:rsid w:val="0005695E"/>
    <w:rsid w:val="00060E93"/>
    <w:rsid w:val="00064936"/>
    <w:rsid w:val="000734F8"/>
    <w:rsid w:val="000736B8"/>
    <w:rsid w:val="0007403E"/>
    <w:rsid w:val="00080E3F"/>
    <w:rsid w:val="000817CB"/>
    <w:rsid w:val="000843CF"/>
    <w:rsid w:val="000849A3"/>
    <w:rsid w:val="000863AF"/>
    <w:rsid w:val="000873EF"/>
    <w:rsid w:val="000917D1"/>
    <w:rsid w:val="00096EED"/>
    <w:rsid w:val="000972D2"/>
    <w:rsid w:val="000B3792"/>
    <w:rsid w:val="000B669A"/>
    <w:rsid w:val="000B66D4"/>
    <w:rsid w:val="000B6E4B"/>
    <w:rsid w:val="000C1E9D"/>
    <w:rsid w:val="000C1F4E"/>
    <w:rsid w:val="000C47DD"/>
    <w:rsid w:val="000C6242"/>
    <w:rsid w:val="000C68DB"/>
    <w:rsid w:val="000C7C08"/>
    <w:rsid w:val="000D14DE"/>
    <w:rsid w:val="000D2C32"/>
    <w:rsid w:val="000D40E2"/>
    <w:rsid w:val="000E4E3A"/>
    <w:rsid w:val="000E61CE"/>
    <w:rsid w:val="000E6F72"/>
    <w:rsid w:val="000F0478"/>
    <w:rsid w:val="000F0A50"/>
    <w:rsid w:val="000F1497"/>
    <w:rsid w:val="000F4179"/>
    <w:rsid w:val="000F50D8"/>
    <w:rsid w:val="000F5D7D"/>
    <w:rsid w:val="000F7271"/>
    <w:rsid w:val="00101313"/>
    <w:rsid w:val="00103D5E"/>
    <w:rsid w:val="00104EA7"/>
    <w:rsid w:val="001050CC"/>
    <w:rsid w:val="00105FAD"/>
    <w:rsid w:val="0011030F"/>
    <w:rsid w:val="00110691"/>
    <w:rsid w:val="0011155B"/>
    <w:rsid w:val="001117E6"/>
    <w:rsid w:val="00111A6A"/>
    <w:rsid w:val="0011506E"/>
    <w:rsid w:val="00121BF1"/>
    <w:rsid w:val="00121E7C"/>
    <w:rsid w:val="00122239"/>
    <w:rsid w:val="00123700"/>
    <w:rsid w:val="00123BE5"/>
    <w:rsid w:val="001244E6"/>
    <w:rsid w:val="00126E33"/>
    <w:rsid w:val="00127A8B"/>
    <w:rsid w:val="00130BC9"/>
    <w:rsid w:val="00134BE5"/>
    <w:rsid w:val="001412D1"/>
    <w:rsid w:val="001423E3"/>
    <w:rsid w:val="0014356F"/>
    <w:rsid w:val="001475EA"/>
    <w:rsid w:val="001504F5"/>
    <w:rsid w:val="001517BD"/>
    <w:rsid w:val="00165600"/>
    <w:rsid w:val="0017057D"/>
    <w:rsid w:val="0017248D"/>
    <w:rsid w:val="00173626"/>
    <w:rsid w:val="001749E8"/>
    <w:rsid w:val="0017614A"/>
    <w:rsid w:val="001817CD"/>
    <w:rsid w:val="0018235E"/>
    <w:rsid w:val="00185C30"/>
    <w:rsid w:val="0018768C"/>
    <w:rsid w:val="0019272B"/>
    <w:rsid w:val="00192BA0"/>
    <w:rsid w:val="00194D76"/>
    <w:rsid w:val="001957D7"/>
    <w:rsid w:val="00197303"/>
    <w:rsid w:val="001A17EA"/>
    <w:rsid w:val="001A1D17"/>
    <w:rsid w:val="001A22AA"/>
    <w:rsid w:val="001A413D"/>
    <w:rsid w:val="001A4C39"/>
    <w:rsid w:val="001A54A2"/>
    <w:rsid w:val="001A5D2D"/>
    <w:rsid w:val="001A6104"/>
    <w:rsid w:val="001A7A18"/>
    <w:rsid w:val="001B0700"/>
    <w:rsid w:val="001B1565"/>
    <w:rsid w:val="001B15B5"/>
    <w:rsid w:val="001B166D"/>
    <w:rsid w:val="001B28B5"/>
    <w:rsid w:val="001B2975"/>
    <w:rsid w:val="001B3ACC"/>
    <w:rsid w:val="001B50E3"/>
    <w:rsid w:val="001C026B"/>
    <w:rsid w:val="001C122D"/>
    <w:rsid w:val="001C45C6"/>
    <w:rsid w:val="001C7650"/>
    <w:rsid w:val="001D1146"/>
    <w:rsid w:val="001D2A82"/>
    <w:rsid w:val="001D2B16"/>
    <w:rsid w:val="001D569B"/>
    <w:rsid w:val="001E0EA3"/>
    <w:rsid w:val="001E4995"/>
    <w:rsid w:val="001E7A42"/>
    <w:rsid w:val="001F09DC"/>
    <w:rsid w:val="001F2484"/>
    <w:rsid w:val="001F2BD4"/>
    <w:rsid w:val="001F3A29"/>
    <w:rsid w:val="001F43E6"/>
    <w:rsid w:val="001F5669"/>
    <w:rsid w:val="0020157A"/>
    <w:rsid w:val="002019F6"/>
    <w:rsid w:val="00206B3A"/>
    <w:rsid w:val="00207360"/>
    <w:rsid w:val="002103FD"/>
    <w:rsid w:val="002107CB"/>
    <w:rsid w:val="00211FD0"/>
    <w:rsid w:val="0021276E"/>
    <w:rsid w:val="00213772"/>
    <w:rsid w:val="00220749"/>
    <w:rsid w:val="00221420"/>
    <w:rsid w:val="00224096"/>
    <w:rsid w:val="0022422C"/>
    <w:rsid w:val="002259A9"/>
    <w:rsid w:val="0022724E"/>
    <w:rsid w:val="00230666"/>
    <w:rsid w:val="00231153"/>
    <w:rsid w:val="0023252E"/>
    <w:rsid w:val="002333C2"/>
    <w:rsid w:val="00235282"/>
    <w:rsid w:val="00240385"/>
    <w:rsid w:val="00241C31"/>
    <w:rsid w:val="0025523D"/>
    <w:rsid w:val="0025783E"/>
    <w:rsid w:val="00260010"/>
    <w:rsid w:val="002623E9"/>
    <w:rsid w:val="00265E83"/>
    <w:rsid w:val="002679D5"/>
    <w:rsid w:val="00267CC6"/>
    <w:rsid w:val="002714FD"/>
    <w:rsid w:val="00271CAB"/>
    <w:rsid w:val="0027504B"/>
    <w:rsid w:val="0027592C"/>
    <w:rsid w:val="00275F94"/>
    <w:rsid w:val="0027676E"/>
    <w:rsid w:val="00281B9C"/>
    <w:rsid w:val="00284C9B"/>
    <w:rsid w:val="00295A5E"/>
    <w:rsid w:val="002A141B"/>
    <w:rsid w:val="002A2230"/>
    <w:rsid w:val="002A26B6"/>
    <w:rsid w:val="002A5F92"/>
    <w:rsid w:val="002A6A4E"/>
    <w:rsid w:val="002A763B"/>
    <w:rsid w:val="002B0038"/>
    <w:rsid w:val="002B3641"/>
    <w:rsid w:val="002B3F01"/>
    <w:rsid w:val="002B4752"/>
    <w:rsid w:val="002B5A85"/>
    <w:rsid w:val="002B63A7"/>
    <w:rsid w:val="002B6932"/>
    <w:rsid w:val="002B7E0F"/>
    <w:rsid w:val="002B7FE1"/>
    <w:rsid w:val="002C1DA0"/>
    <w:rsid w:val="002C5543"/>
    <w:rsid w:val="002D046F"/>
    <w:rsid w:val="002D0F7F"/>
    <w:rsid w:val="002D3C40"/>
    <w:rsid w:val="002D54B2"/>
    <w:rsid w:val="002D7AF9"/>
    <w:rsid w:val="002D7D30"/>
    <w:rsid w:val="002E0198"/>
    <w:rsid w:val="002E0B06"/>
    <w:rsid w:val="002E1D7C"/>
    <w:rsid w:val="002E2EFB"/>
    <w:rsid w:val="002E5462"/>
    <w:rsid w:val="002E790F"/>
    <w:rsid w:val="002F1610"/>
    <w:rsid w:val="002F28C1"/>
    <w:rsid w:val="002F449B"/>
    <w:rsid w:val="002F4D86"/>
    <w:rsid w:val="002F5D69"/>
    <w:rsid w:val="002F6CCE"/>
    <w:rsid w:val="002F7C77"/>
    <w:rsid w:val="002F7FC2"/>
    <w:rsid w:val="0030069C"/>
    <w:rsid w:val="00300CB3"/>
    <w:rsid w:val="00302A52"/>
    <w:rsid w:val="0030394B"/>
    <w:rsid w:val="0030549D"/>
    <w:rsid w:val="003056A9"/>
    <w:rsid w:val="003072C6"/>
    <w:rsid w:val="00310D8E"/>
    <w:rsid w:val="00315BBD"/>
    <w:rsid w:val="0031753A"/>
    <w:rsid w:val="00320293"/>
    <w:rsid w:val="00321D4F"/>
    <w:rsid w:val="00322CC2"/>
    <w:rsid w:val="003233C5"/>
    <w:rsid w:val="00324CEA"/>
    <w:rsid w:val="003271DC"/>
    <w:rsid w:val="00334B54"/>
    <w:rsid w:val="0033739E"/>
    <w:rsid w:val="00337D35"/>
    <w:rsid w:val="00343733"/>
    <w:rsid w:val="0034435D"/>
    <w:rsid w:val="00344E13"/>
    <w:rsid w:val="00347752"/>
    <w:rsid w:val="00355886"/>
    <w:rsid w:val="00356814"/>
    <w:rsid w:val="00366D04"/>
    <w:rsid w:val="00371598"/>
    <w:rsid w:val="00372488"/>
    <w:rsid w:val="00374B20"/>
    <w:rsid w:val="003761BE"/>
    <w:rsid w:val="0038019F"/>
    <w:rsid w:val="00380D31"/>
    <w:rsid w:val="00382071"/>
    <w:rsid w:val="0039107C"/>
    <w:rsid w:val="003957C2"/>
    <w:rsid w:val="003A2F25"/>
    <w:rsid w:val="003A5085"/>
    <w:rsid w:val="003B2807"/>
    <w:rsid w:val="003B4E45"/>
    <w:rsid w:val="003B5536"/>
    <w:rsid w:val="003B5964"/>
    <w:rsid w:val="003B6B13"/>
    <w:rsid w:val="003C2D36"/>
    <w:rsid w:val="003C5110"/>
    <w:rsid w:val="003C68F2"/>
    <w:rsid w:val="003D09BC"/>
    <w:rsid w:val="003D21F3"/>
    <w:rsid w:val="003D2A58"/>
    <w:rsid w:val="003D35E1"/>
    <w:rsid w:val="003D5CFB"/>
    <w:rsid w:val="003E2636"/>
    <w:rsid w:val="003E2E12"/>
    <w:rsid w:val="003E6200"/>
    <w:rsid w:val="003F0ABF"/>
    <w:rsid w:val="003F147C"/>
    <w:rsid w:val="003F39CE"/>
    <w:rsid w:val="003F4A8B"/>
    <w:rsid w:val="003F634A"/>
    <w:rsid w:val="004009F8"/>
    <w:rsid w:val="00401108"/>
    <w:rsid w:val="00402927"/>
    <w:rsid w:val="00404466"/>
    <w:rsid w:val="00405258"/>
    <w:rsid w:val="00406B18"/>
    <w:rsid w:val="00407993"/>
    <w:rsid w:val="00410D4A"/>
    <w:rsid w:val="00411833"/>
    <w:rsid w:val="00412895"/>
    <w:rsid w:val="00412F64"/>
    <w:rsid w:val="00417BEB"/>
    <w:rsid w:val="00417F9D"/>
    <w:rsid w:val="0042519A"/>
    <w:rsid w:val="00426151"/>
    <w:rsid w:val="004324FF"/>
    <w:rsid w:val="00432A55"/>
    <w:rsid w:val="0044260A"/>
    <w:rsid w:val="0044317D"/>
    <w:rsid w:val="00444D82"/>
    <w:rsid w:val="00447B88"/>
    <w:rsid w:val="00450557"/>
    <w:rsid w:val="00451E8A"/>
    <w:rsid w:val="004548C1"/>
    <w:rsid w:val="00454ACE"/>
    <w:rsid w:val="00455538"/>
    <w:rsid w:val="004564C6"/>
    <w:rsid w:val="004604BA"/>
    <w:rsid w:val="00460EEE"/>
    <w:rsid w:val="004610CC"/>
    <w:rsid w:val="00463F3F"/>
    <w:rsid w:val="00465464"/>
    <w:rsid w:val="0046552A"/>
    <w:rsid w:val="00465E87"/>
    <w:rsid w:val="00467DB1"/>
    <w:rsid w:val="00471C67"/>
    <w:rsid w:val="004763E1"/>
    <w:rsid w:val="0047786A"/>
    <w:rsid w:val="00477A65"/>
    <w:rsid w:val="00481A3F"/>
    <w:rsid w:val="00482DB3"/>
    <w:rsid w:val="00486EC3"/>
    <w:rsid w:val="00495783"/>
    <w:rsid w:val="004A0236"/>
    <w:rsid w:val="004A1676"/>
    <w:rsid w:val="004A2B1D"/>
    <w:rsid w:val="004A369A"/>
    <w:rsid w:val="004A3B3E"/>
    <w:rsid w:val="004A7003"/>
    <w:rsid w:val="004C1D92"/>
    <w:rsid w:val="004C1F0F"/>
    <w:rsid w:val="004C5777"/>
    <w:rsid w:val="004C656D"/>
    <w:rsid w:val="004C743E"/>
    <w:rsid w:val="004D0130"/>
    <w:rsid w:val="004D0173"/>
    <w:rsid w:val="004D1056"/>
    <w:rsid w:val="004D2416"/>
    <w:rsid w:val="004D3600"/>
    <w:rsid w:val="004D507A"/>
    <w:rsid w:val="004D6DC8"/>
    <w:rsid w:val="004D70E8"/>
    <w:rsid w:val="004E1EDE"/>
    <w:rsid w:val="004E21E2"/>
    <w:rsid w:val="004E293F"/>
    <w:rsid w:val="004E380D"/>
    <w:rsid w:val="004E4E54"/>
    <w:rsid w:val="004E7922"/>
    <w:rsid w:val="004F0DFC"/>
    <w:rsid w:val="004F1055"/>
    <w:rsid w:val="004F3441"/>
    <w:rsid w:val="004F367A"/>
    <w:rsid w:val="004F41B2"/>
    <w:rsid w:val="004F4AFC"/>
    <w:rsid w:val="004F52A5"/>
    <w:rsid w:val="004F6691"/>
    <w:rsid w:val="004F7D98"/>
    <w:rsid w:val="00500C8C"/>
    <w:rsid w:val="005012A2"/>
    <w:rsid w:val="00501375"/>
    <w:rsid w:val="00501D3B"/>
    <w:rsid w:val="005022C9"/>
    <w:rsid w:val="0050624D"/>
    <w:rsid w:val="005062C1"/>
    <w:rsid w:val="0050779D"/>
    <w:rsid w:val="005139EA"/>
    <w:rsid w:val="0052089B"/>
    <w:rsid w:val="00520BBB"/>
    <w:rsid w:val="00525456"/>
    <w:rsid w:val="0052609A"/>
    <w:rsid w:val="00526319"/>
    <w:rsid w:val="00532236"/>
    <w:rsid w:val="00535081"/>
    <w:rsid w:val="00536CD1"/>
    <w:rsid w:val="00540A13"/>
    <w:rsid w:val="00541DFE"/>
    <w:rsid w:val="00542259"/>
    <w:rsid w:val="00543E6C"/>
    <w:rsid w:val="00544184"/>
    <w:rsid w:val="005473C1"/>
    <w:rsid w:val="005552FD"/>
    <w:rsid w:val="00556FA7"/>
    <w:rsid w:val="005600E5"/>
    <w:rsid w:val="00562095"/>
    <w:rsid w:val="00564E8F"/>
    <w:rsid w:val="005728A4"/>
    <w:rsid w:val="00573BE1"/>
    <w:rsid w:val="005763FC"/>
    <w:rsid w:val="00576EB4"/>
    <w:rsid w:val="00577C1D"/>
    <w:rsid w:val="00582768"/>
    <w:rsid w:val="00583461"/>
    <w:rsid w:val="0058486A"/>
    <w:rsid w:val="005856A4"/>
    <w:rsid w:val="0058594A"/>
    <w:rsid w:val="00586BBF"/>
    <w:rsid w:val="005879FD"/>
    <w:rsid w:val="00590730"/>
    <w:rsid w:val="00590B3E"/>
    <w:rsid w:val="00593D86"/>
    <w:rsid w:val="00596249"/>
    <w:rsid w:val="00596D67"/>
    <w:rsid w:val="00597FF8"/>
    <w:rsid w:val="005A2D7B"/>
    <w:rsid w:val="005A3051"/>
    <w:rsid w:val="005A308C"/>
    <w:rsid w:val="005A53FE"/>
    <w:rsid w:val="005A57BF"/>
    <w:rsid w:val="005B0061"/>
    <w:rsid w:val="005B3812"/>
    <w:rsid w:val="005B5C45"/>
    <w:rsid w:val="005B7D22"/>
    <w:rsid w:val="005C029E"/>
    <w:rsid w:val="005C0F47"/>
    <w:rsid w:val="005C38E8"/>
    <w:rsid w:val="005C549C"/>
    <w:rsid w:val="005C7E3E"/>
    <w:rsid w:val="005D45FA"/>
    <w:rsid w:val="005D522F"/>
    <w:rsid w:val="005E085D"/>
    <w:rsid w:val="005E0A65"/>
    <w:rsid w:val="005E1E64"/>
    <w:rsid w:val="005E23AD"/>
    <w:rsid w:val="005E3E39"/>
    <w:rsid w:val="005E3FA7"/>
    <w:rsid w:val="005E44AC"/>
    <w:rsid w:val="005E50BE"/>
    <w:rsid w:val="005E7963"/>
    <w:rsid w:val="005F218C"/>
    <w:rsid w:val="005F4523"/>
    <w:rsid w:val="005F776D"/>
    <w:rsid w:val="0060198C"/>
    <w:rsid w:val="00601D4D"/>
    <w:rsid w:val="006021B4"/>
    <w:rsid w:val="00605B5B"/>
    <w:rsid w:val="006062D8"/>
    <w:rsid w:val="00606827"/>
    <w:rsid w:val="00610244"/>
    <w:rsid w:val="006141AC"/>
    <w:rsid w:val="0061506C"/>
    <w:rsid w:val="00620262"/>
    <w:rsid w:val="00621B4C"/>
    <w:rsid w:val="006229DB"/>
    <w:rsid w:val="0062426F"/>
    <w:rsid w:val="006243D0"/>
    <w:rsid w:val="00626110"/>
    <w:rsid w:val="00627C52"/>
    <w:rsid w:val="00630937"/>
    <w:rsid w:val="00632554"/>
    <w:rsid w:val="00632BFE"/>
    <w:rsid w:val="00650E8E"/>
    <w:rsid w:val="0065288C"/>
    <w:rsid w:val="00653B00"/>
    <w:rsid w:val="00653B84"/>
    <w:rsid w:val="00653E0D"/>
    <w:rsid w:val="00653FB5"/>
    <w:rsid w:val="00655168"/>
    <w:rsid w:val="00661F57"/>
    <w:rsid w:val="00672234"/>
    <w:rsid w:val="0067497F"/>
    <w:rsid w:val="00681AB4"/>
    <w:rsid w:val="006836BE"/>
    <w:rsid w:val="006865C8"/>
    <w:rsid w:val="00686B48"/>
    <w:rsid w:val="00687038"/>
    <w:rsid w:val="0068714E"/>
    <w:rsid w:val="00692564"/>
    <w:rsid w:val="006926CC"/>
    <w:rsid w:val="006929F7"/>
    <w:rsid w:val="0069374A"/>
    <w:rsid w:val="00694AB8"/>
    <w:rsid w:val="00695EF7"/>
    <w:rsid w:val="0069699D"/>
    <w:rsid w:val="006A1118"/>
    <w:rsid w:val="006A3936"/>
    <w:rsid w:val="006B1957"/>
    <w:rsid w:val="006B2C51"/>
    <w:rsid w:val="006B6361"/>
    <w:rsid w:val="006C6066"/>
    <w:rsid w:val="006C7C9B"/>
    <w:rsid w:val="006D073F"/>
    <w:rsid w:val="006D33AA"/>
    <w:rsid w:val="006D360C"/>
    <w:rsid w:val="006D5AC9"/>
    <w:rsid w:val="006D6196"/>
    <w:rsid w:val="006D66ED"/>
    <w:rsid w:val="006E2B13"/>
    <w:rsid w:val="006E5B8A"/>
    <w:rsid w:val="006E5FCA"/>
    <w:rsid w:val="006E786B"/>
    <w:rsid w:val="006E7E57"/>
    <w:rsid w:val="007002B1"/>
    <w:rsid w:val="00700B16"/>
    <w:rsid w:val="00704EB7"/>
    <w:rsid w:val="00705742"/>
    <w:rsid w:val="00706056"/>
    <w:rsid w:val="00706AB6"/>
    <w:rsid w:val="007104FE"/>
    <w:rsid w:val="007121A2"/>
    <w:rsid w:val="00713981"/>
    <w:rsid w:val="00714996"/>
    <w:rsid w:val="007176D6"/>
    <w:rsid w:val="00722C79"/>
    <w:rsid w:val="00724811"/>
    <w:rsid w:val="00727D54"/>
    <w:rsid w:val="007344C5"/>
    <w:rsid w:val="00734959"/>
    <w:rsid w:val="00735137"/>
    <w:rsid w:val="0073520D"/>
    <w:rsid w:val="00742273"/>
    <w:rsid w:val="007475C0"/>
    <w:rsid w:val="00753D08"/>
    <w:rsid w:val="007559F8"/>
    <w:rsid w:val="00765F93"/>
    <w:rsid w:val="007707BF"/>
    <w:rsid w:val="00773FBC"/>
    <w:rsid w:val="00780226"/>
    <w:rsid w:val="00781AB4"/>
    <w:rsid w:val="007835BB"/>
    <w:rsid w:val="00786737"/>
    <w:rsid w:val="007923B7"/>
    <w:rsid w:val="00792616"/>
    <w:rsid w:val="007926BB"/>
    <w:rsid w:val="0079330D"/>
    <w:rsid w:val="0079344C"/>
    <w:rsid w:val="007952BF"/>
    <w:rsid w:val="00795FDF"/>
    <w:rsid w:val="0079647F"/>
    <w:rsid w:val="00796BEA"/>
    <w:rsid w:val="00796D56"/>
    <w:rsid w:val="007971F6"/>
    <w:rsid w:val="007A0283"/>
    <w:rsid w:val="007A533D"/>
    <w:rsid w:val="007A670A"/>
    <w:rsid w:val="007B17A8"/>
    <w:rsid w:val="007B5829"/>
    <w:rsid w:val="007B6994"/>
    <w:rsid w:val="007B7992"/>
    <w:rsid w:val="007C02C7"/>
    <w:rsid w:val="007C21EE"/>
    <w:rsid w:val="007C542E"/>
    <w:rsid w:val="007C58A0"/>
    <w:rsid w:val="007C5F45"/>
    <w:rsid w:val="007D0842"/>
    <w:rsid w:val="007D253C"/>
    <w:rsid w:val="007D3A2E"/>
    <w:rsid w:val="007D6652"/>
    <w:rsid w:val="007D755E"/>
    <w:rsid w:val="007D79DB"/>
    <w:rsid w:val="007E1DBD"/>
    <w:rsid w:val="007E343D"/>
    <w:rsid w:val="007E7B04"/>
    <w:rsid w:val="007F0A68"/>
    <w:rsid w:val="007F2351"/>
    <w:rsid w:val="007F2F53"/>
    <w:rsid w:val="007F4383"/>
    <w:rsid w:val="00801601"/>
    <w:rsid w:val="00810991"/>
    <w:rsid w:val="00814A9B"/>
    <w:rsid w:val="00814F66"/>
    <w:rsid w:val="008166FD"/>
    <w:rsid w:val="00816AF3"/>
    <w:rsid w:val="00817C9E"/>
    <w:rsid w:val="008205AF"/>
    <w:rsid w:val="00822391"/>
    <w:rsid w:val="008225E5"/>
    <w:rsid w:val="00822883"/>
    <w:rsid w:val="00827426"/>
    <w:rsid w:val="00831053"/>
    <w:rsid w:val="0083136E"/>
    <w:rsid w:val="008314D2"/>
    <w:rsid w:val="0083254D"/>
    <w:rsid w:val="00832B88"/>
    <w:rsid w:val="00836249"/>
    <w:rsid w:val="0083627F"/>
    <w:rsid w:val="00836F00"/>
    <w:rsid w:val="0084179F"/>
    <w:rsid w:val="00843927"/>
    <w:rsid w:val="00845C6C"/>
    <w:rsid w:val="00846192"/>
    <w:rsid w:val="00850806"/>
    <w:rsid w:val="00856A1B"/>
    <w:rsid w:val="0085792C"/>
    <w:rsid w:val="008621C3"/>
    <w:rsid w:val="0086248F"/>
    <w:rsid w:val="00865486"/>
    <w:rsid w:val="00876275"/>
    <w:rsid w:val="00880867"/>
    <w:rsid w:val="00882B99"/>
    <w:rsid w:val="00886121"/>
    <w:rsid w:val="00886ADA"/>
    <w:rsid w:val="00887522"/>
    <w:rsid w:val="00890462"/>
    <w:rsid w:val="008A0120"/>
    <w:rsid w:val="008A15F3"/>
    <w:rsid w:val="008A295B"/>
    <w:rsid w:val="008A6604"/>
    <w:rsid w:val="008B06D4"/>
    <w:rsid w:val="008B1CAD"/>
    <w:rsid w:val="008B2600"/>
    <w:rsid w:val="008B5482"/>
    <w:rsid w:val="008C11F4"/>
    <w:rsid w:val="008C2BEC"/>
    <w:rsid w:val="008C5256"/>
    <w:rsid w:val="008C62C0"/>
    <w:rsid w:val="008C6523"/>
    <w:rsid w:val="008C6D0E"/>
    <w:rsid w:val="008D09D2"/>
    <w:rsid w:val="008D39C5"/>
    <w:rsid w:val="008D3EF7"/>
    <w:rsid w:val="008D64B6"/>
    <w:rsid w:val="008E03CD"/>
    <w:rsid w:val="008E1D89"/>
    <w:rsid w:val="008E25B4"/>
    <w:rsid w:val="008E3E3E"/>
    <w:rsid w:val="008E65A7"/>
    <w:rsid w:val="008E6FA6"/>
    <w:rsid w:val="008F09CC"/>
    <w:rsid w:val="008F5F87"/>
    <w:rsid w:val="00900A34"/>
    <w:rsid w:val="0090224E"/>
    <w:rsid w:val="009030DA"/>
    <w:rsid w:val="009042BB"/>
    <w:rsid w:val="0090630C"/>
    <w:rsid w:val="00907073"/>
    <w:rsid w:val="00916059"/>
    <w:rsid w:val="00916AA7"/>
    <w:rsid w:val="009208F5"/>
    <w:rsid w:val="00923F6D"/>
    <w:rsid w:val="009240C2"/>
    <w:rsid w:val="00925798"/>
    <w:rsid w:val="0092778C"/>
    <w:rsid w:val="00927D51"/>
    <w:rsid w:val="00932272"/>
    <w:rsid w:val="00932862"/>
    <w:rsid w:val="009342FE"/>
    <w:rsid w:val="00935D60"/>
    <w:rsid w:val="0093753B"/>
    <w:rsid w:val="009405A4"/>
    <w:rsid w:val="009422D1"/>
    <w:rsid w:val="00942AE1"/>
    <w:rsid w:val="009447BB"/>
    <w:rsid w:val="009447D5"/>
    <w:rsid w:val="00944C48"/>
    <w:rsid w:val="00946335"/>
    <w:rsid w:val="009513C4"/>
    <w:rsid w:val="00954C4B"/>
    <w:rsid w:val="00955E55"/>
    <w:rsid w:val="009566A1"/>
    <w:rsid w:val="00962200"/>
    <w:rsid w:val="00965505"/>
    <w:rsid w:val="00966F54"/>
    <w:rsid w:val="00967261"/>
    <w:rsid w:val="009716CD"/>
    <w:rsid w:val="00975E61"/>
    <w:rsid w:val="00976E31"/>
    <w:rsid w:val="00977C63"/>
    <w:rsid w:val="00980087"/>
    <w:rsid w:val="00980C0B"/>
    <w:rsid w:val="00981729"/>
    <w:rsid w:val="0098269C"/>
    <w:rsid w:val="0098524F"/>
    <w:rsid w:val="00985EF4"/>
    <w:rsid w:val="00986A37"/>
    <w:rsid w:val="00987ABE"/>
    <w:rsid w:val="0099018D"/>
    <w:rsid w:val="009906C7"/>
    <w:rsid w:val="00992087"/>
    <w:rsid w:val="009963CD"/>
    <w:rsid w:val="0099655D"/>
    <w:rsid w:val="009A05B1"/>
    <w:rsid w:val="009A79A8"/>
    <w:rsid w:val="009B266D"/>
    <w:rsid w:val="009B5CBF"/>
    <w:rsid w:val="009B7560"/>
    <w:rsid w:val="009C094D"/>
    <w:rsid w:val="009C10FF"/>
    <w:rsid w:val="009C1821"/>
    <w:rsid w:val="009C184A"/>
    <w:rsid w:val="009C2CA5"/>
    <w:rsid w:val="009D25A0"/>
    <w:rsid w:val="009D2949"/>
    <w:rsid w:val="009D3E45"/>
    <w:rsid w:val="009D53C1"/>
    <w:rsid w:val="009D6682"/>
    <w:rsid w:val="009E2B02"/>
    <w:rsid w:val="009E355D"/>
    <w:rsid w:val="009E460A"/>
    <w:rsid w:val="009F351F"/>
    <w:rsid w:val="009F3F89"/>
    <w:rsid w:val="009F480E"/>
    <w:rsid w:val="009F60C5"/>
    <w:rsid w:val="009F6E26"/>
    <w:rsid w:val="00A022A2"/>
    <w:rsid w:val="00A02D15"/>
    <w:rsid w:val="00A100F7"/>
    <w:rsid w:val="00A1077B"/>
    <w:rsid w:val="00A11403"/>
    <w:rsid w:val="00A1234B"/>
    <w:rsid w:val="00A128DB"/>
    <w:rsid w:val="00A24A19"/>
    <w:rsid w:val="00A26B0D"/>
    <w:rsid w:val="00A350B9"/>
    <w:rsid w:val="00A3735A"/>
    <w:rsid w:val="00A42F1B"/>
    <w:rsid w:val="00A47A4A"/>
    <w:rsid w:val="00A51BFA"/>
    <w:rsid w:val="00A546BC"/>
    <w:rsid w:val="00A5562C"/>
    <w:rsid w:val="00A55989"/>
    <w:rsid w:val="00A5694A"/>
    <w:rsid w:val="00A63B96"/>
    <w:rsid w:val="00A63DA4"/>
    <w:rsid w:val="00A642FE"/>
    <w:rsid w:val="00A6742A"/>
    <w:rsid w:val="00A71B82"/>
    <w:rsid w:val="00A725B1"/>
    <w:rsid w:val="00A75400"/>
    <w:rsid w:val="00A75CD5"/>
    <w:rsid w:val="00A83DF3"/>
    <w:rsid w:val="00A84FD5"/>
    <w:rsid w:val="00A85915"/>
    <w:rsid w:val="00A85F3B"/>
    <w:rsid w:val="00A92004"/>
    <w:rsid w:val="00A92615"/>
    <w:rsid w:val="00A952AB"/>
    <w:rsid w:val="00A959C0"/>
    <w:rsid w:val="00A9783D"/>
    <w:rsid w:val="00AA05C7"/>
    <w:rsid w:val="00AA0934"/>
    <w:rsid w:val="00AA45E6"/>
    <w:rsid w:val="00AA5A37"/>
    <w:rsid w:val="00AB15D2"/>
    <w:rsid w:val="00AB489C"/>
    <w:rsid w:val="00AB49FB"/>
    <w:rsid w:val="00AB50C1"/>
    <w:rsid w:val="00AB65F0"/>
    <w:rsid w:val="00AB6936"/>
    <w:rsid w:val="00AC0C3B"/>
    <w:rsid w:val="00AC2D63"/>
    <w:rsid w:val="00AC4DAB"/>
    <w:rsid w:val="00AC73B5"/>
    <w:rsid w:val="00AD03D8"/>
    <w:rsid w:val="00AD0711"/>
    <w:rsid w:val="00AD26C5"/>
    <w:rsid w:val="00AD4335"/>
    <w:rsid w:val="00AD5B29"/>
    <w:rsid w:val="00AD6FAE"/>
    <w:rsid w:val="00AD704E"/>
    <w:rsid w:val="00AE35FD"/>
    <w:rsid w:val="00AE4641"/>
    <w:rsid w:val="00AE4D1C"/>
    <w:rsid w:val="00AE55AC"/>
    <w:rsid w:val="00AE5FE0"/>
    <w:rsid w:val="00AE60B7"/>
    <w:rsid w:val="00AE703A"/>
    <w:rsid w:val="00AF2AB7"/>
    <w:rsid w:val="00AF2B1C"/>
    <w:rsid w:val="00AF2D51"/>
    <w:rsid w:val="00AF38B1"/>
    <w:rsid w:val="00AF4D3F"/>
    <w:rsid w:val="00AF6604"/>
    <w:rsid w:val="00B012B7"/>
    <w:rsid w:val="00B02C95"/>
    <w:rsid w:val="00B0300B"/>
    <w:rsid w:val="00B03B88"/>
    <w:rsid w:val="00B040CA"/>
    <w:rsid w:val="00B05457"/>
    <w:rsid w:val="00B06999"/>
    <w:rsid w:val="00B128A0"/>
    <w:rsid w:val="00B1437D"/>
    <w:rsid w:val="00B20240"/>
    <w:rsid w:val="00B20E27"/>
    <w:rsid w:val="00B22CFD"/>
    <w:rsid w:val="00B23281"/>
    <w:rsid w:val="00B24BB0"/>
    <w:rsid w:val="00B2544A"/>
    <w:rsid w:val="00B255AA"/>
    <w:rsid w:val="00B26623"/>
    <w:rsid w:val="00B27571"/>
    <w:rsid w:val="00B30F72"/>
    <w:rsid w:val="00B32F48"/>
    <w:rsid w:val="00B34582"/>
    <w:rsid w:val="00B354AF"/>
    <w:rsid w:val="00B354CD"/>
    <w:rsid w:val="00B40F14"/>
    <w:rsid w:val="00B4164B"/>
    <w:rsid w:val="00B50185"/>
    <w:rsid w:val="00B5380B"/>
    <w:rsid w:val="00B5409A"/>
    <w:rsid w:val="00B54391"/>
    <w:rsid w:val="00B54403"/>
    <w:rsid w:val="00B55574"/>
    <w:rsid w:val="00B563B5"/>
    <w:rsid w:val="00B567C4"/>
    <w:rsid w:val="00B572E6"/>
    <w:rsid w:val="00B617EF"/>
    <w:rsid w:val="00B63A24"/>
    <w:rsid w:val="00B6525D"/>
    <w:rsid w:val="00B65ABA"/>
    <w:rsid w:val="00B661F4"/>
    <w:rsid w:val="00B6790F"/>
    <w:rsid w:val="00B714B6"/>
    <w:rsid w:val="00B71B3B"/>
    <w:rsid w:val="00B722ED"/>
    <w:rsid w:val="00B83C3C"/>
    <w:rsid w:val="00B87D61"/>
    <w:rsid w:val="00B92C5F"/>
    <w:rsid w:val="00B93948"/>
    <w:rsid w:val="00B953B8"/>
    <w:rsid w:val="00B95D72"/>
    <w:rsid w:val="00B97250"/>
    <w:rsid w:val="00BA2824"/>
    <w:rsid w:val="00BA4BC7"/>
    <w:rsid w:val="00BA55B7"/>
    <w:rsid w:val="00BA5E47"/>
    <w:rsid w:val="00BA7D57"/>
    <w:rsid w:val="00BB0D83"/>
    <w:rsid w:val="00BB1381"/>
    <w:rsid w:val="00BB156E"/>
    <w:rsid w:val="00BB198F"/>
    <w:rsid w:val="00BB1B68"/>
    <w:rsid w:val="00BB3330"/>
    <w:rsid w:val="00BB47D7"/>
    <w:rsid w:val="00BB4A62"/>
    <w:rsid w:val="00BB4B67"/>
    <w:rsid w:val="00BB5FBD"/>
    <w:rsid w:val="00BB6A0D"/>
    <w:rsid w:val="00BC01C1"/>
    <w:rsid w:val="00BC0B14"/>
    <w:rsid w:val="00BC5A34"/>
    <w:rsid w:val="00BD00A4"/>
    <w:rsid w:val="00BD1078"/>
    <w:rsid w:val="00BD17F5"/>
    <w:rsid w:val="00BD4F02"/>
    <w:rsid w:val="00BD6E05"/>
    <w:rsid w:val="00BE39BD"/>
    <w:rsid w:val="00BE54D0"/>
    <w:rsid w:val="00BF1AD0"/>
    <w:rsid w:val="00BF44E0"/>
    <w:rsid w:val="00BF6B46"/>
    <w:rsid w:val="00BF6B6C"/>
    <w:rsid w:val="00BF7251"/>
    <w:rsid w:val="00BF7C1C"/>
    <w:rsid w:val="00BF7F28"/>
    <w:rsid w:val="00C01909"/>
    <w:rsid w:val="00C03ED2"/>
    <w:rsid w:val="00C05787"/>
    <w:rsid w:val="00C057E2"/>
    <w:rsid w:val="00C128FE"/>
    <w:rsid w:val="00C13059"/>
    <w:rsid w:val="00C14D9E"/>
    <w:rsid w:val="00C14DD8"/>
    <w:rsid w:val="00C156D4"/>
    <w:rsid w:val="00C167A3"/>
    <w:rsid w:val="00C17898"/>
    <w:rsid w:val="00C2181C"/>
    <w:rsid w:val="00C21D37"/>
    <w:rsid w:val="00C23583"/>
    <w:rsid w:val="00C2657D"/>
    <w:rsid w:val="00C306DB"/>
    <w:rsid w:val="00C32795"/>
    <w:rsid w:val="00C339BD"/>
    <w:rsid w:val="00C3447C"/>
    <w:rsid w:val="00C35800"/>
    <w:rsid w:val="00C416E1"/>
    <w:rsid w:val="00C41883"/>
    <w:rsid w:val="00C474DB"/>
    <w:rsid w:val="00C4790F"/>
    <w:rsid w:val="00C47BF8"/>
    <w:rsid w:val="00C51B1C"/>
    <w:rsid w:val="00C53691"/>
    <w:rsid w:val="00C53DCE"/>
    <w:rsid w:val="00C54BB6"/>
    <w:rsid w:val="00C56E02"/>
    <w:rsid w:val="00C655F2"/>
    <w:rsid w:val="00C65B61"/>
    <w:rsid w:val="00C700CC"/>
    <w:rsid w:val="00C70E53"/>
    <w:rsid w:val="00C72643"/>
    <w:rsid w:val="00C72979"/>
    <w:rsid w:val="00C7448B"/>
    <w:rsid w:val="00C779CD"/>
    <w:rsid w:val="00C8031D"/>
    <w:rsid w:val="00C81529"/>
    <w:rsid w:val="00C81BA6"/>
    <w:rsid w:val="00C82250"/>
    <w:rsid w:val="00C82B7D"/>
    <w:rsid w:val="00C8377C"/>
    <w:rsid w:val="00C877CD"/>
    <w:rsid w:val="00C902E9"/>
    <w:rsid w:val="00C908B7"/>
    <w:rsid w:val="00C91D81"/>
    <w:rsid w:val="00C92515"/>
    <w:rsid w:val="00C92A42"/>
    <w:rsid w:val="00C933DB"/>
    <w:rsid w:val="00C93E9A"/>
    <w:rsid w:val="00C97547"/>
    <w:rsid w:val="00CA18F2"/>
    <w:rsid w:val="00CA4844"/>
    <w:rsid w:val="00CA4871"/>
    <w:rsid w:val="00CA6722"/>
    <w:rsid w:val="00CA6D4E"/>
    <w:rsid w:val="00CA7B4B"/>
    <w:rsid w:val="00CB36A8"/>
    <w:rsid w:val="00CB688C"/>
    <w:rsid w:val="00CC139A"/>
    <w:rsid w:val="00CC1E7A"/>
    <w:rsid w:val="00CC24E0"/>
    <w:rsid w:val="00CC4F64"/>
    <w:rsid w:val="00CC5DD7"/>
    <w:rsid w:val="00CC6108"/>
    <w:rsid w:val="00CC7D44"/>
    <w:rsid w:val="00CD058C"/>
    <w:rsid w:val="00CD3B98"/>
    <w:rsid w:val="00CD4216"/>
    <w:rsid w:val="00CD520F"/>
    <w:rsid w:val="00CD5D89"/>
    <w:rsid w:val="00CD6414"/>
    <w:rsid w:val="00CD733F"/>
    <w:rsid w:val="00CE0942"/>
    <w:rsid w:val="00CE2F68"/>
    <w:rsid w:val="00CE4723"/>
    <w:rsid w:val="00CE7CA5"/>
    <w:rsid w:val="00CF1D81"/>
    <w:rsid w:val="00CF2DC9"/>
    <w:rsid w:val="00CF2E3B"/>
    <w:rsid w:val="00CF4869"/>
    <w:rsid w:val="00CF7519"/>
    <w:rsid w:val="00CF7CB6"/>
    <w:rsid w:val="00D050CA"/>
    <w:rsid w:val="00D053D1"/>
    <w:rsid w:val="00D133CB"/>
    <w:rsid w:val="00D133F0"/>
    <w:rsid w:val="00D140D9"/>
    <w:rsid w:val="00D142C1"/>
    <w:rsid w:val="00D26920"/>
    <w:rsid w:val="00D311AB"/>
    <w:rsid w:val="00D325A8"/>
    <w:rsid w:val="00D32C4F"/>
    <w:rsid w:val="00D442AD"/>
    <w:rsid w:val="00D44C31"/>
    <w:rsid w:val="00D53FD8"/>
    <w:rsid w:val="00D55A23"/>
    <w:rsid w:val="00D5618A"/>
    <w:rsid w:val="00D5784B"/>
    <w:rsid w:val="00D62BDC"/>
    <w:rsid w:val="00D62E47"/>
    <w:rsid w:val="00D63EFB"/>
    <w:rsid w:val="00D658AF"/>
    <w:rsid w:val="00D74FD5"/>
    <w:rsid w:val="00D77162"/>
    <w:rsid w:val="00D81CFC"/>
    <w:rsid w:val="00D83DE9"/>
    <w:rsid w:val="00D8450D"/>
    <w:rsid w:val="00D875AF"/>
    <w:rsid w:val="00D94D93"/>
    <w:rsid w:val="00D95AF9"/>
    <w:rsid w:val="00DA09C9"/>
    <w:rsid w:val="00DA1822"/>
    <w:rsid w:val="00DA2ABD"/>
    <w:rsid w:val="00DA6E05"/>
    <w:rsid w:val="00DA6ED6"/>
    <w:rsid w:val="00DA7C54"/>
    <w:rsid w:val="00DB5E1F"/>
    <w:rsid w:val="00DB69F1"/>
    <w:rsid w:val="00DC00E5"/>
    <w:rsid w:val="00DC19D8"/>
    <w:rsid w:val="00DC2613"/>
    <w:rsid w:val="00DC35B0"/>
    <w:rsid w:val="00DC3FC2"/>
    <w:rsid w:val="00DC4512"/>
    <w:rsid w:val="00DD07AD"/>
    <w:rsid w:val="00DD3691"/>
    <w:rsid w:val="00DD42BC"/>
    <w:rsid w:val="00DD4B55"/>
    <w:rsid w:val="00DE1E90"/>
    <w:rsid w:val="00DE24E6"/>
    <w:rsid w:val="00DE25FA"/>
    <w:rsid w:val="00DF07AD"/>
    <w:rsid w:val="00DF3364"/>
    <w:rsid w:val="00DF6DC7"/>
    <w:rsid w:val="00E00E4B"/>
    <w:rsid w:val="00E055BB"/>
    <w:rsid w:val="00E07325"/>
    <w:rsid w:val="00E1018E"/>
    <w:rsid w:val="00E11988"/>
    <w:rsid w:val="00E131B4"/>
    <w:rsid w:val="00E15DA9"/>
    <w:rsid w:val="00E2095D"/>
    <w:rsid w:val="00E23A15"/>
    <w:rsid w:val="00E276AB"/>
    <w:rsid w:val="00E27A6C"/>
    <w:rsid w:val="00E30414"/>
    <w:rsid w:val="00E34402"/>
    <w:rsid w:val="00E34A04"/>
    <w:rsid w:val="00E34B48"/>
    <w:rsid w:val="00E40769"/>
    <w:rsid w:val="00E413E5"/>
    <w:rsid w:val="00E415D3"/>
    <w:rsid w:val="00E41AA2"/>
    <w:rsid w:val="00E42E8B"/>
    <w:rsid w:val="00E432FB"/>
    <w:rsid w:val="00E4675A"/>
    <w:rsid w:val="00E47786"/>
    <w:rsid w:val="00E5044B"/>
    <w:rsid w:val="00E51962"/>
    <w:rsid w:val="00E5239F"/>
    <w:rsid w:val="00E526C6"/>
    <w:rsid w:val="00E545F3"/>
    <w:rsid w:val="00E563AA"/>
    <w:rsid w:val="00E57514"/>
    <w:rsid w:val="00E60F12"/>
    <w:rsid w:val="00E627FF"/>
    <w:rsid w:val="00E652FB"/>
    <w:rsid w:val="00E66C20"/>
    <w:rsid w:val="00E7024E"/>
    <w:rsid w:val="00E71C46"/>
    <w:rsid w:val="00E72A02"/>
    <w:rsid w:val="00E72E9F"/>
    <w:rsid w:val="00E73F83"/>
    <w:rsid w:val="00E75ED2"/>
    <w:rsid w:val="00E81D52"/>
    <w:rsid w:val="00E8280C"/>
    <w:rsid w:val="00E83E4C"/>
    <w:rsid w:val="00E847D2"/>
    <w:rsid w:val="00E85CCF"/>
    <w:rsid w:val="00E86281"/>
    <w:rsid w:val="00E8665A"/>
    <w:rsid w:val="00E91465"/>
    <w:rsid w:val="00E91933"/>
    <w:rsid w:val="00E92758"/>
    <w:rsid w:val="00E92A81"/>
    <w:rsid w:val="00E969B1"/>
    <w:rsid w:val="00E97DE3"/>
    <w:rsid w:val="00EA56FE"/>
    <w:rsid w:val="00EB0B92"/>
    <w:rsid w:val="00EB20E7"/>
    <w:rsid w:val="00EB2591"/>
    <w:rsid w:val="00EB3980"/>
    <w:rsid w:val="00EB4592"/>
    <w:rsid w:val="00EB6552"/>
    <w:rsid w:val="00EB7496"/>
    <w:rsid w:val="00EC01E7"/>
    <w:rsid w:val="00EC160E"/>
    <w:rsid w:val="00EC18E6"/>
    <w:rsid w:val="00EC1984"/>
    <w:rsid w:val="00EC234C"/>
    <w:rsid w:val="00EC3045"/>
    <w:rsid w:val="00ED184C"/>
    <w:rsid w:val="00ED1996"/>
    <w:rsid w:val="00ED3529"/>
    <w:rsid w:val="00ED4D17"/>
    <w:rsid w:val="00EE2063"/>
    <w:rsid w:val="00EE6CD3"/>
    <w:rsid w:val="00EF20D7"/>
    <w:rsid w:val="00EF3419"/>
    <w:rsid w:val="00EF371C"/>
    <w:rsid w:val="00F0119C"/>
    <w:rsid w:val="00F02BDB"/>
    <w:rsid w:val="00F02C6F"/>
    <w:rsid w:val="00F0441B"/>
    <w:rsid w:val="00F07623"/>
    <w:rsid w:val="00F210C9"/>
    <w:rsid w:val="00F265CD"/>
    <w:rsid w:val="00F3136B"/>
    <w:rsid w:val="00F314F1"/>
    <w:rsid w:val="00F327EA"/>
    <w:rsid w:val="00F3334F"/>
    <w:rsid w:val="00F33641"/>
    <w:rsid w:val="00F37540"/>
    <w:rsid w:val="00F42842"/>
    <w:rsid w:val="00F42ED9"/>
    <w:rsid w:val="00F44D12"/>
    <w:rsid w:val="00F46E40"/>
    <w:rsid w:val="00F4760A"/>
    <w:rsid w:val="00F52B8E"/>
    <w:rsid w:val="00F53CFD"/>
    <w:rsid w:val="00F54AF5"/>
    <w:rsid w:val="00F557E3"/>
    <w:rsid w:val="00F608AF"/>
    <w:rsid w:val="00F61E78"/>
    <w:rsid w:val="00F635C5"/>
    <w:rsid w:val="00F654C4"/>
    <w:rsid w:val="00F705A1"/>
    <w:rsid w:val="00F716E0"/>
    <w:rsid w:val="00F72E07"/>
    <w:rsid w:val="00F736E3"/>
    <w:rsid w:val="00F767E8"/>
    <w:rsid w:val="00F85650"/>
    <w:rsid w:val="00F86A3F"/>
    <w:rsid w:val="00F87278"/>
    <w:rsid w:val="00F91297"/>
    <w:rsid w:val="00F9133B"/>
    <w:rsid w:val="00F950F2"/>
    <w:rsid w:val="00F95453"/>
    <w:rsid w:val="00F97730"/>
    <w:rsid w:val="00FA4151"/>
    <w:rsid w:val="00FA4DE8"/>
    <w:rsid w:val="00FB19EB"/>
    <w:rsid w:val="00FB3248"/>
    <w:rsid w:val="00FB32A4"/>
    <w:rsid w:val="00FB594D"/>
    <w:rsid w:val="00FC49BB"/>
    <w:rsid w:val="00FD2AB6"/>
    <w:rsid w:val="00FD616B"/>
    <w:rsid w:val="00FE01B2"/>
    <w:rsid w:val="00FE367F"/>
    <w:rsid w:val="00FE564B"/>
    <w:rsid w:val="00FF1D7A"/>
    <w:rsid w:val="00FF29DC"/>
    <w:rsid w:val="00FF3D3D"/>
    <w:rsid w:val="00FF435D"/>
    <w:rsid w:val="00FF4F64"/>
    <w:rsid w:val="00FF5992"/>
    <w:rsid w:val="00FF7E6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9F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73"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qFormat/>
    <w:rsid w:val="00B20E27"/>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tabs>
        <w:tab w:val="num" w:pos="397"/>
      </w:tabs>
      <w:ind w:left="397" w:hanging="397"/>
    </w:pPr>
  </w:style>
  <w:style w:type="paragraph" w:customStyle="1" w:styleId="DHHSnumberloweralphaindent">
    <w:name w:val="DHHS number lower alpha indent"/>
    <w:basedOn w:val="DHHSbody"/>
    <w:uiPriority w:val="3"/>
    <w:rsid w:val="00CF7CB6"/>
    <w:pPr>
      <w:numPr>
        <w:ilvl w:val="3"/>
        <w:numId w:val="2"/>
      </w:numPr>
      <w:tabs>
        <w:tab w:val="num" w:pos="794"/>
      </w:tabs>
      <w:ind w:left="794" w:hanging="397"/>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ind w:left="567" w:hanging="283"/>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tabs>
        <w:tab w:val="num" w:pos="397"/>
      </w:tabs>
      <w:ind w:left="397" w:hanging="397"/>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ind w:left="284" w:hanging="284"/>
    </w:pPr>
  </w:style>
  <w:style w:type="paragraph" w:customStyle="1" w:styleId="DHHSbullet2lastline">
    <w:name w:val="DHHS bullet 2 last line"/>
    <w:basedOn w:val="DHHSbullet2"/>
    <w:uiPriority w:val="2"/>
    <w:qFormat/>
    <w:rsid w:val="00CF7CB6"/>
    <w:pPr>
      <w:numPr>
        <w:ilvl w:val="3"/>
      </w:numPr>
      <w:spacing w:after="120"/>
      <w:ind w:left="567" w:hanging="283"/>
    </w:pPr>
  </w:style>
  <w:style w:type="paragraph" w:customStyle="1" w:styleId="DHHStablebullet">
    <w:name w:val="DHHS table bullet"/>
    <w:basedOn w:val="DHHStabletext"/>
    <w:uiPriority w:val="3"/>
    <w:qFormat/>
    <w:rsid w:val="00CF7CB6"/>
    <w:pPr>
      <w:numPr>
        <w:ilvl w:val="6"/>
        <w:numId w:val="1"/>
      </w:numPr>
      <w:ind w:left="227" w:hanging="227"/>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ind w:left="680" w:hanging="283"/>
    </w:pPr>
  </w:style>
  <w:style w:type="paragraph" w:customStyle="1" w:styleId="DHHSbulletindentlastline">
    <w:name w:val="DHHS bullet indent last line"/>
    <w:basedOn w:val="DHHSbody"/>
    <w:uiPriority w:val="4"/>
    <w:rsid w:val="00CF7CB6"/>
    <w:pPr>
      <w:numPr>
        <w:ilvl w:val="5"/>
        <w:numId w:val="1"/>
      </w:numPr>
      <w:ind w:left="680" w:hanging="283"/>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tabs>
        <w:tab w:val="num" w:pos="397"/>
      </w:tabs>
      <w:ind w:left="397" w:hanging="397"/>
    </w:pPr>
  </w:style>
  <w:style w:type="paragraph" w:customStyle="1" w:styleId="DHHSnumberlowerromanindent">
    <w:name w:val="DHHS number lower roman indent"/>
    <w:basedOn w:val="DHHSbody"/>
    <w:uiPriority w:val="3"/>
    <w:rsid w:val="00CF7CB6"/>
    <w:pPr>
      <w:numPr>
        <w:ilvl w:val="5"/>
        <w:numId w:val="2"/>
      </w:numPr>
      <w:tabs>
        <w:tab w:val="num" w:pos="794"/>
      </w:tabs>
      <w:ind w:left="794" w:hanging="397"/>
    </w:pPr>
  </w:style>
  <w:style w:type="paragraph" w:customStyle="1" w:styleId="DHHSnumberdigitindent">
    <w:name w:val="DHHS number digit indent"/>
    <w:basedOn w:val="DHHSnumberloweralphaindent"/>
    <w:uiPriority w:val="3"/>
    <w:rsid w:val="00CF7CB6"/>
    <w:pPr>
      <w:numPr>
        <w:ilvl w:val="1"/>
      </w:numPr>
      <w:tabs>
        <w:tab w:val="num" w:pos="794"/>
      </w:tabs>
      <w:ind w:left="794" w:hanging="397"/>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efault">
    <w:name w:val="Default"/>
    <w:rsid w:val="007A670A"/>
    <w:pPr>
      <w:autoSpaceDE w:val="0"/>
      <w:autoSpaceDN w:val="0"/>
      <w:adjustRightInd w:val="0"/>
    </w:pPr>
    <w:rPr>
      <w:rFonts w:ascii="Dax Bold" w:hAnsi="Dax Bold" w:cs="Dax Bold"/>
      <w:color w:val="000000"/>
      <w:sz w:val="24"/>
      <w:szCs w:val="24"/>
    </w:rPr>
  </w:style>
  <w:style w:type="paragraph" w:styleId="ListParagraph">
    <w:name w:val="List Paragraph"/>
    <w:basedOn w:val="Normal"/>
    <w:uiPriority w:val="1"/>
    <w:qFormat/>
    <w:rsid w:val="007A670A"/>
    <w:pPr>
      <w:spacing w:after="200" w:line="276" w:lineRule="auto"/>
      <w:ind w:left="720"/>
      <w:contextualSpacing/>
    </w:pPr>
    <w:rPr>
      <w:rFonts w:ascii="Calibri" w:eastAsia="Calibri" w:hAnsi="Calibri"/>
      <w:sz w:val="22"/>
      <w:szCs w:val="22"/>
    </w:rPr>
  </w:style>
  <w:style w:type="table" w:styleId="LightShading-Accent5">
    <w:name w:val="Light Shading Accent 5"/>
    <w:basedOn w:val="TableNormal"/>
    <w:uiPriority w:val="60"/>
    <w:rsid w:val="003B4E45"/>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Grid-Accent2">
    <w:name w:val="Colorful Grid Accent 2"/>
    <w:basedOn w:val="TableNormal"/>
    <w:uiPriority w:val="73"/>
    <w:rsid w:val="003C2D36"/>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List2-Accent5">
    <w:name w:val="Medium List 2 Accent 5"/>
    <w:basedOn w:val="TableNormal"/>
    <w:uiPriority w:val="71"/>
    <w:rsid w:val="00B20E2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70"/>
    <w:rsid w:val="00B20E2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BalloonText">
    <w:name w:val="Balloon Text"/>
    <w:basedOn w:val="Normal"/>
    <w:link w:val="BalloonTextChar"/>
    <w:uiPriority w:val="99"/>
    <w:semiHidden/>
    <w:unhideWhenUsed/>
    <w:rsid w:val="00E92758"/>
    <w:rPr>
      <w:rFonts w:ascii="Tahoma" w:hAnsi="Tahoma" w:cs="Tahoma"/>
      <w:sz w:val="16"/>
      <w:szCs w:val="16"/>
    </w:rPr>
  </w:style>
  <w:style w:type="character" w:customStyle="1" w:styleId="BalloonTextChar">
    <w:name w:val="Balloon Text Char"/>
    <w:basedOn w:val="DefaultParagraphFont"/>
    <w:link w:val="BalloonText"/>
    <w:uiPriority w:val="99"/>
    <w:semiHidden/>
    <w:rsid w:val="00E92758"/>
    <w:rPr>
      <w:rFonts w:ascii="Tahoma" w:hAnsi="Tahoma" w:cs="Tahoma"/>
      <w:sz w:val="16"/>
      <w:szCs w:val="16"/>
      <w:lang w:eastAsia="en-US"/>
    </w:rPr>
  </w:style>
  <w:style w:type="table" w:styleId="LightGrid-Accent1">
    <w:name w:val="Light Grid Accent 1"/>
    <w:basedOn w:val="TableNormal"/>
    <w:uiPriority w:val="67"/>
    <w:rsid w:val="00653B0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E413E5"/>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NormalWeb">
    <w:name w:val="Normal (Web)"/>
    <w:basedOn w:val="Normal"/>
    <w:uiPriority w:val="99"/>
    <w:semiHidden/>
    <w:unhideWhenUsed/>
    <w:rsid w:val="00DD42BC"/>
    <w:pPr>
      <w:spacing w:before="100" w:beforeAutospacing="1" w:after="100" w:afterAutospacing="1"/>
    </w:pPr>
    <w:rPr>
      <w:rFonts w:ascii="Times New Roman" w:hAnsi="Times New Roman"/>
      <w:sz w:val="24"/>
      <w:szCs w:val="24"/>
      <w:lang w:eastAsia="en-AU"/>
    </w:rPr>
  </w:style>
  <w:style w:type="table" w:styleId="ColorfulGrid-Accent1">
    <w:name w:val="Colorful Grid Accent 1"/>
    <w:basedOn w:val="TableNormal"/>
    <w:uiPriority w:val="29"/>
    <w:qFormat/>
    <w:rsid w:val="00C56E0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681AB4"/>
    <w:rPr>
      <w:sz w:val="18"/>
      <w:szCs w:val="18"/>
    </w:rPr>
  </w:style>
  <w:style w:type="paragraph" w:styleId="CommentText">
    <w:name w:val="annotation text"/>
    <w:basedOn w:val="Normal"/>
    <w:link w:val="CommentTextChar"/>
    <w:uiPriority w:val="99"/>
    <w:unhideWhenUsed/>
    <w:rsid w:val="00681AB4"/>
    <w:rPr>
      <w:sz w:val="24"/>
      <w:szCs w:val="24"/>
    </w:rPr>
  </w:style>
  <w:style w:type="character" w:customStyle="1" w:styleId="CommentTextChar">
    <w:name w:val="Comment Text Char"/>
    <w:basedOn w:val="DefaultParagraphFont"/>
    <w:link w:val="CommentText"/>
    <w:uiPriority w:val="99"/>
    <w:rsid w:val="00681AB4"/>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681AB4"/>
    <w:rPr>
      <w:b/>
      <w:bCs/>
      <w:sz w:val="20"/>
      <w:szCs w:val="20"/>
    </w:rPr>
  </w:style>
  <w:style w:type="character" w:customStyle="1" w:styleId="CommentSubjectChar">
    <w:name w:val="Comment Subject Char"/>
    <w:basedOn w:val="CommentTextChar"/>
    <w:link w:val="CommentSubject"/>
    <w:uiPriority w:val="99"/>
    <w:semiHidden/>
    <w:rsid w:val="00681AB4"/>
    <w:rPr>
      <w:rFonts w:ascii="Cambria" w:hAnsi="Cambria"/>
      <w:b/>
      <w:bCs/>
      <w:sz w:val="24"/>
      <w:szCs w:val="24"/>
      <w:lang w:eastAsia="en-US"/>
    </w:rPr>
  </w:style>
  <w:style w:type="character" w:customStyle="1" w:styleId="FooterChar">
    <w:name w:val="Footer Char"/>
    <w:basedOn w:val="DefaultParagraphFont"/>
    <w:link w:val="Footer"/>
    <w:uiPriority w:val="99"/>
    <w:rsid w:val="004C1F0F"/>
    <w:rPr>
      <w:rFonts w:ascii="Arial" w:hAnsi="Arial" w:cs="Arial"/>
      <w:sz w:val="18"/>
      <w:szCs w:val="18"/>
      <w:lang w:eastAsia="en-US"/>
    </w:rPr>
  </w:style>
  <w:style w:type="paragraph" w:styleId="BodyText">
    <w:name w:val="Body Text"/>
    <w:basedOn w:val="Normal"/>
    <w:link w:val="BodyTextChar"/>
    <w:uiPriority w:val="1"/>
    <w:qFormat/>
    <w:rsid w:val="00A1077B"/>
    <w:pPr>
      <w:widowControl w:val="0"/>
      <w:autoSpaceDE w:val="0"/>
      <w:autoSpaceDN w:val="0"/>
    </w:pPr>
    <w:rPr>
      <w:rFonts w:ascii="Calibri" w:eastAsia="Calibri" w:hAnsi="Calibri" w:cs="Calibri"/>
      <w:sz w:val="25"/>
      <w:szCs w:val="25"/>
      <w:lang w:val="en-US"/>
    </w:rPr>
  </w:style>
  <w:style w:type="character" w:customStyle="1" w:styleId="BodyTextChar">
    <w:name w:val="Body Text Char"/>
    <w:basedOn w:val="DefaultParagraphFont"/>
    <w:link w:val="BodyText"/>
    <w:uiPriority w:val="1"/>
    <w:rsid w:val="00A1077B"/>
    <w:rPr>
      <w:rFonts w:ascii="Calibri" w:eastAsia="Calibri" w:hAnsi="Calibri" w:cs="Calibri"/>
      <w:sz w:val="25"/>
      <w:szCs w:val="25"/>
      <w:lang w:val="en-US" w:eastAsia="en-US"/>
    </w:rPr>
  </w:style>
  <w:style w:type="paragraph" w:customStyle="1" w:styleId="Healthbody">
    <w:name w:val="Health body"/>
    <w:link w:val="HealthbodyChar"/>
    <w:qFormat/>
    <w:rsid w:val="005012A2"/>
    <w:pPr>
      <w:spacing w:after="120" w:line="270" w:lineRule="atLeast"/>
    </w:pPr>
    <w:rPr>
      <w:rFonts w:ascii="Arial" w:hAnsi="Arial"/>
      <w:lang w:eastAsia="en-US"/>
    </w:rPr>
  </w:style>
  <w:style w:type="paragraph" w:customStyle="1" w:styleId="Healthheading2">
    <w:name w:val="Health heading 2"/>
    <w:next w:val="Healthbody"/>
    <w:uiPriority w:val="99"/>
    <w:rsid w:val="005012A2"/>
    <w:pPr>
      <w:keepNext/>
      <w:keepLines/>
      <w:spacing w:before="240" w:after="90" w:line="320" w:lineRule="atLeast"/>
    </w:pPr>
    <w:rPr>
      <w:rFonts w:ascii="Arial" w:hAnsi="Arial"/>
      <w:b/>
      <w:bCs/>
      <w:color w:val="0073CF"/>
      <w:sz w:val="28"/>
      <w:szCs w:val="24"/>
      <w:lang w:eastAsia="en-US"/>
    </w:rPr>
  </w:style>
  <w:style w:type="character" w:customStyle="1" w:styleId="HealthbodyChar">
    <w:name w:val="Health body Char"/>
    <w:link w:val="Healthbody"/>
    <w:rsid w:val="005012A2"/>
    <w:rPr>
      <w:rFonts w:ascii="Arial" w:hAnsi="Arial"/>
      <w:lang w:eastAsia="en-US"/>
    </w:rPr>
  </w:style>
  <w:style w:type="paragraph" w:styleId="Revision">
    <w:name w:val="Revision"/>
    <w:hidden/>
    <w:uiPriority w:val="71"/>
    <w:rsid w:val="00CF7519"/>
    <w:rPr>
      <w:rFonts w:ascii="Cambria" w:hAnsi="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73"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0"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qFormat/>
    <w:rsid w:val="00B20E27"/>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tabs>
        <w:tab w:val="num" w:pos="397"/>
      </w:tabs>
      <w:ind w:left="397" w:hanging="397"/>
    </w:pPr>
  </w:style>
  <w:style w:type="paragraph" w:customStyle="1" w:styleId="DHHSnumberloweralphaindent">
    <w:name w:val="DHHS number lower alpha indent"/>
    <w:basedOn w:val="DHHSbody"/>
    <w:uiPriority w:val="3"/>
    <w:rsid w:val="00CF7CB6"/>
    <w:pPr>
      <w:numPr>
        <w:ilvl w:val="3"/>
        <w:numId w:val="2"/>
      </w:numPr>
      <w:tabs>
        <w:tab w:val="num" w:pos="794"/>
      </w:tabs>
      <w:ind w:left="794" w:hanging="397"/>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ind w:left="567" w:hanging="283"/>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tabs>
        <w:tab w:val="num" w:pos="397"/>
      </w:tabs>
      <w:ind w:left="397" w:hanging="397"/>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ind w:left="284" w:hanging="284"/>
    </w:pPr>
  </w:style>
  <w:style w:type="paragraph" w:customStyle="1" w:styleId="DHHSbullet2lastline">
    <w:name w:val="DHHS bullet 2 last line"/>
    <w:basedOn w:val="DHHSbullet2"/>
    <w:uiPriority w:val="2"/>
    <w:qFormat/>
    <w:rsid w:val="00CF7CB6"/>
    <w:pPr>
      <w:numPr>
        <w:ilvl w:val="3"/>
      </w:numPr>
      <w:spacing w:after="120"/>
      <w:ind w:left="567" w:hanging="283"/>
    </w:pPr>
  </w:style>
  <w:style w:type="paragraph" w:customStyle="1" w:styleId="DHHStablebullet">
    <w:name w:val="DHHS table bullet"/>
    <w:basedOn w:val="DHHStabletext"/>
    <w:uiPriority w:val="3"/>
    <w:qFormat/>
    <w:rsid w:val="00CF7CB6"/>
    <w:pPr>
      <w:numPr>
        <w:ilvl w:val="6"/>
        <w:numId w:val="1"/>
      </w:numPr>
      <w:ind w:left="227" w:hanging="227"/>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ind w:left="680" w:hanging="283"/>
    </w:pPr>
  </w:style>
  <w:style w:type="paragraph" w:customStyle="1" w:styleId="DHHSbulletindentlastline">
    <w:name w:val="DHHS bullet indent last line"/>
    <w:basedOn w:val="DHHSbody"/>
    <w:uiPriority w:val="4"/>
    <w:rsid w:val="00CF7CB6"/>
    <w:pPr>
      <w:numPr>
        <w:ilvl w:val="5"/>
        <w:numId w:val="1"/>
      </w:numPr>
      <w:ind w:left="680" w:hanging="283"/>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tabs>
        <w:tab w:val="num" w:pos="397"/>
      </w:tabs>
      <w:ind w:left="397" w:hanging="397"/>
    </w:pPr>
  </w:style>
  <w:style w:type="paragraph" w:customStyle="1" w:styleId="DHHSnumberlowerromanindent">
    <w:name w:val="DHHS number lower roman indent"/>
    <w:basedOn w:val="DHHSbody"/>
    <w:uiPriority w:val="3"/>
    <w:rsid w:val="00CF7CB6"/>
    <w:pPr>
      <w:numPr>
        <w:ilvl w:val="5"/>
        <w:numId w:val="2"/>
      </w:numPr>
      <w:tabs>
        <w:tab w:val="num" w:pos="794"/>
      </w:tabs>
      <w:ind w:left="794" w:hanging="397"/>
    </w:pPr>
  </w:style>
  <w:style w:type="paragraph" w:customStyle="1" w:styleId="DHHSnumberdigitindent">
    <w:name w:val="DHHS number digit indent"/>
    <w:basedOn w:val="DHHSnumberloweralphaindent"/>
    <w:uiPriority w:val="3"/>
    <w:rsid w:val="00CF7CB6"/>
    <w:pPr>
      <w:numPr>
        <w:ilvl w:val="1"/>
      </w:numPr>
      <w:tabs>
        <w:tab w:val="num" w:pos="794"/>
      </w:tabs>
      <w:ind w:left="794" w:hanging="397"/>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efault">
    <w:name w:val="Default"/>
    <w:rsid w:val="007A670A"/>
    <w:pPr>
      <w:autoSpaceDE w:val="0"/>
      <w:autoSpaceDN w:val="0"/>
      <w:adjustRightInd w:val="0"/>
    </w:pPr>
    <w:rPr>
      <w:rFonts w:ascii="Dax Bold" w:hAnsi="Dax Bold" w:cs="Dax Bold"/>
      <w:color w:val="000000"/>
      <w:sz w:val="24"/>
      <w:szCs w:val="24"/>
    </w:rPr>
  </w:style>
  <w:style w:type="paragraph" w:styleId="ListParagraph">
    <w:name w:val="List Paragraph"/>
    <w:basedOn w:val="Normal"/>
    <w:uiPriority w:val="1"/>
    <w:qFormat/>
    <w:rsid w:val="007A670A"/>
    <w:pPr>
      <w:spacing w:after="200" w:line="276" w:lineRule="auto"/>
      <w:ind w:left="720"/>
      <w:contextualSpacing/>
    </w:pPr>
    <w:rPr>
      <w:rFonts w:ascii="Calibri" w:eastAsia="Calibri" w:hAnsi="Calibri"/>
      <w:sz w:val="22"/>
      <w:szCs w:val="22"/>
    </w:rPr>
  </w:style>
  <w:style w:type="table" w:styleId="LightShading-Accent5">
    <w:name w:val="Light Shading Accent 5"/>
    <w:basedOn w:val="TableNormal"/>
    <w:uiPriority w:val="60"/>
    <w:rsid w:val="003B4E45"/>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Grid-Accent2">
    <w:name w:val="Colorful Grid Accent 2"/>
    <w:basedOn w:val="TableNormal"/>
    <w:uiPriority w:val="73"/>
    <w:rsid w:val="003C2D36"/>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List2-Accent5">
    <w:name w:val="Medium List 2 Accent 5"/>
    <w:basedOn w:val="TableNormal"/>
    <w:uiPriority w:val="71"/>
    <w:rsid w:val="00B20E2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70"/>
    <w:rsid w:val="00B20E2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BalloonText">
    <w:name w:val="Balloon Text"/>
    <w:basedOn w:val="Normal"/>
    <w:link w:val="BalloonTextChar"/>
    <w:uiPriority w:val="99"/>
    <w:semiHidden/>
    <w:unhideWhenUsed/>
    <w:rsid w:val="00E92758"/>
    <w:rPr>
      <w:rFonts w:ascii="Tahoma" w:hAnsi="Tahoma" w:cs="Tahoma"/>
      <w:sz w:val="16"/>
      <w:szCs w:val="16"/>
    </w:rPr>
  </w:style>
  <w:style w:type="character" w:customStyle="1" w:styleId="BalloonTextChar">
    <w:name w:val="Balloon Text Char"/>
    <w:basedOn w:val="DefaultParagraphFont"/>
    <w:link w:val="BalloonText"/>
    <w:uiPriority w:val="99"/>
    <w:semiHidden/>
    <w:rsid w:val="00E92758"/>
    <w:rPr>
      <w:rFonts w:ascii="Tahoma" w:hAnsi="Tahoma" w:cs="Tahoma"/>
      <w:sz w:val="16"/>
      <w:szCs w:val="16"/>
      <w:lang w:eastAsia="en-US"/>
    </w:rPr>
  </w:style>
  <w:style w:type="table" w:styleId="LightGrid-Accent1">
    <w:name w:val="Light Grid Accent 1"/>
    <w:basedOn w:val="TableNormal"/>
    <w:uiPriority w:val="67"/>
    <w:rsid w:val="00653B0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E413E5"/>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NormalWeb">
    <w:name w:val="Normal (Web)"/>
    <w:basedOn w:val="Normal"/>
    <w:uiPriority w:val="99"/>
    <w:semiHidden/>
    <w:unhideWhenUsed/>
    <w:rsid w:val="00DD42BC"/>
    <w:pPr>
      <w:spacing w:before="100" w:beforeAutospacing="1" w:after="100" w:afterAutospacing="1"/>
    </w:pPr>
    <w:rPr>
      <w:rFonts w:ascii="Times New Roman" w:hAnsi="Times New Roman"/>
      <w:sz w:val="24"/>
      <w:szCs w:val="24"/>
      <w:lang w:eastAsia="en-AU"/>
    </w:rPr>
  </w:style>
  <w:style w:type="table" w:styleId="ColorfulGrid-Accent1">
    <w:name w:val="Colorful Grid Accent 1"/>
    <w:basedOn w:val="TableNormal"/>
    <w:uiPriority w:val="29"/>
    <w:qFormat/>
    <w:rsid w:val="00C56E0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681AB4"/>
    <w:rPr>
      <w:sz w:val="18"/>
      <w:szCs w:val="18"/>
    </w:rPr>
  </w:style>
  <w:style w:type="paragraph" w:styleId="CommentText">
    <w:name w:val="annotation text"/>
    <w:basedOn w:val="Normal"/>
    <w:link w:val="CommentTextChar"/>
    <w:uiPriority w:val="99"/>
    <w:unhideWhenUsed/>
    <w:rsid w:val="00681AB4"/>
    <w:rPr>
      <w:sz w:val="24"/>
      <w:szCs w:val="24"/>
    </w:rPr>
  </w:style>
  <w:style w:type="character" w:customStyle="1" w:styleId="CommentTextChar">
    <w:name w:val="Comment Text Char"/>
    <w:basedOn w:val="DefaultParagraphFont"/>
    <w:link w:val="CommentText"/>
    <w:uiPriority w:val="99"/>
    <w:rsid w:val="00681AB4"/>
    <w:rPr>
      <w:rFonts w:ascii="Cambria"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681AB4"/>
    <w:rPr>
      <w:b/>
      <w:bCs/>
      <w:sz w:val="20"/>
      <w:szCs w:val="20"/>
    </w:rPr>
  </w:style>
  <w:style w:type="character" w:customStyle="1" w:styleId="CommentSubjectChar">
    <w:name w:val="Comment Subject Char"/>
    <w:basedOn w:val="CommentTextChar"/>
    <w:link w:val="CommentSubject"/>
    <w:uiPriority w:val="99"/>
    <w:semiHidden/>
    <w:rsid w:val="00681AB4"/>
    <w:rPr>
      <w:rFonts w:ascii="Cambria" w:hAnsi="Cambria"/>
      <w:b/>
      <w:bCs/>
      <w:sz w:val="24"/>
      <w:szCs w:val="24"/>
      <w:lang w:eastAsia="en-US"/>
    </w:rPr>
  </w:style>
  <w:style w:type="character" w:customStyle="1" w:styleId="FooterChar">
    <w:name w:val="Footer Char"/>
    <w:basedOn w:val="DefaultParagraphFont"/>
    <w:link w:val="Footer"/>
    <w:uiPriority w:val="99"/>
    <w:rsid w:val="004C1F0F"/>
    <w:rPr>
      <w:rFonts w:ascii="Arial" w:hAnsi="Arial" w:cs="Arial"/>
      <w:sz w:val="18"/>
      <w:szCs w:val="18"/>
      <w:lang w:eastAsia="en-US"/>
    </w:rPr>
  </w:style>
  <w:style w:type="paragraph" w:styleId="BodyText">
    <w:name w:val="Body Text"/>
    <w:basedOn w:val="Normal"/>
    <w:link w:val="BodyTextChar"/>
    <w:uiPriority w:val="1"/>
    <w:qFormat/>
    <w:rsid w:val="00A1077B"/>
    <w:pPr>
      <w:widowControl w:val="0"/>
      <w:autoSpaceDE w:val="0"/>
      <w:autoSpaceDN w:val="0"/>
    </w:pPr>
    <w:rPr>
      <w:rFonts w:ascii="Calibri" w:eastAsia="Calibri" w:hAnsi="Calibri" w:cs="Calibri"/>
      <w:sz w:val="25"/>
      <w:szCs w:val="25"/>
      <w:lang w:val="en-US"/>
    </w:rPr>
  </w:style>
  <w:style w:type="character" w:customStyle="1" w:styleId="BodyTextChar">
    <w:name w:val="Body Text Char"/>
    <w:basedOn w:val="DefaultParagraphFont"/>
    <w:link w:val="BodyText"/>
    <w:uiPriority w:val="1"/>
    <w:rsid w:val="00A1077B"/>
    <w:rPr>
      <w:rFonts w:ascii="Calibri" w:eastAsia="Calibri" w:hAnsi="Calibri" w:cs="Calibri"/>
      <w:sz w:val="25"/>
      <w:szCs w:val="25"/>
      <w:lang w:val="en-US" w:eastAsia="en-US"/>
    </w:rPr>
  </w:style>
  <w:style w:type="paragraph" w:customStyle="1" w:styleId="Healthbody">
    <w:name w:val="Health body"/>
    <w:link w:val="HealthbodyChar"/>
    <w:qFormat/>
    <w:rsid w:val="005012A2"/>
    <w:pPr>
      <w:spacing w:after="120" w:line="270" w:lineRule="atLeast"/>
    </w:pPr>
    <w:rPr>
      <w:rFonts w:ascii="Arial" w:hAnsi="Arial"/>
      <w:lang w:eastAsia="en-US"/>
    </w:rPr>
  </w:style>
  <w:style w:type="paragraph" w:customStyle="1" w:styleId="Healthheading2">
    <w:name w:val="Health heading 2"/>
    <w:next w:val="Healthbody"/>
    <w:uiPriority w:val="99"/>
    <w:rsid w:val="005012A2"/>
    <w:pPr>
      <w:keepNext/>
      <w:keepLines/>
      <w:spacing w:before="240" w:after="90" w:line="320" w:lineRule="atLeast"/>
    </w:pPr>
    <w:rPr>
      <w:rFonts w:ascii="Arial" w:hAnsi="Arial"/>
      <w:b/>
      <w:bCs/>
      <w:color w:val="0073CF"/>
      <w:sz w:val="28"/>
      <w:szCs w:val="24"/>
      <w:lang w:eastAsia="en-US"/>
    </w:rPr>
  </w:style>
  <w:style w:type="character" w:customStyle="1" w:styleId="HealthbodyChar">
    <w:name w:val="Health body Char"/>
    <w:link w:val="Healthbody"/>
    <w:rsid w:val="005012A2"/>
    <w:rPr>
      <w:rFonts w:ascii="Arial" w:hAnsi="Arial"/>
      <w:lang w:eastAsia="en-US"/>
    </w:rPr>
  </w:style>
  <w:style w:type="paragraph" w:styleId="Revision">
    <w:name w:val="Revision"/>
    <w:hidden/>
    <w:uiPriority w:val="71"/>
    <w:rsid w:val="00CF7519"/>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103909">
      <w:bodyDiv w:val="1"/>
      <w:marLeft w:val="0"/>
      <w:marRight w:val="0"/>
      <w:marTop w:val="0"/>
      <w:marBottom w:val="0"/>
      <w:divBdr>
        <w:top w:val="none" w:sz="0" w:space="0" w:color="auto"/>
        <w:left w:val="none" w:sz="0" w:space="0" w:color="auto"/>
        <w:bottom w:val="none" w:sz="0" w:space="0" w:color="auto"/>
        <w:right w:val="none" w:sz="0" w:space="0" w:color="auto"/>
      </w:divBdr>
      <w:divsChild>
        <w:div w:id="390153824">
          <w:marLeft w:val="0"/>
          <w:marRight w:val="0"/>
          <w:marTop w:val="0"/>
          <w:marBottom w:val="0"/>
          <w:divBdr>
            <w:top w:val="single" w:sz="6" w:space="0" w:color="C5D7D9"/>
            <w:left w:val="none" w:sz="0" w:space="0" w:color="auto"/>
            <w:bottom w:val="single" w:sz="36" w:space="0" w:color="9AD9DB"/>
            <w:right w:val="none" w:sz="0" w:space="0" w:color="auto"/>
          </w:divBdr>
          <w:divsChild>
            <w:div w:id="185757252">
              <w:marLeft w:val="0"/>
              <w:marRight w:val="0"/>
              <w:marTop w:val="0"/>
              <w:marBottom w:val="0"/>
              <w:divBdr>
                <w:top w:val="none" w:sz="0" w:space="0" w:color="auto"/>
                <w:left w:val="none" w:sz="0" w:space="0" w:color="auto"/>
                <w:bottom w:val="none" w:sz="0" w:space="0" w:color="auto"/>
                <w:right w:val="none" w:sz="0" w:space="0" w:color="auto"/>
              </w:divBdr>
            </w:div>
            <w:div w:id="10724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11">
      <w:bodyDiv w:val="1"/>
      <w:marLeft w:val="0"/>
      <w:marRight w:val="0"/>
      <w:marTop w:val="0"/>
      <w:marBottom w:val="0"/>
      <w:divBdr>
        <w:top w:val="none" w:sz="0" w:space="0" w:color="auto"/>
        <w:left w:val="none" w:sz="0" w:space="0" w:color="auto"/>
        <w:bottom w:val="none" w:sz="0" w:space="0" w:color="auto"/>
        <w:right w:val="none" w:sz="0" w:space="0" w:color="auto"/>
      </w:divBdr>
    </w:div>
    <w:div w:id="995182426">
      <w:bodyDiv w:val="1"/>
      <w:marLeft w:val="0"/>
      <w:marRight w:val="0"/>
      <w:marTop w:val="0"/>
      <w:marBottom w:val="0"/>
      <w:divBdr>
        <w:top w:val="none" w:sz="0" w:space="0" w:color="auto"/>
        <w:left w:val="none" w:sz="0" w:space="0" w:color="auto"/>
        <w:bottom w:val="none" w:sz="0" w:space="0" w:color="auto"/>
        <w:right w:val="none" w:sz="0" w:space="0" w:color="auto"/>
      </w:divBdr>
      <w:divsChild>
        <w:div w:id="465660994">
          <w:marLeft w:val="0"/>
          <w:marRight w:val="0"/>
          <w:marTop w:val="0"/>
          <w:marBottom w:val="200"/>
          <w:divBdr>
            <w:top w:val="none" w:sz="0" w:space="0" w:color="auto"/>
            <w:left w:val="none" w:sz="0" w:space="0" w:color="auto"/>
            <w:bottom w:val="none" w:sz="0" w:space="0" w:color="auto"/>
            <w:right w:val="none" w:sz="0" w:space="0" w:color="auto"/>
          </w:divBdr>
        </w:div>
        <w:div w:id="1141381401">
          <w:marLeft w:val="0"/>
          <w:marRight w:val="0"/>
          <w:marTop w:val="0"/>
          <w:marBottom w:val="200"/>
          <w:divBdr>
            <w:top w:val="none" w:sz="0" w:space="0" w:color="auto"/>
            <w:left w:val="none" w:sz="0" w:space="0" w:color="auto"/>
            <w:bottom w:val="none" w:sz="0" w:space="0" w:color="auto"/>
            <w:right w:val="none" w:sz="0" w:space="0" w:color="auto"/>
          </w:divBdr>
        </w:div>
        <w:div w:id="1801918674">
          <w:marLeft w:val="0"/>
          <w:marRight w:val="0"/>
          <w:marTop w:val="0"/>
          <w:marBottom w:val="200"/>
          <w:divBdr>
            <w:top w:val="none" w:sz="0" w:space="0" w:color="auto"/>
            <w:left w:val="none" w:sz="0" w:space="0" w:color="auto"/>
            <w:bottom w:val="none" w:sz="0" w:space="0" w:color="auto"/>
            <w:right w:val="none" w:sz="0" w:space="0" w:color="auto"/>
          </w:divBdr>
        </w:div>
        <w:div w:id="1060010881">
          <w:marLeft w:val="0"/>
          <w:marRight w:val="0"/>
          <w:marTop w:val="0"/>
          <w:marBottom w:val="200"/>
          <w:divBdr>
            <w:top w:val="none" w:sz="0" w:space="0" w:color="auto"/>
            <w:left w:val="none" w:sz="0" w:space="0" w:color="auto"/>
            <w:bottom w:val="none" w:sz="0" w:space="0" w:color="auto"/>
            <w:right w:val="none" w:sz="0" w:space="0" w:color="auto"/>
          </w:divBdr>
        </w:div>
        <w:div w:id="533471199">
          <w:marLeft w:val="0"/>
          <w:marRight w:val="0"/>
          <w:marTop w:val="0"/>
          <w:marBottom w:val="20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s://www2.health.vic.gov.au/mental-health/chief-mental-health-nurse"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clinicalsupervisionguidelines.com.au/Attachments/Org%202.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clinicalsupervisionguidelines.com.au/Attachments/Org%205and6.pdf"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clinicalsupervisionguidelines.com.au/Attachments/Org%2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linicalsupervisionguidelines.com.au/Attachments/Org%205and6.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clinicalsupervisionguidelines.com.au/Attachments/Org%204.pd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clinicalsupervisionguidelines.com.au/Attachments/Org%203.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r0502\AppData\Local\Temp\notesEB9264\DHHS%20OCMHN%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FC556-DE09-4DD7-8149-8D559F3F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OCMHN Report template.dot</Template>
  <TotalTime>1</TotalTime>
  <Pages>1</Pages>
  <Words>12663</Words>
  <Characters>72183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84677</CharactersWithSpaces>
  <SharedDoc>false</SharedDoc>
  <HyperlinkBase/>
  <HLinks>
    <vt:vector size="72"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7536645</vt:i4>
      </vt:variant>
      <vt:variant>
        <vt:i4>51</vt:i4>
      </vt:variant>
      <vt:variant>
        <vt:i4>0</vt:i4>
      </vt:variant>
      <vt:variant>
        <vt:i4>5</vt:i4>
      </vt:variant>
      <vt:variant>
        <vt:lpwstr>http://intranet.dhs.vic.gov.au/resources-and-tools/forms-and-templates/microsoft-word-templates</vt:lpwstr>
      </vt:variant>
      <vt:variant>
        <vt:lpwstr/>
      </vt:variant>
      <vt:variant>
        <vt:i4>1179654</vt:i4>
      </vt:variant>
      <vt:variant>
        <vt:i4>44</vt:i4>
      </vt:variant>
      <vt:variant>
        <vt:i4>0</vt:i4>
      </vt:variant>
      <vt:variant>
        <vt:i4>5</vt:i4>
      </vt:variant>
      <vt:variant>
        <vt:lpwstr/>
      </vt:variant>
      <vt:variant>
        <vt:lpwstr>_Toc442704424</vt:lpwstr>
      </vt:variant>
      <vt:variant>
        <vt:i4>1179649</vt:i4>
      </vt:variant>
      <vt:variant>
        <vt:i4>38</vt:i4>
      </vt:variant>
      <vt:variant>
        <vt:i4>0</vt:i4>
      </vt:variant>
      <vt:variant>
        <vt:i4>5</vt:i4>
      </vt:variant>
      <vt:variant>
        <vt:lpwstr/>
      </vt:variant>
      <vt:variant>
        <vt:lpwstr>_Toc442704423</vt:lpwstr>
      </vt:variant>
      <vt:variant>
        <vt:i4>1179648</vt:i4>
      </vt:variant>
      <vt:variant>
        <vt:i4>32</vt:i4>
      </vt:variant>
      <vt:variant>
        <vt:i4>0</vt:i4>
      </vt:variant>
      <vt:variant>
        <vt:i4>5</vt:i4>
      </vt:variant>
      <vt:variant>
        <vt:lpwstr/>
      </vt:variant>
      <vt:variant>
        <vt:lpwstr>_Toc442704422</vt:lpwstr>
      </vt:variant>
      <vt:variant>
        <vt:i4>1179651</vt:i4>
      </vt:variant>
      <vt:variant>
        <vt:i4>26</vt:i4>
      </vt:variant>
      <vt:variant>
        <vt:i4>0</vt:i4>
      </vt:variant>
      <vt:variant>
        <vt:i4>5</vt:i4>
      </vt:variant>
      <vt:variant>
        <vt:lpwstr/>
      </vt:variant>
      <vt:variant>
        <vt:lpwstr>_Toc442704421</vt:lpwstr>
      </vt:variant>
      <vt:variant>
        <vt:i4>1179650</vt:i4>
      </vt:variant>
      <vt:variant>
        <vt:i4>20</vt:i4>
      </vt:variant>
      <vt:variant>
        <vt:i4>0</vt:i4>
      </vt:variant>
      <vt:variant>
        <vt:i4>5</vt:i4>
      </vt:variant>
      <vt:variant>
        <vt:lpwstr/>
      </vt:variant>
      <vt:variant>
        <vt:lpwstr>_Toc442704420</vt:lpwstr>
      </vt:variant>
      <vt:variant>
        <vt:i4>1114123</vt:i4>
      </vt:variant>
      <vt:variant>
        <vt:i4>14</vt:i4>
      </vt:variant>
      <vt:variant>
        <vt:i4>0</vt:i4>
      </vt:variant>
      <vt:variant>
        <vt:i4>5</vt:i4>
      </vt:variant>
      <vt:variant>
        <vt:lpwstr/>
      </vt:variant>
      <vt:variant>
        <vt:lpwstr>_Toc442704419</vt:lpwstr>
      </vt:variant>
      <vt:variant>
        <vt:i4>1114122</vt:i4>
      </vt:variant>
      <vt:variant>
        <vt:i4>8</vt:i4>
      </vt:variant>
      <vt:variant>
        <vt:i4>0</vt:i4>
      </vt:variant>
      <vt:variant>
        <vt:i4>5</vt:i4>
      </vt:variant>
      <vt:variant>
        <vt:lpwstr/>
      </vt:variant>
      <vt:variant>
        <vt:lpwstr>_Toc442704418</vt:lpwstr>
      </vt:variant>
      <vt:variant>
        <vt:i4>2555970</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6815852</vt:i4>
      </vt:variant>
      <vt:variant>
        <vt:i4>-1</vt:i4>
      </vt:variant>
      <vt:variant>
        <vt:i4>1124</vt:i4>
      </vt:variant>
      <vt:variant>
        <vt:i4>1</vt:i4>
      </vt:variant>
      <vt:variant>
        <vt:lpwstr>OCMHN Cover Background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Randolfo Obregon</dc:creator>
  <cp:lastModifiedBy>Randolfo G Obregon (DHHS)</cp:lastModifiedBy>
  <cp:revision>2</cp:revision>
  <cp:lastPrinted>2017-07-18T02:39:00Z</cp:lastPrinted>
  <dcterms:created xsi:type="dcterms:W3CDTF">2018-05-18T02:12:00Z</dcterms:created>
  <dcterms:modified xsi:type="dcterms:W3CDTF">2018-05-18T02:12:00Z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