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608D7" w14:textId="25DCB4FF" w:rsidR="00C50A2B" w:rsidRPr="0059267A" w:rsidRDefault="00377835" w:rsidP="00D15955">
      <w:pPr>
        <w:pStyle w:val="SCVreporttitle"/>
        <w:spacing w:before="160"/>
      </w:pPr>
      <w:r>
        <w:t>Sentinel</w:t>
      </w:r>
      <w:r w:rsidR="00824FA7">
        <w:t xml:space="preserve"> </w:t>
      </w:r>
      <w:r w:rsidR="00D6265B">
        <w:t>e</w:t>
      </w:r>
      <w:r>
        <w:t>vents</w:t>
      </w:r>
    </w:p>
    <w:p w14:paraId="458DEC28" w14:textId="77242B40" w:rsidR="00C50A2B" w:rsidRPr="0059267A" w:rsidRDefault="00377835" w:rsidP="00C50A2B">
      <w:pPr>
        <w:pStyle w:val="SCVreportsubtitle"/>
      </w:pPr>
      <w:r>
        <w:t>Annual</w:t>
      </w:r>
      <w:r w:rsidR="00824FA7">
        <w:t xml:space="preserve"> </w:t>
      </w:r>
      <w:r w:rsidR="00D6265B">
        <w:t>r</w:t>
      </w:r>
      <w:r>
        <w:t>eport</w:t>
      </w:r>
      <w:r w:rsidR="00824FA7">
        <w:t xml:space="preserve"> </w:t>
      </w:r>
      <w:r>
        <w:t>2023</w:t>
      </w:r>
      <w:r w:rsidR="00D6265B">
        <w:t>–</w:t>
      </w:r>
      <w:r>
        <w:t>24</w:t>
      </w:r>
    </w:p>
    <w:p w14:paraId="70A9A261" w14:textId="77777777" w:rsidR="00C50A2B" w:rsidRPr="0059267A" w:rsidRDefault="00377835" w:rsidP="00C50A2B">
      <w:pPr>
        <w:pStyle w:val="SCVprotectivemarkingbelowsubtitle"/>
      </w:pPr>
      <w:fldSimple w:instr="FILLIN  &quot;Type the protective marking&quot; \d OFFICIAL \o  \* MERGEFORMAT">
        <w:r>
          <w:t>OFFICIAL</w:t>
        </w:r>
      </w:fldSimple>
    </w:p>
    <w:p w14:paraId="36C75A00" w14:textId="77777777" w:rsidR="009A35AA" w:rsidRPr="0059267A" w:rsidRDefault="009A35AA" w:rsidP="00A46288">
      <w:pPr>
        <w:pStyle w:val="NoSpacing"/>
      </w:pPr>
    </w:p>
    <w:p w14:paraId="18D48818" w14:textId="32C2F931" w:rsidR="00A46288" w:rsidRPr="00377943" w:rsidRDefault="00A46288" w:rsidP="00A45CB0">
      <w:pPr>
        <w:pStyle w:val="SCVbody"/>
        <w:rPr>
          <w:color w:val="FF0000"/>
        </w:rPr>
        <w:sectPr w:rsidR="00A46288" w:rsidRPr="00377943" w:rsidSect="00D15955">
          <w:headerReference w:type="default" r:id="rId11"/>
          <w:footerReference w:type="even" r:id="rId12"/>
          <w:pgSz w:w="11906" w:h="16838" w:code="9"/>
          <w:pgMar w:top="4536" w:right="3402" w:bottom="1361" w:left="851" w:header="454" w:footer="454" w:gutter="0"/>
          <w:cols w:space="284"/>
          <w:docGrid w:linePitch="360"/>
          <w15:footnoteColumns w:val="1"/>
        </w:sectPr>
      </w:pPr>
    </w:p>
    <w:p w14:paraId="4B14B2F2" w14:textId="72DF1E2F" w:rsidR="007249BD" w:rsidRPr="0059267A" w:rsidRDefault="007249BD" w:rsidP="00A45CB0">
      <w:pPr>
        <w:pStyle w:val="SCVaccessibilitypara"/>
      </w:pPr>
      <w:r w:rsidRPr="00510BE1">
        <w:rPr>
          <w:sz w:val="28"/>
          <w:szCs w:val="28"/>
        </w:rPr>
        <w:lastRenderedPageBreak/>
        <w:t xml:space="preserve">To receive this publication in an accessible format </w:t>
      </w:r>
      <w:hyperlink r:id="rId13" w:history="1">
        <w:r w:rsidRPr="00510BE1">
          <w:rPr>
            <w:rStyle w:val="Hyperlink"/>
            <w:sz w:val="28"/>
            <w:szCs w:val="28"/>
          </w:rPr>
          <w:t>email Safer Care Victoria</w:t>
        </w:r>
      </w:hyperlink>
      <w:r w:rsidRPr="00510BE1">
        <w:rPr>
          <w:sz w:val="28"/>
          <w:szCs w:val="28"/>
        </w:rPr>
        <w:t xml:space="preserve"> &lt;info@</w:t>
      </w:r>
      <w:hyperlink r:id="rId14" w:history="1">
        <w:r w:rsidRPr="00510BE1">
          <w:rPr>
            <w:sz w:val="28"/>
            <w:szCs w:val="28"/>
          </w:rPr>
          <w:t>safercare.vic</w:t>
        </w:r>
      </w:hyperlink>
      <w:r w:rsidRPr="00510BE1">
        <w:rPr>
          <w:sz w:val="28"/>
          <w:szCs w:val="28"/>
        </w:rPr>
        <w:t>.gov.au&gt;</w:t>
      </w:r>
      <w:r w:rsidR="00510BE1" w:rsidRPr="00510BE1">
        <w:rPr>
          <w:sz w:val="28"/>
          <w:szCs w:val="28"/>
        </w:rPr>
        <w:t>.</w:t>
      </w:r>
      <w:r w:rsidR="00510BE1">
        <w:t xml:space="preserve"> </w:t>
      </w:r>
      <w:r w:rsidR="00510BE1" w:rsidRPr="005F474C">
        <w:rPr>
          <w:sz w:val="28"/>
          <w:szCs w:val="28"/>
        </w:rPr>
        <w:t>The figures, graphs and diagrams in this document have been converted from their original format into text or tables for improved accessibility.</w:t>
      </w:r>
    </w:p>
    <w:p w14:paraId="7421BB89" w14:textId="77777777" w:rsidR="007249BD" w:rsidRPr="00510BE1" w:rsidRDefault="007249BD" w:rsidP="00B37FF8">
      <w:pPr>
        <w:pStyle w:val="SCVimprint"/>
        <w:rPr>
          <w:sz w:val="24"/>
          <w:szCs w:val="24"/>
        </w:rPr>
      </w:pPr>
      <w:r w:rsidRPr="00510BE1">
        <w:rPr>
          <w:sz w:val="24"/>
          <w:szCs w:val="24"/>
        </w:rPr>
        <w:t xml:space="preserve">Authorised and </w:t>
      </w:r>
      <w:r w:rsidRPr="00510BE1">
        <w:rPr>
          <w:spacing w:val="-2"/>
          <w:sz w:val="24"/>
          <w:szCs w:val="24"/>
        </w:rPr>
        <w:t>published by the Victorian</w:t>
      </w:r>
      <w:r w:rsidRPr="00510BE1">
        <w:rPr>
          <w:sz w:val="24"/>
          <w:szCs w:val="24"/>
        </w:rPr>
        <w:t xml:space="preserve"> Government, 1 Treasury Place, Melbourne.</w:t>
      </w:r>
    </w:p>
    <w:p w14:paraId="4D247DDD" w14:textId="225AEEC2" w:rsidR="007249BD" w:rsidRPr="00510BE1" w:rsidRDefault="007249BD" w:rsidP="00B37FF8">
      <w:pPr>
        <w:pStyle w:val="SCVimprint"/>
        <w:rPr>
          <w:sz w:val="24"/>
          <w:szCs w:val="24"/>
        </w:rPr>
      </w:pPr>
      <w:r w:rsidRPr="1F4C26DF">
        <w:rPr>
          <w:sz w:val="24"/>
          <w:szCs w:val="24"/>
        </w:rPr>
        <w:t xml:space="preserve">© State of Victoria, Australia, Safer Care Victoria, </w:t>
      </w:r>
      <w:r w:rsidR="358407C1" w:rsidRPr="1F4C26DF">
        <w:rPr>
          <w:sz w:val="24"/>
          <w:szCs w:val="24"/>
        </w:rPr>
        <w:t>April</w:t>
      </w:r>
      <w:r w:rsidRPr="1F4C26DF">
        <w:rPr>
          <w:sz w:val="24"/>
          <w:szCs w:val="24"/>
        </w:rPr>
        <w:t xml:space="preserve"> 2025</w:t>
      </w:r>
    </w:p>
    <w:p w14:paraId="0BFD744F" w14:textId="77777777" w:rsidR="007249BD" w:rsidRPr="00510BE1" w:rsidRDefault="007249BD" w:rsidP="00B37FF8">
      <w:pPr>
        <w:pStyle w:val="SCVimprint"/>
        <w:rPr>
          <w:sz w:val="24"/>
          <w:szCs w:val="24"/>
        </w:rPr>
      </w:pPr>
      <w:r w:rsidRPr="00510BE1">
        <w:rPr>
          <w:sz w:val="24"/>
          <w:szCs w:val="24"/>
        </w:rPr>
        <w:t xml:space="preserve"> ISBN 2206-3625 (online)Available at the </w:t>
      </w:r>
      <w:hyperlink r:id="rId15">
        <w:r w:rsidRPr="00510BE1">
          <w:rPr>
            <w:rStyle w:val="Hyperlink"/>
            <w:sz w:val="24"/>
            <w:szCs w:val="24"/>
          </w:rPr>
          <w:t>Safer Care Victoria website</w:t>
        </w:r>
      </w:hyperlink>
      <w:r w:rsidRPr="00510BE1">
        <w:rPr>
          <w:sz w:val="24"/>
          <w:szCs w:val="24"/>
        </w:rPr>
        <w:t xml:space="preserve"> &lt;https://</w:t>
      </w:r>
      <w:hyperlink r:id="rId16">
        <w:r w:rsidRPr="00510BE1">
          <w:rPr>
            <w:sz w:val="24"/>
            <w:szCs w:val="24"/>
          </w:rPr>
          <w:t>www.safercare.vic</w:t>
        </w:r>
      </w:hyperlink>
      <w:r w:rsidRPr="00510BE1">
        <w:rPr>
          <w:sz w:val="24"/>
          <w:szCs w:val="24"/>
        </w:rPr>
        <w:t>.gov.au&gt;</w:t>
      </w:r>
    </w:p>
    <w:p w14:paraId="1563B931" w14:textId="77777777" w:rsidR="007249BD" w:rsidRPr="0059267A" w:rsidRDefault="007249BD" w:rsidP="00205C68">
      <w:pPr>
        <w:pStyle w:val="SCVbody"/>
        <w:jc w:val="right"/>
      </w:pPr>
    </w:p>
    <w:p w14:paraId="6E30B9A3" w14:textId="77777777" w:rsidR="00F91661" w:rsidRDefault="00F91661" w:rsidP="00A45CB0">
      <w:pPr>
        <w:pStyle w:val="SCVbody"/>
        <w:sectPr w:rsidR="00F91661" w:rsidSect="00616087">
          <w:headerReference w:type="even" r:id="rId17"/>
          <w:headerReference w:type="default" r:id="rId18"/>
          <w:footerReference w:type="even" r:id="rId19"/>
          <w:footerReference w:type="default" r:id="rId20"/>
          <w:headerReference w:type="first" r:id="rId21"/>
          <w:footerReference w:type="first" r:id="rId22"/>
          <w:pgSz w:w="11906" w:h="16838" w:code="9"/>
          <w:pgMar w:top="3402" w:right="851" w:bottom="1361" w:left="851" w:header="851" w:footer="851" w:gutter="0"/>
          <w:pgNumType w:fmt="lowerRoman"/>
          <w:cols w:space="284"/>
          <w:docGrid w:linePitch="360"/>
          <w15:footnoteColumns w:val="1"/>
        </w:sectPr>
      </w:pPr>
    </w:p>
    <w:p w14:paraId="76132792" w14:textId="3F8DE403" w:rsidR="00117A39" w:rsidRPr="00377835" w:rsidRDefault="00117A39" w:rsidP="00117A39">
      <w:pPr>
        <w:pStyle w:val="Heading1"/>
      </w:pPr>
      <w:bookmarkStart w:id="0" w:name="_Toc193879447"/>
      <w:r w:rsidRPr="00377835" w:rsidDel="00D6265B">
        <w:rPr>
          <w:rStyle w:val="normaltextrun"/>
        </w:rPr>
        <w:lastRenderedPageBreak/>
        <w:t>F</w:t>
      </w:r>
      <w:r w:rsidRPr="00377835">
        <w:rPr>
          <w:rStyle w:val="normaltextrun"/>
        </w:rPr>
        <w:t>oreword</w:t>
      </w:r>
      <w:bookmarkEnd w:id="0"/>
    </w:p>
    <w:p w14:paraId="57E20592" w14:textId="1B47B7E1" w:rsidR="00117A39" w:rsidRPr="007249BD" w:rsidRDefault="00117A39" w:rsidP="00117A39">
      <w:pPr>
        <w:pStyle w:val="SCVbody"/>
        <w:rPr>
          <w:rStyle w:val="eop"/>
          <w:iCs/>
        </w:rPr>
      </w:pPr>
      <w:r w:rsidRPr="007249BD">
        <w:rPr>
          <w:rStyle w:val="normaltextrun"/>
          <w:iCs/>
        </w:rPr>
        <w:t xml:space="preserve">Safer Care Victoria </w:t>
      </w:r>
      <w:r w:rsidR="00F91661" w:rsidRPr="007249BD">
        <w:rPr>
          <w:rStyle w:val="normaltextrun"/>
          <w:iCs/>
        </w:rPr>
        <w:t>promotes</w:t>
      </w:r>
      <w:r w:rsidRPr="007249BD">
        <w:rPr>
          <w:rStyle w:val="normaltextrun"/>
          <w:iCs/>
        </w:rPr>
        <w:t xml:space="preserve"> a safer healthcare system for all Victorians. While most health</w:t>
      </w:r>
      <w:r w:rsidR="00F91661" w:rsidRPr="007249BD">
        <w:rPr>
          <w:rStyle w:val="normaltextrun"/>
          <w:iCs/>
        </w:rPr>
        <w:t xml:space="preserve"> </w:t>
      </w:r>
      <w:r w:rsidRPr="007249BD">
        <w:rPr>
          <w:rStyle w:val="normaltextrun"/>
          <w:iCs/>
        </w:rPr>
        <w:t>care in Victoria leads to good outcomes, there are times when things go wrong and patients and consumers are harmed as a result. These events have a devastating impact on patients, their families and carers, and the healthcare staff involved. As a healthcare system, we need to be honest when harm occurs, and we have a shared responsibility to learn from these events.</w:t>
      </w:r>
      <w:r w:rsidRPr="007249BD">
        <w:rPr>
          <w:rStyle w:val="eop"/>
          <w:iCs/>
        </w:rPr>
        <w:t xml:space="preserve"> </w:t>
      </w:r>
    </w:p>
    <w:p w14:paraId="14FCA3DC" w14:textId="0D467064" w:rsidR="00117A39" w:rsidRPr="003B1148" w:rsidRDefault="00117A39" w:rsidP="00117A39">
      <w:pPr>
        <w:pStyle w:val="SCVbody"/>
        <w:rPr>
          <w:rStyle w:val="normaltextrun"/>
          <w:color w:val="242424"/>
        </w:rPr>
      </w:pPr>
      <w:r w:rsidRPr="73415C94">
        <w:rPr>
          <w:rStyle w:val="normaltextrun"/>
        </w:rPr>
        <w:t xml:space="preserve">Safer Care Victoria partners with health services to monitor and improve the quality and safety of care delivered across our health system, with the goal of improving our understanding of events that result in patient harm. We continue to </w:t>
      </w:r>
      <w:r w:rsidRPr="73415C94">
        <w:rPr>
          <w:rStyle w:val="normaltextrun"/>
          <w:color w:val="242424"/>
        </w:rPr>
        <w:t>support health services to empower, support and truly listen to affected patients, and their loved ones</w:t>
      </w:r>
      <w:r w:rsidR="00F91661" w:rsidRPr="1A450436">
        <w:rPr>
          <w:rStyle w:val="normaltextrun"/>
          <w:color w:val="242424"/>
        </w:rPr>
        <w:t>.</w:t>
      </w:r>
      <w:r w:rsidRPr="73415C94">
        <w:rPr>
          <w:rStyle w:val="normaltextrun"/>
          <w:color w:val="242424"/>
        </w:rPr>
        <w:t xml:space="preserve"> </w:t>
      </w:r>
      <w:r w:rsidR="00F91661" w:rsidRPr="73415C94">
        <w:rPr>
          <w:rStyle w:val="normaltextrun"/>
          <w:color w:val="242424"/>
        </w:rPr>
        <w:t xml:space="preserve">They can </w:t>
      </w:r>
      <w:r w:rsidRPr="73415C94">
        <w:rPr>
          <w:rStyle w:val="normaltextrun"/>
          <w:color w:val="242424"/>
        </w:rPr>
        <w:t>provide valuable insights into the</w:t>
      </w:r>
      <w:r w:rsidR="00F91661" w:rsidRPr="73415C94">
        <w:rPr>
          <w:rStyle w:val="normaltextrun"/>
          <w:color w:val="242424"/>
        </w:rPr>
        <w:t>se</w:t>
      </w:r>
      <w:r w:rsidRPr="73415C94">
        <w:rPr>
          <w:rStyle w:val="normaltextrun"/>
          <w:color w:val="242424"/>
        </w:rPr>
        <w:t xml:space="preserve"> event</w:t>
      </w:r>
      <w:r w:rsidR="00F91661" w:rsidRPr="73415C94">
        <w:rPr>
          <w:rStyle w:val="normaltextrun"/>
          <w:color w:val="242424"/>
        </w:rPr>
        <w:t>s</w:t>
      </w:r>
      <w:r w:rsidRPr="73415C94">
        <w:rPr>
          <w:rStyle w:val="normaltextrun"/>
          <w:color w:val="242424"/>
        </w:rPr>
        <w:t xml:space="preserve"> and </w:t>
      </w:r>
      <w:r w:rsidR="00F91661" w:rsidRPr="73415C94">
        <w:rPr>
          <w:rStyle w:val="normaltextrun"/>
          <w:color w:val="242424"/>
        </w:rPr>
        <w:t xml:space="preserve">help </w:t>
      </w:r>
      <w:r w:rsidRPr="73415C94">
        <w:rPr>
          <w:rStyle w:val="normaltextrun"/>
          <w:color w:val="242424"/>
        </w:rPr>
        <w:t>inform solutions to prevent future occurrences.</w:t>
      </w:r>
    </w:p>
    <w:p w14:paraId="3B26DF07" w14:textId="77777777" w:rsidR="00117A39" w:rsidRDefault="00117A39" w:rsidP="00117A39">
      <w:pPr>
        <w:pStyle w:val="SCVbody"/>
        <w:rPr>
          <w:rStyle w:val="normaltextrun"/>
          <w:szCs w:val="22"/>
        </w:rPr>
      </w:pPr>
      <w:r w:rsidRPr="0375C011">
        <w:rPr>
          <w:rStyle w:val="normaltextrun"/>
          <w:szCs w:val="22"/>
        </w:rPr>
        <w:t>We</w:t>
      </w:r>
      <w:r>
        <w:rPr>
          <w:rStyle w:val="normaltextrun"/>
          <w:szCs w:val="22"/>
        </w:rPr>
        <w:t xml:space="preserve"> </w:t>
      </w:r>
      <w:r w:rsidRPr="0375C011">
        <w:rPr>
          <w:rStyle w:val="normaltextrun"/>
          <w:szCs w:val="22"/>
        </w:rPr>
        <w:t>are</w:t>
      </w:r>
      <w:r>
        <w:rPr>
          <w:rStyle w:val="normaltextrun"/>
          <w:szCs w:val="22"/>
        </w:rPr>
        <w:t xml:space="preserve"> </w:t>
      </w:r>
      <w:r w:rsidRPr="0375C011">
        <w:rPr>
          <w:rStyle w:val="normaltextrun"/>
          <w:szCs w:val="22"/>
        </w:rPr>
        <w:t>committed</w:t>
      </w:r>
      <w:r>
        <w:rPr>
          <w:rStyle w:val="normaltextrun"/>
          <w:szCs w:val="22"/>
        </w:rPr>
        <w:t xml:space="preserve"> </w:t>
      </w:r>
      <w:r w:rsidRPr="0375C011">
        <w:rPr>
          <w:rStyle w:val="normaltextrun"/>
          <w:szCs w:val="22"/>
        </w:rPr>
        <w:t>to</w:t>
      </w:r>
      <w:r>
        <w:rPr>
          <w:rStyle w:val="normaltextrun"/>
          <w:szCs w:val="22"/>
        </w:rPr>
        <w:t xml:space="preserve"> </w:t>
      </w:r>
      <w:r w:rsidRPr="0375C011">
        <w:rPr>
          <w:rStyle w:val="normaltextrun"/>
          <w:szCs w:val="22"/>
        </w:rPr>
        <w:t>continuous</w:t>
      </w:r>
      <w:r>
        <w:rPr>
          <w:rStyle w:val="normaltextrun"/>
          <w:szCs w:val="22"/>
        </w:rPr>
        <w:t xml:space="preserve"> </w:t>
      </w:r>
      <w:r w:rsidRPr="0375C011">
        <w:rPr>
          <w:rStyle w:val="normaltextrun"/>
          <w:szCs w:val="22"/>
        </w:rPr>
        <w:t>improvement</w:t>
      </w:r>
      <w:r>
        <w:rPr>
          <w:rStyle w:val="normaltextrun"/>
          <w:szCs w:val="22"/>
        </w:rPr>
        <w:t xml:space="preserve"> </w:t>
      </w:r>
      <w:r w:rsidRPr="0375C011">
        <w:rPr>
          <w:rStyle w:val="normaltextrun"/>
          <w:szCs w:val="22"/>
        </w:rPr>
        <w:t>and</w:t>
      </w:r>
      <w:r>
        <w:rPr>
          <w:rStyle w:val="normaltextrun"/>
          <w:szCs w:val="22"/>
        </w:rPr>
        <w:t xml:space="preserve"> </w:t>
      </w:r>
      <w:r w:rsidRPr="0375C011">
        <w:rPr>
          <w:rStyle w:val="normaltextrun"/>
          <w:szCs w:val="22"/>
        </w:rPr>
        <w:t>collaboration</w:t>
      </w:r>
      <w:r>
        <w:rPr>
          <w:rStyle w:val="normaltextrun"/>
          <w:szCs w:val="22"/>
        </w:rPr>
        <w:t xml:space="preserve"> </w:t>
      </w:r>
      <w:r w:rsidRPr="0375C011">
        <w:rPr>
          <w:rStyle w:val="normaltextrun"/>
          <w:szCs w:val="22"/>
        </w:rPr>
        <w:t>for</w:t>
      </w:r>
      <w:r>
        <w:rPr>
          <w:rStyle w:val="normaltextrun"/>
          <w:szCs w:val="22"/>
        </w:rPr>
        <w:t xml:space="preserve"> </w:t>
      </w:r>
      <w:r w:rsidRPr="0375C011">
        <w:rPr>
          <w:rStyle w:val="normaltextrun"/>
          <w:szCs w:val="22"/>
        </w:rPr>
        <w:t>a</w:t>
      </w:r>
      <w:r>
        <w:rPr>
          <w:rStyle w:val="normaltextrun"/>
          <w:szCs w:val="22"/>
        </w:rPr>
        <w:t xml:space="preserve"> </w:t>
      </w:r>
      <w:r w:rsidRPr="0375C011">
        <w:rPr>
          <w:rStyle w:val="normaltextrun"/>
          <w:szCs w:val="22"/>
        </w:rPr>
        <w:t>safer</w:t>
      </w:r>
      <w:r>
        <w:rPr>
          <w:rStyle w:val="normaltextrun"/>
          <w:szCs w:val="22"/>
        </w:rPr>
        <w:t xml:space="preserve"> </w:t>
      </w:r>
      <w:r w:rsidRPr="0375C011">
        <w:rPr>
          <w:rStyle w:val="normaltextrun"/>
          <w:szCs w:val="22"/>
        </w:rPr>
        <w:t>healthcare</w:t>
      </w:r>
      <w:r>
        <w:rPr>
          <w:rStyle w:val="normaltextrun"/>
          <w:szCs w:val="22"/>
        </w:rPr>
        <w:t xml:space="preserve"> </w:t>
      </w:r>
      <w:r w:rsidRPr="0375C011">
        <w:rPr>
          <w:rStyle w:val="normaltextrun"/>
          <w:szCs w:val="22"/>
        </w:rPr>
        <w:t>future</w:t>
      </w:r>
      <w:r>
        <w:rPr>
          <w:rStyle w:val="normaltextrun"/>
          <w:szCs w:val="22"/>
        </w:rPr>
        <w:t xml:space="preserve"> </w:t>
      </w:r>
      <w:r w:rsidRPr="0375C011">
        <w:rPr>
          <w:rStyle w:val="normaltextrun"/>
          <w:szCs w:val="22"/>
        </w:rPr>
        <w:t>in</w:t>
      </w:r>
      <w:r>
        <w:rPr>
          <w:rStyle w:val="normaltextrun"/>
          <w:szCs w:val="22"/>
        </w:rPr>
        <w:t xml:space="preserve"> </w:t>
      </w:r>
      <w:r w:rsidRPr="0375C011">
        <w:rPr>
          <w:rStyle w:val="normaltextrun"/>
          <w:szCs w:val="22"/>
        </w:rPr>
        <w:t>Victoria.</w:t>
      </w:r>
      <w:r>
        <w:rPr>
          <w:rStyle w:val="normaltextrun"/>
          <w:szCs w:val="22"/>
        </w:rPr>
        <w:t xml:space="preserve"> </w:t>
      </w:r>
      <w:r w:rsidRPr="0375C011">
        <w:rPr>
          <w:rStyle w:val="normaltextrun"/>
          <w:szCs w:val="22"/>
        </w:rPr>
        <w:t>Learning</w:t>
      </w:r>
      <w:r>
        <w:rPr>
          <w:rStyle w:val="normaltextrun"/>
          <w:szCs w:val="22"/>
        </w:rPr>
        <w:t xml:space="preserve"> </w:t>
      </w:r>
      <w:r w:rsidRPr="0375C011">
        <w:rPr>
          <w:rStyle w:val="normaltextrun"/>
          <w:szCs w:val="22"/>
        </w:rPr>
        <w:t>from</w:t>
      </w:r>
      <w:r>
        <w:rPr>
          <w:rStyle w:val="normaltextrun"/>
          <w:szCs w:val="22"/>
        </w:rPr>
        <w:t xml:space="preserve"> </w:t>
      </w:r>
      <w:r w:rsidRPr="0375C011">
        <w:rPr>
          <w:rStyle w:val="normaltextrun"/>
          <w:szCs w:val="22"/>
        </w:rPr>
        <w:t>sentinel</w:t>
      </w:r>
      <w:r>
        <w:rPr>
          <w:rStyle w:val="normaltextrun"/>
          <w:szCs w:val="22"/>
        </w:rPr>
        <w:t xml:space="preserve"> </w:t>
      </w:r>
      <w:r w:rsidRPr="0375C011">
        <w:rPr>
          <w:rStyle w:val="normaltextrun"/>
          <w:szCs w:val="22"/>
        </w:rPr>
        <w:t>event</w:t>
      </w:r>
      <w:r>
        <w:rPr>
          <w:rStyle w:val="normaltextrun"/>
          <w:szCs w:val="22"/>
        </w:rPr>
        <w:t xml:space="preserve"> </w:t>
      </w:r>
      <w:r w:rsidRPr="0375C011">
        <w:rPr>
          <w:rStyle w:val="normaltextrun"/>
          <w:szCs w:val="22"/>
        </w:rPr>
        <w:t>reviews</w:t>
      </w:r>
      <w:r>
        <w:rPr>
          <w:rStyle w:val="normaltextrun"/>
          <w:szCs w:val="22"/>
        </w:rPr>
        <w:t xml:space="preserve"> </w:t>
      </w:r>
      <w:r w:rsidRPr="0375C011">
        <w:rPr>
          <w:rStyle w:val="normaltextrun"/>
          <w:szCs w:val="22"/>
        </w:rPr>
        <w:t>is</w:t>
      </w:r>
      <w:r>
        <w:rPr>
          <w:rStyle w:val="normaltextrun"/>
          <w:szCs w:val="22"/>
        </w:rPr>
        <w:t xml:space="preserve"> </w:t>
      </w:r>
      <w:r w:rsidRPr="0375C011">
        <w:rPr>
          <w:rStyle w:val="normaltextrun"/>
          <w:szCs w:val="22"/>
        </w:rPr>
        <w:t>key</w:t>
      </w:r>
      <w:r>
        <w:rPr>
          <w:rStyle w:val="normaltextrun"/>
          <w:szCs w:val="22"/>
        </w:rPr>
        <w:t xml:space="preserve"> </w:t>
      </w:r>
      <w:r w:rsidRPr="0375C011">
        <w:rPr>
          <w:rStyle w:val="normaltextrun"/>
          <w:szCs w:val="22"/>
        </w:rPr>
        <w:t>to</w:t>
      </w:r>
      <w:r>
        <w:rPr>
          <w:rStyle w:val="normaltextrun"/>
          <w:szCs w:val="22"/>
        </w:rPr>
        <w:t xml:space="preserve"> </w:t>
      </w:r>
      <w:r w:rsidRPr="0375C011">
        <w:rPr>
          <w:rStyle w:val="normaltextrun"/>
          <w:szCs w:val="22"/>
        </w:rPr>
        <w:t>continuous</w:t>
      </w:r>
      <w:r>
        <w:rPr>
          <w:rStyle w:val="normaltextrun"/>
          <w:szCs w:val="22"/>
        </w:rPr>
        <w:t xml:space="preserve"> </w:t>
      </w:r>
      <w:r w:rsidRPr="0375C011">
        <w:rPr>
          <w:rStyle w:val="normaltextrun"/>
          <w:szCs w:val="22"/>
        </w:rPr>
        <w:t>improvement</w:t>
      </w:r>
      <w:r>
        <w:rPr>
          <w:rStyle w:val="normaltextrun"/>
          <w:szCs w:val="22"/>
        </w:rPr>
        <w:t xml:space="preserve"> </w:t>
      </w:r>
      <w:r w:rsidRPr="0375C011">
        <w:rPr>
          <w:rStyle w:val="normaltextrun"/>
          <w:szCs w:val="22"/>
        </w:rPr>
        <w:t>and</w:t>
      </w:r>
      <w:r>
        <w:rPr>
          <w:rStyle w:val="normaltextrun"/>
          <w:szCs w:val="22"/>
        </w:rPr>
        <w:t xml:space="preserve"> </w:t>
      </w:r>
      <w:r w:rsidRPr="0375C011">
        <w:rPr>
          <w:rStyle w:val="normaltextrun"/>
          <w:szCs w:val="22"/>
        </w:rPr>
        <w:t>achieving</w:t>
      </w:r>
      <w:r>
        <w:rPr>
          <w:rStyle w:val="normaltextrun"/>
          <w:szCs w:val="22"/>
        </w:rPr>
        <w:t xml:space="preserve"> </w:t>
      </w:r>
      <w:r w:rsidRPr="0375C011">
        <w:rPr>
          <w:rStyle w:val="normaltextrun"/>
          <w:szCs w:val="22"/>
        </w:rPr>
        <w:t>the</w:t>
      </w:r>
      <w:r>
        <w:rPr>
          <w:rStyle w:val="normaltextrun"/>
          <w:szCs w:val="22"/>
        </w:rPr>
        <w:t xml:space="preserve"> </w:t>
      </w:r>
      <w:r w:rsidRPr="0375C011">
        <w:rPr>
          <w:rStyle w:val="normaltextrun"/>
          <w:szCs w:val="22"/>
        </w:rPr>
        <w:t>aim</w:t>
      </w:r>
      <w:r>
        <w:rPr>
          <w:rStyle w:val="normaltextrun"/>
          <w:szCs w:val="22"/>
        </w:rPr>
        <w:t xml:space="preserve"> </w:t>
      </w:r>
      <w:r w:rsidRPr="0375C011">
        <w:rPr>
          <w:rStyle w:val="normaltextrun"/>
          <w:szCs w:val="22"/>
        </w:rPr>
        <w:t>of</w:t>
      </w:r>
      <w:r>
        <w:rPr>
          <w:rStyle w:val="normaltextrun"/>
          <w:szCs w:val="22"/>
        </w:rPr>
        <w:t xml:space="preserve"> </w:t>
      </w:r>
      <w:r w:rsidRPr="0375C011">
        <w:rPr>
          <w:rStyle w:val="normaltextrun"/>
          <w:szCs w:val="22"/>
        </w:rPr>
        <w:t>harm</w:t>
      </w:r>
      <w:r>
        <w:rPr>
          <w:rStyle w:val="normaltextrun"/>
          <w:szCs w:val="22"/>
        </w:rPr>
        <w:t xml:space="preserve"> </w:t>
      </w:r>
      <w:r w:rsidRPr="0375C011">
        <w:rPr>
          <w:rStyle w:val="normaltextrun"/>
          <w:szCs w:val="22"/>
        </w:rPr>
        <w:t>reduction</w:t>
      </w:r>
      <w:r>
        <w:rPr>
          <w:rStyle w:val="normaltextrun"/>
          <w:szCs w:val="22"/>
        </w:rPr>
        <w:t xml:space="preserve"> </w:t>
      </w:r>
      <w:r w:rsidRPr="0375C011">
        <w:rPr>
          <w:rStyle w:val="normaltextrun"/>
          <w:szCs w:val="22"/>
        </w:rPr>
        <w:t>and</w:t>
      </w:r>
      <w:r>
        <w:rPr>
          <w:rStyle w:val="normaltextrun"/>
          <w:szCs w:val="22"/>
        </w:rPr>
        <w:t xml:space="preserve"> </w:t>
      </w:r>
      <w:r w:rsidRPr="0375C011">
        <w:rPr>
          <w:rStyle w:val="normaltextrun"/>
          <w:szCs w:val="22"/>
        </w:rPr>
        <w:t>improving</w:t>
      </w:r>
      <w:r>
        <w:rPr>
          <w:rStyle w:val="normaltextrun"/>
          <w:szCs w:val="22"/>
        </w:rPr>
        <w:t xml:space="preserve"> </w:t>
      </w:r>
      <w:r w:rsidRPr="0375C011">
        <w:rPr>
          <w:rStyle w:val="normaltextrun"/>
          <w:szCs w:val="22"/>
        </w:rPr>
        <w:t>patient</w:t>
      </w:r>
      <w:r>
        <w:rPr>
          <w:rStyle w:val="normaltextrun"/>
          <w:szCs w:val="22"/>
        </w:rPr>
        <w:t xml:space="preserve"> </w:t>
      </w:r>
      <w:r w:rsidRPr="0375C011">
        <w:rPr>
          <w:rStyle w:val="normaltextrun"/>
          <w:szCs w:val="22"/>
        </w:rPr>
        <w:t>safety.</w:t>
      </w:r>
      <w:r>
        <w:rPr>
          <w:rStyle w:val="normaltextrun"/>
          <w:szCs w:val="22"/>
        </w:rPr>
        <w:t xml:space="preserve"> </w:t>
      </w:r>
      <w:r w:rsidRPr="0375C011">
        <w:rPr>
          <w:rStyle w:val="normaltextrun"/>
          <w:szCs w:val="22"/>
        </w:rPr>
        <w:t>This</w:t>
      </w:r>
      <w:r>
        <w:rPr>
          <w:rStyle w:val="normaltextrun"/>
          <w:szCs w:val="22"/>
        </w:rPr>
        <w:t xml:space="preserve"> </w:t>
      </w:r>
      <w:r w:rsidRPr="0375C011">
        <w:rPr>
          <w:rStyle w:val="normaltextrun"/>
          <w:szCs w:val="22"/>
        </w:rPr>
        <w:t>report</w:t>
      </w:r>
      <w:r>
        <w:rPr>
          <w:rStyle w:val="normaltextrun"/>
          <w:szCs w:val="22"/>
        </w:rPr>
        <w:t xml:space="preserve"> </w:t>
      </w:r>
      <w:r w:rsidRPr="0375C011">
        <w:rPr>
          <w:rStyle w:val="normaltextrun"/>
          <w:szCs w:val="22"/>
        </w:rPr>
        <w:t>shares</w:t>
      </w:r>
      <w:r>
        <w:rPr>
          <w:rStyle w:val="normaltextrun"/>
          <w:szCs w:val="22"/>
        </w:rPr>
        <w:t xml:space="preserve"> </w:t>
      </w:r>
      <w:r w:rsidRPr="0375C011">
        <w:rPr>
          <w:rStyle w:val="normaltextrun"/>
          <w:szCs w:val="22"/>
        </w:rPr>
        <w:t>important</w:t>
      </w:r>
      <w:r>
        <w:rPr>
          <w:rStyle w:val="normaltextrun"/>
          <w:szCs w:val="22"/>
        </w:rPr>
        <w:t xml:space="preserve"> </w:t>
      </w:r>
      <w:r w:rsidRPr="0375C011">
        <w:rPr>
          <w:rStyle w:val="normaltextrun"/>
          <w:szCs w:val="22"/>
        </w:rPr>
        <w:t>data</w:t>
      </w:r>
      <w:r>
        <w:rPr>
          <w:rStyle w:val="normaltextrun"/>
          <w:szCs w:val="22"/>
        </w:rPr>
        <w:t xml:space="preserve"> </w:t>
      </w:r>
      <w:r w:rsidRPr="0375C011">
        <w:rPr>
          <w:rStyle w:val="normaltextrun"/>
          <w:szCs w:val="22"/>
        </w:rPr>
        <w:t>and</w:t>
      </w:r>
      <w:r>
        <w:rPr>
          <w:rStyle w:val="normaltextrun"/>
          <w:szCs w:val="22"/>
        </w:rPr>
        <w:t xml:space="preserve"> </w:t>
      </w:r>
      <w:r w:rsidRPr="0375C011">
        <w:rPr>
          <w:rStyle w:val="normaltextrun"/>
          <w:szCs w:val="22"/>
        </w:rPr>
        <w:t>insights</w:t>
      </w:r>
      <w:r>
        <w:rPr>
          <w:rStyle w:val="normaltextrun"/>
          <w:szCs w:val="22"/>
        </w:rPr>
        <w:t xml:space="preserve"> </w:t>
      </w:r>
      <w:r w:rsidRPr="0375C011">
        <w:rPr>
          <w:rStyle w:val="normaltextrun"/>
          <w:szCs w:val="22"/>
        </w:rPr>
        <w:t>from</w:t>
      </w:r>
      <w:r>
        <w:rPr>
          <w:rStyle w:val="normaltextrun"/>
          <w:szCs w:val="22"/>
        </w:rPr>
        <w:t xml:space="preserve"> </w:t>
      </w:r>
      <w:r w:rsidRPr="0375C011">
        <w:rPr>
          <w:rStyle w:val="normaltextrun"/>
          <w:szCs w:val="22"/>
        </w:rPr>
        <w:t>across</w:t>
      </w:r>
      <w:r>
        <w:rPr>
          <w:rStyle w:val="normaltextrun"/>
          <w:szCs w:val="22"/>
        </w:rPr>
        <w:t xml:space="preserve"> </w:t>
      </w:r>
      <w:r w:rsidRPr="0375C011">
        <w:rPr>
          <w:rStyle w:val="normaltextrun"/>
          <w:szCs w:val="22"/>
        </w:rPr>
        <w:t>the</w:t>
      </w:r>
      <w:r>
        <w:rPr>
          <w:rStyle w:val="normaltextrun"/>
          <w:szCs w:val="22"/>
        </w:rPr>
        <w:t xml:space="preserve"> </w:t>
      </w:r>
      <w:r w:rsidRPr="0375C011">
        <w:rPr>
          <w:rStyle w:val="normaltextrun"/>
          <w:szCs w:val="22"/>
        </w:rPr>
        <w:t>state</w:t>
      </w:r>
      <w:r>
        <w:rPr>
          <w:rStyle w:val="normaltextrun"/>
          <w:szCs w:val="22"/>
        </w:rPr>
        <w:t xml:space="preserve"> </w:t>
      </w:r>
      <w:r w:rsidRPr="0375C011">
        <w:rPr>
          <w:rStyle w:val="normaltextrun"/>
          <w:szCs w:val="22"/>
        </w:rPr>
        <w:t>to</w:t>
      </w:r>
      <w:r>
        <w:rPr>
          <w:rStyle w:val="normaltextrun"/>
          <w:szCs w:val="22"/>
        </w:rPr>
        <w:t xml:space="preserve"> </w:t>
      </w:r>
      <w:r w:rsidRPr="0375C011">
        <w:rPr>
          <w:rStyle w:val="normaltextrun"/>
          <w:szCs w:val="22"/>
        </w:rPr>
        <w:t>help</w:t>
      </w:r>
      <w:r>
        <w:rPr>
          <w:rStyle w:val="normaltextrun"/>
          <w:szCs w:val="22"/>
        </w:rPr>
        <w:t xml:space="preserve"> </w:t>
      </w:r>
      <w:r w:rsidRPr="0375C011">
        <w:rPr>
          <w:rStyle w:val="normaltextrun"/>
          <w:szCs w:val="22"/>
        </w:rPr>
        <w:t>health</w:t>
      </w:r>
      <w:r>
        <w:rPr>
          <w:rStyle w:val="normaltextrun"/>
          <w:szCs w:val="22"/>
        </w:rPr>
        <w:t xml:space="preserve"> </w:t>
      </w:r>
      <w:r w:rsidRPr="0375C011">
        <w:rPr>
          <w:rStyle w:val="normaltextrun"/>
          <w:szCs w:val="22"/>
        </w:rPr>
        <w:t>services</w:t>
      </w:r>
      <w:r>
        <w:rPr>
          <w:rStyle w:val="normaltextrun"/>
          <w:szCs w:val="22"/>
        </w:rPr>
        <w:t xml:space="preserve"> </w:t>
      </w:r>
      <w:r w:rsidRPr="0375C011">
        <w:rPr>
          <w:rStyle w:val="normaltextrun"/>
          <w:szCs w:val="22"/>
        </w:rPr>
        <w:t>understand</w:t>
      </w:r>
      <w:r>
        <w:rPr>
          <w:rStyle w:val="normaltextrun"/>
          <w:szCs w:val="22"/>
        </w:rPr>
        <w:t xml:space="preserve"> </w:t>
      </w:r>
      <w:r w:rsidRPr="0375C011">
        <w:rPr>
          <w:rStyle w:val="normaltextrun"/>
          <w:szCs w:val="22"/>
        </w:rPr>
        <w:t>and</w:t>
      </w:r>
      <w:r>
        <w:rPr>
          <w:rStyle w:val="normaltextrun"/>
          <w:szCs w:val="22"/>
        </w:rPr>
        <w:t xml:space="preserve"> </w:t>
      </w:r>
      <w:r w:rsidRPr="0375C011">
        <w:rPr>
          <w:rStyle w:val="normaltextrun"/>
          <w:szCs w:val="22"/>
        </w:rPr>
        <w:t>improve</w:t>
      </w:r>
      <w:r>
        <w:rPr>
          <w:rStyle w:val="normaltextrun"/>
          <w:szCs w:val="22"/>
        </w:rPr>
        <w:t xml:space="preserve"> </w:t>
      </w:r>
      <w:r w:rsidRPr="0375C011">
        <w:rPr>
          <w:rStyle w:val="normaltextrun"/>
          <w:szCs w:val="22"/>
        </w:rPr>
        <w:t>their</w:t>
      </w:r>
      <w:r>
        <w:rPr>
          <w:rStyle w:val="normaltextrun"/>
          <w:szCs w:val="22"/>
        </w:rPr>
        <w:t xml:space="preserve"> </w:t>
      </w:r>
      <w:r w:rsidRPr="0375C011">
        <w:rPr>
          <w:rStyle w:val="normaltextrun"/>
          <w:szCs w:val="22"/>
        </w:rPr>
        <w:t>systems</w:t>
      </w:r>
      <w:r>
        <w:rPr>
          <w:rStyle w:val="normaltextrun"/>
          <w:szCs w:val="22"/>
        </w:rPr>
        <w:t xml:space="preserve"> </w:t>
      </w:r>
      <w:r w:rsidRPr="0375C011">
        <w:rPr>
          <w:rStyle w:val="normaltextrun"/>
          <w:szCs w:val="22"/>
        </w:rPr>
        <w:t>of</w:t>
      </w:r>
      <w:r>
        <w:rPr>
          <w:rStyle w:val="normaltextrun"/>
          <w:szCs w:val="22"/>
        </w:rPr>
        <w:t xml:space="preserve"> </w:t>
      </w:r>
      <w:r w:rsidRPr="0375C011">
        <w:rPr>
          <w:rStyle w:val="normaltextrun"/>
          <w:szCs w:val="22"/>
        </w:rPr>
        <w:t>care.</w:t>
      </w:r>
    </w:p>
    <w:p w14:paraId="5D46DA8B" w14:textId="28F8C4AC" w:rsidR="00117A39" w:rsidRDefault="00117A39" w:rsidP="00117A39">
      <w:pPr>
        <w:pStyle w:val="SCVbody"/>
        <w:rPr>
          <w:rStyle w:val="eop"/>
          <w:rFonts w:cstheme="minorHAnsi"/>
          <w:szCs w:val="22"/>
        </w:rPr>
      </w:pPr>
      <w:r w:rsidRPr="003B1148">
        <w:rPr>
          <w:rStyle w:val="normaltextrun"/>
          <w:rFonts w:cstheme="minorHAnsi"/>
          <w:szCs w:val="22"/>
        </w:rPr>
        <w:t>This</w:t>
      </w:r>
      <w:r>
        <w:rPr>
          <w:rStyle w:val="normaltextrun"/>
          <w:rFonts w:cstheme="minorHAnsi"/>
          <w:szCs w:val="22"/>
        </w:rPr>
        <w:t xml:space="preserve"> </w:t>
      </w:r>
      <w:r w:rsidRPr="003B1148">
        <w:rPr>
          <w:rStyle w:val="normaltextrun"/>
          <w:rFonts w:cstheme="minorHAnsi"/>
          <w:szCs w:val="22"/>
        </w:rPr>
        <w:t>information</w:t>
      </w:r>
      <w:r>
        <w:rPr>
          <w:rStyle w:val="normaltextrun"/>
          <w:rFonts w:cstheme="minorHAnsi"/>
          <w:szCs w:val="22"/>
        </w:rPr>
        <w:t xml:space="preserve"> </w:t>
      </w:r>
      <w:r w:rsidRPr="003B1148">
        <w:rPr>
          <w:rStyle w:val="normaltextrun"/>
          <w:rFonts w:cstheme="minorHAnsi"/>
          <w:szCs w:val="22"/>
        </w:rPr>
        <w:t>includes</w:t>
      </w:r>
      <w:r>
        <w:rPr>
          <w:rStyle w:val="normaltextrun"/>
          <w:rFonts w:cstheme="minorHAnsi"/>
          <w:szCs w:val="22"/>
        </w:rPr>
        <w:t xml:space="preserve"> </w:t>
      </w:r>
      <w:r w:rsidRPr="003B1148">
        <w:rPr>
          <w:rStyle w:val="normaltextrun"/>
          <w:rFonts w:cstheme="minorHAnsi"/>
          <w:szCs w:val="22"/>
        </w:rPr>
        <w:t>harm</w:t>
      </w:r>
      <w:r>
        <w:rPr>
          <w:rStyle w:val="normaltextrun"/>
          <w:rFonts w:cstheme="minorHAnsi"/>
          <w:szCs w:val="22"/>
        </w:rPr>
        <w:t xml:space="preserve"> </w:t>
      </w:r>
      <w:r w:rsidRPr="003B1148">
        <w:rPr>
          <w:rStyle w:val="normaltextrun"/>
          <w:rFonts w:cstheme="minorHAnsi"/>
          <w:szCs w:val="22"/>
        </w:rPr>
        <w:t>events,</w:t>
      </w:r>
      <w:r>
        <w:rPr>
          <w:rStyle w:val="normaltextrun"/>
          <w:rFonts w:cstheme="minorHAnsi"/>
          <w:szCs w:val="22"/>
        </w:rPr>
        <w:t xml:space="preserve"> </w:t>
      </w:r>
      <w:r w:rsidRPr="003B1148">
        <w:rPr>
          <w:rStyle w:val="normaltextrun"/>
          <w:rFonts w:cstheme="minorHAnsi"/>
          <w:szCs w:val="22"/>
        </w:rPr>
        <w:t>analysis</w:t>
      </w:r>
      <w:r>
        <w:rPr>
          <w:rStyle w:val="normaltextrun"/>
          <w:rFonts w:cstheme="minorHAnsi"/>
          <w:szCs w:val="22"/>
        </w:rPr>
        <w:t xml:space="preserve"> </w:t>
      </w:r>
      <w:r w:rsidRPr="003B1148">
        <w:rPr>
          <w:rStyle w:val="normaltextrun"/>
          <w:rFonts w:cstheme="minorHAnsi"/>
          <w:szCs w:val="22"/>
        </w:rPr>
        <w:t>of</w:t>
      </w:r>
      <w:r>
        <w:rPr>
          <w:rStyle w:val="normaltextrun"/>
          <w:rFonts w:cstheme="minorHAnsi"/>
          <w:szCs w:val="22"/>
        </w:rPr>
        <w:t xml:space="preserve"> </w:t>
      </w:r>
      <w:r w:rsidRPr="003B1148">
        <w:rPr>
          <w:rStyle w:val="normaltextrun"/>
          <w:rFonts w:cstheme="minorHAnsi"/>
          <w:szCs w:val="22"/>
        </w:rPr>
        <w:t>key</w:t>
      </w:r>
      <w:r>
        <w:rPr>
          <w:rStyle w:val="normaltextrun"/>
          <w:rFonts w:cstheme="minorHAnsi"/>
          <w:szCs w:val="22"/>
        </w:rPr>
        <w:t xml:space="preserve"> </w:t>
      </w:r>
      <w:r w:rsidRPr="003B1148">
        <w:rPr>
          <w:rStyle w:val="normaltextrun"/>
          <w:rFonts w:cstheme="minorHAnsi"/>
          <w:szCs w:val="22"/>
        </w:rPr>
        <w:t>themes</w:t>
      </w:r>
      <w:r>
        <w:rPr>
          <w:rStyle w:val="normaltextrun"/>
          <w:rFonts w:cstheme="minorHAnsi"/>
          <w:szCs w:val="22"/>
        </w:rPr>
        <w:t xml:space="preserve"> </w:t>
      </w:r>
      <w:r w:rsidRPr="003B1148">
        <w:rPr>
          <w:rStyle w:val="normaltextrun"/>
          <w:rFonts w:cstheme="minorHAnsi"/>
          <w:szCs w:val="22"/>
        </w:rPr>
        <w:t>and</w:t>
      </w:r>
      <w:r>
        <w:rPr>
          <w:rStyle w:val="normaltextrun"/>
          <w:rFonts w:cstheme="minorHAnsi"/>
          <w:szCs w:val="22"/>
        </w:rPr>
        <w:t xml:space="preserve"> </w:t>
      </w:r>
      <w:r w:rsidRPr="003B1148">
        <w:rPr>
          <w:rStyle w:val="normaltextrun"/>
          <w:rFonts w:cstheme="minorHAnsi"/>
          <w:szCs w:val="22"/>
        </w:rPr>
        <w:t>advice</w:t>
      </w:r>
      <w:r>
        <w:rPr>
          <w:rStyle w:val="normaltextrun"/>
          <w:rFonts w:cstheme="minorHAnsi"/>
          <w:szCs w:val="22"/>
        </w:rPr>
        <w:t xml:space="preserve"> </w:t>
      </w:r>
      <w:r w:rsidRPr="003B1148">
        <w:rPr>
          <w:rStyle w:val="normaltextrun"/>
          <w:rFonts w:cstheme="minorHAnsi"/>
          <w:szCs w:val="22"/>
        </w:rPr>
        <w:t>and</w:t>
      </w:r>
      <w:r>
        <w:rPr>
          <w:rStyle w:val="normaltextrun"/>
          <w:rFonts w:cstheme="minorHAnsi"/>
          <w:szCs w:val="22"/>
        </w:rPr>
        <w:t xml:space="preserve"> </w:t>
      </w:r>
      <w:r w:rsidRPr="003B1148">
        <w:rPr>
          <w:rStyle w:val="normaltextrun"/>
          <w:rFonts w:cstheme="minorHAnsi"/>
          <w:szCs w:val="22"/>
        </w:rPr>
        <w:t>recommendations</w:t>
      </w:r>
      <w:r>
        <w:rPr>
          <w:rStyle w:val="normaltextrun"/>
          <w:rFonts w:cstheme="minorHAnsi"/>
          <w:szCs w:val="22"/>
        </w:rPr>
        <w:t xml:space="preserve"> </w:t>
      </w:r>
      <w:r w:rsidRPr="003B1148">
        <w:rPr>
          <w:rStyle w:val="normaltextrun"/>
          <w:rFonts w:cstheme="minorHAnsi"/>
          <w:szCs w:val="22"/>
        </w:rPr>
        <w:t>for</w:t>
      </w:r>
      <w:r>
        <w:rPr>
          <w:rStyle w:val="normaltextrun"/>
          <w:rFonts w:cstheme="minorHAnsi"/>
          <w:szCs w:val="22"/>
        </w:rPr>
        <w:t xml:space="preserve"> </w:t>
      </w:r>
      <w:r w:rsidRPr="003B1148">
        <w:rPr>
          <w:rStyle w:val="normaltextrun"/>
          <w:rFonts w:cstheme="minorHAnsi"/>
          <w:szCs w:val="22"/>
        </w:rPr>
        <w:t>health</w:t>
      </w:r>
      <w:r>
        <w:rPr>
          <w:rStyle w:val="normaltextrun"/>
          <w:rFonts w:cstheme="minorHAnsi"/>
          <w:szCs w:val="22"/>
        </w:rPr>
        <w:t xml:space="preserve"> </w:t>
      </w:r>
      <w:r w:rsidRPr="003B1148">
        <w:rPr>
          <w:rStyle w:val="normaltextrun"/>
          <w:rFonts w:cstheme="minorHAnsi"/>
          <w:szCs w:val="22"/>
        </w:rPr>
        <w:t>services.</w:t>
      </w:r>
      <w:r>
        <w:rPr>
          <w:rStyle w:val="normaltextrun"/>
          <w:rFonts w:cstheme="minorHAnsi"/>
          <w:szCs w:val="22"/>
        </w:rPr>
        <w:t xml:space="preserve"> </w:t>
      </w:r>
      <w:r w:rsidRPr="003B1148">
        <w:rPr>
          <w:rStyle w:val="normaltextrun"/>
          <w:rFonts w:cstheme="minorHAnsi"/>
          <w:szCs w:val="22"/>
        </w:rPr>
        <w:t>It</w:t>
      </w:r>
      <w:r>
        <w:rPr>
          <w:rStyle w:val="normaltextrun"/>
          <w:rFonts w:cstheme="minorHAnsi"/>
          <w:szCs w:val="22"/>
        </w:rPr>
        <w:t xml:space="preserve"> </w:t>
      </w:r>
      <w:r w:rsidRPr="003B1148">
        <w:rPr>
          <w:rStyle w:val="normaltextrun"/>
          <w:rFonts w:cstheme="minorHAnsi"/>
          <w:szCs w:val="22"/>
        </w:rPr>
        <w:t>also</w:t>
      </w:r>
      <w:r>
        <w:rPr>
          <w:rStyle w:val="normaltextrun"/>
          <w:rFonts w:cstheme="minorHAnsi"/>
          <w:szCs w:val="22"/>
        </w:rPr>
        <w:t xml:space="preserve"> </w:t>
      </w:r>
      <w:r w:rsidRPr="003B1148">
        <w:rPr>
          <w:rStyle w:val="normaltextrun"/>
          <w:rFonts w:cstheme="minorHAnsi"/>
          <w:szCs w:val="22"/>
        </w:rPr>
        <w:t>includes</w:t>
      </w:r>
      <w:r>
        <w:rPr>
          <w:rStyle w:val="normaltextrun"/>
          <w:rFonts w:cstheme="minorHAnsi"/>
          <w:szCs w:val="22"/>
        </w:rPr>
        <w:t xml:space="preserve"> </w:t>
      </w:r>
      <w:r w:rsidRPr="003B1148">
        <w:rPr>
          <w:rStyle w:val="normaltextrun"/>
          <w:rFonts w:cstheme="minorHAnsi"/>
          <w:szCs w:val="22"/>
        </w:rPr>
        <w:t>links</w:t>
      </w:r>
      <w:r>
        <w:rPr>
          <w:rStyle w:val="normaltextrun"/>
          <w:rFonts w:cstheme="minorHAnsi"/>
          <w:szCs w:val="22"/>
        </w:rPr>
        <w:t xml:space="preserve"> </w:t>
      </w:r>
      <w:r w:rsidRPr="003B1148">
        <w:rPr>
          <w:rStyle w:val="normaltextrun"/>
          <w:rFonts w:cstheme="minorHAnsi"/>
          <w:szCs w:val="22"/>
        </w:rPr>
        <w:t>to</w:t>
      </w:r>
      <w:r>
        <w:rPr>
          <w:rStyle w:val="normaltextrun"/>
          <w:rFonts w:cstheme="minorHAnsi"/>
          <w:szCs w:val="22"/>
        </w:rPr>
        <w:t xml:space="preserve"> </w:t>
      </w:r>
      <w:r w:rsidRPr="003B1148">
        <w:rPr>
          <w:rStyle w:val="normaltextrun"/>
          <w:rFonts w:cstheme="minorHAnsi"/>
          <w:szCs w:val="22"/>
        </w:rPr>
        <w:t>a</w:t>
      </w:r>
      <w:r>
        <w:rPr>
          <w:rStyle w:val="normaltextrun"/>
          <w:rFonts w:cstheme="minorHAnsi"/>
          <w:szCs w:val="22"/>
        </w:rPr>
        <w:t xml:space="preserve"> </w:t>
      </w:r>
      <w:r w:rsidRPr="003B1148">
        <w:rPr>
          <w:rStyle w:val="normaltextrun"/>
          <w:rFonts w:cstheme="minorHAnsi"/>
          <w:szCs w:val="22"/>
        </w:rPr>
        <w:t>range</w:t>
      </w:r>
      <w:r>
        <w:rPr>
          <w:rStyle w:val="normaltextrun"/>
          <w:rFonts w:cstheme="minorHAnsi"/>
          <w:szCs w:val="22"/>
        </w:rPr>
        <w:t xml:space="preserve"> </w:t>
      </w:r>
      <w:r w:rsidRPr="003B1148">
        <w:rPr>
          <w:rStyle w:val="normaltextrun"/>
          <w:rFonts w:cstheme="minorHAnsi"/>
          <w:szCs w:val="22"/>
        </w:rPr>
        <w:t>of</w:t>
      </w:r>
      <w:r>
        <w:rPr>
          <w:rStyle w:val="normaltextrun"/>
          <w:rFonts w:cstheme="minorHAnsi"/>
          <w:szCs w:val="22"/>
        </w:rPr>
        <w:t xml:space="preserve"> </w:t>
      </w:r>
      <w:r w:rsidRPr="003B1148">
        <w:rPr>
          <w:rStyle w:val="normaltextrun"/>
          <w:rFonts w:cstheme="minorHAnsi"/>
          <w:szCs w:val="22"/>
        </w:rPr>
        <w:t>resources</w:t>
      </w:r>
      <w:r>
        <w:rPr>
          <w:rStyle w:val="normaltextrun"/>
          <w:rFonts w:cstheme="minorHAnsi"/>
          <w:szCs w:val="22"/>
        </w:rPr>
        <w:t xml:space="preserve"> </w:t>
      </w:r>
      <w:r w:rsidRPr="003B1148">
        <w:rPr>
          <w:rStyle w:val="normaltextrun"/>
          <w:rFonts w:cstheme="minorHAnsi"/>
          <w:szCs w:val="22"/>
        </w:rPr>
        <w:t>and</w:t>
      </w:r>
      <w:r>
        <w:rPr>
          <w:rStyle w:val="normaltextrun"/>
          <w:rFonts w:cstheme="minorHAnsi"/>
          <w:szCs w:val="22"/>
        </w:rPr>
        <w:t xml:space="preserve"> </w:t>
      </w:r>
      <w:r w:rsidRPr="003B1148">
        <w:rPr>
          <w:rStyle w:val="normaltextrun"/>
          <w:rFonts w:cstheme="minorHAnsi"/>
          <w:szCs w:val="22"/>
        </w:rPr>
        <w:t>examples</w:t>
      </w:r>
      <w:r>
        <w:rPr>
          <w:rStyle w:val="normaltextrun"/>
          <w:rFonts w:cstheme="minorHAnsi"/>
          <w:szCs w:val="22"/>
        </w:rPr>
        <w:t xml:space="preserve"> </w:t>
      </w:r>
      <w:r w:rsidRPr="003B1148">
        <w:rPr>
          <w:rStyle w:val="normaltextrun"/>
          <w:rFonts w:cstheme="minorHAnsi"/>
          <w:szCs w:val="22"/>
        </w:rPr>
        <w:t>of</w:t>
      </w:r>
      <w:r>
        <w:rPr>
          <w:rStyle w:val="normaltextrun"/>
          <w:rFonts w:cstheme="minorHAnsi"/>
          <w:szCs w:val="22"/>
        </w:rPr>
        <w:t xml:space="preserve"> </w:t>
      </w:r>
      <w:r w:rsidRPr="003B1148">
        <w:rPr>
          <w:rStyle w:val="normaltextrun"/>
          <w:rFonts w:cstheme="minorHAnsi"/>
          <w:szCs w:val="22"/>
        </w:rPr>
        <w:t>improvement</w:t>
      </w:r>
      <w:r>
        <w:rPr>
          <w:rStyle w:val="normaltextrun"/>
          <w:rFonts w:cstheme="minorHAnsi"/>
          <w:szCs w:val="22"/>
        </w:rPr>
        <w:t xml:space="preserve"> </w:t>
      </w:r>
      <w:r w:rsidRPr="003B1148">
        <w:rPr>
          <w:rStyle w:val="normaltextrun"/>
          <w:rFonts w:cstheme="minorHAnsi"/>
          <w:szCs w:val="22"/>
        </w:rPr>
        <w:t>activities</w:t>
      </w:r>
      <w:r>
        <w:rPr>
          <w:rStyle w:val="normaltextrun"/>
          <w:rFonts w:cstheme="minorHAnsi"/>
          <w:szCs w:val="22"/>
        </w:rPr>
        <w:t xml:space="preserve"> </w:t>
      </w:r>
      <w:r w:rsidRPr="003B1148">
        <w:rPr>
          <w:rStyle w:val="normaltextrun"/>
          <w:rFonts w:cstheme="minorHAnsi"/>
          <w:szCs w:val="22"/>
        </w:rPr>
        <w:t>underway</w:t>
      </w:r>
      <w:r>
        <w:rPr>
          <w:rStyle w:val="normaltextrun"/>
          <w:rFonts w:cstheme="minorHAnsi"/>
          <w:szCs w:val="22"/>
        </w:rPr>
        <w:t xml:space="preserve"> </w:t>
      </w:r>
      <w:r w:rsidRPr="003B1148">
        <w:rPr>
          <w:rStyle w:val="normaltextrun"/>
          <w:rFonts w:cstheme="minorHAnsi"/>
          <w:szCs w:val="22"/>
        </w:rPr>
        <w:t>across</w:t>
      </w:r>
      <w:r>
        <w:rPr>
          <w:rStyle w:val="normaltextrun"/>
          <w:rFonts w:cstheme="minorHAnsi"/>
          <w:szCs w:val="22"/>
        </w:rPr>
        <w:t xml:space="preserve"> </w:t>
      </w:r>
      <w:r w:rsidRPr="003B1148">
        <w:rPr>
          <w:rStyle w:val="normaltextrun"/>
          <w:rFonts w:cstheme="minorHAnsi"/>
          <w:szCs w:val="22"/>
        </w:rPr>
        <w:t>the</w:t>
      </w:r>
      <w:r>
        <w:rPr>
          <w:rStyle w:val="normaltextrun"/>
          <w:rFonts w:cstheme="minorHAnsi"/>
          <w:szCs w:val="22"/>
        </w:rPr>
        <w:t xml:space="preserve"> </w:t>
      </w:r>
      <w:r w:rsidRPr="003B1148">
        <w:rPr>
          <w:rStyle w:val="normaltextrun"/>
          <w:rFonts w:cstheme="minorHAnsi"/>
          <w:szCs w:val="22"/>
        </w:rPr>
        <w:t>sector.</w:t>
      </w:r>
    </w:p>
    <w:p w14:paraId="023AFFE2" w14:textId="6A9DD632" w:rsidR="00117A39" w:rsidRPr="007249BD" w:rsidRDefault="00117A39" w:rsidP="007249BD">
      <w:pPr>
        <w:pStyle w:val="SCVbody"/>
      </w:pPr>
      <w:r w:rsidRPr="007249BD">
        <w:rPr>
          <w:rStyle w:val="normaltextrun"/>
        </w:rPr>
        <w:t>This year</w:t>
      </w:r>
      <w:r w:rsidR="003830B6" w:rsidRPr="007249BD">
        <w:rPr>
          <w:rStyle w:val="normaltextrun"/>
        </w:rPr>
        <w:t>’</w:t>
      </w:r>
      <w:r w:rsidRPr="007249BD">
        <w:rPr>
          <w:rStyle w:val="normaltextrun"/>
        </w:rPr>
        <w:t xml:space="preserve">s report </w:t>
      </w:r>
      <w:r w:rsidR="00D94439" w:rsidRPr="007249BD">
        <w:rPr>
          <w:rStyle w:val="normaltextrun"/>
        </w:rPr>
        <w:t xml:space="preserve">shows </w:t>
      </w:r>
      <w:r w:rsidRPr="007249BD">
        <w:rPr>
          <w:rStyle w:val="normaltextrun"/>
        </w:rPr>
        <w:t>continued improvement in:</w:t>
      </w:r>
    </w:p>
    <w:p w14:paraId="2C773E78" w14:textId="26928489" w:rsidR="00117A39" w:rsidRPr="00942906" w:rsidRDefault="00F91661" w:rsidP="00117A39">
      <w:pPr>
        <w:pStyle w:val="SCVbullet1"/>
        <w:rPr>
          <w:rStyle w:val="eop"/>
        </w:rPr>
      </w:pPr>
      <w:r>
        <w:t xml:space="preserve">the makeup of </w:t>
      </w:r>
      <w:r w:rsidR="00117A39">
        <w:t xml:space="preserve">review </w:t>
      </w:r>
      <w:r w:rsidR="00117A39" w:rsidRPr="53B70809">
        <w:t>panel</w:t>
      </w:r>
      <w:r>
        <w:t>s</w:t>
      </w:r>
      <w:r w:rsidR="00117A39">
        <w:t xml:space="preserve"> </w:t>
      </w:r>
    </w:p>
    <w:p w14:paraId="75A4525E" w14:textId="3C2009E6" w:rsidR="00117A39" w:rsidRPr="00942906" w:rsidRDefault="00117A39" w:rsidP="00117A39">
      <w:pPr>
        <w:pStyle w:val="SCVbullet1"/>
      </w:pPr>
      <w:r>
        <w:t xml:space="preserve">family </w:t>
      </w:r>
      <w:r w:rsidRPr="00942906">
        <w:t>engagement</w:t>
      </w:r>
      <w:r>
        <w:t xml:space="preserve"> </w:t>
      </w:r>
      <w:r w:rsidRPr="00942906">
        <w:t>and</w:t>
      </w:r>
      <w:r>
        <w:t xml:space="preserve"> </w:t>
      </w:r>
      <w:r w:rsidR="00F91661">
        <w:t xml:space="preserve">better </w:t>
      </w:r>
      <w:r w:rsidRPr="00942906">
        <w:t>family</w:t>
      </w:r>
      <w:r>
        <w:t xml:space="preserve"> </w:t>
      </w:r>
      <w:r w:rsidRPr="00942906">
        <w:t>contribution</w:t>
      </w:r>
      <w:r>
        <w:t xml:space="preserve"> </w:t>
      </w:r>
      <w:r w:rsidRPr="00942906">
        <w:t>to</w:t>
      </w:r>
      <w:r>
        <w:t xml:space="preserve"> </w:t>
      </w:r>
      <w:r w:rsidRPr="00942906">
        <w:t>reviews</w:t>
      </w:r>
    </w:p>
    <w:p w14:paraId="3BF8C9A6" w14:textId="6836C0B2" w:rsidR="00117A39" w:rsidRPr="0033154F" w:rsidRDefault="00117A39" w:rsidP="00117A39">
      <w:pPr>
        <w:pStyle w:val="SCVbullet1"/>
        <w:rPr>
          <w:rStyle w:val="eop"/>
        </w:rPr>
      </w:pPr>
      <w:r>
        <w:t xml:space="preserve">open </w:t>
      </w:r>
      <w:r w:rsidRPr="00942906">
        <w:t>disclosure</w:t>
      </w:r>
      <w:r>
        <w:t xml:space="preserve"> </w:t>
      </w:r>
      <w:r w:rsidRPr="00942906">
        <w:t>and</w:t>
      </w:r>
      <w:r>
        <w:t xml:space="preserve"> </w:t>
      </w:r>
      <w:r w:rsidR="003830B6">
        <w:t>s</w:t>
      </w:r>
      <w:r>
        <w:t xml:space="preserve">tatutory </w:t>
      </w:r>
      <w:r w:rsidR="003830B6">
        <w:t>d</w:t>
      </w:r>
      <w:r>
        <w:t xml:space="preserve">uty </w:t>
      </w:r>
      <w:r w:rsidRPr="0033154F">
        <w:t>of</w:t>
      </w:r>
      <w:r>
        <w:t xml:space="preserve"> </w:t>
      </w:r>
      <w:r w:rsidR="003830B6">
        <w:t>c</w:t>
      </w:r>
      <w:r>
        <w:t xml:space="preserve">andour </w:t>
      </w:r>
      <w:r w:rsidRPr="0033154F">
        <w:t>processes</w:t>
      </w:r>
      <w:r w:rsidRPr="1A450436">
        <w:rPr>
          <w:rStyle w:val="eop"/>
        </w:rPr>
        <w:t>.</w:t>
      </w:r>
    </w:p>
    <w:p w14:paraId="525CB58D" w14:textId="52D0F1AD" w:rsidR="00117A39" w:rsidRPr="00D67002" w:rsidRDefault="00117A39" w:rsidP="00117A39">
      <w:pPr>
        <w:pStyle w:val="SCVbody"/>
        <w:rPr>
          <w:rStyle w:val="eop"/>
          <w:szCs w:val="22"/>
        </w:rPr>
      </w:pPr>
      <w:r w:rsidRPr="75002688">
        <w:rPr>
          <w:rStyle w:val="normaltextrun"/>
          <w:szCs w:val="22"/>
        </w:rPr>
        <w:t>Every</w:t>
      </w:r>
      <w:r>
        <w:rPr>
          <w:rStyle w:val="normaltextrun"/>
          <w:szCs w:val="22"/>
        </w:rPr>
        <w:t xml:space="preserve"> </w:t>
      </w:r>
      <w:r w:rsidRPr="75002688">
        <w:rPr>
          <w:rStyle w:val="normaltextrun"/>
          <w:szCs w:val="22"/>
        </w:rPr>
        <w:t>member</w:t>
      </w:r>
      <w:r>
        <w:rPr>
          <w:rStyle w:val="normaltextrun"/>
          <w:szCs w:val="22"/>
        </w:rPr>
        <w:t xml:space="preserve"> </w:t>
      </w:r>
      <w:r w:rsidRPr="75002688">
        <w:rPr>
          <w:rStyle w:val="normaltextrun"/>
          <w:szCs w:val="22"/>
        </w:rPr>
        <w:t>of</w:t>
      </w:r>
      <w:r>
        <w:rPr>
          <w:rStyle w:val="normaltextrun"/>
          <w:szCs w:val="22"/>
        </w:rPr>
        <w:t xml:space="preserve"> </w:t>
      </w:r>
      <w:r w:rsidRPr="75002688">
        <w:rPr>
          <w:rStyle w:val="normaltextrun"/>
          <w:szCs w:val="22"/>
        </w:rPr>
        <w:t>the</w:t>
      </w:r>
      <w:r>
        <w:rPr>
          <w:rStyle w:val="normaltextrun"/>
          <w:szCs w:val="22"/>
        </w:rPr>
        <w:t xml:space="preserve"> </w:t>
      </w:r>
      <w:r w:rsidRPr="75002688">
        <w:rPr>
          <w:rStyle w:val="normaltextrun"/>
          <w:szCs w:val="22"/>
        </w:rPr>
        <w:t>health</w:t>
      </w:r>
      <w:r>
        <w:rPr>
          <w:rStyle w:val="normaltextrun"/>
          <w:szCs w:val="22"/>
        </w:rPr>
        <w:t xml:space="preserve"> </w:t>
      </w:r>
      <w:r w:rsidRPr="75002688">
        <w:rPr>
          <w:rStyle w:val="normaltextrun"/>
          <w:szCs w:val="22"/>
        </w:rPr>
        <w:t>service</w:t>
      </w:r>
      <w:r>
        <w:rPr>
          <w:rStyle w:val="normaltextrun"/>
          <w:szCs w:val="22"/>
        </w:rPr>
        <w:t xml:space="preserve"> </w:t>
      </w:r>
      <w:r w:rsidRPr="75002688">
        <w:rPr>
          <w:rStyle w:val="normaltextrun"/>
          <w:szCs w:val="22"/>
        </w:rPr>
        <w:t>team,</w:t>
      </w:r>
      <w:r>
        <w:rPr>
          <w:rStyle w:val="normaltextrun"/>
          <w:szCs w:val="22"/>
        </w:rPr>
        <w:t xml:space="preserve"> </w:t>
      </w:r>
      <w:r w:rsidRPr="75002688">
        <w:rPr>
          <w:rStyle w:val="normaltextrun"/>
          <w:szCs w:val="22"/>
        </w:rPr>
        <w:t>including</w:t>
      </w:r>
      <w:r>
        <w:rPr>
          <w:rStyle w:val="normaltextrun"/>
          <w:szCs w:val="22"/>
        </w:rPr>
        <w:t xml:space="preserve"> </w:t>
      </w:r>
      <w:r w:rsidRPr="75002688">
        <w:rPr>
          <w:rStyle w:val="normaltextrun"/>
          <w:szCs w:val="22"/>
        </w:rPr>
        <w:t>clinicians,</w:t>
      </w:r>
      <w:r>
        <w:rPr>
          <w:rStyle w:val="normaltextrun"/>
          <w:szCs w:val="22"/>
        </w:rPr>
        <w:t xml:space="preserve"> </w:t>
      </w:r>
      <w:r w:rsidRPr="75002688">
        <w:rPr>
          <w:rStyle w:val="normaltextrun"/>
          <w:szCs w:val="22"/>
        </w:rPr>
        <w:t>administrative</w:t>
      </w:r>
      <w:r>
        <w:rPr>
          <w:rStyle w:val="normaltextrun"/>
          <w:szCs w:val="22"/>
        </w:rPr>
        <w:t xml:space="preserve"> </w:t>
      </w:r>
      <w:r w:rsidRPr="75002688">
        <w:rPr>
          <w:rStyle w:val="normaltextrun"/>
          <w:szCs w:val="22"/>
        </w:rPr>
        <w:t>and</w:t>
      </w:r>
      <w:r>
        <w:rPr>
          <w:rStyle w:val="normaltextrun"/>
          <w:szCs w:val="22"/>
        </w:rPr>
        <w:t xml:space="preserve"> </w:t>
      </w:r>
      <w:r w:rsidRPr="75002688">
        <w:rPr>
          <w:rStyle w:val="normaltextrun"/>
          <w:szCs w:val="22"/>
        </w:rPr>
        <w:t>support</w:t>
      </w:r>
      <w:r>
        <w:rPr>
          <w:rStyle w:val="normaltextrun"/>
          <w:szCs w:val="22"/>
        </w:rPr>
        <w:t xml:space="preserve"> </w:t>
      </w:r>
      <w:r w:rsidRPr="75002688">
        <w:rPr>
          <w:rStyle w:val="normaltextrun"/>
          <w:szCs w:val="22"/>
        </w:rPr>
        <w:t>staff</w:t>
      </w:r>
      <w:r w:rsidR="00F91661">
        <w:rPr>
          <w:rStyle w:val="normaltextrun"/>
          <w:szCs w:val="22"/>
        </w:rPr>
        <w:t>,</w:t>
      </w:r>
      <w:r>
        <w:rPr>
          <w:rStyle w:val="normaltextrun"/>
          <w:szCs w:val="22"/>
        </w:rPr>
        <w:t xml:space="preserve"> </w:t>
      </w:r>
      <w:r w:rsidRPr="75002688">
        <w:rPr>
          <w:rStyle w:val="normaltextrun"/>
          <w:szCs w:val="22"/>
        </w:rPr>
        <w:t>plays</w:t>
      </w:r>
      <w:r>
        <w:rPr>
          <w:rStyle w:val="normaltextrun"/>
          <w:szCs w:val="22"/>
        </w:rPr>
        <w:t xml:space="preserve"> </w:t>
      </w:r>
      <w:r w:rsidRPr="75002688">
        <w:rPr>
          <w:rStyle w:val="normaltextrun"/>
          <w:szCs w:val="22"/>
        </w:rPr>
        <w:t>an</w:t>
      </w:r>
      <w:r>
        <w:rPr>
          <w:rStyle w:val="normaltextrun"/>
          <w:szCs w:val="22"/>
        </w:rPr>
        <w:t xml:space="preserve"> </w:t>
      </w:r>
      <w:r w:rsidRPr="75002688">
        <w:rPr>
          <w:rStyle w:val="normaltextrun"/>
          <w:szCs w:val="22"/>
        </w:rPr>
        <w:t>essential</w:t>
      </w:r>
      <w:r>
        <w:rPr>
          <w:rStyle w:val="normaltextrun"/>
          <w:szCs w:val="22"/>
        </w:rPr>
        <w:t xml:space="preserve"> </w:t>
      </w:r>
      <w:r w:rsidRPr="75002688">
        <w:rPr>
          <w:rStyle w:val="normaltextrun"/>
          <w:szCs w:val="22"/>
        </w:rPr>
        <w:t>role</w:t>
      </w:r>
      <w:r>
        <w:rPr>
          <w:rStyle w:val="normaltextrun"/>
          <w:szCs w:val="22"/>
        </w:rPr>
        <w:t xml:space="preserve"> </w:t>
      </w:r>
      <w:r w:rsidRPr="75002688">
        <w:rPr>
          <w:rStyle w:val="normaltextrun"/>
          <w:szCs w:val="22"/>
        </w:rPr>
        <w:t>in</w:t>
      </w:r>
      <w:r>
        <w:rPr>
          <w:rStyle w:val="normaltextrun"/>
          <w:szCs w:val="22"/>
        </w:rPr>
        <w:t xml:space="preserve"> </w:t>
      </w:r>
      <w:r w:rsidRPr="75002688">
        <w:rPr>
          <w:rStyle w:val="normaltextrun"/>
          <w:szCs w:val="22"/>
        </w:rPr>
        <w:t>providing</w:t>
      </w:r>
      <w:r>
        <w:rPr>
          <w:rStyle w:val="normaltextrun"/>
          <w:szCs w:val="22"/>
        </w:rPr>
        <w:t xml:space="preserve"> </w:t>
      </w:r>
      <w:r w:rsidRPr="75002688">
        <w:rPr>
          <w:rStyle w:val="normaltextrun"/>
          <w:szCs w:val="22"/>
        </w:rPr>
        <w:t>safe</w:t>
      </w:r>
      <w:r>
        <w:rPr>
          <w:rStyle w:val="normaltextrun"/>
          <w:szCs w:val="22"/>
        </w:rPr>
        <w:t xml:space="preserve"> </w:t>
      </w:r>
      <w:r w:rsidRPr="75002688">
        <w:rPr>
          <w:rStyle w:val="normaltextrun"/>
          <w:szCs w:val="22"/>
        </w:rPr>
        <w:t>care.</w:t>
      </w:r>
      <w:r>
        <w:rPr>
          <w:rStyle w:val="normaltextrun"/>
          <w:szCs w:val="22"/>
        </w:rPr>
        <w:t xml:space="preserve"> </w:t>
      </w:r>
      <w:r w:rsidRPr="75002688">
        <w:rPr>
          <w:rStyle w:val="normaltextrun"/>
          <w:szCs w:val="22"/>
        </w:rPr>
        <w:t>Health</w:t>
      </w:r>
      <w:r>
        <w:rPr>
          <w:rStyle w:val="normaltextrun"/>
          <w:szCs w:val="22"/>
        </w:rPr>
        <w:t xml:space="preserve"> </w:t>
      </w:r>
      <w:r w:rsidRPr="75002688">
        <w:rPr>
          <w:rStyle w:val="normaltextrun"/>
          <w:szCs w:val="22"/>
        </w:rPr>
        <w:t>service</w:t>
      </w:r>
      <w:r>
        <w:rPr>
          <w:rStyle w:val="normaltextrun"/>
          <w:szCs w:val="22"/>
        </w:rPr>
        <w:t xml:space="preserve"> </w:t>
      </w:r>
      <w:r w:rsidRPr="75002688">
        <w:rPr>
          <w:rStyle w:val="normaltextrun"/>
          <w:szCs w:val="22"/>
        </w:rPr>
        <w:t>staff</w:t>
      </w:r>
      <w:r>
        <w:rPr>
          <w:rStyle w:val="normaltextrun"/>
          <w:szCs w:val="22"/>
        </w:rPr>
        <w:t xml:space="preserve"> </w:t>
      </w:r>
      <w:r w:rsidRPr="75002688">
        <w:rPr>
          <w:rStyle w:val="normaltextrun"/>
          <w:szCs w:val="22"/>
        </w:rPr>
        <w:t>partner</w:t>
      </w:r>
      <w:r>
        <w:rPr>
          <w:rStyle w:val="normaltextrun"/>
          <w:szCs w:val="22"/>
        </w:rPr>
        <w:t xml:space="preserve"> </w:t>
      </w:r>
      <w:r w:rsidRPr="75002688">
        <w:rPr>
          <w:rStyle w:val="normaltextrun"/>
          <w:szCs w:val="22"/>
        </w:rPr>
        <w:t>with</w:t>
      </w:r>
      <w:r>
        <w:rPr>
          <w:rStyle w:val="normaltextrun"/>
          <w:szCs w:val="22"/>
        </w:rPr>
        <w:t xml:space="preserve"> </w:t>
      </w:r>
      <w:r w:rsidRPr="75002688">
        <w:rPr>
          <w:rStyle w:val="normaltextrun"/>
          <w:szCs w:val="22"/>
        </w:rPr>
        <w:t>government</w:t>
      </w:r>
      <w:r>
        <w:rPr>
          <w:rStyle w:val="normaltextrun"/>
          <w:szCs w:val="22"/>
        </w:rPr>
        <w:t xml:space="preserve"> </w:t>
      </w:r>
      <w:r w:rsidRPr="75002688">
        <w:rPr>
          <w:rStyle w:val="normaltextrun"/>
          <w:szCs w:val="22"/>
        </w:rPr>
        <w:t>agencies</w:t>
      </w:r>
      <w:r>
        <w:rPr>
          <w:rStyle w:val="normaltextrun"/>
          <w:szCs w:val="22"/>
        </w:rPr>
        <w:t xml:space="preserve"> </w:t>
      </w:r>
      <w:r w:rsidRPr="75002688">
        <w:rPr>
          <w:rStyle w:val="normaltextrun"/>
          <w:szCs w:val="22"/>
        </w:rPr>
        <w:t>whose</w:t>
      </w:r>
      <w:r>
        <w:rPr>
          <w:rStyle w:val="normaltextrun"/>
          <w:szCs w:val="22"/>
        </w:rPr>
        <w:t xml:space="preserve"> </w:t>
      </w:r>
      <w:r w:rsidRPr="75002688">
        <w:rPr>
          <w:rStyle w:val="normaltextrun"/>
          <w:szCs w:val="22"/>
        </w:rPr>
        <w:t>role</w:t>
      </w:r>
      <w:r>
        <w:rPr>
          <w:rStyle w:val="normaltextrun"/>
          <w:szCs w:val="22"/>
        </w:rPr>
        <w:t xml:space="preserve"> </w:t>
      </w:r>
      <w:r w:rsidRPr="75002688">
        <w:rPr>
          <w:rStyle w:val="normaltextrun"/>
          <w:szCs w:val="22"/>
        </w:rPr>
        <w:t>it</w:t>
      </w:r>
      <w:r>
        <w:rPr>
          <w:rStyle w:val="normaltextrun"/>
          <w:szCs w:val="22"/>
        </w:rPr>
        <w:t xml:space="preserve"> </w:t>
      </w:r>
      <w:r w:rsidRPr="75002688">
        <w:rPr>
          <w:rStyle w:val="normaltextrun"/>
          <w:szCs w:val="22"/>
        </w:rPr>
        <w:t>is</w:t>
      </w:r>
      <w:r>
        <w:rPr>
          <w:rStyle w:val="normaltextrun"/>
          <w:szCs w:val="22"/>
        </w:rPr>
        <w:t xml:space="preserve"> </w:t>
      </w:r>
      <w:r w:rsidRPr="75002688">
        <w:rPr>
          <w:rStyle w:val="normaltextrun"/>
          <w:szCs w:val="22"/>
        </w:rPr>
        <w:t>to</w:t>
      </w:r>
      <w:r>
        <w:rPr>
          <w:rStyle w:val="normaltextrun"/>
          <w:szCs w:val="22"/>
        </w:rPr>
        <w:t xml:space="preserve"> </w:t>
      </w:r>
      <w:r w:rsidRPr="75002688">
        <w:rPr>
          <w:rStyle w:val="normaltextrun"/>
          <w:szCs w:val="22"/>
        </w:rPr>
        <w:t>monitor</w:t>
      </w:r>
      <w:r>
        <w:rPr>
          <w:rStyle w:val="normaltextrun"/>
          <w:szCs w:val="22"/>
        </w:rPr>
        <w:t xml:space="preserve"> </w:t>
      </w:r>
      <w:r w:rsidRPr="75002688">
        <w:rPr>
          <w:rStyle w:val="normaltextrun"/>
          <w:szCs w:val="22"/>
        </w:rPr>
        <w:t>systems</w:t>
      </w:r>
      <w:r>
        <w:rPr>
          <w:rStyle w:val="normaltextrun"/>
          <w:szCs w:val="22"/>
        </w:rPr>
        <w:t xml:space="preserve"> </w:t>
      </w:r>
      <w:r w:rsidRPr="75002688">
        <w:rPr>
          <w:rStyle w:val="normaltextrun"/>
          <w:szCs w:val="22"/>
        </w:rPr>
        <w:t>and</w:t>
      </w:r>
      <w:r>
        <w:rPr>
          <w:rStyle w:val="normaltextrun"/>
          <w:szCs w:val="22"/>
        </w:rPr>
        <w:t xml:space="preserve"> </w:t>
      </w:r>
      <w:r w:rsidRPr="75002688">
        <w:rPr>
          <w:rStyle w:val="normaltextrun"/>
          <w:szCs w:val="22"/>
        </w:rPr>
        <w:t>promote</w:t>
      </w:r>
      <w:r>
        <w:rPr>
          <w:rStyle w:val="normaltextrun"/>
          <w:szCs w:val="22"/>
        </w:rPr>
        <w:t xml:space="preserve"> </w:t>
      </w:r>
      <w:r w:rsidRPr="75002688">
        <w:rPr>
          <w:rStyle w:val="normaltextrun"/>
          <w:szCs w:val="22"/>
        </w:rPr>
        <w:t>best</w:t>
      </w:r>
      <w:r>
        <w:rPr>
          <w:rStyle w:val="normaltextrun"/>
          <w:szCs w:val="22"/>
        </w:rPr>
        <w:t xml:space="preserve"> </w:t>
      </w:r>
      <w:r w:rsidRPr="75002688">
        <w:rPr>
          <w:rStyle w:val="normaltextrun"/>
          <w:szCs w:val="22"/>
        </w:rPr>
        <w:t>practice</w:t>
      </w:r>
      <w:r>
        <w:rPr>
          <w:rStyle w:val="normaltextrun"/>
          <w:szCs w:val="22"/>
        </w:rPr>
        <w:t xml:space="preserve"> </w:t>
      </w:r>
      <w:r w:rsidRPr="75002688">
        <w:rPr>
          <w:rStyle w:val="normaltextrun"/>
          <w:szCs w:val="22"/>
        </w:rPr>
        <w:t>adverse</w:t>
      </w:r>
      <w:r>
        <w:rPr>
          <w:rStyle w:val="normaltextrun"/>
          <w:szCs w:val="22"/>
        </w:rPr>
        <w:t xml:space="preserve"> </w:t>
      </w:r>
      <w:r w:rsidRPr="75002688">
        <w:rPr>
          <w:rStyle w:val="normaltextrun"/>
          <w:szCs w:val="22"/>
        </w:rPr>
        <w:t>event</w:t>
      </w:r>
      <w:r>
        <w:rPr>
          <w:rStyle w:val="normaltextrun"/>
          <w:szCs w:val="22"/>
        </w:rPr>
        <w:t xml:space="preserve"> </w:t>
      </w:r>
      <w:r w:rsidRPr="75002688">
        <w:rPr>
          <w:rStyle w:val="normaltextrun"/>
          <w:szCs w:val="22"/>
        </w:rPr>
        <w:t>management</w:t>
      </w:r>
      <w:r>
        <w:rPr>
          <w:rStyle w:val="normaltextrun"/>
          <w:szCs w:val="22"/>
        </w:rPr>
        <w:t xml:space="preserve"> </w:t>
      </w:r>
      <w:r w:rsidRPr="75002688">
        <w:rPr>
          <w:rStyle w:val="normaltextrun"/>
          <w:szCs w:val="22"/>
        </w:rPr>
        <w:t>to</w:t>
      </w:r>
      <w:r>
        <w:rPr>
          <w:rStyle w:val="normaltextrun"/>
          <w:szCs w:val="22"/>
        </w:rPr>
        <w:t xml:space="preserve"> </w:t>
      </w:r>
      <w:r w:rsidRPr="75002688">
        <w:rPr>
          <w:rStyle w:val="normaltextrun"/>
          <w:szCs w:val="22"/>
        </w:rPr>
        <w:t>ensure</w:t>
      </w:r>
      <w:r>
        <w:rPr>
          <w:rStyle w:val="normaltextrun"/>
          <w:szCs w:val="22"/>
        </w:rPr>
        <w:t xml:space="preserve"> </w:t>
      </w:r>
      <w:r w:rsidRPr="75002688">
        <w:rPr>
          <w:rStyle w:val="normaltextrun"/>
          <w:szCs w:val="22"/>
        </w:rPr>
        <w:t>system</w:t>
      </w:r>
      <w:r>
        <w:rPr>
          <w:rStyle w:val="normaltextrun"/>
          <w:szCs w:val="22"/>
        </w:rPr>
        <w:t xml:space="preserve"> </w:t>
      </w:r>
      <w:r w:rsidRPr="75002688">
        <w:rPr>
          <w:rStyle w:val="normaltextrun"/>
          <w:szCs w:val="22"/>
        </w:rPr>
        <w:t>improvement</w:t>
      </w:r>
      <w:r>
        <w:rPr>
          <w:rStyle w:val="normaltextrun"/>
          <w:szCs w:val="22"/>
        </w:rPr>
        <w:t xml:space="preserve"> </w:t>
      </w:r>
      <w:r w:rsidRPr="75002688">
        <w:rPr>
          <w:rStyle w:val="normaltextrun"/>
          <w:szCs w:val="22"/>
        </w:rPr>
        <w:t>and</w:t>
      </w:r>
      <w:r>
        <w:rPr>
          <w:rStyle w:val="normaltextrun"/>
          <w:szCs w:val="22"/>
        </w:rPr>
        <w:t xml:space="preserve"> </w:t>
      </w:r>
      <w:r w:rsidRPr="75002688">
        <w:rPr>
          <w:rStyle w:val="normaltextrun"/>
          <w:szCs w:val="22"/>
        </w:rPr>
        <w:t>change.</w:t>
      </w:r>
      <w:r>
        <w:rPr>
          <w:rStyle w:val="normaltextrun"/>
          <w:szCs w:val="22"/>
        </w:rPr>
        <w:t xml:space="preserve"> </w:t>
      </w:r>
      <w:r w:rsidRPr="75002688">
        <w:rPr>
          <w:rStyle w:val="normaltextrun"/>
          <w:szCs w:val="22"/>
        </w:rPr>
        <w:t>Together,</w:t>
      </w:r>
      <w:r>
        <w:rPr>
          <w:rStyle w:val="normaltextrun"/>
          <w:szCs w:val="22"/>
        </w:rPr>
        <w:t xml:space="preserve"> </w:t>
      </w:r>
      <w:r w:rsidRPr="75002688">
        <w:rPr>
          <w:rStyle w:val="normaltextrun"/>
          <w:szCs w:val="22"/>
        </w:rPr>
        <w:t>we</w:t>
      </w:r>
      <w:r>
        <w:rPr>
          <w:rStyle w:val="normaltextrun"/>
          <w:szCs w:val="22"/>
        </w:rPr>
        <w:t xml:space="preserve"> </w:t>
      </w:r>
      <w:r w:rsidRPr="75002688">
        <w:rPr>
          <w:rStyle w:val="normaltextrun"/>
          <w:szCs w:val="22"/>
        </w:rPr>
        <w:t>will</w:t>
      </w:r>
      <w:r>
        <w:rPr>
          <w:rStyle w:val="normaltextrun"/>
          <w:szCs w:val="22"/>
        </w:rPr>
        <w:t xml:space="preserve"> </w:t>
      </w:r>
      <w:r w:rsidRPr="75002688">
        <w:rPr>
          <w:rStyle w:val="normaltextrun"/>
          <w:szCs w:val="22"/>
        </w:rPr>
        <w:t>continue</w:t>
      </w:r>
      <w:r>
        <w:rPr>
          <w:rStyle w:val="normaltextrun"/>
          <w:szCs w:val="22"/>
        </w:rPr>
        <w:t xml:space="preserve"> </w:t>
      </w:r>
      <w:r w:rsidRPr="75002688">
        <w:rPr>
          <w:rStyle w:val="normaltextrun"/>
          <w:szCs w:val="22"/>
        </w:rPr>
        <w:t>to</w:t>
      </w:r>
      <w:r>
        <w:rPr>
          <w:rStyle w:val="normaltextrun"/>
          <w:szCs w:val="22"/>
        </w:rPr>
        <w:t xml:space="preserve"> </w:t>
      </w:r>
      <w:r w:rsidRPr="75002688">
        <w:rPr>
          <w:rStyle w:val="normaltextrun"/>
          <w:szCs w:val="22"/>
        </w:rPr>
        <w:t>learn</w:t>
      </w:r>
      <w:r>
        <w:rPr>
          <w:rStyle w:val="normaltextrun"/>
          <w:szCs w:val="22"/>
        </w:rPr>
        <w:t xml:space="preserve"> </w:t>
      </w:r>
      <w:r w:rsidRPr="75002688">
        <w:rPr>
          <w:rStyle w:val="normaltextrun"/>
          <w:szCs w:val="22"/>
        </w:rPr>
        <w:t>from</w:t>
      </w:r>
      <w:r>
        <w:rPr>
          <w:rStyle w:val="normaltextrun"/>
          <w:szCs w:val="22"/>
        </w:rPr>
        <w:t xml:space="preserve"> </w:t>
      </w:r>
      <w:r w:rsidRPr="75002688">
        <w:rPr>
          <w:rStyle w:val="normaltextrun"/>
          <w:szCs w:val="22"/>
        </w:rPr>
        <w:t>serious</w:t>
      </w:r>
      <w:r>
        <w:rPr>
          <w:rStyle w:val="normaltextrun"/>
          <w:szCs w:val="22"/>
        </w:rPr>
        <w:t xml:space="preserve"> </w:t>
      </w:r>
      <w:r w:rsidRPr="75002688">
        <w:rPr>
          <w:rStyle w:val="normaltextrun"/>
          <w:szCs w:val="22"/>
        </w:rPr>
        <w:t>patient</w:t>
      </w:r>
      <w:r>
        <w:rPr>
          <w:rStyle w:val="normaltextrun"/>
          <w:szCs w:val="22"/>
        </w:rPr>
        <w:t xml:space="preserve"> </w:t>
      </w:r>
      <w:r w:rsidRPr="75002688">
        <w:rPr>
          <w:rStyle w:val="normaltextrun"/>
          <w:szCs w:val="22"/>
        </w:rPr>
        <w:t>harm</w:t>
      </w:r>
      <w:r>
        <w:rPr>
          <w:rStyle w:val="normaltextrun"/>
          <w:szCs w:val="22"/>
        </w:rPr>
        <w:t xml:space="preserve"> </w:t>
      </w:r>
      <w:r w:rsidRPr="75002688">
        <w:rPr>
          <w:rStyle w:val="normaltextrun"/>
          <w:szCs w:val="22"/>
        </w:rPr>
        <w:t>and</w:t>
      </w:r>
      <w:r>
        <w:rPr>
          <w:rStyle w:val="normaltextrun"/>
          <w:szCs w:val="22"/>
        </w:rPr>
        <w:t xml:space="preserve"> </w:t>
      </w:r>
      <w:r w:rsidRPr="75002688">
        <w:rPr>
          <w:rStyle w:val="normaltextrun"/>
          <w:szCs w:val="22"/>
        </w:rPr>
        <w:t>strive</w:t>
      </w:r>
      <w:r>
        <w:rPr>
          <w:rStyle w:val="normaltextrun"/>
          <w:szCs w:val="22"/>
        </w:rPr>
        <w:t xml:space="preserve"> </w:t>
      </w:r>
      <w:r w:rsidRPr="75002688">
        <w:rPr>
          <w:rStyle w:val="normaltextrun"/>
          <w:szCs w:val="22"/>
        </w:rPr>
        <w:t>for</w:t>
      </w:r>
      <w:r>
        <w:rPr>
          <w:rStyle w:val="normaltextrun"/>
          <w:szCs w:val="22"/>
        </w:rPr>
        <w:t xml:space="preserve"> </w:t>
      </w:r>
      <w:r w:rsidRPr="75002688">
        <w:rPr>
          <w:rStyle w:val="normaltextrun"/>
          <w:szCs w:val="22"/>
        </w:rPr>
        <w:t>outstanding</w:t>
      </w:r>
      <w:r>
        <w:rPr>
          <w:rStyle w:val="normaltextrun"/>
          <w:szCs w:val="22"/>
        </w:rPr>
        <w:t xml:space="preserve"> </w:t>
      </w:r>
      <w:r w:rsidRPr="75002688">
        <w:rPr>
          <w:rStyle w:val="normaltextrun"/>
          <w:szCs w:val="22"/>
        </w:rPr>
        <w:t>health</w:t>
      </w:r>
      <w:r w:rsidR="00F91661">
        <w:rPr>
          <w:rStyle w:val="normaltextrun"/>
          <w:szCs w:val="22"/>
        </w:rPr>
        <w:t xml:space="preserve"> </w:t>
      </w:r>
      <w:r w:rsidRPr="75002688">
        <w:rPr>
          <w:rStyle w:val="normaltextrun"/>
          <w:szCs w:val="22"/>
        </w:rPr>
        <w:t>care</w:t>
      </w:r>
      <w:r>
        <w:rPr>
          <w:rStyle w:val="normaltextrun"/>
          <w:szCs w:val="22"/>
        </w:rPr>
        <w:t xml:space="preserve"> </w:t>
      </w:r>
      <w:r w:rsidRPr="75002688">
        <w:rPr>
          <w:rStyle w:val="normaltextrun"/>
          <w:szCs w:val="22"/>
        </w:rPr>
        <w:t>for</w:t>
      </w:r>
      <w:r>
        <w:rPr>
          <w:rStyle w:val="normaltextrun"/>
          <w:szCs w:val="22"/>
        </w:rPr>
        <w:t xml:space="preserve"> </w:t>
      </w:r>
      <w:r w:rsidRPr="75002688">
        <w:rPr>
          <w:rStyle w:val="normaltextrun"/>
          <w:szCs w:val="22"/>
        </w:rPr>
        <w:t>all</w:t>
      </w:r>
      <w:r>
        <w:rPr>
          <w:rStyle w:val="normaltextrun"/>
          <w:szCs w:val="22"/>
        </w:rPr>
        <w:t xml:space="preserve"> </w:t>
      </w:r>
      <w:r w:rsidRPr="75002688">
        <w:rPr>
          <w:rStyle w:val="normaltextrun"/>
          <w:szCs w:val="22"/>
        </w:rPr>
        <w:t>Victorians.</w:t>
      </w:r>
    </w:p>
    <w:p w14:paraId="176A0FA1" w14:textId="77777777" w:rsidR="007F4606" w:rsidRDefault="007F4606" w:rsidP="00715C22">
      <w:pPr>
        <w:pStyle w:val="SCVbody"/>
        <w:rPr>
          <w:rStyle w:val="normaltextrun"/>
          <w:rFonts w:cstheme="minorHAnsi"/>
          <w:b/>
          <w:bCs/>
          <w:sz w:val="22"/>
          <w:szCs w:val="22"/>
        </w:rPr>
      </w:pPr>
    </w:p>
    <w:p w14:paraId="2C2AFFEC" w14:textId="73FBA15B" w:rsidR="00117A39" w:rsidRPr="007249BD" w:rsidRDefault="00117A39" w:rsidP="00117A39">
      <w:pPr>
        <w:pStyle w:val="paragraph"/>
        <w:spacing w:before="0" w:beforeAutospacing="0" w:after="0" w:afterAutospacing="0"/>
        <w:textAlignment w:val="baseline"/>
        <w:rPr>
          <w:rStyle w:val="normaltextrun"/>
          <w:rFonts w:asciiTheme="minorHAnsi" w:hAnsiTheme="minorHAnsi" w:cstheme="minorHAnsi"/>
        </w:rPr>
      </w:pPr>
      <w:r w:rsidRPr="007249BD">
        <w:rPr>
          <w:rStyle w:val="normaltextrun"/>
          <w:rFonts w:asciiTheme="minorHAnsi" w:hAnsiTheme="minorHAnsi" w:cstheme="minorHAnsi"/>
          <w:b/>
          <w:bCs/>
        </w:rPr>
        <w:t>Louise McKinlay</w:t>
      </w:r>
      <w:r w:rsidRPr="007249BD">
        <w:rPr>
          <w:rFonts w:asciiTheme="minorHAnsi" w:hAnsiTheme="minorHAnsi" w:cstheme="minorHAnsi"/>
        </w:rPr>
        <w:br/>
      </w:r>
      <w:r w:rsidRPr="007249BD">
        <w:rPr>
          <w:rStyle w:val="normaltextrun"/>
          <w:rFonts w:asciiTheme="minorHAnsi" w:hAnsiTheme="minorHAnsi" w:cstheme="minorHAnsi"/>
        </w:rPr>
        <w:t>Chief Executive Officer</w:t>
      </w:r>
      <w:r w:rsidRPr="007249BD">
        <w:rPr>
          <w:rFonts w:asciiTheme="minorHAnsi" w:hAnsiTheme="minorHAnsi" w:cstheme="minorHAnsi"/>
        </w:rPr>
        <w:br/>
      </w:r>
      <w:r w:rsidRPr="007249BD">
        <w:rPr>
          <w:rStyle w:val="normaltextrun"/>
          <w:rFonts w:asciiTheme="minorHAnsi" w:hAnsiTheme="minorHAnsi" w:cstheme="minorHAnsi"/>
        </w:rPr>
        <w:t>Safer Care Victoria</w:t>
      </w:r>
    </w:p>
    <w:bookmarkStart w:id="1" w:name="_Toc185595222" w:displacedByCustomXml="next"/>
    <w:bookmarkStart w:id="2" w:name="_Toc55899367" w:displacedByCustomXml="next"/>
    <w:bookmarkStart w:id="3" w:name="_Toc43470670" w:displacedByCustomXml="next"/>
    <w:sdt>
      <w:sdtPr>
        <w:rPr>
          <w:rFonts w:asciiTheme="minorHAnsi" w:eastAsiaTheme="minorEastAsia" w:hAnsiTheme="minorHAnsi" w:cstheme="minorBidi"/>
          <w:b w:val="0"/>
          <w:bCs w:val="0"/>
          <w:color w:val="auto"/>
          <w:spacing w:val="0"/>
          <w:sz w:val="20"/>
          <w:szCs w:val="20"/>
        </w:rPr>
        <w:id w:val="-568648673"/>
        <w:docPartObj>
          <w:docPartGallery w:val="Table of Contents"/>
          <w:docPartUnique/>
        </w:docPartObj>
      </w:sdtPr>
      <w:sdtEndPr>
        <w:rPr>
          <w:noProof/>
          <w:sz w:val="24"/>
          <w:szCs w:val="24"/>
        </w:rPr>
      </w:sdtEndPr>
      <w:sdtContent>
        <w:p w14:paraId="099EA5A2" w14:textId="7CDE6B7C" w:rsidR="00AA7C73" w:rsidRDefault="00AA7C73" w:rsidP="00A14234">
          <w:pPr>
            <w:pStyle w:val="TOCHeading"/>
            <w:tabs>
              <w:tab w:val="left" w:pos="3074"/>
            </w:tabs>
          </w:pPr>
          <w:r>
            <w:t>Contents</w:t>
          </w:r>
        </w:p>
        <w:p w14:paraId="5F0B0911" w14:textId="0A793578" w:rsidR="00715C22" w:rsidRDefault="00562B05">
          <w:pPr>
            <w:pStyle w:val="TOC1"/>
            <w:rPr>
              <w:b w:val="0"/>
              <w:kern w:val="2"/>
              <w:szCs w:val="24"/>
              <w:lang w:eastAsia="en-AU"/>
              <w14:ligatures w14:val="standardContextual"/>
            </w:rPr>
          </w:pPr>
          <w:r>
            <w:rPr>
              <w:b w:val="0"/>
              <w:color w:val="007586" w:themeColor="text2"/>
            </w:rPr>
            <w:fldChar w:fldCharType="begin"/>
          </w:r>
          <w:r>
            <w:rPr>
              <w:b w:val="0"/>
              <w:color w:val="007586" w:themeColor="text2"/>
            </w:rPr>
            <w:instrText xml:space="preserve"> TOC \o "1-2" \h \z \u </w:instrText>
          </w:r>
          <w:r>
            <w:rPr>
              <w:b w:val="0"/>
              <w:color w:val="007586" w:themeColor="text2"/>
            </w:rPr>
            <w:fldChar w:fldCharType="separate"/>
          </w:r>
          <w:hyperlink w:anchor="_Toc193879447" w:history="1">
            <w:r w:rsidR="00715C22" w:rsidRPr="009A000C">
              <w:rPr>
                <w:rStyle w:val="Hyperlink"/>
              </w:rPr>
              <w:t>Foreword</w:t>
            </w:r>
            <w:r w:rsidR="00715C22">
              <w:rPr>
                <w:webHidden/>
              </w:rPr>
              <w:tab/>
            </w:r>
            <w:r w:rsidR="00715C22">
              <w:rPr>
                <w:webHidden/>
              </w:rPr>
              <w:fldChar w:fldCharType="begin"/>
            </w:r>
            <w:r w:rsidR="00715C22">
              <w:rPr>
                <w:webHidden/>
              </w:rPr>
              <w:instrText xml:space="preserve"> PAGEREF _Toc193879447 \h </w:instrText>
            </w:r>
            <w:r w:rsidR="00715C22">
              <w:rPr>
                <w:webHidden/>
              </w:rPr>
            </w:r>
            <w:r w:rsidR="00715C22">
              <w:rPr>
                <w:webHidden/>
              </w:rPr>
              <w:fldChar w:fldCharType="separate"/>
            </w:r>
            <w:r w:rsidR="00715C22">
              <w:rPr>
                <w:webHidden/>
              </w:rPr>
              <w:t>3</w:t>
            </w:r>
            <w:r w:rsidR="00715C22">
              <w:rPr>
                <w:webHidden/>
              </w:rPr>
              <w:fldChar w:fldCharType="end"/>
            </w:r>
          </w:hyperlink>
        </w:p>
        <w:p w14:paraId="4567BB33" w14:textId="76AE62F2" w:rsidR="00715C22" w:rsidRDefault="00715C22">
          <w:pPr>
            <w:pStyle w:val="TOC1"/>
            <w:rPr>
              <w:b w:val="0"/>
              <w:kern w:val="2"/>
              <w:szCs w:val="24"/>
              <w:lang w:eastAsia="en-AU"/>
              <w14:ligatures w14:val="standardContextual"/>
            </w:rPr>
          </w:pPr>
          <w:hyperlink w:anchor="_Toc193879448" w:history="1">
            <w:r w:rsidRPr="009A000C">
              <w:rPr>
                <w:rStyle w:val="Hyperlink"/>
              </w:rPr>
              <w:t>Acknowledgements</w:t>
            </w:r>
            <w:r>
              <w:rPr>
                <w:webHidden/>
              </w:rPr>
              <w:tab/>
            </w:r>
            <w:r>
              <w:rPr>
                <w:webHidden/>
              </w:rPr>
              <w:fldChar w:fldCharType="begin"/>
            </w:r>
            <w:r>
              <w:rPr>
                <w:webHidden/>
              </w:rPr>
              <w:instrText xml:space="preserve"> PAGEREF _Toc193879448 \h </w:instrText>
            </w:r>
            <w:r>
              <w:rPr>
                <w:webHidden/>
              </w:rPr>
            </w:r>
            <w:r>
              <w:rPr>
                <w:webHidden/>
              </w:rPr>
              <w:fldChar w:fldCharType="separate"/>
            </w:r>
            <w:r>
              <w:rPr>
                <w:webHidden/>
              </w:rPr>
              <w:t>6</w:t>
            </w:r>
            <w:r>
              <w:rPr>
                <w:webHidden/>
              </w:rPr>
              <w:fldChar w:fldCharType="end"/>
            </w:r>
          </w:hyperlink>
        </w:p>
        <w:p w14:paraId="37856E31" w14:textId="20377910" w:rsidR="00715C22" w:rsidRDefault="00715C22">
          <w:pPr>
            <w:pStyle w:val="TOC2"/>
            <w:rPr>
              <w:b w:val="0"/>
              <w:color w:val="auto"/>
              <w:kern w:val="2"/>
              <w:szCs w:val="24"/>
              <w14:ligatures w14:val="standardContextual"/>
            </w:rPr>
          </w:pPr>
          <w:hyperlink w:anchor="_Toc193879449" w:history="1">
            <w:r w:rsidRPr="009A000C">
              <w:rPr>
                <w:rStyle w:val="Hyperlink"/>
              </w:rPr>
              <w:t>Acknowledgement of Country</w:t>
            </w:r>
            <w:r>
              <w:rPr>
                <w:webHidden/>
              </w:rPr>
              <w:tab/>
            </w:r>
            <w:r>
              <w:rPr>
                <w:webHidden/>
              </w:rPr>
              <w:fldChar w:fldCharType="begin"/>
            </w:r>
            <w:r>
              <w:rPr>
                <w:webHidden/>
              </w:rPr>
              <w:instrText xml:space="preserve"> PAGEREF _Toc193879449 \h </w:instrText>
            </w:r>
            <w:r>
              <w:rPr>
                <w:webHidden/>
              </w:rPr>
            </w:r>
            <w:r>
              <w:rPr>
                <w:webHidden/>
              </w:rPr>
              <w:fldChar w:fldCharType="separate"/>
            </w:r>
            <w:r>
              <w:rPr>
                <w:webHidden/>
              </w:rPr>
              <w:t>6</w:t>
            </w:r>
            <w:r>
              <w:rPr>
                <w:webHidden/>
              </w:rPr>
              <w:fldChar w:fldCharType="end"/>
            </w:r>
          </w:hyperlink>
        </w:p>
        <w:p w14:paraId="14E11F67" w14:textId="48598525" w:rsidR="00715C22" w:rsidRDefault="00715C22">
          <w:pPr>
            <w:pStyle w:val="TOC2"/>
            <w:rPr>
              <w:b w:val="0"/>
              <w:color w:val="auto"/>
              <w:kern w:val="2"/>
              <w:szCs w:val="24"/>
              <w14:ligatures w14:val="standardContextual"/>
            </w:rPr>
          </w:pPr>
          <w:hyperlink w:anchor="_Toc193879450" w:history="1">
            <w:r w:rsidRPr="009A000C">
              <w:rPr>
                <w:rStyle w:val="Hyperlink"/>
              </w:rPr>
              <w:t>Acknowledgement of lived and living experience</w:t>
            </w:r>
            <w:r>
              <w:rPr>
                <w:webHidden/>
              </w:rPr>
              <w:tab/>
            </w:r>
            <w:r>
              <w:rPr>
                <w:webHidden/>
              </w:rPr>
              <w:fldChar w:fldCharType="begin"/>
            </w:r>
            <w:r>
              <w:rPr>
                <w:webHidden/>
              </w:rPr>
              <w:instrText xml:space="preserve"> PAGEREF _Toc193879450 \h </w:instrText>
            </w:r>
            <w:r>
              <w:rPr>
                <w:webHidden/>
              </w:rPr>
            </w:r>
            <w:r>
              <w:rPr>
                <w:webHidden/>
              </w:rPr>
              <w:fldChar w:fldCharType="separate"/>
            </w:r>
            <w:r>
              <w:rPr>
                <w:webHidden/>
              </w:rPr>
              <w:t>6</w:t>
            </w:r>
            <w:r>
              <w:rPr>
                <w:webHidden/>
              </w:rPr>
              <w:fldChar w:fldCharType="end"/>
            </w:r>
          </w:hyperlink>
        </w:p>
        <w:p w14:paraId="1B7E5E7A" w14:textId="6A25F524" w:rsidR="00715C22" w:rsidRDefault="00715C22">
          <w:pPr>
            <w:pStyle w:val="TOC2"/>
            <w:rPr>
              <w:b w:val="0"/>
              <w:color w:val="auto"/>
              <w:kern w:val="2"/>
              <w:szCs w:val="24"/>
              <w14:ligatures w14:val="standardContextual"/>
            </w:rPr>
          </w:pPr>
          <w:hyperlink w:anchor="_Toc193879451" w:history="1">
            <w:r w:rsidRPr="009A000C">
              <w:rPr>
                <w:rStyle w:val="Hyperlink"/>
              </w:rPr>
              <w:t>Content warning</w:t>
            </w:r>
            <w:r>
              <w:rPr>
                <w:webHidden/>
              </w:rPr>
              <w:tab/>
            </w:r>
            <w:r>
              <w:rPr>
                <w:webHidden/>
              </w:rPr>
              <w:fldChar w:fldCharType="begin"/>
            </w:r>
            <w:r>
              <w:rPr>
                <w:webHidden/>
              </w:rPr>
              <w:instrText xml:space="preserve"> PAGEREF _Toc193879451 \h </w:instrText>
            </w:r>
            <w:r>
              <w:rPr>
                <w:webHidden/>
              </w:rPr>
            </w:r>
            <w:r>
              <w:rPr>
                <w:webHidden/>
              </w:rPr>
              <w:fldChar w:fldCharType="separate"/>
            </w:r>
            <w:r>
              <w:rPr>
                <w:webHidden/>
              </w:rPr>
              <w:t>6</w:t>
            </w:r>
            <w:r>
              <w:rPr>
                <w:webHidden/>
              </w:rPr>
              <w:fldChar w:fldCharType="end"/>
            </w:r>
          </w:hyperlink>
        </w:p>
        <w:p w14:paraId="59FB40AA" w14:textId="7C16C702" w:rsidR="00715C22" w:rsidRDefault="00715C22">
          <w:pPr>
            <w:pStyle w:val="TOC2"/>
            <w:rPr>
              <w:b w:val="0"/>
              <w:color w:val="auto"/>
              <w:kern w:val="2"/>
              <w:szCs w:val="24"/>
              <w14:ligatures w14:val="standardContextual"/>
            </w:rPr>
          </w:pPr>
          <w:hyperlink w:anchor="_Toc193879452" w:history="1">
            <w:r w:rsidRPr="009A000C">
              <w:rPr>
                <w:rStyle w:val="Hyperlink"/>
              </w:rPr>
              <w:t>Acknowledgment of terminology</w:t>
            </w:r>
            <w:r>
              <w:rPr>
                <w:webHidden/>
              </w:rPr>
              <w:tab/>
            </w:r>
            <w:r>
              <w:rPr>
                <w:webHidden/>
              </w:rPr>
              <w:fldChar w:fldCharType="begin"/>
            </w:r>
            <w:r>
              <w:rPr>
                <w:webHidden/>
              </w:rPr>
              <w:instrText xml:space="preserve"> PAGEREF _Toc193879452 \h </w:instrText>
            </w:r>
            <w:r>
              <w:rPr>
                <w:webHidden/>
              </w:rPr>
            </w:r>
            <w:r>
              <w:rPr>
                <w:webHidden/>
              </w:rPr>
              <w:fldChar w:fldCharType="separate"/>
            </w:r>
            <w:r>
              <w:rPr>
                <w:webHidden/>
              </w:rPr>
              <w:t>7</w:t>
            </w:r>
            <w:r>
              <w:rPr>
                <w:webHidden/>
              </w:rPr>
              <w:fldChar w:fldCharType="end"/>
            </w:r>
          </w:hyperlink>
        </w:p>
        <w:p w14:paraId="16ECAB80" w14:textId="0FEE29D3" w:rsidR="00715C22" w:rsidRDefault="00715C22">
          <w:pPr>
            <w:pStyle w:val="TOC2"/>
            <w:rPr>
              <w:b w:val="0"/>
              <w:color w:val="auto"/>
              <w:kern w:val="2"/>
              <w:szCs w:val="24"/>
              <w14:ligatures w14:val="standardContextual"/>
            </w:rPr>
          </w:pPr>
          <w:hyperlink w:anchor="_Toc193879453" w:history="1">
            <w:r w:rsidRPr="009A000C">
              <w:rPr>
                <w:rStyle w:val="Hyperlink"/>
              </w:rPr>
              <w:t>Thank you</w:t>
            </w:r>
            <w:r>
              <w:rPr>
                <w:webHidden/>
              </w:rPr>
              <w:tab/>
            </w:r>
            <w:r>
              <w:rPr>
                <w:webHidden/>
              </w:rPr>
              <w:fldChar w:fldCharType="begin"/>
            </w:r>
            <w:r>
              <w:rPr>
                <w:webHidden/>
              </w:rPr>
              <w:instrText xml:space="preserve"> PAGEREF _Toc193879453 \h </w:instrText>
            </w:r>
            <w:r>
              <w:rPr>
                <w:webHidden/>
              </w:rPr>
            </w:r>
            <w:r>
              <w:rPr>
                <w:webHidden/>
              </w:rPr>
              <w:fldChar w:fldCharType="separate"/>
            </w:r>
            <w:r>
              <w:rPr>
                <w:webHidden/>
              </w:rPr>
              <w:t>7</w:t>
            </w:r>
            <w:r>
              <w:rPr>
                <w:webHidden/>
              </w:rPr>
              <w:fldChar w:fldCharType="end"/>
            </w:r>
          </w:hyperlink>
        </w:p>
        <w:p w14:paraId="107C1D01" w14:textId="21D22722" w:rsidR="00715C22" w:rsidRDefault="00715C22">
          <w:pPr>
            <w:pStyle w:val="TOC1"/>
            <w:rPr>
              <w:b w:val="0"/>
              <w:kern w:val="2"/>
              <w:szCs w:val="24"/>
              <w:lang w:eastAsia="en-AU"/>
              <w14:ligatures w14:val="standardContextual"/>
            </w:rPr>
          </w:pPr>
          <w:hyperlink w:anchor="_Toc193879454" w:history="1">
            <w:r w:rsidRPr="009A000C">
              <w:rPr>
                <w:rStyle w:val="Hyperlink"/>
              </w:rPr>
              <w:t>Introduction</w:t>
            </w:r>
            <w:r>
              <w:rPr>
                <w:webHidden/>
              </w:rPr>
              <w:tab/>
            </w:r>
            <w:r>
              <w:rPr>
                <w:webHidden/>
              </w:rPr>
              <w:fldChar w:fldCharType="begin"/>
            </w:r>
            <w:r>
              <w:rPr>
                <w:webHidden/>
              </w:rPr>
              <w:instrText xml:space="preserve"> PAGEREF _Toc193879454 \h </w:instrText>
            </w:r>
            <w:r>
              <w:rPr>
                <w:webHidden/>
              </w:rPr>
            </w:r>
            <w:r>
              <w:rPr>
                <w:webHidden/>
              </w:rPr>
              <w:fldChar w:fldCharType="separate"/>
            </w:r>
            <w:r>
              <w:rPr>
                <w:webHidden/>
              </w:rPr>
              <w:t>8</w:t>
            </w:r>
            <w:r>
              <w:rPr>
                <w:webHidden/>
              </w:rPr>
              <w:fldChar w:fldCharType="end"/>
            </w:r>
          </w:hyperlink>
        </w:p>
        <w:p w14:paraId="04715821" w14:textId="5BF0EFE5" w:rsidR="00715C22" w:rsidRDefault="00715C22">
          <w:pPr>
            <w:pStyle w:val="TOC2"/>
            <w:rPr>
              <w:b w:val="0"/>
              <w:color w:val="auto"/>
              <w:kern w:val="2"/>
              <w:szCs w:val="24"/>
              <w14:ligatures w14:val="standardContextual"/>
            </w:rPr>
          </w:pPr>
          <w:hyperlink w:anchor="_Toc193879455" w:history="1">
            <w:r w:rsidRPr="009A000C">
              <w:rPr>
                <w:rStyle w:val="Hyperlink"/>
              </w:rPr>
              <w:t>Feedback and future reports</w:t>
            </w:r>
            <w:r>
              <w:rPr>
                <w:webHidden/>
              </w:rPr>
              <w:tab/>
            </w:r>
            <w:r>
              <w:rPr>
                <w:webHidden/>
              </w:rPr>
              <w:fldChar w:fldCharType="begin"/>
            </w:r>
            <w:r>
              <w:rPr>
                <w:webHidden/>
              </w:rPr>
              <w:instrText xml:space="preserve"> PAGEREF _Toc193879455 \h </w:instrText>
            </w:r>
            <w:r>
              <w:rPr>
                <w:webHidden/>
              </w:rPr>
            </w:r>
            <w:r>
              <w:rPr>
                <w:webHidden/>
              </w:rPr>
              <w:fldChar w:fldCharType="separate"/>
            </w:r>
            <w:r>
              <w:rPr>
                <w:webHidden/>
              </w:rPr>
              <w:t>9</w:t>
            </w:r>
            <w:r>
              <w:rPr>
                <w:webHidden/>
              </w:rPr>
              <w:fldChar w:fldCharType="end"/>
            </w:r>
          </w:hyperlink>
        </w:p>
        <w:p w14:paraId="0B4E9646" w14:textId="1B1E60EF" w:rsidR="00715C22" w:rsidRDefault="00715C22">
          <w:pPr>
            <w:pStyle w:val="TOC2"/>
            <w:rPr>
              <w:b w:val="0"/>
              <w:color w:val="auto"/>
              <w:kern w:val="2"/>
              <w:szCs w:val="24"/>
              <w14:ligatures w14:val="standardContextual"/>
            </w:rPr>
          </w:pPr>
          <w:hyperlink w:anchor="_Toc193879456" w:history="1">
            <w:r w:rsidRPr="009A000C">
              <w:rPr>
                <w:rStyle w:val="Hyperlink"/>
              </w:rPr>
              <w:t>What is a sentinel event?</w:t>
            </w:r>
            <w:r>
              <w:rPr>
                <w:webHidden/>
              </w:rPr>
              <w:tab/>
            </w:r>
            <w:r>
              <w:rPr>
                <w:webHidden/>
              </w:rPr>
              <w:fldChar w:fldCharType="begin"/>
            </w:r>
            <w:r>
              <w:rPr>
                <w:webHidden/>
              </w:rPr>
              <w:instrText xml:space="preserve"> PAGEREF _Toc193879456 \h </w:instrText>
            </w:r>
            <w:r>
              <w:rPr>
                <w:webHidden/>
              </w:rPr>
            </w:r>
            <w:r>
              <w:rPr>
                <w:webHidden/>
              </w:rPr>
              <w:fldChar w:fldCharType="separate"/>
            </w:r>
            <w:r>
              <w:rPr>
                <w:webHidden/>
              </w:rPr>
              <w:t>10</w:t>
            </w:r>
            <w:r>
              <w:rPr>
                <w:webHidden/>
              </w:rPr>
              <w:fldChar w:fldCharType="end"/>
            </w:r>
          </w:hyperlink>
        </w:p>
        <w:p w14:paraId="60E7BC51" w14:textId="5FCFD020" w:rsidR="00715C22" w:rsidRDefault="00715C22">
          <w:pPr>
            <w:pStyle w:val="TOC2"/>
            <w:rPr>
              <w:b w:val="0"/>
              <w:color w:val="auto"/>
              <w:kern w:val="2"/>
              <w:szCs w:val="24"/>
              <w14:ligatures w14:val="standardContextual"/>
            </w:rPr>
          </w:pPr>
          <w:hyperlink w:anchor="_Toc193879457" w:history="1">
            <w:r w:rsidRPr="009A000C">
              <w:rPr>
                <w:rStyle w:val="Hyperlink"/>
              </w:rPr>
              <w:t>Which events are notifiable in Victoria?</w:t>
            </w:r>
            <w:r>
              <w:rPr>
                <w:webHidden/>
              </w:rPr>
              <w:tab/>
            </w:r>
            <w:r>
              <w:rPr>
                <w:webHidden/>
              </w:rPr>
              <w:fldChar w:fldCharType="begin"/>
            </w:r>
            <w:r>
              <w:rPr>
                <w:webHidden/>
              </w:rPr>
              <w:instrText xml:space="preserve"> PAGEREF _Toc193879457 \h </w:instrText>
            </w:r>
            <w:r>
              <w:rPr>
                <w:webHidden/>
              </w:rPr>
            </w:r>
            <w:r>
              <w:rPr>
                <w:webHidden/>
              </w:rPr>
              <w:fldChar w:fldCharType="separate"/>
            </w:r>
            <w:r>
              <w:rPr>
                <w:webHidden/>
              </w:rPr>
              <w:t>10</w:t>
            </w:r>
            <w:r>
              <w:rPr>
                <w:webHidden/>
              </w:rPr>
              <w:fldChar w:fldCharType="end"/>
            </w:r>
          </w:hyperlink>
        </w:p>
        <w:p w14:paraId="353054CE" w14:textId="01ED3E2E" w:rsidR="00715C22" w:rsidRDefault="00715C22">
          <w:pPr>
            <w:pStyle w:val="TOC2"/>
            <w:rPr>
              <w:b w:val="0"/>
              <w:color w:val="auto"/>
              <w:kern w:val="2"/>
              <w:szCs w:val="24"/>
              <w14:ligatures w14:val="standardContextual"/>
            </w:rPr>
          </w:pPr>
          <w:hyperlink w:anchor="_Toc193879458" w:history="1">
            <w:r w:rsidRPr="009A000C">
              <w:rPr>
                <w:rStyle w:val="Hyperlink"/>
              </w:rPr>
              <w:t>The sentinel events process</w:t>
            </w:r>
            <w:r>
              <w:rPr>
                <w:webHidden/>
              </w:rPr>
              <w:tab/>
            </w:r>
            <w:r>
              <w:rPr>
                <w:webHidden/>
              </w:rPr>
              <w:fldChar w:fldCharType="begin"/>
            </w:r>
            <w:r>
              <w:rPr>
                <w:webHidden/>
              </w:rPr>
              <w:instrText xml:space="preserve"> PAGEREF _Toc193879458 \h </w:instrText>
            </w:r>
            <w:r>
              <w:rPr>
                <w:webHidden/>
              </w:rPr>
            </w:r>
            <w:r>
              <w:rPr>
                <w:webHidden/>
              </w:rPr>
              <w:fldChar w:fldCharType="separate"/>
            </w:r>
            <w:r>
              <w:rPr>
                <w:webHidden/>
              </w:rPr>
              <w:t>11</w:t>
            </w:r>
            <w:r>
              <w:rPr>
                <w:webHidden/>
              </w:rPr>
              <w:fldChar w:fldCharType="end"/>
            </w:r>
          </w:hyperlink>
        </w:p>
        <w:p w14:paraId="1A323376" w14:textId="6BDB65CE" w:rsidR="00715C22" w:rsidRDefault="00715C22">
          <w:pPr>
            <w:pStyle w:val="TOC1"/>
            <w:rPr>
              <w:b w:val="0"/>
              <w:kern w:val="2"/>
              <w:szCs w:val="24"/>
              <w:lang w:eastAsia="en-AU"/>
              <w14:ligatures w14:val="standardContextual"/>
            </w:rPr>
          </w:pPr>
          <w:hyperlink w:anchor="_Toc193879459" w:history="1">
            <w:r w:rsidRPr="009A000C">
              <w:rPr>
                <w:rStyle w:val="Hyperlink"/>
              </w:rPr>
              <w:t>2023–24 at a glance</w:t>
            </w:r>
            <w:r>
              <w:rPr>
                <w:webHidden/>
              </w:rPr>
              <w:tab/>
            </w:r>
            <w:r>
              <w:rPr>
                <w:webHidden/>
              </w:rPr>
              <w:fldChar w:fldCharType="begin"/>
            </w:r>
            <w:r>
              <w:rPr>
                <w:webHidden/>
              </w:rPr>
              <w:instrText xml:space="preserve"> PAGEREF _Toc193879459 \h </w:instrText>
            </w:r>
            <w:r>
              <w:rPr>
                <w:webHidden/>
              </w:rPr>
            </w:r>
            <w:r>
              <w:rPr>
                <w:webHidden/>
              </w:rPr>
              <w:fldChar w:fldCharType="separate"/>
            </w:r>
            <w:r>
              <w:rPr>
                <w:webHidden/>
              </w:rPr>
              <w:t>13</w:t>
            </w:r>
            <w:r>
              <w:rPr>
                <w:webHidden/>
              </w:rPr>
              <w:fldChar w:fldCharType="end"/>
            </w:r>
          </w:hyperlink>
        </w:p>
        <w:p w14:paraId="12ECFA6E" w14:textId="1C957255" w:rsidR="00715C22" w:rsidRDefault="00715C22">
          <w:pPr>
            <w:pStyle w:val="TOC1"/>
            <w:rPr>
              <w:b w:val="0"/>
              <w:kern w:val="2"/>
              <w:szCs w:val="24"/>
              <w:lang w:eastAsia="en-AU"/>
              <w14:ligatures w14:val="standardContextual"/>
            </w:rPr>
          </w:pPr>
          <w:hyperlink w:anchor="_Toc193879460" w:history="1">
            <w:r w:rsidRPr="009A000C">
              <w:rPr>
                <w:rStyle w:val="Hyperlink"/>
              </w:rPr>
              <w:t>Sentinel events reporting</w:t>
            </w:r>
            <w:r>
              <w:rPr>
                <w:webHidden/>
              </w:rPr>
              <w:tab/>
            </w:r>
            <w:r>
              <w:rPr>
                <w:webHidden/>
              </w:rPr>
              <w:fldChar w:fldCharType="begin"/>
            </w:r>
            <w:r>
              <w:rPr>
                <w:webHidden/>
              </w:rPr>
              <w:instrText xml:space="preserve"> PAGEREF _Toc193879460 \h </w:instrText>
            </w:r>
            <w:r>
              <w:rPr>
                <w:webHidden/>
              </w:rPr>
            </w:r>
            <w:r>
              <w:rPr>
                <w:webHidden/>
              </w:rPr>
              <w:fldChar w:fldCharType="separate"/>
            </w:r>
            <w:r>
              <w:rPr>
                <w:webHidden/>
              </w:rPr>
              <w:t>14</w:t>
            </w:r>
            <w:r>
              <w:rPr>
                <w:webHidden/>
              </w:rPr>
              <w:fldChar w:fldCharType="end"/>
            </w:r>
          </w:hyperlink>
        </w:p>
        <w:p w14:paraId="28500928" w14:textId="6672C6D6" w:rsidR="00715C22" w:rsidRDefault="00715C22">
          <w:pPr>
            <w:pStyle w:val="TOC2"/>
            <w:rPr>
              <w:b w:val="0"/>
              <w:color w:val="auto"/>
              <w:kern w:val="2"/>
              <w:szCs w:val="24"/>
              <w14:ligatures w14:val="standardContextual"/>
            </w:rPr>
          </w:pPr>
          <w:hyperlink w:anchor="_Toc193879461" w:history="1">
            <w:r w:rsidRPr="009A000C">
              <w:rPr>
                <w:rStyle w:val="Hyperlink"/>
              </w:rPr>
              <w:t>Sentinel event notification rates</w:t>
            </w:r>
            <w:r>
              <w:rPr>
                <w:webHidden/>
              </w:rPr>
              <w:tab/>
            </w:r>
            <w:r>
              <w:rPr>
                <w:webHidden/>
              </w:rPr>
              <w:fldChar w:fldCharType="begin"/>
            </w:r>
            <w:r>
              <w:rPr>
                <w:webHidden/>
              </w:rPr>
              <w:instrText xml:space="preserve"> PAGEREF _Toc193879461 \h </w:instrText>
            </w:r>
            <w:r>
              <w:rPr>
                <w:webHidden/>
              </w:rPr>
            </w:r>
            <w:r>
              <w:rPr>
                <w:webHidden/>
              </w:rPr>
              <w:fldChar w:fldCharType="separate"/>
            </w:r>
            <w:r>
              <w:rPr>
                <w:webHidden/>
              </w:rPr>
              <w:t>15</w:t>
            </w:r>
            <w:r>
              <w:rPr>
                <w:webHidden/>
              </w:rPr>
              <w:fldChar w:fldCharType="end"/>
            </w:r>
          </w:hyperlink>
        </w:p>
        <w:p w14:paraId="217C0A0A" w14:textId="1919EE52" w:rsidR="00715C22" w:rsidRDefault="00715C22">
          <w:pPr>
            <w:pStyle w:val="TOC2"/>
            <w:rPr>
              <w:b w:val="0"/>
              <w:color w:val="auto"/>
              <w:kern w:val="2"/>
              <w:szCs w:val="24"/>
              <w14:ligatures w14:val="standardContextual"/>
            </w:rPr>
          </w:pPr>
          <w:hyperlink w:anchor="_Toc193879462" w:history="1">
            <w:r w:rsidRPr="009A000C">
              <w:rPr>
                <w:rStyle w:val="Hyperlink"/>
              </w:rPr>
              <w:t>What does the sentinel event notification rate tell us?</w:t>
            </w:r>
            <w:r>
              <w:rPr>
                <w:webHidden/>
              </w:rPr>
              <w:tab/>
            </w:r>
            <w:r>
              <w:rPr>
                <w:webHidden/>
              </w:rPr>
              <w:fldChar w:fldCharType="begin"/>
            </w:r>
            <w:r>
              <w:rPr>
                <w:webHidden/>
              </w:rPr>
              <w:instrText xml:space="preserve"> PAGEREF _Toc193879462 \h </w:instrText>
            </w:r>
            <w:r>
              <w:rPr>
                <w:webHidden/>
              </w:rPr>
            </w:r>
            <w:r>
              <w:rPr>
                <w:webHidden/>
              </w:rPr>
              <w:fldChar w:fldCharType="separate"/>
            </w:r>
            <w:r>
              <w:rPr>
                <w:webHidden/>
              </w:rPr>
              <w:t>16</w:t>
            </w:r>
            <w:r>
              <w:rPr>
                <w:webHidden/>
              </w:rPr>
              <w:fldChar w:fldCharType="end"/>
            </w:r>
          </w:hyperlink>
        </w:p>
        <w:p w14:paraId="2E99F88D" w14:textId="1ADED87E" w:rsidR="00715C22" w:rsidRDefault="00715C22">
          <w:pPr>
            <w:pStyle w:val="TOC2"/>
            <w:rPr>
              <w:b w:val="0"/>
              <w:color w:val="auto"/>
              <w:kern w:val="2"/>
              <w:szCs w:val="24"/>
              <w14:ligatures w14:val="standardContextual"/>
            </w:rPr>
          </w:pPr>
          <w:hyperlink w:anchor="_Toc193879463" w:history="1">
            <w:r w:rsidRPr="009A000C">
              <w:rPr>
                <w:rStyle w:val="Hyperlink"/>
              </w:rPr>
              <w:t>Services notifying events</w:t>
            </w:r>
            <w:r>
              <w:rPr>
                <w:webHidden/>
              </w:rPr>
              <w:tab/>
            </w:r>
            <w:r>
              <w:rPr>
                <w:webHidden/>
              </w:rPr>
              <w:fldChar w:fldCharType="begin"/>
            </w:r>
            <w:r>
              <w:rPr>
                <w:webHidden/>
              </w:rPr>
              <w:instrText xml:space="preserve"> PAGEREF _Toc193879463 \h </w:instrText>
            </w:r>
            <w:r>
              <w:rPr>
                <w:webHidden/>
              </w:rPr>
            </w:r>
            <w:r>
              <w:rPr>
                <w:webHidden/>
              </w:rPr>
              <w:fldChar w:fldCharType="separate"/>
            </w:r>
            <w:r>
              <w:rPr>
                <w:webHidden/>
              </w:rPr>
              <w:t>16</w:t>
            </w:r>
            <w:r>
              <w:rPr>
                <w:webHidden/>
              </w:rPr>
              <w:fldChar w:fldCharType="end"/>
            </w:r>
          </w:hyperlink>
        </w:p>
        <w:p w14:paraId="63E107AC" w14:textId="1C824342" w:rsidR="00715C22" w:rsidRDefault="00715C22">
          <w:pPr>
            <w:pStyle w:val="TOC1"/>
            <w:rPr>
              <w:b w:val="0"/>
              <w:kern w:val="2"/>
              <w:szCs w:val="24"/>
              <w:lang w:eastAsia="en-AU"/>
              <w14:ligatures w14:val="standardContextual"/>
            </w:rPr>
          </w:pPr>
          <w:hyperlink w:anchor="_Toc193879464" w:history="1">
            <w:r w:rsidRPr="009A000C">
              <w:rPr>
                <w:rStyle w:val="Hyperlink"/>
              </w:rPr>
              <w:t>Review panel composition</w:t>
            </w:r>
            <w:r>
              <w:rPr>
                <w:webHidden/>
              </w:rPr>
              <w:tab/>
            </w:r>
            <w:r>
              <w:rPr>
                <w:webHidden/>
              </w:rPr>
              <w:fldChar w:fldCharType="begin"/>
            </w:r>
            <w:r>
              <w:rPr>
                <w:webHidden/>
              </w:rPr>
              <w:instrText xml:space="preserve"> PAGEREF _Toc193879464 \h </w:instrText>
            </w:r>
            <w:r>
              <w:rPr>
                <w:webHidden/>
              </w:rPr>
            </w:r>
            <w:r>
              <w:rPr>
                <w:webHidden/>
              </w:rPr>
              <w:fldChar w:fldCharType="separate"/>
            </w:r>
            <w:r>
              <w:rPr>
                <w:webHidden/>
              </w:rPr>
              <w:t>18</w:t>
            </w:r>
            <w:r>
              <w:rPr>
                <w:webHidden/>
              </w:rPr>
              <w:fldChar w:fldCharType="end"/>
            </w:r>
          </w:hyperlink>
        </w:p>
        <w:p w14:paraId="4AF03224" w14:textId="3E95E9DF" w:rsidR="00715C22" w:rsidRDefault="00715C22">
          <w:pPr>
            <w:pStyle w:val="TOC1"/>
            <w:rPr>
              <w:b w:val="0"/>
              <w:kern w:val="2"/>
              <w:szCs w:val="24"/>
              <w:lang w:eastAsia="en-AU"/>
              <w14:ligatures w14:val="standardContextual"/>
            </w:rPr>
          </w:pPr>
          <w:hyperlink w:anchor="_Toc193879465" w:history="1">
            <w:r w:rsidRPr="009A000C">
              <w:rPr>
                <w:rStyle w:val="Hyperlink"/>
              </w:rPr>
              <w:t>Key sentinel event themes in 2023–24</w:t>
            </w:r>
            <w:r>
              <w:rPr>
                <w:webHidden/>
              </w:rPr>
              <w:tab/>
            </w:r>
            <w:r>
              <w:rPr>
                <w:webHidden/>
              </w:rPr>
              <w:fldChar w:fldCharType="begin"/>
            </w:r>
            <w:r>
              <w:rPr>
                <w:webHidden/>
              </w:rPr>
              <w:instrText xml:space="preserve"> PAGEREF _Toc193879465 \h </w:instrText>
            </w:r>
            <w:r>
              <w:rPr>
                <w:webHidden/>
              </w:rPr>
            </w:r>
            <w:r>
              <w:rPr>
                <w:webHidden/>
              </w:rPr>
              <w:fldChar w:fldCharType="separate"/>
            </w:r>
            <w:r>
              <w:rPr>
                <w:webHidden/>
              </w:rPr>
              <w:t>21</w:t>
            </w:r>
            <w:r>
              <w:rPr>
                <w:webHidden/>
              </w:rPr>
              <w:fldChar w:fldCharType="end"/>
            </w:r>
          </w:hyperlink>
        </w:p>
        <w:p w14:paraId="7BC0750D" w14:textId="2F522586" w:rsidR="00715C22" w:rsidRDefault="00715C22">
          <w:pPr>
            <w:pStyle w:val="TOC2"/>
            <w:rPr>
              <w:b w:val="0"/>
              <w:color w:val="auto"/>
              <w:kern w:val="2"/>
              <w:szCs w:val="24"/>
              <w14:ligatures w14:val="standardContextual"/>
            </w:rPr>
          </w:pPr>
          <w:hyperlink w:anchor="_Toc193879466" w:history="1">
            <w:r w:rsidRPr="009A000C">
              <w:rPr>
                <w:rStyle w:val="Hyperlink"/>
              </w:rPr>
              <w:t>Sentinel events and priority populations</w:t>
            </w:r>
            <w:r>
              <w:rPr>
                <w:webHidden/>
              </w:rPr>
              <w:tab/>
            </w:r>
            <w:r>
              <w:rPr>
                <w:webHidden/>
              </w:rPr>
              <w:fldChar w:fldCharType="begin"/>
            </w:r>
            <w:r>
              <w:rPr>
                <w:webHidden/>
              </w:rPr>
              <w:instrText xml:space="preserve"> PAGEREF _Toc193879466 \h </w:instrText>
            </w:r>
            <w:r>
              <w:rPr>
                <w:webHidden/>
              </w:rPr>
            </w:r>
            <w:r>
              <w:rPr>
                <w:webHidden/>
              </w:rPr>
              <w:fldChar w:fldCharType="separate"/>
            </w:r>
            <w:r>
              <w:rPr>
                <w:webHidden/>
              </w:rPr>
              <w:t>21</w:t>
            </w:r>
            <w:r>
              <w:rPr>
                <w:webHidden/>
              </w:rPr>
              <w:fldChar w:fldCharType="end"/>
            </w:r>
          </w:hyperlink>
        </w:p>
        <w:p w14:paraId="21577C18" w14:textId="08A8BBFC" w:rsidR="00715C22" w:rsidRDefault="00715C22">
          <w:pPr>
            <w:pStyle w:val="TOC2"/>
            <w:rPr>
              <w:b w:val="0"/>
              <w:color w:val="auto"/>
              <w:kern w:val="2"/>
              <w:szCs w:val="24"/>
              <w14:ligatures w14:val="standardContextual"/>
            </w:rPr>
          </w:pPr>
          <w:hyperlink w:anchor="_Toc193879467" w:history="1">
            <w:r w:rsidRPr="009A000C">
              <w:rPr>
                <w:rStyle w:val="Hyperlink"/>
              </w:rPr>
              <w:t>Sentinel events related to a clinical process or procedure: colonoscopy</w:t>
            </w:r>
            <w:r>
              <w:rPr>
                <w:webHidden/>
              </w:rPr>
              <w:tab/>
            </w:r>
            <w:r>
              <w:rPr>
                <w:webHidden/>
              </w:rPr>
              <w:fldChar w:fldCharType="begin"/>
            </w:r>
            <w:r>
              <w:rPr>
                <w:webHidden/>
              </w:rPr>
              <w:instrText xml:space="preserve"> PAGEREF _Toc193879467 \h </w:instrText>
            </w:r>
            <w:r>
              <w:rPr>
                <w:webHidden/>
              </w:rPr>
            </w:r>
            <w:r>
              <w:rPr>
                <w:webHidden/>
              </w:rPr>
              <w:fldChar w:fldCharType="separate"/>
            </w:r>
            <w:r>
              <w:rPr>
                <w:webHidden/>
              </w:rPr>
              <w:t>24</w:t>
            </w:r>
            <w:r>
              <w:rPr>
                <w:webHidden/>
              </w:rPr>
              <w:fldChar w:fldCharType="end"/>
            </w:r>
          </w:hyperlink>
        </w:p>
        <w:p w14:paraId="34406EAD" w14:textId="52EA2011" w:rsidR="00715C22" w:rsidRDefault="00715C22">
          <w:pPr>
            <w:pStyle w:val="TOC2"/>
            <w:rPr>
              <w:b w:val="0"/>
              <w:color w:val="auto"/>
              <w:kern w:val="2"/>
              <w:szCs w:val="24"/>
              <w14:ligatures w14:val="standardContextual"/>
            </w:rPr>
          </w:pPr>
          <w:hyperlink w:anchor="_Toc193879468" w:history="1">
            <w:r w:rsidRPr="009A000C">
              <w:rPr>
                <w:rStyle w:val="Hyperlink"/>
              </w:rPr>
              <w:t>Sentinel events related to mental health</w:t>
            </w:r>
            <w:r>
              <w:rPr>
                <w:webHidden/>
              </w:rPr>
              <w:tab/>
            </w:r>
            <w:r>
              <w:rPr>
                <w:webHidden/>
              </w:rPr>
              <w:fldChar w:fldCharType="begin"/>
            </w:r>
            <w:r>
              <w:rPr>
                <w:webHidden/>
              </w:rPr>
              <w:instrText xml:space="preserve"> PAGEREF _Toc193879468 \h </w:instrText>
            </w:r>
            <w:r>
              <w:rPr>
                <w:webHidden/>
              </w:rPr>
            </w:r>
            <w:r>
              <w:rPr>
                <w:webHidden/>
              </w:rPr>
              <w:fldChar w:fldCharType="separate"/>
            </w:r>
            <w:r>
              <w:rPr>
                <w:webHidden/>
              </w:rPr>
              <w:t>26</w:t>
            </w:r>
            <w:r>
              <w:rPr>
                <w:webHidden/>
              </w:rPr>
              <w:fldChar w:fldCharType="end"/>
            </w:r>
          </w:hyperlink>
        </w:p>
        <w:p w14:paraId="26E2A10A" w14:textId="059A198D" w:rsidR="00715C22" w:rsidRDefault="00715C22">
          <w:pPr>
            <w:pStyle w:val="TOC1"/>
            <w:rPr>
              <w:b w:val="0"/>
              <w:kern w:val="2"/>
              <w:szCs w:val="24"/>
              <w:lang w:eastAsia="en-AU"/>
              <w14:ligatures w14:val="standardContextual"/>
            </w:rPr>
          </w:pPr>
          <w:hyperlink w:anchor="_Toc193879469" w:history="1">
            <w:r w:rsidRPr="009A000C">
              <w:rPr>
                <w:rStyle w:val="Hyperlink"/>
              </w:rPr>
              <w:t>Engaging with impacted patients, families and carers</w:t>
            </w:r>
            <w:r>
              <w:rPr>
                <w:webHidden/>
              </w:rPr>
              <w:tab/>
            </w:r>
            <w:r>
              <w:rPr>
                <w:webHidden/>
              </w:rPr>
              <w:fldChar w:fldCharType="begin"/>
            </w:r>
            <w:r>
              <w:rPr>
                <w:webHidden/>
              </w:rPr>
              <w:instrText xml:space="preserve"> PAGEREF _Toc193879469 \h </w:instrText>
            </w:r>
            <w:r>
              <w:rPr>
                <w:webHidden/>
              </w:rPr>
            </w:r>
            <w:r>
              <w:rPr>
                <w:webHidden/>
              </w:rPr>
              <w:fldChar w:fldCharType="separate"/>
            </w:r>
            <w:r>
              <w:rPr>
                <w:webHidden/>
              </w:rPr>
              <w:t>32</w:t>
            </w:r>
            <w:r>
              <w:rPr>
                <w:webHidden/>
              </w:rPr>
              <w:fldChar w:fldCharType="end"/>
            </w:r>
          </w:hyperlink>
        </w:p>
        <w:p w14:paraId="5F48CD54" w14:textId="0A6DD0E5" w:rsidR="00715C22" w:rsidRDefault="00715C22">
          <w:pPr>
            <w:pStyle w:val="TOC2"/>
            <w:rPr>
              <w:b w:val="0"/>
              <w:color w:val="auto"/>
              <w:kern w:val="2"/>
              <w:szCs w:val="24"/>
              <w14:ligatures w14:val="standardContextual"/>
            </w:rPr>
          </w:pPr>
          <w:hyperlink w:anchor="_Toc193879470" w:history="1">
            <w:r w:rsidRPr="009A000C">
              <w:rPr>
                <w:rStyle w:val="Hyperlink"/>
              </w:rPr>
              <w:t>Healthcare Complaints Analysis Tool</w:t>
            </w:r>
            <w:r>
              <w:rPr>
                <w:webHidden/>
              </w:rPr>
              <w:tab/>
            </w:r>
            <w:r>
              <w:rPr>
                <w:webHidden/>
              </w:rPr>
              <w:fldChar w:fldCharType="begin"/>
            </w:r>
            <w:r>
              <w:rPr>
                <w:webHidden/>
              </w:rPr>
              <w:instrText xml:space="preserve"> PAGEREF _Toc193879470 \h </w:instrText>
            </w:r>
            <w:r>
              <w:rPr>
                <w:webHidden/>
              </w:rPr>
            </w:r>
            <w:r>
              <w:rPr>
                <w:webHidden/>
              </w:rPr>
              <w:fldChar w:fldCharType="separate"/>
            </w:r>
            <w:r>
              <w:rPr>
                <w:webHidden/>
              </w:rPr>
              <w:t>32</w:t>
            </w:r>
            <w:r>
              <w:rPr>
                <w:webHidden/>
              </w:rPr>
              <w:fldChar w:fldCharType="end"/>
            </w:r>
          </w:hyperlink>
        </w:p>
        <w:p w14:paraId="06FA0169" w14:textId="30D4DE85" w:rsidR="00715C22" w:rsidRDefault="00715C22">
          <w:pPr>
            <w:pStyle w:val="TOC2"/>
            <w:rPr>
              <w:b w:val="0"/>
              <w:color w:val="auto"/>
              <w:kern w:val="2"/>
              <w:szCs w:val="24"/>
              <w14:ligatures w14:val="standardContextual"/>
            </w:rPr>
          </w:pPr>
          <w:hyperlink w:anchor="_Toc193879471" w:history="1">
            <w:r w:rsidRPr="009A000C">
              <w:rPr>
                <w:rStyle w:val="Hyperlink"/>
              </w:rPr>
              <w:t>Responding to feedback</w:t>
            </w:r>
            <w:r>
              <w:rPr>
                <w:webHidden/>
              </w:rPr>
              <w:tab/>
            </w:r>
            <w:r>
              <w:rPr>
                <w:webHidden/>
              </w:rPr>
              <w:fldChar w:fldCharType="begin"/>
            </w:r>
            <w:r>
              <w:rPr>
                <w:webHidden/>
              </w:rPr>
              <w:instrText xml:space="preserve"> PAGEREF _Toc193879471 \h </w:instrText>
            </w:r>
            <w:r>
              <w:rPr>
                <w:webHidden/>
              </w:rPr>
            </w:r>
            <w:r>
              <w:rPr>
                <w:webHidden/>
              </w:rPr>
              <w:fldChar w:fldCharType="separate"/>
            </w:r>
            <w:r>
              <w:rPr>
                <w:webHidden/>
              </w:rPr>
              <w:t>33</w:t>
            </w:r>
            <w:r>
              <w:rPr>
                <w:webHidden/>
              </w:rPr>
              <w:fldChar w:fldCharType="end"/>
            </w:r>
          </w:hyperlink>
        </w:p>
        <w:p w14:paraId="4014D038" w14:textId="78D308FE" w:rsidR="00715C22" w:rsidRDefault="00715C22">
          <w:pPr>
            <w:pStyle w:val="TOC2"/>
            <w:rPr>
              <w:b w:val="0"/>
              <w:color w:val="auto"/>
              <w:kern w:val="2"/>
              <w:szCs w:val="24"/>
              <w14:ligatures w14:val="standardContextual"/>
            </w:rPr>
          </w:pPr>
          <w:hyperlink w:anchor="_Toc193879472" w:history="1">
            <w:r w:rsidRPr="009A000C">
              <w:rPr>
                <w:rStyle w:val="Hyperlink"/>
              </w:rPr>
              <w:t>Open disclosure</w:t>
            </w:r>
            <w:r>
              <w:rPr>
                <w:webHidden/>
              </w:rPr>
              <w:tab/>
            </w:r>
            <w:r>
              <w:rPr>
                <w:webHidden/>
              </w:rPr>
              <w:fldChar w:fldCharType="begin"/>
            </w:r>
            <w:r>
              <w:rPr>
                <w:webHidden/>
              </w:rPr>
              <w:instrText xml:space="preserve"> PAGEREF _Toc193879472 \h </w:instrText>
            </w:r>
            <w:r>
              <w:rPr>
                <w:webHidden/>
              </w:rPr>
            </w:r>
            <w:r>
              <w:rPr>
                <w:webHidden/>
              </w:rPr>
              <w:fldChar w:fldCharType="separate"/>
            </w:r>
            <w:r>
              <w:rPr>
                <w:webHidden/>
              </w:rPr>
              <w:t>35</w:t>
            </w:r>
            <w:r>
              <w:rPr>
                <w:webHidden/>
              </w:rPr>
              <w:fldChar w:fldCharType="end"/>
            </w:r>
          </w:hyperlink>
        </w:p>
        <w:p w14:paraId="7984BB39" w14:textId="072FFCF8" w:rsidR="00715C22" w:rsidRDefault="00715C22">
          <w:pPr>
            <w:pStyle w:val="TOC2"/>
            <w:rPr>
              <w:b w:val="0"/>
              <w:color w:val="auto"/>
              <w:kern w:val="2"/>
              <w:szCs w:val="24"/>
              <w14:ligatures w14:val="standardContextual"/>
            </w:rPr>
          </w:pPr>
          <w:hyperlink w:anchor="_Toc193879473" w:history="1">
            <w:r w:rsidRPr="009A000C">
              <w:rPr>
                <w:rStyle w:val="Hyperlink"/>
              </w:rPr>
              <w:t>Statutory duty of candour</w:t>
            </w:r>
            <w:r>
              <w:rPr>
                <w:webHidden/>
              </w:rPr>
              <w:tab/>
            </w:r>
            <w:r>
              <w:rPr>
                <w:webHidden/>
              </w:rPr>
              <w:fldChar w:fldCharType="begin"/>
            </w:r>
            <w:r>
              <w:rPr>
                <w:webHidden/>
              </w:rPr>
              <w:instrText xml:space="preserve"> PAGEREF _Toc193879473 \h </w:instrText>
            </w:r>
            <w:r>
              <w:rPr>
                <w:webHidden/>
              </w:rPr>
            </w:r>
            <w:r>
              <w:rPr>
                <w:webHidden/>
              </w:rPr>
              <w:fldChar w:fldCharType="separate"/>
            </w:r>
            <w:r>
              <w:rPr>
                <w:webHidden/>
              </w:rPr>
              <w:t>35</w:t>
            </w:r>
            <w:r>
              <w:rPr>
                <w:webHidden/>
              </w:rPr>
              <w:fldChar w:fldCharType="end"/>
            </w:r>
          </w:hyperlink>
        </w:p>
        <w:p w14:paraId="740F7376" w14:textId="55A9EDAB" w:rsidR="00715C22" w:rsidRDefault="00715C22">
          <w:pPr>
            <w:pStyle w:val="TOC1"/>
            <w:rPr>
              <w:b w:val="0"/>
              <w:kern w:val="2"/>
              <w:szCs w:val="24"/>
              <w:lang w:eastAsia="en-AU"/>
              <w14:ligatures w14:val="standardContextual"/>
            </w:rPr>
          </w:pPr>
          <w:hyperlink w:anchor="_Toc193879474" w:history="1">
            <w:r w:rsidRPr="009A000C">
              <w:rPr>
                <w:rStyle w:val="Hyperlink"/>
              </w:rPr>
              <w:t>Recommendations from sentinel event reviews</w:t>
            </w:r>
            <w:r>
              <w:rPr>
                <w:webHidden/>
              </w:rPr>
              <w:tab/>
            </w:r>
            <w:r>
              <w:rPr>
                <w:webHidden/>
              </w:rPr>
              <w:fldChar w:fldCharType="begin"/>
            </w:r>
            <w:r>
              <w:rPr>
                <w:webHidden/>
              </w:rPr>
              <w:instrText xml:space="preserve"> PAGEREF _Toc193879474 \h </w:instrText>
            </w:r>
            <w:r>
              <w:rPr>
                <w:webHidden/>
              </w:rPr>
            </w:r>
            <w:r>
              <w:rPr>
                <w:webHidden/>
              </w:rPr>
              <w:fldChar w:fldCharType="separate"/>
            </w:r>
            <w:r>
              <w:rPr>
                <w:webHidden/>
              </w:rPr>
              <w:t>39</w:t>
            </w:r>
            <w:r>
              <w:rPr>
                <w:webHidden/>
              </w:rPr>
              <w:fldChar w:fldCharType="end"/>
            </w:r>
          </w:hyperlink>
        </w:p>
        <w:p w14:paraId="0FCD7C84" w14:textId="6CB392CC" w:rsidR="00715C22" w:rsidRDefault="00715C22">
          <w:pPr>
            <w:pStyle w:val="TOC2"/>
            <w:rPr>
              <w:b w:val="0"/>
              <w:color w:val="auto"/>
              <w:kern w:val="2"/>
              <w:szCs w:val="24"/>
              <w14:ligatures w14:val="standardContextual"/>
            </w:rPr>
          </w:pPr>
          <w:hyperlink w:anchor="_Toc193879475" w:history="1">
            <w:r w:rsidRPr="009A000C">
              <w:rPr>
                <w:rStyle w:val="Hyperlink"/>
              </w:rPr>
              <w:t>Developing recommendations</w:t>
            </w:r>
            <w:r>
              <w:rPr>
                <w:webHidden/>
              </w:rPr>
              <w:tab/>
            </w:r>
            <w:r>
              <w:rPr>
                <w:webHidden/>
              </w:rPr>
              <w:fldChar w:fldCharType="begin"/>
            </w:r>
            <w:r>
              <w:rPr>
                <w:webHidden/>
              </w:rPr>
              <w:instrText xml:space="preserve"> PAGEREF _Toc193879475 \h </w:instrText>
            </w:r>
            <w:r>
              <w:rPr>
                <w:webHidden/>
              </w:rPr>
            </w:r>
            <w:r>
              <w:rPr>
                <w:webHidden/>
              </w:rPr>
              <w:fldChar w:fldCharType="separate"/>
            </w:r>
            <w:r>
              <w:rPr>
                <w:webHidden/>
              </w:rPr>
              <w:t>39</w:t>
            </w:r>
            <w:r>
              <w:rPr>
                <w:webHidden/>
              </w:rPr>
              <w:fldChar w:fldCharType="end"/>
            </w:r>
          </w:hyperlink>
        </w:p>
        <w:p w14:paraId="592E972A" w14:textId="1C11392B" w:rsidR="00715C22" w:rsidRDefault="00715C22">
          <w:pPr>
            <w:pStyle w:val="TOC2"/>
            <w:rPr>
              <w:b w:val="0"/>
              <w:color w:val="auto"/>
              <w:kern w:val="2"/>
              <w:szCs w:val="24"/>
              <w14:ligatures w14:val="standardContextual"/>
            </w:rPr>
          </w:pPr>
          <w:hyperlink w:anchor="_Toc193879476" w:history="1">
            <w:r w:rsidRPr="009A000C">
              <w:rPr>
                <w:rStyle w:val="Hyperlink"/>
              </w:rPr>
              <w:t>Writing recommendations</w:t>
            </w:r>
            <w:r>
              <w:rPr>
                <w:webHidden/>
              </w:rPr>
              <w:tab/>
            </w:r>
            <w:r>
              <w:rPr>
                <w:webHidden/>
              </w:rPr>
              <w:fldChar w:fldCharType="begin"/>
            </w:r>
            <w:r>
              <w:rPr>
                <w:webHidden/>
              </w:rPr>
              <w:instrText xml:space="preserve"> PAGEREF _Toc193879476 \h </w:instrText>
            </w:r>
            <w:r>
              <w:rPr>
                <w:webHidden/>
              </w:rPr>
            </w:r>
            <w:r>
              <w:rPr>
                <w:webHidden/>
              </w:rPr>
              <w:fldChar w:fldCharType="separate"/>
            </w:r>
            <w:r>
              <w:rPr>
                <w:webHidden/>
              </w:rPr>
              <w:t>39</w:t>
            </w:r>
            <w:r>
              <w:rPr>
                <w:webHidden/>
              </w:rPr>
              <w:fldChar w:fldCharType="end"/>
            </w:r>
          </w:hyperlink>
        </w:p>
        <w:p w14:paraId="6B69FD79" w14:textId="39844B28" w:rsidR="00715C22" w:rsidRDefault="00715C22">
          <w:pPr>
            <w:pStyle w:val="TOC2"/>
            <w:rPr>
              <w:b w:val="0"/>
              <w:color w:val="auto"/>
              <w:kern w:val="2"/>
              <w:szCs w:val="24"/>
              <w14:ligatures w14:val="standardContextual"/>
            </w:rPr>
          </w:pPr>
          <w:hyperlink w:anchor="_Toc193879477" w:history="1">
            <w:r w:rsidRPr="009A000C">
              <w:rPr>
                <w:rStyle w:val="Hyperlink"/>
              </w:rPr>
              <w:t>Recommendation strength</w:t>
            </w:r>
            <w:r>
              <w:rPr>
                <w:webHidden/>
              </w:rPr>
              <w:tab/>
            </w:r>
            <w:r>
              <w:rPr>
                <w:webHidden/>
              </w:rPr>
              <w:fldChar w:fldCharType="begin"/>
            </w:r>
            <w:r>
              <w:rPr>
                <w:webHidden/>
              </w:rPr>
              <w:instrText xml:space="preserve"> PAGEREF _Toc193879477 \h </w:instrText>
            </w:r>
            <w:r>
              <w:rPr>
                <w:webHidden/>
              </w:rPr>
            </w:r>
            <w:r>
              <w:rPr>
                <w:webHidden/>
              </w:rPr>
              <w:fldChar w:fldCharType="separate"/>
            </w:r>
            <w:r>
              <w:rPr>
                <w:webHidden/>
              </w:rPr>
              <w:t>39</w:t>
            </w:r>
            <w:r>
              <w:rPr>
                <w:webHidden/>
              </w:rPr>
              <w:fldChar w:fldCharType="end"/>
            </w:r>
          </w:hyperlink>
        </w:p>
        <w:p w14:paraId="5C2DF547" w14:textId="1A59EEB3" w:rsidR="00715C22" w:rsidRDefault="00715C22">
          <w:pPr>
            <w:pStyle w:val="TOC1"/>
            <w:rPr>
              <w:b w:val="0"/>
              <w:kern w:val="2"/>
              <w:szCs w:val="24"/>
              <w:lang w:eastAsia="en-AU"/>
              <w14:ligatures w14:val="standardContextual"/>
            </w:rPr>
          </w:pPr>
          <w:hyperlink w:anchor="_Toc193879478" w:history="1">
            <w:r w:rsidRPr="009A000C">
              <w:rPr>
                <w:rStyle w:val="Hyperlink"/>
              </w:rPr>
              <w:t>Cluster reviews</w:t>
            </w:r>
            <w:r>
              <w:rPr>
                <w:webHidden/>
              </w:rPr>
              <w:tab/>
            </w:r>
            <w:r>
              <w:rPr>
                <w:webHidden/>
              </w:rPr>
              <w:fldChar w:fldCharType="begin"/>
            </w:r>
            <w:r>
              <w:rPr>
                <w:webHidden/>
              </w:rPr>
              <w:instrText xml:space="preserve"> PAGEREF _Toc193879478 \h </w:instrText>
            </w:r>
            <w:r>
              <w:rPr>
                <w:webHidden/>
              </w:rPr>
            </w:r>
            <w:r>
              <w:rPr>
                <w:webHidden/>
              </w:rPr>
              <w:fldChar w:fldCharType="separate"/>
            </w:r>
            <w:r>
              <w:rPr>
                <w:webHidden/>
              </w:rPr>
              <w:t>42</w:t>
            </w:r>
            <w:r>
              <w:rPr>
                <w:webHidden/>
              </w:rPr>
              <w:fldChar w:fldCharType="end"/>
            </w:r>
          </w:hyperlink>
        </w:p>
        <w:p w14:paraId="6A279B67" w14:textId="00ED304E" w:rsidR="00715C22" w:rsidRDefault="00715C22">
          <w:pPr>
            <w:pStyle w:val="TOC2"/>
            <w:rPr>
              <w:b w:val="0"/>
              <w:color w:val="auto"/>
              <w:kern w:val="2"/>
              <w:szCs w:val="24"/>
              <w14:ligatures w14:val="standardContextual"/>
            </w:rPr>
          </w:pPr>
          <w:hyperlink w:anchor="_Toc193879479" w:history="1">
            <w:r w:rsidRPr="009A000C">
              <w:rPr>
                <w:rStyle w:val="Hyperlink"/>
                <w:iCs/>
              </w:rPr>
              <w:t>Identifying</w:t>
            </w:r>
            <w:r w:rsidRPr="009A000C">
              <w:rPr>
                <w:rStyle w:val="Hyperlink"/>
              </w:rPr>
              <w:t xml:space="preserve"> </w:t>
            </w:r>
            <w:r w:rsidRPr="009A000C">
              <w:rPr>
                <w:rStyle w:val="Hyperlink"/>
                <w:iCs/>
              </w:rPr>
              <w:t>clusters</w:t>
            </w:r>
            <w:r w:rsidRPr="009A000C">
              <w:rPr>
                <w:rStyle w:val="Hyperlink"/>
              </w:rPr>
              <w:t xml:space="preserve"> of events</w:t>
            </w:r>
            <w:r>
              <w:rPr>
                <w:webHidden/>
              </w:rPr>
              <w:tab/>
            </w:r>
            <w:r>
              <w:rPr>
                <w:webHidden/>
              </w:rPr>
              <w:fldChar w:fldCharType="begin"/>
            </w:r>
            <w:r>
              <w:rPr>
                <w:webHidden/>
              </w:rPr>
              <w:instrText xml:space="preserve"> PAGEREF _Toc193879479 \h </w:instrText>
            </w:r>
            <w:r>
              <w:rPr>
                <w:webHidden/>
              </w:rPr>
            </w:r>
            <w:r>
              <w:rPr>
                <w:webHidden/>
              </w:rPr>
              <w:fldChar w:fldCharType="separate"/>
            </w:r>
            <w:r>
              <w:rPr>
                <w:webHidden/>
              </w:rPr>
              <w:t>42</w:t>
            </w:r>
            <w:r>
              <w:rPr>
                <w:webHidden/>
              </w:rPr>
              <w:fldChar w:fldCharType="end"/>
            </w:r>
          </w:hyperlink>
        </w:p>
        <w:p w14:paraId="0C81ACDE" w14:textId="5E99268B" w:rsidR="00715C22" w:rsidRDefault="00715C22">
          <w:pPr>
            <w:pStyle w:val="TOC1"/>
            <w:rPr>
              <w:b w:val="0"/>
              <w:kern w:val="2"/>
              <w:szCs w:val="24"/>
              <w:lang w:eastAsia="en-AU"/>
              <w14:ligatures w14:val="standardContextual"/>
            </w:rPr>
          </w:pPr>
          <w:hyperlink w:anchor="_Toc193879480" w:history="1">
            <w:r w:rsidRPr="009A000C">
              <w:rPr>
                <w:rStyle w:val="Hyperlink"/>
              </w:rPr>
              <w:t>Strengthening just culture</w:t>
            </w:r>
            <w:r>
              <w:rPr>
                <w:webHidden/>
              </w:rPr>
              <w:tab/>
            </w:r>
            <w:r>
              <w:rPr>
                <w:webHidden/>
              </w:rPr>
              <w:fldChar w:fldCharType="begin"/>
            </w:r>
            <w:r>
              <w:rPr>
                <w:webHidden/>
              </w:rPr>
              <w:instrText xml:space="preserve"> PAGEREF _Toc193879480 \h </w:instrText>
            </w:r>
            <w:r>
              <w:rPr>
                <w:webHidden/>
              </w:rPr>
            </w:r>
            <w:r>
              <w:rPr>
                <w:webHidden/>
              </w:rPr>
              <w:fldChar w:fldCharType="separate"/>
            </w:r>
            <w:r>
              <w:rPr>
                <w:webHidden/>
              </w:rPr>
              <w:t>45</w:t>
            </w:r>
            <w:r>
              <w:rPr>
                <w:webHidden/>
              </w:rPr>
              <w:fldChar w:fldCharType="end"/>
            </w:r>
          </w:hyperlink>
        </w:p>
        <w:p w14:paraId="65D16A15" w14:textId="2129E804" w:rsidR="00715C22" w:rsidRDefault="00715C22">
          <w:pPr>
            <w:pStyle w:val="TOC1"/>
            <w:rPr>
              <w:b w:val="0"/>
              <w:kern w:val="2"/>
              <w:szCs w:val="24"/>
              <w:lang w:eastAsia="en-AU"/>
              <w14:ligatures w14:val="standardContextual"/>
            </w:rPr>
          </w:pPr>
          <w:hyperlink w:anchor="_Toc193879481" w:history="1">
            <w:r w:rsidRPr="009A000C">
              <w:rPr>
                <w:rStyle w:val="Hyperlink"/>
              </w:rPr>
              <w:t>Further reading and resources</w:t>
            </w:r>
            <w:r>
              <w:rPr>
                <w:webHidden/>
              </w:rPr>
              <w:tab/>
            </w:r>
            <w:r>
              <w:rPr>
                <w:webHidden/>
              </w:rPr>
              <w:fldChar w:fldCharType="begin"/>
            </w:r>
            <w:r>
              <w:rPr>
                <w:webHidden/>
              </w:rPr>
              <w:instrText xml:space="preserve"> PAGEREF _Toc193879481 \h </w:instrText>
            </w:r>
            <w:r>
              <w:rPr>
                <w:webHidden/>
              </w:rPr>
            </w:r>
            <w:r>
              <w:rPr>
                <w:webHidden/>
              </w:rPr>
              <w:fldChar w:fldCharType="separate"/>
            </w:r>
            <w:r>
              <w:rPr>
                <w:webHidden/>
              </w:rPr>
              <w:t>48</w:t>
            </w:r>
            <w:r>
              <w:rPr>
                <w:webHidden/>
              </w:rPr>
              <w:fldChar w:fldCharType="end"/>
            </w:r>
          </w:hyperlink>
        </w:p>
        <w:p w14:paraId="2DDF92A1" w14:textId="06EE80C3" w:rsidR="00715C22" w:rsidRDefault="00715C22">
          <w:pPr>
            <w:pStyle w:val="TOC1"/>
            <w:rPr>
              <w:b w:val="0"/>
              <w:kern w:val="2"/>
              <w:szCs w:val="24"/>
              <w:lang w:eastAsia="en-AU"/>
              <w14:ligatures w14:val="standardContextual"/>
            </w:rPr>
          </w:pPr>
          <w:hyperlink w:anchor="_Toc193879482" w:history="1">
            <w:r w:rsidRPr="009A000C">
              <w:rPr>
                <w:rStyle w:val="Hyperlink"/>
              </w:rPr>
              <w:t>Glossary</w:t>
            </w:r>
            <w:r>
              <w:rPr>
                <w:webHidden/>
              </w:rPr>
              <w:tab/>
            </w:r>
            <w:r>
              <w:rPr>
                <w:webHidden/>
              </w:rPr>
              <w:fldChar w:fldCharType="begin"/>
            </w:r>
            <w:r>
              <w:rPr>
                <w:webHidden/>
              </w:rPr>
              <w:instrText xml:space="preserve"> PAGEREF _Toc193879482 \h </w:instrText>
            </w:r>
            <w:r>
              <w:rPr>
                <w:webHidden/>
              </w:rPr>
            </w:r>
            <w:r>
              <w:rPr>
                <w:webHidden/>
              </w:rPr>
              <w:fldChar w:fldCharType="separate"/>
            </w:r>
            <w:r>
              <w:rPr>
                <w:webHidden/>
              </w:rPr>
              <w:t>50</w:t>
            </w:r>
            <w:r>
              <w:rPr>
                <w:webHidden/>
              </w:rPr>
              <w:fldChar w:fldCharType="end"/>
            </w:r>
          </w:hyperlink>
        </w:p>
        <w:p w14:paraId="7508ECA6" w14:textId="57C21D51" w:rsidR="00715C22" w:rsidRDefault="00715C22">
          <w:pPr>
            <w:pStyle w:val="TOC1"/>
            <w:rPr>
              <w:b w:val="0"/>
              <w:kern w:val="2"/>
              <w:szCs w:val="24"/>
              <w:lang w:eastAsia="en-AU"/>
              <w14:ligatures w14:val="standardContextual"/>
            </w:rPr>
          </w:pPr>
          <w:hyperlink w:anchor="_Toc193879483" w:history="1">
            <w:r w:rsidRPr="009A000C">
              <w:rPr>
                <w:rStyle w:val="Hyperlink"/>
              </w:rPr>
              <w:t>Data supplement</w:t>
            </w:r>
            <w:r>
              <w:rPr>
                <w:webHidden/>
              </w:rPr>
              <w:tab/>
            </w:r>
            <w:r>
              <w:rPr>
                <w:webHidden/>
              </w:rPr>
              <w:fldChar w:fldCharType="begin"/>
            </w:r>
            <w:r>
              <w:rPr>
                <w:webHidden/>
              </w:rPr>
              <w:instrText xml:space="preserve"> PAGEREF _Toc193879483 \h </w:instrText>
            </w:r>
            <w:r>
              <w:rPr>
                <w:webHidden/>
              </w:rPr>
            </w:r>
            <w:r>
              <w:rPr>
                <w:webHidden/>
              </w:rPr>
              <w:fldChar w:fldCharType="separate"/>
            </w:r>
            <w:r>
              <w:rPr>
                <w:webHidden/>
              </w:rPr>
              <w:t>52</w:t>
            </w:r>
            <w:r>
              <w:rPr>
                <w:webHidden/>
              </w:rPr>
              <w:fldChar w:fldCharType="end"/>
            </w:r>
          </w:hyperlink>
        </w:p>
        <w:p w14:paraId="726B850D" w14:textId="313DA670" w:rsidR="00715C22" w:rsidRDefault="00715C22">
          <w:pPr>
            <w:pStyle w:val="TOC2"/>
            <w:rPr>
              <w:b w:val="0"/>
              <w:color w:val="auto"/>
              <w:kern w:val="2"/>
              <w:szCs w:val="24"/>
              <w14:ligatures w14:val="standardContextual"/>
            </w:rPr>
          </w:pPr>
          <w:hyperlink w:anchor="_Toc193879484" w:history="1">
            <w:r w:rsidRPr="009A000C">
              <w:rPr>
                <w:rStyle w:val="Hyperlink"/>
              </w:rPr>
              <w:t>Sentinel events reporting by category and subcategory</w:t>
            </w:r>
            <w:r>
              <w:rPr>
                <w:webHidden/>
              </w:rPr>
              <w:tab/>
            </w:r>
            <w:r>
              <w:rPr>
                <w:webHidden/>
              </w:rPr>
              <w:fldChar w:fldCharType="begin"/>
            </w:r>
            <w:r>
              <w:rPr>
                <w:webHidden/>
              </w:rPr>
              <w:instrText xml:space="preserve"> PAGEREF _Toc193879484 \h </w:instrText>
            </w:r>
            <w:r>
              <w:rPr>
                <w:webHidden/>
              </w:rPr>
            </w:r>
            <w:r>
              <w:rPr>
                <w:webHidden/>
              </w:rPr>
              <w:fldChar w:fldCharType="separate"/>
            </w:r>
            <w:r>
              <w:rPr>
                <w:webHidden/>
              </w:rPr>
              <w:t>52</w:t>
            </w:r>
            <w:r>
              <w:rPr>
                <w:webHidden/>
              </w:rPr>
              <w:fldChar w:fldCharType="end"/>
            </w:r>
          </w:hyperlink>
        </w:p>
        <w:p w14:paraId="21DC4188" w14:textId="79A6CFFA" w:rsidR="00715C22" w:rsidRDefault="00715C22">
          <w:pPr>
            <w:pStyle w:val="TOC2"/>
            <w:rPr>
              <w:b w:val="0"/>
              <w:color w:val="auto"/>
              <w:kern w:val="2"/>
              <w:szCs w:val="24"/>
              <w14:ligatures w14:val="standardContextual"/>
            </w:rPr>
          </w:pPr>
          <w:hyperlink w:anchor="_Toc193879485" w:history="1">
            <w:r w:rsidRPr="009A000C">
              <w:rPr>
                <w:rStyle w:val="Hyperlink"/>
              </w:rPr>
              <w:t>Age of affected patient</w:t>
            </w:r>
            <w:r>
              <w:rPr>
                <w:webHidden/>
              </w:rPr>
              <w:tab/>
            </w:r>
            <w:r>
              <w:rPr>
                <w:webHidden/>
              </w:rPr>
              <w:fldChar w:fldCharType="begin"/>
            </w:r>
            <w:r>
              <w:rPr>
                <w:webHidden/>
              </w:rPr>
              <w:instrText xml:space="preserve"> PAGEREF _Toc193879485 \h </w:instrText>
            </w:r>
            <w:r>
              <w:rPr>
                <w:webHidden/>
              </w:rPr>
            </w:r>
            <w:r>
              <w:rPr>
                <w:webHidden/>
              </w:rPr>
              <w:fldChar w:fldCharType="separate"/>
            </w:r>
            <w:r>
              <w:rPr>
                <w:webHidden/>
              </w:rPr>
              <w:t>54</w:t>
            </w:r>
            <w:r>
              <w:rPr>
                <w:webHidden/>
              </w:rPr>
              <w:fldChar w:fldCharType="end"/>
            </w:r>
          </w:hyperlink>
        </w:p>
        <w:p w14:paraId="19CAB0FC" w14:textId="38B02644" w:rsidR="00715C22" w:rsidRDefault="00715C22">
          <w:pPr>
            <w:pStyle w:val="TOC2"/>
            <w:rPr>
              <w:b w:val="0"/>
              <w:color w:val="auto"/>
              <w:kern w:val="2"/>
              <w:szCs w:val="24"/>
              <w14:ligatures w14:val="standardContextual"/>
            </w:rPr>
          </w:pPr>
          <w:hyperlink w:anchor="_Toc193879486" w:history="1">
            <w:r w:rsidRPr="009A000C">
              <w:rPr>
                <w:rStyle w:val="Hyperlink"/>
              </w:rPr>
              <w:t>Top admitting specialities</w:t>
            </w:r>
            <w:r>
              <w:rPr>
                <w:webHidden/>
              </w:rPr>
              <w:tab/>
            </w:r>
            <w:r>
              <w:rPr>
                <w:webHidden/>
              </w:rPr>
              <w:fldChar w:fldCharType="begin"/>
            </w:r>
            <w:r>
              <w:rPr>
                <w:webHidden/>
              </w:rPr>
              <w:instrText xml:space="preserve"> PAGEREF _Toc193879486 \h </w:instrText>
            </w:r>
            <w:r>
              <w:rPr>
                <w:webHidden/>
              </w:rPr>
            </w:r>
            <w:r>
              <w:rPr>
                <w:webHidden/>
              </w:rPr>
              <w:fldChar w:fldCharType="separate"/>
            </w:r>
            <w:r>
              <w:rPr>
                <w:webHidden/>
              </w:rPr>
              <w:t>55</w:t>
            </w:r>
            <w:r>
              <w:rPr>
                <w:webHidden/>
              </w:rPr>
              <w:fldChar w:fldCharType="end"/>
            </w:r>
          </w:hyperlink>
        </w:p>
        <w:p w14:paraId="0FF47E54" w14:textId="10181C0C" w:rsidR="00715C22" w:rsidRDefault="00715C22">
          <w:pPr>
            <w:pStyle w:val="TOC2"/>
            <w:rPr>
              <w:b w:val="0"/>
              <w:color w:val="auto"/>
              <w:kern w:val="2"/>
              <w:szCs w:val="24"/>
              <w14:ligatures w14:val="standardContextual"/>
            </w:rPr>
          </w:pPr>
          <w:hyperlink w:anchor="_Toc193879487" w:history="1">
            <w:r w:rsidRPr="009A000C">
              <w:rPr>
                <w:rStyle w:val="Hyperlink"/>
              </w:rPr>
              <w:t>Sentinel event peer group and location</w:t>
            </w:r>
            <w:r>
              <w:rPr>
                <w:webHidden/>
              </w:rPr>
              <w:tab/>
            </w:r>
            <w:r>
              <w:rPr>
                <w:webHidden/>
              </w:rPr>
              <w:fldChar w:fldCharType="begin"/>
            </w:r>
            <w:r>
              <w:rPr>
                <w:webHidden/>
              </w:rPr>
              <w:instrText xml:space="preserve"> PAGEREF _Toc193879487 \h </w:instrText>
            </w:r>
            <w:r>
              <w:rPr>
                <w:webHidden/>
              </w:rPr>
            </w:r>
            <w:r>
              <w:rPr>
                <w:webHidden/>
              </w:rPr>
              <w:fldChar w:fldCharType="separate"/>
            </w:r>
            <w:r>
              <w:rPr>
                <w:webHidden/>
              </w:rPr>
              <w:t>55</w:t>
            </w:r>
            <w:r>
              <w:rPr>
                <w:webHidden/>
              </w:rPr>
              <w:fldChar w:fldCharType="end"/>
            </w:r>
          </w:hyperlink>
        </w:p>
        <w:p w14:paraId="319F1AA2" w14:textId="69BDF004" w:rsidR="00715C22" w:rsidRDefault="00715C22">
          <w:pPr>
            <w:pStyle w:val="TOC2"/>
            <w:rPr>
              <w:b w:val="0"/>
              <w:color w:val="auto"/>
              <w:kern w:val="2"/>
              <w:szCs w:val="24"/>
              <w14:ligatures w14:val="standardContextual"/>
            </w:rPr>
          </w:pPr>
          <w:hyperlink w:anchor="_Toc193879488" w:history="1">
            <w:r w:rsidRPr="009A000C">
              <w:rPr>
                <w:rStyle w:val="Hyperlink"/>
              </w:rPr>
              <w:t>Time to notify sentinel events</w:t>
            </w:r>
            <w:r>
              <w:rPr>
                <w:webHidden/>
              </w:rPr>
              <w:tab/>
            </w:r>
            <w:r>
              <w:rPr>
                <w:webHidden/>
              </w:rPr>
              <w:fldChar w:fldCharType="begin"/>
            </w:r>
            <w:r>
              <w:rPr>
                <w:webHidden/>
              </w:rPr>
              <w:instrText xml:space="preserve"> PAGEREF _Toc193879488 \h </w:instrText>
            </w:r>
            <w:r>
              <w:rPr>
                <w:webHidden/>
              </w:rPr>
            </w:r>
            <w:r>
              <w:rPr>
                <w:webHidden/>
              </w:rPr>
              <w:fldChar w:fldCharType="separate"/>
            </w:r>
            <w:r>
              <w:rPr>
                <w:webHidden/>
              </w:rPr>
              <w:t>57</w:t>
            </w:r>
            <w:r>
              <w:rPr>
                <w:webHidden/>
              </w:rPr>
              <w:fldChar w:fldCharType="end"/>
            </w:r>
          </w:hyperlink>
        </w:p>
        <w:p w14:paraId="3FCD8295" w14:textId="1C14D744" w:rsidR="00715C22" w:rsidRDefault="00715C22">
          <w:pPr>
            <w:pStyle w:val="TOC2"/>
            <w:rPr>
              <w:b w:val="0"/>
              <w:color w:val="auto"/>
              <w:kern w:val="2"/>
              <w:szCs w:val="24"/>
              <w14:ligatures w14:val="standardContextual"/>
            </w:rPr>
          </w:pPr>
          <w:hyperlink w:anchor="_Toc193879489" w:history="1">
            <w:r w:rsidRPr="009A000C">
              <w:rPr>
                <w:rStyle w:val="Hyperlink"/>
              </w:rPr>
              <w:t>Time to review sentinel events</w:t>
            </w:r>
            <w:r>
              <w:rPr>
                <w:webHidden/>
              </w:rPr>
              <w:tab/>
            </w:r>
            <w:r>
              <w:rPr>
                <w:webHidden/>
              </w:rPr>
              <w:fldChar w:fldCharType="begin"/>
            </w:r>
            <w:r>
              <w:rPr>
                <w:webHidden/>
              </w:rPr>
              <w:instrText xml:space="preserve"> PAGEREF _Toc193879489 \h </w:instrText>
            </w:r>
            <w:r>
              <w:rPr>
                <w:webHidden/>
              </w:rPr>
            </w:r>
            <w:r>
              <w:rPr>
                <w:webHidden/>
              </w:rPr>
              <w:fldChar w:fldCharType="separate"/>
            </w:r>
            <w:r>
              <w:rPr>
                <w:webHidden/>
              </w:rPr>
              <w:t>58</w:t>
            </w:r>
            <w:r>
              <w:rPr>
                <w:webHidden/>
              </w:rPr>
              <w:fldChar w:fldCharType="end"/>
            </w:r>
          </w:hyperlink>
        </w:p>
        <w:p w14:paraId="4A175DC7" w14:textId="2E5A4C75" w:rsidR="00715C22" w:rsidRDefault="00715C22">
          <w:pPr>
            <w:pStyle w:val="TOC1"/>
            <w:rPr>
              <w:b w:val="0"/>
              <w:kern w:val="2"/>
              <w:szCs w:val="24"/>
              <w:lang w:eastAsia="en-AU"/>
              <w14:ligatures w14:val="standardContextual"/>
            </w:rPr>
          </w:pPr>
          <w:hyperlink w:anchor="_Toc193879490" w:history="1">
            <w:r w:rsidRPr="009A000C">
              <w:rPr>
                <w:rStyle w:val="Hyperlink"/>
              </w:rPr>
              <w:t>Appendix: Guide to strength of recommendations</w:t>
            </w:r>
            <w:r>
              <w:rPr>
                <w:webHidden/>
              </w:rPr>
              <w:tab/>
            </w:r>
            <w:r>
              <w:rPr>
                <w:webHidden/>
              </w:rPr>
              <w:fldChar w:fldCharType="begin"/>
            </w:r>
            <w:r>
              <w:rPr>
                <w:webHidden/>
              </w:rPr>
              <w:instrText xml:space="preserve"> PAGEREF _Toc193879490 \h </w:instrText>
            </w:r>
            <w:r>
              <w:rPr>
                <w:webHidden/>
              </w:rPr>
            </w:r>
            <w:r>
              <w:rPr>
                <w:webHidden/>
              </w:rPr>
              <w:fldChar w:fldCharType="separate"/>
            </w:r>
            <w:r>
              <w:rPr>
                <w:webHidden/>
              </w:rPr>
              <w:t>59</w:t>
            </w:r>
            <w:r>
              <w:rPr>
                <w:webHidden/>
              </w:rPr>
              <w:fldChar w:fldCharType="end"/>
            </w:r>
          </w:hyperlink>
        </w:p>
        <w:p w14:paraId="2644E782" w14:textId="7D75785A" w:rsidR="00AA7C73" w:rsidRDefault="00562B05" w:rsidP="00715C22">
          <w:pPr>
            <w:pStyle w:val="SCVbody"/>
          </w:pPr>
          <w:r>
            <w:rPr>
              <w:b/>
              <w:noProof/>
              <w:color w:val="007586" w:themeColor="text2"/>
              <w:lang w:eastAsia="en-US"/>
            </w:rPr>
            <w:fldChar w:fldCharType="end"/>
          </w:r>
        </w:p>
      </w:sdtContent>
    </w:sdt>
    <w:p w14:paraId="01911AA2" w14:textId="77777777" w:rsidR="00837CB0" w:rsidRDefault="00837CB0" w:rsidP="00715C22">
      <w:pPr>
        <w:pStyle w:val="SCVbody"/>
        <w:rPr>
          <w:rFonts w:asciiTheme="majorHAnsi" w:eastAsiaTheme="majorEastAsia" w:hAnsiTheme="majorHAnsi" w:cstheme="majorBidi"/>
          <w:sz w:val="26"/>
          <w:szCs w:val="26"/>
        </w:rPr>
      </w:pPr>
      <w:r>
        <w:br w:type="page"/>
      </w:r>
    </w:p>
    <w:p w14:paraId="6B6FB33A" w14:textId="071E69FB" w:rsidR="00371627" w:rsidRDefault="00371627" w:rsidP="009F0157">
      <w:pPr>
        <w:pStyle w:val="Heading1"/>
      </w:pPr>
      <w:bookmarkStart w:id="4" w:name="_Toc193879448"/>
      <w:bookmarkStart w:id="5" w:name="_Hlk190098827"/>
      <w:r w:rsidRPr="00377835">
        <w:lastRenderedPageBreak/>
        <w:t>Acknowledgement</w:t>
      </w:r>
      <w:r>
        <w:t>s</w:t>
      </w:r>
      <w:bookmarkEnd w:id="4"/>
      <w:r>
        <w:t xml:space="preserve"> </w:t>
      </w:r>
    </w:p>
    <w:p w14:paraId="1B2165EA" w14:textId="2C30E937" w:rsidR="0070256E" w:rsidRDefault="0070256E" w:rsidP="0070256E">
      <w:pPr>
        <w:pStyle w:val="Heading2"/>
      </w:pPr>
      <w:bookmarkStart w:id="6" w:name="_Toc193879449"/>
      <w:r w:rsidRPr="00377835">
        <w:t>Acknowledgement</w:t>
      </w:r>
      <w:r w:rsidR="00824FA7">
        <w:t xml:space="preserve"> </w:t>
      </w:r>
      <w:r w:rsidRPr="00377835">
        <w:t>of</w:t>
      </w:r>
      <w:r w:rsidR="00824FA7">
        <w:t xml:space="preserve"> </w:t>
      </w:r>
      <w:r w:rsidRPr="00377835">
        <w:t>Country</w:t>
      </w:r>
      <w:bookmarkEnd w:id="6"/>
    </w:p>
    <w:p w14:paraId="6B4F746F" w14:textId="4D9D8DD3" w:rsidR="0070256E" w:rsidRPr="00377835" w:rsidRDefault="00F91661" w:rsidP="0070256E">
      <w:pPr>
        <w:pStyle w:val="SCVbody"/>
      </w:pPr>
      <w:r>
        <w:t xml:space="preserve">Safer Care Victoria </w:t>
      </w:r>
      <w:r w:rsidR="0070256E" w:rsidRPr="00377835">
        <w:t>acknowledges</w:t>
      </w:r>
      <w:r w:rsidR="00824FA7">
        <w:t xml:space="preserve"> </w:t>
      </w:r>
      <w:r w:rsidR="0070256E" w:rsidRPr="00377835">
        <w:t>the</w:t>
      </w:r>
      <w:r w:rsidR="00824FA7">
        <w:t xml:space="preserve"> </w:t>
      </w:r>
      <w:r w:rsidR="0070256E" w:rsidRPr="00377835">
        <w:t>strength,</w:t>
      </w:r>
      <w:r w:rsidR="00824FA7">
        <w:t xml:space="preserve"> </w:t>
      </w:r>
      <w:r w:rsidR="0070256E" w:rsidRPr="00377835">
        <w:t>power</w:t>
      </w:r>
      <w:r w:rsidR="00824FA7">
        <w:t xml:space="preserve"> </w:t>
      </w:r>
      <w:r w:rsidR="0070256E" w:rsidRPr="00377835">
        <w:t>and</w:t>
      </w:r>
      <w:r w:rsidR="00824FA7">
        <w:t xml:space="preserve"> </w:t>
      </w:r>
      <w:r w:rsidR="0070256E" w:rsidRPr="00377835">
        <w:t>resilience</w:t>
      </w:r>
      <w:r w:rsidR="00824FA7">
        <w:t xml:space="preserve"> </w:t>
      </w:r>
      <w:r w:rsidR="0070256E" w:rsidRPr="00377835">
        <w:t>of</w:t>
      </w:r>
      <w:r w:rsidR="00824FA7">
        <w:t xml:space="preserve"> </w:t>
      </w:r>
      <w:r w:rsidR="0070256E" w:rsidRPr="00377835">
        <w:t>Aboriginal</w:t>
      </w:r>
      <w:r w:rsidR="00824FA7">
        <w:t xml:space="preserve"> </w:t>
      </w:r>
      <w:r w:rsidR="0070256E" w:rsidRPr="00377835">
        <w:t>people</w:t>
      </w:r>
      <w:r w:rsidR="00824FA7">
        <w:t xml:space="preserve"> </w:t>
      </w:r>
      <w:r w:rsidR="0070256E" w:rsidRPr="00377835">
        <w:t>as</w:t>
      </w:r>
      <w:r w:rsidR="00824FA7">
        <w:t xml:space="preserve"> </w:t>
      </w:r>
      <w:r w:rsidR="0070256E" w:rsidRPr="00377835">
        <w:t>members</w:t>
      </w:r>
      <w:r w:rsidR="00824FA7">
        <w:t xml:space="preserve"> </w:t>
      </w:r>
      <w:r w:rsidR="0070256E" w:rsidRPr="00377835">
        <w:t>of</w:t>
      </w:r>
      <w:r w:rsidR="00824FA7">
        <w:t xml:space="preserve"> </w:t>
      </w:r>
      <w:r w:rsidR="0070256E" w:rsidRPr="00377835">
        <w:t>the</w:t>
      </w:r>
      <w:r w:rsidR="00824FA7">
        <w:t xml:space="preserve"> </w:t>
      </w:r>
      <w:r w:rsidR="0070256E" w:rsidRPr="00377835">
        <w:t>world’s</w:t>
      </w:r>
      <w:r w:rsidR="00824FA7">
        <w:t xml:space="preserve"> </w:t>
      </w:r>
      <w:r w:rsidR="0070256E" w:rsidRPr="00377835">
        <w:t>oldest</w:t>
      </w:r>
      <w:r w:rsidR="00824FA7">
        <w:t xml:space="preserve"> </w:t>
      </w:r>
      <w:r w:rsidR="0070256E" w:rsidRPr="00377835">
        <w:t>living</w:t>
      </w:r>
      <w:r w:rsidR="00824FA7">
        <w:t xml:space="preserve"> </w:t>
      </w:r>
      <w:r w:rsidR="0070256E" w:rsidRPr="00377835">
        <w:t>culture.</w:t>
      </w:r>
      <w:r w:rsidR="00824FA7">
        <w:t xml:space="preserve"> </w:t>
      </w:r>
      <w:r w:rsidR="0070256E" w:rsidRPr="00377835">
        <w:t>We</w:t>
      </w:r>
      <w:r w:rsidR="00824FA7">
        <w:t xml:space="preserve"> </w:t>
      </w:r>
      <w:r w:rsidR="0070256E" w:rsidRPr="00377835">
        <w:t>recognise</w:t>
      </w:r>
      <w:r w:rsidR="00824FA7">
        <w:t xml:space="preserve"> </w:t>
      </w:r>
      <w:r w:rsidR="0070256E" w:rsidRPr="00377835">
        <w:t>Aboriginal</w:t>
      </w:r>
      <w:r w:rsidR="00824FA7">
        <w:t xml:space="preserve"> </w:t>
      </w:r>
      <w:r w:rsidR="0070256E" w:rsidRPr="00377835">
        <w:t>people</w:t>
      </w:r>
      <w:r w:rsidR="00824FA7">
        <w:t xml:space="preserve"> </w:t>
      </w:r>
      <w:r w:rsidR="0070256E" w:rsidRPr="00377835">
        <w:t>as</w:t>
      </w:r>
      <w:r w:rsidR="00824FA7">
        <w:t xml:space="preserve"> </w:t>
      </w:r>
      <w:r w:rsidR="0070256E" w:rsidRPr="00377835">
        <w:t>Australia’s</w:t>
      </w:r>
      <w:r w:rsidR="00824FA7">
        <w:t xml:space="preserve"> </w:t>
      </w:r>
      <w:r w:rsidR="0070256E" w:rsidRPr="00377835">
        <w:t>First</w:t>
      </w:r>
      <w:r w:rsidR="00824FA7">
        <w:t xml:space="preserve"> </w:t>
      </w:r>
      <w:r w:rsidR="0070256E" w:rsidRPr="00377835">
        <w:t>People</w:t>
      </w:r>
      <w:r w:rsidR="00824FA7">
        <w:t xml:space="preserve"> </w:t>
      </w:r>
      <w:r w:rsidR="0070256E" w:rsidRPr="00377835">
        <w:t>and</w:t>
      </w:r>
      <w:r w:rsidR="00824FA7">
        <w:t xml:space="preserve"> </w:t>
      </w:r>
      <w:r w:rsidR="0070256E" w:rsidRPr="00377835">
        <w:t>honour</w:t>
      </w:r>
      <w:r w:rsidR="00824FA7">
        <w:t xml:space="preserve"> </w:t>
      </w:r>
      <w:r w:rsidR="0070256E" w:rsidRPr="00377835">
        <w:t>the</w:t>
      </w:r>
      <w:r w:rsidR="00824FA7">
        <w:t xml:space="preserve"> </w:t>
      </w:r>
      <w:r w:rsidR="0070256E" w:rsidRPr="00377835">
        <w:t>richness</w:t>
      </w:r>
      <w:r w:rsidR="00824FA7">
        <w:t xml:space="preserve"> </w:t>
      </w:r>
      <w:r w:rsidR="0070256E" w:rsidRPr="00377835">
        <w:t>and</w:t>
      </w:r>
      <w:r w:rsidR="00824FA7">
        <w:t xml:space="preserve"> </w:t>
      </w:r>
      <w:r w:rsidR="0070256E" w:rsidRPr="00377835">
        <w:t>diversity</w:t>
      </w:r>
      <w:r w:rsidR="00824FA7">
        <w:t xml:space="preserve"> </w:t>
      </w:r>
      <w:r w:rsidR="0070256E" w:rsidRPr="00377835">
        <w:t>of</w:t>
      </w:r>
      <w:r w:rsidR="00824FA7">
        <w:t xml:space="preserve"> </w:t>
      </w:r>
      <w:r w:rsidR="0070256E" w:rsidRPr="00377835">
        <w:t>all</w:t>
      </w:r>
      <w:r w:rsidR="00824FA7">
        <w:t xml:space="preserve"> </w:t>
      </w:r>
      <w:r w:rsidR="0070256E" w:rsidRPr="00377835">
        <w:t>Traditional</w:t>
      </w:r>
      <w:r w:rsidR="00824FA7">
        <w:t xml:space="preserve"> </w:t>
      </w:r>
      <w:r w:rsidR="0070256E" w:rsidRPr="00377835">
        <w:t>Owners</w:t>
      </w:r>
      <w:r w:rsidR="00824FA7">
        <w:t xml:space="preserve"> </w:t>
      </w:r>
      <w:r w:rsidR="0070256E" w:rsidRPr="00377835">
        <w:t>across</w:t>
      </w:r>
      <w:r w:rsidR="00824FA7">
        <w:t xml:space="preserve"> </w:t>
      </w:r>
      <w:r w:rsidR="0070256E" w:rsidRPr="00377835">
        <w:t>Victoria.</w:t>
      </w:r>
    </w:p>
    <w:p w14:paraId="6232A987" w14:textId="5F4EE04F" w:rsidR="0070256E" w:rsidRPr="00377835" w:rsidRDefault="0070256E" w:rsidP="0070256E">
      <w:pPr>
        <w:pStyle w:val="SCVbody"/>
      </w:pPr>
      <w:r w:rsidRPr="00377835">
        <w:t>We</w:t>
      </w:r>
      <w:r w:rsidR="00824FA7">
        <w:t xml:space="preserve"> </w:t>
      </w:r>
      <w:r w:rsidRPr="00377835">
        <w:t>respect</w:t>
      </w:r>
      <w:r w:rsidR="00824FA7">
        <w:t xml:space="preserve"> </w:t>
      </w:r>
      <w:r w:rsidRPr="00377835">
        <w:t>the</w:t>
      </w:r>
      <w:r w:rsidR="00824FA7">
        <w:t xml:space="preserve"> </w:t>
      </w:r>
      <w:r w:rsidRPr="00377835">
        <w:t>lore,</w:t>
      </w:r>
      <w:r w:rsidR="00824FA7">
        <w:t xml:space="preserve"> </w:t>
      </w:r>
      <w:r w:rsidRPr="00377835">
        <w:t>customs</w:t>
      </w:r>
      <w:r w:rsidR="00824FA7">
        <w:t xml:space="preserve"> </w:t>
      </w:r>
      <w:r w:rsidRPr="00377835">
        <w:t>and</w:t>
      </w:r>
      <w:r w:rsidR="00824FA7">
        <w:t xml:space="preserve"> </w:t>
      </w:r>
      <w:r w:rsidRPr="00377835">
        <w:t>languages</w:t>
      </w:r>
      <w:r w:rsidR="00824FA7">
        <w:t xml:space="preserve"> </w:t>
      </w:r>
      <w:r>
        <w:t>practi</w:t>
      </w:r>
      <w:r w:rsidR="00F91661">
        <w:t>s</w:t>
      </w:r>
      <w:r>
        <w:t>ed</w:t>
      </w:r>
      <w:r w:rsidR="00824FA7">
        <w:t xml:space="preserve"> </w:t>
      </w:r>
      <w:r w:rsidRPr="00377835">
        <w:t>by</w:t>
      </w:r>
      <w:r w:rsidR="00824FA7">
        <w:t xml:space="preserve"> </w:t>
      </w:r>
      <w:r w:rsidRPr="00377835">
        <w:t>Aboriginal</w:t>
      </w:r>
      <w:r w:rsidR="00824FA7">
        <w:t xml:space="preserve"> </w:t>
      </w:r>
      <w:r w:rsidRPr="00377835">
        <w:t>people</w:t>
      </w:r>
      <w:r w:rsidR="00824FA7">
        <w:t xml:space="preserve"> </w:t>
      </w:r>
      <w:r w:rsidRPr="00377835">
        <w:t>in</w:t>
      </w:r>
      <w:r w:rsidR="00824FA7">
        <w:t xml:space="preserve"> </w:t>
      </w:r>
      <w:r w:rsidRPr="00377835">
        <w:t>Victoria,</w:t>
      </w:r>
      <w:r w:rsidR="00824FA7">
        <w:t xml:space="preserve"> </w:t>
      </w:r>
      <w:r w:rsidRPr="00377835">
        <w:t>and</w:t>
      </w:r>
      <w:r w:rsidR="00824FA7">
        <w:t xml:space="preserve"> </w:t>
      </w:r>
      <w:r w:rsidRPr="00377835">
        <w:t>their</w:t>
      </w:r>
      <w:r w:rsidR="00824FA7">
        <w:t xml:space="preserve"> </w:t>
      </w:r>
      <w:r w:rsidRPr="00377835">
        <w:t>deep</w:t>
      </w:r>
      <w:r w:rsidR="00824FA7">
        <w:t xml:space="preserve"> </w:t>
      </w:r>
      <w:r w:rsidRPr="00377835">
        <w:t>spiritual</w:t>
      </w:r>
      <w:r w:rsidR="00824FA7">
        <w:t xml:space="preserve"> </w:t>
      </w:r>
      <w:r w:rsidRPr="00377835">
        <w:t>and</w:t>
      </w:r>
      <w:r w:rsidR="00824FA7">
        <w:t xml:space="preserve"> </w:t>
      </w:r>
      <w:r w:rsidRPr="00377835">
        <w:t>cultural</w:t>
      </w:r>
      <w:r w:rsidR="00824FA7">
        <w:t xml:space="preserve"> </w:t>
      </w:r>
      <w:r w:rsidRPr="00377835">
        <w:t>connections</w:t>
      </w:r>
      <w:r w:rsidR="00824FA7">
        <w:t xml:space="preserve"> </w:t>
      </w:r>
      <w:r w:rsidRPr="00377835">
        <w:t>to</w:t>
      </w:r>
      <w:r w:rsidR="00824FA7">
        <w:t xml:space="preserve"> </w:t>
      </w:r>
      <w:r w:rsidRPr="00377835">
        <w:t>land</w:t>
      </w:r>
      <w:r w:rsidR="00824FA7">
        <w:t xml:space="preserve"> </w:t>
      </w:r>
      <w:r w:rsidRPr="00377835">
        <w:t>and</w:t>
      </w:r>
      <w:r w:rsidR="00824FA7">
        <w:t xml:space="preserve"> </w:t>
      </w:r>
      <w:r w:rsidRPr="00377835">
        <w:t>water.</w:t>
      </w:r>
      <w:r w:rsidR="00824FA7">
        <w:t xml:space="preserve"> </w:t>
      </w:r>
      <w:r w:rsidRPr="00377835">
        <w:t>We</w:t>
      </w:r>
      <w:r w:rsidR="00824FA7">
        <w:t xml:space="preserve"> </w:t>
      </w:r>
      <w:r w:rsidRPr="00377835">
        <w:t>are</w:t>
      </w:r>
      <w:r w:rsidR="00824FA7">
        <w:t xml:space="preserve"> </w:t>
      </w:r>
      <w:r w:rsidRPr="00377835">
        <w:t>committed</w:t>
      </w:r>
      <w:r w:rsidR="00824FA7">
        <w:t xml:space="preserve"> </w:t>
      </w:r>
      <w:r w:rsidRPr="00377835">
        <w:t>to</w:t>
      </w:r>
      <w:r w:rsidR="00824FA7">
        <w:t xml:space="preserve"> </w:t>
      </w:r>
      <w:r w:rsidRPr="00377835">
        <w:t>a</w:t>
      </w:r>
      <w:r w:rsidR="00824FA7">
        <w:t xml:space="preserve"> </w:t>
      </w:r>
      <w:r w:rsidRPr="00377835">
        <w:t>future</w:t>
      </w:r>
      <w:r w:rsidR="00824FA7">
        <w:t xml:space="preserve"> </w:t>
      </w:r>
      <w:r w:rsidRPr="00377835">
        <w:t>based</w:t>
      </w:r>
      <w:r w:rsidR="00824FA7">
        <w:t xml:space="preserve"> </w:t>
      </w:r>
      <w:r w:rsidRPr="00377835">
        <w:t>on</w:t>
      </w:r>
      <w:r w:rsidR="00824FA7">
        <w:t xml:space="preserve"> </w:t>
      </w:r>
      <w:r w:rsidRPr="00377835">
        <w:t>equality,</w:t>
      </w:r>
      <w:r w:rsidR="00824FA7">
        <w:t xml:space="preserve"> </w:t>
      </w:r>
      <w:r w:rsidRPr="00377835">
        <w:t>truth</w:t>
      </w:r>
      <w:r w:rsidR="00824FA7">
        <w:t xml:space="preserve"> </w:t>
      </w:r>
      <w:r w:rsidRPr="00377835">
        <w:t>and</w:t>
      </w:r>
      <w:r w:rsidR="00824FA7">
        <w:t xml:space="preserve"> </w:t>
      </w:r>
      <w:r w:rsidRPr="00377835">
        <w:t>justice,</w:t>
      </w:r>
      <w:r w:rsidR="00824FA7">
        <w:t xml:space="preserve"> </w:t>
      </w:r>
      <w:r w:rsidRPr="00377835">
        <w:t>and</w:t>
      </w:r>
      <w:r w:rsidR="00824FA7">
        <w:t xml:space="preserve"> </w:t>
      </w:r>
      <w:r w:rsidRPr="00377835">
        <w:t>recognise</w:t>
      </w:r>
      <w:r w:rsidR="00824FA7">
        <w:t xml:space="preserve"> </w:t>
      </w:r>
      <w:r w:rsidRPr="00377835">
        <w:t>the</w:t>
      </w:r>
      <w:r w:rsidR="00824FA7">
        <w:t xml:space="preserve"> </w:t>
      </w:r>
      <w:r w:rsidRPr="00377835">
        <w:t>ongoing</w:t>
      </w:r>
      <w:r w:rsidR="00824FA7">
        <w:t xml:space="preserve"> </w:t>
      </w:r>
      <w:r w:rsidRPr="00377835">
        <w:t>systemic</w:t>
      </w:r>
      <w:r w:rsidR="00824FA7">
        <w:t xml:space="preserve"> </w:t>
      </w:r>
      <w:r w:rsidRPr="00377835">
        <w:t>injustices</w:t>
      </w:r>
      <w:r w:rsidR="00824FA7">
        <w:t xml:space="preserve"> </w:t>
      </w:r>
      <w:r>
        <w:t>fac</w:t>
      </w:r>
      <w:r w:rsidR="00F91661">
        <w:t>ing</w:t>
      </w:r>
      <w:r w:rsidR="00824FA7">
        <w:t xml:space="preserve"> </w:t>
      </w:r>
      <w:r w:rsidRPr="00377835">
        <w:t>Aboriginal</w:t>
      </w:r>
      <w:r w:rsidR="00824FA7">
        <w:t xml:space="preserve"> </w:t>
      </w:r>
      <w:r w:rsidRPr="00377835">
        <w:t>people.</w:t>
      </w:r>
      <w:r w:rsidR="00824FA7">
        <w:t xml:space="preserve"> </w:t>
      </w:r>
      <w:r w:rsidRPr="00377835">
        <w:t>Victoria’s</w:t>
      </w:r>
      <w:r w:rsidR="00824FA7">
        <w:t xml:space="preserve"> </w:t>
      </w:r>
      <w:r w:rsidRPr="00377835">
        <w:t>treaty</w:t>
      </w:r>
      <w:r w:rsidR="00824FA7">
        <w:t xml:space="preserve"> </w:t>
      </w:r>
      <w:r w:rsidRPr="00377835">
        <w:t>and</w:t>
      </w:r>
      <w:r w:rsidR="00824FA7">
        <w:t xml:space="preserve"> </w:t>
      </w:r>
      <w:r w:rsidRPr="00377835">
        <w:t>truth-telling</w:t>
      </w:r>
      <w:r w:rsidR="00824FA7">
        <w:t xml:space="preserve"> </w:t>
      </w:r>
      <w:r w:rsidRPr="00377835">
        <w:t>processes</w:t>
      </w:r>
      <w:r w:rsidR="00824FA7">
        <w:t xml:space="preserve"> </w:t>
      </w:r>
      <w:r w:rsidRPr="00377835">
        <w:t>offer</w:t>
      </w:r>
      <w:r w:rsidR="00824FA7">
        <w:t xml:space="preserve"> </w:t>
      </w:r>
      <w:r w:rsidRPr="00377835">
        <w:t>a</w:t>
      </w:r>
      <w:r w:rsidR="00824FA7">
        <w:t xml:space="preserve"> </w:t>
      </w:r>
      <w:r w:rsidRPr="00377835">
        <w:t>chance</w:t>
      </w:r>
      <w:r w:rsidR="00824FA7">
        <w:t xml:space="preserve"> </w:t>
      </w:r>
      <w:r w:rsidRPr="00377835">
        <w:t>to</w:t>
      </w:r>
      <w:r w:rsidR="00824FA7">
        <w:t xml:space="preserve"> </w:t>
      </w:r>
      <w:r w:rsidRPr="00377835">
        <w:t>address</w:t>
      </w:r>
      <w:r w:rsidR="00824FA7">
        <w:t xml:space="preserve"> </w:t>
      </w:r>
      <w:r w:rsidRPr="00377835">
        <w:t>these</w:t>
      </w:r>
      <w:r w:rsidR="00824FA7">
        <w:t xml:space="preserve"> </w:t>
      </w:r>
      <w:r w:rsidRPr="00377835">
        <w:t>wrongs,</w:t>
      </w:r>
      <w:r w:rsidR="00824FA7">
        <w:t xml:space="preserve"> </w:t>
      </w:r>
      <w:r w:rsidRPr="00377835">
        <w:t>empowering</w:t>
      </w:r>
      <w:r w:rsidR="00824FA7">
        <w:t xml:space="preserve"> </w:t>
      </w:r>
      <w:r w:rsidRPr="00377835">
        <w:t>Aboriginal</w:t>
      </w:r>
      <w:r w:rsidR="00824FA7">
        <w:t xml:space="preserve"> </w:t>
      </w:r>
      <w:r w:rsidRPr="00377835">
        <w:t>people</w:t>
      </w:r>
      <w:r w:rsidR="00824FA7">
        <w:t xml:space="preserve"> </w:t>
      </w:r>
      <w:r w:rsidRPr="00377835">
        <w:t>to</w:t>
      </w:r>
      <w:r w:rsidR="00824FA7">
        <w:t xml:space="preserve"> </w:t>
      </w:r>
      <w:r w:rsidRPr="00377835">
        <w:t>make</w:t>
      </w:r>
      <w:r w:rsidR="00824FA7">
        <w:t xml:space="preserve"> </w:t>
      </w:r>
      <w:r w:rsidRPr="00377835">
        <w:t>decisions</w:t>
      </w:r>
      <w:r w:rsidR="00824FA7">
        <w:t xml:space="preserve"> </w:t>
      </w:r>
      <w:r w:rsidRPr="00377835">
        <w:t>for</w:t>
      </w:r>
      <w:r w:rsidR="00824FA7">
        <w:t xml:space="preserve"> </w:t>
      </w:r>
      <w:r w:rsidRPr="00377835">
        <w:t>their</w:t>
      </w:r>
      <w:r w:rsidR="00824FA7">
        <w:t xml:space="preserve"> </w:t>
      </w:r>
      <w:r w:rsidRPr="00377835">
        <w:t>communities.</w:t>
      </w:r>
    </w:p>
    <w:p w14:paraId="1A814575" w14:textId="4DA3ECEA" w:rsidR="00BA715F" w:rsidRDefault="0070256E" w:rsidP="007249BD">
      <w:pPr>
        <w:pStyle w:val="SCVbody"/>
      </w:pPr>
      <w:r w:rsidRPr="00377835">
        <w:t>We</w:t>
      </w:r>
      <w:r w:rsidR="00824FA7">
        <w:t xml:space="preserve"> </w:t>
      </w:r>
      <w:r w:rsidRPr="00377835">
        <w:t>pay</w:t>
      </w:r>
      <w:r w:rsidR="00824FA7">
        <w:t xml:space="preserve"> </w:t>
      </w:r>
      <w:r w:rsidRPr="00377835">
        <w:t>our</w:t>
      </w:r>
      <w:r w:rsidR="00824FA7">
        <w:t xml:space="preserve"> </w:t>
      </w:r>
      <w:r w:rsidRPr="00377835">
        <w:t>deepest</w:t>
      </w:r>
      <w:r w:rsidR="00824FA7">
        <w:t xml:space="preserve"> </w:t>
      </w:r>
      <w:r w:rsidRPr="00377835">
        <w:t>respects</w:t>
      </w:r>
      <w:r w:rsidR="00824FA7">
        <w:t xml:space="preserve"> </w:t>
      </w:r>
      <w:r w:rsidRPr="00377835">
        <w:t>to</w:t>
      </w:r>
      <w:r w:rsidR="00824FA7">
        <w:t xml:space="preserve"> </w:t>
      </w:r>
      <w:r w:rsidRPr="00377835">
        <w:t>ancestors,</w:t>
      </w:r>
      <w:r w:rsidR="00824FA7">
        <w:t xml:space="preserve"> </w:t>
      </w:r>
      <w:r w:rsidRPr="00377835">
        <w:t>Elders</w:t>
      </w:r>
      <w:r w:rsidR="00824FA7">
        <w:t xml:space="preserve"> </w:t>
      </w:r>
      <w:r w:rsidRPr="00377835">
        <w:t>and</w:t>
      </w:r>
      <w:r w:rsidR="00824FA7">
        <w:t xml:space="preserve"> </w:t>
      </w:r>
      <w:r w:rsidRPr="00377835">
        <w:t>leaders,</w:t>
      </w:r>
      <w:r w:rsidR="00824FA7">
        <w:t xml:space="preserve"> </w:t>
      </w:r>
      <w:r w:rsidRPr="00377835">
        <w:t>past</w:t>
      </w:r>
      <w:r w:rsidR="00824FA7">
        <w:t xml:space="preserve"> </w:t>
      </w:r>
      <w:r w:rsidRPr="00377835">
        <w:t>and</w:t>
      </w:r>
      <w:r w:rsidR="00824FA7">
        <w:t xml:space="preserve"> </w:t>
      </w:r>
      <w:r w:rsidRPr="00377835">
        <w:t>present,</w:t>
      </w:r>
      <w:r w:rsidR="00824FA7">
        <w:t xml:space="preserve"> </w:t>
      </w:r>
      <w:r w:rsidRPr="00377835">
        <w:t>whose</w:t>
      </w:r>
      <w:r w:rsidR="00824FA7">
        <w:t xml:space="preserve"> </w:t>
      </w:r>
      <w:r w:rsidRPr="00377835">
        <w:t>strength</w:t>
      </w:r>
      <w:r w:rsidR="00824FA7">
        <w:t xml:space="preserve"> </w:t>
      </w:r>
      <w:r w:rsidRPr="00377835">
        <w:t>and</w:t>
      </w:r>
      <w:r w:rsidR="00824FA7">
        <w:t xml:space="preserve"> </w:t>
      </w:r>
      <w:r w:rsidRPr="00377835">
        <w:t>fortitude</w:t>
      </w:r>
      <w:r w:rsidR="00824FA7">
        <w:t xml:space="preserve"> </w:t>
      </w:r>
      <w:r w:rsidRPr="00377835">
        <w:t>have</w:t>
      </w:r>
      <w:r w:rsidR="00824FA7">
        <w:t xml:space="preserve"> </w:t>
      </w:r>
      <w:r w:rsidRPr="00377835">
        <w:t>paved</w:t>
      </w:r>
      <w:r w:rsidR="00824FA7">
        <w:t xml:space="preserve"> </w:t>
      </w:r>
      <w:r w:rsidRPr="00377835">
        <w:t>the</w:t>
      </w:r>
      <w:r w:rsidR="00824FA7">
        <w:t xml:space="preserve"> </w:t>
      </w:r>
      <w:r w:rsidRPr="1A450436">
        <w:t>way</w:t>
      </w:r>
      <w:r w:rsidR="00824FA7" w:rsidRPr="1A450436">
        <w:t xml:space="preserve"> </w:t>
      </w:r>
      <w:r w:rsidRPr="1A450436">
        <w:t>for</w:t>
      </w:r>
      <w:r w:rsidR="00824FA7" w:rsidRPr="1A450436">
        <w:t xml:space="preserve"> </w:t>
      </w:r>
      <w:r w:rsidRPr="1A450436">
        <w:t>future</w:t>
      </w:r>
      <w:r w:rsidR="00824FA7" w:rsidRPr="1A450436">
        <w:t xml:space="preserve"> </w:t>
      </w:r>
      <w:r w:rsidRPr="1A450436">
        <w:t>generations.</w:t>
      </w:r>
      <w:r w:rsidR="00824FA7">
        <w:t xml:space="preserve"> </w:t>
      </w:r>
    </w:p>
    <w:p w14:paraId="00F8E117" w14:textId="57EF0B50" w:rsidR="00C52CD4" w:rsidRPr="00BA715F" w:rsidRDefault="0070256E" w:rsidP="00FA195D">
      <w:pPr>
        <w:pStyle w:val="Heading2"/>
        <w:rPr>
          <w:rFonts w:asciiTheme="minorHAnsi" w:eastAsiaTheme="minorEastAsia" w:hAnsiTheme="minorHAnsi" w:cstheme="minorBidi"/>
          <w:b w:val="0"/>
          <w:sz w:val="22"/>
          <w:szCs w:val="22"/>
        </w:rPr>
      </w:pPr>
      <w:bookmarkStart w:id="7" w:name="_Toc193879450"/>
      <w:r w:rsidRPr="00FA195D">
        <w:t>Acknowledgement</w:t>
      </w:r>
      <w:r w:rsidR="00824FA7">
        <w:t xml:space="preserve"> </w:t>
      </w:r>
      <w:r w:rsidRPr="00FA195D">
        <w:t>of</w:t>
      </w:r>
      <w:r w:rsidR="00824FA7">
        <w:t xml:space="preserve"> </w:t>
      </w:r>
      <w:r w:rsidR="00D6265B">
        <w:t>l</w:t>
      </w:r>
      <w:r>
        <w:t>ived</w:t>
      </w:r>
      <w:r w:rsidR="00824FA7">
        <w:t xml:space="preserve"> </w:t>
      </w:r>
      <w:r w:rsidRPr="00FA195D">
        <w:t>and</w:t>
      </w:r>
      <w:r w:rsidR="00824FA7">
        <w:t xml:space="preserve"> </w:t>
      </w:r>
      <w:r w:rsidR="00D6265B">
        <w:t>l</w:t>
      </w:r>
      <w:r>
        <w:t>iving</w:t>
      </w:r>
      <w:r w:rsidR="00824FA7">
        <w:t xml:space="preserve"> </w:t>
      </w:r>
      <w:r w:rsidR="00D6265B">
        <w:t>e</w:t>
      </w:r>
      <w:r>
        <w:t>xperience</w:t>
      </w:r>
      <w:bookmarkEnd w:id="7"/>
      <w:r w:rsidR="00824FA7">
        <w:t xml:space="preserve"> </w:t>
      </w:r>
    </w:p>
    <w:p w14:paraId="771E63A2" w14:textId="59E56089" w:rsidR="00423C24" w:rsidRDefault="0070256E" w:rsidP="00371627">
      <w:pPr>
        <w:pStyle w:val="SCVbody"/>
        <w:rPr>
          <w:rStyle w:val="normaltextrun"/>
          <w:szCs w:val="22"/>
        </w:rPr>
      </w:pPr>
      <w:r w:rsidRPr="0375C011">
        <w:rPr>
          <w:rStyle w:val="normaltextrun"/>
          <w:szCs w:val="22"/>
        </w:rPr>
        <w:t>Safer</w:t>
      </w:r>
      <w:r w:rsidR="00824FA7">
        <w:rPr>
          <w:rStyle w:val="normaltextrun"/>
          <w:szCs w:val="22"/>
        </w:rPr>
        <w:t xml:space="preserve"> </w:t>
      </w:r>
      <w:r w:rsidRPr="0375C011">
        <w:rPr>
          <w:rStyle w:val="normaltextrun"/>
          <w:szCs w:val="22"/>
        </w:rPr>
        <w:t>Care</w:t>
      </w:r>
      <w:r w:rsidR="00824FA7">
        <w:rPr>
          <w:rStyle w:val="normaltextrun"/>
          <w:szCs w:val="22"/>
        </w:rPr>
        <w:t xml:space="preserve"> </w:t>
      </w:r>
      <w:r w:rsidRPr="0375C011">
        <w:rPr>
          <w:rStyle w:val="normaltextrun"/>
          <w:szCs w:val="22"/>
        </w:rPr>
        <w:t>Victoria</w:t>
      </w:r>
      <w:r w:rsidR="00824FA7">
        <w:rPr>
          <w:rStyle w:val="normaltextrun"/>
          <w:szCs w:val="22"/>
        </w:rPr>
        <w:t xml:space="preserve"> </w:t>
      </w:r>
      <w:r w:rsidRPr="00371627">
        <w:rPr>
          <w:rStyle w:val="normaltextrun"/>
        </w:rPr>
        <w:t>acknowledges</w:t>
      </w:r>
      <w:r w:rsidR="00824FA7">
        <w:rPr>
          <w:rStyle w:val="normaltextrun"/>
          <w:szCs w:val="22"/>
        </w:rPr>
        <w:t xml:space="preserve"> </w:t>
      </w:r>
      <w:r w:rsidRPr="0375C011">
        <w:rPr>
          <w:rStyle w:val="normaltextrun"/>
          <w:szCs w:val="22"/>
        </w:rPr>
        <w:t>the</w:t>
      </w:r>
      <w:r w:rsidR="00824FA7">
        <w:rPr>
          <w:rStyle w:val="normaltextrun"/>
          <w:szCs w:val="22"/>
        </w:rPr>
        <w:t xml:space="preserve"> </w:t>
      </w:r>
      <w:r w:rsidRPr="0375C011">
        <w:rPr>
          <w:rStyle w:val="normaltextrun"/>
          <w:szCs w:val="22"/>
        </w:rPr>
        <w:t>consumers,</w:t>
      </w:r>
      <w:r w:rsidR="00824FA7">
        <w:rPr>
          <w:rStyle w:val="normaltextrun"/>
          <w:szCs w:val="22"/>
        </w:rPr>
        <w:t xml:space="preserve"> </w:t>
      </w:r>
      <w:r w:rsidRPr="0375C011">
        <w:rPr>
          <w:rStyle w:val="normaltextrun"/>
          <w:szCs w:val="22"/>
        </w:rPr>
        <w:t>families,</w:t>
      </w:r>
      <w:r w:rsidR="00824FA7">
        <w:rPr>
          <w:rStyle w:val="normaltextrun"/>
          <w:szCs w:val="22"/>
        </w:rPr>
        <w:t xml:space="preserve"> </w:t>
      </w:r>
      <w:r w:rsidRPr="0375C011">
        <w:rPr>
          <w:rStyle w:val="normaltextrun"/>
          <w:szCs w:val="22"/>
        </w:rPr>
        <w:t>carers,</w:t>
      </w:r>
      <w:r w:rsidR="00824FA7">
        <w:rPr>
          <w:rStyle w:val="normaltextrun"/>
          <w:szCs w:val="22"/>
        </w:rPr>
        <w:t xml:space="preserve"> </w:t>
      </w:r>
      <w:r w:rsidRPr="0375C011">
        <w:rPr>
          <w:rStyle w:val="normaltextrun"/>
          <w:szCs w:val="22"/>
        </w:rPr>
        <w:t>friends</w:t>
      </w:r>
      <w:r w:rsidR="00824FA7">
        <w:rPr>
          <w:rStyle w:val="normaltextrun"/>
          <w:szCs w:val="22"/>
        </w:rPr>
        <w:t xml:space="preserve"> </w:t>
      </w:r>
      <w:r w:rsidRPr="0375C011">
        <w:rPr>
          <w:rStyle w:val="normaltextrun"/>
          <w:szCs w:val="22"/>
        </w:rPr>
        <w:t>and</w:t>
      </w:r>
      <w:r w:rsidR="00824FA7">
        <w:rPr>
          <w:rStyle w:val="normaltextrun"/>
          <w:szCs w:val="22"/>
        </w:rPr>
        <w:t xml:space="preserve"> </w:t>
      </w:r>
      <w:r w:rsidRPr="0375C011">
        <w:rPr>
          <w:rStyle w:val="normaltextrun"/>
          <w:szCs w:val="22"/>
        </w:rPr>
        <w:t>loved</w:t>
      </w:r>
      <w:r w:rsidR="00824FA7">
        <w:rPr>
          <w:rStyle w:val="normaltextrun"/>
          <w:szCs w:val="22"/>
        </w:rPr>
        <w:t xml:space="preserve"> </w:t>
      </w:r>
      <w:r w:rsidRPr="0375C011">
        <w:rPr>
          <w:rStyle w:val="normaltextrun"/>
          <w:szCs w:val="22"/>
        </w:rPr>
        <w:t>ones</w:t>
      </w:r>
      <w:r w:rsidR="00824FA7">
        <w:rPr>
          <w:rStyle w:val="normaltextrun"/>
          <w:szCs w:val="22"/>
        </w:rPr>
        <w:t xml:space="preserve"> </w:t>
      </w:r>
      <w:r w:rsidRPr="0375C011">
        <w:rPr>
          <w:rStyle w:val="normaltextrun"/>
          <w:szCs w:val="22"/>
        </w:rPr>
        <w:t>who</w:t>
      </w:r>
      <w:r w:rsidR="00824FA7">
        <w:rPr>
          <w:rStyle w:val="normaltextrun"/>
          <w:szCs w:val="22"/>
        </w:rPr>
        <w:t xml:space="preserve"> </w:t>
      </w:r>
      <w:r w:rsidRPr="0375C011">
        <w:rPr>
          <w:rStyle w:val="normaltextrun"/>
          <w:szCs w:val="22"/>
        </w:rPr>
        <w:t>have</w:t>
      </w:r>
      <w:r w:rsidR="00824FA7">
        <w:rPr>
          <w:rStyle w:val="normaltextrun"/>
          <w:szCs w:val="22"/>
        </w:rPr>
        <w:t xml:space="preserve"> </w:t>
      </w:r>
      <w:r w:rsidRPr="0375C011">
        <w:rPr>
          <w:rStyle w:val="normaltextrun"/>
          <w:szCs w:val="22"/>
        </w:rPr>
        <w:t>experienced,</w:t>
      </w:r>
      <w:r w:rsidR="00824FA7">
        <w:rPr>
          <w:rStyle w:val="normaltextrun"/>
          <w:szCs w:val="22"/>
        </w:rPr>
        <w:t xml:space="preserve"> </w:t>
      </w:r>
      <w:r w:rsidRPr="0375C011">
        <w:rPr>
          <w:rStyle w:val="normaltextrun"/>
          <w:szCs w:val="22"/>
        </w:rPr>
        <w:t>or</w:t>
      </w:r>
      <w:r w:rsidR="00824FA7">
        <w:rPr>
          <w:rStyle w:val="normaltextrun"/>
          <w:szCs w:val="22"/>
        </w:rPr>
        <w:t xml:space="preserve"> </w:t>
      </w:r>
      <w:r w:rsidRPr="0375C011">
        <w:rPr>
          <w:rStyle w:val="normaltextrun"/>
          <w:szCs w:val="22"/>
        </w:rPr>
        <w:t>have</w:t>
      </w:r>
      <w:r w:rsidR="00824FA7">
        <w:rPr>
          <w:rStyle w:val="normaltextrun"/>
          <w:szCs w:val="22"/>
        </w:rPr>
        <w:t xml:space="preserve"> </w:t>
      </w:r>
      <w:r w:rsidRPr="0375C011">
        <w:rPr>
          <w:rStyle w:val="normaltextrun"/>
          <w:szCs w:val="22"/>
        </w:rPr>
        <w:t>been</w:t>
      </w:r>
      <w:r w:rsidR="00824FA7">
        <w:rPr>
          <w:rStyle w:val="normaltextrun"/>
          <w:szCs w:val="22"/>
        </w:rPr>
        <w:t xml:space="preserve"> </w:t>
      </w:r>
      <w:r w:rsidRPr="0375C011">
        <w:rPr>
          <w:rStyle w:val="normaltextrun"/>
          <w:szCs w:val="22"/>
        </w:rPr>
        <w:t>affected</w:t>
      </w:r>
      <w:r w:rsidR="00824FA7">
        <w:rPr>
          <w:rStyle w:val="normaltextrun"/>
          <w:szCs w:val="22"/>
        </w:rPr>
        <w:t xml:space="preserve"> </w:t>
      </w:r>
      <w:r w:rsidRPr="0375C011">
        <w:rPr>
          <w:rStyle w:val="normaltextrun"/>
          <w:szCs w:val="22"/>
        </w:rPr>
        <w:t>by,</w:t>
      </w:r>
      <w:r w:rsidR="00824FA7">
        <w:rPr>
          <w:rStyle w:val="normaltextrun"/>
          <w:szCs w:val="22"/>
        </w:rPr>
        <w:t xml:space="preserve"> </w:t>
      </w:r>
      <w:r w:rsidRPr="0375C011">
        <w:rPr>
          <w:rStyle w:val="normaltextrun"/>
          <w:szCs w:val="22"/>
        </w:rPr>
        <w:t>sentinel</w:t>
      </w:r>
      <w:r w:rsidR="00824FA7">
        <w:rPr>
          <w:rStyle w:val="normaltextrun"/>
          <w:szCs w:val="22"/>
        </w:rPr>
        <w:t xml:space="preserve"> </w:t>
      </w:r>
      <w:r w:rsidRPr="0375C011">
        <w:rPr>
          <w:rStyle w:val="normaltextrun"/>
          <w:szCs w:val="22"/>
        </w:rPr>
        <w:t>events.</w:t>
      </w:r>
      <w:r w:rsidR="00824FA7">
        <w:rPr>
          <w:rStyle w:val="normaltextrun"/>
          <w:szCs w:val="22"/>
        </w:rPr>
        <w:t xml:space="preserve"> </w:t>
      </w:r>
      <w:r w:rsidRPr="0375C011">
        <w:rPr>
          <w:rStyle w:val="normaltextrun"/>
          <w:szCs w:val="22"/>
        </w:rPr>
        <w:t>We</w:t>
      </w:r>
      <w:r w:rsidR="00824FA7">
        <w:rPr>
          <w:rStyle w:val="normaltextrun"/>
          <w:szCs w:val="22"/>
        </w:rPr>
        <w:t xml:space="preserve"> </w:t>
      </w:r>
      <w:r w:rsidRPr="0375C011">
        <w:rPr>
          <w:rStyle w:val="normaltextrun"/>
          <w:szCs w:val="22"/>
        </w:rPr>
        <w:t>are</w:t>
      </w:r>
      <w:r w:rsidR="00824FA7">
        <w:rPr>
          <w:rStyle w:val="normaltextrun"/>
          <w:szCs w:val="22"/>
        </w:rPr>
        <w:t xml:space="preserve"> </w:t>
      </w:r>
      <w:r w:rsidRPr="0375C011">
        <w:rPr>
          <w:rStyle w:val="normaltextrun"/>
          <w:szCs w:val="22"/>
        </w:rPr>
        <w:t>deeply</w:t>
      </w:r>
      <w:r w:rsidR="00824FA7">
        <w:rPr>
          <w:rStyle w:val="normaltextrun"/>
          <w:szCs w:val="22"/>
        </w:rPr>
        <w:t xml:space="preserve"> </w:t>
      </w:r>
      <w:r w:rsidRPr="0375C011">
        <w:rPr>
          <w:rStyle w:val="normaltextrun"/>
          <w:szCs w:val="22"/>
        </w:rPr>
        <w:t>sorry</w:t>
      </w:r>
      <w:r w:rsidR="00824FA7">
        <w:rPr>
          <w:rStyle w:val="normaltextrun"/>
          <w:szCs w:val="22"/>
        </w:rPr>
        <w:t xml:space="preserve"> </w:t>
      </w:r>
      <w:r w:rsidRPr="0375C011">
        <w:rPr>
          <w:rStyle w:val="normaltextrun"/>
          <w:szCs w:val="22"/>
        </w:rPr>
        <w:t>for</w:t>
      </w:r>
      <w:r w:rsidR="00824FA7">
        <w:rPr>
          <w:rStyle w:val="normaltextrun"/>
          <w:szCs w:val="22"/>
        </w:rPr>
        <w:t xml:space="preserve"> </w:t>
      </w:r>
      <w:r w:rsidRPr="0375C011">
        <w:rPr>
          <w:rStyle w:val="normaltextrun"/>
          <w:szCs w:val="22"/>
        </w:rPr>
        <w:t>their</w:t>
      </w:r>
      <w:r w:rsidR="00824FA7">
        <w:rPr>
          <w:rStyle w:val="normaltextrun"/>
          <w:szCs w:val="22"/>
        </w:rPr>
        <w:t xml:space="preserve"> </w:t>
      </w:r>
      <w:r w:rsidRPr="0375C011">
        <w:rPr>
          <w:rStyle w:val="normaltextrun"/>
          <w:szCs w:val="22"/>
        </w:rPr>
        <w:t>distress</w:t>
      </w:r>
      <w:r w:rsidR="00824FA7">
        <w:rPr>
          <w:rStyle w:val="normaltextrun"/>
          <w:szCs w:val="22"/>
        </w:rPr>
        <w:t xml:space="preserve"> </w:t>
      </w:r>
      <w:r w:rsidRPr="0375C011">
        <w:rPr>
          <w:rStyle w:val="normaltextrun"/>
          <w:szCs w:val="22"/>
        </w:rPr>
        <w:t>and</w:t>
      </w:r>
      <w:r w:rsidR="00824FA7">
        <w:rPr>
          <w:rStyle w:val="normaltextrun"/>
          <w:szCs w:val="22"/>
        </w:rPr>
        <w:t xml:space="preserve"> </w:t>
      </w:r>
      <w:r w:rsidRPr="0375C011">
        <w:rPr>
          <w:rStyle w:val="normaltextrun"/>
          <w:szCs w:val="22"/>
        </w:rPr>
        <w:t>grief.</w:t>
      </w:r>
      <w:r w:rsidR="00824FA7">
        <w:rPr>
          <w:rStyle w:val="normaltextrun"/>
          <w:szCs w:val="22"/>
        </w:rPr>
        <w:t xml:space="preserve"> </w:t>
      </w:r>
      <w:r w:rsidRPr="0375C011">
        <w:rPr>
          <w:rStyle w:val="normaltextrun"/>
          <w:szCs w:val="22"/>
        </w:rPr>
        <w:t>We</w:t>
      </w:r>
      <w:r w:rsidR="00824FA7">
        <w:rPr>
          <w:rStyle w:val="normaltextrun"/>
          <w:szCs w:val="22"/>
        </w:rPr>
        <w:t xml:space="preserve"> </w:t>
      </w:r>
      <w:r w:rsidRPr="0375C011">
        <w:rPr>
          <w:rStyle w:val="normaltextrun"/>
          <w:szCs w:val="22"/>
        </w:rPr>
        <w:t>bear</w:t>
      </w:r>
      <w:r w:rsidR="00824FA7">
        <w:rPr>
          <w:rStyle w:val="normaltextrun"/>
          <w:szCs w:val="22"/>
        </w:rPr>
        <w:t xml:space="preserve"> </w:t>
      </w:r>
      <w:r w:rsidRPr="0375C011">
        <w:rPr>
          <w:rStyle w:val="normaltextrun"/>
          <w:szCs w:val="22"/>
        </w:rPr>
        <w:t>witness</w:t>
      </w:r>
      <w:r w:rsidR="00824FA7">
        <w:rPr>
          <w:rStyle w:val="normaltextrun"/>
          <w:szCs w:val="22"/>
        </w:rPr>
        <w:t xml:space="preserve"> </w:t>
      </w:r>
      <w:r w:rsidRPr="0375C011">
        <w:rPr>
          <w:rStyle w:val="normaltextrun"/>
          <w:szCs w:val="22"/>
        </w:rPr>
        <w:t>to</w:t>
      </w:r>
      <w:r w:rsidR="00824FA7">
        <w:rPr>
          <w:rStyle w:val="normaltextrun"/>
          <w:szCs w:val="22"/>
        </w:rPr>
        <w:t xml:space="preserve"> </w:t>
      </w:r>
      <w:r w:rsidRPr="0375C011">
        <w:rPr>
          <w:rStyle w:val="normaltextrun"/>
          <w:szCs w:val="22"/>
        </w:rPr>
        <w:t>their</w:t>
      </w:r>
      <w:r w:rsidR="00824FA7">
        <w:rPr>
          <w:rStyle w:val="normaltextrun"/>
          <w:szCs w:val="22"/>
        </w:rPr>
        <w:t xml:space="preserve"> </w:t>
      </w:r>
      <w:r w:rsidRPr="0375C011">
        <w:rPr>
          <w:rStyle w:val="normaltextrun"/>
          <w:szCs w:val="22"/>
        </w:rPr>
        <w:t>stories</w:t>
      </w:r>
      <w:r w:rsidR="00824FA7">
        <w:rPr>
          <w:rStyle w:val="normaltextrun"/>
          <w:szCs w:val="22"/>
        </w:rPr>
        <w:t xml:space="preserve"> </w:t>
      </w:r>
      <w:r w:rsidRPr="0375C011">
        <w:rPr>
          <w:rStyle w:val="normaltextrun"/>
          <w:szCs w:val="22"/>
        </w:rPr>
        <w:t>in</w:t>
      </w:r>
      <w:r w:rsidR="00824FA7">
        <w:rPr>
          <w:rStyle w:val="normaltextrun"/>
          <w:szCs w:val="22"/>
        </w:rPr>
        <w:t xml:space="preserve"> </w:t>
      </w:r>
      <w:r w:rsidRPr="0375C011">
        <w:rPr>
          <w:rStyle w:val="normaltextrun"/>
          <w:szCs w:val="22"/>
        </w:rPr>
        <w:t>the</w:t>
      </w:r>
      <w:r w:rsidR="00824FA7">
        <w:rPr>
          <w:rStyle w:val="normaltextrun"/>
          <w:szCs w:val="22"/>
        </w:rPr>
        <w:t xml:space="preserve"> </w:t>
      </w:r>
      <w:r w:rsidRPr="0375C011">
        <w:rPr>
          <w:rStyle w:val="normaltextrun"/>
          <w:szCs w:val="22"/>
        </w:rPr>
        <w:t>sincere</w:t>
      </w:r>
      <w:r w:rsidR="00824FA7">
        <w:rPr>
          <w:rStyle w:val="normaltextrun"/>
          <w:szCs w:val="22"/>
        </w:rPr>
        <w:t xml:space="preserve"> </w:t>
      </w:r>
      <w:r w:rsidRPr="0375C011">
        <w:rPr>
          <w:rStyle w:val="normaltextrun"/>
          <w:szCs w:val="22"/>
        </w:rPr>
        <w:t>hope</w:t>
      </w:r>
      <w:r w:rsidR="00824FA7">
        <w:rPr>
          <w:rStyle w:val="normaltextrun"/>
          <w:szCs w:val="22"/>
        </w:rPr>
        <w:t xml:space="preserve"> </w:t>
      </w:r>
      <w:r w:rsidRPr="0375C011">
        <w:rPr>
          <w:rStyle w:val="normaltextrun"/>
          <w:szCs w:val="22"/>
        </w:rPr>
        <w:t>of</w:t>
      </w:r>
      <w:r w:rsidR="00824FA7">
        <w:rPr>
          <w:rStyle w:val="normaltextrun"/>
          <w:szCs w:val="22"/>
        </w:rPr>
        <w:t xml:space="preserve"> </w:t>
      </w:r>
      <w:r w:rsidRPr="0375C011">
        <w:rPr>
          <w:rStyle w:val="normaltextrun"/>
          <w:szCs w:val="22"/>
        </w:rPr>
        <w:t>improving</w:t>
      </w:r>
      <w:r w:rsidR="00824FA7">
        <w:rPr>
          <w:rStyle w:val="normaltextrun"/>
          <w:szCs w:val="22"/>
        </w:rPr>
        <w:t xml:space="preserve"> </w:t>
      </w:r>
      <w:r w:rsidRPr="0375C011">
        <w:rPr>
          <w:rStyle w:val="normaltextrun"/>
          <w:szCs w:val="22"/>
        </w:rPr>
        <w:t>care</w:t>
      </w:r>
      <w:r w:rsidR="00824FA7">
        <w:rPr>
          <w:rStyle w:val="normaltextrun"/>
          <w:szCs w:val="22"/>
        </w:rPr>
        <w:t xml:space="preserve"> </w:t>
      </w:r>
      <w:r w:rsidRPr="0375C011">
        <w:rPr>
          <w:rStyle w:val="normaltextrun"/>
          <w:szCs w:val="22"/>
        </w:rPr>
        <w:t>for</w:t>
      </w:r>
      <w:r w:rsidR="00824FA7">
        <w:rPr>
          <w:rStyle w:val="normaltextrun"/>
          <w:szCs w:val="22"/>
        </w:rPr>
        <w:t xml:space="preserve"> </w:t>
      </w:r>
      <w:r w:rsidRPr="0375C011">
        <w:rPr>
          <w:rStyle w:val="normaltextrun"/>
          <w:szCs w:val="22"/>
        </w:rPr>
        <w:t>others.</w:t>
      </w:r>
      <w:r w:rsidR="00824FA7">
        <w:rPr>
          <w:rStyle w:val="normaltextrun"/>
          <w:szCs w:val="22"/>
        </w:rPr>
        <w:t xml:space="preserve"> </w:t>
      </w:r>
    </w:p>
    <w:p w14:paraId="41D130A7" w14:textId="27647890" w:rsidR="00D41C78" w:rsidRDefault="00D41C78" w:rsidP="00371627">
      <w:pPr>
        <w:pStyle w:val="SCVbody"/>
        <w:rPr>
          <w:rStyle w:val="normaltextrun"/>
          <w:szCs w:val="22"/>
        </w:rPr>
      </w:pPr>
      <w:r>
        <w:t>Our appreciation extends to the clinical and non-clinical workforces that support people with lived experience.</w:t>
      </w:r>
    </w:p>
    <w:p w14:paraId="1A21098C" w14:textId="51541A13" w:rsidR="0070256E" w:rsidRPr="00377835" w:rsidRDefault="0070256E" w:rsidP="0070256E">
      <w:pPr>
        <w:pStyle w:val="Heading2"/>
      </w:pPr>
      <w:bookmarkStart w:id="8" w:name="_Toc193879451"/>
      <w:r w:rsidRPr="006A365F">
        <w:t>Content</w:t>
      </w:r>
      <w:r w:rsidR="00824FA7">
        <w:t xml:space="preserve"> </w:t>
      </w:r>
      <w:r w:rsidR="00D6265B">
        <w:t>w</w:t>
      </w:r>
      <w:r>
        <w:t>arning</w:t>
      </w:r>
      <w:bookmarkEnd w:id="8"/>
    </w:p>
    <w:p w14:paraId="27C1B8E1" w14:textId="75DB881E" w:rsidR="00371627" w:rsidRDefault="0070256E" w:rsidP="1A450436">
      <w:pPr>
        <w:pStyle w:val="SCVbody"/>
        <w:rPr>
          <w:rStyle w:val="normaltextrun"/>
          <w:rFonts w:asciiTheme="majorHAnsi" w:eastAsiaTheme="majorEastAsia" w:hAnsiTheme="majorHAnsi" w:cstheme="majorBidi"/>
          <w:b/>
          <w:color w:val="007586" w:themeColor="accent2"/>
          <w:sz w:val="32"/>
          <w:szCs w:val="32"/>
        </w:rPr>
      </w:pPr>
      <w:r w:rsidRPr="1A450436">
        <w:rPr>
          <w:rStyle w:val="normaltextrun"/>
        </w:rPr>
        <w:t>Th</w:t>
      </w:r>
      <w:r w:rsidR="00F91661" w:rsidRPr="1A450436">
        <w:rPr>
          <w:rStyle w:val="normaltextrun"/>
        </w:rPr>
        <w:t>e</w:t>
      </w:r>
      <w:r w:rsidR="00824FA7" w:rsidRPr="1A450436">
        <w:rPr>
          <w:rStyle w:val="normaltextrun"/>
        </w:rPr>
        <w:t xml:space="preserve"> </w:t>
      </w:r>
      <w:r w:rsidRPr="1A450436">
        <w:rPr>
          <w:rStyle w:val="normaltextrun"/>
        </w:rPr>
        <w:t>content</w:t>
      </w:r>
      <w:r w:rsidR="00824FA7" w:rsidRPr="1A450436">
        <w:rPr>
          <w:rStyle w:val="normaltextrun"/>
        </w:rPr>
        <w:t xml:space="preserve"> </w:t>
      </w:r>
      <w:r w:rsidR="00F91661" w:rsidRPr="1A450436">
        <w:rPr>
          <w:rStyle w:val="normaltextrun"/>
        </w:rPr>
        <w:t xml:space="preserve">in </w:t>
      </w:r>
      <w:r w:rsidR="006312CD" w:rsidRPr="1A450436">
        <w:rPr>
          <w:rStyle w:val="normaltextrun"/>
        </w:rPr>
        <w:t>this</w:t>
      </w:r>
      <w:r w:rsidR="00F91661" w:rsidRPr="1A450436">
        <w:rPr>
          <w:rStyle w:val="normaltextrun"/>
        </w:rPr>
        <w:t xml:space="preserve"> report </w:t>
      </w:r>
      <w:r w:rsidRPr="1A450436">
        <w:rPr>
          <w:rStyle w:val="normaltextrun"/>
        </w:rPr>
        <w:t>may</w:t>
      </w:r>
      <w:r w:rsidR="00824FA7" w:rsidRPr="1A450436">
        <w:rPr>
          <w:rStyle w:val="normaltextrun"/>
        </w:rPr>
        <w:t xml:space="preserve"> </w:t>
      </w:r>
      <w:r w:rsidRPr="1A450436">
        <w:rPr>
          <w:rStyle w:val="normaltextrun"/>
        </w:rPr>
        <w:t>be</w:t>
      </w:r>
      <w:r w:rsidR="00824FA7" w:rsidRPr="1A450436">
        <w:rPr>
          <w:rStyle w:val="normaltextrun"/>
        </w:rPr>
        <w:t xml:space="preserve"> </w:t>
      </w:r>
      <w:r w:rsidRPr="1A450436">
        <w:rPr>
          <w:rStyle w:val="normaltextrun"/>
        </w:rPr>
        <w:t>distressing</w:t>
      </w:r>
      <w:r w:rsidR="00824FA7" w:rsidRPr="1A450436">
        <w:rPr>
          <w:rStyle w:val="normaltextrun"/>
        </w:rPr>
        <w:t xml:space="preserve"> </w:t>
      </w:r>
      <w:r w:rsidR="00F91661" w:rsidRPr="1A450436">
        <w:rPr>
          <w:rStyle w:val="normaltextrun"/>
        </w:rPr>
        <w:t xml:space="preserve">because it </w:t>
      </w:r>
      <w:r w:rsidRPr="1A450436">
        <w:rPr>
          <w:rStyle w:val="normaltextrun"/>
        </w:rPr>
        <w:t>reference</w:t>
      </w:r>
      <w:r w:rsidR="00F91661" w:rsidRPr="1A450436">
        <w:rPr>
          <w:rStyle w:val="normaltextrun"/>
        </w:rPr>
        <w:t>s</w:t>
      </w:r>
      <w:r w:rsidR="00824FA7" w:rsidRPr="1A450436">
        <w:rPr>
          <w:rStyle w:val="normaltextrun"/>
        </w:rPr>
        <w:t xml:space="preserve"> </w:t>
      </w:r>
      <w:r w:rsidRPr="1A450436">
        <w:rPr>
          <w:rStyle w:val="normaltextrun"/>
        </w:rPr>
        <w:t>death</w:t>
      </w:r>
      <w:r w:rsidR="00824FA7" w:rsidRPr="1A450436">
        <w:rPr>
          <w:rStyle w:val="normaltextrun"/>
        </w:rPr>
        <w:t xml:space="preserve"> </w:t>
      </w:r>
      <w:r w:rsidRPr="1A450436">
        <w:rPr>
          <w:rStyle w:val="normaltextrun"/>
        </w:rPr>
        <w:t>and</w:t>
      </w:r>
      <w:r w:rsidR="00824FA7" w:rsidRPr="1A450436">
        <w:rPr>
          <w:rStyle w:val="normaltextrun"/>
        </w:rPr>
        <w:t xml:space="preserve"> </w:t>
      </w:r>
      <w:r w:rsidRPr="1A450436">
        <w:rPr>
          <w:rStyle w:val="normaltextrun"/>
        </w:rPr>
        <w:t>serious</w:t>
      </w:r>
      <w:r w:rsidR="00824FA7" w:rsidRPr="1A450436">
        <w:rPr>
          <w:rStyle w:val="normaltextrun"/>
        </w:rPr>
        <w:t xml:space="preserve"> </w:t>
      </w:r>
      <w:r w:rsidRPr="1A450436">
        <w:rPr>
          <w:rStyle w:val="normaltextrun"/>
        </w:rPr>
        <w:t>harm</w:t>
      </w:r>
      <w:r w:rsidR="00824FA7" w:rsidRPr="1A450436">
        <w:rPr>
          <w:rStyle w:val="normaltextrun"/>
        </w:rPr>
        <w:t xml:space="preserve"> </w:t>
      </w:r>
      <w:r w:rsidRPr="1A450436">
        <w:rPr>
          <w:rStyle w:val="normaltextrun"/>
        </w:rPr>
        <w:t>in</w:t>
      </w:r>
      <w:r w:rsidR="00824FA7" w:rsidRPr="1A450436">
        <w:rPr>
          <w:rStyle w:val="normaltextrun"/>
        </w:rPr>
        <w:t xml:space="preserve"> </w:t>
      </w:r>
      <w:r w:rsidRPr="1A450436">
        <w:rPr>
          <w:rStyle w:val="normaltextrun"/>
        </w:rPr>
        <w:t>patients</w:t>
      </w:r>
      <w:r w:rsidR="00824FA7" w:rsidRPr="1A450436">
        <w:rPr>
          <w:rStyle w:val="normaltextrun"/>
        </w:rPr>
        <w:t xml:space="preserve"> </w:t>
      </w:r>
      <w:r w:rsidRPr="1A450436">
        <w:rPr>
          <w:rStyle w:val="normaltextrun"/>
        </w:rPr>
        <w:t>of</w:t>
      </w:r>
      <w:r w:rsidR="00824FA7" w:rsidRPr="1A450436">
        <w:rPr>
          <w:rStyle w:val="normaltextrun"/>
        </w:rPr>
        <w:t xml:space="preserve"> </w:t>
      </w:r>
      <w:r w:rsidRPr="1A450436">
        <w:rPr>
          <w:rStyle w:val="normaltextrun"/>
        </w:rPr>
        <w:t>all</w:t>
      </w:r>
      <w:r w:rsidR="00824FA7" w:rsidRPr="1A450436">
        <w:rPr>
          <w:rStyle w:val="normaltextrun"/>
        </w:rPr>
        <w:t xml:space="preserve"> </w:t>
      </w:r>
      <w:r w:rsidRPr="1A450436">
        <w:rPr>
          <w:rStyle w:val="normaltextrun"/>
        </w:rPr>
        <w:t>ages,</w:t>
      </w:r>
      <w:r w:rsidR="00824FA7" w:rsidRPr="1A450436">
        <w:rPr>
          <w:rStyle w:val="normaltextrun"/>
        </w:rPr>
        <w:t xml:space="preserve"> </w:t>
      </w:r>
      <w:r w:rsidRPr="1A450436">
        <w:rPr>
          <w:rStyle w:val="normaltextrun"/>
        </w:rPr>
        <w:t>death</w:t>
      </w:r>
      <w:r w:rsidR="00824FA7" w:rsidRPr="1A450436">
        <w:rPr>
          <w:rStyle w:val="normaltextrun"/>
        </w:rPr>
        <w:t xml:space="preserve"> </w:t>
      </w:r>
      <w:r w:rsidRPr="1A450436">
        <w:rPr>
          <w:rStyle w:val="normaltextrun"/>
        </w:rPr>
        <w:t>and</w:t>
      </w:r>
      <w:r w:rsidR="00824FA7" w:rsidRPr="1A450436">
        <w:rPr>
          <w:rStyle w:val="normaltextrun"/>
        </w:rPr>
        <w:t xml:space="preserve"> </w:t>
      </w:r>
      <w:r w:rsidRPr="1A450436">
        <w:rPr>
          <w:rStyle w:val="normaltextrun"/>
        </w:rPr>
        <w:t>harm</w:t>
      </w:r>
      <w:r w:rsidR="00824FA7" w:rsidRPr="1A450436">
        <w:rPr>
          <w:rStyle w:val="normaltextrun"/>
        </w:rPr>
        <w:t xml:space="preserve"> </w:t>
      </w:r>
      <w:r w:rsidRPr="1A450436">
        <w:rPr>
          <w:rStyle w:val="normaltextrun"/>
        </w:rPr>
        <w:t>as</w:t>
      </w:r>
      <w:r w:rsidR="00824FA7" w:rsidRPr="1A450436">
        <w:rPr>
          <w:rStyle w:val="normaltextrun"/>
        </w:rPr>
        <w:t xml:space="preserve"> </w:t>
      </w:r>
      <w:r w:rsidRPr="1A450436">
        <w:rPr>
          <w:rStyle w:val="normaltextrun"/>
        </w:rPr>
        <w:t>a</w:t>
      </w:r>
      <w:r w:rsidR="00824FA7" w:rsidRPr="1A450436">
        <w:rPr>
          <w:rStyle w:val="normaltextrun"/>
        </w:rPr>
        <w:t xml:space="preserve"> </w:t>
      </w:r>
      <w:r w:rsidRPr="1A450436">
        <w:rPr>
          <w:rStyle w:val="normaltextrun"/>
        </w:rPr>
        <w:t>result</w:t>
      </w:r>
      <w:r w:rsidR="00824FA7" w:rsidRPr="1A450436">
        <w:rPr>
          <w:rStyle w:val="normaltextrun"/>
        </w:rPr>
        <w:t xml:space="preserve"> </w:t>
      </w:r>
      <w:r w:rsidRPr="1A450436">
        <w:rPr>
          <w:rStyle w:val="normaltextrun"/>
        </w:rPr>
        <w:t>of</w:t>
      </w:r>
      <w:r w:rsidR="00824FA7" w:rsidRPr="1A450436">
        <w:rPr>
          <w:rStyle w:val="normaltextrun"/>
        </w:rPr>
        <w:t xml:space="preserve"> </w:t>
      </w:r>
      <w:r w:rsidRPr="1A450436">
        <w:rPr>
          <w:rStyle w:val="normaltextrun"/>
        </w:rPr>
        <w:t>suicide,</w:t>
      </w:r>
      <w:r w:rsidR="00824FA7" w:rsidRPr="1A450436">
        <w:rPr>
          <w:rStyle w:val="normaltextrun"/>
        </w:rPr>
        <w:t xml:space="preserve"> </w:t>
      </w:r>
      <w:r w:rsidRPr="1A450436">
        <w:rPr>
          <w:rStyle w:val="normaltextrun"/>
        </w:rPr>
        <w:t>self-harm</w:t>
      </w:r>
      <w:r w:rsidR="00824FA7" w:rsidRPr="1A450436">
        <w:rPr>
          <w:rStyle w:val="normaltextrun"/>
        </w:rPr>
        <w:t xml:space="preserve"> </w:t>
      </w:r>
      <w:r w:rsidRPr="1A450436">
        <w:rPr>
          <w:rStyle w:val="normaltextrun"/>
        </w:rPr>
        <w:t>and</w:t>
      </w:r>
      <w:r w:rsidR="00824FA7" w:rsidRPr="1A450436">
        <w:rPr>
          <w:rStyle w:val="normaltextrun"/>
        </w:rPr>
        <w:t xml:space="preserve"> </w:t>
      </w:r>
      <w:r w:rsidRPr="1A450436">
        <w:rPr>
          <w:rStyle w:val="normaltextrun"/>
        </w:rPr>
        <w:t>mental</w:t>
      </w:r>
      <w:r w:rsidR="00824FA7" w:rsidRPr="1A450436">
        <w:rPr>
          <w:rStyle w:val="normaltextrun"/>
        </w:rPr>
        <w:t xml:space="preserve"> </w:t>
      </w:r>
      <w:r w:rsidRPr="1A450436">
        <w:rPr>
          <w:rStyle w:val="normaltextrun"/>
        </w:rPr>
        <w:t>health</w:t>
      </w:r>
      <w:r w:rsidR="00824FA7" w:rsidRPr="1A450436">
        <w:rPr>
          <w:rStyle w:val="normaltextrun"/>
        </w:rPr>
        <w:t xml:space="preserve"> </w:t>
      </w:r>
      <w:r w:rsidRPr="1A450436">
        <w:rPr>
          <w:rStyle w:val="normaltextrun"/>
        </w:rPr>
        <w:t>challenges</w:t>
      </w:r>
      <w:r w:rsidR="0072053E" w:rsidRPr="1A450436">
        <w:rPr>
          <w:rStyle w:val="normaltextrun"/>
        </w:rPr>
        <w:t>.</w:t>
      </w:r>
      <w:r w:rsidR="00824FA7" w:rsidRPr="1A450436">
        <w:rPr>
          <w:rStyle w:val="normaltextrun"/>
        </w:rPr>
        <w:t xml:space="preserve"> </w:t>
      </w:r>
      <w:r w:rsidR="00FC15D8" w:rsidRPr="00377835" w:rsidDel="00371627">
        <w:br/>
      </w:r>
      <w:r w:rsidR="009344AE" w:rsidDel="00371627">
        <w:rPr>
          <w:rStyle w:val="normaltextrun"/>
          <w:rFonts w:asciiTheme="majorHAnsi" w:eastAsiaTheme="majorEastAsia" w:hAnsiTheme="majorHAnsi" w:cstheme="majorBidi"/>
          <w:b/>
          <w:bCs/>
          <w:color w:val="007586" w:themeColor="accent2"/>
          <w:sz w:val="32"/>
          <w:szCs w:val="32"/>
        </w:rPr>
        <w:br w:type="page"/>
      </w:r>
    </w:p>
    <w:p w14:paraId="2147A579" w14:textId="4CECF9CC" w:rsidR="0F9750E3" w:rsidRPr="009F0157" w:rsidRDefault="0861C81E" w:rsidP="007249BD">
      <w:pPr>
        <w:pStyle w:val="Heading2"/>
        <w:rPr>
          <w:rStyle w:val="normaltextrun"/>
        </w:rPr>
      </w:pPr>
      <w:bookmarkStart w:id="9" w:name="_Toc193879452"/>
      <w:r w:rsidRPr="007249BD">
        <w:rPr>
          <w:rStyle w:val="normaltextrun"/>
        </w:rPr>
        <w:lastRenderedPageBreak/>
        <w:t>Acknowledgment</w:t>
      </w:r>
      <w:r w:rsidR="00824FA7" w:rsidRPr="009F0157">
        <w:rPr>
          <w:rStyle w:val="normaltextrun"/>
        </w:rPr>
        <w:t xml:space="preserve"> </w:t>
      </w:r>
      <w:r w:rsidR="0D73E44C" w:rsidRPr="009F0157">
        <w:rPr>
          <w:rStyle w:val="normaltextrun"/>
        </w:rPr>
        <w:t>of</w:t>
      </w:r>
      <w:r w:rsidR="00824FA7" w:rsidRPr="009F0157">
        <w:rPr>
          <w:rStyle w:val="normaltextrun"/>
        </w:rPr>
        <w:t xml:space="preserve"> </w:t>
      </w:r>
      <w:r w:rsidR="00960886" w:rsidRPr="009F0157">
        <w:rPr>
          <w:rStyle w:val="normaltextrun"/>
        </w:rPr>
        <w:t>t</w:t>
      </w:r>
      <w:r w:rsidR="0D73E44C" w:rsidRPr="009F0157">
        <w:rPr>
          <w:rStyle w:val="normaltextrun"/>
        </w:rPr>
        <w:t>erminology</w:t>
      </w:r>
      <w:bookmarkEnd w:id="9"/>
    </w:p>
    <w:p w14:paraId="54C2CE37" w14:textId="28D6F693" w:rsidR="35C03BCA" w:rsidRDefault="00676FCB" w:rsidP="00B95294">
      <w:pPr>
        <w:pStyle w:val="SCVbody"/>
      </w:pPr>
      <w:r w:rsidRPr="1A450436">
        <w:rPr>
          <w:rStyle w:val="normaltextrun"/>
        </w:rPr>
        <w:t>Due</w:t>
      </w:r>
      <w:r w:rsidR="00824FA7" w:rsidRPr="1A450436">
        <w:rPr>
          <w:rStyle w:val="normaltextrun"/>
        </w:rPr>
        <w:t xml:space="preserve"> </w:t>
      </w:r>
      <w:r w:rsidRPr="1A450436">
        <w:rPr>
          <w:rStyle w:val="normaltextrun"/>
        </w:rPr>
        <w:t>to</w:t>
      </w:r>
      <w:r w:rsidR="00824FA7" w:rsidRPr="1A450436">
        <w:rPr>
          <w:rStyle w:val="normaltextrun"/>
        </w:rPr>
        <w:t xml:space="preserve"> </w:t>
      </w:r>
      <w:r w:rsidRPr="1A450436">
        <w:rPr>
          <w:rStyle w:val="normaltextrun"/>
        </w:rPr>
        <w:t>the</w:t>
      </w:r>
      <w:r w:rsidR="00824FA7" w:rsidRPr="1A450436">
        <w:rPr>
          <w:rStyle w:val="normaltextrun"/>
        </w:rPr>
        <w:t xml:space="preserve"> </w:t>
      </w:r>
      <w:r w:rsidRPr="1A450436">
        <w:rPr>
          <w:rStyle w:val="normaltextrun"/>
        </w:rPr>
        <w:t>diversity</w:t>
      </w:r>
      <w:r w:rsidR="00824FA7" w:rsidRPr="1A450436">
        <w:rPr>
          <w:rStyle w:val="normaltextrun"/>
        </w:rPr>
        <w:t xml:space="preserve"> </w:t>
      </w:r>
      <w:r w:rsidRPr="1A450436">
        <w:rPr>
          <w:rStyle w:val="normaltextrun"/>
        </w:rPr>
        <w:t>of</w:t>
      </w:r>
      <w:r w:rsidR="00824FA7" w:rsidRPr="1A450436">
        <w:rPr>
          <w:rStyle w:val="normaltextrun"/>
        </w:rPr>
        <w:t xml:space="preserve"> </w:t>
      </w:r>
      <w:r w:rsidRPr="1A450436">
        <w:rPr>
          <w:rStyle w:val="normaltextrun"/>
        </w:rPr>
        <w:t>programs</w:t>
      </w:r>
      <w:r w:rsidR="00824FA7" w:rsidRPr="1A450436">
        <w:rPr>
          <w:rStyle w:val="normaltextrun"/>
        </w:rPr>
        <w:t xml:space="preserve"> </w:t>
      </w:r>
      <w:r w:rsidRPr="1A450436">
        <w:rPr>
          <w:rStyle w:val="normaltextrun"/>
        </w:rPr>
        <w:t>and</w:t>
      </w:r>
      <w:r w:rsidR="00824FA7" w:rsidRPr="1A450436">
        <w:rPr>
          <w:rStyle w:val="normaltextrun"/>
        </w:rPr>
        <w:t xml:space="preserve"> </w:t>
      </w:r>
      <w:r w:rsidRPr="1A450436">
        <w:rPr>
          <w:rStyle w:val="normaltextrun"/>
        </w:rPr>
        <w:t>specialties</w:t>
      </w:r>
      <w:r w:rsidR="00824FA7" w:rsidRPr="1A450436">
        <w:rPr>
          <w:rStyle w:val="normaltextrun"/>
        </w:rPr>
        <w:t xml:space="preserve"> </w:t>
      </w:r>
      <w:r w:rsidRPr="1A450436">
        <w:rPr>
          <w:rStyle w:val="normaltextrun"/>
        </w:rPr>
        <w:t>covered</w:t>
      </w:r>
      <w:r w:rsidR="00824FA7" w:rsidRPr="1A450436">
        <w:rPr>
          <w:rStyle w:val="normaltextrun"/>
        </w:rPr>
        <w:t xml:space="preserve"> </w:t>
      </w:r>
      <w:r w:rsidRPr="1A450436">
        <w:rPr>
          <w:rStyle w:val="normaltextrun"/>
        </w:rPr>
        <w:t>by</w:t>
      </w:r>
      <w:r w:rsidR="00824FA7" w:rsidRPr="1A450436">
        <w:rPr>
          <w:rStyle w:val="normaltextrun"/>
        </w:rPr>
        <w:t xml:space="preserve"> </w:t>
      </w:r>
      <w:r w:rsidRPr="1A450436">
        <w:rPr>
          <w:rStyle w:val="normaltextrun"/>
        </w:rPr>
        <w:t>the</w:t>
      </w:r>
      <w:r w:rsidR="00824FA7" w:rsidRPr="1A450436">
        <w:rPr>
          <w:rStyle w:val="normaltextrun"/>
        </w:rPr>
        <w:t xml:space="preserve"> </w:t>
      </w:r>
      <w:r w:rsidRPr="1A450436">
        <w:rPr>
          <w:rStyle w:val="normaltextrun"/>
        </w:rPr>
        <w:t>Sentinel</w:t>
      </w:r>
      <w:r w:rsidR="00824FA7" w:rsidRPr="1A450436">
        <w:rPr>
          <w:rStyle w:val="normaltextrun"/>
        </w:rPr>
        <w:t xml:space="preserve"> </w:t>
      </w:r>
      <w:r w:rsidRPr="1A450436">
        <w:rPr>
          <w:rStyle w:val="normaltextrun"/>
        </w:rPr>
        <w:t>Event</w:t>
      </w:r>
      <w:r w:rsidR="00824FA7" w:rsidRPr="1A450436">
        <w:rPr>
          <w:rStyle w:val="normaltextrun"/>
        </w:rPr>
        <w:t xml:space="preserve"> </w:t>
      </w:r>
      <w:r w:rsidR="00F91661" w:rsidRPr="1A450436">
        <w:rPr>
          <w:rStyle w:val="normaltextrun"/>
        </w:rPr>
        <w:t>P</w:t>
      </w:r>
      <w:r w:rsidRPr="1A450436">
        <w:rPr>
          <w:rStyle w:val="normaltextrun"/>
        </w:rPr>
        <w:t>rogram</w:t>
      </w:r>
      <w:r w:rsidR="00824FA7" w:rsidRPr="1A450436">
        <w:rPr>
          <w:rStyle w:val="normaltextrun"/>
        </w:rPr>
        <w:t xml:space="preserve"> </w:t>
      </w:r>
      <w:r w:rsidR="00032B97" w:rsidRPr="1A450436">
        <w:rPr>
          <w:rStyle w:val="normaltextrun"/>
        </w:rPr>
        <w:t>we</w:t>
      </w:r>
      <w:r w:rsidR="00824FA7" w:rsidRPr="1A450436">
        <w:rPr>
          <w:rStyle w:val="normaltextrun"/>
        </w:rPr>
        <w:t xml:space="preserve"> </w:t>
      </w:r>
      <w:r w:rsidR="00032B97" w:rsidRPr="1A450436">
        <w:rPr>
          <w:rStyle w:val="normaltextrun"/>
        </w:rPr>
        <w:t>acknowledge</w:t>
      </w:r>
      <w:r w:rsidR="00824FA7" w:rsidRPr="1A450436">
        <w:rPr>
          <w:rStyle w:val="normaltextrun"/>
        </w:rPr>
        <w:t xml:space="preserve"> </w:t>
      </w:r>
      <w:r w:rsidR="00D05A84" w:rsidRPr="1A450436">
        <w:rPr>
          <w:rStyle w:val="normaltextrun"/>
        </w:rPr>
        <w:t>different</w:t>
      </w:r>
      <w:r w:rsidR="00824FA7" w:rsidRPr="1A450436">
        <w:rPr>
          <w:rStyle w:val="normaltextrun"/>
        </w:rPr>
        <w:t xml:space="preserve"> </w:t>
      </w:r>
      <w:r w:rsidR="001D6321" w:rsidRPr="1A450436">
        <w:rPr>
          <w:rStyle w:val="normaltextrun"/>
        </w:rPr>
        <w:t>terms</w:t>
      </w:r>
      <w:r w:rsidR="00824FA7" w:rsidRPr="1A450436">
        <w:rPr>
          <w:rStyle w:val="normaltextrun"/>
        </w:rPr>
        <w:t xml:space="preserve"> </w:t>
      </w:r>
      <w:r w:rsidR="00CF0ACA" w:rsidRPr="1A450436">
        <w:rPr>
          <w:rStyle w:val="normaltextrun"/>
        </w:rPr>
        <w:t>routinely</w:t>
      </w:r>
      <w:r w:rsidR="00824FA7" w:rsidRPr="1A450436">
        <w:rPr>
          <w:rStyle w:val="normaltextrun"/>
        </w:rPr>
        <w:t xml:space="preserve"> </w:t>
      </w:r>
      <w:r w:rsidR="001D6321" w:rsidRPr="1A450436">
        <w:rPr>
          <w:rStyle w:val="normaltextrun"/>
        </w:rPr>
        <w:t>used</w:t>
      </w:r>
      <w:r w:rsidR="00824FA7" w:rsidRPr="1A450436">
        <w:rPr>
          <w:rStyle w:val="normaltextrun"/>
        </w:rPr>
        <w:t xml:space="preserve"> </w:t>
      </w:r>
      <w:r w:rsidR="00CF0ACA" w:rsidRPr="1A450436">
        <w:rPr>
          <w:rStyle w:val="normaltextrun"/>
        </w:rPr>
        <w:t>in</w:t>
      </w:r>
      <w:r w:rsidR="00824FA7" w:rsidRPr="1A450436">
        <w:rPr>
          <w:rStyle w:val="normaltextrun"/>
        </w:rPr>
        <w:t xml:space="preserve"> </w:t>
      </w:r>
      <w:r w:rsidR="00CF0ACA" w:rsidRPr="1A450436">
        <w:rPr>
          <w:rStyle w:val="normaltextrun"/>
        </w:rPr>
        <w:t>these</w:t>
      </w:r>
      <w:r w:rsidR="00824FA7" w:rsidRPr="1A450436">
        <w:rPr>
          <w:rStyle w:val="normaltextrun"/>
        </w:rPr>
        <w:t xml:space="preserve"> </w:t>
      </w:r>
      <w:r w:rsidR="00CF0ACA" w:rsidRPr="1A450436">
        <w:rPr>
          <w:rStyle w:val="normaltextrun"/>
        </w:rPr>
        <w:t>areas</w:t>
      </w:r>
      <w:r w:rsidR="00824FA7" w:rsidRPr="1A450436">
        <w:rPr>
          <w:rStyle w:val="normaltextrun"/>
        </w:rPr>
        <w:t xml:space="preserve"> </w:t>
      </w:r>
      <w:r w:rsidR="001D6321" w:rsidRPr="1A450436">
        <w:rPr>
          <w:rStyle w:val="normaltextrun"/>
        </w:rPr>
        <w:t>to</w:t>
      </w:r>
      <w:r w:rsidR="00824FA7" w:rsidRPr="1A450436">
        <w:rPr>
          <w:rStyle w:val="normaltextrun"/>
        </w:rPr>
        <w:t xml:space="preserve"> </w:t>
      </w:r>
      <w:r w:rsidR="001D6321" w:rsidRPr="1A450436">
        <w:rPr>
          <w:rStyle w:val="normaltextrun"/>
        </w:rPr>
        <w:t>refer</w:t>
      </w:r>
      <w:r w:rsidR="00824FA7" w:rsidRPr="1A450436">
        <w:rPr>
          <w:rStyle w:val="normaltextrun"/>
        </w:rPr>
        <w:t xml:space="preserve"> </w:t>
      </w:r>
      <w:r w:rsidR="001D6321" w:rsidRPr="1A450436">
        <w:rPr>
          <w:rStyle w:val="normaltextrun"/>
        </w:rPr>
        <w:t>to</w:t>
      </w:r>
      <w:r w:rsidR="00824FA7" w:rsidRPr="1A450436">
        <w:rPr>
          <w:rStyle w:val="normaltextrun"/>
        </w:rPr>
        <w:t xml:space="preserve"> </w:t>
      </w:r>
      <w:r w:rsidR="001D6321" w:rsidRPr="1A450436">
        <w:rPr>
          <w:rStyle w:val="normaltextrun"/>
        </w:rPr>
        <w:t>a</w:t>
      </w:r>
      <w:r w:rsidR="00824FA7" w:rsidRPr="1A450436">
        <w:rPr>
          <w:rStyle w:val="normaltextrun"/>
        </w:rPr>
        <w:t xml:space="preserve"> </w:t>
      </w:r>
      <w:r w:rsidR="35C03BCA" w:rsidRPr="1A450436">
        <w:rPr>
          <w:rStyle w:val="normaltextrun"/>
        </w:rPr>
        <w:t>‘</w:t>
      </w:r>
      <w:r w:rsidR="35C03BCA" w:rsidRPr="7B090F7C">
        <w:t>patient</w:t>
      </w:r>
      <w:r w:rsidR="63E178F6" w:rsidRPr="7B090F7C">
        <w:t>’</w:t>
      </w:r>
      <w:r w:rsidR="00824FA7">
        <w:t xml:space="preserve"> </w:t>
      </w:r>
      <w:r w:rsidR="35C03BCA" w:rsidRPr="7B090F7C">
        <w:t>or</w:t>
      </w:r>
      <w:r w:rsidR="00824FA7">
        <w:t xml:space="preserve"> </w:t>
      </w:r>
      <w:r w:rsidR="447AD18D" w:rsidRPr="7B090F7C">
        <w:t>‘</w:t>
      </w:r>
      <w:r w:rsidR="35C03BCA" w:rsidRPr="7B090F7C">
        <w:t>consumer</w:t>
      </w:r>
      <w:r w:rsidR="55F883D6" w:rsidRPr="7B090F7C">
        <w:t>’</w:t>
      </w:r>
      <w:r w:rsidR="00CF0ACA">
        <w:t>.</w:t>
      </w:r>
      <w:r w:rsidR="00824FA7">
        <w:t xml:space="preserve"> </w:t>
      </w:r>
      <w:r w:rsidR="00F91661">
        <w:t>T</w:t>
      </w:r>
      <w:r w:rsidR="001E2F62">
        <w:t>his</w:t>
      </w:r>
      <w:r w:rsidR="00824FA7">
        <w:t xml:space="preserve"> </w:t>
      </w:r>
      <w:r w:rsidR="001E2F62">
        <w:t>includes</w:t>
      </w:r>
      <w:r w:rsidR="00824FA7">
        <w:t xml:space="preserve"> </w:t>
      </w:r>
      <w:r w:rsidR="001E2F62">
        <w:t>t</w:t>
      </w:r>
      <w:r w:rsidR="35C03BCA" w:rsidRPr="7B090F7C">
        <w:t>erms</w:t>
      </w:r>
      <w:r w:rsidR="00824FA7">
        <w:t xml:space="preserve"> </w:t>
      </w:r>
      <w:r w:rsidR="008D41CA" w:rsidRPr="72643F4B">
        <w:t>such</w:t>
      </w:r>
      <w:r w:rsidR="00824FA7">
        <w:t xml:space="preserve"> </w:t>
      </w:r>
      <w:r w:rsidR="008D41CA">
        <w:t>as</w:t>
      </w:r>
      <w:r w:rsidR="00824FA7">
        <w:t xml:space="preserve"> </w:t>
      </w:r>
      <w:r w:rsidR="35C03BCA" w:rsidRPr="7B090F7C">
        <w:t>‘client’,</w:t>
      </w:r>
      <w:r w:rsidR="00824FA7">
        <w:t xml:space="preserve"> </w:t>
      </w:r>
      <w:r w:rsidR="35C03BCA" w:rsidRPr="7B090F7C">
        <w:t>‘person’</w:t>
      </w:r>
      <w:r w:rsidR="00824FA7">
        <w:t xml:space="preserve"> </w:t>
      </w:r>
      <w:r w:rsidR="35C03BCA" w:rsidRPr="7B090F7C">
        <w:t>and</w:t>
      </w:r>
      <w:r w:rsidR="00824FA7">
        <w:t xml:space="preserve"> </w:t>
      </w:r>
      <w:r w:rsidR="35C03BCA" w:rsidRPr="7B090F7C">
        <w:t>‘people</w:t>
      </w:r>
      <w:r w:rsidR="00824FA7">
        <w:t xml:space="preserve"> </w:t>
      </w:r>
      <w:r w:rsidR="35C03BCA" w:rsidRPr="7B090F7C">
        <w:t>with</w:t>
      </w:r>
      <w:r w:rsidR="00824FA7">
        <w:t xml:space="preserve"> </w:t>
      </w:r>
      <w:r w:rsidR="35C03BCA" w:rsidRPr="7B090F7C">
        <w:t>lived</w:t>
      </w:r>
      <w:r w:rsidR="00824FA7">
        <w:t xml:space="preserve"> </w:t>
      </w:r>
      <w:r w:rsidR="35C03BCA" w:rsidRPr="7B090F7C">
        <w:t>experience</w:t>
      </w:r>
      <w:r w:rsidR="00824FA7">
        <w:t xml:space="preserve"> </w:t>
      </w:r>
      <w:r w:rsidR="35C03BCA" w:rsidRPr="7B090F7C">
        <w:t>of</w:t>
      </w:r>
      <w:r w:rsidR="00824FA7">
        <w:t xml:space="preserve"> </w:t>
      </w:r>
      <w:r w:rsidR="35C03BCA" w:rsidRPr="7B090F7C">
        <w:t>specific</w:t>
      </w:r>
      <w:r w:rsidR="00824FA7">
        <w:t xml:space="preserve"> </w:t>
      </w:r>
      <w:r w:rsidR="35C03BCA" w:rsidRPr="7B090F7C">
        <w:t>areas</w:t>
      </w:r>
      <w:r w:rsidR="00824FA7">
        <w:t xml:space="preserve"> </w:t>
      </w:r>
      <w:r w:rsidR="35C03BCA" w:rsidRPr="7B090F7C">
        <w:t>of</w:t>
      </w:r>
      <w:r w:rsidR="00824FA7">
        <w:t xml:space="preserve"> </w:t>
      </w:r>
      <w:r w:rsidR="35C03BCA" w:rsidRPr="7B090F7C">
        <w:t>ill</w:t>
      </w:r>
      <w:r w:rsidR="00824FA7">
        <w:t xml:space="preserve"> </w:t>
      </w:r>
      <w:r w:rsidR="35C03BCA" w:rsidRPr="7B090F7C">
        <w:t>health’.</w:t>
      </w:r>
      <w:r w:rsidR="00824FA7">
        <w:t xml:space="preserve"> </w:t>
      </w:r>
    </w:p>
    <w:p w14:paraId="4165D3C6" w14:textId="19BF8A51" w:rsidR="6807A87E" w:rsidRDefault="2DCDE9AD" w:rsidP="00B95294">
      <w:pPr>
        <w:pStyle w:val="SCVbody"/>
      </w:pPr>
      <w:r w:rsidRPr="140F1A82">
        <w:t>The</w:t>
      </w:r>
      <w:r w:rsidR="00824FA7">
        <w:t xml:space="preserve"> </w:t>
      </w:r>
      <w:r w:rsidRPr="140F1A82">
        <w:t>terms</w:t>
      </w:r>
      <w:r w:rsidR="00824FA7">
        <w:t xml:space="preserve"> ‘</w:t>
      </w:r>
      <w:r>
        <w:t>family</w:t>
      </w:r>
      <w:r w:rsidR="00824FA7">
        <w:t>’</w:t>
      </w:r>
      <w:r w:rsidR="71E114BE">
        <w:t>,</w:t>
      </w:r>
      <w:r w:rsidR="00824FA7">
        <w:t xml:space="preserve"> ‘</w:t>
      </w:r>
      <w:r w:rsidRPr="140F1A82">
        <w:t>carer</w:t>
      </w:r>
      <w:r w:rsidR="00960886">
        <w:t>(</w:t>
      </w:r>
      <w:r w:rsidR="2F41DD2C" w:rsidRPr="140F1A82">
        <w:t>s</w:t>
      </w:r>
      <w:r w:rsidR="00960886">
        <w:t>)</w:t>
      </w:r>
      <w:r w:rsidR="00824FA7">
        <w:t xml:space="preserve">’ </w:t>
      </w:r>
      <w:r w:rsidR="06B1A668" w:rsidRPr="140F1A82">
        <w:t>and</w:t>
      </w:r>
      <w:r w:rsidR="00824FA7">
        <w:t xml:space="preserve"> ‘</w:t>
      </w:r>
      <w:r w:rsidR="06B1A668">
        <w:t>supporters</w:t>
      </w:r>
      <w:r w:rsidR="00824FA7">
        <w:t xml:space="preserve">’ </w:t>
      </w:r>
      <w:r w:rsidRPr="140F1A82">
        <w:t>may</w:t>
      </w:r>
      <w:r w:rsidR="00824FA7">
        <w:t xml:space="preserve"> </w:t>
      </w:r>
      <w:r w:rsidRPr="140F1A82">
        <w:t>also</w:t>
      </w:r>
      <w:r w:rsidR="00824FA7">
        <w:t xml:space="preserve"> </w:t>
      </w:r>
      <w:r w:rsidRPr="140F1A82">
        <w:t>be</w:t>
      </w:r>
      <w:r w:rsidR="00824FA7">
        <w:t xml:space="preserve"> </w:t>
      </w:r>
      <w:r w:rsidRPr="140F1A82">
        <w:t>used</w:t>
      </w:r>
      <w:r w:rsidR="00824FA7">
        <w:t xml:space="preserve"> </w:t>
      </w:r>
      <w:r w:rsidR="3D2C8E85" w:rsidRPr="140F1A82">
        <w:t>interchangeably</w:t>
      </w:r>
      <w:r w:rsidR="00F91661">
        <w:t>.</w:t>
      </w:r>
      <w:r w:rsidR="00824FA7">
        <w:t xml:space="preserve"> </w:t>
      </w:r>
      <w:r w:rsidR="00F91661">
        <w:t>W</w:t>
      </w:r>
      <w:r w:rsidR="42B52A0C">
        <w:t>e</w:t>
      </w:r>
      <w:r w:rsidR="00824FA7">
        <w:t xml:space="preserve"> </w:t>
      </w:r>
      <w:r w:rsidRPr="140F1A82">
        <w:t>acknowledge</w:t>
      </w:r>
      <w:r w:rsidR="00824FA7">
        <w:t xml:space="preserve"> </w:t>
      </w:r>
      <w:r w:rsidRPr="140F1A82">
        <w:t>the</w:t>
      </w:r>
      <w:r w:rsidR="00824FA7">
        <w:t xml:space="preserve"> </w:t>
      </w:r>
      <w:r w:rsidR="1BAA13A3" w:rsidRPr="140F1A82">
        <w:t>diversity</w:t>
      </w:r>
      <w:r w:rsidR="00824FA7">
        <w:t xml:space="preserve"> </w:t>
      </w:r>
      <w:r w:rsidR="0867C237" w:rsidRPr="140F1A82">
        <w:t>of</w:t>
      </w:r>
      <w:r w:rsidR="00824FA7">
        <w:t xml:space="preserve"> </w:t>
      </w:r>
      <w:r w:rsidR="0867C237" w:rsidRPr="140F1A82">
        <w:t>the</w:t>
      </w:r>
      <w:r w:rsidR="00824FA7">
        <w:t xml:space="preserve"> </w:t>
      </w:r>
      <w:r w:rsidR="0867C237" w:rsidRPr="140F1A82">
        <w:t>networks</w:t>
      </w:r>
      <w:r w:rsidR="00F91661">
        <w:t xml:space="preserve"> that</w:t>
      </w:r>
      <w:r w:rsidR="00824FA7">
        <w:t xml:space="preserve"> </w:t>
      </w:r>
      <w:r w:rsidR="6E776C19" w:rsidRPr="140F1A82">
        <w:t>patients/consumers</w:t>
      </w:r>
      <w:r w:rsidR="00824FA7">
        <w:t xml:space="preserve"> </w:t>
      </w:r>
      <w:r w:rsidR="00F91661">
        <w:t xml:space="preserve">affected </w:t>
      </w:r>
      <w:r w:rsidR="6E776C19" w:rsidRPr="140F1A82">
        <w:t>by</w:t>
      </w:r>
      <w:r w:rsidR="00824FA7">
        <w:t xml:space="preserve"> </w:t>
      </w:r>
      <w:r w:rsidR="32A041E5" w:rsidRPr="140F1A82">
        <w:t>sentinel</w:t>
      </w:r>
      <w:r w:rsidR="00824FA7">
        <w:t xml:space="preserve"> </w:t>
      </w:r>
      <w:r w:rsidR="32A041E5" w:rsidRPr="140F1A82">
        <w:t>events</w:t>
      </w:r>
      <w:r w:rsidR="00824FA7">
        <w:t xml:space="preserve"> </w:t>
      </w:r>
      <w:r w:rsidR="32A041E5" w:rsidRPr="140F1A82">
        <w:t>have</w:t>
      </w:r>
      <w:r w:rsidR="00824FA7">
        <w:t xml:space="preserve"> </w:t>
      </w:r>
      <w:r w:rsidR="32A041E5" w:rsidRPr="140F1A82">
        <w:t>s</w:t>
      </w:r>
      <w:r w:rsidR="0AA03FD3" w:rsidRPr="140F1A82">
        <w:t>urrounding</w:t>
      </w:r>
      <w:r w:rsidR="00824FA7">
        <w:t xml:space="preserve"> </w:t>
      </w:r>
      <w:r w:rsidR="32A041E5" w:rsidRPr="140F1A82">
        <w:t>them.</w:t>
      </w:r>
    </w:p>
    <w:p w14:paraId="18C1F4B9" w14:textId="15EF8023" w:rsidR="140F1A82" w:rsidRDefault="00960886" w:rsidP="009F0157">
      <w:pPr>
        <w:pStyle w:val="Heading2"/>
      </w:pPr>
      <w:bookmarkStart w:id="10" w:name="_Toc193879453"/>
      <w:r>
        <w:t>Thank you</w:t>
      </w:r>
      <w:bookmarkEnd w:id="10"/>
    </w:p>
    <w:p w14:paraId="49A077FF" w14:textId="7965CCC9" w:rsidR="140F1A82" w:rsidRPr="009F0157" w:rsidRDefault="00F91661" w:rsidP="00B95294">
      <w:pPr>
        <w:pStyle w:val="SCVbody"/>
      </w:pPr>
      <w:r>
        <w:t>Safer Care Victoria’s</w:t>
      </w:r>
      <w:r w:rsidR="00824FA7" w:rsidRPr="009F0157">
        <w:t xml:space="preserve"> </w:t>
      </w:r>
      <w:r w:rsidR="5BCF619C" w:rsidRPr="009F0157">
        <w:t>Sentinel</w:t>
      </w:r>
      <w:r w:rsidR="00824FA7" w:rsidRPr="009F0157">
        <w:t xml:space="preserve"> </w:t>
      </w:r>
      <w:r w:rsidR="5BCF619C" w:rsidRPr="009F0157">
        <w:t>Events</w:t>
      </w:r>
      <w:r w:rsidR="00824FA7" w:rsidRPr="009F0157">
        <w:t xml:space="preserve"> </w:t>
      </w:r>
      <w:r w:rsidR="5BCF619C" w:rsidRPr="009F0157">
        <w:t>team</w:t>
      </w:r>
      <w:r w:rsidR="00824FA7" w:rsidRPr="009F0157">
        <w:t xml:space="preserve"> </w:t>
      </w:r>
      <w:r>
        <w:t>prepared this report</w:t>
      </w:r>
      <w:r w:rsidR="5BCF619C" w:rsidRPr="009F0157">
        <w:t>.</w:t>
      </w:r>
      <w:r w:rsidR="00824FA7" w:rsidRPr="009F0157">
        <w:t xml:space="preserve"> </w:t>
      </w:r>
      <w:r w:rsidR="5BCF619C" w:rsidRPr="009F0157">
        <w:t>The</w:t>
      </w:r>
      <w:r w:rsidR="00824FA7" w:rsidRPr="009F0157">
        <w:t xml:space="preserve"> </w:t>
      </w:r>
      <w:r w:rsidR="5BCF619C" w:rsidRPr="009F0157">
        <w:t>team</w:t>
      </w:r>
      <w:r w:rsidR="00824FA7" w:rsidRPr="009F0157">
        <w:t xml:space="preserve"> </w:t>
      </w:r>
      <w:r w:rsidR="5BCF619C" w:rsidRPr="009F0157">
        <w:t>thank</w:t>
      </w:r>
      <w:r w:rsidR="00960886">
        <w:t>s</w:t>
      </w:r>
      <w:r w:rsidR="00824FA7">
        <w:t xml:space="preserve"> </w:t>
      </w:r>
      <w:r w:rsidRPr="00294D70">
        <w:t>Victoria</w:t>
      </w:r>
      <w:r>
        <w:t>n</w:t>
      </w:r>
      <w:r w:rsidRPr="00294D70">
        <w:t xml:space="preserve"> </w:t>
      </w:r>
      <w:r w:rsidR="5BCF619C" w:rsidRPr="009F0157">
        <w:t>health</w:t>
      </w:r>
      <w:r w:rsidR="00824FA7" w:rsidRPr="009F0157">
        <w:t xml:space="preserve"> </w:t>
      </w:r>
      <w:r w:rsidR="5BCF619C" w:rsidRPr="009F0157">
        <w:t>services</w:t>
      </w:r>
      <w:r w:rsidR="00824FA7" w:rsidRPr="009F0157">
        <w:t xml:space="preserve"> </w:t>
      </w:r>
      <w:r w:rsidR="5BCF619C" w:rsidRPr="009F0157">
        <w:t>and</w:t>
      </w:r>
      <w:r w:rsidR="00824FA7" w:rsidRPr="009F0157">
        <w:t xml:space="preserve"> </w:t>
      </w:r>
      <w:r w:rsidR="5BCF619C" w:rsidRPr="009F0157">
        <w:t>consumer</w:t>
      </w:r>
      <w:r>
        <w:t>s</w:t>
      </w:r>
      <w:r w:rsidR="00824FA7">
        <w:t xml:space="preserve"> </w:t>
      </w:r>
      <w:r w:rsidR="5BCF619C">
        <w:t>for</w:t>
      </w:r>
      <w:r w:rsidR="00824FA7">
        <w:t xml:space="preserve"> </w:t>
      </w:r>
      <w:r w:rsidR="5BCF619C">
        <w:t>continuing</w:t>
      </w:r>
      <w:r w:rsidR="00824FA7">
        <w:t xml:space="preserve"> </w:t>
      </w:r>
      <w:r w:rsidR="5BCF619C">
        <w:t>to</w:t>
      </w:r>
      <w:r w:rsidR="00824FA7">
        <w:t xml:space="preserve"> </w:t>
      </w:r>
      <w:r w:rsidR="5BCF619C">
        <w:t>share</w:t>
      </w:r>
      <w:r w:rsidR="00824FA7">
        <w:t xml:space="preserve"> </w:t>
      </w:r>
      <w:r w:rsidR="5BCF619C">
        <w:t>and</w:t>
      </w:r>
      <w:r w:rsidR="00824FA7">
        <w:t xml:space="preserve"> </w:t>
      </w:r>
      <w:r w:rsidR="5BCF619C">
        <w:t>improve</w:t>
      </w:r>
      <w:r w:rsidR="00824FA7">
        <w:t xml:space="preserve"> </w:t>
      </w:r>
      <w:r w:rsidR="5BCF619C">
        <w:t>our</w:t>
      </w:r>
      <w:r w:rsidR="00824FA7">
        <w:t xml:space="preserve"> </w:t>
      </w:r>
      <w:r w:rsidR="5BCF619C">
        <w:t>health</w:t>
      </w:r>
      <w:r w:rsidR="00824FA7">
        <w:t xml:space="preserve"> </w:t>
      </w:r>
      <w:r w:rsidR="5BCF619C">
        <w:t>sector.</w:t>
      </w:r>
      <w:r w:rsidR="00824FA7">
        <w:t xml:space="preserve"> </w:t>
      </w:r>
      <w:r w:rsidR="5BCF619C">
        <w:t>Thank</w:t>
      </w:r>
      <w:r w:rsidR="00824FA7">
        <w:t xml:space="preserve"> </w:t>
      </w:r>
      <w:r w:rsidR="5BCF619C">
        <w:t>you</w:t>
      </w:r>
      <w:r w:rsidR="00824FA7">
        <w:t xml:space="preserve"> </w:t>
      </w:r>
      <w:r w:rsidR="5BCF619C">
        <w:t>to</w:t>
      </w:r>
      <w:r w:rsidR="00824FA7">
        <w:t xml:space="preserve"> </w:t>
      </w:r>
      <w:r w:rsidR="5BCF619C">
        <w:t>the</w:t>
      </w:r>
      <w:r w:rsidR="00824FA7">
        <w:t xml:space="preserve"> </w:t>
      </w:r>
      <w:r w:rsidR="5BCF619C">
        <w:t>agencies</w:t>
      </w:r>
      <w:r w:rsidR="00824FA7">
        <w:t xml:space="preserve"> </w:t>
      </w:r>
      <w:r w:rsidR="5BCF619C">
        <w:t>and</w:t>
      </w:r>
      <w:r w:rsidR="00824FA7">
        <w:t xml:space="preserve"> </w:t>
      </w:r>
      <w:r w:rsidR="5BCF619C">
        <w:t>individuals</w:t>
      </w:r>
      <w:r w:rsidR="00824FA7">
        <w:t xml:space="preserve"> </w:t>
      </w:r>
      <w:r w:rsidR="5BCF619C">
        <w:t>involved</w:t>
      </w:r>
      <w:r w:rsidR="00824FA7">
        <w:t xml:space="preserve"> </w:t>
      </w:r>
      <w:r w:rsidR="5BCF619C">
        <w:t>in</w:t>
      </w:r>
      <w:r w:rsidR="00824FA7">
        <w:t xml:space="preserve"> </w:t>
      </w:r>
      <w:r w:rsidR="5BCF619C">
        <w:t>sharing</w:t>
      </w:r>
      <w:r w:rsidR="00824FA7">
        <w:t xml:space="preserve"> </w:t>
      </w:r>
      <w:r w:rsidR="5BCF619C">
        <w:t>their</w:t>
      </w:r>
      <w:r w:rsidR="00824FA7">
        <w:t xml:space="preserve"> </w:t>
      </w:r>
      <w:r w:rsidR="5BCF619C">
        <w:t>learnings</w:t>
      </w:r>
      <w:r w:rsidR="00824FA7">
        <w:t xml:space="preserve"> </w:t>
      </w:r>
      <w:r w:rsidR="5BCF619C">
        <w:t>and</w:t>
      </w:r>
      <w:r w:rsidR="00824FA7">
        <w:t xml:space="preserve"> </w:t>
      </w:r>
      <w:r w:rsidR="5BCF619C">
        <w:t>system</w:t>
      </w:r>
      <w:r w:rsidR="00824FA7">
        <w:t xml:space="preserve"> </w:t>
      </w:r>
      <w:r w:rsidR="5BCF619C">
        <w:t>improvements</w:t>
      </w:r>
      <w:r w:rsidR="00824FA7">
        <w:t xml:space="preserve"> </w:t>
      </w:r>
      <w:r w:rsidR="5BCF619C">
        <w:t>in</w:t>
      </w:r>
      <w:r w:rsidR="00824FA7">
        <w:t xml:space="preserve"> </w:t>
      </w:r>
      <w:r w:rsidR="5BCF619C">
        <w:t>detail.</w:t>
      </w:r>
    </w:p>
    <w:p w14:paraId="5B4E73BD" w14:textId="6D081C9F" w:rsidR="00377835" w:rsidRPr="004437A0" w:rsidRDefault="00377835" w:rsidP="00377835">
      <w:pPr>
        <w:pStyle w:val="Heading1"/>
        <w:rPr>
          <w:rStyle w:val="normaltextrun"/>
        </w:rPr>
      </w:pPr>
      <w:bookmarkStart w:id="11" w:name="_Toc185595223"/>
      <w:bookmarkStart w:id="12" w:name="_Toc193879454"/>
      <w:bookmarkEnd w:id="1"/>
      <w:r w:rsidRPr="004437A0">
        <w:rPr>
          <w:rStyle w:val="normaltextrun"/>
        </w:rPr>
        <w:lastRenderedPageBreak/>
        <w:t>Introduction</w:t>
      </w:r>
      <w:bookmarkEnd w:id="11"/>
      <w:bookmarkEnd w:id="12"/>
    </w:p>
    <w:p w14:paraId="4BE48935" w14:textId="2D4882DB" w:rsidR="001A41C2" w:rsidRPr="007249BD" w:rsidRDefault="001A41C2" w:rsidP="00942906">
      <w:pPr>
        <w:pStyle w:val="SCVbody"/>
        <w:rPr>
          <w:rStyle w:val="eop"/>
          <w:iCs/>
        </w:rPr>
      </w:pPr>
      <w:r w:rsidRPr="007249BD">
        <w:rPr>
          <w:rStyle w:val="normaltextrun"/>
          <w:iCs/>
        </w:rPr>
        <w:t>This</w:t>
      </w:r>
      <w:r w:rsidR="00824FA7" w:rsidRPr="007249BD">
        <w:rPr>
          <w:rStyle w:val="normaltextrun"/>
          <w:iCs/>
        </w:rPr>
        <w:t xml:space="preserve"> </w:t>
      </w:r>
      <w:r w:rsidRPr="007249BD">
        <w:rPr>
          <w:rStyle w:val="normaltextrun"/>
          <w:iCs/>
        </w:rPr>
        <w:t>report</w:t>
      </w:r>
      <w:r w:rsidR="00824FA7" w:rsidRPr="007249BD">
        <w:rPr>
          <w:rStyle w:val="normaltextrun"/>
          <w:iCs/>
        </w:rPr>
        <w:t xml:space="preserve"> </w:t>
      </w:r>
      <w:r w:rsidR="00F121CF" w:rsidRPr="007249BD">
        <w:rPr>
          <w:rStyle w:val="normaltextrun"/>
          <w:iCs/>
        </w:rPr>
        <w:t>summarises</w:t>
      </w:r>
      <w:r w:rsidR="00824FA7" w:rsidRPr="007249BD">
        <w:rPr>
          <w:rStyle w:val="normaltextrun"/>
          <w:iCs/>
        </w:rPr>
        <w:t xml:space="preserve"> </w:t>
      </w:r>
      <w:r w:rsidRPr="007249BD">
        <w:rPr>
          <w:rStyle w:val="normaltextrun"/>
          <w:iCs/>
        </w:rPr>
        <w:t>trends</w:t>
      </w:r>
      <w:r w:rsidR="00F121CF" w:rsidRPr="007249BD">
        <w:rPr>
          <w:rStyle w:val="normaltextrun"/>
          <w:iCs/>
        </w:rPr>
        <w:t xml:space="preserve"> that Safer Care Victoria (SCV) has </w:t>
      </w:r>
      <w:r w:rsidRPr="007249BD">
        <w:rPr>
          <w:rStyle w:val="normaltextrun"/>
          <w:iCs/>
        </w:rPr>
        <w:t>identified</w:t>
      </w:r>
      <w:r w:rsidR="00824FA7" w:rsidRPr="007249BD">
        <w:rPr>
          <w:rStyle w:val="normaltextrun"/>
          <w:iCs/>
        </w:rPr>
        <w:t xml:space="preserve"> </w:t>
      </w:r>
      <w:r w:rsidRPr="007249BD">
        <w:rPr>
          <w:rStyle w:val="normaltextrun"/>
          <w:iCs/>
        </w:rPr>
        <w:t>through</w:t>
      </w:r>
      <w:r w:rsidR="00824FA7" w:rsidRPr="007249BD">
        <w:rPr>
          <w:rStyle w:val="normaltextrun"/>
          <w:iCs/>
        </w:rPr>
        <w:t xml:space="preserve"> </w:t>
      </w:r>
      <w:r w:rsidRPr="007249BD">
        <w:rPr>
          <w:rStyle w:val="normaltextrun"/>
          <w:iCs/>
        </w:rPr>
        <w:t>the</w:t>
      </w:r>
      <w:r w:rsidR="00824FA7" w:rsidRPr="007249BD">
        <w:rPr>
          <w:rStyle w:val="normaltextrun"/>
          <w:iCs/>
        </w:rPr>
        <w:t xml:space="preserve"> </w:t>
      </w:r>
      <w:r w:rsidRPr="007249BD">
        <w:rPr>
          <w:rStyle w:val="normaltextrun"/>
          <w:iCs/>
        </w:rPr>
        <w:t>sentinel</w:t>
      </w:r>
      <w:r w:rsidR="00824FA7" w:rsidRPr="007249BD">
        <w:rPr>
          <w:rStyle w:val="normaltextrun"/>
          <w:iCs/>
        </w:rPr>
        <w:t xml:space="preserve"> </w:t>
      </w:r>
      <w:r w:rsidRPr="007249BD">
        <w:rPr>
          <w:rStyle w:val="normaltextrun"/>
          <w:iCs/>
        </w:rPr>
        <w:t>event</w:t>
      </w:r>
      <w:r w:rsidR="00824FA7" w:rsidRPr="007249BD">
        <w:rPr>
          <w:rStyle w:val="normaltextrun"/>
          <w:iCs/>
        </w:rPr>
        <w:t xml:space="preserve"> </w:t>
      </w:r>
      <w:r w:rsidRPr="007249BD">
        <w:rPr>
          <w:rStyle w:val="normaltextrun"/>
          <w:iCs/>
        </w:rPr>
        <w:t>notification</w:t>
      </w:r>
      <w:r w:rsidR="00824FA7" w:rsidRPr="007249BD">
        <w:rPr>
          <w:rStyle w:val="normaltextrun"/>
          <w:iCs/>
        </w:rPr>
        <w:t xml:space="preserve"> </w:t>
      </w:r>
      <w:r w:rsidRPr="007249BD">
        <w:rPr>
          <w:rStyle w:val="normaltextrun"/>
          <w:iCs/>
        </w:rPr>
        <w:t>process</w:t>
      </w:r>
      <w:r w:rsidR="00824FA7" w:rsidRPr="007249BD">
        <w:rPr>
          <w:rStyle w:val="normaltextrun"/>
          <w:iCs/>
        </w:rPr>
        <w:t xml:space="preserve"> </w:t>
      </w:r>
      <w:r w:rsidRPr="007249BD">
        <w:rPr>
          <w:rStyle w:val="normaltextrun"/>
          <w:iCs/>
        </w:rPr>
        <w:t>during</w:t>
      </w:r>
      <w:r w:rsidR="00824FA7" w:rsidRPr="007249BD">
        <w:rPr>
          <w:rStyle w:val="normaltextrun"/>
          <w:iCs/>
        </w:rPr>
        <w:t xml:space="preserve"> </w:t>
      </w:r>
      <w:r w:rsidRPr="007249BD">
        <w:rPr>
          <w:rStyle w:val="normaltextrun"/>
          <w:iCs/>
        </w:rPr>
        <w:t>the</w:t>
      </w:r>
      <w:r w:rsidR="00824FA7" w:rsidRPr="007249BD">
        <w:rPr>
          <w:rStyle w:val="normaltextrun"/>
          <w:iCs/>
        </w:rPr>
        <w:t xml:space="preserve"> </w:t>
      </w:r>
      <w:r w:rsidRPr="007249BD">
        <w:rPr>
          <w:rStyle w:val="normaltextrun"/>
          <w:iCs/>
        </w:rPr>
        <w:t>2023</w:t>
      </w:r>
      <w:r w:rsidR="00824FA7" w:rsidRPr="007249BD">
        <w:rPr>
          <w:rStyle w:val="normaltextrun"/>
          <w:iCs/>
        </w:rPr>
        <w:t>–</w:t>
      </w:r>
      <w:r w:rsidRPr="007249BD">
        <w:rPr>
          <w:rStyle w:val="normaltextrun"/>
          <w:iCs/>
        </w:rPr>
        <w:t>24</w:t>
      </w:r>
      <w:r w:rsidR="00824FA7" w:rsidRPr="007249BD">
        <w:rPr>
          <w:rStyle w:val="normaltextrun"/>
          <w:iCs/>
        </w:rPr>
        <w:t xml:space="preserve"> </w:t>
      </w:r>
      <w:r w:rsidRPr="007249BD">
        <w:rPr>
          <w:rStyle w:val="normaltextrun"/>
          <w:iCs/>
        </w:rPr>
        <w:t>financial</w:t>
      </w:r>
      <w:r w:rsidR="00824FA7" w:rsidRPr="007249BD">
        <w:rPr>
          <w:rStyle w:val="normaltextrun"/>
          <w:iCs/>
        </w:rPr>
        <w:t xml:space="preserve"> </w:t>
      </w:r>
      <w:r w:rsidRPr="007249BD">
        <w:rPr>
          <w:rStyle w:val="normaltextrun"/>
          <w:iCs/>
        </w:rPr>
        <w:t>year.</w:t>
      </w:r>
      <w:r w:rsidR="00824FA7" w:rsidRPr="007249BD">
        <w:rPr>
          <w:rStyle w:val="normaltextrun"/>
          <w:iCs/>
        </w:rPr>
        <w:t xml:space="preserve"> </w:t>
      </w:r>
      <w:r w:rsidRPr="007249BD">
        <w:rPr>
          <w:rStyle w:val="normaltextrun"/>
          <w:iCs/>
        </w:rPr>
        <w:t>Its</w:t>
      </w:r>
      <w:r w:rsidR="00824FA7" w:rsidRPr="007249BD">
        <w:rPr>
          <w:rStyle w:val="normaltextrun"/>
          <w:iCs/>
        </w:rPr>
        <w:t xml:space="preserve"> </w:t>
      </w:r>
      <w:r w:rsidRPr="007249BD">
        <w:rPr>
          <w:rStyle w:val="normaltextrun"/>
          <w:iCs/>
        </w:rPr>
        <w:t>purpose</w:t>
      </w:r>
      <w:r w:rsidR="00824FA7" w:rsidRPr="007249BD">
        <w:rPr>
          <w:rStyle w:val="normaltextrun"/>
          <w:iCs/>
        </w:rPr>
        <w:t xml:space="preserve"> </w:t>
      </w:r>
      <w:r w:rsidRPr="007249BD">
        <w:rPr>
          <w:rStyle w:val="normaltextrun"/>
          <w:iCs/>
        </w:rPr>
        <w:t>is</w:t>
      </w:r>
      <w:r w:rsidR="00824FA7" w:rsidRPr="007249BD">
        <w:rPr>
          <w:rStyle w:val="normaltextrun"/>
          <w:iCs/>
        </w:rPr>
        <w:t xml:space="preserve"> </w:t>
      </w:r>
      <w:r w:rsidRPr="007249BD">
        <w:rPr>
          <w:rStyle w:val="normaltextrun"/>
          <w:iCs/>
        </w:rPr>
        <w:t>to</w:t>
      </w:r>
      <w:r w:rsidR="00824FA7" w:rsidRPr="007249BD">
        <w:rPr>
          <w:rStyle w:val="normaltextrun"/>
          <w:iCs/>
        </w:rPr>
        <w:t xml:space="preserve"> </w:t>
      </w:r>
      <w:r w:rsidRPr="007249BD">
        <w:rPr>
          <w:rStyle w:val="normaltextrun"/>
          <w:iCs/>
        </w:rPr>
        <w:t>inform</w:t>
      </w:r>
      <w:r w:rsidR="00824FA7" w:rsidRPr="007249BD">
        <w:rPr>
          <w:rStyle w:val="normaltextrun"/>
          <w:iCs/>
        </w:rPr>
        <w:t xml:space="preserve"> </w:t>
      </w:r>
      <w:r w:rsidRPr="007249BD">
        <w:rPr>
          <w:rStyle w:val="normaltextrun"/>
          <w:iCs/>
        </w:rPr>
        <w:t>opportunities</w:t>
      </w:r>
      <w:r w:rsidR="00824FA7" w:rsidRPr="007249BD">
        <w:rPr>
          <w:rStyle w:val="normaltextrun"/>
          <w:iCs/>
        </w:rPr>
        <w:t xml:space="preserve"> </w:t>
      </w:r>
      <w:r w:rsidRPr="007249BD">
        <w:rPr>
          <w:rStyle w:val="normaltextrun"/>
          <w:iCs/>
        </w:rPr>
        <w:t>for</w:t>
      </w:r>
      <w:r w:rsidR="00824FA7" w:rsidRPr="007249BD">
        <w:rPr>
          <w:rStyle w:val="normaltextrun"/>
          <w:iCs/>
        </w:rPr>
        <w:t xml:space="preserve"> </w:t>
      </w:r>
      <w:r w:rsidRPr="007249BD">
        <w:rPr>
          <w:rStyle w:val="normaltextrun"/>
          <w:iCs/>
        </w:rPr>
        <w:t>enhancing</w:t>
      </w:r>
      <w:r w:rsidR="00824FA7" w:rsidRPr="007249BD">
        <w:rPr>
          <w:rStyle w:val="normaltextrun"/>
          <w:iCs/>
        </w:rPr>
        <w:t xml:space="preserve"> </w:t>
      </w:r>
      <w:r w:rsidRPr="007249BD">
        <w:rPr>
          <w:rStyle w:val="normaltextrun"/>
          <w:iCs/>
        </w:rPr>
        <w:t>the</w:t>
      </w:r>
      <w:r w:rsidR="00824FA7" w:rsidRPr="007249BD">
        <w:rPr>
          <w:rStyle w:val="normaltextrun"/>
          <w:iCs/>
        </w:rPr>
        <w:t xml:space="preserve"> </w:t>
      </w:r>
      <w:r w:rsidRPr="007249BD">
        <w:rPr>
          <w:rStyle w:val="normaltextrun"/>
          <w:iCs/>
        </w:rPr>
        <w:t>safety</w:t>
      </w:r>
      <w:r w:rsidR="00824FA7" w:rsidRPr="007249BD">
        <w:rPr>
          <w:rStyle w:val="normaltextrun"/>
          <w:iCs/>
        </w:rPr>
        <w:t xml:space="preserve"> </w:t>
      </w:r>
      <w:r w:rsidRPr="007249BD">
        <w:rPr>
          <w:rStyle w:val="normaltextrun"/>
          <w:iCs/>
        </w:rPr>
        <w:t>of</w:t>
      </w:r>
      <w:r w:rsidR="00824FA7" w:rsidRPr="007249BD">
        <w:rPr>
          <w:rStyle w:val="normaltextrun"/>
          <w:iCs/>
        </w:rPr>
        <w:t xml:space="preserve"> </w:t>
      </w:r>
      <w:r w:rsidRPr="007249BD">
        <w:rPr>
          <w:rStyle w:val="normaltextrun"/>
          <w:iCs/>
        </w:rPr>
        <w:t>Victorian</w:t>
      </w:r>
      <w:r w:rsidR="00824FA7" w:rsidRPr="007249BD">
        <w:rPr>
          <w:rStyle w:val="normaltextrun"/>
          <w:iCs/>
        </w:rPr>
        <w:t xml:space="preserve"> </w:t>
      </w:r>
      <w:r w:rsidRPr="007249BD">
        <w:rPr>
          <w:rStyle w:val="normaltextrun"/>
          <w:iCs/>
        </w:rPr>
        <w:t>health</w:t>
      </w:r>
      <w:r w:rsidR="00824FA7" w:rsidRPr="007249BD">
        <w:rPr>
          <w:rStyle w:val="normaltextrun"/>
          <w:iCs/>
        </w:rPr>
        <w:t xml:space="preserve"> </w:t>
      </w:r>
      <w:r w:rsidRPr="007249BD">
        <w:rPr>
          <w:rStyle w:val="normaltextrun"/>
          <w:iCs/>
        </w:rPr>
        <w:t>care.</w:t>
      </w:r>
      <w:r w:rsidR="00824FA7" w:rsidRPr="007249BD">
        <w:rPr>
          <w:rStyle w:val="normaltextrun"/>
          <w:iCs/>
        </w:rPr>
        <w:t xml:space="preserve"> </w:t>
      </w:r>
      <w:r w:rsidRPr="007249BD">
        <w:rPr>
          <w:rStyle w:val="normaltextrun"/>
          <w:iCs/>
        </w:rPr>
        <w:t>We</w:t>
      </w:r>
      <w:r w:rsidR="00824FA7" w:rsidRPr="007249BD">
        <w:rPr>
          <w:rStyle w:val="normaltextrun"/>
          <w:iCs/>
        </w:rPr>
        <w:t xml:space="preserve"> </w:t>
      </w:r>
      <w:r w:rsidRPr="007249BD">
        <w:rPr>
          <w:rStyle w:val="normaltextrun"/>
          <w:iCs/>
        </w:rPr>
        <w:t>want</w:t>
      </w:r>
      <w:r w:rsidR="00824FA7" w:rsidRPr="007249BD">
        <w:rPr>
          <w:rStyle w:val="normaltextrun"/>
          <w:iCs/>
        </w:rPr>
        <w:t xml:space="preserve"> </w:t>
      </w:r>
      <w:r w:rsidRPr="007249BD">
        <w:rPr>
          <w:rStyle w:val="normaltextrun"/>
          <w:iCs/>
        </w:rPr>
        <w:t>health</w:t>
      </w:r>
      <w:r w:rsidR="00824FA7" w:rsidRPr="007249BD">
        <w:rPr>
          <w:rStyle w:val="normaltextrun"/>
          <w:iCs/>
        </w:rPr>
        <w:t xml:space="preserve"> </w:t>
      </w:r>
      <w:r w:rsidRPr="007249BD">
        <w:rPr>
          <w:rStyle w:val="normaltextrun"/>
          <w:iCs/>
        </w:rPr>
        <w:t>services</w:t>
      </w:r>
      <w:r w:rsidR="00824FA7" w:rsidRPr="007249BD">
        <w:rPr>
          <w:rStyle w:val="normaltextrun"/>
          <w:iCs/>
        </w:rPr>
        <w:t xml:space="preserve"> </w:t>
      </w:r>
      <w:r w:rsidRPr="007249BD">
        <w:rPr>
          <w:rStyle w:val="normaltextrun"/>
          <w:iCs/>
        </w:rPr>
        <w:t>to</w:t>
      </w:r>
      <w:r w:rsidR="00824FA7" w:rsidRPr="007249BD">
        <w:rPr>
          <w:rStyle w:val="normaltextrun"/>
          <w:iCs/>
        </w:rPr>
        <w:t xml:space="preserve"> </w:t>
      </w:r>
      <w:r w:rsidRPr="007249BD">
        <w:rPr>
          <w:rStyle w:val="normaltextrun"/>
          <w:iCs/>
        </w:rPr>
        <w:t>understand</w:t>
      </w:r>
      <w:r w:rsidR="00824FA7" w:rsidRPr="007249BD">
        <w:rPr>
          <w:rStyle w:val="normaltextrun"/>
          <w:iCs/>
        </w:rPr>
        <w:t xml:space="preserve"> </w:t>
      </w:r>
      <w:r w:rsidRPr="007249BD">
        <w:rPr>
          <w:rStyle w:val="normaltextrun"/>
          <w:iCs/>
        </w:rPr>
        <w:t>the</w:t>
      </w:r>
      <w:r w:rsidR="00824FA7" w:rsidRPr="007249BD">
        <w:rPr>
          <w:rStyle w:val="normaltextrun"/>
          <w:iCs/>
        </w:rPr>
        <w:t xml:space="preserve"> </w:t>
      </w:r>
      <w:r w:rsidRPr="007249BD">
        <w:rPr>
          <w:rStyle w:val="normaltextrun"/>
          <w:iCs/>
        </w:rPr>
        <w:t>contributing</w:t>
      </w:r>
      <w:r w:rsidR="00824FA7" w:rsidRPr="007249BD">
        <w:rPr>
          <w:rStyle w:val="normaltextrun"/>
          <w:iCs/>
        </w:rPr>
        <w:t xml:space="preserve"> </w:t>
      </w:r>
      <w:r w:rsidRPr="007249BD">
        <w:rPr>
          <w:rStyle w:val="normaltextrun"/>
          <w:iCs/>
        </w:rPr>
        <w:t>factors</w:t>
      </w:r>
      <w:r w:rsidR="00824FA7" w:rsidRPr="007249BD">
        <w:rPr>
          <w:rStyle w:val="normaltextrun"/>
          <w:iCs/>
        </w:rPr>
        <w:t xml:space="preserve"> </w:t>
      </w:r>
      <w:r w:rsidRPr="007249BD">
        <w:rPr>
          <w:rStyle w:val="normaltextrun"/>
          <w:iCs/>
        </w:rPr>
        <w:t>leading</w:t>
      </w:r>
      <w:r w:rsidR="00824FA7" w:rsidRPr="007249BD">
        <w:rPr>
          <w:rStyle w:val="normaltextrun"/>
          <w:iCs/>
        </w:rPr>
        <w:t xml:space="preserve"> </w:t>
      </w:r>
      <w:r w:rsidRPr="007249BD">
        <w:rPr>
          <w:rStyle w:val="normaltextrun"/>
          <w:iCs/>
        </w:rPr>
        <w:t>to</w:t>
      </w:r>
      <w:r w:rsidR="00824FA7" w:rsidRPr="007249BD">
        <w:rPr>
          <w:rStyle w:val="normaltextrun"/>
          <w:iCs/>
        </w:rPr>
        <w:t xml:space="preserve"> </w:t>
      </w:r>
      <w:r w:rsidRPr="007249BD">
        <w:rPr>
          <w:rStyle w:val="normaltextrun"/>
          <w:iCs/>
        </w:rPr>
        <w:t>patient</w:t>
      </w:r>
      <w:r w:rsidR="164F5DF7" w:rsidRPr="007249BD">
        <w:rPr>
          <w:rStyle w:val="normaltextrun"/>
          <w:iCs/>
        </w:rPr>
        <w:t>/consumer</w:t>
      </w:r>
      <w:r w:rsidR="00824FA7" w:rsidRPr="007249BD">
        <w:rPr>
          <w:rStyle w:val="normaltextrun"/>
          <w:iCs/>
        </w:rPr>
        <w:t xml:space="preserve"> </w:t>
      </w:r>
      <w:r w:rsidRPr="007249BD">
        <w:rPr>
          <w:rStyle w:val="normaltextrun"/>
          <w:iCs/>
        </w:rPr>
        <w:t>harm</w:t>
      </w:r>
      <w:r w:rsidR="00824FA7" w:rsidRPr="007249BD">
        <w:rPr>
          <w:rStyle w:val="normaltextrun"/>
          <w:iCs/>
        </w:rPr>
        <w:t xml:space="preserve"> </w:t>
      </w:r>
      <w:r w:rsidRPr="007249BD">
        <w:rPr>
          <w:rStyle w:val="normaltextrun"/>
          <w:iCs/>
        </w:rPr>
        <w:t>and</w:t>
      </w:r>
      <w:r w:rsidR="00824FA7" w:rsidRPr="007249BD">
        <w:rPr>
          <w:rStyle w:val="normaltextrun"/>
          <w:iCs/>
        </w:rPr>
        <w:t xml:space="preserve"> </w:t>
      </w:r>
      <w:r w:rsidRPr="007249BD">
        <w:rPr>
          <w:rStyle w:val="normaltextrun"/>
          <w:iCs/>
        </w:rPr>
        <w:t>provide</w:t>
      </w:r>
      <w:r w:rsidR="00824FA7" w:rsidRPr="007249BD">
        <w:rPr>
          <w:rStyle w:val="normaltextrun"/>
          <w:iCs/>
        </w:rPr>
        <w:t xml:space="preserve"> </w:t>
      </w:r>
      <w:r w:rsidRPr="007249BD">
        <w:rPr>
          <w:rStyle w:val="normaltextrun"/>
          <w:iCs/>
        </w:rPr>
        <w:t>them</w:t>
      </w:r>
      <w:r w:rsidR="00824FA7" w:rsidRPr="007249BD">
        <w:rPr>
          <w:rStyle w:val="normaltextrun"/>
          <w:iCs/>
        </w:rPr>
        <w:t xml:space="preserve"> </w:t>
      </w:r>
      <w:r w:rsidRPr="007249BD">
        <w:rPr>
          <w:rStyle w:val="normaltextrun"/>
          <w:iCs/>
        </w:rPr>
        <w:t>with</w:t>
      </w:r>
      <w:r w:rsidR="00824FA7" w:rsidRPr="007249BD">
        <w:rPr>
          <w:rStyle w:val="normaltextrun"/>
          <w:iCs/>
        </w:rPr>
        <w:t xml:space="preserve"> </w:t>
      </w:r>
      <w:r w:rsidRPr="007249BD">
        <w:rPr>
          <w:rStyle w:val="normaltextrun"/>
          <w:iCs/>
        </w:rPr>
        <w:t>the</w:t>
      </w:r>
      <w:r w:rsidR="00824FA7" w:rsidRPr="007249BD">
        <w:rPr>
          <w:rStyle w:val="normaltextrun"/>
          <w:iCs/>
        </w:rPr>
        <w:t xml:space="preserve"> </w:t>
      </w:r>
      <w:r w:rsidRPr="007249BD">
        <w:rPr>
          <w:rStyle w:val="normaltextrun"/>
          <w:iCs/>
        </w:rPr>
        <w:t>information</w:t>
      </w:r>
      <w:r w:rsidR="00824FA7" w:rsidRPr="007249BD">
        <w:rPr>
          <w:rStyle w:val="normaltextrun"/>
          <w:iCs/>
        </w:rPr>
        <w:t xml:space="preserve"> </w:t>
      </w:r>
      <w:r w:rsidRPr="007249BD">
        <w:rPr>
          <w:rStyle w:val="normaltextrun"/>
          <w:iCs/>
        </w:rPr>
        <w:t>and</w:t>
      </w:r>
      <w:r w:rsidR="00824FA7" w:rsidRPr="007249BD">
        <w:rPr>
          <w:rStyle w:val="normaltextrun"/>
          <w:iCs/>
        </w:rPr>
        <w:t xml:space="preserve"> </w:t>
      </w:r>
      <w:r w:rsidRPr="007249BD">
        <w:rPr>
          <w:rStyle w:val="normaltextrun"/>
          <w:iCs/>
        </w:rPr>
        <w:t>resources</w:t>
      </w:r>
      <w:r w:rsidR="00824FA7" w:rsidRPr="007249BD">
        <w:rPr>
          <w:rStyle w:val="normaltextrun"/>
          <w:iCs/>
        </w:rPr>
        <w:t xml:space="preserve"> </w:t>
      </w:r>
      <w:r w:rsidRPr="007249BD">
        <w:rPr>
          <w:rStyle w:val="normaltextrun"/>
          <w:iCs/>
        </w:rPr>
        <w:t>to</w:t>
      </w:r>
      <w:r w:rsidR="00824FA7" w:rsidRPr="007249BD">
        <w:rPr>
          <w:rStyle w:val="normaltextrun"/>
          <w:iCs/>
        </w:rPr>
        <w:t xml:space="preserve"> </w:t>
      </w:r>
      <w:r w:rsidRPr="007249BD">
        <w:rPr>
          <w:rStyle w:val="normaltextrun"/>
          <w:iCs/>
        </w:rPr>
        <w:t>reduce</w:t>
      </w:r>
      <w:r w:rsidR="00824FA7" w:rsidRPr="007249BD">
        <w:rPr>
          <w:rStyle w:val="normaltextrun"/>
          <w:iCs/>
        </w:rPr>
        <w:t xml:space="preserve"> </w:t>
      </w:r>
      <w:r w:rsidRPr="007249BD">
        <w:rPr>
          <w:rStyle w:val="normaltextrun"/>
          <w:iCs/>
        </w:rPr>
        <w:t>the</w:t>
      </w:r>
      <w:r w:rsidR="00824FA7" w:rsidRPr="007249BD">
        <w:rPr>
          <w:rStyle w:val="normaltextrun"/>
          <w:iCs/>
        </w:rPr>
        <w:t xml:space="preserve"> </w:t>
      </w:r>
      <w:r w:rsidRPr="007249BD">
        <w:rPr>
          <w:rStyle w:val="normaltextrun"/>
          <w:iCs/>
        </w:rPr>
        <w:t>risk</w:t>
      </w:r>
      <w:r w:rsidR="00824FA7" w:rsidRPr="007249BD">
        <w:rPr>
          <w:rStyle w:val="normaltextrun"/>
          <w:iCs/>
        </w:rPr>
        <w:t xml:space="preserve"> </w:t>
      </w:r>
      <w:r w:rsidRPr="007249BD">
        <w:rPr>
          <w:rStyle w:val="normaltextrun"/>
          <w:iCs/>
        </w:rPr>
        <w:t>of</w:t>
      </w:r>
      <w:r w:rsidR="00824FA7" w:rsidRPr="007249BD">
        <w:rPr>
          <w:rStyle w:val="normaltextrun"/>
          <w:iCs/>
        </w:rPr>
        <w:t xml:space="preserve"> </w:t>
      </w:r>
      <w:r w:rsidRPr="007249BD">
        <w:rPr>
          <w:rStyle w:val="normaltextrun"/>
          <w:iCs/>
        </w:rPr>
        <w:t>recurrence.</w:t>
      </w:r>
      <w:r w:rsidR="00824FA7" w:rsidRPr="007249BD">
        <w:rPr>
          <w:rStyle w:val="eop"/>
          <w:iCs/>
        </w:rPr>
        <w:t xml:space="preserve"> </w:t>
      </w:r>
    </w:p>
    <w:p w14:paraId="19708994" w14:textId="6DF3DC80" w:rsidR="001A41C2" w:rsidRPr="002538A6" w:rsidRDefault="001A41C2" w:rsidP="00942906">
      <w:pPr>
        <w:pStyle w:val="SCVbody"/>
      </w:pPr>
      <w:r w:rsidRPr="1A450436">
        <w:rPr>
          <w:rStyle w:val="normaltextrun"/>
        </w:rPr>
        <w:t>Th</w:t>
      </w:r>
      <w:r w:rsidR="00A43A06" w:rsidRPr="1A450436">
        <w:rPr>
          <w:rStyle w:val="normaltextrun"/>
        </w:rPr>
        <w:t>is</w:t>
      </w:r>
      <w:r w:rsidR="00824FA7" w:rsidRPr="1A450436">
        <w:rPr>
          <w:rStyle w:val="normaltextrun"/>
        </w:rPr>
        <w:t xml:space="preserve"> </w:t>
      </w:r>
      <w:r w:rsidR="00A43A06" w:rsidRPr="1A450436">
        <w:rPr>
          <w:rStyle w:val="normaltextrun"/>
        </w:rPr>
        <w:t>year’s</w:t>
      </w:r>
      <w:r w:rsidR="00824FA7" w:rsidRPr="1A450436">
        <w:rPr>
          <w:rStyle w:val="normaltextrun"/>
        </w:rPr>
        <w:t xml:space="preserve"> </w:t>
      </w:r>
      <w:r w:rsidR="00A43A06" w:rsidRPr="1A450436">
        <w:rPr>
          <w:rStyle w:val="normaltextrun"/>
        </w:rPr>
        <w:t>report</w:t>
      </w:r>
      <w:r w:rsidR="00824FA7" w:rsidRPr="1A450436">
        <w:rPr>
          <w:rStyle w:val="normaltextrun"/>
        </w:rPr>
        <w:t xml:space="preserve"> </w:t>
      </w:r>
      <w:r w:rsidR="00F121CF" w:rsidRPr="1A450436">
        <w:rPr>
          <w:rStyle w:val="normaltextrun"/>
        </w:rPr>
        <w:t>includes</w:t>
      </w:r>
      <w:r w:rsidRPr="1A450436">
        <w:rPr>
          <w:rStyle w:val="normaltextrun"/>
        </w:rPr>
        <w:t>: </w:t>
      </w:r>
    </w:p>
    <w:p w14:paraId="1E3FF49E" w14:textId="14FA0D1C" w:rsidR="00D67002" w:rsidRPr="00942906" w:rsidRDefault="00824FA7" w:rsidP="00942906">
      <w:pPr>
        <w:pStyle w:val="SCVbullet1"/>
      </w:pPr>
      <w:r>
        <w:t>a 5</w:t>
      </w:r>
      <w:r w:rsidR="001A41C2" w:rsidRPr="00942906">
        <w:t>-year</w:t>
      </w:r>
      <w:r>
        <w:t xml:space="preserve"> </w:t>
      </w:r>
      <w:r w:rsidR="001A41C2" w:rsidRPr="00942906">
        <w:t>overview</w:t>
      </w:r>
      <w:r>
        <w:t xml:space="preserve"> </w:t>
      </w:r>
      <w:r w:rsidR="001A41C2" w:rsidRPr="00942906">
        <w:t>of</w:t>
      </w:r>
      <w:r>
        <w:t xml:space="preserve"> </w:t>
      </w:r>
      <w:r w:rsidR="001A41C2" w:rsidRPr="00942906">
        <w:t>mental</w:t>
      </w:r>
      <w:r>
        <w:t xml:space="preserve"> </w:t>
      </w:r>
      <w:r w:rsidR="001A41C2" w:rsidRPr="00942906">
        <w:t>health</w:t>
      </w:r>
      <w:r w:rsidR="00F121CF">
        <w:t>–</w:t>
      </w:r>
      <w:r w:rsidR="001A41C2" w:rsidRPr="00942906">
        <w:t>related</w:t>
      </w:r>
      <w:r>
        <w:t xml:space="preserve"> </w:t>
      </w:r>
      <w:r w:rsidR="001A41C2" w:rsidRPr="00942906">
        <w:t>sentinel</w:t>
      </w:r>
      <w:r>
        <w:t xml:space="preserve"> </w:t>
      </w:r>
      <w:r w:rsidR="001A41C2" w:rsidRPr="00942906">
        <w:t>event</w:t>
      </w:r>
      <w:r>
        <w:t xml:space="preserve"> </w:t>
      </w:r>
      <w:r w:rsidR="001A41C2" w:rsidRPr="00942906">
        <w:t>data</w:t>
      </w:r>
      <w:r>
        <w:t xml:space="preserve"> </w:t>
      </w:r>
      <w:r w:rsidR="001A41C2" w:rsidRPr="00942906">
        <w:t>and</w:t>
      </w:r>
      <w:r>
        <w:t xml:space="preserve"> </w:t>
      </w:r>
      <w:r w:rsidR="001A41C2" w:rsidRPr="00942906">
        <w:t>corresponding</w:t>
      </w:r>
      <w:r>
        <w:t xml:space="preserve"> </w:t>
      </w:r>
      <w:r w:rsidR="001A41C2" w:rsidRPr="00942906">
        <w:t>improvement</w:t>
      </w:r>
      <w:r>
        <w:t xml:space="preserve"> </w:t>
      </w:r>
      <w:r w:rsidR="001A41C2">
        <w:t>work </w:t>
      </w:r>
    </w:p>
    <w:p w14:paraId="7B6DA666" w14:textId="3EBF7F4B" w:rsidR="00D67002" w:rsidRPr="009F0157" w:rsidRDefault="00824FA7" w:rsidP="00942906">
      <w:pPr>
        <w:pStyle w:val="SCVbullet1"/>
        <w:rPr>
          <w:i/>
        </w:rPr>
      </w:pPr>
      <w:r>
        <w:t>a 3</w:t>
      </w:r>
      <w:r w:rsidR="001A41C2" w:rsidRPr="00942906">
        <w:t>-year</w:t>
      </w:r>
      <w:r>
        <w:t xml:space="preserve"> </w:t>
      </w:r>
      <w:r w:rsidR="001A41C2" w:rsidRPr="00942906">
        <w:t>overview</w:t>
      </w:r>
      <w:r>
        <w:t xml:space="preserve"> </w:t>
      </w:r>
      <w:r w:rsidR="001A41C2" w:rsidRPr="00942906">
        <w:t>of</w:t>
      </w:r>
      <w:r>
        <w:t xml:space="preserve"> </w:t>
      </w:r>
      <w:r w:rsidR="001A41C2" w:rsidRPr="00942906">
        <w:t>sentinel</w:t>
      </w:r>
      <w:r>
        <w:t xml:space="preserve"> </w:t>
      </w:r>
      <w:r w:rsidR="001A41C2" w:rsidRPr="00942906">
        <w:t>events</w:t>
      </w:r>
      <w:r>
        <w:t xml:space="preserve"> </w:t>
      </w:r>
      <w:r w:rsidR="001A41C2" w:rsidRPr="00942906">
        <w:t>related</w:t>
      </w:r>
      <w:r>
        <w:t xml:space="preserve"> </w:t>
      </w:r>
      <w:r w:rsidR="001A41C2" w:rsidRPr="00942906">
        <w:t>to</w:t>
      </w:r>
      <w:r>
        <w:t xml:space="preserve"> </w:t>
      </w:r>
      <w:r w:rsidR="001A41C2" w:rsidRPr="00942906">
        <w:t>clinical</w:t>
      </w:r>
      <w:r>
        <w:t xml:space="preserve"> </w:t>
      </w:r>
      <w:r w:rsidR="001A41C2" w:rsidRPr="00942906">
        <w:t>process/procedures</w:t>
      </w:r>
      <w:r>
        <w:t xml:space="preserve"> </w:t>
      </w:r>
      <w:r w:rsidR="001A41C2" w:rsidRPr="00942906">
        <w:t>under</w:t>
      </w:r>
      <w:r>
        <w:t xml:space="preserve"> </w:t>
      </w:r>
      <w:r w:rsidR="001A41C2" w:rsidRPr="00942906">
        <w:t>the</w:t>
      </w:r>
      <w:r>
        <w:t xml:space="preserve"> </w:t>
      </w:r>
      <w:r w:rsidR="001A41C2" w:rsidRPr="00942906">
        <w:t>theme</w:t>
      </w:r>
      <w:r>
        <w:t xml:space="preserve"> </w:t>
      </w:r>
      <w:r w:rsidR="001A41C2" w:rsidRPr="00942906">
        <w:t>of</w:t>
      </w:r>
      <w:r>
        <w:t xml:space="preserve"> </w:t>
      </w:r>
      <w:r w:rsidR="001A41C2" w:rsidRPr="00942906">
        <w:t>colonoscopy,</w:t>
      </w:r>
      <w:r>
        <w:t xml:space="preserve"> </w:t>
      </w:r>
      <w:r w:rsidR="00A43A06" w:rsidRPr="00942906">
        <w:t>l</w:t>
      </w:r>
      <w:r w:rsidR="001A41C2" w:rsidRPr="00942906">
        <w:t>inking</w:t>
      </w:r>
      <w:r>
        <w:t xml:space="preserve"> </w:t>
      </w:r>
      <w:r w:rsidR="001A41C2" w:rsidRPr="00942906">
        <w:t>to</w:t>
      </w:r>
      <w:r>
        <w:t xml:space="preserve"> </w:t>
      </w:r>
      <w:r w:rsidR="001A41C2" w:rsidRPr="00942906">
        <w:t>SCV</w:t>
      </w:r>
      <w:r w:rsidR="00F121CF">
        <w:t>’s recent</w:t>
      </w:r>
      <w:r>
        <w:t xml:space="preserve"> </w:t>
      </w:r>
      <w:r w:rsidR="001A41C2" w:rsidRPr="00A50B7C">
        <w:rPr>
          <w:b/>
          <w:bCs/>
          <w:iCs/>
        </w:rPr>
        <w:t>Promoting</w:t>
      </w:r>
      <w:r w:rsidRPr="00A50B7C">
        <w:rPr>
          <w:b/>
          <w:bCs/>
          <w:iCs/>
        </w:rPr>
        <w:t xml:space="preserve"> </w:t>
      </w:r>
      <w:r w:rsidR="00F121CF" w:rsidRPr="00A50B7C">
        <w:rPr>
          <w:b/>
          <w:bCs/>
          <w:iCs/>
        </w:rPr>
        <w:t>b</w:t>
      </w:r>
      <w:r w:rsidR="001A41C2" w:rsidRPr="00A50B7C">
        <w:rPr>
          <w:b/>
          <w:bCs/>
          <w:iCs/>
        </w:rPr>
        <w:t>est</w:t>
      </w:r>
      <w:r w:rsidRPr="00A50B7C">
        <w:rPr>
          <w:b/>
          <w:bCs/>
          <w:iCs/>
        </w:rPr>
        <w:t xml:space="preserve"> </w:t>
      </w:r>
      <w:r w:rsidR="00F121CF" w:rsidRPr="00A50B7C">
        <w:rPr>
          <w:b/>
          <w:bCs/>
          <w:iCs/>
        </w:rPr>
        <w:t>p</w:t>
      </w:r>
      <w:r w:rsidR="001A41C2" w:rsidRPr="00A50B7C">
        <w:rPr>
          <w:b/>
          <w:bCs/>
          <w:iCs/>
        </w:rPr>
        <w:t>ractice</w:t>
      </w:r>
      <w:r w:rsidRPr="00A50B7C">
        <w:rPr>
          <w:b/>
          <w:bCs/>
          <w:iCs/>
        </w:rPr>
        <w:t xml:space="preserve"> </w:t>
      </w:r>
      <w:r w:rsidR="00F121CF" w:rsidRPr="00A50B7C">
        <w:rPr>
          <w:b/>
          <w:bCs/>
          <w:iCs/>
        </w:rPr>
        <w:t>c</w:t>
      </w:r>
      <w:r w:rsidR="001A41C2" w:rsidRPr="00A50B7C">
        <w:rPr>
          <w:b/>
          <w:bCs/>
          <w:iCs/>
        </w:rPr>
        <w:t>olonoscopy</w:t>
      </w:r>
      <w:r w:rsidRPr="00A50B7C">
        <w:rPr>
          <w:b/>
          <w:bCs/>
          <w:iCs/>
        </w:rPr>
        <w:t xml:space="preserve"> </w:t>
      </w:r>
      <w:r w:rsidR="00F121CF" w:rsidRPr="00A50B7C">
        <w:rPr>
          <w:b/>
          <w:bCs/>
          <w:iCs/>
        </w:rPr>
        <w:t xml:space="preserve">– </w:t>
      </w:r>
      <w:r w:rsidR="00F50B25" w:rsidRPr="00A50B7C">
        <w:rPr>
          <w:b/>
          <w:bCs/>
          <w:iCs/>
        </w:rPr>
        <w:t>recommendations</w:t>
      </w:r>
      <w:r w:rsidRPr="00A50B7C">
        <w:rPr>
          <w:b/>
          <w:bCs/>
          <w:iCs/>
        </w:rPr>
        <w:t xml:space="preserve"> </w:t>
      </w:r>
      <w:r w:rsidR="001A41C2" w:rsidRPr="00A50B7C">
        <w:rPr>
          <w:b/>
          <w:bCs/>
          <w:iCs/>
        </w:rPr>
        <w:t>report</w:t>
      </w:r>
    </w:p>
    <w:p w14:paraId="0ACB8A6F" w14:textId="0D7ED770" w:rsidR="001A41C2" w:rsidRPr="002538A6" w:rsidRDefault="00824FA7" w:rsidP="00942906">
      <w:pPr>
        <w:pStyle w:val="SCVbullet1"/>
      </w:pPr>
      <w:r>
        <w:t xml:space="preserve">a </w:t>
      </w:r>
      <w:r w:rsidR="001A41C2" w:rsidRPr="00942906">
        <w:t>thematic</w:t>
      </w:r>
      <w:r>
        <w:t xml:space="preserve"> </w:t>
      </w:r>
      <w:r w:rsidR="001A41C2" w:rsidRPr="002538A6">
        <w:t>review</w:t>
      </w:r>
      <w:r>
        <w:t xml:space="preserve"> </w:t>
      </w:r>
      <w:r w:rsidR="001A41C2" w:rsidRPr="002538A6">
        <w:t>of</w:t>
      </w:r>
      <w:r>
        <w:t xml:space="preserve"> </w:t>
      </w:r>
      <w:r w:rsidR="001A41C2" w:rsidRPr="002538A6">
        <w:t>sentinel</w:t>
      </w:r>
      <w:r>
        <w:t xml:space="preserve"> </w:t>
      </w:r>
      <w:r w:rsidR="001A41C2" w:rsidRPr="002538A6">
        <w:t>events</w:t>
      </w:r>
      <w:r>
        <w:t xml:space="preserve"> </w:t>
      </w:r>
      <w:r w:rsidR="001A41C2" w:rsidRPr="002538A6">
        <w:t>involving</w:t>
      </w:r>
      <w:r>
        <w:t xml:space="preserve"> </w:t>
      </w:r>
      <w:r w:rsidR="001A41C2" w:rsidRPr="002538A6">
        <w:t>patients</w:t>
      </w:r>
      <w:r>
        <w:t xml:space="preserve"> </w:t>
      </w:r>
      <w:r w:rsidR="00233F1B" w:rsidRPr="002538A6">
        <w:t>from</w:t>
      </w:r>
      <w:r>
        <w:t xml:space="preserve"> </w:t>
      </w:r>
      <w:r w:rsidR="00233F1B" w:rsidRPr="002538A6">
        <w:t>diverse</w:t>
      </w:r>
      <w:r>
        <w:t xml:space="preserve"> </w:t>
      </w:r>
      <w:r w:rsidR="00233F1B" w:rsidRPr="002538A6">
        <w:t>backgrounds,</w:t>
      </w:r>
      <w:r>
        <w:t xml:space="preserve"> </w:t>
      </w:r>
      <w:r w:rsidR="001A41C2" w:rsidRPr="002538A6">
        <w:t>with</w:t>
      </w:r>
      <w:r>
        <w:t xml:space="preserve"> </w:t>
      </w:r>
      <w:r w:rsidR="00D70D31" w:rsidRPr="002538A6">
        <w:t>a</w:t>
      </w:r>
      <w:r>
        <w:t xml:space="preserve"> </w:t>
      </w:r>
      <w:r w:rsidR="001A41C2" w:rsidRPr="002538A6">
        <w:t>focus</w:t>
      </w:r>
      <w:r>
        <w:t xml:space="preserve"> </w:t>
      </w:r>
      <w:r w:rsidR="001A41C2" w:rsidRPr="002538A6">
        <w:t>on</w:t>
      </w:r>
      <w:r>
        <w:t xml:space="preserve"> </w:t>
      </w:r>
      <w:r w:rsidR="001A41C2" w:rsidRPr="002538A6">
        <w:t>patients</w:t>
      </w:r>
      <w:r>
        <w:t xml:space="preserve"> </w:t>
      </w:r>
      <w:r w:rsidR="001A41C2" w:rsidRPr="002538A6">
        <w:t>with</w:t>
      </w:r>
      <w:r>
        <w:t xml:space="preserve"> </w:t>
      </w:r>
      <w:r w:rsidR="001A41C2" w:rsidRPr="002538A6">
        <w:t>First</w:t>
      </w:r>
      <w:r>
        <w:t xml:space="preserve"> </w:t>
      </w:r>
      <w:r w:rsidR="001A41C2" w:rsidRPr="002538A6">
        <w:t>Nations</w:t>
      </w:r>
      <w:r>
        <w:t xml:space="preserve"> </w:t>
      </w:r>
      <w:r w:rsidR="001A41C2" w:rsidRPr="002538A6">
        <w:t>heritage</w:t>
      </w:r>
      <w:r>
        <w:t xml:space="preserve"> </w:t>
      </w:r>
      <w:r w:rsidR="001A41C2" w:rsidRPr="002538A6">
        <w:t>and</w:t>
      </w:r>
      <w:r>
        <w:t xml:space="preserve"> </w:t>
      </w:r>
      <w:r w:rsidR="00D70D31" w:rsidRPr="002538A6">
        <w:t>the</w:t>
      </w:r>
      <w:r>
        <w:t xml:space="preserve"> </w:t>
      </w:r>
      <w:r w:rsidR="001A41C2" w:rsidRPr="002538A6">
        <w:t>importance</w:t>
      </w:r>
      <w:r>
        <w:t xml:space="preserve"> </w:t>
      </w:r>
      <w:r w:rsidR="001A41C2" w:rsidRPr="002538A6">
        <w:t>of</w:t>
      </w:r>
      <w:r>
        <w:t xml:space="preserve"> </w:t>
      </w:r>
      <w:r w:rsidR="001A41C2" w:rsidRPr="002538A6">
        <w:t>cultural</w:t>
      </w:r>
      <w:r>
        <w:t xml:space="preserve"> </w:t>
      </w:r>
      <w:r w:rsidR="001A41C2" w:rsidRPr="002538A6">
        <w:t>safety.</w:t>
      </w:r>
      <w:r w:rsidR="001A41C2">
        <w:t> </w:t>
      </w:r>
    </w:p>
    <w:p w14:paraId="3D8A6930" w14:textId="1591B3AC" w:rsidR="001A41C2" w:rsidRPr="002538A6" w:rsidRDefault="001A41C2" w:rsidP="00942906">
      <w:pPr>
        <w:pStyle w:val="SCVbody"/>
      </w:pPr>
      <w:r w:rsidRPr="0375C011">
        <w:rPr>
          <w:rStyle w:val="normaltextrun"/>
          <w:szCs w:val="22"/>
        </w:rPr>
        <w:t>We</w:t>
      </w:r>
      <w:r w:rsidR="00824FA7">
        <w:rPr>
          <w:rStyle w:val="normaltextrun"/>
          <w:szCs w:val="22"/>
        </w:rPr>
        <w:t xml:space="preserve"> </w:t>
      </w:r>
      <w:r w:rsidRPr="0375C011">
        <w:rPr>
          <w:rStyle w:val="normaltextrun"/>
          <w:szCs w:val="22"/>
        </w:rPr>
        <w:t>have</w:t>
      </w:r>
      <w:r w:rsidR="00824FA7">
        <w:rPr>
          <w:rStyle w:val="normaltextrun"/>
          <w:szCs w:val="22"/>
        </w:rPr>
        <w:t xml:space="preserve"> </w:t>
      </w:r>
      <w:r w:rsidR="2FAEC2A3" w:rsidRPr="0375C011">
        <w:rPr>
          <w:rStyle w:val="normaltextrun"/>
          <w:szCs w:val="22"/>
        </w:rPr>
        <w:t>also</w:t>
      </w:r>
      <w:r w:rsidR="00824FA7">
        <w:rPr>
          <w:rStyle w:val="normaltextrun"/>
          <w:szCs w:val="22"/>
        </w:rPr>
        <w:t xml:space="preserve"> </w:t>
      </w:r>
      <w:r w:rsidRPr="0375C011">
        <w:rPr>
          <w:rStyle w:val="normaltextrun"/>
          <w:szCs w:val="22"/>
        </w:rPr>
        <w:t>included</w:t>
      </w:r>
      <w:r w:rsidR="00824FA7">
        <w:rPr>
          <w:rStyle w:val="normaltextrun"/>
          <w:szCs w:val="22"/>
        </w:rPr>
        <w:t xml:space="preserve"> </w:t>
      </w:r>
      <w:r w:rsidRPr="0375C011">
        <w:rPr>
          <w:rStyle w:val="normaltextrun"/>
          <w:szCs w:val="22"/>
        </w:rPr>
        <w:t>sections</w:t>
      </w:r>
      <w:r w:rsidR="00824FA7">
        <w:rPr>
          <w:rStyle w:val="normaltextrun"/>
          <w:szCs w:val="22"/>
        </w:rPr>
        <w:t xml:space="preserve"> </w:t>
      </w:r>
      <w:r w:rsidRPr="0375C011">
        <w:rPr>
          <w:rStyle w:val="normaltextrun"/>
          <w:szCs w:val="22"/>
        </w:rPr>
        <w:t>highlighting:</w:t>
      </w:r>
    </w:p>
    <w:p w14:paraId="01F23E5E" w14:textId="2BCCE575" w:rsidR="001A41C2" w:rsidRPr="002538A6" w:rsidRDefault="00824FA7" w:rsidP="00942906">
      <w:pPr>
        <w:pStyle w:val="SCVbullet1"/>
      </w:pPr>
      <w:r w:rsidRPr="1A450436">
        <w:rPr>
          <w:rStyle w:val="normaltextrun"/>
        </w:rPr>
        <w:t>t</w:t>
      </w:r>
      <w:r w:rsidR="001A41C2" w:rsidRPr="1A450436">
        <w:rPr>
          <w:rStyle w:val="normaltextrun"/>
        </w:rPr>
        <w:t>he</w:t>
      </w:r>
      <w:r w:rsidRPr="1A450436">
        <w:rPr>
          <w:rStyle w:val="normaltextrun"/>
        </w:rPr>
        <w:t xml:space="preserve"> </w:t>
      </w:r>
      <w:r w:rsidR="001A41C2" w:rsidRPr="1A450436">
        <w:rPr>
          <w:rStyle w:val="normaltextrun"/>
        </w:rPr>
        <w:t>importance</w:t>
      </w:r>
      <w:r w:rsidRPr="1A450436">
        <w:rPr>
          <w:rStyle w:val="normaltextrun"/>
        </w:rPr>
        <w:t xml:space="preserve"> </w:t>
      </w:r>
      <w:r w:rsidR="001A41C2" w:rsidRPr="1A450436">
        <w:rPr>
          <w:rStyle w:val="normaltextrun"/>
        </w:rPr>
        <w:t>of</w:t>
      </w:r>
      <w:r w:rsidRPr="1A450436">
        <w:rPr>
          <w:rStyle w:val="normaltextrun"/>
        </w:rPr>
        <w:t xml:space="preserve"> </w:t>
      </w:r>
      <w:r w:rsidR="001A41C2" w:rsidRPr="1A450436">
        <w:rPr>
          <w:rStyle w:val="normaltextrun"/>
        </w:rPr>
        <w:t>consumer</w:t>
      </w:r>
      <w:r w:rsidRPr="1A450436">
        <w:rPr>
          <w:rStyle w:val="normaltextrun"/>
        </w:rPr>
        <w:t xml:space="preserve"> </w:t>
      </w:r>
      <w:r w:rsidR="001A41C2" w:rsidRPr="1A450436">
        <w:rPr>
          <w:rStyle w:val="normaltextrun"/>
        </w:rPr>
        <w:t>representation</w:t>
      </w:r>
      <w:r w:rsidRPr="1A450436">
        <w:rPr>
          <w:rStyle w:val="normaltextrun"/>
        </w:rPr>
        <w:t xml:space="preserve"> </w:t>
      </w:r>
      <w:r w:rsidR="001A41C2" w:rsidRPr="1A450436">
        <w:rPr>
          <w:rStyle w:val="normaltextrun"/>
        </w:rPr>
        <w:t>on</w:t>
      </w:r>
      <w:r w:rsidRPr="1A450436">
        <w:rPr>
          <w:rStyle w:val="normaltextrun"/>
        </w:rPr>
        <w:t xml:space="preserve"> </w:t>
      </w:r>
      <w:r w:rsidR="001A41C2" w:rsidRPr="1A450436">
        <w:rPr>
          <w:rStyle w:val="normaltextrun"/>
        </w:rPr>
        <w:t>review</w:t>
      </w:r>
      <w:r w:rsidRPr="1A450436">
        <w:rPr>
          <w:rStyle w:val="normaltextrun"/>
        </w:rPr>
        <w:t xml:space="preserve"> </w:t>
      </w:r>
      <w:r w:rsidR="001A41C2" w:rsidRPr="1A450436">
        <w:rPr>
          <w:rStyle w:val="normaltextrun"/>
        </w:rPr>
        <w:t>panels</w:t>
      </w:r>
    </w:p>
    <w:p w14:paraId="2F468D4D" w14:textId="30DF67AE" w:rsidR="00D67002" w:rsidRPr="002538A6" w:rsidRDefault="00824FA7" w:rsidP="00942906">
      <w:pPr>
        <w:pStyle w:val="SCVbullet1"/>
      </w:pPr>
      <w:r>
        <w:t>h</w:t>
      </w:r>
      <w:r w:rsidR="001A41C2">
        <w:t>ow</w:t>
      </w:r>
      <w:r>
        <w:t xml:space="preserve"> </w:t>
      </w:r>
      <w:r w:rsidR="001A41C2" w:rsidRPr="002538A6">
        <w:t>health</w:t>
      </w:r>
      <w:r>
        <w:t xml:space="preserve"> </w:t>
      </w:r>
      <w:r w:rsidR="001A41C2" w:rsidRPr="002538A6">
        <w:t>services</w:t>
      </w:r>
      <w:r>
        <w:t xml:space="preserve"> </w:t>
      </w:r>
      <w:r w:rsidR="001A41C2" w:rsidRPr="002538A6">
        <w:t>can</w:t>
      </w:r>
      <w:r>
        <w:t xml:space="preserve"> </w:t>
      </w:r>
      <w:r w:rsidR="001A41C2" w:rsidRPr="002538A6">
        <w:t>strengthen</w:t>
      </w:r>
      <w:r>
        <w:t xml:space="preserve"> ‘</w:t>
      </w:r>
      <w:r w:rsidR="00117A39">
        <w:t>j</w:t>
      </w:r>
      <w:r w:rsidR="001A41C2">
        <w:t>ust</w:t>
      </w:r>
      <w:r>
        <w:t xml:space="preserve"> </w:t>
      </w:r>
      <w:r w:rsidR="00117A39">
        <w:t>c</w:t>
      </w:r>
      <w:r w:rsidR="001A41C2">
        <w:t>ulture</w:t>
      </w:r>
      <w:r>
        <w:t xml:space="preserve">’ </w:t>
      </w:r>
      <w:r w:rsidR="001A41C2" w:rsidRPr="002538A6">
        <w:t>and</w:t>
      </w:r>
      <w:r>
        <w:t xml:space="preserve"> </w:t>
      </w:r>
      <w:r w:rsidR="001A41C2" w:rsidRPr="002538A6">
        <w:t>support</w:t>
      </w:r>
      <w:r>
        <w:t xml:space="preserve"> </w:t>
      </w:r>
      <w:r w:rsidR="001A41C2" w:rsidRPr="002538A6">
        <w:t>staff</w:t>
      </w:r>
      <w:r>
        <w:t xml:space="preserve"> </w:t>
      </w:r>
      <w:r w:rsidR="001A41C2" w:rsidRPr="002538A6">
        <w:t>involved</w:t>
      </w:r>
      <w:r>
        <w:t xml:space="preserve"> </w:t>
      </w:r>
      <w:r w:rsidR="001A41C2" w:rsidRPr="002538A6">
        <w:t>in</w:t>
      </w:r>
      <w:r>
        <w:t xml:space="preserve"> </w:t>
      </w:r>
      <w:r w:rsidR="001A41C2" w:rsidRPr="002538A6">
        <w:t>sentinel</w:t>
      </w:r>
      <w:r>
        <w:t xml:space="preserve"> </w:t>
      </w:r>
      <w:r w:rsidR="001A41C2" w:rsidRPr="002538A6">
        <w:t>events</w:t>
      </w:r>
    </w:p>
    <w:p w14:paraId="092C5790" w14:textId="57CC8E5E" w:rsidR="00D67002" w:rsidRPr="002538A6" w:rsidRDefault="00824FA7" w:rsidP="00942906">
      <w:pPr>
        <w:pStyle w:val="SCVbullet1"/>
      </w:pPr>
      <w:r>
        <w:t>h</w:t>
      </w:r>
      <w:r w:rsidR="001A41C2">
        <w:t>ow</w:t>
      </w:r>
      <w:r>
        <w:t xml:space="preserve"> </w:t>
      </w:r>
      <w:r w:rsidR="001A41C2" w:rsidRPr="002538A6">
        <w:t>recommendations</w:t>
      </w:r>
      <w:r>
        <w:t xml:space="preserve"> </w:t>
      </w:r>
      <w:r w:rsidR="001A41C2" w:rsidRPr="002538A6">
        <w:t>can</w:t>
      </w:r>
      <w:r>
        <w:t xml:space="preserve"> </w:t>
      </w:r>
      <w:r w:rsidR="001A41C2" w:rsidRPr="002538A6">
        <w:t>be</w:t>
      </w:r>
      <w:r>
        <w:t xml:space="preserve"> </w:t>
      </w:r>
      <w:r w:rsidR="001A41C2" w:rsidRPr="002538A6">
        <w:t>strengthened</w:t>
      </w:r>
      <w:r>
        <w:t xml:space="preserve"> </w:t>
      </w:r>
      <w:r w:rsidR="001A41C2" w:rsidRPr="002538A6">
        <w:t>when</w:t>
      </w:r>
      <w:r>
        <w:t xml:space="preserve"> </w:t>
      </w:r>
      <w:r w:rsidR="001A41C2" w:rsidRPr="002538A6">
        <w:t>similar</w:t>
      </w:r>
      <w:r>
        <w:t xml:space="preserve"> </w:t>
      </w:r>
      <w:r w:rsidR="001A41C2" w:rsidRPr="002538A6">
        <w:t>adverse</w:t>
      </w:r>
      <w:r>
        <w:t xml:space="preserve"> </w:t>
      </w:r>
      <w:r w:rsidR="001A41C2" w:rsidRPr="002538A6">
        <w:t>events</w:t>
      </w:r>
      <w:r>
        <w:t xml:space="preserve"> </w:t>
      </w:r>
      <w:r w:rsidR="001A41C2" w:rsidRPr="002538A6">
        <w:t>occur</w:t>
      </w:r>
      <w:r>
        <w:t xml:space="preserve"> </w:t>
      </w:r>
      <w:r w:rsidR="001A41C2" w:rsidRPr="1A450436">
        <w:rPr>
          <w:rStyle w:val="normaltextrun"/>
        </w:rPr>
        <w:t>in</w:t>
      </w:r>
      <w:r w:rsidRPr="1A450436">
        <w:rPr>
          <w:rStyle w:val="normaltextrun"/>
        </w:rPr>
        <w:t xml:space="preserve"> </w:t>
      </w:r>
      <w:r w:rsidR="001A41C2" w:rsidRPr="1A450436">
        <w:rPr>
          <w:rStyle w:val="normaltextrun"/>
        </w:rPr>
        <w:t>a</w:t>
      </w:r>
      <w:r w:rsidRPr="1A450436">
        <w:rPr>
          <w:rStyle w:val="normaltextrun"/>
        </w:rPr>
        <w:t xml:space="preserve"> </w:t>
      </w:r>
      <w:r w:rsidR="001A41C2" w:rsidRPr="1A450436">
        <w:rPr>
          <w:rStyle w:val="normaltextrun"/>
        </w:rPr>
        <w:t>system</w:t>
      </w:r>
    </w:p>
    <w:p w14:paraId="202FA21D" w14:textId="6CE545B0" w:rsidR="001A41C2" w:rsidRPr="002538A6" w:rsidRDefault="003830B6" w:rsidP="00942906">
      <w:pPr>
        <w:pStyle w:val="SCVbullet1"/>
        <w:rPr>
          <w:rStyle w:val="normaltextrun"/>
        </w:rPr>
      </w:pPr>
      <w:r>
        <w:t>s</w:t>
      </w:r>
      <w:r w:rsidR="001A41C2">
        <w:t>tatutory</w:t>
      </w:r>
      <w:r w:rsidR="00824FA7">
        <w:t xml:space="preserve"> </w:t>
      </w:r>
      <w:r>
        <w:t>d</w:t>
      </w:r>
      <w:r w:rsidR="001A41C2">
        <w:t>uty</w:t>
      </w:r>
      <w:r w:rsidR="00824FA7" w:rsidRPr="1A450436">
        <w:rPr>
          <w:rStyle w:val="normaltextrun"/>
        </w:rPr>
        <w:t xml:space="preserve"> </w:t>
      </w:r>
      <w:r w:rsidR="001A41C2" w:rsidRPr="1A450436">
        <w:rPr>
          <w:rStyle w:val="normaltextrun"/>
        </w:rPr>
        <w:t>of</w:t>
      </w:r>
      <w:r w:rsidR="00824FA7" w:rsidRPr="1A450436">
        <w:rPr>
          <w:rStyle w:val="normaltextrun"/>
        </w:rPr>
        <w:t xml:space="preserve"> </w:t>
      </w:r>
      <w:r w:rsidRPr="1A450436">
        <w:rPr>
          <w:rStyle w:val="normaltextrun"/>
        </w:rPr>
        <w:t>c</w:t>
      </w:r>
      <w:r w:rsidR="001A41C2" w:rsidRPr="1A450436">
        <w:rPr>
          <w:rStyle w:val="normaltextrun"/>
        </w:rPr>
        <w:t>andour</w:t>
      </w:r>
      <w:r w:rsidR="00824FA7" w:rsidRPr="1A450436">
        <w:rPr>
          <w:rStyle w:val="normaltextrun"/>
        </w:rPr>
        <w:t xml:space="preserve"> </w:t>
      </w:r>
      <w:r w:rsidR="00815521" w:rsidRPr="1A450436">
        <w:rPr>
          <w:rStyle w:val="normaltextrun"/>
        </w:rPr>
        <w:t>(SDC)</w:t>
      </w:r>
      <w:r w:rsidR="00824FA7" w:rsidRPr="1A450436">
        <w:rPr>
          <w:rStyle w:val="normaltextrun"/>
        </w:rPr>
        <w:t xml:space="preserve"> </w:t>
      </w:r>
      <w:r w:rsidR="001A41C2" w:rsidRPr="1A450436">
        <w:rPr>
          <w:rStyle w:val="normaltextrun"/>
        </w:rPr>
        <w:t>and</w:t>
      </w:r>
      <w:r w:rsidR="00824FA7" w:rsidRPr="1A450436">
        <w:rPr>
          <w:rStyle w:val="normaltextrun"/>
        </w:rPr>
        <w:t xml:space="preserve"> </w:t>
      </w:r>
      <w:r w:rsidR="001A41C2" w:rsidRPr="1A450436">
        <w:rPr>
          <w:rStyle w:val="normaltextrun"/>
        </w:rPr>
        <w:t>some</w:t>
      </w:r>
      <w:r w:rsidR="00824FA7" w:rsidRPr="1A450436">
        <w:rPr>
          <w:rStyle w:val="normaltextrun"/>
        </w:rPr>
        <w:t xml:space="preserve"> </w:t>
      </w:r>
      <w:r w:rsidR="001A41C2" w:rsidRPr="1A450436">
        <w:rPr>
          <w:rStyle w:val="normaltextrun"/>
        </w:rPr>
        <w:t>early</w:t>
      </w:r>
      <w:r w:rsidR="00824FA7" w:rsidRPr="1A450436">
        <w:rPr>
          <w:rStyle w:val="normaltextrun"/>
        </w:rPr>
        <w:t xml:space="preserve"> </w:t>
      </w:r>
      <w:r w:rsidR="001A41C2" w:rsidRPr="1A450436">
        <w:rPr>
          <w:rStyle w:val="normaltextrun"/>
        </w:rPr>
        <w:t>statewide</w:t>
      </w:r>
      <w:r w:rsidR="00824FA7" w:rsidRPr="1A450436">
        <w:rPr>
          <w:rStyle w:val="normaltextrun"/>
        </w:rPr>
        <w:t xml:space="preserve"> </w:t>
      </w:r>
      <w:r w:rsidR="001A41C2" w:rsidRPr="1A450436">
        <w:rPr>
          <w:rStyle w:val="normaltextrun"/>
        </w:rPr>
        <w:t>data</w:t>
      </w:r>
      <w:r w:rsidR="00824FA7" w:rsidRPr="1A450436">
        <w:rPr>
          <w:rStyle w:val="normaltextrun"/>
        </w:rPr>
        <w:t xml:space="preserve"> </w:t>
      </w:r>
      <w:r w:rsidR="003A10DD" w:rsidRPr="1A450436">
        <w:rPr>
          <w:rStyle w:val="normaltextrun"/>
        </w:rPr>
        <w:t>and</w:t>
      </w:r>
      <w:r w:rsidR="00824FA7" w:rsidRPr="1A450436">
        <w:rPr>
          <w:rStyle w:val="normaltextrun"/>
        </w:rPr>
        <w:t xml:space="preserve"> </w:t>
      </w:r>
      <w:r w:rsidR="003A10DD" w:rsidRPr="1A450436">
        <w:rPr>
          <w:rStyle w:val="normaltextrun"/>
        </w:rPr>
        <w:t>health</w:t>
      </w:r>
      <w:r w:rsidR="00824FA7" w:rsidRPr="1A450436">
        <w:rPr>
          <w:rStyle w:val="normaltextrun"/>
        </w:rPr>
        <w:t xml:space="preserve"> </w:t>
      </w:r>
      <w:r w:rsidR="003A10DD" w:rsidRPr="1A450436">
        <w:rPr>
          <w:rStyle w:val="normaltextrun"/>
        </w:rPr>
        <w:t>service</w:t>
      </w:r>
      <w:r w:rsidR="00824FA7" w:rsidRPr="1A450436">
        <w:rPr>
          <w:rStyle w:val="normaltextrun"/>
        </w:rPr>
        <w:t xml:space="preserve"> </w:t>
      </w:r>
      <w:r w:rsidR="003A10DD" w:rsidRPr="1A450436">
        <w:rPr>
          <w:rStyle w:val="normaltextrun"/>
        </w:rPr>
        <w:t>learnings.</w:t>
      </w:r>
    </w:p>
    <w:p w14:paraId="5610C2E1" w14:textId="4846A81A" w:rsidR="00614190" w:rsidRPr="00942906" w:rsidRDefault="001A41C2" w:rsidP="00942906">
      <w:pPr>
        <w:pStyle w:val="SCVbody"/>
      </w:pPr>
      <w:r w:rsidRPr="1A450436">
        <w:rPr>
          <w:rStyle w:val="normaltextrun"/>
        </w:rPr>
        <w:t>This</w:t>
      </w:r>
      <w:r w:rsidR="00824FA7" w:rsidRPr="1A450436">
        <w:rPr>
          <w:rStyle w:val="normaltextrun"/>
        </w:rPr>
        <w:t xml:space="preserve"> </w:t>
      </w:r>
      <w:r w:rsidRPr="1A450436">
        <w:rPr>
          <w:rStyle w:val="normaltextrun"/>
        </w:rPr>
        <w:t>report</w:t>
      </w:r>
      <w:r w:rsidR="00824FA7" w:rsidRPr="1A450436">
        <w:rPr>
          <w:rStyle w:val="normaltextrun"/>
        </w:rPr>
        <w:t xml:space="preserve"> </w:t>
      </w:r>
      <w:r w:rsidR="00F121CF" w:rsidRPr="1A450436">
        <w:rPr>
          <w:rStyle w:val="normaltextrun"/>
        </w:rPr>
        <w:t>discusses</w:t>
      </w:r>
      <w:r w:rsidR="00824FA7" w:rsidRPr="1A450436">
        <w:rPr>
          <w:rStyle w:val="normaltextrun"/>
        </w:rPr>
        <w:t xml:space="preserve"> </w:t>
      </w:r>
      <w:r w:rsidRPr="1A450436">
        <w:rPr>
          <w:rStyle w:val="normaltextrun"/>
        </w:rPr>
        <w:t>real</w:t>
      </w:r>
      <w:r w:rsidR="00824FA7" w:rsidRPr="1A450436">
        <w:rPr>
          <w:rStyle w:val="normaltextrun"/>
        </w:rPr>
        <w:t xml:space="preserve"> </w:t>
      </w:r>
      <w:r w:rsidRPr="1A450436">
        <w:rPr>
          <w:rStyle w:val="normaltextrun"/>
        </w:rPr>
        <w:t>events,</w:t>
      </w:r>
      <w:r w:rsidR="00824FA7" w:rsidRPr="1A450436">
        <w:rPr>
          <w:rStyle w:val="normaltextrun"/>
        </w:rPr>
        <w:t xml:space="preserve"> </w:t>
      </w:r>
      <w:r w:rsidRPr="1A450436">
        <w:rPr>
          <w:rStyle w:val="normaltextrun"/>
        </w:rPr>
        <w:t>encompassing</w:t>
      </w:r>
      <w:r w:rsidR="00824FA7" w:rsidRPr="1A450436">
        <w:rPr>
          <w:rStyle w:val="normaltextrun"/>
        </w:rPr>
        <w:t xml:space="preserve"> </w:t>
      </w:r>
      <w:r w:rsidRPr="1A450436">
        <w:rPr>
          <w:rStyle w:val="normaltextrun"/>
        </w:rPr>
        <w:t>lessons</w:t>
      </w:r>
      <w:r w:rsidR="00824FA7" w:rsidRPr="1A450436">
        <w:rPr>
          <w:rStyle w:val="normaltextrun"/>
        </w:rPr>
        <w:t xml:space="preserve"> </w:t>
      </w:r>
      <w:r w:rsidRPr="1A450436">
        <w:rPr>
          <w:rStyle w:val="normaltextrun"/>
        </w:rPr>
        <w:t>learn</w:t>
      </w:r>
      <w:r w:rsidR="00614190" w:rsidRPr="1A450436">
        <w:rPr>
          <w:rStyle w:val="normaltextrun"/>
        </w:rPr>
        <w:t>t</w:t>
      </w:r>
      <w:r w:rsidR="00824FA7" w:rsidRPr="1A450436">
        <w:rPr>
          <w:rStyle w:val="normaltextrun"/>
        </w:rPr>
        <w:t xml:space="preserve"> </w:t>
      </w:r>
      <w:r w:rsidRPr="1A450436">
        <w:rPr>
          <w:rStyle w:val="normaltextrun"/>
        </w:rPr>
        <w:t>and</w:t>
      </w:r>
      <w:r w:rsidR="00824FA7" w:rsidRPr="1A450436">
        <w:rPr>
          <w:rStyle w:val="normaltextrun"/>
        </w:rPr>
        <w:t xml:space="preserve"> </w:t>
      </w:r>
      <w:r w:rsidR="00F121CF" w:rsidRPr="1A450436">
        <w:rPr>
          <w:rStyle w:val="normaltextrun"/>
        </w:rPr>
        <w:t xml:space="preserve">improvements currently being implemented at </w:t>
      </w:r>
      <w:r w:rsidRPr="1A450436">
        <w:rPr>
          <w:rStyle w:val="normaltextrun"/>
        </w:rPr>
        <w:t>both</w:t>
      </w:r>
      <w:r w:rsidR="00824FA7" w:rsidRPr="1A450436">
        <w:rPr>
          <w:rStyle w:val="normaltextrun"/>
        </w:rPr>
        <w:t xml:space="preserve"> </w:t>
      </w:r>
      <w:r w:rsidR="00F121CF" w:rsidRPr="1A450436">
        <w:rPr>
          <w:rStyle w:val="normaltextrun"/>
        </w:rPr>
        <w:t xml:space="preserve">the </w:t>
      </w:r>
      <w:r w:rsidRPr="1A450436">
        <w:rPr>
          <w:rStyle w:val="normaltextrun"/>
        </w:rPr>
        <w:t>service</w:t>
      </w:r>
      <w:r w:rsidR="00824FA7" w:rsidRPr="1A450436">
        <w:rPr>
          <w:rStyle w:val="normaltextrun"/>
        </w:rPr>
        <w:t xml:space="preserve"> </w:t>
      </w:r>
      <w:r w:rsidR="00F121CF" w:rsidRPr="1A450436">
        <w:rPr>
          <w:rStyle w:val="normaltextrun"/>
        </w:rPr>
        <w:t xml:space="preserve">and system </w:t>
      </w:r>
      <w:r w:rsidRPr="1A450436">
        <w:rPr>
          <w:rStyle w:val="normaltextrun"/>
        </w:rPr>
        <w:t>level</w:t>
      </w:r>
      <w:r w:rsidR="00F121CF" w:rsidRPr="1A450436">
        <w:rPr>
          <w:rStyle w:val="normaltextrun"/>
        </w:rPr>
        <w:t>s</w:t>
      </w:r>
      <w:r w:rsidRPr="1A450436">
        <w:rPr>
          <w:rStyle w:val="normaltextrun"/>
        </w:rPr>
        <w:t>.</w:t>
      </w:r>
      <w:r w:rsidR="00824FA7" w:rsidRPr="1A450436">
        <w:rPr>
          <w:rStyle w:val="normaltextrun"/>
        </w:rPr>
        <w:t xml:space="preserve"> </w:t>
      </w:r>
      <w:r w:rsidR="533EAEC3" w:rsidRPr="1A450436">
        <w:rPr>
          <w:rStyle w:val="normaltextrun"/>
        </w:rPr>
        <w:t>Sharing</w:t>
      </w:r>
      <w:r w:rsidR="00824FA7" w:rsidRPr="1A450436">
        <w:rPr>
          <w:rStyle w:val="normaltextrun"/>
        </w:rPr>
        <w:t xml:space="preserve"> </w:t>
      </w:r>
      <w:r w:rsidR="533EAEC3" w:rsidRPr="1A450436">
        <w:rPr>
          <w:rStyle w:val="normaltextrun"/>
        </w:rPr>
        <w:t>t</w:t>
      </w:r>
      <w:r w:rsidR="03B04B4C" w:rsidRPr="1A450436">
        <w:rPr>
          <w:rStyle w:val="normaltextrun"/>
        </w:rPr>
        <w:t>hese</w:t>
      </w:r>
      <w:r w:rsidR="00824FA7" w:rsidRPr="1A450436">
        <w:rPr>
          <w:rStyle w:val="normaltextrun"/>
        </w:rPr>
        <w:t xml:space="preserve"> </w:t>
      </w:r>
      <w:r w:rsidRPr="1A450436">
        <w:rPr>
          <w:rStyle w:val="normaltextrun"/>
        </w:rPr>
        <w:t>insights</w:t>
      </w:r>
      <w:r w:rsidR="00824FA7" w:rsidRPr="1A450436">
        <w:rPr>
          <w:rStyle w:val="normaltextrun"/>
        </w:rPr>
        <w:t xml:space="preserve"> </w:t>
      </w:r>
      <w:r w:rsidR="00F121CF" w:rsidRPr="1A450436">
        <w:rPr>
          <w:rStyle w:val="normaltextrun"/>
        </w:rPr>
        <w:t xml:space="preserve">offers </w:t>
      </w:r>
      <w:r w:rsidRPr="1A450436">
        <w:rPr>
          <w:rStyle w:val="normaltextrun"/>
        </w:rPr>
        <w:t>valuable</w:t>
      </w:r>
      <w:r w:rsidR="00824FA7" w:rsidRPr="1A450436">
        <w:rPr>
          <w:rStyle w:val="normaltextrun"/>
        </w:rPr>
        <w:t xml:space="preserve"> </w:t>
      </w:r>
      <w:r w:rsidRPr="1A450436">
        <w:rPr>
          <w:rStyle w:val="normaltextrun"/>
        </w:rPr>
        <w:t>opportunities</w:t>
      </w:r>
      <w:r w:rsidR="00824FA7" w:rsidRPr="1A450436">
        <w:rPr>
          <w:rStyle w:val="normaltextrun"/>
        </w:rPr>
        <w:t xml:space="preserve"> </w:t>
      </w:r>
      <w:r w:rsidRPr="1A450436">
        <w:rPr>
          <w:rStyle w:val="normaltextrun"/>
        </w:rPr>
        <w:t>for</w:t>
      </w:r>
      <w:r w:rsidR="00824FA7" w:rsidRPr="1A450436">
        <w:rPr>
          <w:rStyle w:val="normaltextrun"/>
        </w:rPr>
        <w:t xml:space="preserve"> </w:t>
      </w:r>
      <w:r w:rsidRPr="1A450436">
        <w:rPr>
          <w:rStyle w:val="normaltextrun"/>
        </w:rPr>
        <w:t>health</w:t>
      </w:r>
      <w:r w:rsidR="00824FA7" w:rsidRPr="1A450436">
        <w:rPr>
          <w:rStyle w:val="normaltextrun"/>
        </w:rPr>
        <w:t xml:space="preserve"> </w:t>
      </w:r>
      <w:r w:rsidRPr="1A450436">
        <w:rPr>
          <w:rStyle w:val="normaltextrun"/>
        </w:rPr>
        <w:t>services</w:t>
      </w:r>
      <w:r w:rsidR="00824FA7" w:rsidRPr="1A450436">
        <w:rPr>
          <w:rStyle w:val="normaltextrun"/>
        </w:rPr>
        <w:t xml:space="preserve"> </w:t>
      </w:r>
      <w:r w:rsidRPr="1A450436">
        <w:rPr>
          <w:rStyle w:val="normaltextrun"/>
        </w:rPr>
        <w:t>to</w:t>
      </w:r>
      <w:r w:rsidR="00824FA7" w:rsidRPr="1A450436">
        <w:rPr>
          <w:rStyle w:val="normaltextrun"/>
        </w:rPr>
        <w:t xml:space="preserve"> </w:t>
      </w:r>
      <w:r w:rsidRPr="1A450436">
        <w:rPr>
          <w:rStyle w:val="normaltextrun"/>
        </w:rPr>
        <w:t>learn</w:t>
      </w:r>
      <w:r w:rsidR="00824FA7" w:rsidRPr="1A450436">
        <w:rPr>
          <w:rStyle w:val="normaltextrun"/>
        </w:rPr>
        <w:t xml:space="preserve"> </w:t>
      </w:r>
      <w:r w:rsidRPr="1A450436">
        <w:rPr>
          <w:rStyle w:val="normaltextrun"/>
        </w:rPr>
        <w:t>and</w:t>
      </w:r>
      <w:r w:rsidR="00824FA7" w:rsidRPr="1A450436">
        <w:rPr>
          <w:rStyle w:val="normaltextrun"/>
        </w:rPr>
        <w:t xml:space="preserve"> </w:t>
      </w:r>
      <w:r w:rsidRPr="1A450436">
        <w:rPr>
          <w:rStyle w:val="normaltextrun"/>
        </w:rPr>
        <w:t>enhance</w:t>
      </w:r>
      <w:r w:rsidR="00824FA7" w:rsidRPr="1A450436">
        <w:rPr>
          <w:rStyle w:val="normaltextrun"/>
        </w:rPr>
        <w:t xml:space="preserve"> </w:t>
      </w:r>
      <w:r w:rsidRPr="1A450436">
        <w:rPr>
          <w:rStyle w:val="normaltextrun"/>
        </w:rPr>
        <w:t>their</w:t>
      </w:r>
      <w:r w:rsidR="00824FA7" w:rsidRPr="1A450436">
        <w:rPr>
          <w:rStyle w:val="normaltextrun"/>
        </w:rPr>
        <w:t xml:space="preserve"> </w:t>
      </w:r>
      <w:r w:rsidRPr="1A450436">
        <w:rPr>
          <w:rStyle w:val="normaltextrun"/>
        </w:rPr>
        <w:t>practices.</w:t>
      </w:r>
    </w:p>
    <w:p w14:paraId="4492204F" w14:textId="1E716B68" w:rsidR="001A41C2" w:rsidRDefault="709A13AB" w:rsidP="00942906">
      <w:pPr>
        <w:pStyle w:val="SCVbody"/>
        <w:rPr>
          <w:rStyle w:val="normaltextrun"/>
          <w:szCs w:val="22"/>
        </w:rPr>
      </w:pPr>
      <w:r w:rsidRPr="7B090F7C">
        <w:rPr>
          <w:rStyle w:val="normaltextrun"/>
          <w:szCs w:val="22"/>
        </w:rPr>
        <w:t>We</w:t>
      </w:r>
      <w:r w:rsidR="00824FA7">
        <w:rPr>
          <w:rStyle w:val="normaltextrun"/>
          <w:szCs w:val="22"/>
        </w:rPr>
        <w:t xml:space="preserve"> </w:t>
      </w:r>
      <w:r w:rsidRPr="7B090F7C">
        <w:rPr>
          <w:rStyle w:val="normaltextrun"/>
          <w:szCs w:val="22"/>
        </w:rPr>
        <w:t>want</w:t>
      </w:r>
      <w:r w:rsidR="00824FA7">
        <w:rPr>
          <w:rStyle w:val="normaltextrun"/>
          <w:szCs w:val="22"/>
        </w:rPr>
        <w:t xml:space="preserve"> </w:t>
      </w:r>
      <w:r w:rsidRPr="7B090F7C">
        <w:rPr>
          <w:rStyle w:val="normaltextrun"/>
          <w:szCs w:val="22"/>
        </w:rPr>
        <w:t>this</w:t>
      </w:r>
      <w:r w:rsidR="00824FA7">
        <w:rPr>
          <w:rStyle w:val="normaltextrun"/>
          <w:szCs w:val="22"/>
        </w:rPr>
        <w:t xml:space="preserve"> </w:t>
      </w:r>
      <w:r w:rsidRPr="7B090F7C">
        <w:rPr>
          <w:rStyle w:val="normaltextrun"/>
          <w:szCs w:val="22"/>
        </w:rPr>
        <w:t>report</w:t>
      </w:r>
      <w:r w:rsidR="00824FA7">
        <w:rPr>
          <w:rStyle w:val="normaltextrun"/>
          <w:szCs w:val="22"/>
        </w:rPr>
        <w:t xml:space="preserve"> </w:t>
      </w:r>
      <w:r w:rsidRPr="7B090F7C">
        <w:rPr>
          <w:rStyle w:val="normaltextrun"/>
          <w:szCs w:val="22"/>
        </w:rPr>
        <w:t>to</w:t>
      </w:r>
      <w:r w:rsidR="00824FA7">
        <w:rPr>
          <w:rStyle w:val="normaltextrun"/>
          <w:szCs w:val="22"/>
        </w:rPr>
        <w:t xml:space="preserve"> </w:t>
      </w:r>
      <w:r w:rsidRPr="7B090F7C">
        <w:rPr>
          <w:rStyle w:val="normaltextrun"/>
          <w:szCs w:val="22"/>
        </w:rPr>
        <w:t>be</w:t>
      </w:r>
      <w:r w:rsidR="00824FA7">
        <w:rPr>
          <w:rStyle w:val="normaltextrun"/>
          <w:szCs w:val="22"/>
        </w:rPr>
        <w:t xml:space="preserve"> </w:t>
      </w:r>
      <w:r w:rsidRPr="7B090F7C">
        <w:rPr>
          <w:rStyle w:val="normaltextrun"/>
          <w:szCs w:val="22"/>
        </w:rPr>
        <w:t>accessible</w:t>
      </w:r>
      <w:r w:rsidR="00824FA7">
        <w:rPr>
          <w:rStyle w:val="normaltextrun"/>
          <w:szCs w:val="22"/>
        </w:rPr>
        <w:t xml:space="preserve"> </w:t>
      </w:r>
      <w:r w:rsidRPr="7B090F7C">
        <w:rPr>
          <w:rStyle w:val="normaltextrun"/>
          <w:szCs w:val="22"/>
        </w:rPr>
        <w:t>and</w:t>
      </w:r>
      <w:r w:rsidR="00824FA7">
        <w:rPr>
          <w:rStyle w:val="normaltextrun"/>
          <w:szCs w:val="22"/>
        </w:rPr>
        <w:t xml:space="preserve"> </w:t>
      </w:r>
      <w:r w:rsidRPr="7B090F7C">
        <w:rPr>
          <w:rStyle w:val="normaltextrun"/>
          <w:szCs w:val="22"/>
        </w:rPr>
        <w:t>relevant</w:t>
      </w:r>
      <w:r w:rsidR="00824FA7">
        <w:rPr>
          <w:rStyle w:val="normaltextrun"/>
          <w:szCs w:val="22"/>
        </w:rPr>
        <w:t xml:space="preserve"> </w:t>
      </w:r>
      <w:r w:rsidRPr="7B090F7C">
        <w:rPr>
          <w:rStyle w:val="normaltextrun"/>
          <w:szCs w:val="22"/>
        </w:rPr>
        <w:t>to</w:t>
      </w:r>
      <w:r w:rsidR="00824FA7">
        <w:rPr>
          <w:rStyle w:val="normaltextrun"/>
          <w:szCs w:val="22"/>
        </w:rPr>
        <w:t xml:space="preserve"> </w:t>
      </w:r>
      <w:r w:rsidRPr="7B090F7C">
        <w:rPr>
          <w:rStyle w:val="normaltextrun"/>
          <w:szCs w:val="22"/>
        </w:rPr>
        <w:t>consumers</w:t>
      </w:r>
      <w:r w:rsidR="00824FA7">
        <w:rPr>
          <w:rStyle w:val="normaltextrun"/>
          <w:szCs w:val="22"/>
        </w:rPr>
        <w:t xml:space="preserve"> </w:t>
      </w:r>
      <w:r w:rsidRPr="7B090F7C">
        <w:rPr>
          <w:rStyle w:val="normaltextrun"/>
          <w:szCs w:val="22"/>
        </w:rPr>
        <w:t>and</w:t>
      </w:r>
      <w:r w:rsidR="00824FA7">
        <w:rPr>
          <w:rStyle w:val="normaltextrun"/>
          <w:szCs w:val="22"/>
        </w:rPr>
        <w:t xml:space="preserve"> </w:t>
      </w:r>
      <w:r w:rsidRPr="7B090F7C">
        <w:rPr>
          <w:rStyle w:val="normaltextrun"/>
          <w:szCs w:val="22"/>
        </w:rPr>
        <w:t>health</w:t>
      </w:r>
      <w:r w:rsidR="00824FA7">
        <w:rPr>
          <w:rStyle w:val="normaltextrun"/>
          <w:szCs w:val="22"/>
        </w:rPr>
        <w:t xml:space="preserve"> </w:t>
      </w:r>
      <w:r w:rsidRPr="7B090F7C">
        <w:rPr>
          <w:rStyle w:val="normaltextrun"/>
          <w:szCs w:val="22"/>
        </w:rPr>
        <w:t>services.</w:t>
      </w:r>
      <w:r w:rsidR="00824FA7">
        <w:rPr>
          <w:rStyle w:val="normaltextrun"/>
          <w:szCs w:val="22"/>
        </w:rPr>
        <w:t xml:space="preserve"> </w:t>
      </w:r>
      <w:r w:rsidRPr="7B090F7C">
        <w:rPr>
          <w:rStyle w:val="normaltextrun"/>
          <w:szCs w:val="22"/>
        </w:rPr>
        <w:t>To</w:t>
      </w:r>
      <w:r w:rsidR="00824FA7">
        <w:rPr>
          <w:rStyle w:val="normaltextrun"/>
          <w:szCs w:val="22"/>
        </w:rPr>
        <w:t xml:space="preserve"> </w:t>
      </w:r>
      <w:r w:rsidRPr="7B090F7C">
        <w:rPr>
          <w:rStyle w:val="normaltextrun"/>
          <w:szCs w:val="22"/>
        </w:rPr>
        <w:t>make</w:t>
      </w:r>
      <w:r w:rsidR="00824FA7">
        <w:rPr>
          <w:rStyle w:val="normaltextrun"/>
          <w:szCs w:val="22"/>
        </w:rPr>
        <w:t xml:space="preserve"> </w:t>
      </w:r>
      <w:r w:rsidRPr="7B090F7C">
        <w:rPr>
          <w:rStyle w:val="normaltextrun"/>
          <w:szCs w:val="22"/>
        </w:rPr>
        <w:t>this</w:t>
      </w:r>
      <w:r w:rsidR="00824FA7">
        <w:rPr>
          <w:rStyle w:val="normaltextrun"/>
          <w:szCs w:val="22"/>
        </w:rPr>
        <w:t xml:space="preserve"> </w:t>
      </w:r>
      <w:r w:rsidR="425F5B29" w:rsidRPr="7B090F7C">
        <w:rPr>
          <w:rStyle w:val="normaltextrun"/>
          <w:szCs w:val="22"/>
        </w:rPr>
        <w:t>easier,</w:t>
      </w:r>
      <w:r w:rsidR="00824FA7">
        <w:rPr>
          <w:rStyle w:val="normaltextrun"/>
          <w:szCs w:val="22"/>
        </w:rPr>
        <w:t xml:space="preserve"> </w:t>
      </w:r>
      <w:r w:rsidR="425F5B29" w:rsidRPr="7B090F7C">
        <w:rPr>
          <w:rStyle w:val="normaltextrun"/>
          <w:szCs w:val="22"/>
        </w:rPr>
        <w:t>you</w:t>
      </w:r>
      <w:r w:rsidR="00824FA7">
        <w:rPr>
          <w:rStyle w:val="normaltextrun"/>
          <w:szCs w:val="22"/>
        </w:rPr>
        <w:t xml:space="preserve"> </w:t>
      </w:r>
      <w:r w:rsidR="425F5B29" w:rsidRPr="7B090F7C">
        <w:rPr>
          <w:rStyle w:val="normaltextrun"/>
          <w:szCs w:val="22"/>
        </w:rPr>
        <w:t>can</w:t>
      </w:r>
      <w:r w:rsidR="00824FA7">
        <w:rPr>
          <w:rStyle w:val="normaltextrun"/>
          <w:szCs w:val="22"/>
        </w:rPr>
        <w:t xml:space="preserve"> </w:t>
      </w:r>
      <w:r w:rsidR="425F5B29" w:rsidRPr="7B090F7C">
        <w:rPr>
          <w:rStyle w:val="normaltextrun"/>
          <w:szCs w:val="22"/>
        </w:rPr>
        <w:t>find:</w:t>
      </w:r>
      <w:r w:rsidR="00824FA7">
        <w:rPr>
          <w:rStyle w:val="normaltextrun"/>
          <w:szCs w:val="22"/>
        </w:rPr>
        <w:t xml:space="preserve"> </w:t>
      </w:r>
    </w:p>
    <w:p w14:paraId="48B437ED" w14:textId="37359761" w:rsidR="000B1B82" w:rsidRDefault="000B1B82" w:rsidP="000B1B82">
      <w:pPr>
        <w:pStyle w:val="SCVbullet1"/>
        <w:rPr>
          <w:rStyle w:val="normaltextrun"/>
        </w:rPr>
      </w:pPr>
      <w:r>
        <w:rPr>
          <w:rStyle w:val="normaltextrun"/>
        </w:rPr>
        <w:t>actions that health services may wish to take in response to the information provided</w:t>
      </w:r>
    </w:p>
    <w:p w14:paraId="2F513AA0" w14:textId="124FBD80" w:rsidR="000B1B82" w:rsidRDefault="000B1B82" w:rsidP="000B1B82">
      <w:pPr>
        <w:pStyle w:val="SCVbullet1"/>
        <w:rPr>
          <w:rStyle w:val="normaltextrun"/>
        </w:rPr>
      </w:pPr>
      <w:r>
        <w:rPr>
          <w:rStyle w:val="normaltextrun"/>
        </w:rPr>
        <w:t>actions that consumers may wish to take</w:t>
      </w:r>
    </w:p>
    <w:p w14:paraId="67E35381" w14:textId="20CC03B1" w:rsidR="000B1B82" w:rsidRDefault="000B1B82" w:rsidP="000B1B82">
      <w:pPr>
        <w:pStyle w:val="SCVbullet1"/>
        <w:rPr>
          <w:rStyle w:val="normaltextrun"/>
        </w:rPr>
      </w:pPr>
      <w:r>
        <w:rPr>
          <w:rStyle w:val="normaltextrun"/>
        </w:rPr>
        <w:t xml:space="preserve">links to further resources and a resources list at the end of the report </w:t>
      </w:r>
      <w:r w:rsidR="005608D4">
        <w:rPr>
          <w:rStyle w:val="normaltextrun"/>
        </w:rPr>
        <w:t>t</w:t>
      </w:r>
      <w:r>
        <w:rPr>
          <w:rStyle w:val="normaltextrun"/>
        </w:rPr>
        <w:t>o help drive</w:t>
      </w:r>
      <w:r w:rsidR="005608D4">
        <w:rPr>
          <w:rStyle w:val="normaltextrun"/>
        </w:rPr>
        <w:t xml:space="preserve"> awareness of our Sentinel Events Program</w:t>
      </w:r>
    </w:p>
    <w:p w14:paraId="55823F62" w14:textId="45993AAB" w:rsidR="005608D4" w:rsidRDefault="005608D4" w:rsidP="000B1B82">
      <w:pPr>
        <w:pStyle w:val="SCVbullet1"/>
        <w:rPr>
          <w:rStyle w:val="normaltextrun"/>
        </w:rPr>
      </w:pPr>
      <w:r>
        <w:rPr>
          <w:rStyle w:val="normaltextrun"/>
        </w:rPr>
        <w:t>areas of significant health service improvement</w:t>
      </w:r>
    </w:p>
    <w:p w14:paraId="50237369" w14:textId="71F621F0" w:rsidR="005608D4" w:rsidRPr="00C918FD" w:rsidRDefault="005608D4" w:rsidP="000B1B82">
      <w:pPr>
        <w:pStyle w:val="SCVbullet1"/>
        <w:rPr>
          <w:rStyle w:val="normaltextrun"/>
        </w:rPr>
      </w:pPr>
      <w:r>
        <w:rPr>
          <w:rStyle w:val="normaltextrun"/>
        </w:rPr>
        <w:t>a glossary at the end of the report.</w:t>
      </w:r>
    </w:p>
    <w:p w14:paraId="383EA775" w14:textId="7E959148" w:rsidR="00104997" w:rsidRPr="00942906" w:rsidRDefault="001A41C2" w:rsidP="003E6516">
      <w:pPr>
        <w:pStyle w:val="SCVbody"/>
        <w:rPr>
          <w:rStyle w:val="normaltextrun"/>
          <w:szCs w:val="22"/>
        </w:rPr>
      </w:pPr>
      <w:r w:rsidRPr="00942906">
        <w:rPr>
          <w:rStyle w:val="normaltextrun"/>
          <w:szCs w:val="22"/>
        </w:rPr>
        <w:t>Throughout</w:t>
      </w:r>
      <w:r w:rsidR="00824FA7">
        <w:rPr>
          <w:rStyle w:val="normaltextrun"/>
          <w:szCs w:val="22"/>
        </w:rPr>
        <w:t xml:space="preserve"> </w:t>
      </w:r>
      <w:r w:rsidRPr="00942906">
        <w:rPr>
          <w:rStyle w:val="normaltextrun"/>
          <w:szCs w:val="22"/>
        </w:rPr>
        <w:t>this</w:t>
      </w:r>
      <w:r w:rsidR="00824FA7">
        <w:rPr>
          <w:rStyle w:val="normaltextrun"/>
          <w:szCs w:val="22"/>
        </w:rPr>
        <w:t xml:space="preserve"> </w:t>
      </w:r>
      <w:r w:rsidRPr="00942906">
        <w:rPr>
          <w:rStyle w:val="normaltextrun"/>
          <w:szCs w:val="22"/>
        </w:rPr>
        <w:t>report,</w:t>
      </w:r>
      <w:r w:rsidR="00824FA7">
        <w:rPr>
          <w:rStyle w:val="normaltextrun"/>
          <w:szCs w:val="22"/>
        </w:rPr>
        <w:t xml:space="preserve"> </w:t>
      </w:r>
      <w:r w:rsidRPr="00942906">
        <w:rPr>
          <w:rStyle w:val="normaltextrun"/>
          <w:szCs w:val="22"/>
        </w:rPr>
        <w:t>names</w:t>
      </w:r>
      <w:r w:rsidR="00824FA7">
        <w:rPr>
          <w:rStyle w:val="normaltextrun"/>
          <w:szCs w:val="22"/>
        </w:rPr>
        <w:t xml:space="preserve"> </w:t>
      </w:r>
      <w:r w:rsidRPr="00942906">
        <w:rPr>
          <w:rStyle w:val="normaltextrun"/>
          <w:szCs w:val="22"/>
        </w:rPr>
        <w:t>and</w:t>
      </w:r>
      <w:r w:rsidR="00824FA7">
        <w:rPr>
          <w:rStyle w:val="normaltextrun"/>
          <w:szCs w:val="22"/>
        </w:rPr>
        <w:t xml:space="preserve"> </w:t>
      </w:r>
      <w:r w:rsidRPr="00942906">
        <w:rPr>
          <w:rStyle w:val="normaltextrun"/>
          <w:szCs w:val="22"/>
        </w:rPr>
        <w:t>clinical</w:t>
      </w:r>
      <w:r w:rsidR="00824FA7">
        <w:rPr>
          <w:rStyle w:val="normaltextrun"/>
          <w:szCs w:val="22"/>
        </w:rPr>
        <w:t xml:space="preserve"> </w:t>
      </w:r>
      <w:r w:rsidRPr="00942906">
        <w:rPr>
          <w:rStyle w:val="normaltextrun"/>
          <w:szCs w:val="22"/>
        </w:rPr>
        <w:t>details</w:t>
      </w:r>
      <w:r w:rsidR="00824FA7">
        <w:rPr>
          <w:rStyle w:val="normaltextrun"/>
          <w:szCs w:val="22"/>
        </w:rPr>
        <w:t xml:space="preserve"> </w:t>
      </w:r>
      <w:r w:rsidRPr="00942906">
        <w:rPr>
          <w:rStyle w:val="normaltextrun"/>
          <w:szCs w:val="22"/>
        </w:rPr>
        <w:t>have</w:t>
      </w:r>
      <w:r w:rsidR="00824FA7">
        <w:rPr>
          <w:rStyle w:val="normaltextrun"/>
          <w:szCs w:val="22"/>
        </w:rPr>
        <w:t xml:space="preserve"> </w:t>
      </w:r>
      <w:r w:rsidRPr="00942906">
        <w:rPr>
          <w:rStyle w:val="normaltextrun"/>
          <w:szCs w:val="22"/>
        </w:rPr>
        <w:t>been</w:t>
      </w:r>
      <w:r w:rsidR="00824FA7">
        <w:rPr>
          <w:rStyle w:val="normaltextrun"/>
          <w:szCs w:val="22"/>
        </w:rPr>
        <w:t xml:space="preserve"> </w:t>
      </w:r>
      <w:r w:rsidRPr="00942906">
        <w:rPr>
          <w:rStyle w:val="normaltextrun"/>
          <w:szCs w:val="22"/>
        </w:rPr>
        <w:t>changed</w:t>
      </w:r>
      <w:r w:rsidR="00824FA7">
        <w:rPr>
          <w:rStyle w:val="normaltextrun"/>
          <w:szCs w:val="22"/>
        </w:rPr>
        <w:t xml:space="preserve"> </w:t>
      </w:r>
      <w:r w:rsidRPr="00942906">
        <w:rPr>
          <w:rStyle w:val="normaltextrun"/>
          <w:szCs w:val="22"/>
        </w:rPr>
        <w:t>to</w:t>
      </w:r>
      <w:r w:rsidR="00824FA7">
        <w:rPr>
          <w:rStyle w:val="normaltextrun"/>
          <w:szCs w:val="22"/>
        </w:rPr>
        <w:t xml:space="preserve"> </w:t>
      </w:r>
      <w:r w:rsidRPr="00942906">
        <w:rPr>
          <w:rStyle w:val="normaltextrun"/>
          <w:szCs w:val="22"/>
        </w:rPr>
        <w:t>protect</w:t>
      </w:r>
      <w:r w:rsidR="00824FA7">
        <w:rPr>
          <w:rStyle w:val="normaltextrun"/>
          <w:szCs w:val="22"/>
        </w:rPr>
        <w:t xml:space="preserve"> </w:t>
      </w:r>
      <w:r w:rsidRPr="00942906">
        <w:rPr>
          <w:rStyle w:val="normaltextrun"/>
          <w:szCs w:val="22"/>
        </w:rPr>
        <w:t>patient</w:t>
      </w:r>
      <w:r w:rsidR="00824FA7">
        <w:rPr>
          <w:rStyle w:val="normaltextrun"/>
          <w:szCs w:val="22"/>
        </w:rPr>
        <w:t xml:space="preserve"> </w:t>
      </w:r>
      <w:r w:rsidRPr="00942906">
        <w:rPr>
          <w:rStyle w:val="normaltextrun"/>
          <w:szCs w:val="22"/>
        </w:rPr>
        <w:t>and</w:t>
      </w:r>
      <w:r w:rsidR="00824FA7">
        <w:rPr>
          <w:rStyle w:val="normaltextrun"/>
          <w:szCs w:val="22"/>
        </w:rPr>
        <w:t xml:space="preserve"> </w:t>
      </w:r>
      <w:r w:rsidRPr="00942906">
        <w:rPr>
          <w:rStyle w:val="normaltextrun"/>
          <w:szCs w:val="22"/>
        </w:rPr>
        <w:t>staff</w:t>
      </w:r>
      <w:r w:rsidR="00824FA7">
        <w:rPr>
          <w:rStyle w:val="normaltextrun"/>
          <w:szCs w:val="22"/>
        </w:rPr>
        <w:t xml:space="preserve"> </w:t>
      </w:r>
      <w:r w:rsidRPr="00942906">
        <w:rPr>
          <w:rStyle w:val="normaltextrun"/>
          <w:szCs w:val="22"/>
        </w:rPr>
        <w:t>privacy.</w:t>
      </w:r>
      <w:r w:rsidR="00824FA7">
        <w:rPr>
          <w:rStyle w:val="normaltextrun"/>
          <w:szCs w:val="22"/>
        </w:rPr>
        <w:t xml:space="preserve"> </w:t>
      </w:r>
      <w:r w:rsidRPr="00942906">
        <w:rPr>
          <w:rStyle w:val="normaltextrun"/>
          <w:szCs w:val="22"/>
        </w:rPr>
        <w:t>The</w:t>
      </w:r>
      <w:r w:rsidR="00824FA7">
        <w:rPr>
          <w:rStyle w:val="normaltextrun"/>
          <w:szCs w:val="22"/>
        </w:rPr>
        <w:t xml:space="preserve"> </w:t>
      </w:r>
      <w:r w:rsidRPr="00942906">
        <w:rPr>
          <w:rStyle w:val="normaltextrun"/>
          <w:szCs w:val="22"/>
        </w:rPr>
        <w:t>data</w:t>
      </w:r>
      <w:r w:rsidR="00824FA7">
        <w:rPr>
          <w:rStyle w:val="normaltextrun"/>
          <w:szCs w:val="22"/>
        </w:rPr>
        <w:t xml:space="preserve"> </w:t>
      </w:r>
      <w:r w:rsidRPr="00942906">
        <w:rPr>
          <w:rStyle w:val="normaltextrun"/>
          <w:szCs w:val="22"/>
        </w:rPr>
        <w:t>presented</w:t>
      </w:r>
      <w:r w:rsidR="00824FA7">
        <w:rPr>
          <w:rStyle w:val="normaltextrun"/>
          <w:szCs w:val="22"/>
        </w:rPr>
        <w:t xml:space="preserve"> </w:t>
      </w:r>
      <w:r w:rsidRPr="00942906">
        <w:rPr>
          <w:rStyle w:val="normaltextrun"/>
          <w:szCs w:val="22"/>
        </w:rPr>
        <w:t>is</w:t>
      </w:r>
      <w:r w:rsidR="00824FA7">
        <w:rPr>
          <w:rStyle w:val="normaltextrun"/>
          <w:szCs w:val="22"/>
        </w:rPr>
        <w:t xml:space="preserve"> </w:t>
      </w:r>
      <w:r w:rsidRPr="00942906">
        <w:rPr>
          <w:rStyle w:val="normaltextrun"/>
          <w:szCs w:val="22"/>
        </w:rPr>
        <w:t>primarily</w:t>
      </w:r>
      <w:r w:rsidR="00824FA7">
        <w:rPr>
          <w:rStyle w:val="normaltextrun"/>
          <w:szCs w:val="22"/>
        </w:rPr>
        <w:t xml:space="preserve"> </w:t>
      </w:r>
      <w:r w:rsidRPr="00942906">
        <w:rPr>
          <w:rStyle w:val="normaltextrun"/>
          <w:szCs w:val="22"/>
        </w:rPr>
        <w:t>descriptive.</w:t>
      </w:r>
      <w:r w:rsidR="00824FA7">
        <w:rPr>
          <w:rStyle w:val="normaltextrun"/>
          <w:szCs w:val="22"/>
        </w:rPr>
        <w:t xml:space="preserve"> </w:t>
      </w:r>
      <w:r w:rsidRPr="00942906">
        <w:rPr>
          <w:rStyle w:val="normaltextrun"/>
          <w:szCs w:val="22"/>
        </w:rPr>
        <w:t>Data</w:t>
      </w:r>
      <w:r w:rsidR="00824FA7">
        <w:rPr>
          <w:rStyle w:val="normaltextrun"/>
          <w:szCs w:val="22"/>
        </w:rPr>
        <w:t xml:space="preserve"> </w:t>
      </w:r>
      <w:r w:rsidRPr="00942906">
        <w:rPr>
          <w:rStyle w:val="normaltextrun"/>
          <w:szCs w:val="22"/>
        </w:rPr>
        <w:t>has</w:t>
      </w:r>
      <w:r w:rsidR="00824FA7">
        <w:rPr>
          <w:rStyle w:val="normaltextrun"/>
          <w:szCs w:val="22"/>
        </w:rPr>
        <w:t xml:space="preserve"> </w:t>
      </w:r>
      <w:r w:rsidRPr="00942906">
        <w:rPr>
          <w:rStyle w:val="normaltextrun"/>
          <w:szCs w:val="22"/>
        </w:rPr>
        <w:t>been</w:t>
      </w:r>
      <w:r w:rsidR="00824FA7">
        <w:rPr>
          <w:rStyle w:val="normaltextrun"/>
          <w:szCs w:val="22"/>
        </w:rPr>
        <w:t xml:space="preserve"> </w:t>
      </w:r>
      <w:r w:rsidRPr="00942906">
        <w:rPr>
          <w:rStyle w:val="normaltextrun"/>
          <w:szCs w:val="22"/>
        </w:rPr>
        <w:t>rounded</w:t>
      </w:r>
      <w:r w:rsidR="00824FA7">
        <w:rPr>
          <w:rStyle w:val="normaltextrun"/>
          <w:szCs w:val="22"/>
        </w:rPr>
        <w:t xml:space="preserve"> </w:t>
      </w:r>
      <w:r w:rsidRPr="00942906">
        <w:rPr>
          <w:rStyle w:val="normaltextrun"/>
          <w:szCs w:val="22"/>
        </w:rPr>
        <w:t>to</w:t>
      </w:r>
      <w:r w:rsidR="00824FA7">
        <w:rPr>
          <w:rStyle w:val="normaltextrun"/>
          <w:szCs w:val="22"/>
        </w:rPr>
        <w:t xml:space="preserve"> </w:t>
      </w:r>
      <w:r w:rsidRPr="00942906">
        <w:rPr>
          <w:rStyle w:val="normaltextrun"/>
          <w:szCs w:val="22"/>
        </w:rPr>
        <w:t>the</w:t>
      </w:r>
      <w:r w:rsidR="00824FA7">
        <w:rPr>
          <w:rStyle w:val="normaltextrun"/>
          <w:szCs w:val="22"/>
        </w:rPr>
        <w:t xml:space="preserve"> </w:t>
      </w:r>
      <w:r w:rsidRPr="00942906">
        <w:rPr>
          <w:rStyle w:val="normaltextrun"/>
          <w:szCs w:val="22"/>
        </w:rPr>
        <w:t>nearest</w:t>
      </w:r>
      <w:r w:rsidR="00824FA7">
        <w:rPr>
          <w:rStyle w:val="normaltextrun"/>
          <w:szCs w:val="22"/>
        </w:rPr>
        <w:t xml:space="preserve"> </w:t>
      </w:r>
      <w:r w:rsidRPr="00942906">
        <w:rPr>
          <w:rStyle w:val="normaltextrun"/>
          <w:szCs w:val="22"/>
        </w:rPr>
        <w:t>percentage</w:t>
      </w:r>
      <w:r w:rsidR="00824FA7">
        <w:rPr>
          <w:rStyle w:val="normaltextrun"/>
          <w:szCs w:val="22"/>
        </w:rPr>
        <w:t xml:space="preserve"> </w:t>
      </w:r>
      <w:r w:rsidRPr="00942906">
        <w:rPr>
          <w:rStyle w:val="normaltextrun"/>
          <w:szCs w:val="22"/>
        </w:rPr>
        <w:t>and</w:t>
      </w:r>
      <w:r w:rsidR="00F121CF">
        <w:rPr>
          <w:rStyle w:val="normaltextrun"/>
          <w:szCs w:val="22"/>
        </w:rPr>
        <w:t>,</w:t>
      </w:r>
      <w:r w:rsidR="00824FA7">
        <w:rPr>
          <w:rStyle w:val="normaltextrun"/>
          <w:szCs w:val="22"/>
        </w:rPr>
        <w:t xml:space="preserve"> </w:t>
      </w:r>
      <w:r w:rsidRPr="00942906">
        <w:rPr>
          <w:rStyle w:val="normaltextrun"/>
          <w:szCs w:val="22"/>
        </w:rPr>
        <w:t>where</w:t>
      </w:r>
      <w:r w:rsidR="00824FA7">
        <w:rPr>
          <w:rStyle w:val="normaltextrun"/>
          <w:szCs w:val="22"/>
        </w:rPr>
        <w:t xml:space="preserve"> </w:t>
      </w:r>
      <w:r w:rsidRPr="00942906">
        <w:rPr>
          <w:rStyle w:val="normaltextrun"/>
          <w:szCs w:val="22"/>
        </w:rPr>
        <w:t>infographics</w:t>
      </w:r>
      <w:r w:rsidR="00824FA7">
        <w:rPr>
          <w:rStyle w:val="normaltextrun"/>
          <w:szCs w:val="22"/>
        </w:rPr>
        <w:t xml:space="preserve"> </w:t>
      </w:r>
      <w:r w:rsidRPr="00942906">
        <w:rPr>
          <w:rStyle w:val="normaltextrun"/>
          <w:szCs w:val="22"/>
        </w:rPr>
        <w:t>show</w:t>
      </w:r>
      <w:r w:rsidR="00824FA7">
        <w:rPr>
          <w:rStyle w:val="normaltextrun"/>
          <w:szCs w:val="22"/>
        </w:rPr>
        <w:t xml:space="preserve"> </w:t>
      </w:r>
      <w:r w:rsidRPr="00942906">
        <w:rPr>
          <w:rStyle w:val="normaltextrun"/>
          <w:szCs w:val="22"/>
        </w:rPr>
        <w:t>multiple</w:t>
      </w:r>
      <w:r w:rsidR="00824FA7">
        <w:rPr>
          <w:rStyle w:val="normaltextrun"/>
          <w:szCs w:val="22"/>
        </w:rPr>
        <w:t xml:space="preserve"> </w:t>
      </w:r>
      <w:r w:rsidRPr="00942906">
        <w:rPr>
          <w:rStyle w:val="normaltextrun"/>
          <w:szCs w:val="22"/>
        </w:rPr>
        <w:t>categories,</w:t>
      </w:r>
      <w:r w:rsidR="00824FA7">
        <w:rPr>
          <w:rStyle w:val="normaltextrun"/>
          <w:szCs w:val="22"/>
        </w:rPr>
        <w:t xml:space="preserve"> </w:t>
      </w:r>
      <w:r w:rsidRPr="00942906">
        <w:rPr>
          <w:rStyle w:val="normaltextrun"/>
          <w:szCs w:val="22"/>
        </w:rPr>
        <w:t>only</w:t>
      </w:r>
      <w:r w:rsidR="00824FA7">
        <w:rPr>
          <w:rStyle w:val="normaltextrun"/>
          <w:szCs w:val="22"/>
        </w:rPr>
        <w:t xml:space="preserve"> </w:t>
      </w:r>
      <w:r w:rsidRPr="00942906">
        <w:rPr>
          <w:rStyle w:val="normaltextrun"/>
          <w:szCs w:val="22"/>
        </w:rPr>
        <w:t>80%</w:t>
      </w:r>
      <w:r w:rsidR="00824FA7">
        <w:rPr>
          <w:rStyle w:val="normaltextrun"/>
          <w:szCs w:val="22"/>
        </w:rPr>
        <w:t xml:space="preserve"> </w:t>
      </w:r>
      <w:r w:rsidRPr="00942906">
        <w:rPr>
          <w:rStyle w:val="normaltextrun"/>
          <w:szCs w:val="22"/>
        </w:rPr>
        <w:t>of</w:t>
      </w:r>
      <w:r w:rsidR="00824FA7">
        <w:rPr>
          <w:rStyle w:val="normaltextrun"/>
          <w:szCs w:val="22"/>
        </w:rPr>
        <w:t xml:space="preserve"> </w:t>
      </w:r>
      <w:r w:rsidRPr="00942906">
        <w:rPr>
          <w:rStyle w:val="normaltextrun"/>
          <w:szCs w:val="22"/>
        </w:rPr>
        <w:t>variables</w:t>
      </w:r>
      <w:r w:rsidR="00824FA7">
        <w:rPr>
          <w:rStyle w:val="normaltextrun"/>
          <w:szCs w:val="22"/>
        </w:rPr>
        <w:t xml:space="preserve"> </w:t>
      </w:r>
      <w:r w:rsidRPr="00942906">
        <w:rPr>
          <w:rStyle w:val="normaltextrun"/>
          <w:szCs w:val="22"/>
        </w:rPr>
        <w:t>may</w:t>
      </w:r>
      <w:r w:rsidR="00824FA7">
        <w:rPr>
          <w:rStyle w:val="normaltextrun"/>
          <w:szCs w:val="22"/>
        </w:rPr>
        <w:t xml:space="preserve"> </w:t>
      </w:r>
      <w:r w:rsidRPr="00942906">
        <w:rPr>
          <w:rStyle w:val="normaltextrun"/>
          <w:szCs w:val="22"/>
        </w:rPr>
        <w:t>be</w:t>
      </w:r>
      <w:r w:rsidR="00824FA7">
        <w:rPr>
          <w:rStyle w:val="normaltextrun"/>
          <w:szCs w:val="22"/>
        </w:rPr>
        <w:t xml:space="preserve"> </w:t>
      </w:r>
      <w:r w:rsidRPr="00942906">
        <w:rPr>
          <w:rStyle w:val="normaltextrun"/>
          <w:szCs w:val="22"/>
        </w:rPr>
        <w:t>represented</w:t>
      </w:r>
      <w:r w:rsidR="00824FA7">
        <w:rPr>
          <w:rStyle w:val="normaltextrun"/>
          <w:szCs w:val="22"/>
        </w:rPr>
        <w:t xml:space="preserve"> </w:t>
      </w:r>
      <w:r w:rsidRPr="00942906">
        <w:rPr>
          <w:rStyle w:val="normaltextrun"/>
          <w:szCs w:val="22"/>
        </w:rPr>
        <w:t>for</w:t>
      </w:r>
      <w:r w:rsidR="00824FA7">
        <w:rPr>
          <w:rStyle w:val="normaltextrun"/>
          <w:szCs w:val="22"/>
        </w:rPr>
        <w:t xml:space="preserve"> </w:t>
      </w:r>
      <w:r w:rsidRPr="00942906">
        <w:rPr>
          <w:rStyle w:val="normaltextrun"/>
          <w:szCs w:val="22"/>
        </w:rPr>
        <w:t>easier</w:t>
      </w:r>
      <w:r w:rsidR="00824FA7">
        <w:rPr>
          <w:rStyle w:val="normaltextrun"/>
          <w:szCs w:val="22"/>
        </w:rPr>
        <w:t xml:space="preserve"> </w:t>
      </w:r>
      <w:r w:rsidRPr="00942906">
        <w:rPr>
          <w:rStyle w:val="normaltextrun"/>
          <w:szCs w:val="22"/>
        </w:rPr>
        <w:t>interpretation.</w:t>
      </w:r>
    </w:p>
    <w:p w14:paraId="390F9C88" w14:textId="1D0EBDA6" w:rsidR="00CE0322" w:rsidRPr="007447D9" w:rsidRDefault="00CE0322" w:rsidP="009F0157">
      <w:pPr>
        <w:pStyle w:val="Heading2"/>
      </w:pPr>
      <w:bookmarkStart w:id="13" w:name="_Toc193879455"/>
      <w:r w:rsidRPr="007447D9">
        <w:lastRenderedPageBreak/>
        <w:t>F</w:t>
      </w:r>
      <w:r w:rsidR="00275ECC" w:rsidRPr="007447D9">
        <w:t>eedback</w:t>
      </w:r>
      <w:r w:rsidR="00824FA7">
        <w:t xml:space="preserve"> </w:t>
      </w:r>
      <w:r w:rsidR="00275ECC" w:rsidRPr="007447D9">
        <w:t>and</w:t>
      </w:r>
      <w:r w:rsidR="00824FA7">
        <w:t xml:space="preserve"> </w:t>
      </w:r>
      <w:r w:rsidR="00275ECC" w:rsidRPr="007447D9">
        <w:t>future</w:t>
      </w:r>
      <w:r w:rsidR="00824FA7">
        <w:t xml:space="preserve"> </w:t>
      </w:r>
      <w:r w:rsidR="00275ECC" w:rsidRPr="007447D9">
        <w:t>reports</w:t>
      </w:r>
      <w:bookmarkEnd w:id="13"/>
      <w:r w:rsidR="00824FA7">
        <w:t xml:space="preserve"> </w:t>
      </w:r>
    </w:p>
    <w:p w14:paraId="26F4E620" w14:textId="0A0A7952" w:rsidR="00CE0322" w:rsidRPr="0062714E" w:rsidRDefault="00CE0322" w:rsidP="009F0157">
      <w:pPr>
        <w:pStyle w:val="Heading3"/>
      </w:pPr>
      <w:r w:rsidRPr="009F0157">
        <w:rPr>
          <w:rStyle w:val="normaltextrun"/>
        </w:rPr>
        <w:t>How</w:t>
      </w:r>
      <w:r w:rsidR="00824FA7" w:rsidRPr="009F0157">
        <w:rPr>
          <w:rStyle w:val="normaltextrun"/>
        </w:rPr>
        <w:t xml:space="preserve"> </w:t>
      </w:r>
      <w:r w:rsidRPr="009F0157">
        <w:rPr>
          <w:rStyle w:val="normaltextrun"/>
        </w:rPr>
        <w:t>did</w:t>
      </w:r>
      <w:r w:rsidR="00824FA7" w:rsidRPr="009F0157">
        <w:rPr>
          <w:rStyle w:val="normaltextrun"/>
        </w:rPr>
        <w:t xml:space="preserve"> </w:t>
      </w:r>
      <w:r w:rsidRPr="009F0157">
        <w:rPr>
          <w:rStyle w:val="normaltextrun"/>
        </w:rPr>
        <w:t>we</w:t>
      </w:r>
      <w:r w:rsidR="00824FA7" w:rsidRPr="009F0157">
        <w:rPr>
          <w:rStyle w:val="normaltextrun"/>
        </w:rPr>
        <w:t xml:space="preserve"> </w:t>
      </w:r>
      <w:r w:rsidRPr="009F0157">
        <w:rPr>
          <w:rStyle w:val="normaltextrun"/>
        </w:rPr>
        <w:t>do?</w:t>
      </w:r>
    </w:p>
    <w:p w14:paraId="1C2D0F80" w14:textId="7BCA7B24" w:rsidR="00CE0322" w:rsidRDefault="00CE0322" w:rsidP="00942906">
      <w:pPr>
        <w:pStyle w:val="SCVbody"/>
        <w:rPr>
          <w:rStyle w:val="normaltextrun"/>
          <w:rFonts w:ascii="Arial" w:hAnsi="Arial" w:cs="Arial"/>
        </w:rPr>
      </w:pPr>
      <w:r w:rsidRPr="003E6516">
        <w:rPr>
          <w:rStyle w:val="SCVbodyChar"/>
        </w:rPr>
        <w:t>When</w:t>
      </w:r>
      <w:r w:rsidR="00824FA7">
        <w:rPr>
          <w:rStyle w:val="SCVbodyChar"/>
        </w:rPr>
        <w:t xml:space="preserve"> </w:t>
      </w:r>
      <w:r w:rsidRPr="003E6516">
        <w:rPr>
          <w:rStyle w:val="SCVbodyChar"/>
        </w:rPr>
        <w:t>you</w:t>
      </w:r>
      <w:r w:rsidR="00824FA7">
        <w:rPr>
          <w:rStyle w:val="SCVbodyChar"/>
        </w:rPr>
        <w:t xml:space="preserve"> </w:t>
      </w:r>
      <w:r w:rsidRPr="003E6516">
        <w:rPr>
          <w:rStyle w:val="SCVbodyChar"/>
        </w:rPr>
        <w:t>have</w:t>
      </w:r>
      <w:r w:rsidR="00824FA7">
        <w:rPr>
          <w:rStyle w:val="SCVbodyChar"/>
        </w:rPr>
        <w:t xml:space="preserve"> </w:t>
      </w:r>
      <w:r w:rsidRPr="003E6516">
        <w:rPr>
          <w:rStyle w:val="SCVbodyChar"/>
        </w:rPr>
        <w:t>finished</w:t>
      </w:r>
      <w:r w:rsidR="00824FA7">
        <w:rPr>
          <w:rStyle w:val="SCVbodyChar"/>
        </w:rPr>
        <w:t xml:space="preserve"> </w:t>
      </w:r>
      <w:r w:rsidRPr="003E6516">
        <w:rPr>
          <w:rStyle w:val="SCVbodyChar"/>
        </w:rPr>
        <w:t>reading</w:t>
      </w:r>
      <w:r w:rsidR="00824FA7">
        <w:rPr>
          <w:rStyle w:val="SCVbodyChar"/>
        </w:rPr>
        <w:t xml:space="preserve"> </w:t>
      </w:r>
      <w:r w:rsidRPr="003E6516">
        <w:rPr>
          <w:rStyle w:val="SCVbodyChar"/>
        </w:rPr>
        <w:t>this</w:t>
      </w:r>
      <w:r w:rsidR="00824FA7">
        <w:rPr>
          <w:rStyle w:val="SCVbodyChar"/>
        </w:rPr>
        <w:t xml:space="preserve"> </w:t>
      </w:r>
      <w:r w:rsidRPr="003E6516">
        <w:rPr>
          <w:rStyle w:val="SCVbodyChar"/>
        </w:rPr>
        <w:t>report,</w:t>
      </w:r>
      <w:r w:rsidR="00824FA7">
        <w:rPr>
          <w:rStyle w:val="SCVbodyChar"/>
        </w:rPr>
        <w:t xml:space="preserve"> </w:t>
      </w:r>
      <w:r w:rsidRPr="003E6516">
        <w:rPr>
          <w:rStyle w:val="SCVbodyChar"/>
        </w:rPr>
        <w:t>we</w:t>
      </w:r>
      <w:r w:rsidR="00824FA7">
        <w:rPr>
          <w:rStyle w:val="SCVbodyChar"/>
        </w:rPr>
        <w:t xml:space="preserve"> </w:t>
      </w:r>
      <w:r w:rsidRPr="003E6516">
        <w:rPr>
          <w:rStyle w:val="SCVbodyChar"/>
        </w:rPr>
        <w:t>would</w:t>
      </w:r>
      <w:r w:rsidR="00824FA7">
        <w:rPr>
          <w:rStyle w:val="SCVbodyChar"/>
        </w:rPr>
        <w:t xml:space="preserve"> </w:t>
      </w:r>
      <w:r w:rsidRPr="1A450436">
        <w:rPr>
          <w:rStyle w:val="normaltextrun"/>
        </w:rPr>
        <w:t>value</w:t>
      </w:r>
      <w:r w:rsidR="00824FA7" w:rsidRPr="1A450436">
        <w:rPr>
          <w:rStyle w:val="normaltextrun"/>
        </w:rPr>
        <w:t xml:space="preserve"> </w:t>
      </w:r>
      <w:r w:rsidRPr="1A450436">
        <w:rPr>
          <w:rStyle w:val="normaltextrun"/>
        </w:rPr>
        <w:t>your</w:t>
      </w:r>
      <w:r w:rsidR="00824FA7" w:rsidRPr="1A450436">
        <w:rPr>
          <w:rStyle w:val="normaltextrun"/>
        </w:rPr>
        <w:t xml:space="preserve"> </w:t>
      </w:r>
      <w:r w:rsidRPr="1A450436">
        <w:rPr>
          <w:rStyle w:val="normaltextrun"/>
        </w:rPr>
        <w:t>feedback.</w:t>
      </w:r>
      <w:r w:rsidR="00824FA7" w:rsidRPr="1A450436">
        <w:rPr>
          <w:rStyle w:val="normaltextrun"/>
        </w:rPr>
        <w:t xml:space="preserve"> </w:t>
      </w:r>
      <w:r w:rsidRPr="1A450436">
        <w:rPr>
          <w:rStyle w:val="normaltextrun"/>
        </w:rPr>
        <w:t>Please</w:t>
      </w:r>
      <w:r w:rsidR="00824FA7" w:rsidRPr="1A450436">
        <w:rPr>
          <w:rStyle w:val="normaltextrun"/>
        </w:rPr>
        <w:t xml:space="preserve"> </w:t>
      </w:r>
      <w:r w:rsidRPr="1A450436">
        <w:rPr>
          <w:rStyle w:val="normaltextrun"/>
        </w:rPr>
        <w:t>complete</w:t>
      </w:r>
      <w:r w:rsidR="00824FA7" w:rsidRPr="1A450436">
        <w:rPr>
          <w:rStyle w:val="normaltextrun"/>
        </w:rPr>
        <w:t xml:space="preserve"> </w:t>
      </w:r>
      <w:r w:rsidRPr="1A450436">
        <w:rPr>
          <w:rStyle w:val="normaltextrun"/>
        </w:rPr>
        <w:t>our</w:t>
      </w:r>
      <w:r w:rsidR="00824FA7" w:rsidRPr="1A450436">
        <w:rPr>
          <w:rStyle w:val="normaltextrun"/>
        </w:rPr>
        <w:t xml:space="preserve"> </w:t>
      </w:r>
      <w:hyperlink r:id="rId23" w:history="1">
        <w:r w:rsidRPr="1A450436">
          <w:rPr>
            <w:rStyle w:val="Hyperlink"/>
          </w:rPr>
          <w:t>online</w:t>
        </w:r>
        <w:r w:rsidR="00824FA7" w:rsidRPr="1A450436">
          <w:rPr>
            <w:rStyle w:val="Hyperlink"/>
          </w:rPr>
          <w:t xml:space="preserve"> </w:t>
        </w:r>
        <w:r w:rsidRPr="1A450436">
          <w:rPr>
            <w:rStyle w:val="Hyperlink"/>
          </w:rPr>
          <w:t>survey</w:t>
        </w:r>
      </w:hyperlink>
      <w:r w:rsidR="00824FA7" w:rsidRPr="1A450436">
        <w:rPr>
          <w:rStyle w:val="normaltextrun"/>
          <w:rFonts w:ascii="Arial" w:hAnsi="Arial" w:cs="Arial"/>
        </w:rPr>
        <w:t xml:space="preserve"> </w:t>
      </w:r>
      <w:r w:rsidR="0062714E" w:rsidRPr="1A450436">
        <w:rPr>
          <w:rStyle w:val="normaltextrun"/>
          <w:rFonts w:ascii="Arial" w:hAnsi="Arial" w:cs="Arial"/>
        </w:rPr>
        <w:t>&lt;</w:t>
      </w:r>
      <w:r w:rsidR="0062714E" w:rsidRPr="009F0157">
        <w:t>https://forms.office.com/Pages/ResponsePage.aspx?id=H2DgwKwPnESciKEExOufKAmpZ6TvOktMue3x0-8lIpdUQlhFNDdSNlROMzBZOEpIWTJHTjRRRjdZOS4u</w:t>
      </w:r>
      <w:r w:rsidR="0062714E" w:rsidRPr="1A450436">
        <w:rPr>
          <w:rFonts w:ascii="Arial" w:hAnsi="Arial" w:cs="Arial"/>
        </w:rPr>
        <w:t>&gt;.</w:t>
      </w:r>
    </w:p>
    <w:p w14:paraId="5286C301" w14:textId="77777777" w:rsidR="0062714E" w:rsidRDefault="7F175897" w:rsidP="009344AE">
      <w:pPr>
        <w:pStyle w:val="SCVbody"/>
        <w:rPr>
          <w:b/>
          <w:sz w:val="20"/>
        </w:rPr>
      </w:pPr>
      <w:r>
        <w:rPr>
          <w:noProof/>
        </w:rPr>
        <w:drawing>
          <wp:inline distT="0" distB="0" distL="0" distR="0" wp14:anchorId="054D6C99" wp14:editId="35FBDE26">
            <wp:extent cx="2667000" cy="2686050"/>
            <wp:effectExtent l="0" t="0" r="0" b="0"/>
            <wp:docPr id="1000540101" name="Picture 1000540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0101" name="Picture 100054010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2667000" cy="2686050"/>
                    </a:xfrm>
                    <a:prstGeom prst="rect">
                      <a:avLst/>
                    </a:prstGeom>
                  </pic:spPr>
                </pic:pic>
              </a:graphicData>
            </a:graphic>
          </wp:inline>
        </w:drawing>
      </w:r>
    </w:p>
    <w:p w14:paraId="4846DA5F" w14:textId="0A71FE98" w:rsidR="004E2540" w:rsidRPr="009E2E8E" w:rsidRDefault="004E2540" w:rsidP="009F0157">
      <w:pPr>
        <w:pStyle w:val="Heading3"/>
      </w:pPr>
      <w:r w:rsidRPr="009E2E8E">
        <w:t>Do</w:t>
      </w:r>
      <w:r w:rsidR="00824FA7">
        <w:t xml:space="preserve"> </w:t>
      </w:r>
      <w:r w:rsidRPr="009E2E8E">
        <w:t>you</w:t>
      </w:r>
      <w:r w:rsidR="00824FA7">
        <w:t xml:space="preserve"> </w:t>
      </w:r>
      <w:r w:rsidRPr="009E2E8E">
        <w:t>have</w:t>
      </w:r>
      <w:r w:rsidR="00824FA7">
        <w:t xml:space="preserve"> </w:t>
      </w:r>
      <w:r w:rsidRPr="009E2E8E">
        <w:t>a</w:t>
      </w:r>
      <w:r w:rsidR="00824FA7">
        <w:t xml:space="preserve"> </w:t>
      </w:r>
      <w:r w:rsidRPr="009E2E8E">
        <w:t>consumer</w:t>
      </w:r>
      <w:r w:rsidR="00824FA7">
        <w:t xml:space="preserve"> </w:t>
      </w:r>
      <w:r w:rsidRPr="009E2E8E">
        <w:t>or</w:t>
      </w:r>
      <w:r w:rsidR="00824FA7">
        <w:t xml:space="preserve"> </w:t>
      </w:r>
      <w:r w:rsidRPr="009E2E8E">
        <w:t>health</w:t>
      </w:r>
      <w:r w:rsidR="00824FA7">
        <w:t xml:space="preserve"> </w:t>
      </w:r>
      <w:r w:rsidRPr="009E2E8E">
        <w:t>service</w:t>
      </w:r>
      <w:r w:rsidR="00824FA7">
        <w:t xml:space="preserve"> </w:t>
      </w:r>
      <w:r w:rsidRPr="009E2E8E">
        <w:t>story</w:t>
      </w:r>
      <w:r w:rsidR="00824FA7">
        <w:t xml:space="preserve"> </w:t>
      </w:r>
      <w:r w:rsidRPr="009E2E8E">
        <w:t>to</w:t>
      </w:r>
      <w:r w:rsidR="00824FA7">
        <w:t xml:space="preserve"> </w:t>
      </w:r>
      <w:r w:rsidRPr="009E2E8E">
        <w:t>share?</w:t>
      </w:r>
      <w:r w:rsidR="00824FA7">
        <w:t xml:space="preserve"> </w:t>
      </w:r>
    </w:p>
    <w:p w14:paraId="6CBAE2C1" w14:textId="7E24FD10" w:rsidR="0068157A" w:rsidRPr="009344AE" w:rsidRDefault="004E2540" w:rsidP="009344AE">
      <w:pPr>
        <w:pStyle w:val="SCVbody"/>
      </w:pPr>
      <w:r w:rsidRPr="53B70809">
        <w:t>If</w:t>
      </w:r>
      <w:r w:rsidR="00824FA7">
        <w:t xml:space="preserve"> </w:t>
      </w:r>
      <w:r w:rsidRPr="53B70809">
        <w:t>you</w:t>
      </w:r>
      <w:r w:rsidR="00824FA7">
        <w:t xml:space="preserve"> </w:t>
      </w:r>
      <w:r w:rsidRPr="53B70809">
        <w:t>would</w:t>
      </w:r>
      <w:r w:rsidR="00824FA7">
        <w:t xml:space="preserve"> </w:t>
      </w:r>
      <w:r w:rsidRPr="53B70809">
        <w:t>like</w:t>
      </w:r>
      <w:r w:rsidR="00824FA7">
        <w:t xml:space="preserve"> </w:t>
      </w:r>
      <w:r w:rsidRPr="53B70809">
        <w:t>to</w:t>
      </w:r>
      <w:r w:rsidR="00824FA7">
        <w:t xml:space="preserve"> </w:t>
      </w:r>
      <w:r w:rsidRPr="53B70809">
        <w:t>be</w:t>
      </w:r>
      <w:r w:rsidR="00824FA7">
        <w:t xml:space="preserve"> </w:t>
      </w:r>
      <w:r w:rsidRPr="53B70809">
        <w:t>involved</w:t>
      </w:r>
      <w:r w:rsidR="00824FA7">
        <w:t xml:space="preserve"> </w:t>
      </w:r>
      <w:r w:rsidRPr="53B70809">
        <w:t>in</w:t>
      </w:r>
      <w:r w:rsidR="00824FA7">
        <w:t xml:space="preserve"> </w:t>
      </w:r>
      <w:r>
        <w:t>develop</w:t>
      </w:r>
      <w:r w:rsidR="00F121CF">
        <w:t>ing</w:t>
      </w:r>
      <w:r w:rsidR="00824FA7">
        <w:t xml:space="preserve"> </w:t>
      </w:r>
      <w:r w:rsidRPr="53B70809">
        <w:t>future</w:t>
      </w:r>
      <w:r w:rsidR="00824FA7">
        <w:t xml:space="preserve"> </w:t>
      </w:r>
      <w:r w:rsidRPr="53B70809">
        <w:t>reports</w:t>
      </w:r>
      <w:r w:rsidR="00824FA7">
        <w:t xml:space="preserve"> </w:t>
      </w:r>
      <w:r w:rsidRPr="53B70809">
        <w:t>and</w:t>
      </w:r>
      <w:r w:rsidR="00824FA7">
        <w:t xml:space="preserve"> </w:t>
      </w:r>
      <w:r w:rsidRPr="53B70809">
        <w:t>share</w:t>
      </w:r>
      <w:r w:rsidR="00824FA7">
        <w:t xml:space="preserve"> </w:t>
      </w:r>
      <w:r w:rsidRPr="53B70809">
        <w:t>your</w:t>
      </w:r>
      <w:r w:rsidR="00824FA7">
        <w:t xml:space="preserve"> </w:t>
      </w:r>
      <w:r w:rsidRPr="53B70809">
        <w:t>story,</w:t>
      </w:r>
      <w:r w:rsidR="00824FA7">
        <w:t xml:space="preserve"> </w:t>
      </w:r>
      <w:r w:rsidRPr="53B70809">
        <w:t>please</w:t>
      </w:r>
      <w:r w:rsidR="00824FA7">
        <w:t xml:space="preserve"> </w:t>
      </w:r>
      <w:r w:rsidRPr="53B70809">
        <w:t>provide</w:t>
      </w:r>
      <w:r w:rsidR="00824FA7">
        <w:t xml:space="preserve"> </w:t>
      </w:r>
      <w:r w:rsidRPr="53B70809">
        <w:t>your</w:t>
      </w:r>
      <w:r w:rsidR="00824FA7">
        <w:t xml:space="preserve"> </w:t>
      </w:r>
      <w:r w:rsidRPr="53B70809">
        <w:t>contact</w:t>
      </w:r>
      <w:r w:rsidR="00824FA7">
        <w:t xml:space="preserve"> </w:t>
      </w:r>
      <w:r w:rsidRPr="53B70809">
        <w:t>details</w:t>
      </w:r>
      <w:r w:rsidR="00824FA7">
        <w:t xml:space="preserve"> </w:t>
      </w:r>
      <w:r w:rsidRPr="53B70809">
        <w:t>at</w:t>
      </w:r>
      <w:r w:rsidR="00824FA7">
        <w:t xml:space="preserve"> </w:t>
      </w:r>
      <w:r w:rsidRPr="53B70809">
        <w:t>the</w:t>
      </w:r>
      <w:r w:rsidR="00824FA7">
        <w:t xml:space="preserve"> </w:t>
      </w:r>
      <w:r w:rsidRPr="53B70809">
        <w:t>end</w:t>
      </w:r>
      <w:r w:rsidR="00824FA7">
        <w:t xml:space="preserve"> </w:t>
      </w:r>
      <w:r w:rsidRPr="53B70809">
        <w:t>of</w:t>
      </w:r>
      <w:r w:rsidR="00824FA7">
        <w:t xml:space="preserve"> </w:t>
      </w:r>
      <w:r w:rsidRPr="53B70809">
        <w:t>the</w:t>
      </w:r>
      <w:r w:rsidR="00824FA7">
        <w:t xml:space="preserve"> </w:t>
      </w:r>
      <w:r w:rsidRPr="53B70809">
        <w:t>survey</w:t>
      </w:r>
      <w:r w:rsidR="00824FA7" w:rsidRPr="00010C6E">
        <w:rPr>
          <w:szCs w:val="24"/>
        </w:rPr>
        <w:t xml:space="preserve"> </w:t>
      </w:r>
      <w:r w:rsidRPr="00010C6E">
        <w:rPr>
          <w:szCs w:val="24"/>
        </w:rPr>
        <w:t>or</w:t>
      </w:r>
      <w:r w:rsidR="00824FA7" w:rsidRPr="00010C6E">
        <w:rPr>
          <w:szCs w:val="24"/>
        </w:rPr>
        <w:t xml:space="preserve"> </w:t>
      </w:r>
      <w:hyperlink r:id="rId25">
        <w:r w:rsidRPr="00010C6E">
          <w:rPr>
            <w:rStyle w:val="Hyperlink"/>
            <w:szCs w:val="24"/>
          </w:rPr>
          <w:t>email</w:t>
        </w:r>
        <w:r w:rsidR="00824FA7" w:rsidRPr="00010C6E">
          <w:rPr>
            <w:rStyle w:val="Hyperlink"/>
            <w:szCs w:val="24"/>
          </w:rPr>
          <w:t xml:space="preserve"> </w:t>
        </w:r>
        <w:r w:rsidRPr="00010C6E">
          <w:rPr>
            <w:rStyle w:val="Hyperlink"/>
            <w:szCs w:val="24"/>
          </w:rPr>
          <w:t>SCV</w:t>
        </w:r>
      </w:hyperlink>
      <w:r w:rsidR="00824FA7">
        <w:t xml:space="preserve"> </w:t>
      </w:r>
      <w:r w:rsidRPr="53B70809">
        <w:t>&lt;sentinel.events@safercare.vic.gov.au&gt;.</w:t>
      </w:r>
      <w:r w:rsidR="0068157A">
        <w:rPr>
          <w:b/>
          <w:bCs/>
        </w:rPr>
        <w:br w:type="page"/>
      </w:r>
    </w:p>
    <w:p w14:paraId="42EEFC37" w14:textId="034514F2" w:rsidR="00490C73" w:rsidRPr="002E340C" w:rsidRDefault="002E340C" w:rsidP="002E340C">
      <w:pPr>
        <w:pStyle w:val="Heading2"/>
      </w:pPr>
      <w:bookmarkStart w:id="14" w:name="_Toc193879456"/>
      <w:r>
        <w:lastRenderedPageBreak/>
        <w:t>What</w:t>
      </w:r>
      <w:r w:rsidR="00824FA7">
        <w:t xml:space="preserve"> </w:t>
      </w:r>
      <w:r w:rsidR="00813DC2">
        <w:t>is</w:t>
      </w:r>
      <w:r w:rsidR="00824FA7">
        <w:t xml:space="preserve"> </w:t>
      </w:r>
      <w:r w:rsidR="00813DC2">
        <w:t>a</w:t>
      </w:r>
      <w:r w:rsidR="00824FA7">
        <w:t xml:space="preserve"> </w:t>
      </w:r>
      <w:r w:rsidR="00813DC2">
        <w:t>sentinel</w:t>
      </w:r>
      <w:r w:rsidR="00824FA7">
        <w:t xml:space="preserve"> </w:t>
      </w:r>
      <w:r w:rsidR="00813DC2">
        <w:t>event</w:t>
      </w:r>
      <w:r w:rsidR="0068157A" w:rsidRPr="002E340C">
        <w:t>?</w:t>
      </w:r>
      <w:bookmarkEnd w:id="14"/>
      <w:r w:rsidR="00824FA7">
        <w:t xml:space="preserve"> </w:t>
      </w:r>
    </w:p>
    <w:p w14:paraId="654EA338" w14:textId="4C3A1688" w:rsidR="00490C73" w:rsidRPr="006E1833" w:rsidRDefault="00490C73" w:rsidP="00490C73">
      <w:pPr>
        <w:pStyle w:val="SCVbody"/>
      </w:pPr>
      <w:r>
        <w:t>Sentinel</w:t>
      </w:r>
      <w:r w:rsidR="00824FA7">
        <w:t xml:space="preserve"> </w:t>
      </w:r>
      <w:r>
        <w:t>events</w:t>
      </w:r>
      <w:r w:rsidR="00824FA7">
        <w:t xml:space="preserve"> </w:t>
      </w:r>
      <w:r>
        <w:t>are</w:t>
      </w:r>
      <w:r w:rsidR="00824FA7">
        <w:t xml:space="preserve"> </w:t>
      </w:r>
      <w:r>
        <w:t>unexpected</w:t>
      </w:r>
      <w:r w:rsidR="00824FA7">
        <w:t xml:space="preserve"> </w:t>
      </w:r>
      <w:r>
        <w:t>and</w:t>
      </w:r>
      <w:r w:rsidR="00824FA7">
        <w:t xml:space="preserve"> </w:t>
      </w:r>
      <w:r>
        <w:t>adverse</w:t>
      </w:r>
      <w:r w:rsidR="00824FA7">
        <w:t xml:space="preserve"> </w:t>
      </w:r>
      <w:r>
        <w:t>events</w:t>
      </w:r>
      <w:r w:rsidR="00824FA7">
        <w:t xml:space="preserve"> </w:t>
      </w:r>
      <w:r w:rsidDel="00F121CF">
        <w:t>that</w:t>
      </w:r>
      <w:r w:rsidR="00824FA7" w:rsidDel="00F121CF">
        <w:t xml:space="preserve"> </w:t>
      </w:r>
      <w:r w:rsidDel="00F121CF">
        <w:t>occur</w:t>
      </w:r>
      <w:r w:rsidR="00824FA7" w:rsidDel="00F121CF">
        <w:t xml:space="preserve"> </w:t>
      </w:r>
      <w:r w:rsidDel="00F121CF">
        <w:t>infrequently</w:t>
      </w:r>
      <w:r w:rsidR="00824FA7" w:rsidDel="00F121CF">
        <w:t xml:space="preserve"> </w:t>
      </w:r>
      <w:r>
        <w:t>in</w:t>
      </w:r>
      <w:r w:rsidR="00824FA7">
        <w:t xml:space="preserve"> </w:t>
      </w:r>
      <w:r>
        <w:t>a</w:t>
      </w:r>
      <w:r w:rsidR="00824FA7">
        <w:t xml:space="preserve"> </w:t>
      </w:r>
      <w:r>
        <w:t>health</w:t>
      </w:r>
      <w:r w:rsidR="00824FA7">
        <w:t xml:space="preserve"> </w:t>
      </w:r>
      <w:r>
        <w:t>service</w:t>
      </w:r>
      <w:r w:rsidR="00824FA7">
        <w:t xml:space="preserve"> </w:t>
      </w:r>
      <w:r>
        <w:t>entity</w:t>
      </w:r>
      <w:r w:rsidR="00824FA7">
        <w:t xml:space="preserve"> </w:t>
      </w:r>
      <w:r w:rsidR="00F121CF">
        <w:t xml:space="preserve">that </w:t>
      </w:r>
      <w:r>
        <w:t>result</w:t>
      </w:r>
      <w:r w:rsidR="00824FA7">
        <w:t xml:space="preserve"> </w:t>
      </w:r>
      <w:r>
        <w:t>in</w:t>
      </w:r>
      <w:r w:rsidR="00824FA7">
        <w:t xml:space="preserve"> </w:t>
      </w:r>
      <w:r>
        <w:t>the</w:t>
      </w:r>
      <w:r w:rsidR="00824FA7">
        <w:t xml:space="preserve"> </w:t>
      </w:r>
      <w:r>
        <w:t>death</w:t>
      </w:r>
      <w:r w:rsidR="00824FA7">
        <w:t xml:space="preserve"> </w:t>
      </w:r>
      <w:r>
        <w:t>of,</w:t>
      </w:r>
      <w:r w:rsidR="00824FA7">
        <w:t xml:space="preserve"> </w:t>
      </w:r>
      <w:r>
        <w:t>or</w:t>
      </w:r>
      <w:r w:rsidR="00824FA7">
        <w:t xml:space="preserve"> </w:t>
      </w:r>
      <w:r>
        <w:t>serious</w:t>
      </w:r>
      <w:r w:rsidR="00824FA7">
        <w:t xml:space="preserve"> </w:t>
      </w:r>
      <w:r>
        <w:t>physical</w:t>
      </w:r>
      <w:r w:rsidR="00824FA7">
        <w:t xml:space="preserve"> </w:t>
      </w:r>
      <w:r>
        <w:t>or</w:t>
      </w:r>
      <w:r w:rsidR="00824FA7">
        <w:t xml:space="preserve"> </w:t>
      </w:r>
      <w:r>
        <w:t>psychological</w:t>
      </w:r>
      <w:r w:rsidR="00824FA7">
        <w:t xml:space="preserve"> </w:t>
      </w:r>
      <w:r>
        <w:t>harm</w:t>
      </w:r>
      <w:r w:rsidR="50BB31AC" w:rsidDel="00F121CF">
        <w:t>,</w:t>
      </w:r>
      <w:r w:rsidR="00824FA7">
        <w:t xml:space="preserve"> </w:t>
      </w:r>
      <w:r>
        <w:t>to</w:t>
      </w:r>
      <w:r w:rsidR="00824FA7">
        <w:t xml:space="preserve"> </w:t>
      </w:r>
      <w:r>
        <w:t>a</w:t>
      </w:r>
      <w:r w:rsidR="00824FA7">
        <w:t xml:space="preserve"> </w:t>
      </w:r>
      <w:r>
        <w:t>patient</w:t>
      </w:r>
      <w:r w:rsidR="00824FA7">
        <w:t xml:space="preserve"> </w:t>
      </w:r>
      <w:r>
        <w:t>because</w:t>
      </w:r>
      <w:r w:rsidR="00824FA7">
        <w:t xml:space="preserve"> </w:t>
      </w:r>
      <w:r>
        <w:t>of</w:t>
      </w:r>
      <w:r w:rsidR="00824FA7">
        <w:t xml:space="preserve"> </w:t>
      </w:r>
      <w:r>
        <w:t>system</w:t>
      </w:r>
      <w:r w:rsidR="00824FA7">
        <w:t xml:space="preserve"> </w:t>
      </w:r>
      <w:r w:rsidR="00F121CF">
        <w:t xml:space="preserve">or </w:t>
      </w:r>
      <w:r>
        <w:t>process</w:t>
      </w:r>
      <w:r w:rsidR="00824FA7">
        <w:t xml:space="preserve"> </w:t>
      </w:r>
      <w:r>
        <w:t>deficiencies.</w:t>
      </w:r>
      <w:r w:rsidR="00824FA7">
        <w:t xml:space="preserve"> </w:t>
      </w:r>
    </w:p>
    <w:p w14:paraId="14D88200" w14:textId="4A78307A" w:rsidR="00490C73" w:rsidRPr="006E1833" w:rsidRDefault="00490C73" w:rsidP="00490C73">
      <w:pPr>
        <w:pStyle w:val="SCVbody"/>
        <w:rPr>
          <w:szCs w:val="22"/>
        </w:rPr>
      </w:pPr>
      <w:r w:rsidRPr="006E1833">
        <w:rPr>
          <w:szCs w:val="22"/>
        </w:rPr>
        <w:t>Serious</w:t>
      </w:r>
      <w:r w:rsidR="00824FA7">
        <w:rPr>
          <w:szCs w:val="22"/>
        </w:rPr>
        <w:t xml:space="preserve"> </w:t>
      </w:r>
      <w:r w:rsidRPr="006E1833">
        <w:rPr>
          <w:szCs w:val="22"/>
        </w:rPr>
        <w:t>harm</w:t>
      </w:r>
      <w:r w:rsidR="00824FA7">
        <w:rPr>
          <w:szCs w:val="22"/>
        </w:rPr>
        <w:t xml:space="preserve"> </w:t>
      </w:r>
      <w:r w:rsidRPr="006E1833">
        <w:rPr>
          <w:szCs w:val="22"/>
        </w:rPr>
        <w:t>is</w:t>
      </w:r>
      <w:r w:rsidR="00824FA7">
        <w:rPr>
          <w:szCs w:val="22"/>
        </w:rPr>
        <w:t xml:space="preserve"> </w:t>
      </w:r>
      <w:r w:rsidRPr="006E1833">
        <w:rPr>
          <w:szCs w:val="22"/>
        </w:rPr>
        <w:t>considered</w:t>
      </w:r>
      <w:r w:rsidR="00824FA7">
        <w:rPr>
          <w:szCs w:val="22"/>
        </w:rPr>
        <w:t xml:space="preserve"> </w:t>
      </w:r>
      <w:r w:rsidRPr="006E1833">
        <w:rPr>
          <w:szCs w:val="22"/>
        </w:rPr>
        <w:t>to</w:t>
      </w:r>
      <w:r w:rsidR="00824FA7">
        <w:rPr>
          <w:szCs w:val="22"/>
        </w:rPr>
        <w:t xml:space="preserve"> </w:t>
      </w:r>
      <w:r w:rsidRPr="006E1833">
        <w:rPr>
          <w:szCs w:val="22"/>
        </w:rPr>
        <w:t>have</w:t>
      </w:r>
      <w:r w:rsidR="00824FA7">
        <w:rPr>
          <w:szCs w:val="22"/>
        </w:rPr>
        <w:t xml:space="preserve"> </w:t>
      </w:r>
      <w:r w:rsidRPr="006E1833">
        <w:rPr>
          <w:szCs w:val="22"/>
        </w:rPr>
        <w:t>occurred</w:t>
      </w:r>
      <w:r w:rsidR="00824FA7">
        <w:rPr>
          <w:szCs w:val="22"/>
        </w:rPr>
        <w:t xml:space="preserve"> </w:t>
      </w:r>
      <w:r w:rsidRPr="006E1833">
        <w:rPr>
          <w:szCs w:val="22"/>
        </w:rPr>
        <w:t>when</w:t>
      </w:r>
      <w:r w:rsidR="00824FA7">
        <w:rPr>
          <w:szCs w:val="22"/>
        </w:rPr>
        <w:t xml:space="preserve"> </w:t>
      </w:r>
      <w:r w:rsidRPr="006E1833">
        <w:rPr>
          <w:szCs w:val="22"/>
        </w:rPr>
        <w:t>the</w:t>
      </w:r>
      <w:r w:rsidR="00824FA7">
        <w:rPr>
          <w:szCs w:val="22"/>
        </w:rPr>
        <w:t xml:space="preserve"> </w:t>
      </w:r>
      <w:r w:rsidRPr="006E1833">
        <w:rPr>
          <w:szCs w:val="22"/>
        </w:rPr>
        <w:t>patient</w:t>
      </w:r>
      <w:r w:rsidR="00824FA7">
        <w:rPr>
          <w:szCs w:val="22"/>
        </w:rPr>
        <w:t xml:space="preserve"> </w:t>
      </w:r>
      <w:r w:rsidRPr="006E1833">
        <w:rPr>
          <w:szCs w:val="22"/>
        </w:rPr>
        <w:t>has</w:t>
      </w:r>
      <w:r w:rsidR="0062714E">
        <w:rPr>
          <w:szCs w:val="22"/>
        </w:rPr>
        <w:t>:</w:t>
      </w:r>
      <w:r w:rsidR="00824FA7">
        <w:rPr>
          <w:szCs w:val="22"/>
        </w:rPr>
        <w:t xml:space="preserve"> </w:t>
      </w:r>
    </w:p>
    <w:p w14:paraId="50FFE7A1" w14:textId="454090CA" w:rsidR="00490C73" w:rsidRPr="00942906" w:rsidRDefault="0062714E" w:rsidP="00942906">
      <w:pPr>
        <w:pStyle w:val="SCVbullet1"/>
      </w:pPr>
      <w:r>
        <w:t xml:space="preserve">needed </w:t>
      </w:r>
      <w:r w:rsidR="006705E6">
        <w:t xml:space="preserve">a </w:t>
      </w:r>
      <w:r w:rsidR="00490C73" w:rsidRPr="00942906">
        <w:t>life-saving</w:t>
      </w:r>
      <w:r w:rsidR="00824FA7">
        <w:t xml:space="preserve"> </w:t>
      </w:r>
      <w:r w:rsidR="00490C73" w:rsidRPr="00942906">
        <w:t>surgical</w:t>
      </w:r>
      <w:r w:rsidR="00824FA7">
        <w:t xml:space="preserve"> </w:t>
      </w:r>
      <w:r w:rsidR="00490C73" w:rsidRPr="00942906">
        <w:t>or</w:t>
      </w:r>
      <w:r w:rsidR="00824FA7">
        <w:t xml:space="preserve"> </w:t>
      </w:r>
      <w:r w:rsidR="00490C73" w:rsidRPr="00942906">
        <w:t>medical</w:t>
      </w:r>
      <w:r w:rsidR="00824FA7">
        <w:t xml:space="preserve"> </w:t>
      </w:r>
      <w:r w:rsidR="00490C73" w:rsidRPr="00942906">
        <w:t>intervention</w:t>
      </w:r>
    </w:p>
    <w:p w14:paraId="0465FD15" w14:textId="21AEBE14" w:rsidR="00490C73" w:rsidRPr="00942906" w:rsidRDefault="05E6E594" w:rsidP="00942906">
      <w:pPr>
        <w:pStyle w:val="SCVbullet1"/>
      </w:pPr>
      <w:r w:rsidRPr="00942906">
        <w:t>a</w:t>
      </w:r>
      <w:r w:rsidR="00824FA7">
        <w:t xml:space="preserve"> </w:t>
      </w:r>
      <w:r w:rsidR="3C8B24D4" w:rsidRPr="00942906">
        <w:t>shortened</w:t>
      </w:r>
      <w:r w:rsidR="00824FA7">
        <w:t xml:space="preserve"> </w:t>
      </w:r>
      <w:r w:rsidR="3C8B24D4" w:rsidRPr="00942906">
        <w:t>life</w:t>
      </w:r>
      <w:r w:rsidR="00824FA7">
        <w:t xml:space="preserve"> </w:t>
      </w:r>
      <w:r w:rsidR="3C8B24D4" w:rsidRPr="00942906">
        <w:t>expectancy</w:t>
      </w:r>
    </w:p>
    <w:p w14:paraId="57AAD031" w14:textId="1F9F6D97" w:rsidR="00490C73" w:rsidRPr="00942906" w:rsidRDefault="00490C73" w:rsidP="00942906">
      <w:pPr>
        <w:pStyle w:val="SCVbullet1"/>
      </w:pPr>
      <w:r w:rsidRPr="00942906">
        <w:t>experienced</w:t>
      </w:r>
      <w:r w:rsidR="00824FA7">
        <w:t xml:space="preserve"> </w:t>
      </w:r>
      <w:r w:rsidRPr="00942906">
        <w:t>permanent</w:t>
      </w:r>
      <w:r w:rsidR="00824FA7">
        <w:t xml:space="preserve"> </w:t>
      </w:r>
      <w:r w:rsidRPr="00942906">
        <w:t>or</w:t>
      </w:r>
      <w:r w:rsidR="00824FA7">
        <w:t xml:space="preserve"> </w:t>
      </w:r>
      <w:r w:rsidRPr="00942906">
        <w:t>long-term</w:t>
      </w:r>
      <w:r w:rsidR="00824FA7">
        <w:t xml:space="preserve"> </w:t>
      </w:r>
      <w:r w:rsidRPr="00942906">
        <w:t>physical</w:t>
      </w:r>
      <w:r w:rsidR="00824FA7">
        <w:t xml:space="preserve"> </w:t>
      </w:r>
      <w:r w:rsidRPr="00942906">
        <w:t>harm</w:t>
      </w:r>
    </w:p>
    <w:p w14:paraId="4F01BF2B" w14:textId="4EAB43A4" w:rsidR="00490C73" w:rsidRPr="006E1833" w:rsidRDefault="00490C73" w:rsidP="00942906">
      <w:pPr>
        <w:pStyle w:val="SCVbullet1"/>
      </w:pPr>
      <w:r w:rsidRPr="00942906">
        <w:t>experienced</w:t>
      </w:r>
      <w:r w:rsidR="00824FA7">
        <w:t xml:space="preserve"> </w:t>
      </w:r>
      <w:r w:rsidRPr="006E1833">
        <w:t>permanent</w:t>
      </w:r>
      <w:r w:rsidR="00824FA7">
        <w:t xml:space="preserve"> </w:t>
      </w:r>
      <w:r w:rsidRPr="006E1833">
        <w:t>or</w:t>
      </w:r>
      <w:r w:rsidR="00824FA7">
        <w:t xml:space="preserve"> </w:t>
      </w:r>
      <w:r w:rsidRPr="006E1833">
        <w:t>long-term</w:t>
      </w:r>
      <w:r w:rsidR="00824FA7">
        <w:t xml:space="preserve"> </w:t>
      </w:r>
      <w:r w:rsidRPr="006E1833">
        <w:t>loss</w:t>
      </w:r>
      <w:r w:rsidR="00824FA7">
        <w:t xml:space="preserve"> </w:t>
      </w:r>
      <w:r w:rsidRPr="006E1833">
        <w:t>of</w:t>
      </w:r>
      <w:r w:rsidR="00824FA7">
        <w:t xml:space="preserve"> </w:t>
      </w:r>
      <w:r w:rsidRPr="006E1833">
        <w:t>function.</w:t>
      </w:r>
      <w:r w:rsidR="00824FA7">
        <w:t xml:space="preserve"> </w:t>
      </w:r>
    </w:p>
    <w:p w14:paraId="110FA685" w14:textId="47BECC26" w:rsidR="00490C73" w:rsidRPr="006E1833" w:rsidRDefault="00490C73" w:rsidP="00490C73">
      <w:pPr>
        <w:pStyle w:val="SCVbody"/>
      </w:pPr>
      <w:r>
        <w:t>Life-saving</w:t>
      </w:r>
      <w:r w:rsidR="00824FA7">
        <w:t xml:space="preserve"> </w:t>
      </w:r>
      <w:r>
        <w:t>surgical</w:t>
      </w:r>
      <w:r w:rsidR="00824FA7">
        <w:t xml:space="preserve"> </w:t>
      </w:r>
      <w:r>
        <w:t>and</w:t>
      </w:r>
      <w:r w:rsidR="00824FA7">
        <w:t xml:space="preserve"> </w:t>
      </w:r>
      <w:r>
        <w:t>medical</w:t>
      </w:r>
      <w:r w:rsidR="00824FA7">
        <w:t xml:space="preserve"> </w:t>
      </w:r>
      <w:r>
        <w:t>treatments</w:t>
      </w:r>
      <w:r w:rsidR="00824FA7">
        <w:t xml:space="preserve"> </w:t>
      </w:r>
      <w:r>
        <w:t>can</w:t>
      </w:r>
      <w:r w:rsidR="00824FA7">
        <w:t xml:space="preserve"> </w:t>
      </w:r>
      <w:r>
        <w:t>include</w:t>
      </w:r>
      <w:r w:rsidR="006705E6">
        <w:t xml:space="preserve"> </w:t>
      </w:r>
      <w:r>
        <w:t>advanced</w:t>
      </w:r>
      <w:r w:rsidR="00824FA7">
        <w:t xml:space="preserve"> </w:t>
      </w:r>
      <w:r>
        <w:t>life</w:t>
      </w:r>
      <w:r w:rsidR="00824FA7">
        <w:t xml:space="preserve"> </w:t>
      </w:r>
      <w:r>
        <w:t>support</w:t>
      </w:r>
      <w:r w:rsidR="00824FA7">
        <w:t xml:space="preserve"> </w:t>
      </w:r>
      <w:r>
        <w:t>measures</w:t>
      </w:r>
      <w:r w:rsidR="00824FA7">
        <w:t xml:space="preserve"> </w:t>
      </w:r>
      <w:r>
        <w:t>such</w:t>
      </w:r>
      <w:r w:rsidR="00824FA7">
        <w:t xml:space="preserve"> </w:t>
      </w:r>
      <w:r>
        <w:t>as</w:t>
      </w:r>
      <w:r w:rsidR="00824FA7">
        <w:t xml:space="preserve"> </w:t>
      </w:r>
      <w:r>
        <w:t>intubation</w:t>
      </w:r>
      <w:r w:rsidR="00824FA7">
        <w:t xml:space="preserve"> </w:t>
      </w:r>
      <w:r>
        <w:t>or</w:t>
      </w:r>
      <w:r w:rsidR="00824FA7">
        <w:t xml:space="preserve"> </w:t>
      </w:r>
      <w:r>
        <w:t>emergency</w:t>
      </w:r>
      <w:r w:rsidR="00824FA7">
        <w:t xml:space="preserve"> </w:t>
      </w:r>
      <w:r>
        <w:t>surgery.</w:t>
      </w:r>
      <w:r w:rsidR="00824FA7">
        <w:t xml:space="preserve"> </w:t>
      </w:r>
    </w:p>
    <w:p w14:paraId="6264270B" w14:textId="2134F739" w:rsidR="005A3668" w:rsidRPr="006E1833" w:rsidRDefault="00F94859" w:rsidP="00BA717E">
      <w:pPr>
        <w:pStyle w:val="Heading3"/>
      </w:pPr>
      <w:r w:rsidRPr="006E1833">
        <w:t>Psychological</w:t>
      </w:r>
      <w:r w:rsidR="00824FA7">
        <w:t xml:space="preserve"> </w:t>
      </w:r>
      <w:r w:rsidR="006705E6">
        <w:t>h</w:t>
      </w:r>
      <w:r>
        <w:t>arm</w:t>
      </w:r>
    </w:p>
    <w:p w14:paraId="7AEADA0C" w14:textId="7DAAA132" w:rsidR="005A3668" w:rsidRPr="006E1833" w:rsidRDefault="00B87BC0" w:rsidP="00490C73">
      <w:pPr>
        <w:pStyle w:val="SCVbody"/>
        <w:rPr>
          <w:szCs w:val="22"/>
        </w:rPr>
      </w:pPr>
      <w:r w:rsidRPr="006E1833">
        <w:rPr>
          <w:szCs w:val="22"/>
        </w:rPr>
        <w:t>Psychological</w:t>
      </w:r>
      <w:r w:rsidR="00824FA7">
        <w:rPr>
          <w:szCs w:val="22"/>
        </w:rPr>
        <w:t xml:space="preserve"> </w:t>
      </w:r>
      <w:r w:rsidRPr="006E1833">
        <w:rPr>
          <w:szCs w:val="22"/>
        </w:rPr>
        <w:t>harm</w:t>
      </w:r>
      <w:r w:rsidR="00824FA7">
        <w:rPr>
          <w:szCs w:val="22"/>
        </w:rPr>
        <w:t xml:space="preserve"> </w:t>
      </w:r>
      <w:r w:rsidRPr="006E1833">
        <w:rPr>
          <w:szCs w:val="22"/>
        </w:rPr>
        <w:t>may</w:t>
      </w:r>
      <w:r w:rsidR="00824FA7">
        <w:rPr>
          <w:szCs w:val="22"/>
        </w:rPr>
        <w:t xml:space="preserve"> </w:t>
      </w:r>
      <w:r w:rsidRPr="006E1833">
        <w:rPr>
          <w:szCs w:val="22"/>
        </w:rPr>
        <w:t>result</w:t>
      </w:r>
      <w:r w:rsidR="00824FA7">
        <w:rPr>
          <w:szCs w:val="22"/>
        </w:rPr>
        <w:t xml:space="preserve"> </w:t>
      </w:r>
      <w:r w:rsidRPr="006E1833">
        <w:rPr>
          <w:szCs w:val="22"/>
        </w:rPr>
        <w:t>from</w:t>
      </w:r>
      <w:r w:rsidR="00824FA7">
        <w:rPr>
          <w:szCs w:val="22"/>
        </w:rPr>
        <w:t xml:space="preserve"> </w:t>
      </w:r>
      <w:r w:rsidRPr="006E1833">
        <w:rPr>
          <w:szCs w:val="22"/>
        </w:rPr>
        <w:t>an</w:t>
      </w:r>
      <w:r w:rsidR="00824FA7">
        <w:rPr>
          <w:szCs w:val="22"/>
        </w:rPr>
        <w:t xml:space="preserve"> </w:t>
      </w:r>
      <w:r w:rsidRPr="006E1833">
        <w:rPr>
          <w:szCs w:val="22"/>
        </w:rPr>
        <w:t>adverse</w:t>
      </w:r>
      <w:r w:rsidR="00824FA7">
        <w:rPr>
          <w:szCs w:val="22"/>
        </w:rPr>
        <w:t xml:space="preserve"> </w:t>
      </w:r>
      <w:r w:rsidRPr="006E1833">
        <w:rPr>
          <w:szCs w:val="22"/>
        </w:rPr>
        <w:t>patient</w:t>
      </w:r>
      <w:r w:rsidR="00824FA7">
        <w:rPr>
          <w:szCs w:val="22"/>
        </w:rPr>
        <w:t xml:space="preserve"> </w:t>
      </w:r>
      <w:r w:rsidRPr="006E1833">
        <w:rPr>
          <w:szCs w:val="22"/>
        </w:rPr>
        <w:t>safety</w:t>
      </w:r>
      <w:r w:rsidR="00824FA7">
        <w:rPr>
          <w:szCs w:val="22"/>
        </w:rPr>
        <w:t xml:space="preserve"> </w:t>
      </w:r>
      <w:r w:rsidRPr="006E1833">
        <w:rPr>
          <w:szCs w:val="22"/>
        </w:rPr>
        <w:t>event.</w:t>
      </w:r>
      <w:r w:rsidR="00824FA7">
        <w:rPr>
          <w:szCs w:val="22"/>
        </w:rPr>
        <w:t xml:space="preserve"> </w:t>
      </w:r>
      <w:r w:rsidRPr="006E1833">
        <w:rPr>
          <w:szCs w:val="22"/>
        </w:rPr>
        <w:t>Psychological</w:t>
      </w:r>
      <w:r w:rsidR="00824FA7">
        <w:rPr>
          <w:szCs w:val="22"/>
        </w:rPr>
        <w:t xml:space="preserve"> </w:t>
      </w:r>
      <w:r w:rsidRPr="006E1833">
        <w:rPr>
          <w:szCs w:val="22"/>
        </w:rPr>
        <w:t>harm</w:t>
      </w:r>
      <w:r w:rsidR="00824FA7">
        <w:rPr>
          <w:szCs w:val="22"/>
        </w:rPr>
        <w:t xml:space="preserve"> </w:t>
      </w:r>
      <w:r w:rsidRPr="006E1833">
        <w:rPr>
          <w:szCs w:val="22"/>
        </w:rPr>
        <w:t>is</w:t>
      </w:r>
      <w:r w:rsidR="00824FA7">
        <w:rPr>
          <w:szCs w:val="22"/>
        </w:rPr>
        <w:t xml:space="preserve"> </w:t>
      </w:r>
      <w:r w:rsidRPr="006E1833">
        <w:rPr>
          <w:szCs w:val="22"/>
        </w:rPr>
        <w:t>described</w:t>
      </w:r>
      <w:r w:rsidR="00824FA7">
        <w:rPr>
          <w:szCs w:val="22"/>
        </w:rPr>
        <w:t xml:space="preserve"> </w:t>
      </w:r>
      <w:r w:rsidRPr="006E1833">
        <w:rPr>
          <w:szCs w:val="22"/>
        </w:rPr>
        <w:t>as</w:t>
      </w:r>
      <w:r w:rsidR="00824FA7">
        <w:rPr>
          <w:szCs w:val="22"/>
        </w:rPr>
        <w:t xml:space="preserve"> </w:t>
      </w:r>
      <w:r w:rsidRPr="006E1833">
        <w:rPr>
          <w:szCs w:val="22"/>
        </w:rPr>
        <w:t>harm</w:t>
      </w:r>
      <w:r w:rsidR="00824FA7">
        <w:rPr>
          <w:szCs w:val="22"/>
        </w:rPr>
        <w:t xml:space="preserve"> </w:t>
      </w:r>
      <w:r w:rsidRPr="006E1833">
        <w:rPr>
          <w:szCs w:val="22"/>
        </w:rPr>
        <w:t>that</w:t>
      </w:r>
      <w:r w:rsidR="00824FA7">
        <w:rPr>
          <w:szCs w:val="22"/>
        </w:rPr>
        <w:t xml:space="preserve"> </w:t>
      </w:r>
      <w:r w:rsidRPr="006E1833">
        <w:rPr>
          <w:szCs w:val="22"/>
        </w:rPr>
        <w:t>causes</w:t>
      </w:r>
      <w:r w:rsidR="00824FA7">
        <w:rPr>
          <w:szCs w:val="22"/>
        </w:rPr>
        <w:t xml:space="preserve"> </w:t>
      </w:r>
      <w:r w:rsidRPr="006E1833">
        <w:rPr>
          <w:szCs w:val="22"/>
        </w:rPr>
        <w:t>or</w:t>
      </w:r>
      <w:r w:rsidR="00824FA7">
        <w:rPr>
          <w:szCs w:val="22"/>
        </w:rPr>
        <w:t xml:space="preserve"> </w:t>
      </w:r>
      <w:r w:rsidRPr="006E1833">
        <w:rPr>
          <w:szCs w:val="22"/>
        </w:rPr>
        <w:t>is</w:t>
      </w:r>
      <w:r w:rsidR="00824FA7">
        <w:rPr>
          <w:szCs w:val="22"/>
        </w:rPr>
        <w:t xml:space="preserve"> </w:t>
      </w:r>
      <w:r w:rsidRPr="006E1833">
        <w:rPr>
          <w:szCs w:val="22"/>
        </w:rPr>
        <w:t>likely</w:t>
      </w:r>
      <w:r w:rsidR="00824FA7">
        <w:rPr>
          <w:szCs w:val="22"/>
        </w:rPr>
        <w:t xml:space="preserve"> </w:t>
      </w:r>
      <w:r w:rsidRPr="006E1833">
        <w:rPr>
          <w:szCs w:val="22"/>
        </w:rPr>
        <w:t>to</w:t>
      </w:r>
      <w:r w:rsidR="00824FA7">
        <w:rPr>
          <w:szCs w:val="22"/>
        </w:rPr>
        <w:t xml:space="preserve"> </w:t>
      </w:r>
      <w:r w:rsidRPr="006E1833">
        <w:rPr>
          <w:szCs w:val="22"/>
        </w:rPr>
        <w:t>cause</w:t>
      </w:r>
      <w:r w:rsidR="00824FA7">
        <w:rPr>
          <w:szCs w:val="22"/>
        </w:rPr>
        <w:t xml:space="preserve"> </w:t>
      </w:r>
      <w:r w:rsidRPr="006E1833">
        <w:rPr>
          <w:szCs w:val="22"/>
        </w:rPr>
        <w:t>mental</w:t>
      </w:r>
      <w:r w:rsidR="00824FA7">
        <w:rPr>
          <w:szCs w:val="22"/>
        </w:rPr>
        <w:t xml:space="preserve"> </w:t>
      </w:r>
      <w:r w:rsidRPr="006E1833">
        <w:rPr>
          <w:szCs w:val="22"/>
        </w:rPr>
        <w:t>or</w:t>
      </w:r>
      <w:r w:rsidR="00824FA7">
        <w:rPr>
          <w:szCs w:val="22"/>
        </w:rPr>
        <w:t xml:space="preserve"> </w:t>
      </w:r>
      <w:r w:rsidRPr="006E1833">
        <w:rPr>
          <w:szCs w:val="22"/>
        </w:rPr>
        <w:t>emotional</w:t>
      </w:r>
      <w:r w:rsidR="00824FA7">
        <w:rPr>
          <w:szCs w:val="22"/>
        </w:rPr>
        <w:t xml:space="preserve"> </w:t>
      </w:r>
      <w:r w:rsidRPr="006E1833">
        <w:rPr>
          <w:szCs w:val="22"/>
        </w:rPr>
        <w:t>trauma,</w:t>
      </w:r>
      <w:r w:rsidR="00824FA7">
        <w:rPr>
          <w:szCs w:val="22"/>
        </w:rPr>
        <w:t xml:space="preserve"> </w:t>
      </w:r>
      <w:r w:rsidRPr="006E1833">
        <w:rPr>
          <w:szCs w:val="22"/>
        </w:rPr>
        <w:t>behavioural</w:t>
      </w:r>
      <w:r w:rsidR="00824FA7">
        <w:rPr>
          <w:szCs w:val="22"/>
        </w:rPr>
        <w:t xml:space="preserve"> </w:t>
      </w:r>
      <w:r w:rsidRPr="006E1833">
        <w:rPr>
          <w:szCs w:val="22"/>
        </w:rPr>
        <w:t>changes,</w:t>
      </w:r>
      <w:r w:rsidR="00824FA7">
        <w:rPr>
          <w:szCs w:val="22"/>
        </w:rPr>
        <w:t xml:space="preserve"> </w:t>
      </w:r>
      <w:r w:rsidRPr="006E1833">
        <w:rPr>
          <w:szCs w:val="22"/>
        </w:rPr>
        <w:t>loss</w:t>
      </w:r>
      <w:r w:rsidR="00824FA7">
        <w:rPr>
          <w:szCs w:val="22"/>
        </w:rPr>
        <w:t xml:space="preserve"> </w:t>
      </w:r>
      <w:r w:rsidRPr="006E1833">
        <w:rPr>
          <w:szCs w:val="22"/>
        </w:rPr>
        <w:t>of</w:t>
      </w:r>
      <w:r w:rsidR="00824FA7">
        <w:rPr>
          <w:szCs w:val="22"/>
        </w:rPr>
        <w:t xml:space="preserve"> </w:t>
      </w:r>
      <w:r w:rsidRPr="006E1833">
        <w:rPr>
          <w:szCs w:val="22"/>
        </w:rPr>
        <w:t>enjoyment</w:t>
      </w:r>
      <w:r w:rsidR="00824FA7">
        <w:rPr>
          <w:szCs w:val="22"/>
        </w:rPr>
        <w:t xml:space="preserve"> </w:t>
      </w:r>
      <w:r w:rsidRPr="006E1833">
        <w:rPr>
          <w:szCs w:val="22"/>
        </w:rPr>
        <w:t>in</w:t>
      </w:r>
      <w:r w:rsidR="00824FA7">
        <w:rPr>
          <w:szCs w:val="22"/>
        </w:rPr>
        <w:t xml:space="preserve"> </w:t>
      </w:r>
      <w:r w:rsidRPr="006E1833">
        <w:rPr>
          <w:szCs w:val="22"/>
        </w:rPr>
        <w:t>life</w:t>
      </w:r>
      <w:r w:rsidR="00824FA7">
        <w:rPr>
          <w:szCs w:val="22"/>
        </w:rPr>
        <w:t xml:space="preserve"> </w:t>
      </w:r>
      <w:r w:rsidRPr="006E1833">
        <w:rPr>
          <w:szCs w:val="22"/>
        </w:rPr>
        <w:t>or</w:t>
      </w:r>
      <w:r w:rsidR="00824FA7">
        <w:rPr>
          <w:szCs w:val="22"/>
        </w:rPr>
        <w:t xml:space="preserve"> </w:t>
      </w:r>
      <w:r w:rsidRPr="006E1833">
        <w:rPr>
          <w:szCs w:val="22"/>
        </w:rPr>
        <w:t>psychological</w:t>
      </w:r>
      <w:r w:rsidR="00824FA7">
        <w:rPr>
          <w:szCs w:val="22"/>
        </w:rPr>
        <w:t xml:space="preserve"> </w:t>
      </w:r>
      <w:r w:rsidRPr="006E1833">
        <w:rPr>
          <w:szCs w:val="22"/>
        </w:rPr>
        <w:t>symptoms</w:t>
      </w:r>
      <w:r w:rsidR="00824FA7">
        <w:rPr>
          <w:szCs w:val="22"/>
        </w:rPr>
        <w:t xml:space="preserve"> </w:t>
      </w:r>
      <w:r w:rsidRPr="006E1833">
        <w:rPr>
          <w:szCs w:val="22"/>
        </w:rPr>
        <w:t>that</w:t>
      </w:r>
      <w:r w:rsidR="00824FA7">
        <w:rPr>
          <w:szCs w:val="22"/>
        </w:rPr>
        <w:t xml:space="preserve"> </w:t>
      </w:r>
      <w:r w:rsidRPr="006E1833">
        <w:rPr>
          <w:szCs w:val="22"/>
        </w:rPr>
        <w:t>require</w:t>
      </w:r>
      <w:r w:rsidR="00824FA7">
        <w:rPr>
          <w:szCs w:val="22"/>
        </w:rPr>
        <w:t xml:space="preserve"> </w:t>
      </w:r>
      <w:r w:rsidRPr="006E1833">
        <w:rPr>
          <w:szCs w:val="22"/>
        </w:rPr>
        <w:t>psychological</w:t>
      </w:r>
      <w:r w:rsidR="00824FA7">
        <w:rPr>
          <w:szCs w:val="22"/>
        </w:rPr>
        <w:t xml:space="preserve"> </w:t>
      </w:r>
      <w:r w:rsidRPr="006E1833">
        <w:rPr>
          <w:szCs w:val="22"/>
        </w:rPr>
        <w:t>or</w:t>
      </w:r>
      <w:r w:rsidR="00824FA7">
        <w:rPr>
          <w:szCs w:val="22"/>
        </w:rPr>
        <w:t xml:space="preserve"> </w:t>
      </w:r>
      <w:r w:rsidRPr="006E1833">
        <w:rPr>
          <w:szCs w:val="22"/>
        </w:rPr>
        <w:t>psychiatric</w:t>
      </w:r>
      <w:r w:rsidR="00824FA7">
        <w:rPr>
          <w:szCs w:val="22"/>
        </w:rPr>
        <w:t xml:space="preserve"> </w:t>
      </w:r>
      <w:r w:rsidRPr="006E1833">
        <w:rPr>
          <w:szCs w:val="22"/>
        </w:rPr>
        <w:t>care.</w:t>
      </w:r>
      <w:r w:rsidR="00824FA7">
        <w:rPr>
          <w:szCs w:val="22"/>
        </w:rPr>
        <w:t xml:space="preserve"> </w:t>
      </w:r>
      <w:r w:rsidRPr="006E1833">
        <w:rPr>
          <w:szCs w:val="22"/>
        </w:rPr>
        <w:t>A</w:t>
      </w:r>
      <w:r w:rsidR="00824FA7">
        <w:rPr>
          <w:szCs w:val="22"/>
        </w:rPr>
        <w:t xml:space="preserve"> </w:t>
      </w:r>
      <w:r w:rsidRPr="006E1833">
        <w:rPr>
          <w:szCs w:val="22"/>
        </w:rPr>
        <w:t>sentinel</w:t>
      </w:r>
      <w:r w:rsidR="00824FA7">
        <w:rPr>
          <w:szCs w:val="22"/>
        </w:rPr>
        <w:t xml:space="preserve"> </w:t>
      </w:r>
      <w:r w:rsidRPr="006E1833">
        <w:rPr>
          <w:szCs w:val="22"/>
        </w:rPr>
        <w:t>event</w:t>
      </w:r>
      <w:r w:rsidR="00824FA7">
        <w:rPr>
          <w:szCs w:val="22"/>
        </w:rPr>
        <w:t xml:space="preserve"> </w:t>
      </w:r>
      <w:r w:rsidRPr="006E1833">
        <w:rPr>
          <w:szCs w:val="22"/>
        </w:rPr>
        <w:t>resulting</w:t>
      </w:r>
      <w:r w:rsidR="00824FA7">
        <w:rPr>
          <w:szCs w:val="22"/>
        </w:rPr>
        <w:t xml:space="preserve"> </w:t>
      </w:r>
      <w:r w:rsidRPr="006E1833">
        <w:rPr>
          <w:szCs w:val="22"/>
        </w:rPr>
        <w:t>from</w:t>
      </w:r>
      <w:r w:rsidR="00824FA7">
        <w:rPr>
          <w:szCs w:val="22"/>
        </w:rPr>
        <w:t xml:space="preserve"> </w:t>
      </w:r>
      <w:r w:rsidRPr="006E1833">
        <w:rPr>
          <w:szCs w:val="22"/>
        </w:rPr>
        <w:t>psychological</w:t>
      </w:r>
      <w:r w:rsidR="00824FA7">
        <w:rPr>
          <w:szCs w:val="22"/>
        </w:rPr>
        <w:t xml:space="preserve"> </w:t>
      </w:r>
      <w:r w:rsidRPr="006E1833">
        <w:rPr>
          <w:szCs w:val="22"/>
        </w:rPr>
        <w:t>(serious)</w:t>
      </w:r>
      <w:r w:rsidR="00824FA7">
        <w:rPr>
          <w:szCs w:val="22"/>
        </w:rPr>
        <w:t xml:space="preserve"> </w:t>
      </w:r>
      <w:r w:rsidRPr="006E1833">
        <w:rPr>
          <w:szCs w:val="22"/>
        </w:rPr>
        <w:t>harm</w:t>
      </w:r>
      <w:r w:rsidR="00824FA7">
        <w:rPr>
          <w:szCs w:val="22"/>
        </w:rPr>
        <w:t xml:space="preserve"> </w:t>
      </w:r>
      <w:r w:rsidRPr="006E1833">
        <w:rPr>
          <w:szCs w:val="22"/>
        </w:rPr>
        <w:t>is</w:t>
      </w:r>
      <w:r w:rsidR="00824FA7">
        <w:rPr>
          <w:szCs w:val="22"/>
        </w:rPr>
        <w:t xml:space="preserve"> </w:t>
      </w:r>
      <w:r w:rsidRPr="006E1833">
        <w:rPr>
          <w:szCs w:val="22"/>
        </w:rPr>
        <w:t>considered</w:t>
      </w:r>
      <w:r w:rsidR="00824FA7">
        <w:rPr>
          <w:szCs w:val="22"/>
        </w:rPr>
        <w:t xml:space="preserve"> </w:t>
      </w:r>
      <w:r w:rsidRPr="006E1833">
        <w:rPr>
          <w:szCs w:val="22"/>
        </w:rPr>
        <w:t>to</w:t>
      </w:r>
      <w:r w:rsidR="00824FA7">
        <w:rPr>
          <w:szCs w:val="22"/>
        </w:rPr>
        <w:t xml:space="preserve"> </w:t>
      </w:r>
      <w:r w:rsidRPr="006E1833">
        <w:rPr>
          <w:szCs w:val="22"/>
        </w:rPr>
        <w:t>have</w:t>
      </w:r>
      <w:r w:rsidR="00824FA7">
        <w:rPr>
          <w:szCs w:val="22"/>
        </w:rPr>
        <w:t xml:space="preserve"> </w:t>
      </w:r>
      <w:r w:rsidRPr="006E1833">
        <w:rPr>
          <w:szCs w:val="22"/>
        </w:rPr>
        <w:t>occurred</w:t>
      </w:r>
      <w:r w:rsidR="00824FA7">
        <w:rPr>
          <w:szCs w:val="22"/>
        </w:rPr>
        <w:t xml:space="preserve"> </w:t>
      </w:r>
      <w:r w:rsidRPr="006E1833">
        <w:rPr>
          <w:szCs w:val="22"/>
        </w:rPr>
        <w:t>when,</w:t>
      </w:r>
      <w:r w:rsidR="00824FA7">
        <w:rPr>
          <w:szCs w:val="22"/>
        </w:rPr>
        <w:t xml:space="preserve"> </w:t>
      </w:r>
      <w:r w:rsidRPr="006E1833">
        <w:rPr>
          <w:szCs w:val="22"/>
        </w:rPr>
        <w:t>as</w:t>
      </w:r>
      <w:r w:rsidR="00824FA7">
        <w:rPr>
          <w:szCs w:val="22"/>
        </w:rPr>
        <w:t xml:space="preserve"> </w:t>
      </w:r>
      <w:r w:rsidRPr="006E1833">
        <w:rPr>
          <w:szCs w:val="22"/>
        </w:rPr>
        <w:t>a</w:t>
      </w:r>
      <w:r w:rsidR="00824FA7">
        <w:rPr>
          <w:szCs w:val="22"/>
        </w:rPr>
        <w:t xml:space="preserve"> </w:t>
      </w:r>
      <w:r w:rsidRPr="006E1833">
        <w:rPr>
          <w:szCs w:val="22"/>
        </w:rPr>
        <w:t>result</w:t>
      </w:r>
      <w:r w:rsidR="00824FA7">
        <w:rPr>
          <w:szCs w:val="22"/>
        </w:rPr>
        <w:t xml:space="preserve"> </w:t>
      </w:r>
      <w:r w:rsidRPr="006E1833">
        <w:rPr>
          <w:szCs w:val="22"/>
        </w:rPr>
        <w:t>of</w:t>
      </w:r>
      <w:r w:rsidR="00824FA7">
        <w:rPr>
          <w:szCs w:val="22"/>
        </w:rPr>
        <w:t xml:space="preserve"> </w:t>
      </w:r>
      <w:r w:rsidRPr="006E1833">
        <w:rPr>
          <w:szCs w:val="22"/>
        </w:rPr>
        <w:t>the</w:t>
      </w:r>
      <w:r w:rsidR="00824FA7">
        <w:rPr>
          <w:szCs w:val="22"/>
        </w:rPr>
        <w:t xml:space="preserve"> </w:t>
      </w:r>
      <w:r w:rsidRPr="006E1833">
        <w:rPr>
          <w:szCs w:val="22"/>
        </w:rPr>
        <w:t>adverse</w:t>
      </w:r>
      <w:r w:rsidR="00824FA7">
        <w:rPr>
          <w:szCs w:val="22"/>
        </w:rPr>
        <w:t xml:space="preserve"> </w:t>
      </w:r>
      <w:r w:rsidRPr="006E1833">
        <w:rPr>
          <w:szCs w:val="22"/>
        </w:rPr>
        <w:t>event,</w:t>
      </w:r>
      <w:r w:rsidR="00824FA7">
        <w:rPr>
          <w:szCs w:val="22"/>
        </w:rPr>
        <w:t xml:space="preserve"> </w:t>
      </w:r>
      <w:r w:rsidRPr="006E1833">
        <w:rPr>
          <w:szCs w:val="22"/>
        </w:rPr>
        <w:t>the</w:t>
      </w:r>
      <w:r w:rsidR="00824FA7">
        <w:rPr>
          <w:szCs w:val="22"/>
        </w:rPr>
        <w:t xml:space="preserve"> </w:t>
      </w:r>
      <w:r w:rsidRPr="006E1833">
        <w:rPr>
          <w:szCs w:val="22"/>
        </w:rPr>
        <w:t>patient</w:t>
      </w:r>
      <w:r w:rsidR="00824FA7">
        <w:rPr>
          <w:szCs w:val="22"/>
        </w:rPr>
        <w:t xml:space="preserve"> </w:t>
      </w:r>
      <w:r w:rsidRPr="006E1833">
        <w:rPr>
          <w:szCs w:val="22"/>
        </w:rPr>
        <w:t>has</w:t>
      </w:r>
      <w:r w:rsidR="00824FA7">
        <w:rPr>
          <w:szCs w:val="22"/>
        </w:rPr>
        <w:t xml:space="preserve"> </w:t>
      </w:r>
      <w:r w:rsidRPr="006E1833">
        <w:rPr>
          <w:szCs w:val="22"/>
        </w:rPr>
        <w:t>experienced</w:t>
      </w:r>
      <w:r w:rsidR="00824FA7">
        <w:rPr>
          <w:szCs w:val="22"/>
        </w:rPr>
        <w:t xml:space="preserve"> </w:t>
      </w:r>
      <w:r w:rsidRPr="006E1833">
        <w:rPr>
          <w:szCs w:val="22"/>
        </w:rPr>
        <w:t>or</w:t>
      </w:r>
      <w:r w:rsidR="00824FA7">
        <w:rPr>
          <w:szCs w:val="22"/>
        </w:rPr>
        <w:t xml:space="preserve"> </w:t>
      </w:r>
      <w:r w:rsidRPr="006E1833">
        <w:rPr>
          <w:szCs w:val="22"/>
        </w:rPr>
        <w:t>is</w:t>
      </w:r>
      <w:r w:rsidR="00824FA7">
        <w:rPr>
          <w:szCs w:val="22"/>
        </w:rPr>
        <w:t xml:space="preserve"> </w:t>
      </w:r>
      <w:r w:rsidRPr="006E1833">
        <w:rPr>
          <w:szCs w:val="22"/>
        </w:rPr>
        <w:t>likely</w:t>
      </w:r>
      <w:r w:rsidR="00824FA7">
        <w:rPr>
          <w:szCs w:val="22"/>
        </w:rPr>
        <w:t xml:space="preserve"> </w:t>
      </w:r>
      <w:r w:rsidRPr="006E1833">
        <w:rPr>
          <w:szCs w:val="22"/>
        </w:rPr>
        <w:t>to</w:t>
      </w:r>
      <w:r w:rsidR="00824FA7">
        <w:rPr>
          <w:szCs w:val="22"/>
        </w:rPr>
        <w:t xml:space="preserve"> </w:t>
      </w:r>
      <w:r w:rsidRPr="006E1833">
        <w:rPr>
          <w:szCs w:val="22"/>
        </w:rPr>
        <w:t>experience</w:t>
      </w:r>
      <w:r w:rsidR="00824FA7">
        <w:rPr>
          <w:szCs w:val="22"/>
        </w:rPr>
        <w:t xml:space="preserve"> </w:t>
      </w:r>
      <w:r w:rsidRPr="006E1833">
        <w:rPr>
          <w:szCs w:val="22"/>
        </w:rPr>
        <w:t>permanent</w:t>
      </w:r>
      <w:r w:rsidR="00824FA7">
        <w:rPr>
          <w:szCs w:val="22"/>
        </w:rPr>
        <w:t xml:space="preserve"> </w:t>
      </w:r>
      <w:r w:rsidRPr="006E1833">
        <w:rPr>
          <w:szCs w:val="22"/>
        </w:rPr>
        <w:t>or</w:t>
      </w:r>
      <w:r w:rsidR="00824FA7">
        <w:rPr>
          <w:szCs w:val="22"/>
        </w:rPr>
        <w:t xml:space="preserve"> </w:t>
      </w:r>
      <w:r w:rsidRPr="006E1833">
        <w:rPr>
          <w:szCs w:val="22"/>
        </w:rPr>
        <w:t>long-term</w:t>
      </w:r>
      <w:r w:rsidR="00824FA7">
        <w:rPr>
          <w:szCs w:val="22"/>
        </w:rPr>
        <w:t xml:space="preserve"> </w:t>
      </w:r>
      <w:r w:rsidRPr="006E1833">
        <w:rPr>
          <w:szCs w:val="22"/>
        </w:rPr>
        <w:t>loss</w:t>
      </w:r>
      <w:r w:rsidR="00824FA7">
        <w:rPr>
          <w:szCs w:val="22"/>
        </w:rPr>
        <w:t xml:space="preserve"> </w:t>
      </w:r>
      <w:r w:rsidRPr="006E1833">
        <w:rPr>
          <w:szCs w:val="22"/>
        </w:rPr>
        <w:t>of</w:t>
      </w:r>
      <w:r w:rsidR="00824FA7">
        <w:rPr>
          <w:szCs w:val="22"/>
        </w:rPr>
        <w:t xml:space="preserve"> </w:t>
      </w:r>
      <w:r w:rsidRPr="006E1833">
        <w:rPr>
          <w:szCs w:val="22"/>
        </w:rPr>
        <w:t>function</w:t>
      </w:r>
      <w:r w:rsidR="00824FA7">
        <w:rPr>
          <w:szCs w:val="22"/>
        </w:rPr>
        <w:t xml:space="preserve"> </w:t>
      </w:r>
      <w:r w:rsidRPr="006E1833">
        <w:rPr>
          <w:szCs w:val="22"/>
        </w:rPr>
        <w:t>or</w:t>
      </w:r>
      <w:r w:rsidR="00824FA7">
        <w:rPr>
          <w:szCs w:val="22"/>
        </w:rPr>
        <w:t xml:space="preserve"> </w:t>
      </w:r>
      <w:r w:rsidRPr="006E1833">
        <w:rPr>
          <w:szCs w:val="22"/>
        </w:rPr>
        <w:t>distress.</w:t>
      </w:r>
      <w:r w:rsidR="00824FA7">
        <w:rPr>
          <w:szCs w:val="22"/>
        </w:rPr>
        <w:t xml:space="preserve"> </w:t>
      </w:r>
      <w:r w:rsidRPr="006E1833">
        <w:rPr>
          <w:szCs w:val="22"/>
        </w:rPr>
        <w:t>This</w:t>
      </w:r>
      <w:r w:rsidR="00824FA7">
        <w:rPr>
          <w:szCs w:val="22"/>
        </w:rPr>
        <w:t xml:space="preserve"> </w:t>
      </w:r>
      <w:r w:rsidRPr="006E1833">
        <w:rPr>
          <w:szCs w:val="22"/>
        </w:rPr>
        <w:t>may</w:t>
      </w:r>
      <w:r w:rsidR="00824FA7">
        <w:rPr>
          <w:szCs w:val="22"/>
        </w:rPr>
        <w:t xml:space="preserve"> </w:t>
      </w:r>
      <w:r w:rsidRPr="006E1833">
        <w:rPr>
          <w:szCs w:val="22"/>
        </w:rPr>
        <w:t>include</w:t>
      </w:r>
      <w:r w:rsidR="00824FA7">
        <w:rPr>
          <w:szCs w:val="22"/>
        </w:rPr>
        <w:t xml:space="preserve"> </w:t>
      </w:r>
      <w:r w:rsidRPr="006E1833">
        <w:rPr>
          <w:szCs w:val="22"/>
        </w:rPr>
        <w:t>ongoing,</w:t>
      </w:r>
      <w:r w:rsidR="00824FA7">
        <w:rPr>
          <w:szCs w:val="22"/>
        </w:rPr>
        <w:t xml:space="preserve"> </w:t>
      </w:r>
      <w:r w:rsidRPr="006E1833">
        <w:rPr>
          <w:szCs w:val="22"/>
        </w:rPr>
        <w:t>recurring</w:t>
      </w:r>
      <w:r w:rsidR="00824FA7">
        <w:rPr>
          <w:szCs w:val="22"/>
        </w:rPr>
        <w:t xml:space="preserve"> </w:t>
      </w:r>
      <w:r w:rsidRPr="006E1833">
        <w:rPr>
          <w:szCs w:val="22"/>
        </w:rPr>
        <w:t>or</w:t>
      </w:r>
      <w:r w:rsidR="00824FA7">
        <w:rPr>
          <w:szCs w:val="22"/>
        </w:rPr>
        <w:t xml:space="preserve"> </w:t>
      </w:r>
      <w:r w:rsidRPr="006E1833">
        <w:rPr>
          <w:szCs w:val="22"/>
        </w:rPr>
        <w:t>situational</w:t>
      </w:r>
      <w:r w:rsidR="00824FA7">
        <w:rPr>
          <w:szCs w:val="22"/>
        </w:rPr>
        <w:t xml:space="preserve"> </w:t>
      </w:r>
      <w:r w:rsidRPr="006E1833">
        <w:rPr>
          <w:szCs w:val="22"/>
        </w:rPr>
        <w:t>loss</w:t>
      </w:r>
      <w:r w:rsidR="00824FA7">
        <w:rPr>
          <w:szCs w:val="22"/>
        </w:rPr>
        <w:t xml:space="preserve"> </w:t>
      </w:r>
      <w:r w:rsidRPr="006E1833">
        <w:rPr>
          <w:szCs w:val="22"/>
        </w:rPr>
        <w:t>of</w:t>
      </w:r>
      <w:r w:rsidR="00824FA7">
        <w:rPr>
          <w:szCs w:val="22"/>
        </w:rPr>
        <w:t xml:space="preserve"> </w:t>
      </w:r>
      <w:r w:rsidRPr="006E1833">
        <w:rPr>
          <w:szCs w:val="22"/>
        </w:rPr>
        <w:t>function</w:t>
      </w:r>
      <w:r w:rsidR="00824FA7">
        <w:rPr>
          <w:szCs w:val="22"/>
        </w:rPr>
        <w:t xml:space="preserve"> </w:t>
      </w:r>
      <w:r w:rsidRPr="006E1833">
        <w:rPr>
          <w:szCs w:val="22"/>
        </w:rPr>
        <w:t>or</w:t>
      </w:r>
      <w:r w:rsidR="00824FA7">
        <w:rPr>
          <w:szCs w:val="22"/>
        </w:rPr>
        <w:t xml:space="preserve"> </w:t>
      </w:r>
      <w:r w:rsidRPr="006E1833">
        <w:rPr>
          <w:szCs w:val="22"/>
        </w:rPr>
        <w:t>distress.</w:t>
      </w:r>
    </w:p>
    <w:p w14:paraId="210AA1F3" w14:textId="53FFAFFA" w:rsidR="00B87BC0" w:rsidRPr="0062714E" w:rsidRDefault="00D6265B" w:rsidP="0062714E">
      <w:pPr>
        <w:pStyle w:val="SCVcasestudyheader"/>
      </w:pPr>
      <w:r>
        <w:t>Case</w:t>
      </w:r>
      <w:r w:rsidR="00824FA7">
        <w:t xml:space="preserve"> </w:t>
      </w:r>
      <w:r w:rsidR="3BB3B0EE">
        <w:t>example</w:t>
      </w:r>
      <w:r>
        <w:t>:</w:t>
      </w:r>
      <w:r w:rsidR="00824FA7">
        <w:t xml:space="preserve"> </w:t>
      </w:r>
      <w:r w:rsidR="00E3528E">
        <w:t>Sentinel</w:t>
      </w:r>
      <w:r w:rsidR="00824FA7">
        <w:t xml:space="preserve"> </w:t>
      </w:r>
      <w:r>
        <w:t>e</w:t>
      </w:r>
      <w:r w:rsidR="00E3528E">
        <w:t>vent</w:t>
      </w:r>
      <w:r w:rsidR="00824FA7">
        <w:t xml:space="preserve"> </w:t>
      </w:r>
    </w:p>
    <w:p w14:paraId="31D767C9" w14:textId="15F701BD" w:rsidR="00BB4DAA" w:rsidRPr="006E1833" w:rsidRDefault="00BB4DAA" w:rsidP="00490C73">
      <w:pPr>
        <w:pStyle w:val="SCVbody"/>
      </w:pPr>
      <w:r>
        <w:t>A</w:t>
      </w:r>
      <w:r w:rsidR="00824FA7">
        <w:t xml:space="preserve"> </w:t>
      </w:r>
      <w:r>
        <w:t>22-year-old</w:t>
      </w:r>
      <w:r w:rsidR="00824FA7">
        <w:t xml:space="preserve"> </w:t>
      </w:r>
      <w:r>
        <w:t>patient</w:t>
      </w:r>
      <w:r w:rsidR="00824FA7">
        <w:t xml:space="preserve"> </w:t>
      </w:r>
      <w:r>
        <w:t>developed</w:t>
      </w:r>
      <w:r w:rsidR="00824FA7">
        <w:t xml:space="preserve"> </w:t>
      </w:r>
      <w:r>
        <w:t>prolonged</w:t>
      </w:r>
      <w:r w:rsidR="00824FA7">
        <w:t xml:space="preserve"> </w:t>
      </w:r>
      <w:r>
        <w:t>psychological</w:t>
      </w:r>
      <w:r w:rsidR="00824FA7">
        <w:t xml:space="preserve"> </w:t>
      </w:r>
      <w:r>
        <w:t>harm</w:t>
      </w:r>
      <w:r w:rsidR="00824FA7">
        <w:t xml:space="preserve"> </w:t>
      </w:r>
      <w:r>
        <w:t>following</w:t>
      </w:r>
      <w:r w:rsidR="00824FA7">
        <w:t xml:space="preserve"> </w:t>
      </w:r>
      <w:r>
        <w:t>a</w:t>
      </w:r>
      <w:r w:rsidR="00824FA7">
        <w:t xml:space="preserve"> </w:t>
      </w:r>
      <w:r>
        <w:t>complication</w:t>
      </w:r>
      <w:r w:rsidR="00824FA7">
        <w:t xml:space="preserve"> </w:t>
      </w:r>
      <w:r>
        <w:t>involving</w:t>
      </w:r>
      <w:r w:rsidR="00824FA7">
        <w:t xml:space="preserve"> </w:t>
      </w:r>
      <w:r>
        <w:t>general</w:t>
      </w:r>
      <w:r w:rsidR="00824FA7">
        <w:t xml:space="preserve"> </w:t>
      </w:r>
      <w:r>
        <w:t>anaesthesia.</w:t>
      </w:r>
      <w:r w:rsidR="00824FA7">
        <w:t xml:space="preserve"> </w:t>
      </w:r>
      <w:r>
        <w:t>The</w:t>
      </w:r>
      <w:r w:rsidR="00824FA7">
        <w:t xml:space="preserve"> </w:t>
      </w:r>
      <w:r>
        <w:t>patient</w:t>
      </w:r>
      <w:r w:rsidR="00824FA7">
        <w:t xml:space="preserve"> </w:t>
      </w:r>
      <w:r w:rsidR="00F121CF">
        <w:t xml:space="preserve">needed </w:t>
      </w:r>
      <w:r>
        <w:t>general</w:t>
      </w:r>
      <w:r w:rsidR="00824FA7">
        <w:t xml:space="preserve"> </w:t>
      </w:r>
      <w:r>
        <w:t>anaesthesia</w:t>
      </w:r>
      <w:r w:rsidR="00824FA7">
        <w:t xml:space="preserve"> </w:t>
      </w:r>
      <w:r>
        <w:t>for</w:t>
      </w:r>
      <w:r w:rsidR="00824FA7">
        <w:t xml:space="preserve"> </w:t>
      </w:r>
      <w:r>
        <w:t>a</w:t>
      </w:r>
      <w:r w:rsidR="00824FA7">
        <w:t xml:space="preserve"> </w:t>
      </w:r>
      <w:r>
        <w:t>laparotomy</w:t>
      </w:r>
      <w:r w:rsidR="00824FA7">
        <w:t xml:space="preserve"> </w:t>
      </w:r>
      <w:r>
        <w:t>(abdominal</w:t>
      </w:r>
      <w:r w:rsidR="00824FA7">
        <w:t xml:space="preserve"> </w:t>
      </w:r>
      <w:r>
        <w:t>surgery).</w:t>
      </w:r>
      <w:r w:rsidR="00824FA7">
        <w:t xml:space="preserve"> </w:t>
      </w:r>
      <w:r w:rsidR="0074116B">
        <w:t>I</w:t>
      </w:r>
      <w:r>
        <w:t>n</w:t>
      </w:r>
      <w:r w:rsidR="00824FA7">
        <w:t xml:space="preserve"> </w:t>
      </w:r>
      <w:r w:rsidR="0074116B">
        <w:t>the</w:t>
      </w:r>
      <w:r w:rsidR="00824FA7">
        <w:t xml:space="preserve"> </w:t>
      </w:r>
      <w:r>
        <w:t>recovery</w:t>
      </w:r>
      <w:r w:rsidR="00824FA7">
        <w:t xml:space="preserve"> </w:t>
      </w:r>
      <w:r w:rsidR="0074116B">
        <w:t>unit</w:t>
      </w:r>
      <w:r w:rsidR="00F121CF">
        <w:t xml:space="preserve"> after </w:t>
      </w:r>
      <w:r>
        <w:t>the</w:t>
      </w:r>
      <w:r w:rsidR="00824FA7">
        <w:t xml:space="preserve"> </w:t>
      </w:r>
      <w:r>
        <w:t>procedure,</w:t>
      </w:r>
      <w:r w:rsidR="00824FA7">
        <w:t xml:space="preserve"> </w:t>
      </w:r>
      <w:r>
        <w:t>the</w:t>
      </w:r>
      <w:r w:rsidR="00824FA7">
        <w:t xml:space="preserve"> </w:t>
      </w:r>
      <w:r>
        <w:t>patient</w:t>
      </w:r>
      <w:r w:rsidR="00824FA7">
        <w:t xml:space="preserve"> </w:t>
      </w:r>
      <w:r>
        <w:t>became</w:t>
      </w:r>
      <w:r w:rsidR="00824FA7">
        <w:t xml:space="preserve"> </w:t>
      </w:r>
      <w:r>
        <w:t>agitated</w:t>
      </w:r>
      <w:r w:rsidR="00824FA7">
        <w:t xml:space="preserve"> </w:t>
      </w:r>
      <w:r>
        <w:t>and</w:t>
      </w:r>
      <w:r w:rsidR="00824FA7">
        <w:t xml:space="preserve"> </w:t>
      </w:r>
      <w:r>
        <w:t>then</w:t>
      </w:r>
      <w:r w:rsidR="00824FA7">
        <w:t xml:space="preserve"> </w:t>
      </w:r>
      <w:r>
        <w:t>highly</w:t>
      </w:r>
      <w:r w:rsidR="00824FA7">
        <w:t xml:space="preserve"> </w:t>
      </w:r>
      <w:r>
        <w:t>distressed.</w:t>
      </w:r>
      <w:r w:rsidR="00824FA7">
        <w:t xml:space="preserve"> </w:t>
      </w:r>
      <w:r>
        <w:t>They</w:t>
      </w:r>
      <w:r w:rsidR="00824FA7">
        <w:t xml:space="preserve"> </w:t>
      </w:r>
      <w:r>
        <w:t>reported</w:t>
      </w:r>
      <w:r w:rsidR="00824FA7">
        <w:t xml:space="preserve"> </w:t>
      </w:r>
      <w:r w:rsidR="007B4DEB">
        <w:t>feeling</w:t>
      </w:r>
      <w:r w:rsidR="00824FA7">
        <w:t xml:space="preserve"> </w:t>
      </w:r>
      <w:r w:rsidR="007B4DEB">
        <w:t>awake</w:t>
      </w:r>
      <w:r w:rsidR="00824FA7">
        <w:t xml:space="preserve"> </w:t>
      </w:r>
      <w:r w:rsidR="004F3716">
        <w:t>but</w:t>
      </w:r>
      <w:r w:rsidR="00824FA7">
        <w:t xml:space="preserve"> </w:t>
      </w:r>
      <w:r w:rsidR="004F3716">
        <w:t>unable</w:t>
      </w:r>
      <w:r w:rsidR="00824FA7">
        <w:t xml:space="preserve"> </w:t>
      </w:r>
      <w:r w:rsidR="004F3716">
        <w:t>to</w:t>
      </w:r>
      <w:r w:rsidR="00824FA7">
        <w:t xml:space="preserve"> </w:t>
      </w:r>
      <w:r w:rsidR="004F3716">
        <w:t>move</w:t>
      </w:r>
      <w:r w:rsidR="00824FA7">
        <w:t xml:space="preserve"> </w:t>
      </w:r>
      <w:r w:rsidR="004F3716">
        <w:t>during</w:t>
      </w:r>
      <w:r w:rsidR="00824FA7">
        <w:t xml:space="preserve"> </w:t>
      </w:r>
      <w:r w:rsidR="004F3716">
        <w:t>the</w:t>
      </w:r>
      <w:r w:rsidR="00824FA7">
        <w:t xml:space="preserve"> </w:t>
      </w:r>
      <w:r w:rsidR="004F3716">
        <w:t>procedure</w:t>
      </w:r>
      <w:r>
        <w:t>,</w:t>
      </w:r>
      <w:r w:rsidR="00824FA7">
        <w:t xml:space="preserve"> </w:t>
      </w:r>
      <w:r>
        <w:t>pain</w:t>
      </w:r>
      <w:r w:rsidR="00824FA7">
        <w:t xml:space="preserve"> </w:t>
      </w:r>
      <w:r>
        <w:t>and</w:t>
      </w:r>
      <w:r w:rsidR="00824FA7">
        <w:t xml:space="preserve"> </w:t>
      </w:r>
      <w:r>
        <w:t>an</w:t>
      </w:r>
      <w:r w:rsidR="00824FA7">
        <w:t xml:space="preserve"> </w:t>
      </w:r>
      <w:r>
        <w:t>extreme</w:t>
      </w:r>
      <w:r w:rsidR="00824FA7">
        <w:t xml:space="preserve"> </w:t>
      </w:r>
      <w:r>
        <w:t>sense</w:t>
      </w:r>
      <w:r w:rsidR="00824FA7">
        <w:t xml:space="preserve"> </w:t>
      </w:r>
      <w:r>
        <w:t>of</w:t>
      </w:r>
      <w:r w:rsidR="00824FA7">
        <w:t xml:space="preserve"> </w:t>
      </w:r>
      <w:r>
        <w:t>powerlessness.</w:t>
      </w:r>
      <w:r w:rsidR="00824FA7">
        <w:t xml:space="preserve"> </w:t>
      </w:r>
      <w:r>
        <w:t>The</w:t>
      </w:r>
      <w:r w:rsidR="00824FA7">
        <w:t xml:space="preserve"> </w:t>
      </w:r>
      <w:r>
        <w:t>patient</w:t>
      </w:r>
      <w:r w:rsidR="00824FA7">
        <w:t xml:space="preserve"> </w:t>
      </w:r>
      <w:r>
        <w:t>developed</w:t>
      </w:r>
      <w:r w:rsidR="00824FA7">
        <w:t xml:space="preserve"> </w:t>
      </w:r>
      <w:r>
        <w:t>recurrent</w:t>
      </w:r>
      <w:r w:rsidR="00824FA7">
        <w:t xml:space="preserve"> </w:t>
      </w:r>
      <w:r>
        <w:t>nightmares,</w:t>
      </w:r>
      <w:r w:rsidR="00824FA7">
        <w:t xml:space="preserve"> </w:t>
      </w:r>
      <w:r>
        <w:t>a</w:t>
      </w:r>
      <w:r w:rsidR="00824FA7">
        <w:t xml:space="preserve"> </w:t>
      </w:r>
      <w:r>
        <w:t>fear</w:t>
      </w:r>
      <w:r w:rsidR="00824FA7">
        <w:t xml:space="preserve"> </w:t>
      </w:r>
      <w:r>
        <w:t>of</w:t>
      </w:r>
      <w:r w:rsidR="00824FA7">
        <w:t xml:space="preserve"> </w:t>
      </w:r>
      <w:r>
        <w:t>dying</w:t>
      </w:r>
      <w:r w:rsidR="00824FA7">
        <w:t xml:space="preserve"> </w:t>
      </w:r>
      <w:r>
        <w:t>and</w:t>
      </w:r>
      <w:r w:rsidR="00824FA7">
        <w:t xml:space="preserve"> </w:t>
      </w:r>
      <w:r>
        <w:t>was</w:t>
      </w:r>
      <w:r w:rsidR="00824FA7">
        <w:t xml:space="preserve"> </w:t>
      </w:r>
      <w:r>
        <w:t>subsequently</w:t>
      </w:r>
      <w:r w:rsidR="00824FA7">
        <w:t xml:space="preserve"> </w:t>
      </w:r>
      <w:r>
        <w:t>diagnosed</w:t>
      </w:r>
      <w:r w:rsidR="00824FA7">
        <w:t xml:space="preserve"> </w:t>
      </w:r>
      <w:r>
        <w:t>with</w:t>
      </w:r>
      <w:r w:rsidR="00824FA7">
        <w:t xml:space="preserve"> </w:t>
      </w:r>
      <w:r>
        <w:t>post-traumatic</w:t>
      </w:r>
      <w:r w:rsidR="00824FA7">
        <w:t xml:space="preserve"> </w:t>
      </w:r>
      <w:r>
        <w:t>stress</w:t>
      </w:r>
      <w:r w:rsidR="00824FA7">
        <w:t xml:space="preserve"> </w:t>
      </w:r>
      <w:r>
        <w:t>disorder.</w:t>
      </w:r>
      <w:r w:rsidR="00824FA7">
        <w:t xml:space="preserve"> </w:t>
      </w:r>
      <w:r>
        <w:t>They</w:t>
      </w:r>
      <w:r w:rsidR="00824FA7">
        <w:t xml:space="preserve"> </w:t>
      </w:r>
      <w:r>
        <w:t>required</w:t>
      </w:r>
      <w:r w:rsidR="00824FA7">
        <w:t xml:space="preserve"> </w:t>
      </w:r>
      <w:r>
        <w:t>long</w:t>
      </w:r>
      <w:r w:rsidR="00F121CF">
        <w:t>-</w:t>
      </w:r>
      <w:r>
        <w:t>term</w:t>
      </w:r>
      <w:r w:rsidR="00824FA7">
        <w:t xml:space="preserve"> </w:t>
      </w:r>
      <w:r>
        <w:t>psychological</w:t>
      </w:r>
      <w:r w:rsidR="00824FA7">
        <w:t xml:space="preserve"> </w:t>
      </w:r>
      <w:r>
        <w:t>support</w:t>
      </w:r>
      <w:r w:rsidR="00824FA7">
        <w:t xml:space="preserve"> </w:t>
      </w:r>
      <w:r>
        <w:t>and</w:t>
      </w:r>
      <w:r w:rsidR="00824FA7">
        <w:t xml:space="preserve"> </w:t>
      </w:r>
      <w:r w:rsidR="00F121CF">
        <w:t xml:space="preserve">couldn’t </w:t>
      </w:r>
      <w:r>
        <w:t>return</w:t>
      </w:r>
      <w:r w:rsidR="00824FA7">
        <w:t xml:space="preserve"> </w:t>
      </w:r>
      <w:r>
        <w:t>to</w:t>
      </w:r>
      <w:r w:rsidR="00824FA7">
        <w:t xml:space="preserve"> </w:t>
      </w:r>
      <w:r w:rsidR="00F121CF">
        <w:t xml:space="preserve">work </w:t>
      </w:r>
      <w:r>
        <w:t>or</w:t>
      </w:r>
      <w:r w:rsidR="00824FA7">
        <w:t xml:space="preserve"> </w:t>
      </w:r>
      <w:r>
        <w:t>previous</w:t>
      </w:r>
      <w:r w:rsidR="00824FA7">
        <w:t xml:space="preserve"> </w:t>
      </w:r>
      <w:r>
        <w:t>sporting</w:t>
      </w:r>
      <w:r w:rsidR="00824FA7">
        <w:t xml:space="preserve"> </w:t>
      </w:r>
      <w:r w:rsidR="00F121CF">
        <w:t>activities</w:t>
      </w:r>
      <w:r>
        <w:t>.</w:t>
      </w:r>
      <w:r w:rsidR="00824FA7">
        <w:t xml:space="preserve"> </w:t>
      </w:r>
    </w:p>
    <w:p w14:paraId="0121FDED" w14:textId="400A6BD4" w:rsidR="00BB4DAA" w:rsidRPr="006E1833" w:rsidRDefault="00BB4DAA" w:rsidP="00490C73">
      <w:pPr>
        <w:pStyle w:val="SCVbody"/>
        <w:rPr>
          <w:szCs w:val="22"/>
        </w:rPr>
      </w:pPr>
      <w:r w:rsidRPr="006E1833">
        <w:rPr>
          <w:szCs w:val="22"/>
        </w:rPr>
        <w:t>Should</w:t>
      </w:r>
      <w:r w:rsidR="00824FA7">
        <w:rPr>
          <w:szCs w:val="22"/>
        </w:rPr>
        <w:t xml:space="preserve"> </w:t>
      </w:r>
      <w:r w:rsidRPr="006E1833">
        <w:rPr>
          <w:szCs w:val="22"/>
        </w:rPr>
        <w:t>this</w:t>
      </w:r>
      <w:r w:rsidR="00824FA7">
        <w:rPr>
          <w:szCs w:val="22"/>
        </w:rPr>
        <w:t xml:space="preserve"> </w:t>
      </w:r>
      <w:r w:rsidRPr="006E1833">
        <w:rPr>
          <w:szCs w:val="22"/>
        </w:rPr>
        <w:t>be</w:t>
      </w:r>
      <w:r w:rsidR="00824FA7">
        <w:rPr>
          <w:szCs w:val="22"/>
        </w:rPr>
        <w:t xml:space="preserve"> </w:t>
      </w:r>
      <w:r w:rsidRPr="006E1833">
        <w:rPr>
          <w:szCs w:val="22"/>
        </w:rPr>
        <w:t>notified</w:t>
      </w:r>
      <w:r w:rsidR="00824FA7">
        <w:rPr>
          <w:szCs w:val="22"/>
        </w:rPr>
        <w:t xml:space="preserve"> </w:t>
      </w:r>
      <w:r w:rsidRPr="006E1833">
        <w:rPr>
          <w:szCs w:val="22"/>
        </w:rPr>
        <w:t>as</w:t>
      </w:r>
      <w:r w:rsidR="00824FA7">
        <w:rPr>
          <w:szCs w:val="22"/>
        </w:rPr>
        <w:t xml:space="preserve"> </w:t>
      </w:r>
      <w:r w:rsidRPr="006E1833">
        <w:rPr>
          <w:szCs w:val="22"/>
        </w:rPr>
        <w:t>a</w:t>
      </w:r>
      <w:r w:rsidR="00824FA7">
        <w:rPr>
          <w:szCs w:val="22"/>
        </w:rPr>
        <w:t xml:space="preserve"> </w:t>
      </w:r>
      <w:r w:rsidRPr="006E1833">
        <w:rPr>
          <w:szCs w:val="22"/>
        </w:rPr>
        <w:t>sentinel</w:t>
      </w:r>
      <w:r w:rsidR="00824FA7">
        <w:rPr>
          <w:szCs w:val="22"/>
        </w:rPr>
        <w:t xml:space="preserve"> </w:t>
      </w:r>
      <w:r w:rsidRPr="006E1833">
        <w:rPr>
          <w:szCs w:val="22"/>
        </w:rPr>
        <w:t>event?</w:t>
      </w:r>
      <w:r w:rsidR="00824FA7">
        <w:rPr>
          <w:szCs w:val="22"/>
        </w:rPr>
        <w:t xml:space="preserve"> </w:t>
      </w:r>
      <w:r w:rsidRPr="006E1833">
        <w:rPr>
          <w:szCs w:val="22"/>
        </w:rPr>
        <w:t>Yes.</w:t>
      </w:r>
      <w:r w:rsidR="00824FA7">
        <w:rPr>
          <w:szCs w:val="22"/>
        </w:rPr>
        <w:t xml:space="preserve"> </w:t>
      </w:r>
      <w:r w:rsidRPr="006E1833">
        <w:rPr>
          <w:szCs w:val="22"/>
        </w:rPr>
        <w:t>The</w:t>
      </w:r>
      <w:r w:rsidR="00824FA7">
        <w:rPr>
          <w:szCs w:val="22"/>
        </w:rPr>
        <w:t xml:space="preserve"> </w:t>
      </w:r>
      <w:r w:rsidRPr="006E1833">
        <w:rPr>
          <w:szCs w:val="22"/>
        </w:rPr>
        <w:t>patient</w:t>
      </w:r>
      <w:r w:rsidR="00824FA7">
        <w:rPr>
          <w:szCs w:val="22"/>
        </w:rPr>
        <w:t xml:space="preserve"> </w:t>
      </w:r>
      <w:r w:rsidRPr="006E1833">
        <w:rPr>
          <w:szCs w:val="22"/>
        </w:rPr>
        <w:t>suffered</w:t>
      </w:r>
      <w:r w:rsidR="00824FA7">
        <w:rPr>
          <w:szCs w:val="22"/>
        </w:rPr>
        <w:t xml:space="preserve"> </w:t>
      </w:r>
      <w:r w:rsidRPr="006E1833">
        <w:rPr>
          <w:szCs w:val="22"/>
        </w:rPr>
        <w:t>prolonged</w:t>
      </w:r>
      <w:r w:rsidR="00824FA7">
        <w:rPr>
          <w:szCs w:val="22"/>
        </w:rPr>
        <w:t xml:space="preserve"> </w:t>
      </w:r>
      <w:r w:rsidRPr="006E1833">
        <w:rPr>
          <w:szCs w:val="22"/>
        </w:rPr>
        <w:t>psychological</w:t>
      </w:r>
      <w:r w:rsidR="00824FA7">
        <w:rPr>
          <w:szCs w:val="22"/>
        </w:rPr>
        <w:t xml:space="preserve"> </w:t>
      </w:r>
      <w:r w:rsidRPr="006E1833">
        <w:rPr>
          <w:szCs w:val="22"/>
        </w:rPr>
        <w:t>harm</w:t>
      </w:r>
      <w:r w:rsidR="00824FA7">
        <w:rPr>
          <w:szCs w:val="22"/>
        </w:rPr>
        <w:t xml:space="preserve"> </w:t>
      </w:r>
      <w:r w:rsidRPr="006E1833">
        <w:rPr>
          <w:szCs w:val="22"/>
        </w:rPr>
        <w:t>resulting</w:t>
      </w:r>
      <w:r w:rsidR="00824FA7">
        <w:rPr>
          <w:szCs w:val="22"/>
        </w:rPr>
        <w:t xml:space="preserve"> </w:t>
      </w:r>
      <w:r w:rsidRPr="006E1833">
        <w:rPr>
          <w:szCs w:val="22"/>
        </w:rPr>
        <w:t>in</w:t>
      </w:r>
      <w:r w:rsidR="00824FA7">
        <w:rPr>
          <w:szCs w:val="22"/>
        </w:rPr>
        <w:t xml:space="preserve"> </w:t>
      </w:r>
      <w:r w:rsidRPr="006E1833">
        <w:rPr>
          <w:szCs w:val="22"/>
        </w:rPr>
        <w:t>long</w:t>
      </w:r>
      <w:r w:rsidR="00F121CF">
        <w:rPr>
          <w:szCs w:val="22"/>
        </w:rPr>
        <w:t>-</w:t>
      </w:r>
      <w:r w:rsidRPr="006E1833">
        <w:rPr>
          <w:szCs w:val="22"/>
        </w:rPr>
        <w:t>term</w:t>
      </w:r>
      <w:r w:rsidR="00824FA7">
        <w:rPr>
          <w:szCs w:val="22"/>
        </w:rPr>
        <w:t xml:space="preserve"> </w:t>
      </w:r>
      <w:r w:rsidRPr="006E1833">
        <w:rPr>
          <w:szCs w:val="22"/>
        </w:rPr>
        <w:t>or</w:t>
      </w:r>
      <w:r w:rsidR="00824FA7">
        <w:rPr>
          <w:szCs w:val="22"/>
        </w:rPr>
        <w:t xml:space="preserve"> </w:t>
      </w:r>
      <w:r w:rsidRPr="006E1833">
        <w:rPr>
          <w:szCs w:val="22"/>
        </w:rPr>
        <w:t>permanent</w:t>
      </w:r>
      <w:r w:rsidR="00824FA7">
        <w:rPr>
          <w:szCs w:val="22"/>
        </w:rPr>
        <w:t xml:space="preserve"> </w:t>
      </w:r>
      <w:r w:rsidRPr="006E1833">
        <w:rPr>
          <w:szCs w:val="22"/>
        </w:rPr>
        <w:t>loss</w:t>
      </w:r>
      <w:r w:rsidR="00824FA7">
        <w:rPr>
          <w:szCs w:val="22"/>
        </w:rPr>
        <w:t xml:space="preserve"> </w:t>
      </w:r>
      <w:r w:rsidRPr="006E1833">
        <w:rPr>
          <w:szCs w:val="22"/>
        </w:rPr>
        <w:t>of</w:t>
      </w:r>
      <w:r w:rsidR="00824FA7">
        <w:rPr>
          <w:szCs w:val="22"/>
        </w:rPr>
        <w:t xml:space="preserve"> </w:t>
      </w:r>
      <w:r w:rsidRPr="006E1833">
        <w:rPr>
          <w:szCs w:val="22"/>
        </w:rPr>
        <w:t>function</w:t>
      </w:r>
      <w:r w:rsidR="00824FA7">
        <w:rPr>
          <w:szCs w:val="22"/>
        </w:rPr>
        <w:t xml:space="preserve"> </w:t>
      </w:r>
      <w:r w:rsidRPr="006E1833">
        <w:rPr>
          <w:szCs w:val="22"/>
        </w:rPr>
        <w:t>as</w:t>
      </w:r>
      <w:r w:rsidR="00824FA7">
        <w:rPr>
          <w:szCs w:val="22"/>
        </w:rPr>
        <w:t xml:space="preserve"> </w:t>
      </w:r>
      <w:r w:rsidRPr="006E1833">
        <w:rPr>
          <w:szCs w:val="22"/>
        </w:rPr>
        <w:t>a</w:t>
      </w:r>
      <w:r w:rsidR="00824FA7">
        <w:rPr>
          <w:szCs w:val="22"/>
        </w:rPr>
        <w:t xml:space="preserve"> </w:t>
      </w:r>
      <w:r w:rsidRPr="006E1833">
        <w:rPr>
          <w:szCs w:val="22"/>
        </w:rPr>
        <w:t>complication</w:t>
      </w:r>
      <w:r w:rsidR="00824FA7">
        <w:rPr>
          <w:szCs w:val="22"/>
        </w:rPr>
        <w:t xml:space="preserve"> </w:t>
      </w:r>
      <w:r w:rsidRPr="006E1833">
        <w:rPr>
          <w:szCs w:val="22"/>
        </w:rPr>
        <w:t>of</w:t>
      </w:r>
      <w:r w:rsidR="00824FA7">
        <w:rPr>
          <w:szCs w:val="22"/>
        </w:rPr>
        <w:t xml:space="preserve"> </w:t>
      </w:r>
      <w:r w:rsidRPr="006E1833">
        <w:rPr>
          <w:szCs w:val="22"/>
        </w:rPr>
        <w:t>a</w:t>
      </w:r>
      <w:r w:rsidR="00824FA7">
        <w:rPr>
          <w:szCs w:val="22"/>
        </w:rPr>
        <w:t xml:space="preserve"> </w:t>
      </w:r>
      <w:r w:rsidRPr="006E1833">
        <w:rPr>
          <w:szCs w:val="22"/>
        </w:rPr>
        <w:t>clinical</w:t>
      </w:r>
      <w:r w:rsidR="00824FA7">
        <w:rPr>
          <w:szCs w:val="22"/>
        </w:rPr>
        <w:t xml:space="preserve"> </w:t>
      </w:r>
      <w:r w:rsidRPr="006E1833">
        <w:rPr>
          <w:szCs w:val="22"/>
        </w:rPr>
        <w:t>procedure</w:t>
      </w:r>
      <w:r w:rsidR="00F121CF">
        <w:rPr>
          <w:szCs w:val="22"/>
        </w:rPr>
        <w:t>.</w:t>
      </w:r>
    </w:p>
    <w:p w14:paraId="5D710CA1" w14:textId="7B5EA66A" w:rsidR="0049483C" w:rsidRPr="00813DC2" w:rsidRDefault="0068157A" w:rsidP="00813DC2">
      <w:pPr>
        <w:pStyle w:val="Heading2"/>
      </w:pPr>
      <w:bookmarkStart w:id="15" w:name="_Toc193879457"/>
      <w:r w:rsidRPr="00813DC2">
        <w:t>W</w:t>
      </w:r>
      <w:r w:rsidR="00813DC2">
        <w:t>hich</w:t>
      </w:r>
      <w:r w:rsidR="00824FA7">
        <w:t xml:space="preserve"> </w:t>
      </w:r>
      <w:r w:rsidR="00441894">
        <w:t>e</w:t>
      </w:r>
      <w:r w:rsidR="00813DC2">
        <w:t>vents</w:t>
      </w:r>
      <w:r w:rsidR="00824FA7">
        <w:t xml:space="preserve"> </w:t>
      </w:r>
      <w:r w:rsidR="00441894">
        <w:t>a</w:t>
      </w:r>
      <w:r w:rsidR="00813DC2">
        <w:t>re</w:t>
      </w:r>
      <w:r w:rsidR="00824FA7">
        <w:t xml:space="preserve"> </w:t>
      </w:r>
      <w:r w:rsidR="00441894">
        <w:t>notifiable</w:t>
      </w:r>
      <w:r w:rsidR="00824FA7">
        <w:t xml:space="preserve"> </w:t>
      </w:r>
      <w:r w:rsidR="00441894">
        <w:t>in</w:t>
      </w:r>
      <w:r w:rsidR="00824FA7">
        <w:t xml:space="preserve"> </w:t>
      </w:r>
      <w:r w:rsidR="00441894">
        <w:t>Victoria?</w:t>
      </w:r>
      <w:bookmarkEnd w:id="15"/>
      <w:r w:rsidR="00824FA7">
        <w:t xml:space="preserve"> </w:t>
      </w:r>
    </w:p>
    <w:p w14:paraId="54FE63E4" w14:textId="45FEFDCF" w:rsidR="0049483C" w:rsidRPr="006E1833" w:rsidRDefault="0049483C" w:rsidP="0049483C">
      <w:pPr>
        <w:pStyle w:val="SCVbody"/>
      </w:pPr>
      <w:r>
        <w:t>Victorian</w:t>
      </w:r>
      <w:r w:rsidR="00824FA7">
        <w:t xml:space="preserve"> </w:t>
      </w:r>
      <w:r>
        <w:t>health</w:t>
      </w:r>
      <w:r w:rsidR="00824FA7">
        <w:t xml:space="preserve"> </w:t>
      </w:r>
      <w:r>
        <w:t>services</w:t>
      </w:r>
      <w:r w:rsidR="00824FA7">
        <w:t xml:space="preserve"> </w:t>
      </w:r>
      <w:r>
        <w:t>must</w:t>
      </w:r>
      <w:r w:rsidR="00824FA7">
        <w:t xml:space="preserve"> </w:t>
      </w:r>
      <w:r>
        <w:t>notify</w:t>
      </w:r>
      <w:r w:rsidR="00824FA7">
        <w:t xml:space="preserve"> </w:t>
      </w:r>
      <w:r>
        <w:t>and</w:t>
      </w:r>
      <w:r w:rsidR="00824FA7">
        <w:t xml:space="preserve"> </w:t>
      </w:r>
      <w:r>
        <w:t>review</w:t>
      </w:r>
      <w:r w:rsidR="00824FA7">
        <w:t xml:space="preserve"> </w:t>
      </w:r>
      <w:r>
        <w:t>sentinel</w:t>
      </w:r>
      <w:r w:rsidR="00824FA7">
        <w:t xml:space="preserve"> </w:t>
      </w:r>
      <w:r>
        <w:t>events</w:t>
      </w:r>
      <w:r w:rsidR="00824FA7">
        <w:t xml:space="preserve"> </w:t>
      </w:r>
      <w:r>
        <w:t>that</w:t>
      </w:r>
      <w:r w:rsidR="00824FA7">
        <w:t xml:space="preserve"> </w:t>
      </w:r>
      <w:r>
        <w:t>meet</w:t>
      </w:r>
      <w:r w:rsidR="00824FA7">
        <w:t xml:space="preserve"> </w:t>
      </w:r>
      <w:r>
        <w:t>the</w:t>
      </w:r>
      <w:r w:rsidR="00824FA7">
        <w:t xml:space="preserve"> </w:t>
      </w:r>
      <w:r>
        <w:t>criteria</w:t>
      </w:r>
      <w:r w:rsidR="00824FA7">
        <w:t xml:space="preserve"> </w:t>
      </w:r>
      <w:r>
        <w:t>for</w:t>
      </w:r>
      <w:r w:rsidR="00824FA7">
        <w:t xml:space="preserve"> </w:t>
      </w:r>
      <w:r>
        <w:t>both</w:t>
      </w:r>
      <w:r w:rsidR="00824FA7">
        <w:t xml:space="preserve"> </w:t>
      </w:r>
      <w:r>
        <w:t>the</w:t>
      </w:r>
      <w:r w:rsidR="00824FA7">
        <w:t xml:space="preserve"> </w:t>
      </w:r>
      <w:r>
        <w:t>Australian</w:t>
      </w:r>
      <w:r w:rsidR="00824FA7">
        <w:t xml:space="preserve"> </w:t>
      </w:r>
      <w:r>
        <w:t>sentinel</w:t>
      </w:r>
      <w:r w:rsidR="00824FA7">
        <w:t xml:space="preserve"> </w:t>
      </w:r>
      <w:r>
        <w:t>event</w:t>
      </w:r>
      <w:r w:rsidR="00824FA7">
        <w:t xml:space="preserve"> </w:t>
      </w:r>
      <w:r>
        <w:t>categories</w:t>
      </w:r>
      <w:r w:rsidR="00824FA7">
        <w:t xml:space="preserve"> </w:t>
      </w:r>
      <w:r>
        <w:t>(1–10)</w:t>
      </w:r>
      <w:r w:rsidR="00824FA7">
        <w:t xml:space="preserve"> </w:t>
      </w:r>
      <w:r>
        <w:t>set</w:t>
      </w:r>
      <w:r w:rsidR="00824FA7">
        <w:t xml:space="preserve"> </w:t>
      </w:r>
      <w:r>
        <w:t>out</w:t>
      </w:r>
      <w:r w:rsidR="00824FA7">
        <w:t xml:space="preserve"> </w:t>
      </w:r>
      <w:r>
        <w:t>by</w:t>
      </w:r>
      <w:r w:rsidR="00824FA7">
        <w:t xml:space="preserve"> </w:t>
      </w:r>
      <w:r>
        <w:t>the</w:t>
      </w:r>
      <w:r w:rsidR="00824FA7">
        <w:t xml:space="preserve"> </w:t>
      </w:r>
      <w:r>
        <w:t>Australian</w:t>
      </w:r>
      <w:r w:rsidR="00824FA7">
        <w:t xml:space="preserve"> </w:t>
      </w:r>
      <w:r>
        <w:t>Commission</w:t>
      </w:r>
      <w:r w:rsidR="00824FA7">
        <w:t xml:space="preserve"> </w:t>
      </w:r>
      <w:r>
        <w:t>on</w:t>
      </w:r>
      <w:r w:rsidR="00824FA7">
        <w:t xml:space="preserve"> </w:t>
      </w:r>
      <w:r>
        <w:t>Safety</w:t>
      </w:r>
      <w:r w:rsidR="00824FA7">
        <w:t xml:space="preserve"> </w:t>
      </w:r>
      <w:r>
        <w:lastRenderedPageBreak/>
        <w:t>and</w:t>
      </w:r>
      <w:r w:rsidR="00824FA7">
        <w:t xml:space="preserve"> </w:t>
      </w:r>
      <w:r>
        <w:t>Quality</w:t>
      </w:r>
      <w:r w:rsidR="00824FA7">
        <w:t xml:space="preserve"> </w:t>
      </w:r>
      <w:r>
        <w:t>in</w:t>
      </w:r>
      <w:r w:rsidR="00824FA7">
        <w:t xml:space="preserve"> </w:t>
      </w:r>
      <w:r>
        <w:t>Health</w:t>
      </w:r>
      <w:r w:rsidR="00C419D5">
        <w:t xml:space="preserve"> </w:t>
      </w:r>
      <w:r w:rsidR="18A93654">
        <w:t>C</w:t>
      </w:r>
      <w:r w:rsidR="44D4550A">
        <w:t>are</w:t>
      </w:r>
      <w:r w:rsidR="00824FA7">
        <w:t xml:space="preserve"> </w:t>
      </w:r>
      <w:r>
        <w:t>and</w:t>
      </w:r>
      <w:r w:rsidR="00824FA7">
        <w:t xml:space="preserve"> </w:t>
      </w:r>
      <w:r>
        <w:t>those</w:t>
      </w:r>
      <w:r w:rsidR="00824FA7">
        <w:t xml:space="preserve"> </w:t>
      </w:r>
      <w:r>
        <w:t>that</w:t>
      </w:r>
      <w:r w:rsidR="00824FA7">
        <w:t xml:space="preserve"> </w:t>
      </w:r>
      <w:r>
        <w:t>fall</w:t>
      </w:r>
      <w:r w:rsidR="00824FA7">
        <w:t xml:space="preserve"> </w:t>
      </w:r>
      <w:r>
        <w:t>under</w:t>
      </w:r>
      <w:r w:rsidR="00824FA7">
        <w:t xml:space="preserve"> </w:t>
      </w:r>
      <w:r>
        <w:t>the</w:t>
      </w:r>
      <w:r w:rsidR="00824FA7">
        <w:t xml:space="preserve"> </w:t>
      </w:r>
      <w:r>
        <w:t>Victorian-only</w:t>
      </w:r>
      <w:r w:rsidR="00824FA7">
        <w:t xml:space="preserve"> </w:t>
      </w:r>
      <w:r w:rsidR="2D36139D">
        <w:t>c</w:t>
      </w:r>
      <w:r w:rsidR="44D4550A">
        <w:t>ategory</w:t>
      </w:r>
      <w:r w:rsidR="00824FA7">
        <w:t xml:space="preserve"> </w:t>
      </w:r>
      <w:r>
        <w:t>11:</w:t>
      </w:r>
      <w:r w:rsidR="00824FA7">
        <w:t xml:space="preserve"> </w:t>
      </w:r>
      <w:r>
        <w:t>All</w:t>
      </w:r>
      <w:r w:rsidR="00824FA7">
        <w:t xml:space="preserve"> </w:t>
      </w:r>
      <w:r>
        <w:t>other</w:t>
      </w:r>
      <w:r w:rsidR="00824FA7">
        <w:t xml:space="preserve"> </w:t>
      </w:r>
      <w:r>
        <w:t>adverse</w:t>
      </w:r>
      <w:r w:rsidR="00824FA7">
        <w:t xml:space="preserve"> </w:t>
      </w:r>
      <w:r>
        <w:t>patient</w:t>
      </w:r>
      <w:r w:rsidR="00824FA7">
        <w:t xml:space="preserve"> </w:t>
      </w:r>
      <w:r>
        <w:t>safety</w:t>
      </w:r>
      <w:r w:rsidR="00824FA7">
        <w:t xml:space="preserve"> </w:t>
      </w:r>
      <w:r>
        <w:t>events</w:t>
      </w:r>
      <w:r w:rsidR="00824FA7">
        <w:t xml:space="preserve"> </w:t>
      </w:r>
      <w:r>
        <w:t>resulting</w:t>
      </w:r>
      <w:r w:rsidR="00824FA7">
        <w:t xml:space="preserve"> </w:t>
      </w:r>
      <w:r>
        <w:t>in</w:t>
      </w:r>
      <w:r w:rsidR="00824FA7">
        <w:t xml:space="preserve"> </w:t>
      </w:r>
      <w:r>
        <w:t>serious</w:t>
      </w:r>
      <w:r w:rsidR="00824FA7">
        <w:t xml:space="preserve"> </w:t>
      </w:r>
      <w:r>
        <w:t>harm</w:t>
      </w:r>
      <w:r w:rsidR="00824FA7">
        <w:t xml:space="preserve"> </w:t>
      </w:r>
      <w:r>
        <w:t>or</w:t>
      </w:r>
      <w:r w:rsidR="00824FA7">
        <w:t xml:space="preserve"> </w:t>
      </w:r>
      <w:r>
        <w:t>death.</w:t>
      </w:r>
    </w:p>
    <w:p w14:paraId="3E4AFA3E" w14:textId="6AD77862" w:rsidR="0049483C" w:rsidRPr="006E1833" w:rsidRDefault="0049483C" w:rsidP="0049483C">
      <w:pPr>
        <w:pStyle w:val="SCVbody"/>
      </w:pPr>
      <w:r>
        <w:t>The</w:t>
      </w:r>
      <w:r w:rsidR="00824FA7">
        <w:t xml:space="preserve"> </w:t>
      </w:r>
      <w:r>
        <w:t>Commission</w:t>
      </w:r>
      <w:r w:rsidR="00824FA7">
        <w:t xml:space="preserve"> </w:t>
      </w:r>
      <w:r>
        <w:t>defines</w:t>
      </w:r>
      <w:r w:rsidR="00824FA7">
        <w:t xml:space="preserve"> </w:t>
      </w:r>
      <w:r>
        <w:t>sentinel</w:t>
      </w:r>
      <w:r w:rsidR="00824FA7">
        <w:t xml:space="preserve"> </w:t>
      </w:r>
      <w:r>
        <w:t>events</w:t>
      </w:r>
      <w:r w:rsidR="00824FA7">
        <w:t xml:space="preserve"> </w:t>
      </w:r>
      <w:r>
        <w:t>as</w:t>
      </w:r>
      <w:r w:rsidR="00824FA7">
        <w:t xml:space="preserve"> </w:t>
      </w:r>
      <w:r>
        <w:t>a</w:t>
      </w:r>
      <w:r w:rsidR="00824FA7">
        <w:t xml:space="preserve"> </w:t>
      </w:r>
      <w:r>
        <w:t>subset</w:t>
      </w:r>
      <w:r w:rsidR="00824FA7">
        <w:t xml:space="preserve"> </w:t>
      </w:r>
      <w:r>
        <w:t>of</w:t>
      </w:r>
      <w:r w:rsidR="00824FA7">
        <w:t xml:space="preserve"> </w:t>
      </w:r>
      <w:r>
        <w:t>adverse</w:t>
      </w:r>
      <w:r w:rsidR="00824FA7">
        <w:t xml:space="preserve"> </w:t>
      </w:r>
      <w:r>
        <w:t>patient</w:t>
      </w:r>
      <w:r w:rsidR="00824FA7">
        <w:t xml:space="preserve"> </w:t>
      </w:r>
      <w:r>
        <w:t>safety</w:t>
      </w:r>
      <w:r w:rsidR="00824FA7">
        <w:t xml:space="preserve"> </w:t>
      </w:r>
      <w:r>
        <w:t>events</w:t>
      </w:r>
      <w:r w:rsidR="00824FA7">
        <w:t xml:space="preserve"> </w:t>
      </w:r>
      <w:r>
        <w:t>that</w:t>
      </w:r>
      <w:r w:rsidR="00824FA7">
        <w:t xml:space="preserve"> </w:t>
      </w:r>
      <w:r>
        <w:t>are</w:t>
      </w:r>
      <w:r w:rsidR="00824FA7">
        <w:t xml:space="preserve"> </w:t>
      </w:r>
      <w:r>
        <w:t>preventable</w:t>
      </w:r>
      <w:r w:rsidR="00824FA7">
        <w:t xml:space="preserve"> </w:t>
      </w:r>
      <w:r>
        <w:t>and</w:t>
      </w:r>
      <w:r w:rsidR="00824FA7">
        <w:t xml:space="preserve"> </w:t>
      </w:r>
      <w:r>
        <w:t>result</w:t>
      </w:r>
      <w:r w:rsidR="00824FA7">
        <w:t xml:space="preserve"> </w:t>
      </w:r>
      <w:r>
        <w:t>in</w:t>
      </w:r>
      <w:r w:rsidR="00824FA7">
        <w:t xml:space="preserve"> </w:t>
      </w:r>
      <w:r>
        <w:t>serious</w:t>
      </w:r>
      <w:r w:rsidR="00824FA7">
        <w:t xml:space="preserve"> </w:t>
      </w:r>
      <w:r>
        <w:t>harm</w:t>
      </w:r>
      <w:r w:rsidR="00824FA7">
        <w:t xml:space="preserve"> </w:t>
      </w:r>
      <w:r>
        <w:t>to,</w:t>
      </w:r>
      <w:r w:rsidR="00824FA7">
        <w:t xml:space="preserve"> </w:t>
      </w:r>
      <w:r>
        <w:t>or</w:t>
      </w:r>
      <w:r w:rsidR="00824FA7">
        <w:t xml:space="preserve"> </w:t>
      </w:r>
      <w:r w:rsidR="00C30BB0">
        <w:t xml:space="preserve">the </w:t>
      </w:r>
      <w:r>
        <w:t>death</w:t>
      </w:r>
      <w:r w:rsidR="00824FA7">
        <w:t xml:space="preserve"> </w:t>
      </w:r>
      <w:r>
        <w:t>of,</w:t>
      </w:r>
      <w:r w:rsidR="00824FA7">
        <w:t xml:space="preserve"> </w:t>
      </w:r>
      <w:r>
        <w:t>a</w:t>
      </w:r>
      <w:r w:rsidR="00824FA7">
        <w:t xml:space="preserve"> </w:t>
      </w:r>
      <w:r>
        <w:t>patient.</w:t>
      </w:r>
      <w:r w:rsidR="00824FA7">
        <w:t xml:space="preserve"> </w:t>
      </w:r>
      <w:r>
        <w:t>For</w:t>
      </w:r>
      <w:r w:rsidR="00824FA7">
        <w:t xml:space="preserve"> </w:t>
      </w:r>
      <w:r>
        <w:t>details</w:t>
      </w:r>
      <w:r w:rsidR="00824FA7">
        <w:t xml:space="preserve"> </w:t>
      </w:r>
      <w:r>
        <w:t>on</w:t>
      </w:r>
      <w:r w:rsidR="00824FA7">
        <w:t xml:space="preserve"> </w:t>
      </w:r>
      <w:r>
        <w:t>national</w:t>
      </w:r>
      <w:r w:rsidR="00824FA7">
        <w:t xml:space="preserve"> </w:t>
      </w:r>
      <w:r>
        <w:t>categories,</w:t>
      </w:r>
      <w:r w:rsidR="00824FA7">
        <w:t xml:space="preserve"> </w:t>
      </w:r>
      <w:hyperlink r:id="rId26" w:tgtFrame="_blank" w:history="1">
        <w:r w:rsidRPr="6CAC8836">
          <w:rPr>
            <w:rStyle w:val="Hyperlink"/>
          </w:rPr>
          <w:t>visit</w:t>
        </w:r>
        <w:r w:rsidR="00824FA7" w:rsidRPr="6CAC8836">
          <w:rPr>
            <w:rStyle w:val="Hyperlink"/>
          </w:rPr>
          <w:t xml:space="preserve"> </w:t>
        </w:r>
        <w:r w:rsidR="00C30BB0" w:rsidRPr="6CAC8836">
          <w:rPr>
            <w:rStyle w:val="Hyperlink"/>
          </w:rPr>
          <w:t xml:space="preserve">the </w:t>
        </w:r>
        <w:r w:rsidRPr="6CAC8836">
          <w:rPr>
            <w:rStyle w:val="Hyperlink"/>
          </w:rPr>
          <w:t>Incident</w:t>
        </w:r>
        <w:r w:rsidR="00824FA7" w:rsidRPr="6CAC8836">
          <w:rPr>
            <w:rStyle w:val="Hyperlink"/>
          </w:rPr>
          <w:t xml:space="preserve"> </w:t>
        </w:r>
        <w:r w:rsidRPr="6CAC8836">
          <w:rPr>
            <w:rStyle w:val="Hyperlink"/>
          </w:rPr>
          <w:t>management</w:t>
        </w:r>
        <w:r w:rsidR="00824FA7" w:rsidRPr="6CAC8836">
          <w:rPr>
            <w:rStyle w:val="Hyperlink"/>
          </w:rPr>
          <w:t xml:space="preserve"> </w:t>
        </w:r>
        <w:r w:rsidRPr="6CAC8836">
          <w:rPr>
            <w:rStyle w:val="Hyperlink"/>
          </w:rPr>
          <w:t>and</w:t>
        </w:r>
        <w:r w:rsidR="00824FA7" w:rsidRPr="6CAC8836">
          <w:rPr>
            <w:rStyle w:val="Hyperlink"/>
          </w:rPr>
          <w:t xml:space="preserve"> </w:t>
        </w:r>
        <w:r w:rsidRPr="6CAC8836">
          <w:rPr>
            <w:rStyle w:val="Hyperlink"/>
          </w:rPr>
          <w:t>sentinel</w:t>
        </w:r>
        <w:r w:rsidR="00824FA7" w:rsidRPr="6CAC8836">
          <w:rPr>
            <w:rStyle w:val="Hyperlink"/>
          </w:rPr>
          <w:t xml:space="preserve"> </w:t>
        </w:r>
        <w:r w:rsidRPr="6CAC8836">
          <w:rPr>
            <w:rStyle w:val="Hyperlink"/>
          </w:rPr>
          <w:t>event</w:t>
        </w:r>
        <w:r w:rsidR="006705E6" w:rsidRPr="6CAC8836">
          <w:rPr>
            <w:rStyle w:val="Hyperlink"/>
          </w:rPr>
          <w:t>s webpage</w:t>
        </w:r>
      </w:hyperlink>
      <w:r w:rsidR="00824FA7">
        <w:t xml:space="preserve"> </w:t>
      </w:r>
      <w:r>
        <w:t>&lt;https://www.safetyandquality.gov.au/our-work/</w:t>
      </w:r>
      <w:r w:rsidR="00824FA7">
        <w:t xml:space="preserve"> </w:t>
      </w:r>
      <w:r>
        <w:t>indicators-measurement-and-reporting/incident&gt;.</w:t>
      </w:r>
      <w:r w:rsidR="00824FA7">
        <w:t xml:space="preserve"> </w:t>
      </w:r>
    </w:p>
    <w:p w14:paraId="5D6F0340" w14:textId="6E2B02D3" w:rsidR="0049483C" w:rsidRPr="006E1833" w:rsidRDefault="0049483C" w:rsidP="0049483C">
      <w:pPr>
        <w:pStyle w:val="SCVbody"/>
      </w:pPr>
      <w:r>
        <w:t>Category</w:t>
      </w:r>
      <w:r w:rsidR="00824FA7">
        <w:t xml:space="preserve"> </w:t>
      </w:r>
      <w:r>
        <w:t>11</w:t>
      </w:r>
      <w:r w:rsidR="00824FA7">
        <w:t xml:space="preserve"> </w:t>
      </w:r>
      <w:r>
        <w:t>was</w:t>
      </w:r>
      <w:r w:rsidR="00824FA7">
        <w:t xml:space="preserve"> </w:t>
      </w:r>
      <w:r>
        <w:t>established</w:t>
      </w:r>
      <w:r w:rsidR="00824FA7">
        <w:t xml:space="preserve"> </w:t>
      </w:r>
      <w:r>
        <w:t>in</w:t>
      </w:r>
      <w:r w:rsidR="00824FA7">
        <w:t xml:space="preserve"> </w:t>
      </w:r>
      <w:r>
        <w:t>Victoria</w:t>
      </w:r>
      <w:r w:rsidR="00824FA7">
        <w:t xml:space="preserve"> </w:t>
      </w:r>
      <w:r>
        <w:t>to</w:t>
      </w:r>
      <w:r w:rsidR="00824FA7">
        <w:t xml:space="preserve"> </w:t>
      </w:r>
      <w:r>
        <w:t>capture</w:t>
      </w:r>
      <w:r w:rsidR="00824FA7">
        <w:t xml:space="preserve"> </w:t>
      </w:r>
      <w:r>
        <w:t>all</w:t>
      </w:r>
      <w:r w:rsidR="00824FA7">
        <w:t xml:space="preserve"> </w:t>
      </w:r>
      <w:r>
        <w:t>other</w:t>
      </w:r>
      <w:r w:rsidR="00824FA7">
        <w:t xml:space="preserve"> </w:t>
      </w:r>
      <w:r>
        <w:t>adverse</w:t>
      </w:r>
      <w:r w:rsidR="00824FA7">
        <w:t xml:space="preserve"> </w:t>
      </w:r>
      <w:r>
        <w:t>events</w:t>
      </w:r>
      <w:r w:rsidR="00824FA7">
        <w:t xml:space="preserve"> </w:t>
      </w:r>
      <w:r>
        <w:t>that</w:t>
      </w:r>
      <w:r w:rsidR="00824FA7">
        <w:t xml:space="preserve"> </w:t>
      </w:r>
      <w:r>
        <w:t>result</w:t>
      </w:r>
      <w:r w:rsidR="00824FA7">
        <w:t xml:space="preserve"> </w:t>
      </w:r>
      <w:r>
        <w:t>in</w:t>
      </w:r>
      <w:r w:rsidR="00824FA7">
        <w:t xml:space="preserve"> </w:t>
      </w:r>
      <w:r>
        <w:t>serious</w:t>
      </w:r>
      <w:r w:rsidR="00824FA7">
        <w:t xml:space="preserve"> </w:t>
      </w:r>
      <w:r>
        <w:t>harm.</w:t>
      </w:r>
      <w:r w:rsidR="00824FA7">
        <w:t xml:space="preserve"> </w:t>
      </w:r>
      <w:r>
        <w:t>This</w:t>
      </w:r>
      <w:r w:rsidR="00824FA7" w:rsidDel="00C30BB0">
        <w:t xml:space="preserve"> </w:t>
      </w:r>
      <w:r w:rsidR="00C30BB0">
        <w:t xml:space="preserve">aligns </w:t>
      </w:r>
      <w:r>
        <w:t>us</w:t>
      </w:r>
      <w:r w:rsidR="00824FA7">
        <w:t xml:space="preserve"> </w:t>
      </w:r>
      <w:r>
        <w:t>with</w:t>
      </w:r>
      <w:r w:rsidR="00824FA7">
        <w:t xml:space="preserve"> </w:t>
      </w:r>
      <w:r>
        <w:t>other</w:t>
      </w:r>
      <w:r w:rsidR="00824FA7">
        <w:t xml:space="preserve"> </w:t>
      </w:r>
      <w:r>
        <w:t>states</w:t>
      </w:r>
      <w:r w:rsidR="00824FA7">
        <w:t xml:space="preserve"> </w:t>
      </w:r>
      <w:r>
        <w:t>that</w:t>
      </w:r>
      <w:r w:rsidR="00824FA7">
        <w:t xml:space="preserve"> </w:t>
      </w:r>
      <w:r>
        <w:t>report</w:t>
      </w:r>
      <w:r w:rsidR="00824FA7">
        <w:t xml:space="preserve"> </w:t>
      </w:r>
      <w:r>
        <w:t>events</w:t>
      </w:r>
      <w:r w:rsidR="00824FA7">
        <w:t xml:space="preserve"> </w:t>
      </w:r>
      <w:r>
        <w:t>of</w:t>
      </w:r>
      <w:r w:rsidR="00824FA7">
        <w:t xml:space="preserve"> </w:t>
      </w:r>
      <w:r>
        <w:t>this</w:t>
      </w:r>
      <w:r w:rsidR="00824FA7">
        <w:t xml:space="preserve"> </w:t>
      </w:r>
      <w:r>
        <w:t>nature.</w:t>
      </w:r>
      <w:r w:rsidR="00824FA7">
        <w:t xml:space="preserve"> </w:t>
      </w:r>
      <w:r>
        <w:t>This</w:t>
      </w:r>
      <w:r w:rsidR="00824FA7">
        <w:t xml:space="preserve"> </w:t>
      </w:r>
      <w:r>
        <w:t>inclusion</w:t>
      </w:r>
      <w:r w:rsidR="00824FA7">
        <w:t xml:space="preserve"> </w:t>
      </w:r>
      <w:r>
        <w:t>ensures</w:t>
      </w:r>
      <w:r w:rsidR="00824FA7">
        <w:t xml:space="preserve"> </w:t>
      </w:r>
      <w:r>
        <w:t>we</w:t>
      </w:r>
      <w:r w:rsidR="00824FA7">
        <w:t xml:space="preserve"> </w:t>
      </w:r>
      <w:r>
        <w:t>have</w:t>
      </w:r>
      <w:r w:rsidR="00824FA7">
        <w:t xml:space="preserve"> </w:t>
      </w:r>
      <w:r>
        <w:t>greater</w:t>
      </w:r>
      <w:r w:rsidR="00824FA7">
        <w:t xml:space="preserve"> </w:t>
      </w:r>
      <w:r>
        <w:t>visibility</w:t>
      </w:r>
      <w:r w:rsidR="00824FA7">
        <w:t xml:space="preserve"> </w:t>
      </w:r>
      <w:r>
        <w:t>of</w:t>
      </w:r>
      <w:r w:rsidR="00824FA7">
        <w:t xml:space="preserve"> </w:t>
      </w:r>
      <w:r>
        <w:t>risks</w:t>
      </w:r>
      <w:r w:rsidR="00824FA7">
        <w:t xml:space="preserve"> </w:t>
      </w:r>
      <w:r>
        <w:t>that</w:t>
      </w:r>
      <w:r w:rsidR="00824FA7">
        <w:t xml:space="preserve"> </w:t>
      </w:r>
      <w:r>
        <w:t>lie</w:t>
      </w:r>
      <w:r w:rsidR="00824FA7">
        <w:t xml:space="preserve"> </w:t>
      </w:r>
      <w:r>
        <w:t>within</w:t>
      </w:r>
      <w:r w:rsidR="00824FA7">
        <w:t xml:space="preserve"> </w:t>
      </w:r>
      <w:r>
        <w:t>our</w:t>
      </w:r>
      <w:r w:rsidR="00824FA7">
        <w:t xml:space="preserve"> </w:t>
      </w:r>
      <w:r>
        <w:t>system</w:t>
      </w:r>
      <w:r w:rsidR="00824FA7">
        <w:t xml:space="preserve"> </w:t>
      </w:r>
      <w:r>
        <w:t>and</w:t>
      </w:r>
      <w:r w:rsidR="00824FA7">
        <w:t xml:space="preserve"> </w:t>
      </w:r>
      <w:r>
        <w:t>provides</w:t>
      </w:r>
      <w:r w:rsidR="00824FA7">
        <w:t xml:space="preserve"> </w:t>
      </w:r>
      <w:r>
        <w:t>a</w:t>
      </w:r>
      <w:r w:rsidR="00824FA7">
        <w:t xml:space="preserve"> </w:t>
      </w:r>
      <w:r w:rsidR="00C30BB0">
        <w:t xml:space="preserve">statewide </w:t>
      </w:r>
      <w:r>
        <w:t>learning</w:t>
      </w:r>
      <w:r w:rsidR="00824FA7">
        <w:t xml:space="preserve"> </w:t>
      </w:r>
      <w:r>
        <w:t>opportunity.</w:t>
      </w:r>
      <w:r w:rsidR="00824FA7">
        <w:t xml:space="preserve"> </w:t>
      </w:r>
      <w:r>
        <w:t>Category</w:t>
      </w:r>
      <w:r w:rsidR="00824FA7">
        <w:t xml:space="preserve"> </w:t>
      </w:r>
      <w:r>
        <w:t>11</w:t>
      </w:r>
      <w:r w:rsidR="00824FA7">
        <w:t xml:space="preserve"> </w:t>
      </w:r>
      <w:r>
        <w:t>does</w:t>
      </w:r>
      <w:r w:rsidR="00824FA7">
        <w:t xml:space="preserve"> </w:t>
      </w:r>
      <w:r>
        <w:t>not</w:t>
      </w:r>
      <w:r w:rsidR="00824FA7">
        <w:t xml:space="preserve"> </w:t>
      </w:r>
      <w:r>
        <w:t>require</w:t>
      </w:r>
      <w:r w:rsidR="00824FA7">
        <w:t xml:space="preserve"> </w:t>
      </w:r>
      <w:r>
        <w:t>the</w:t>
      </w:r>
      <w:r w:rsidR="00824FA7">
        <w:t xml:space="preserve"> </w:t>
      </w:r>
      <w:r>
        <w:t>event</w:t>
      </w:r>
      <w:r w:rsidR="00824FA7">
        <w:t xml:space="preserve"> </w:t>
      </w:r>
      <w:r>
        <w:t>be</w:t>
      </w:r>
      <w:r w:rsidR="00824FA7">
        <w:t xml:space="preserve"> </w:t>
      </w:r>
      <w:r>
        <w:t>‘wholly</w:t>
      </w:r>
      <w:r w:rsidR="00824FA7">
        <w:t xml:space="preserve"> </w:t>
      </w:r>
      <w:r>
        <w:t>preventable’</w:t>
      </w:r>
      <w:r w:rsidR="00824FA7">
        <w:t xml:space="preserve"> </w:t>
      </w:r>
      <w:r>
        <w:t>for</w:t>
      </w:r>
      <w:r w:rsidR="00824FA7">
        <w:t xml:space="preserve"> </w:t>
      </w:r>
      <w:r>
        <w:t>it</w:t>
      </w:r>
      <w:r w:rsidR="00824FA7">
        <w:t xml:space="preserve"> </w:t>
      </w:r>
      <w:r>
        <w:t>to</w:t>
      </w:r>
      <w:r w:rsidR="00824FA7">
        <w:t xml:space="preserve"> </w:t>
      </w:r>
      <w:r>
        <w:t>be</w:t>
      </w:r>
      <w:r w:rsidR="00824FA7">
        <w:t xml:space="preserve"> </w:t>
      </w:r>
      <w:r>
        <w:t>notified.</w:t>
      </w:r>
    </w:p>
    <w:p w14:paraId="48D16165" w14:textId="55B5AEF3" w:rsidR="00490C73" w:rsidRPr="006E1833" w:rsidRDefault="00942906" w:rsidP="00DE01F5">
      <w:pPr>
        <w:pStyle w:val="SCVAdvicebreakoutheading"/>
      </w:pPr>
      <w:r w:rsidRPr="00A50B7C">
        <w:t>Resource</w:t>
      </w:r>
      <w:r w:rsidR="00A50B7C">
        <w:t xml:space="preserve">: </w:t>
      </w:r>
      <w:r w:rsidR="00490367" w:rsidRPr="6CAC8836">
        <w:t>Victorian</w:t>
      </w:r>
      <w:r w:rsidR="00824FA7" w:rsidRPr="6CAC8836">
        <w:t xml:space="preserve"> </w:t>
      </w:r>
      <w:r w:rsidR="00490367" w:rsidRPr="6CAC8836">
        <w:t>s</w:t>
      </w:r>
      <w:r w:rsidR="00490C73" w:rsidRPr="6CAC8836">
        <w:t>entinel</w:t>
      </w:r>
      <w:r w:rsidR="00824FA7" w:rsidRPr="6CAC8836">
        <w:t xml:space="preserve"> </w:t>
      </w:r>
      <w:r w:rsidR="00490C73" w:rsidRPr="6CAC8836">
        <w:t>events</w:t>
      </w:r>
      <w:r w:rsidR="00824FA7" w:rsidRPr="6CAC8836">
        <w:t xml:space="preserve"> </w:t>
      </w:r>
      <w:r w:rsidR="00490C73" w:rsidRPr="6CAC8836">
        <w:t>guide</w:t>
      </w:r>
    </w:p>
    <w:p w14:paraId="23924D3D" w14:textId="795670C0" w:rsidR="00490C73" w:rsidRPr="006E1833" w:rsidRDefault="00490C73" w:rsidP="00490C73">
      <w:pPr>
        <w:pStyle w:val="SCVbody"/>
      </w:pPr>
      <w:r>
        <w:t>The</w:t>
      </w:r>
      <w:r w:rsidR="00824FA7">
        <w:t xml:space="preserve"> </w:t>
      </w:r>
      <w:hyperlink r:id="rId27">
        <w:r w:rsidRPr="6CAC8836">
          <w:rPr>
            <w:rStyle w:val="Hyperlink"/>
          </w:rPr>
          <w:t>Victorian</w:t>
        </w:r>
        <w:r w:rsidR="00824FA7" w:rsidRPr="6CAC8836">
          <w:rPr>
            <w:rStyle w:val="Hyperlink"/>
          </w:rPr>
          <w:t xml:space="preserve"> </w:t>
        </w:r>
        <w:r w:rsidRPr="6CAC8836">
          <w:rPr>
            <w:rStyle w:val="Hyperlink"/>
          </w:rPr>
          <w:t>sentinel</w:t>
        </w:r>
        <w:r w:rsidR="00824FA7" w:rsidRPr="6CAC8836">
          <w:rPr>
            <w:rStyle w:val="Hyperlink"/>
          </w:rPr>
          <w:t xml:space="preserve"> </w:t>
        </w:r>
        <w:r w:rsidRPr="6CAC8836">
          <w:rPr>
            <w:rStyle w:val="Hyperlink"/>
          </w:rPr>
          <w:t>events</w:t>
        </w:r>
        <w:r w:rsidR="00824FA7" w:rsidRPr="6CAC8836">
          <w:rPr>
            <w:rStyle w:val="Hyperlink"/>
          </w:rPr>
          <w:t xml:space="preserve"> </w:t>
        </w:r>
        <w:r w:rsidRPr="6CAC8836">
          <w:rPr>
            <w:rStyle w:val="Hyperlink"/>
          </w:rPr>
          <w:t>guide</w:t>
        </w:r>
      </w:hyperlink>
      <w:r w:rsidR="00824FA7" w:rsidDel="006705E6">
        <w:t xml:space="preserve"> </w:t>
      </w:r>
      <w:r>
        <w:t>&lt;https://www.safercare.vic.gov.au/best-practice-improvement/publications/sentinel-events-guide&gt;</w:t>
      </w:r>
      <w:r w:rsidR="00824FA7">
        <w:t xml:space="preserve"> </w:t>
      </w:r>
      <w:r w:rsidR="006705E6">
        <w:t xml:space="preserve">has </w:t>
      </w:r>
      <w:r w:rsidR="0041783E">
        <w:t>essential</w:t>
      </w:r>
      <w:r w:rsidR="00824FA7">
        <w:t xml:space="preserve"> </w:t>
      </w:r>
      <w:r w:rsidR="0041783E">
        <w:t>information</w:t>
      </w:r>
      <w:r w:rsidR="00824FA7">
        <w:t xml:space="preserve"> </w:t>
      </w:r>
      <w:r w:rsidR="0041783E">
        <w:t>for</w:t>
      </w:r>
      <w:r w:rsidR="00824FA7">
        <w:t xml:space="preserve"> </w:t>
      </w:r>
      <w:r w:rsidR="0041783E">
        <w:t>health</w:t>
      </w:r>
      <w:r w:rsidR="00824FA7">
        <w:t xml:space="preserve"> </w:t>
      </w:r>
      <w:r w:rsidR="0041783E">
        <w:t>services</w:t>
      </w:r>
      <w:r w:rsidR="00824FA7">
        <w:t xml:space="preserve"> </w:t>
      </w:r>
      <w:r w:rsidR="0041783E">
        <w:t>about</w:t>
      </w:r>
      <w:r w:rsidR="00824FA7">
        <w:t xml:space="preserve"> </w:t>
      </w:r>
      <w:r w:rsidR="0041783E">
        <w:t>identifying</w:t>
      </w:r>
      <w:r w:rsidR="00824FA7">
        <w:t xml:space="preserve"> </w:t>
      </w:r>
      <w:r w:rsidR="0041783E">
        <w:t>and</w:t>
      </w:r>
      <w:r w:rsidR="00824FA7">
        <w:t xml:space="preserve"> </w:t>
      </w:r>
      <w:r w:rsidR="0041783E">
        <w:t>managing</w:t>
      </w:r>
      <w:r w:rsidR="00824FA7">
        <w:t xml:space="preserve"> </w:t>
      </w:r>
      <w:r w:rsidR="0041783E">
        <w:t>sentinel</w:t>
      </w:r>
      <w:r w:rsidR="00824FA7">
        <w:t xml:space="preserve"> </w:t>
      </w:r>
      <w:r w:rsidR="0041783E">
        <w:t>events.</w:t>
      </w:r>
    </w:p>
    <w:p w14:paraId="2F5736A6" w14:textId="683265A9" w:rsidR="0041783E" w:rsidRPr="006E1833" w:rsidRDefault="0041783E" w:rsidP="00490C73">
      <w:pPr>
        <w:pStyle w:val="SCVbody"/>
      </w:pPr>
      <w:r>
        <w:t>This</w:t>
      </w:r>
      <w:r w:rsidR="00824FA7">
        <w:t xml:space="preserve"> </w:t>
      </w:r>
      <w:r>
        <w:t>resource</w:t>
      </w:r>
      <w:r w:rsidR="00824FA7">
        <w:t xml:space="preserve"> </w:t>
      </w:r>
      <w:r w:rsidR="00C30BB0">
        <w:t>includes</w:t>
      </w:r>
      <w:r>
        <w:t>:</w:t>
      </w:r>
    </w:p>
    <w:p w14:paraId="50871E3A" w14:textId="194EF533" w:rsidR="00E40E33" w:rsidRPr="006E1833" w:rsidRDefault="006705E6" w:rsidP="00942906">
      <w:pPr>
        <w:pStyle w:val="SCVbullet1"/>
      </w:pPr>
      <w:r>
        <w:t>g</w:t>
      </w:r>
      <w:r w:rsidR="00E40E33">
        <w:t>uidance</w:t>
      </w:r>
      <w:r w:rsidR="00824FA7">
        <w:t xml:space="preserve"> </w:t>
      </w:r>
      <w:r w:rsidR="00E40E33" w:rsidRPr="006E1833">
        <w:t>for</w:t>
      </w:r>
      <w:r w:rsidR="00824FA7">
        <w:t xml:space="preserve"> </w:t>
      </w:r>
      <w:r w:rsidR="00E40E33" w:rsidRPr="006E1833">
        <w:t>notifiable</w:t>
      </w:r>
      <w:r w:rsidR="00824FA7">
        <w:t xml:space="preserve"> </w:t>
      </w:r>
      <w:r w:rsidR="008F607C" w:rsidRPr="006E1833">
        <w:t>sentinel</w:t>
      </w:r>
      <w:r w:rsidR="00824FA7">
        <w:t xml:space="preserve"> </w:t>
      </w:r>
      <w:r w:rsidR="008F607C" w:rsidRPr="006E1833">
        <w:t>events,</w:t>
      </w:r>
      <w:r w:rsidR="00824FA7">
        <w:t xml:space="preserve"> </w:t>
      </w:r>
      <w:r w:rsidR="008F607C" w:rsidRPr="006E1833">
        <w:t>including</w:t>
      </w:r>
      <w:r w:rsidR="00824FA7">
        <w:t xml:space="preserve"> </w:t>
      </w:r>
      <w:r w:rsidR="008F607C" w:rsidRPr="006E1833">
        <w:t>information</w:t>
      </w:r>
      <w:r w:rsidR="00824FA7">
        <w:t xml:space="preserve"> </w:t>
      </w:r>
      <w:r w:rsidR="008F607C" w:rsidRPr="006E1833">
        <w:t>relating</w:t>
      </w:r>
      <w:r w:rsidR="00824FA7">
        <w:t xml:space="preserve"> </w:t>
      </w:r>
      <w:r w:rsidR="008F607C" w:rsidRPr="006E1833">
        <w:t>to</w:t>
      </w:r>
      <w:r w:rsidR="00824FA7">
        <w:t xml:space="preserve"> </w:t>
      </w:r>
      <w:r w:rsidR="008F607C" w:rsidRPr="006E1833">
        <w:t>psychological</w:t>
      </w:r>
      <w:r w:rsidR="00824FA7">
        <w:t xml:space="preserve"> </w:t>
      </w:r>
      <w:r w:rsidR="008F607C" w:rsidRPr="006E1833">
        <w:t>harm</w:t>
      </w:r>
      <w:r w:rsidR="00824FA7">
        <w:t xml:space="preserve"> </w:t>
      </w:r>
      <w:r w:rsidR="008F607C" w:rsidRPr="006E1833">
        <w:t>and</w:t>
      </w:r>
      <w:r w:rsidR="00824FA7">
        <w:t xml:space="preserve"> </w:t>
      </w:r>
      <w:r w:rsidR="008F607C" w:rsidRPr="006E1833">
        <w:t>life</w:t>
      </w:r>
      <w:r>
        <w:t>-</w:t>
      </w:r>
      <w:r w:rsidR="008F607C" w:rsidRPr="006E1833">
        <w:t>saving</w:t>
      </w:r>
      <w:r w:rsidR="00824FA7">
        <w:t xml:space="preserve"> </w:t>
      </w:r>
      <w:r w:rsidR="008F607C" w:rsidRPr="006E1833">
        <w:t>care</w:t>
      </w:r>
    </w:p>
    <w:p w14:paraId="4A231703" w14:textId="052154D0" w:rsidR="005A3668" w:rsidRPr="006E1833" w:rsidRDefault="006705E6" w:rsidP="00942906">
      <w:pPr>
        <w:pStyle w:val="SCVbullet1"/>
      </w:pPr>
      <w:r>
        <w:t>g</w:t>
      </w:r>
      <w:r w:rsidR="005A3668">
        <w:t>uidance</w:t>
      </w:r>
      <w:r w:rsidR="00824FA7">
        <w:t xml:space="preserve"> </w:t>
      </w:r>
      <w:r w:rsidR="005A3668" w:rsidRPr="006E1833">
        <w:t>on</w:t>
      </w:r>
      <w:r w:rsidR="00824FA7">
        <w:t xml:space="preserve"> </w:t>
      </w:r>
      <w:r w:rsidR="005A3668" w:rsidRPr="006E1833">
        <w:t>the</w:t>
      </w:r>
      <w:r w:rsidR="00824FA7">
        <w:t xml:space="preserve"> </w:t>
      </w:r>
      <w:r w:rsidR="005A3668" w:rsidRPr="006E1833">
        <w:t>Victoria</w:t>
      </w:r>
      <w:r w:rsidR="00C30BB0">
        <w:t>-</w:t>
      </w:r>
      <w:r w:rsidR="005A3668" w:rsidRPr="006E1833">
        <w:t>only</w:t>
      </w:r>
      <w:r w:rsidR="00824FA7">
        <w:t xml:space="preserve"> </w:t>
      </w:r>
      <w:r w:rsidR="00876633">
        <w:t>c</w:t>
      </w:r>
      <w:r w:rsidR="005A3668">
        <w:t>ategory</w:t>
      </w:r>
      <w:r w:rsidR="00824FA7">
        <w:t xml:space="preserve"> </w:t>
      </w:r>
      <w:r w:rsidR="005A3668" w:rsidRPr="006E1833">
        <w:t>11,</w:t>
      </w:r>
      <w:r w:rsidR="00824FA7">
        <w:t xml:space="preserve"> </w:t>
      </w:r>
      <w:r w:rsidR="005A3668" w:rsidRPr="006E1833">
        <w:t>including</w:t>
      </w:r>
      <w:r w:rsidR="00824FA7">
        <w:t xml:space="preserve"> </w:t>
      </w:r>
      <w:r w:rsidR="005A3668" w:rsidRPr="006E1833">
        <w:t>case</w:t>
      </w:r>
      <w:r w:rsidR="00824FA7">
        <w:t xml:space="preserve"> </w:t>
      </w:r>
      <w:r w:rsidR="005A3668" w:rsidRPr="006E1833">
        <w:t>studies</w:t>
      </w:r>
      <w:r w:rsidR="00824FA7">
        <w:t xml:space="preserve"> </w:t>
      </w:r>
      <w:r w:rsidR="005A3668" w:rsidRPr="006E1833">
        <w:t>and</w:t>
      </w:r>
      <w:r w:rsidR="00824FA7">
        <w:t xml:space="preserve"> </w:t>
      </w:r>
      <w:r w:rsidR="005A3668" w:rsidRPr="006E1833">
        <w:t>examples.</w:t>
      </w:r>
    </w:p>
    <w:p w14:paraId="790573B0" w14:textId="36363DC1" w:rsidR="00377835" w:rsidRPr="00BA16D0" w:rsidRDefault="001A41C2" w:rsidP="00BA16D0">
      <w:pPr>
        <w:pStyle w:val="Heading2"/>
      </w:pPr>
      <w:bookmarkStart w:id="16" w:name="_Toc193879458"/>
      <w:bookmarkStart w:id="17" w:name="_Toc185595227"/>
      <w:r>
        <w:t>T</w:t>
      </w:r>
      <w:r w:rsidR="00BA16D0">
        <w:t>he</w:t>
      </w:r>
      <w:r w:rsidR="00824FA7">
        <w:t xml:space="preserve"> </w:t>
      </w:r>
      <w:r w:rsidR="00BA16D0">
        <w:t>sentinel</w:t>
      </w:r>
      <w:r w:rsidR="00824FA7">
        <w:t xml:space="preserve"> </w:t>
      </w:r>
      <w:r w:rsidR="00BA16D0">
        <w:t>events</w:t>
      </w:r>
      <w:r w:rsidR="00824FA7">
        <w:t xml:space="preserve"> </w:t>
      </w:r>
      <w:r w:rsidR="00BA16D0">
        <w:t>process</w:t>
      </w:r>
      <w:bookmarkEnd w:id="16"/>
      <w:r w:rsidR="00824FA7">
        <w:t xml:space="preserve"> </w:t>
      </w:r>
      <w:bookmarkEnd w:id="17"/>
    </w:p>
    <w:p w14:paraId="563CA642" w14:textId="4FCBB3BD" w:rsidR="005608D4" w:rsidRPr="00893109" w:rsidRDefault="005608D4" w:rsidP="00893109">
      <w:pPr>
        <w:pStyle w:val="SCVbody"/>
      </w:pPr>
      <w:r w:rsidRPr="00893109">
        <w:rPr>
          <w:rStyle w:val="normaltextrun"/>
        </w:rPr>
        <w:t>In Victoria, the sentinel event process starts when harm occurs to a patient and concludes with Safer Care Victoria (SCV) sharing lessons learnt with the health care sector to prevent that harm from occurring elsewhere. This report is a critical part of that process.</w:t>
      </w:r>
    </w:p>
    <w:p w14:paraId="2AA8CB94" w14:textId="6A39835F" w:rsidR="005608D4" w:rsidRPr="00F76796" w:rsidRDefault="005608D4" w:rsidP="00F76796">
      <w:pPr>
        <w:pStyle w:val="SCVbody"/>
        <w:rPr>
          <w:rStyle w:val="normaltextrun"/>
        </w:rPr>
      </w:pPr>
      <w:r w:rsidRPr="00F76796">
        <w:rPr>
          <w:rStyle w:val="normaltextrun"/>
        </w:rPr>
        <w:t>Step 1: The patient sustains serious harm.</w:t>
      </w:r>
    </w:p>
    <w:p w14:paraId="2896C183" w14:textId="40D49757" w:rsidR="005608D4" w:rsidRPr="00F76796" w:rsidRDefault="005608D4" w:rsidP="00F76796">
      <w:pPr>
        <w:pStyle w:val="SCVbody"/>
        <w:rPr>
          <w:rStyle w:val="normaltextrun"/>
        </w:rPr>
      </w:pPr>
      <w:r w:rsidRPr="00F76796">
        <w:rPr>
          <w:rStyle w:val="normaltextrun"/>
        </w:rPr>
        <w:t>Step 2: Harm may be identified by staff, patients, families, carers or other healthcare providers.</w:t>
      </w:r>
    </w:p>
    <w:p w14:paraId="3A8A82C6" w14:textId="36BEB381" w:rsidR="005608D4" w:rsidRPr="00F76796" w:rsidRDefault="005608D4" w:rsidP="00F76796">
      <w:pPr>
        <w:pStyle w:val="SCVbody"/>
        <w:rPr>
          <w:rStyle w:val="normaltextrun"/>
        </w:rPr>
      </w:pPr>
      <w:r w:rsidRPr="00F76796">
        <w:rPr>
          <w:rStyle w:val="normaltextrun"/>
        </w:rPr>
        <w:t>Step 3: The health service conducts open disclosure.</w:t>
      </w:r>
    </w:p>
    <w:p w14:paraId="6EC7CB01" w14:textId="5176CB25" w:rsidR="005608D4" w:rsidRPr="00F76796" w:rsidRDefault="005608D4" w:rsidP="00F76796">
      <w:pPr>
        <w:pStyle w:val="SCVbody"/>
        <w:rPr>
          <w:rStyle w:val="normaltextrun"/>
        </w:rPr>
      </w:pPr>
      <w:r w:rsidRPr="00F76796">
        <w:rPr>
          <w:rStyle w:val="normaltextrun"/>
        </w:rPr>
        <w:t>Step 4: Sentinel event is notified to SCV.</w:t>
      </w:r>
    </w:p>
    <w:p w14:paraId="01C3E6D8" w14:textId="187E0B66" w:rsidR="005608D4" w:rsidRPr="00F76796" w:rsidRDefault="005608D4" w:rsidP="00F76796">
      <w:pPr>
        <w:pStyle w:val="SCVbody"/>
        <w:rPr>
          <w:rStyle w:val="normaltextrun"/>
        </w:rPr>
      </w:pPr>
      <w:r w:rsidRPr="00F76796">
        <w:rPr>
          <w:rStyle w:val="normaltextrun"/>
        </w:rPr>
        <w:t>Step 5: The health service undertakes a sentinel event review.</w:t>
      </w:r>
    </w:p>
    <w:p w14:paraId="537B9B26" w14:textId="21F61F88" w:rsidR="005608D4" w:rsidRPr="00F76796" w:rsidRDefault="005608D4" w:rsidP="00F76796">
      <w:pPr>
        <w:pStyle w:val="SCVbody"/>
        <w:rPr>
          <w:rStyle w:val="normaltextrun"/>
        </w:rPr>
      </w:pPr>
      <w:r w:rsidRPr="00F76796">
        <w:rPr>
          <w:rStyle w:val="normaltextrun"/>
        </w:rPr>
        <w:t>Step 6: Families work with the health service through the review process.</w:t>
      </w:r>
    </w:p>
    <w:p w14:paraId="47FBE0DD" w14:textId="29B0F23C" w:rsidR="005608D4" w:rsidRPr="00F76796" w:rsidRDefault="005608D4" w:rsidP="00F76796">
      <w:pPr>
        <w:pStyle w:val="SCVbody"/>
        <w:rPr>
          <w:rStyle w:val="normaltextrun"/>
        </w:rPr>
      </w:pPr>
      <w:r w:rsidRPr="00F76796">
        <w:rPr>
          <w:rStyle w:val="normaltextrun"/>
        </w:rPr>
        <w:t>Step 7: The health service submits a report and recommendations to SCV.</w:t>
      </w:r>
    </w:p>
    <w:p w14:paraId="24EE69E2" w14:textId="234A8AE7" w:rsidR="005608D4" w:rsidRPr="00F76796" w:rsidRDefault="005608D4" w:rsidP="00F76796">
      <w:pPr>
        <w:pStyle w:val="SCVbody"/>
        <w:rPr>
          <w:rStyle w:val="normaltextrun"/>
        </w:rPr>
      </w:pPr>
      <w:r w:rsidRPr="00F76796">
        <w:rPr>
          <w:rStyle w:val="normaltextrun"/>
        </w:rPr>
        <w:t>Step 8: SCV assesses whether the review meets standard practice requirements.</w:t>
      </w:r>
    </w:p>
    <w:p w14:paraId="6960D6A5" w14:textId="3BCC9703" w:rsidR="005608D4" w:rsidRPr="00F76796" w:rsidRDefault="005608D4" w:rsidP="00F76796">
      <w:pPr>
        <w:pStyle w:val="SCVbody"/>
        <w:rPr>
          <w:rStyle w:val="normaltextrun"/>
        </w:rPr>
      </w:pPr>
      <w:r w:rsidRPr="00F76796">
        <w:rPr>
          <w:rStyle w:val="normaltextrun"/>
        </w:rPr>
        <w:lastRenderedPageBreak/>
        <w:t>Step 9: The health service provides the patient/family with the review report and recommendations.</w:t>
      </w:r>
    </w:p>
    <w:p w14:paraId="43176616" w14:textId="32CA1ABE" w:rsidR="005608D4" w:rsidRPr="00F76796" w:rsidRDefault="005608D4" w:rsidP="00F76796">
      <w:pPr>
        <w:pStyle w:val="SCVbody"/>
        <w:rPr>
          <w:rStyle w:val="normaltextrun"/>
        </w:rPr>
      </w:pPr>
      <w:r w:rsidRPr="00F76796">
        <w:rPr>
          <w:rStyle w:val="normaltextrun"/>
        </w:rPr>
        <w:t>Step 10: The health service implements the recommendations from its review.</w:t>
      </w:r>
    </w:p>
    <w:p w14:paraId="73B43447" w14:textId="0E70BDE6" w:rsidR="005608D4" w:rsidRPr="00F76796" w:rsidRDefault="005608D4" w:rsidP="00F76796">
      <w:pPr>
        <w:pStyle w:val="SCVbody"/>
        <w:rPr>
          <w:rStyle w:val="normaltextrun"/>
        </w:rPr>
      </w:pPr>
      <w:r w:rsidRPr="00F76796">
        <w:rPr>
          <w:rStyle w:val="normaltextrun"/>
        </w:rPr>
        <w:t>Step 11: SCV receives updates of the health service’s recommendations.</w:t>
      </w:r>
    </w:p>
    <w:p w14:paraId="63468346" w14:textId="239B9910" w:rsidR="005608D4" w:rsidRPr="00F76796" w:rsidRDefault="005608D4" w:rsidP="00F76796">
      <w:pPr>
        <w:pStyle w:val="SCVbody"/>
        <w:rPr>
          <w:rStyle w:val="normaltextrun"/>
        </w:rPr>
      </w:pPr>
      <w:r w:rsidRPr="00F76796">
        <w:rPr>
          <w:rStyle w:val="normaltextrun"/>
        </w:rPr>
        <w:t>Step 12: SCV uses the insights, themes and learnings to drive system-wide change.</w:t>
      </w:r>
    </w:p>
    <w:p w14:paraId="2A4D0724" w14:textId="3EC68727" w:rsidR="001A41C2" w:rsidRPr="001A41C2" w:rsidRDefault="001A41C2" w:rsidP="009344AE">
      <w:pPr>
        <w:pStyle w:val="SCVbody"/>
      </w:pPr>
      <w:r>
        <w:br/>
      </w:r>
    </w:p>
    <w:p w14:paraId="3D103B88" w14:textId="4311B200" w:rsidR="006F39AC" w:rsidRPr="006F39AC" w:rsidRDefault="001A41C2" w:rsidP="006F39AC">
      <w:pPr>
        <w:pStyle w:val="Heading1"/>
      </w:pPr>
      <w:bookmarkStart w:id="18" w:name="_Toc185595228"/>
      <w:bookmarkStart w:id="19" w:name="_Toc193879459"/>
      <w:r w:rsidRPr="004437A0">
        <w:rPr>
          <w:rStyle w:val="normaltextrun"/>
        </w:rPr>
        <w:lastRenderedPageBreak/>
        <w:t>2023</w:t>
      </w:r>
      <w:r w:rsidR="00117A39">
        <w:rPr>
          <w:rStyle w:val="normaltextrun"/>
        </w:rPr>
        <w:t>–</w:t>
      </w:r>
      <w:r w:rsidRPr="004437A0">
        <w:rPr>
          <w:rStyle w:val="normaltextrun"/>
        </w:rPr>
        <w:t>24</w:t>
      </w:r>
      <w:r w:rsidR="00824FA7">
        <w:rPr>
          <w:rStyle w:val="normaltextrun"/>
        </w:rPr>
        <w:t xml:space="preserve"> </w:t>
      </w:r>
      <w:r w:rsidR="003122A7">
        <w:rPr>
          <w:rStyle w:val="normaltextrun"/>
        </w:rPr>
        <w:t>a</w:t>
      </w:r>
      <w:r w:rsidRPr="004437A0">
        <w:rPr>
          <w:rStyle w:val="normaltextrun"/>
        </w:rPr>
        <w:t>t</w:t>
      </w:r>
      <w:r w:rsidR="00824FA7">
        <w:rPr>
          <w:rStyle w:val="normaltextrun"/>
        </w:rPr>
        <w:t xml:space="preserve"> </w:t>
      </w:r>
      <w:r w:rsidRPr="004437A0">
        <w:rPr>
          <w:rStyle w:val="normaltextrun"/>
        </w:rPr>
        <w:t>a</w:t>
      </w:r>
      <w:r w:rsidR="00824FA7">
        <w:rPr>
          <w:rStyle w:val="normaltextrun"/>
        </w:rPr>
        <w:t xml:space="preserve"> </w:t>
      </w:r>
      <w:r w:rsidR="003122A7">
        <w:rPr>
          <w:rStyle w:val="normaltextrun"/>
        </w:rPr>
        <w:t>g</w:t>
      </w:r>
      <w:r w:rsidRPr="004437A0">
        <w:rPr>
          <w:rStyle w:val="normaltextrun"/>
        </w:rPr>
        <w:t>lance</w:t>
      </w:r>
      <w:bookmarkEnd w:id="18"/>
      <w:bookmarkEnd w:id="19"/>
    </w:p>
    <w:p w14:paraId="540AF9A7" w14:textId="03269038" w:rsidR="005363E7" w:rsidRDefault="005363E7" w:rsidP="00000A3E">
      <w:pPr>
        <w:pStyle w:val="SCVbullet1"/>
      </w:pPr>
      <w:r>
        <w:t>193 events reported</w:t>
      </w:r>
      <w:r w:rsidR="009920E4">
        <w:t>; a</w:t>
      </w:r>
      <w:r>
        <w:t xml:space="preserve"> decrease from 2022</w:t>
      </w:r>
      <w:r w:rsidR="009920E4">
        <w:t>–</w:t>
      </w:r>
      <w:r>
        <w:t>23</w:t>
      </w:r>
    </w:p>
    <w:p w14:paraId="4418695D" w14:textId="7977645F" w:rsidR="005363E7" w:rsidRDefault="005363E7" w:rsidP="009920E4">
      <w:pPr>
        <w:pStyle w:val="SCVbullet1"/>
      </w:pPr>
      <w:r>
        <w:t xml:space="preserve">Breakdown of </w:t>
      </w:r>
      <w:r w:rsidR="009920E4">
        <w:t>s</w:t>
      </w:r>
      <w:r>
        <w:t>entinel event top 5 categories or subcategories at notification</w:t>
      </w:r>
      <w:r w:rsidR="009920E4">
        <w:t>:</w:t>
      </w:r>
    </w:p>
    <w:p w14:paraId="778EEBA0" w14:textId="5473419E" w:rsidR="005363E7" w:rsidRDefault="009920E4" w:rsidP="009920E4">
      <w:pPr>
        <w:pStyle w:val="SCVbullet2"/>
      </w:pPr>
      <w:r>
        <w:t>c</w:t>
      </w:r>
      <w:r w:rsidR="005363E7">
        <w:t xml:space="preserve">linical </w:t>
      </w:r>
      <w:r>
        <w:t>p</w:t>
      </w:r>
      <w:r w:rsidR="005363E7">
        <w:t xml:space="preserve">rocess or </w:t>
      </w:r>
      <w:r>
        <w:t>p</w:t>
      </w:r>
      <w:r w:rsidR="005363E7">
        <w:t>rocedure 34%</w:t>
      </w:r>
    </w:p>
    <w:p w14:paraId="40F246F8" w14:textId="64A9225D" w:rsidR="005363E7" w:rsidRDefault="009920E4" w:rsidP="009920E4">
      <w:pPr>
        <w:pStyle w:val="SCVbullet2"/>
      </w:pPr>
      <w:r>
        <w:t>r</w:t>
      </w:r>
      <w:r w:rsidR="005363E7">
        <w:t>ecognising and responding to clinical deterioration 27%</w:t>
      </w:r>
    </w:p>
    <w:p w14:paraId="29997D06" w14:textId="47982D11" w:rsidR="005363E7" w:rsidRDefault="009920E4" w:rsidP="009920E4">
      <w:pPr>
        <w:pStyle w:val="SCVbullet2"/>
      </w:pPr>
      <w:r>
        <w:t>c</w:t>
      </w:r>
      <w:r w:rsidR="005363E7">
        <w:t>ommunication of clinical information 10%</w:t>
      </w:r>
    </w:p>
    <w:p w14:paraId="005E1C5C" w14:textId="599DC3B9" w:rsidR="005363E7" w:rsidRDefault="009920E4" w:rsidP="009920E4">
      <w:pPr>
        <w:pStyle w:val="SCVbullet2"/>
      </w:pPr>
      <w:r>
        <w:t>s</w:t>
      </w:r>
      <w:r w:rsidR="005363E7">
        <w:t>elf</w:t>
      </w:r>
      <w:r>
        <w:t>-h</w:t>
      </w:r>
      <w:r w:rsidR="005363E7">
        <w:t>arm 9%</w:t>
      </w:r>
    </w:p>
    <w:p w14:paraId="3572AC58" w14:textId="146A6747" w:rsidR="005363E7" w:rsidRDefault="009920E4" w:rsidP="009920E4">
      <w:pPr>
        <w:pStyle w:val="SCVbullet2"/>
      </w:pPr>
      <w:r>
        <w:t>m</w:t>
      </w:r>
      <w:r w:rsidR="005363E7">
        <w:t>edication error 7%</w:t>
      </w:r>
    </w:p>
    <w:p w14:paraId="0B4A8B48" w14:textId="5844A60E" w:rsidR="005363E7" w:rsidRDefault="005363E7" w:rsidP="009920E4">
      <w:pPr>
        <w:pStyle w:val="SCVbullet1"/>
      </w:pPr>
      <w:r>
        <w:t>Sentinel events by top 5 admitting specialitie</w:t>
      </w:r>
      <w:r w:rsidR="009920E4">
        <w:t>s:</w:t>
      </w:r>
    </w:p>
    <w:p w14:paraId="45CE0CD1" w14:textId="5108C4D1" w:rsidR="005363E7" w:rsidRDefault="009920E4" w:rsidP="009920E4">
      <w:pPr>
        <w:pStyle w:val="SCVbullet2"/>
      </w:pPr>
      <w:r>
        <w:t>e</w:t>
      </w:r>
      <w:r w:rsidR="005363E7">
        <w:t>mergency medicine 15%</w:t>
      </w:r>
    </w:p>
    <w:p w14:paraId="0CCE8898" w14:textId="58735E57" w:rsidR="005363E7" w:rsidRDefault="009920E4" w:rsidP="009920E4">
      <w:pPr>
        <w:pStyle w:val="SCVbullet2"/>
      </w:pPr>
      <w:r>
        <w:t>g</w:t>
      </w:r>
      <w:r w:rsidR="005363E7">
        <w:t>eneral medicine 13%</w:t>
      </w:r>
    </w:p>
    <w:p w14:paraId="6A5ADA73" w14:textId="04CD2218" w:rsidR="005363E7" w:rsidRDefault="009920E4" w:rsidP="009920E4">
      <w:pPr>
        <w:pStyle w:val="SCVbullet2"/>
      </w:pPr>
      <w:r>
        <w:t>o</w:t>
      </w:r>
      <w:r w:rsidR="005363E7">
        <w:t>bstetric/</w:t>
      </w:r>
      <w:r>
        <w:t>m</w:t>
      </w:r>
      <w:r w:rsidR="005363E7">
        <w:t>aternity 8%</w:t>
      </w:r>
    </w:p>
    <w:p w14:paraId="3A7B6690" w14:textId="5B6373E6" w:rsidR="005363E7" w:rsidRDefault="009920E4" w:rsidP="009920E4">
      <w:pPr>
        <w:pStyle w:val="SCVbullet2"/>
      </w:pPr>
      <w:r>
        <w:t>p</w:t>
      </w:r>
      <w:r w:rsidR="005363E7">
        <w:t xml:space="preserve">sychiatric </w:t>
      </w:r>
      <w:r>
        <w:t>a</w:t>
      </w:r>
      <w:r w:rsidR="005363E7">
        <w:t xml:space="preserve">dult </w:t>
      </w:r>
      <w:r>
        <w:t>a</w:t>
      </w:r>
      <w:r w:rsidR="005363E7">
        <w:t xml:space="preserve">cute </w:t>
      </w:r>
      <w:r>
        <w:t>u</w:t>
      </w:r>
      <w:r w:rsidR="005363E7">
        <w:t>nit 6%</w:t>
      </w:r>
    </w:p>
    <w:p w14:paraId="30FA42C6" w14:textId="43138D3F" w:rsidR="005363E7" w:rsidRDefault="009920E4" w:rsidP="00F83180">
      <w:pPr>
        <w:pStyle w:val="SCVbullet2"/>
      </w:pPr>
      <w:r>
        <w:t>g</w:t>
      </w:r>
      <w:r w:rsidR="005363E7">
        <w:t xml:space="preserve">eneral </w:t>
      </w:r>
      <w:r>
        <w:t>s</w:t>
      </w:r>
      <w:r w:rsidR="005363E7">
        <w:t>urgery 5%</w:t>
      </w:r>
    </w:p>
    <w:p w14:paraId="0BE0756F" w14:textId="79383D6B" w:rsidR="005363E7" w:rsidRDefault="005363E7" w:rsidP="009920E4">
      <w:pPr>
        <w:pStyle w:val="SCVbullet1"/>
      </w:pPr>
      <w:r>
        <w:t>95% of review teams had a consumer representative. This has improved from 70</w:t>
      </w:r>
      <w:r w:rsidR="009920E4">
        <w:t>%</w:t>
      </w:r>
      <w:r>
        <w:t xml:space="preserve"> in 2021</w:t>
      </w:r>
      <w:r w:rsidR="009920E4">
        <w:t>–</w:t>
      </w:r>
      <w:r>
        <w:t>22 and 89% in 2022</w:t>
      </w:r>
      <w:r w:rsidR="009920E4">
        <w:t>–</w:t>
      </w:r>
      <w:r>
        <w:t>23</w:t>
      </w:r>
    </w:p>
    <w:p w14:paraId="3D05CC16" w14:textId="36D2C444" w:rsidR="005363E7" w:rsidRDefault="005363E7" w:rsidP="009920E4">
      <w:pPr>
        <w:pStyle w:val="SCVbullet1"/>
      </w:pPr>
      <w:r>
        <w:t>98% of review teams had an external independent team member. This has improved from 94</w:t>
      </w:r>
      <w:r w:rsidR="009920E4">
        <w:t>%</w:t>
      </w:r>
      <w:r>
        <w:t xml:space="preserve"> in 2021</w:t>
      </w:r>
      <w:r w:rsidR="009920E4">
        <w:t>–</w:t>
      </w:r>
      <w:r>
        <w:t>22 and 95% in 2022</w:t>
      </w:r>
      <w:r w:rsidR="009920E4">
        <w:t>–</w:t>
      </w:r>
      <w:r>
        <w:t>23.</w:t>
      </w:r>
    </w:p>
    <w:p w14:paraId="22733AA4" w14:textId="3AB9D626" w:rsidR="005363E7" w:rsidRDefault="005363E7" w:rsidP="009920E4">
      <w:pPr>
        <w:pStyle w:val="SCVbullet1"/>
      </w:pPr>
      <w:r>
        <w:t>61% of reviews involved contributions from patients, their families or carers. This has improved from 47% in 2021</w:t>
      </w:r>
      <w:r w:rsidR="009920E4">
        <w:t>–</w:t>
      </w:r>
      <w:r>
        <w:t>22 and 59% in 2023</w:t>
      </w:r>
      <w:r w:rsidR="009920E4">
        <w:t>–</w:t>
      </w:r>
      <w:r>
        <w:t>24.</w:t>
      </w:r>
    </w:p>
    <w:p w14:paraId="399D6677" w14:textId="77777777" w:rsidR="005363E7" w:rsidRDefault="005363E7" w:rsidP="009920E4">
      <w:pPr>
        <w:pStyle w:val="SCVbullet1"/>
      </w:pPr>
      <w:r>
        <w:t>703 findings</w:t>
      </w:r>
    </w:p>
    <w:p w14:paraId="6670C89B" w14:textId="77777777" w:rsidR="005363E7" w:rsidRDefault="005363E7" w:rsidP="009920E4">
      <w:pPr>
        <w:pStyle w:val="SCVbullet1"/>
      </w:pPr>
      <w:r>
        <w:t>481 lessons learnt</w:t>
      </w:r>
    </w:p>
    <w:p w14:paraId="0FCCD94C" w14:textId="7132E96A" w:rsidR="005363E7" w:rsidRDefault="005363E7" w:rsidP="009920E4">
      <w:pPr>
        <w:pStyle w:val="SCVbullet1"/>
      </w:pPr>
      <w:r>
        <w:t>758 recommendations made</w:t>
      </w:r>
    </w:p>
    <w:p w14:paraId="40B8FD2B" w14:textId="77777777" w:rsidR="005363E7" w:rsidRDefault="005363E7" w:rsidP="009920E4">
      <w:pPr>
        <w:pStyle w:val="SCVbullet1"/>
      </w:pPr>
      <w:r>
        <w:t>Paediatric events</w:t>
      </w:r>
    </w:p>
    <w:p w14:paraId="13D53C2E" w14:textId="53593DB0" w:rsidR="005363E7" w:rsidRPr="002958BA" w:rsidRDefault="005363E7" w:rsidP="009920E4">
      <w:pPr>
        <w:pStyle w:val="SCVbullet2"/>
      </w:pPr>
      <w:r w:rsidRPr="002958BA">
        <w:t>2021</w:t>
      </w:r>
      <w:r w:rsidR="009920E4">
        <w:t>–</w:t>
      </w:r>
      <w:r w:rsidRPr="002958BA">
        <w:t>22: 15%</w:t>
      </w:r>
    </w:p>
    <w:p w14:paraId="76727737" w14:textId="4D19B0AD" w:rsidR="005363E7" w:rsidRPr="002958BA" w:rsidRDefault="005363E7" w:rsidP="009920E4">
      <w:pPr>
        <w:pStyle w:val="SCVbullet2"/>
      </w:pPr>
      <w:r w:rsidRPr="002958BA">
        <w:t>2022</w:t>
      </w:r>
      <w:r w:rsidR="009920E4">
        <w:t>–</w:t>
      </w:r>
      <w:r w:rsidRPr="002958BA">
        <w:t>23: 14%</w:t>
      </w:r>
    </w:p>
    <w:p w14:paraId="6349B6CA" w14:textId="1C04AE4D" w:rsidR="005363E7" w:rsidRDefault="005363E7" w:rsidP="005363E7">
      <w:pPr>
        <w:pStyle w:val="SCVbullet2"/>
      </w:pPr>
      <w:r w:rsidRPr="002958BA">
        <w:t>2023</w:t>
      </w:r>
      <w:r w:rsidR="009920E4">
        <w:t>–</w:t>
      </w:r>
      <w:r w:rsidRPr="002958BA">
        <w:t>24: 16%</w:t>
      </w:r>
    </w:p>
    <w:p w14:paraId="1DF6440B" w14:textId="6852FE91" w:rsidR="005363E7" w:rsidRDefault="005363E7" w:rsidP="009920E4">
      <w:pPr>
        <w:pStyle w:val="SCVbullet1"/>
      </w:pPr>
      <w:r>
        <w:t>Open disclosure completed at 6 months</w:t>
      </w:r>
    </w:p>
    <w:p w14:paraId="0B9D199D" w14:textId="29618945" w:rsidR="005363E7" w:rsidRPr="007E29FC" w:rsidRDefault="005363E7" w:rsidP="009920E4">
      <w:pPr>
        <w:pStyle w:val="SCVbullet2"/>
      </w:pPr>
      <w:r w:rsidRPr="007E29FC">
        <w:t>2021</w:t>
      </w:r>
      <w:r w:rsidR="009920E4" w:rsidRPr="007E29FC">
        <w:t>–</w:t>
      </w:r>
      <w:r w:rsidRPr="007E29FC">
        <w:t>22</w:t>
      </w:r>
      <w:r w:rsidR="009920E4" w:rsidRPr="007E29FC">
        <w:t>:</w:t>
      </w:r>
      <w:r w:rsidRPr="007E29FC">
        <w:t xml:space="preserve"> 35%</w:t>
      </w:r>
    </w:p>
    <w:p w14:paraId="24EC57AE" w14:textId="1DDBE101" w:rsidR="005363E7" w:rsidRPr="007E29FC" w:rsidRDefault="005363E7" w:rsidP="009920E4">
      <w:pPr>
        <w:pStyle w:val="SCVbullet2"/>
      </w:pPr>
      <w:r w:rsidRPr="007E29FC">
        <w:t>2022</w:t>
      </w:r>
      <w:r w:rsidR="009920E4" w:rsidRPr="007E29FC">
        <w:t>–</w:t>
      </w:r>
      <w:r w:rsidRPr="007E29FC">
        <w:t>23</w:t>
      </w:r>
      <w:r w:rsidR="009920E4" w:rsidRPr="007E29FC">
        <w:t>:</w:t>
      </w:r>
      <w:r w:rsidRPr="007E29FC">
        <w:t xml:space="preserve"> 58%</w:t>
      </w:r>
    </w:p>
    <w:p w14:paraId="0A004AF3" w14:textId="388DB13B" w:rsidR="00B273A7" w:rsidRPr="007E29FC" w:rsidRDefault="005363E7" w:rsidP="007274FA">
      <w:pPr>
        <w:pStyle w:val="SCVbullet2"/>
        <w:rPr>
          <w:b/>
        </w:rPr>
      </w:pPr>
      <w:r w:rsidRPr="007E29FC">
        <w:t>2023</w:t>
      </w:r>
      <w:r w:rsidR="009920E4" w:rsidRPr="007E29FC">
        <w:t>–</w:t>
      </w:r>
      <w:r w:rsidRPr="007E29FC">
        <w:t>24</w:t>
      </w:r>
      <w:r w:rsidR="009920E4" w:rsidRPr="007E29FC">
        <w:t>:</w:t>
      </w:r>
      <w:r w:rsidRPr="007E29FC">
        <w:t xml:space="preserve"> 70%</w:t>
      </w:r>
    </w:p>
    <w:p w14:paraId="3D405431" w14:textId="222D9D2C" w:rsidR="00377835" w:rsidRPr="004437A0" w:rsidRDefault="001A41C2" w:rsidP="00EF295D">
      <w:pPr>
        <w:pStyle w:val="Heading1"/>
        <w:rPr>
          <w:rStyle w:val="normaltextrun"/>
        </w:rPr>
      </w:pPr>
      <w:bookmarkStart w:id="20" w:name="_Toc185595229"/>
      <w:bookmarkStart w:id="21" w:name="_Toc193879460"/>
      <w:r w:rsidRPr="004437A0">
        <w:rPr>
          <w:rStyle w:val="normaltextrun"/>
        </w:rPr>
        <w:lastRenderedPageBreak/>
        <w:t>Sentinel</w:t>
      </w:r>
      <w:r w:rsidR="00824FA7">
        <w:rPr>
          <w:rStyle w:val="normaltextrun"/>
        </w:rPr>
        <w:t xml:space="preserve"> </w:t>
      </w:r>
      <w:r w:rsidR="003A4517">
        <w:rPr>
          <w:rStyle w:val="normaltextrun"/>
        </w:rPr>
        <w:t>e</w:t>
      </w:r>
      <w:r w:rsidRPr="004437A0">
        <w:rPr>
          <w:rStyle w:val="normaltextrun"/>
        </w:rPr>
        <w:t>vent</w:t>
      </w:r>
      <w:r w:rsidR="006A58EE">
        <w:rPr>
          <w:rStyle w:val="normaltextrun"/>
        </w:rPr>
        <w:t>s</w:t>
      </w:r>
      <w:r w:rsidR="00824FA7">
        <w:rPr>
          <w:rStyle w:val="normaltextrun"/>
        </w:rPr>
        <w:t xml:space="preserve"> </w:t>
      </w:r>
      <w:r w:rsidR="003A4517">
        <w:rPr>
          <w:rStyle w:val="normaltextrun"/>
        </w:rPr>
        <w:t>r</w:t>
      </w:r>
      <w:r w:rsidRPr="004437A0">
        <w:rPr>
          <w:rStyle w:val="normaltextrun"/>
        </w:rPr>
        <w:t>eporting</w:t>
      </w:r>
      <w:bookmarkEnd w:id="20"/>
      <w:bookmarkEnd w:id="21"/>
    </w:p>
    <w:p w14:paraId="65A0C21E" w14:textId="3F9DCD67" w:rsidR="00CB6584" w:rsidRPr="006E1833" w:rsidRDefault="00C30BB0" w:rsidP="001A41C2">
      <w:pPr>
        <w:pStyle w:val="SCVbody"/>
      </w:pPr>
      <w:r>
        <w:t>The</w:t>
      </w:r>
      <w:r w:rsidR="00824FA7">
        <w:t xml:space="preserve"> </w:t>
      </w:r>
      <w:r w:rsidR="00CB6584">
        <w:t>2023</w:t>
      </w:r>
      <w:r w:rsidR="00117A39">
        <w:t>–</w:t>
      </w:r>
      <w:r w:rsidR="00FC56F8">
        <w:t>2</w:t>
      </w:r>
      <w:r w:rsidR="00CB6584">
        <w:t>4</w:t>
      </w:r>
      <w:r>
        <w:t xml:space="preserve"> financial year saw </w:t>
      </w:r>
      <w:r w:rsidR="00CB6584">
        <w:t>a</w:t>
      </w:r>
      <w:r w:rsidR="00824FA7">
        <w:t xml:space="preserve"> </w:t>
      </w:r>
      <w:r w:rsidR="001D76CB">
        <w:t>d</w:t>
      </w:r>
      <w:r w:rsidR="0DB3C00B">
        <w:t>ecline</w:t>
      </w:r>
      <w:r w:rsidR="00824FA7">
        <w:t xml:space="preserve"> </w:t>
      </w:r>
      <w:r w:rsidR="00CB6584">
        <w:t>in</w:t>
      </w:r>
      <w:r w:rsidR="00824FA7">
        <w:t xml:space="preserve"> </w:t>
      </w:r>
      <w:r w:rsidR="00FC56F8">
        <w:t>s</w:t>
      </w:r>
      <w:r w:rsidR="00CB6584">
        <w:t>entinel</w:t>
      </w:r>
      <w:r w:rsidR="00824FA7">
        <w:t xml:space="preserve"> </w:t>
      </w:r>
      <w:r w:rsidR="00CB6584">
        <w:t>event</w:t>
      </w:r>
      <w:r w:rsidR="00824FA7">
        <w:t xml:space="preserve"> </w:t>
      </w:r>
      <w:r w:rsidR="00CB6584">
        <w:t>notifications</w:t>
      </w:r>
      <w:r>
        <w:t xml:space="preserve"> (</w:t>
      </w:r>
      <w:r w:rsidR="00A50B7C">
        <w:t>Table 1</w:t>
      </w:r>
      <w:r>
        <w:t>)</w:t>
      </w:r>
      <w:r w:rsidR="00CB6584">
        <w:t>.</w:t>
      </w:r>
      <w:r w:rsidR="00824FA7">
        <w:t xml:space="preserve"> </w:t>
      </w:r>
      <w:r w:rsidR="00CB6584">
        <w:t>There</w:t>
      </w:r>
      <w:r w:rsidR="00824FA7">
        <w:t xml:space="preserve"> </w:t>
      </w:r>
      <w:r w:rsidR="000F18A5">
        <w:t>are</w:t>
      </w:r>
      <w:r w:rsidR="00824FA7">
        <w:t xml:space="preserve"> </w:t>
      </w:r>
      <w:r w:rsidR="00CC2830">
        <w:t>likely</w:t>
      </w:r>
      <w:r w:rsidR="00824FA7">
        <w:t xml:space="preserve"> </w:t>
      </w:r>
      <w:r w:rsidR="00CC2830">
        <w:t>to</w:t>
      </w:r>
      <w:r w:rsidR="00824FA7">
        <w:t xml:space="preserve"> </w:t>
      </w:r>
      <w:r w:rsidR="00CC2830">
        <w:t>be</w:t>
      </w:r>
      <w:r w:rsidR="00824FA7">
        <w:t xml:space="preserve"> </w:t>
      </w:r>
      <w:r w:rsidR="00CC2830">
        <w:t>several</w:t>
      </w:r>
      <w:r w:rsidR="00824FA7">
        <w:t xml:space="preserve"> </w:t>
      </w:r>
      <w:r w:rsidR="00CB6584">
        <w:t>complex</w:t>
      </w:r>
      <w:r w:rsidR="00824FA7">
        <w:t xml:space="preserve"> </w:t>
      </w:r>
      <w:r w:rsidR="00CB6584">
        <w:t>reasons</w:t>
      </w:r>
      <w:r w:rsidR="00824FA7">
        <w:t xml:space="preserve"> </w:t>
      </w:r>
      <w:r w:rsidR="00CB6584">
        <w:t>why</w:t>
      </w:r>
      <w:r w:rsidR="00824FA7">
        <w:t xml:space="preserve"> </w:t>
      </w:r>
      <w:r w:rsidR="00CB6584">
        <w:t>this</w:t>
      </w:r>
      <w:r w:rsidR="00824FA7">
        <w:t xml:space="preserve"> </w:t>
      </w:r>
      <w:r w:rsidR="00CC2830">
        <w:t>has</w:t>
      </w:r>
      <w:r w:rsidR="00824FA7">
        <w:t xml:space="preserve"> </w:t>
      </w:r>
      <w:r w:rsidR="006705E6">
        <w:t>happened</w:t>
      </w:r>
      <w:r w:rsidR="00CB6584">
        <w:t>.</w:t>
      </w:r>
    </w:p>
    <w:p w14:paraId="1CAFB8E6" w14:textId="6C11619D" w:rsidR="00CB6584" w:rsidRDefault="00A50B7C" w:rsidP="00715C22">
      <w:pPr>
        <w:pStyle w:val="SCVtablecaption"/>
      </w:pPr>
      <w:r w:rsidRPr="00A50B7C">
        <w:t>Table 1:</w:t>
      </w:r>
      <w:r w:rsidR="00824FA7" w:rsidRPr="00A50B7C">
        <w:t xml:space="preserve"> </w:t>
      </w:r>
      <w:r w:rsidR="000252A6">
        <w:t>Number</w:t>
      </w:r>
      <w:r w:rsidR="00824FA7">
        <w:t xml:space="preserve"> </w:t>
      </w:r>
      <w:r w:rsidR="000252A6">
        <w:t>of</w:t>
      </w:r>
      <w:r w:rsidR="00824FA7">
        <w:t xml:space="preserve"> </w:t>
      </w:r>
      <w:r w:rsidR="000252A6">
        <w:t>sentinel</w:t>
      </w:r>
      <w:r w:rsidR="00824FA7">
        <w:t xml:space="preserve"> </w:t>
      </w:r>
      <w:r w:rsidR="000252A6">
        <w:t>events</w:t>
      </w:r>
      <w:r w:rsidR="00824FA7">
        <w:t xml:space="preserve"> </w:t>
      </w:r>
      <w:r w:rsidR="000252A6">
        <w:t>notified</w:t>
      </w:r>
      <w:r w:rsidR="00824FA7">
        <w:t xml:space="preserve"> </w:t>
      </w:r>
      <w:r w:rsidR="00EF2DED">
        <w:t>across</w:t>
      </w:r>
      <w:r w:rsidR="00824FA7">
        <w:t xml:space="preserve"> </w:t>
      </w:r>
      <w:r w:rsidR="00EF2DED">
        <w:t>Victoria</w:t>
      </w:r>
      <w:r w:rsidR="00E51940">
        <w:t>,</w:t>
      </w:r>
      <w:r w:rsidR="00824FA7">
        <w:t xml:space="preserve"> </w:t>
      </w:r>
      <w:r w:rsidR="000252A6">
        <w:t>1</w:t>
      </w:r>
      <w:r w:rsidR="00824FA7">
        <w:t xml:space="preserve"> </w:t>
      </w:r>
      <w:r w:rsidR="000252A6">
        <w:t>July</w:t>
      </w:r>
      <w:r w:rsidR="00824FA7">
        <w:t xml:space="preserve"> </w:t>
      </w:r>
      <w:r w:rsidR="000252A6">
        <w:t>2017</w:t>
      </w:r>
      <w:r w:rsidR="00824FA7">
        <w:t xml:space="preserve"> </w:t>
      </w:r>
      <w:r w:rsidR="000252A6">
        <w:t>to</w:t>
      </w:r>
      <w:r w:rsidR="00824FA7">
        <w:t xml:space="preserve"> </w:t>
      </w:r>
      <w:r w:rsidR="000252A6">
        <w:t>30</w:t>
      </w:r>
      <w:r w:rsidR="00824FA7">
        <w:t xml:space="preserve"> </w:t>
      </w:r>
      <w:r w:rsidR="000252A6">
        <w:t>June</w:t>
      </w:r>
      <w:r w:rsidR="00824FA7">
        <w:t xml:space="preserve"> </w:t>
      </w:r>
      <w:r w:rsidR="000252A6">
        <w:t>2024</w:t>
      </w:r>
      <w:r w:rsidR="00824FA7">
        <w:t xml:space="preserve"> </w:t>
      </w:r>
    </w:p>
    <w:tbl>
      <w:tblPr>
        <w:tblW w:w="101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0"/>
        <w:gridCol w:w="1515"/>
        <w:gridCol w:w="1515"/>
        <w:gridCol w:w="1515"/>
        <w:gridCol w:w="1515"/>
        <w:gridCol w:w="1515"/>
      </w:tblGrid>
      <w:tr w:rsidR="003614DB" w:rsidRPr="0070452C" w14:paraId="2CD31603" w14:textId="77777777" w:rsidTr="00F76796">
        <w:trPr>
          <w:trHeight w:val="300"/>
          <w:tblHeader/>
        </w:trPr>
        <w:tc>
          <w:tcPr>
            <w:tcW w:w="2610" w:type="dxa"/>
            <w:tcBorders>
              <w:top w:val="nil"/>
              <w:left w:val="nil"/>
              <w:bottom w:val="single" w:sz="24" w:space="0" w:color="CCCCD0"/>
              <w:right w:val="nil"/>
            </w:tcBorders>
            <w:shd w:val="clear" w:color="auto" w:fill="EDF5F7"/>
            <w:hideMark/>
          </w:tcPr>
          <w:p w14:paraId="658E503F" w14:textId="77777777" w:rsidR="003614DB" w:rsidRPr="0070452C" w:rsidRDefault="003614DB" w:rsidP="003614DB">
            <w:pPr>
              <w:pStyle w:val="SCVtablecolhead"/>
              <w:rPr>
                <w:rFonts w:ascii="Times New Roman" w:hAnsi="Times New Roman" w:cs="Times New Roman"/>
                <w:sz w:val="24"/>
                <w:szCs w:val="24"/>
              </w:rPr>
            </w:pPr>
            <w:r w:rsidRPr="0070452C">
              <w:t>Year </w:t>
            </w:r>
          </w:p>
        </w:tc>
        <w:tc>
          <w:tcPr>
            <w:tcW w:w="1515" w:type="dxa"/>
            <w:tcBorders>
              <w:top w:val="nil"/>
              <w:left w:val="nil"/>
              <w:bottom w:val="single" w:sz="24" w:space="0" w:color="CCCCD0"/>
              <w:right w:val="nil"/>
            </w:tcBorders>
            <w:shd w:val="clear" w:color="auto" w:fill="EDF5F7"/>
            <w:hideMark/>
          </w:tcPr>
          <w:p w14:paraId="1FA9721B" w14:textId="4BFC19C9" w:rsidR="003614DB" w:rsidRPr="0070452C" w:rsidRDefault="003614DB" w:rsidP="003614DB">
            <w:pPr>
              <w:pStyle w:val="SCVtablecolhead"/>
              <w:rPr>
                <w:rFonts w:ascii="Times New Roman" w:hAnsi="Times New Roman" w:cs="Times New Roman"/>
                <w:sz w:val="24"/>
                <w:szCs w:val="24"/>
              </w:rPr>
            </w:pPr>
            <w:r w:rsidRPr="0070452C">
              <w:t>Total sentinel events</w:t>
            </w:r>
          </w:p>
        </w:tc>
        <w:tc>
          <w:tcPr>
            <w:tcW w:w="1515" w:type="dxa"/>
            <w:tcBorders>
              <w:top w:val="nil"/>
              <w:left w:val="nil"/>
              <w:bottom w:val="single" w:sz="24" w:space="0" w:color="CCCCD0"/>
              <w:right w:val="nil"/>
            </w:tcBorders>
            <w:shd w:val="clear" w:color="auto" w:fill="EDF5F7"/>
            <w:hideMark/>
          </w:tcPr>
          <w:p w14:paraId="428B3AE5" w14:textId="77777777" w:rsidR="003614DB" w:rsidRPr="0070452C" w:rsidRDefault="003614DB" w:rsidP="003614DB">
            <w:pPr>
              <w:pStyle w:val="SCVtablecolhead"/>
              <w:rPr>
                <w:rFonts w:ascii="Times New Roman" w:hAnsi="Times New Roman" w:cs="Times New Roman"/>
                <w:sz w:val="24"/>
                <w:szCs w:val="24"/>
              </w:rPr>
            </w:pPr>
            <w:r w:rsidRPr="0070452C">
              <w:t>Private </w:t>
            </w:r>
          </w:p>
        </w:tc>
        <w:tc>
          <w:tcPr>
            <w:tcW w:w="1515" w:type="dxa"/>
            <w:tcBorders>
              <w:top w:val="nil"/>
              <w:left w:val="nil"/>
              <w:bottom w:val="single" w:sz="24" w:space="0" w:color="CCCCD0"/>
              <w:right w:val="nil"/>
            </w:tcBorders>
            <w:shd w:val="clear" w:color="auto" w:fill="EDF5F7"/>
            <w:hideMark/>
          </w:tcPr>
          <w:p w14:paraId="725F28CC" w14:textId="77777777" w:rsidR="003614DB" w:rsidRPr="0070452C" w:rsidRDefault="003614DB" w:rsidP="003614DB">
            <w:pPr>
              <w:pStyle w:val="SCVtablecolhead"/>
              <w:rPr>
                <w:rFonts w:ascii="Times New Roman" w:hAnsi="Times New Roman" w:cs="Times New Roman"/>
                <w:sz w:val="24"/>
                <w:szCs w:val="24"/>
              </w:rPr>
            </w:pPr>
            <w:r w:rsidRPr="0070452C">
              <w:t>Public </w:t>
            </w:r>
          </w:p>
        </w:tc>
        <w:tc>
          <w:tcPr>
            <w:tcW w:w="1515" w:type="dxa"/>
            <w:tcBorders>
              <w:top w:val="nil"/>
              <w:left w:val="nil"/>
              <w:bottom w:val="single" w:sz="24" w:space="0" w:color="CCCCD0"/>
              <w:right w:val="nil"/>
            </w:tcBorders>
            <w:shd w:val="clear" w:color="auto" w:fill="EDF5F7"/>
            <w:hideMark/>
          </w:tcPr>
          <w:p w14:paraId="47AD107F" w14:textId="77777777" w:rsidR="003614DB" w:rsidRPr="0070452C" w:rsidRDefault="003614DB" w:rsidP="003614DB">
            <w:pPr>
              <w:pStyle w:val="SCVtablecolhead"/>
              <w:rPr>
                <w:rFonts w:ascii="Times New Roman" w:hAnsi="Times New Roman" w:cs="Times New Roman"/>
                <w:sz w:val="24"/>
                <w:szCs w:val="24"/>
              </w:rPr>
            </w:pPr>
            <w:r w:rsidRPr="0070452C">
              <w:t>Category 11 </w:t>
            </w:r>
          </w:p>
        </w:tc>
        <w:tc>
          <w:tcPr>
            <w:tcW w:w="1515" w:type="dxa"/>
            <w:tcBorders>
              <w:top w:val="nil"/>
              <w:left w:val="nil"/>
              <w:bottom w:val="single" w:sz="24" w:space="0" w:color="CCCCD0"/>
              <w:right w:val="nil"/>
            </w:tcBorders>
            <w:shd w:val="clear" w:color="auto" w:fill="EDF5F7"/>
            <w:hideMark/>
          </w:tcPr>
          <w:p w14:paraId="555EB1AD" w14:textId="77777777" w:rsidR="003614DB" w:rsidRPr="0070452C" w:rsidRDefault="003614DB" w:rsidP="003614DB">
            <w:pPr>
              <w:pStyle w:val="SCVtablecolhead"/>
              <w:rPr>
                <w:rFonts w:ascii="Times New Roman" w:hAnsi="Times New Roman" w:cs="Times New Roman"/>
                <w:sz w:val="24"/>
                <w:szCs w:val="24"/>
              </w:rPr>
            </w:pPr>
            <w:r w:rsidRPr="0070452C">
              <w:t>Categories 1 to 10 </w:t>
            </w:r>
          </w:p>
        </w:tc>
      </w:tr>
      <w:tr w:rsidR="003614DB" w:rsidRPr="0070452C" w14:paraId="25C6DF3E" w14:textId="77777777" w:rsidTr="003614DB">
        <w:trPr>
          <w:trHeight w:val="300"/>
        </w:trPr>
        <w:tc>
          <w:tcPr>
            <w:tcW w:w="2610" w:type="dxa"/>
            <w:tcBorders>
              <w:top w:val="single" w:sz="6" w:space="0" w:color="80808B"/>
              <w:left w:val="nil"/>
              <w:bottom w:val="single" w:sz="6" w:space="0" w:color="80808B"/>
              <w:right w:val="nil"/>
            </w:tcBorders>
            <w:shd w:val="clear" w:color="auto" w:fill="auto"/>
            <w:hideMark/>
          </w:tcPr>
          <w:p w14:paraId="3900349A" w14:textId="77777777" w:rsidR="003614DB" w:rsidRPr="00893109" w:rsidRDefault="003614DB" w:rsidP="00893109">
            <w:pPr>
              <w:pStyle w:val="SCVtablebody"/>
            </w:pPr>
            <w:r w:rsidRPr="00893109">
              <w:t>2010–11 </w:t>
            </w:r>
          </w:p>
        </w:tc>
        <w:tc>
          <w:tcPr>
            <w:tcW w:w="1515" w:type="dxa"/>
            <w:tcBorders>
              <w:top w:val="single" w:sz="6" w:space="0" w:color="80808B"/>
              <w:left w:val="nil"/>
              <w:bottom w:val="single" w:sz="6" w:space="0" w:color="80808B"/>
              <w:right w:val="nil"/>
            </w:tcBorders>
            <w:shd w:val="clear" w:color="auto" w:fill="auto"/>
            <w:hideMark/>
          </w:tcPr>
          <w:p w14:paraId="57EEC4AC" w14:textId="77777777" w:rsidR="003614DB" w:rsidRPr="00893109" w:rsidRDefault="003614DB" w:rsidP="00893109">
            <w:pPr>
              <w:pStyle w:val="SCVtablebody"/>
            </w:pPr>
            <w:r w:rsidRPr="00893109">
              <w:t>58 </w:t>
            </w:r>
          </w:p>
        </w:tc>
        <w:tc>
          <w:tcPr>
            <w:tcW w:w="1515" w:type="dxa"/>
            <w:tcBorders>
              <w:top w:val="single" w:sz="6" w:space="0" w:color="80808B"/>
              <w:left w:val="nil"/>
              <w:bottom w:val="single" w:sz="6" w:space="0" w:color="80808B"/>
              <w:right w:val="nil"/>
            </w:tcBorders>
            <w:shd w:val="clear" w:color="auto" w:fill="auto"/>
            <w:hideMark/>
          </w:tcPr>
          <w:p w14:paraId="7DFBD452"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410D45D3" w14:textId="77777777" w:rsidR="003614DB" w:rsidRPr="00893109" w:rsidRDefault="003614DB" w:rsidP="00893109">
            <w:pPr>
              <w:pStyle w:val="SCVtablebody"/>
            </w:pPr>
            <w:r w:rsidRPr="00893109">
              <w:t>58 </w:t>
            </w:r>
          </w:p>
        </w:tc>
        <w:tc>
          <w:tcPr>
            <w:tcW w:w="1515" w:type="dxa"/>
            <w:tcBorders>
              <w:top w:val="single" w:sz="6" w:space="0" w:color="80808B"/>
              <w:left w:val="nil"/>
              <w:bottom w:val="single" w:sz="6" w:space="0" w:color="80808B"/>
              <w:right w:val="nil"/>
            </w:tcBorders>
            <w:shd w:val="clear" w:color="auto" w:fill="auto"/>
            <w:hideMark/>
          </w:tcPr>
          <w:p w14:paraId="353C8931"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6E67F8F6" w14:textId="77777777" w:rsidR="003614DB" w:rsidRPr="00893109" w:rsidRDefault="003614DB" w:rsidP="00893109">
            <w:pPr>
              <w:pStyle w:val="SCVtablebody"/>
            </w:pPr>
            <w:r w:rsidRPr="00893109">
              <w:t> </w:t>
            </w:r>
          </w:p>
        </w:tc>
      </w:tr>
      <w:tr w:rsidR="003614DB" w:rsidRPr="0070452C" w14:paraId="1EE2B553" w14:textId="77777777" w:rsidTr="003614DB">
        <w:trPr>
          <w:trHeight w:val="300"/>
        </w:trPr>
        <w:tc>
          <w:tcPr>
            <w:tcW w:w="2610" w:type="dxa"/>
            <w:tcBorders>
              <w:top w:val="single" w:sz="6" w:space="0" w:color="80808B"/>
              <w:left w:val="nil"/>
              <w:bottom w:val="single" w:sz="6" w:space="0" w:color="80808B"/>
              <w:right w:val="nil"/>
            </w:tcBorders>
            <w:shd w:val="clear" w:color="auto" w:fill="auto"/>
            <w:hideMark/>
          </w:tcPr>
          <w:p w14:paraId="596F1A53" w14:textId="77777777" w:rsidR="003614DB" w:rsidRPr="00893109" w:rsidRDefault="003614DB" w:rsidP="00893109">
            <w:pPr>
              <w:pStyle w:val="SCVtablebody"/>
            </w:pPr>
            <w:r w:rsidRPr="00893109">
              <w:t>2011–12 </w:t>
            </w:r>
          </w:p>
        </w:tc>
        <w:tc>
          <w:tcPr>
            <w:tcW w:w="1515" w:type="dxa"/>
            <w:tcBorders>
              <w:top w:val="single" w:sz="6" w:space="0" w:color="80808B"/>
              <w:left w:val="nil"/>
              <w:bottom w:val="single" w:sz="6" w:space="0" w:color="80808B"/>
              <w:right w:val="nil"/>
            </w:tcBorders>
            <w:shd w:val="clear" w:color="auto" w:fill="auto"/>
            <w:hideMark/>
          </w:tcPr>
          <w:p w14:paraId="1651C2F6" w14:textId="77777777" w:rsidR="003614DB" w:rsidRPr="00893109" w:rsidRDefault="003614DB" w:rsidP="00893109">
            <w:pPr>
              <w:pStyle w:val="SCVtablebody"/>
            </w:pPr>
            <w:r w:rsidRPr="00893109">
              <w:t>41 </w:t>
            </w:r>
          </w:p>
        </w:tc>
        <w:tc>
          <w:tcPr>
            <w:tcW w:w="1515" w:type="dxa"/>
            <w:tcBorders>
              <w:top w:val="single" w:sz="6" w:space="0" w:color="80808B"/>
              <w:left w:val="nil"/>
              <w:bottom w:val="single" w:sz="6" w:space="0" w:color="80808B"/>
              <w:right w:val="nil"/>
            </w:tcBorders>
            <w:shd w:val="clear" w:color="auto" w:fill="auto"/>
            <w:hideMark/>
          </w:tcPr>
          <w:p w14:paraId="59B124EB"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7BE22522" w14:textId="77777777" w:rsidR="003614DB" w:rsidRPr="00893109" w:rsidRDefault="003614DB" w:rsidP="00893109">
            <w:pPr>
              <w:pStyle w:val="SCVtablebody"/>
            </w:pPr>
            <w:r w:rsidRPr="00893109">
              <w:t>41 </w:t>
            </w:r>
          </w:p>
        </w:tc>
        <w:tc>
          <w:tcPr>
            <w:tcW w:w="1515" w:type="dxa"/>
            <w:tcBorders>
              <w:top w:val="single" w:sz="6" w:space="0" w:color="80808B"/>
              <w:left w:val="nil"/>
              <w:bottom w:val="single" w:sz="6" w:space="0" w:color="80808B"/>
              <w:right w:val="nil"/>
            </w:tcBorders>
            <w:shd w:val="clear" w:color="auto" w:fill="auto"/>
            <w:hideMark/>
          </w:tcPr>
          <w:p w14:paraId="2DB77A6B"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72E03874" w14:textId="77777777" w:rsidR="003614DB" w:rsidRPr="00893109" w:rsidRDefault="003614DB" w:rsidP="00893109">
            <w:pPr>
              <w:pStyle w:val="SCVtablebody"/>
            </w:pPr>
            <w:r w:rsidRPr="00893109">
              <w:t> </w:t>
            </w:r>
          </w:p>
        </w:tc>
      </w:tr>
      <w:tr w:rsidR="003614DB" w:rsidRPr="0070452C" w14:paraId="62BEDF4B" w14:textId="77777777" w:rsidTr="003614DB">
        <w:trPr>
          <w:trHeight w:val="300"/>
        </w:trPr>
        <w:tc>
          <w:tcPr>
            <w:tcW w:w="2610" w:type="dxa"/>
            <w:tcBorders>
              <w:top w:val="single" w:sz="6" w:space="0" w:color="80808B"/>
              <w:left w:val="nil"/>
              <w:bottom w:val="single" w:sz="6" w:space="0" w:color="80808B"/>
              <w:right w:val="nil"/>
            </w:tcBorders>
            <w:shd w:val="clear" w:color="auto" w:fill="auto"/>
            <w:hideMark/>
          </w:tcPr>
          <w:p w14:paraId="7A52FC4D" w14:textId="77777777" w:rsidR="003614DB" w:rsidRPr="00893109" w:rsidRDefault="003614DB" w:rsidP="00893109">
            <w:pPr>
              <w:pStyle w:val="SCVtablebody"/>
            </w:pPr>
            <w:r w:rsidRPr="00893109">
              <w:t>2012–13 </w:t>
            </w:r>
          </w:p>
        </w:tc>
        <w:tc>
          <w:tcPr>
            <w:tcW w:w="1515" w:type="dxa"/>
            <w:tcBorders>
              <w:top w:val="single" w:sz="6" w:space="0" w:color="80808B"/>
              <w:left w:val="nil"/>
              <w:bottom w:val="single" w:sz="6" w:space="0" w:color="80808B"/>
              <w:right w:val="nil"/>
            </w:tcBorders>
            <w:shd w:val="clear" w:color="auto" w:fill="auto"/>
            <w:hideMark/>
          </w:tcPr>
          <w:p w14:paraId="5CA61D4B" w14:textId="77777777" w:rsidR="003614DB" w:rsidRPr="00893109" w:rsidRDefault="003614DB" w:rsidP="00893109">
            <w:pPr>
              <w:pStyle w:val="SCVtablebody"/>
            </w:pPr>
            <w:r w:rsidRPr="00893109">
              <w:t>34 </w:t>
            </w:r>
          </w:p>
        </w:tc>
        <w:tc>
          <w:tcPr>
            <w:tcW w:w="1515" w:type="dxa"/>
            <w:tcBorders>
              <w:top w:val="single" w:sz="6" w:space="0" w:color="80808B"/>
              <w:left w:val="nil"/>
              <w:bottom w:val="single" w:sz="6" w:space="0" w:color="80808B"/>
              <w:right w:val="nil"/>
            </w:tcBorders>
            <w:shd w:val="clear" w:color="auto" w:fill="auto"/>
            <w:hideMark/>
          </w:tcPr>
          <w:p w14:paraId="6BBEA1E2"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0B553A90" w14:textId="77777777" w:rsidR="003614DB" w:rsidRPr="00893109" w:rsidRDefault="003614DB" w:rsidP="00893109">
            <w:pPr>
              <w:pStyle w:val="SCVtablebody"/>
            </w:pPr>
            <w:r w:rsidRPr="00893109">
              <w:t>34 </w:t>
            </w:r>
          </w:p>
        </w:tc>
        <w:tc>
          <w:tcPr>
            <w:tcW w:w="1515" w:type="dxa"/>
            <w:tcBorders>
              <w:top w:val="single" w:sz="6" w:space="0" w:color="80808B"/>
              <w:left w:val="nil"/>
              <w:bottom w:val="single" w:sz="6" w:space="0" w:color="80808B"/>
              <w:right w:val="nil"/>
            </w:tcBorders>
            <w:shd w:val="clear" w:color="auto" w:fill="auto"/>
            <w:hideMark/>
          </w:tcPr>
          <w:p w14:paraId="5FB469AC"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2746D0A4" w14:textId="77777777" w:rsidR="003614DB" w:rsidRPr="00893109" w:rsidRDefault="003614DB" w:rsidP="00893109">
            <w:pPr>
              <w:pStyle w:val="SCVtablebody"/>
            </w:pPr>
            <w:r w:rsidRPr="00893109">
              <w:t> </w:t>
            </w:r>
          </w:p>
        </w:tc>
      </w:tr>
      <w:tr w:rsidR="003614DB" w:rsidRPr="0070452C" w14:paraId="5DB17118" w14:textId="77777777" w:rsidTr="003614DB">
        <w:trPr>
          <w:trHeight w:val="300"/>
        </w:trPr>
        <w:tc>
          <w:tcPr>
            <w:tcW w:w="2610" w:type="dxa"/>
            <w:tcBorders>
              <w:top w:val="single" w:sz="6" w:space="0" w:color="80808B"/>
              <w:left w:val="nil"/>
              <w:bottom w:val="single" w:sz="6" w:space="0" w:color="80808B"/>
              <w:right w:val="nil"/>
            </w:tcBorders>
            <w:shd w:val="clear" w:color="auto" w:fill="auto"/>
            <w:hideMark/>
          </w:tcPr>
          <w:p w14:paraId="4F893788" w14:textId="77777777" w:rsidR="003614DB" w:rsidRPr="00893109" w:rsidRDefault="003614DB" w:rsidP="00893109">
            <w:pPr>
              <w:pStyle w:val="SCVtablebody"/>
            </w:pPr>
            <w:r w:rsidRPr="00893109">
              <w:t>2013–14 </w:t>
            </w:r>
          </w:p>
        </w:tc>
        <w:tc>
          <w:tcPr>
            <w:tcW w:w="1515" w:type="dxa"/>
            <w:tcBorders>
              <w:top w:val="single" w:sz="6" w:space="0" w:color="80808B"/>
              <w:left w:val="nil"/>
              <w:bottom w:val="single" w:sz="6" w:space="0" w:color="80808B"/>
              <w:right w:val="nil"/>
            </w:tcBorders>
            <w:shd w:val="clear" w:color="auto" w:fill="auto"/>
            <w:hideMark/>
          </w:tcPr>
          <w:p w14:paraId="5E243CD6" w14:textId="77777777" w:rsidR="003614DB" w:rsidRPr="00893109" w:rsidRDefault="003614DB" w:rsidP="00893109">
            <w:pPr>
              <w:pStyle w:val="SCVtablebody"/>
            </w:pPr>
            <w:r w:rsidRPr="00893109">
              <w:t>54 </w:t>
            </w:r>
          </w:p>
        </w:tc>
        <w:tc>
          <w:tcPr>
            <w:tcW w:w="1515" w:type="dxa"/>
            <w:tcBorders>
              <w:top w:val="single" w:sz="6" w:space="0" w:color="80808B"/>
              <w:left w:val="nil"/>
              <w:bottom w:val="single" w:sz="6" w:space="0" w:color="80808B"/>
              <w:right w:val="nil"/>
            </w:tcBorders>
            <w:shd w:val="clear" w:color="auto" w:fill="auto"/>
            <w:hideMark/>
          </w:tcPr>
          <w:p w14:paraId="2F3ED52E"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18850DB8" w14:textId="77777777" w:rsidR="003614DB" w:rsidRPr="00893109" w:rsidRDefault="003614DB" w:rsidP="00893109">
            <w:pPr>
              <w:pStyle w:val="SCVtablebody"/>
            </w:pPr>
            <w:r w:rsidRPr="00893109">
              <w:t>54 </w:t>
            </w:r>
          </w:p>
        </w:tc>
        <w:tc>
          <w:tcPr>
            <w:tcW w:w="1515" w:type="dxa"/>
            <w:tcBorders>
              <w:top w:val="single" w:sz="6" w:space="0" w:color="80808B"/>
              <w:left w:val="nil"/>
              <w:bottom w:val="single" w:sz="6" w:space="0" w:color="80808B"/>
              <w:right w:val="nil"/>
            </w:tcBorders>
            <w:shd w:val="clear" w:color="auto" w:fill="auto"/>
            <w:hideMark/>
          </w:tcPr>
          <w:p w14:paraId="436C14AD"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2461F99B" w14:textId="77777777" w:rsidR="003614DB" w:rsidRPr="00893109" w:rsidRDefault="003614DB" w:rsidP="00893109">
            <w:pPr>
              <w:pStyle w:val="SCVtablebody"/>
            </w:pPr>
            <w:r w:rsidRPr="00893109">
              <w:t> </w:t>
            </w:r>
          </w:p>
        </w:tc>
      </w:tr>
      <w:tr w:rsidR="003614DB" w:rsidRPr="0070452C" w14:paraId="5D2B5335" w14:textId="77777777" w:rsidTr="003614DB">
        <w:trPr>
          <w:trHeight w:val="300"/>
        </w:trPr>
        <w:tc>
          <w:tcPr>
            <w:tcW w:w="2610" w:type="dxa"/>
            <w:tcBorders>
              <w:top w:val="single" w:sz="6" w:space="0" w:color="80808B"/>
              <w:left w:val="nil"/>
              <w:bottom w:val="single" w:sz="6" w:space="0" w:color="80808B"/>
              <w:right w:val="nil"/>
            </w:tcBorders>
            <w:shd w:val="clear" w:color="auto" w:fill="auto"/>
            <w:hideMark/>
          </w:tcPr>
          <w:p w14:paraId="7B4C91FD" w14:textId="77777777" w:rsidR="003614DB" w:rsidRPr="00893109" w:rsidRDefault="003614DB" w:rsidP="00893109">
            <w:pPr>
              <w:pStyle w:val="SCVtablebody"/>
            </w:pPr>
            <w:r w:rsidRPr="00893109">
              <w:t>2014–15 </w:t>
            </w:r>
          </w:p>
        </w:tc>
        <w:tc>
          <w:tcPr>
            <w:tcW w:w="1515" w:type="dxa"/>
            <w:tcBorders>
              <w:top w:val="single" w:sz="6" w:space="0" w:color="80808B"/>
              <w:left w:val="nil"/>
              <w:bottom w:val="single" w:sz="6" w:space="0" w:color="80808B"/>
              <w:right w:val="nil"/>
            </w:tcBorders>
            <w:shd w:val="clear" w:color="auto" w:fill="auto"/>
            <w:hideMark/>
          </w:tcPr>
          <w:p w14:paraId="438982CF" w14:textId="77777777" w:rsidR="003614DB" w:rsidRPr="00893109" w:rsidRDefault="003614DB" w:rsidP="00893109">
            <w:pPr>
              <w:pStyle w:val="SCVtablebody"/>
            </w:pPr>
            <w:r w:rsidRPr="00893109">
              <w:t>42 </w:t>
            </w:r>
          </w:p>
        </w:tc>
        <w:tc>
          <w:tcPr>
            <w:tcW w:w="1515" w:type="dxa"/>
            <w:tcBorders>
              <w:top w:val="single" w:sz="6" w:space="0" w:color="80808B"/>
              <w:left w:val="nil"/>
              <w:bottom w:val="single" w:sz="6" w:space="0" w:color="80808B"/>
              <w:right w:val="nil"/>
            </w:tcBorders>
            <w:shd w:val="clear" w:color="auto" w:fill="auto"/>
            <w:hideMark/>
          </w:tcPr>
          <w:p w14:paraId="0D6C0842"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04858347" w14:textId="77777777" w:rsidR="003614DB" w:rsidRPr="00893109" w:rsidRDefault="003614DB" w:rsidP="00893109">
            <w:pPr>
              <w:pStyle w:val="SCVtablebody"/>
            </w:pPr>
            <w:r w:rsidRPr="00893109">
              <w:t>42 </w:t>
            </w:r>
          </w:p>
        </w:tc>
        <w:tc>
          <w:tcPr>
            <w:tcW w:w="1515" w:type="dxa"/>
            <w:tcBorders>
              <w:top w:val="single" w:sz="6" w:space="0" w:color="80808B"/>
              <w:left w:val="nil"/>
              <w:bottom w:val="single" w:sz="6" w:space="0" w:color="80808B"/>
              <w:right w:val="nil"/>
            </w:tcBorders>
            <w:shd w:val="clear" w:color="auto" w:fill="auto"/>
            <w:hideMark/>
          </w:tcPr>
          <w:p w14:paraId="1109F038"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45515B60" w14:textId="77777777" w:rsidR="003614DB" w:rsidRPr="00893109" w:rsidRDefault="003614DB" w:rsidP="00893109">
            <w:pPr>
              <w:pStyle w:val="SCVtablebody"/>
            </w:pPr>
            <w:r w:rsidRPr="00893109">
              <w:t> </w:t>
            </w:r>
          </w:p>
        </w:tc>
      </w:tr>
      <w:tr w:rsidR="003614DB" w:rsidRPr="0070452C" w14:paraId="577A68BA" w14:textId="77777777" w:rsidTr="003614DB">
        <w:trPr>
          <w:trHeight w:val="300"/>
        </w:trPr>
        <w:tc>
          <w:tcPr>
            <w:tcW w:w="2610" w:type="dxa"/>
            <w:tcBorders>
              <w:top w:val="single" w:sz="6" w:space="0" w:color="80808B"/>
              <w:left w:val="nil"/>
              <w:bottom w:val="single" w:sz="6" w:space="0" w:color="80808B"/>
              <w:right w:val="nil"/>
            </w:tcBorders>
            <w:shd w:val="clear" w:color="auto" w:fill="auto"/>
            <w:hideMark/>
          </w:tcPr>
          <w:p w14:paraId="6223F038" w14:textId="77777777" w:rsidR="003614DB" w:rsidRPr="00893109" w:rsidRDefault="003614DB" w:rsidP="00893109">
            <w:pPr>
              <w:pStyle w:val="SCVtablebody"/>
            </w:pPr>
            <w:r w:rsidRPr="00893109">
              <w:t>2015–16 </w:t>
            </w:r>
          </w:p>
        </w:tc>
        <w:tc>
          <w:tcPr>
            <w:tcW w:w="1515" w:type="dxa"/>
            <w:tcBorders>
              <w:top w:val="single" w:sz="6" w:space="0" w:color="80808B"/>
              <w:left w:val="nil"/>
              <w:bottom w:val="single" w:sz="6" w:space="0" w:color="80808B"/>
              <w:right w:val="nil"/>
            </w:tcBorders>
            <w:shd w:val="clear" w:color="auto" w:fill="auto"/>
            <w:hideMark/>
          </w:tcPr>
          <w:p w14:paraId="17C377A0" w14:textId="77777777" w:rsidR="003614DB" w:rsidRPr="00893109" w:rsidRDefault="003614DB" w:rsidP="00893109">
            <w:pPr>
              <w:pStyle w:val="SCVtablebody"/>
            </w:pPr>
            <w:r w:rsidRPr="00893109">
              <w:t>47 </w:t>
            </w:r>
          </w:p>
        </w:tc>
        <w:tc>
          <w:tcPr>
            <w:tcW w:w="1515" w:type="dxa"/>
            <w:tcBorders>
              <w:top w:val="single" w:sz="6" w:space="0" w:color="80808B"/>
              <w:left w:val="nil"/>
              <w:bottom w:val="single" w:sz="6" w:space="0" w:color="80808B"/>
              <w:right w:val="nil"/>
            </w:tcBorders>
            <w:shd w:val="clear" w:color="auto" w:fill="auto"/>
            <w:hideMark/>
          </w:tcPr>
          <w:p w14:paraId="40D10274"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2D57E100" w14:textId="77777777" w:rsidR="003614DB" w:rsidRPr="00893109" w:rsidRDefault="003614DB" w:rsidP="00893109">
            <w:pPr>
              <w:pStyle w:val="SCVtablebody"/>
            </w:pPr>
            <w:r w:rsidRPr="00893109">
              <w:t>47 </w:t>
            </w:r>
          </w:p>
        </w:tc>
        <w:tc>
          <w:tcPr>
            <w:tcW w:w="1515" w:type="dxa"/>
            <w:tcBorders>
              <w:top w:val="single" w:sz="6" w:space="0" w:color="80808B"/>
              <w:left w:val="nil"/>
              <w:bottom w:val="single" w:sz="6" w:space="0" w:color="80808B"/>
              <w:right w:val="nil"/>
            </w:tcBorders>
            <w:shd w:val="clear" w:color="auto" w:fill="auto"/>
            <w:hideMark/>
          </w:tcPr>
          <w:p w14:paraId="1F5F9412"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30C02C90" w14:textId="77777777" w:rsidR="003614DB" w:rsidRPr="00893109" w:rsidRDefault="003614DB" w:rsidP="00893109">
            <w:pPr>
              <w:pStyle w:val="SCVtablebody"/>
            </w:pPr>
            <w:r w:rsidRPr="00893109">
              <w:t> </w:t>
            </w:r>
          </w:p>
        </w:tc>
      </w:tr>
      <w:tr w:rsidR="003614DB" w:rsidRPr="0070452C" w14:paraId="0E131638" w14:textId="77777777" w:rsidTr="003614DB">
        <w:trPr>
          <w:trHeight w:val="300"/>
        </w:trPr>
        <w:tc>
          <w:tcPr>
            <w:tcW w:w="2610" w:type="dxa"/>
            <w:tcBorders>
              <w:top w:val="single" w:sz="6" w:space="0" w:color="80808B"/>
              <w:left w:val="nil"/>
              <w:bottom w:val="single" w:sz="6" w:space="0" w:color="80808B"/>
              <w:right w:val="nil"/>
            </w:tcBorders>
            <w:shd w:val="clear" w:color="auto" w:fill="auto"/>
            <w:hideMark/>
          </w:tcPr>
          <w:p w14:paraId="0E108E4D" w14:textId="77777777" w:rsidR="003614DB" w:rsidRPr="00893109" w:rsidRDefault="003614DB" w:rsidP="00893109">
            <w:pPr>
              <w:pStyle w:val="SCVtablebody"/>
            </w:pPr>
            <w:r w:rsidRPr="00893109">
              <w:t>2016–17 </w:t>
            </w:r>
          </w:p>
        </w:tc>
        <w:tc>
          <w:tcPr>
            <w:tcW w:w="1515" w:type="dxa"/>
            <w:tcBorders>
              <w:top w:val="single" w:sz="6" w:space="0" w:color="80808B"/>
              <w:left w:val="nil"/>
              <w:bottom w:val="single" w:sz="6" w:space="0" w:color="80808B"/>
              <w:right w:val="nil"/>
            </w:tcBorders>
            <w:shd w:val="clear" w:color="auto" w:fill="auto"/>
            <w:hideMark/>
          </w:tcPr>
          <w:p w14:paraId="2C2FD493" w14:textId="77777777" w:rsidR="003614DB" w:rsidRPr="00893109" w:rsidRDefault="003614DB" w:rsidP="00893109">
            <w:pPr>
              <w:pStyle w:val="SCVtablebody"/>
            </w:pPr>
            <w:r w:rsidRPr="00893109">
              <w:t>72 </w:t>
            </w:r>
          </w:p>
        </w:tc>
        <w:tc>
          <w:tcPr>
            <w:tcW w:w="1515" w:type="dxa"/>
            <w:tcBorders>
              <w:top w:val="single" w:sz="6" w:space="0" w:color="80808B"/>
              <w:left w:val="nil"/>
              <w:bottom w:val="single" w:sz="6" w:space="0" w:color="80808B"/>
              <w:right w:val="nil"/>
            </w:tcBorders>
            <w:shd w:val="clear" w:color="auto" w:fill="auto"/>
            <w:hideMark/>
          </w:tcPr>
          <w:p w14:paraId="41FAD282"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4E6AAD87" w14:textId="77777777" w:rsidR="003614DB" w:rsidRPr="00893109" w:rsidRDefault="003614DB" w:rsidP="00893109">
            <w:pPr>
              <w:pStyle w:val="SCVtablebody"/>
            </w:pPr>
            <w:r w:rsidRPr="00893109">
              <w:t>72 </w:t>
            </w:r>
          </w:p>
        </w:tc>
        <w:tc>
          <w:tcPr>
            <w:tcW w:w="1515" w:type="dxa"/>
            <w:tcBorders>
              <w:top w:val="single" w:sz="6" w:space="0" w:color="80808B"/>
              <w:left w:val="nil"/>
              <w:bottom w:val="single" w:sz="6" w:space="0" w:color="80808B"/>
              <w:right w:val="nil"/>
            </w:tcBorders>
            <w:shd w:val="clear" w:color="auto" w:fill="auto"/>
            <w:hideMark/>
          </w:tcPr>
          <w:p w14:paraId="6D8FE7E3"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44BFD31F" w14:textId="77777777" w:rsidR="003614DB" w:rsidRPr="00893109" w:rsidRDefault="003614DB" w:rsidP="00893109">
            <w:pPr>
              <w:pStyle w:val="SCVtablebody"/>
            </w:pPr>
            <w:r w:rsidRPr="00893109">
              <w:t> </w:t>
            </w:r>
          </w:p>
        </w:tc>
      </w:tr>
      <w:tr w:rsidR="003614DB" w:rsidRPr="0070452C" w14:paraId="668F89BB" w14:textId="77777777" w:rsidTr="003614DB">
        <w:trPr>
          <w:trHeight w:val="300"/>
        </w:trPr>
        <w:tc>
          <w:tcPr>
            <w:tcW w:w="2610" w:type="dxa"/>
            <w:tcBorders>
              <w:top w:val="single" w:sz="6" w:space="0" w:color="80808B"/>
              <w:left w:val="nil"/>
              <w:bottom w:val="single" w:sz="6" w:space="0" w:color="80808B"/>
              <w:right w:val="nil"/>
            </w:tcBorders>
            <w:shd w:val="clear" w:color="auto" w:fill="auto"/>
            <w:hideMark/>
          </w:tcPr>
          <w:p w14:paraId="0D48208A" w14:textId="77777777" w:rsidR="003614DB" w:rsidRPr="00893109" w:rsidRDefault="003614DB" w:rsidP="00893109">
            <w:pPr>
              <w:pStyle w:val="SCVtablebody"/>
            </w:pPr>
            <w:r w:rsidRPr="00893109">
              <w:t>2017–18 </w:t>
            </w:r>
          </w:p>
        </w:tc>
        <w:tc>
          <w:tcPr>
            <w:tcW w:w="1515" w:type="dxa"/>
            <w:tcBorders>
              <w:top w:val="single" w:sz="6" w:space="0" w:color="80808B"/>
              <w:left w:val="nil"/>
              <w:bottom w:val="single" w:sz="6" w:space="0" w:color="80808B"/>
              <w:right w:val="nil"/>
            </w:tcBorders>
            <w:shd w:val="clear" w:color="auto" w:fill="auto"/>
            <w:hideMark/>
          </w:tcPr>
          <w:p w14:paraId="2314F878" w14:textId="77777777" w:rsidR="003614DB" w:rsidRPr="00893109" w:rsidRDefault="003614DB" w:rsidP="00893109">
            <w:pPr>
              <w:pStyle w:val="SCVtablebody"/>
            </w:pPr>
            <w:r w:rsidRPr="00893109">
              <w:t>122 </w:t>
            </w:r>
          </w:p>
        </w:tc>
        <w:tc>
          <w:tcPr>
            <w:tcW w:w="1515" w:type="dxa"/>
            <w:tcBorders>
              <w:top w:val="single" w:sz="6" w:space="0" w:color="80808B"/>
              <w:left w:val="nil"/>
              <w:bottom w:val="single" w:sz="6" w:space="0" w:color="80808B"/>
              <w:right w:val="nil"/>
            </w:tcBorders>
            <w:shd w:val="clear" w:color="auto" w:fill="auto"/>
            <w:hideMark/>
          </w:tcPr>
          <w:p w14:paraId="768CDF1E" w14:textId="77777777" w:rsidR="003614DB" w:rsidRPr="00893109" w:rsidRDefault="003614DB" w:rsidP="00893109">
            <w:pPr>
              <w:pStyle w:val="SCVtablebody"/>
            </w:pPr>
            <w:r w:rsidRPr="00893109">
              <w:t>8 </w:t>
            </w:r>
          </w:p>
        </w:tc>
        <w:tc>
          <w:tcPr>
            <w:tcW w:w="1515" w:type="dxa"/>
            <w:tcBorders>
              <w:top w:val="single" w:sz="6" w:space="0" w:color="80808B"/>
              <w:left w:val="nil"/>
              <w:bottom w:val="single" w:sz="6" w:space="0" w:color="80808B"/>
              <w:right w:val="nil"/>
            </w:tcBorders>
            <w:shd w:val="clear" w:color="auto" w:fill="auto"/>
            <w:hideMark/>
          </w:tcPr>
          <w:p w14:paraId="155885B3" w14:textId="77777777" w:rsidR="003614DB" w:rsidRPr="00893109" w:rsidRDefault="003614DB" w:rsidP="00893109">
            <w:pPr>
              <w:pStyle w:val="SCVtablebody"/>
            </w:pPr>
            <w:r w:rsidRPr="00893109">
              <w:t>114 </w:t>
            </w:r>
          </w:p>
        </w:tc>
        <w:tc>
          <w:tcPr>
            <w:tcW w:w="1515" w:type="dxa"/>
            <w:tcBorders>
              <w:top w:val="single" w:sz="6" w:space="0" w:color="80808B"/>
              <w:left w:val="nil"/>
              <w:bottom w:val="single" w:sz="6" w:space="0" w:color="80808B"/>
              <w:right w:val="nil"/>
            </w:tcBorders>
            <w:shd w:val="clear" w:color="auto" w:fill="auto"/>
            <w:hideMark/>
          </w:tcPr>
          <w:p w14:paraId="000DEAFD"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30FC9FE9" w14:textId="77777777" w:rsidR="003614DB" w:rsidRPr="00893109" w:rsidRDefault="003614DB" w:rsidP="00893109">
            <w:pPr>
              <w:pStyle w:val="SCVtablebody"/>
            </w:pPr>
            <w:r w:rsidRPr="00893109">
              <w:t> </w:t>
            </w:r>
          </w:p>
        </w:tc>
      </w:tr>
      <w:tr w:rsidR="003614DB" w:rsidRPr="0070452C" w14:paraId="751C6E74" w14:textId="77777777" w:rsidTr="003614DB">
        <w:trPr>
          <w:trHeight w:val="300"/>
        </w:trPr>
        <w:tc>
          <w:tcPr>
            <w:tcW w:w="2610" w:type="dxa"/>
            <w:tcBorders>
              <w:top w:val="single" w:sz="6" w:space="0" w:color="80808B"/>
              <w:left w:val="nil"/>
              <w:bottom w:val="single" w:sz="6" w:space="0" w:color="80808B"/>
              <w:right w:val="nil"/>
            </w:tcBorders>
            <w:shd w:val="clear" w:color="auto" w:fill="auto"/>
            <w:hideMark/>
          </w:tcPr>
          <w:p w14:paraId="2BA3BB7A" w14:textId="77777777" w:rsidR="003614DB" w:rsidRPr="00893109" w:rsidRDefault="003614DB" w:rsidP="00893109">
            <w:pPr>
              <w:pStyle w:val="SCVtablebody"/>
            </w:pPr>
            <w:r w:rsidRPr="00893109">
              <w:t>2018–19 </w:t>
            </w:r>
          </w:p>
        </w:tc>
        <w:tc>
          <w:tcPr>
            <w:tcW w:w="1515" w:type="dxa"/>
            <w:tcBorders>
              <w:top w:val="single" w:sz="6" w:space="0" w:color="80808B"/>
              <w:left w:val="nil"/>
              <w:bottom w:val="single" w:sz="6" w:space="0" w:color="80808B"/>
              <w:right w:val="nil"/>
            </w:tcBorders>
            <w:shd w:val="clear" w:color="auto" w:fill="auto"/>
            <w:hideMark/>
          </w:tcPr>
          <w:p w14:paraId="435C0A6A" w14:textId="77777777" w:rsidR="003614DB" w:rsidRPr="00893109" w:rsidRDefault="003614DB" w:rsidP="00893109">
            <w:pPr>
              <w:pStyle w:val="SCVtablebody"/>
            </w:pPr>
            <w:r w:rsidRPr="00893109">
              <w:t>121 </w:t>
            </w:r>
          </w:p>
        </w:tc>
        <w:tc>
          <w:tcPr>
            <w:tcW w:w="1515" w:type="dxa"/>
            <w:tcBorders>
              <w:top w:val="single" w:sz="6" w:space="0" w:color="80808B"/>
              <w:left w:val="nil"/>
              <w:bottom w:val="single" w:sz="6" w:space="0" w:color="80808B"/>
              <w:right w:val="nil"/>
            </w:tcBorders>
            <w:shd w:val="clear" w:color="auto" w:fill="auto"/>
            <w:hideMark/>
          </w:tcPr>
          <w:p w14:paraId="3D086F35" w14:textId="77777777" w:rsidR="003614DB" w:rsidRPr="00893109" w:rsidRDefault="003614DB" w:rsidP="00893109">
            <w:pPr>
              <w:pStyle w:val="SCVtablebody"/>
            </w:pPr>
            <w:r w:rsidRPr="00893109">
              <w:t>22 </w:t>
            </w:r>
          </w:p>
        </w:tc>
        <w:tc>
          <w:tcPr>
            <w:tcW w:w="1515" w:type="dxa"/>
            <w:tcBorders>
              <w:top w:val="single" w:sz="6" w:space="0" w:color="80808B"/>
              <w:left w:val="nil"/>
              <w:bottom w:val="single" w:sz="6" w:space="0" w:color="80808B"/>
              <w:right w:val="nil"/>
            </w:tcBorders>
            <w:shd w:val="clear" w:color="auto" w:fill="auto"/>
            <w:hideMark/>
          </w:tcPr>
          <w:p w14:paraId="079F10E9" w14:textId="77777777" w:rsidR="003614DB" w:rsidRPr="00893109" w:rsidRDefault="003614DB" w:rsidP="00893109">
            <w:pPr>
              <w:pStyle w:val="SCVtablebody"/>
            </w:pPr>
            <w:r w:rsidRPr="00893109">
              <w:t>99 </w:t>
            </w:r>
          </w:p>
        </w:tc>
        <w:tc>
          <w:tcPr>
            <w:tcW w:w="1515" w:type="dxa"/>
            <w:tcBorders>
              <w:top w:val="single" w:sz="6" w:space="0" w:color="80808B"/>
              <w:left w:val="nil"/>
              <w:bottom w:val="single" w:sz="6" w:space="0" w:color="80808B"/>
              <w:right w:val="nil"/>
            </w:tcBorders>
            <w:shd w:val="clear" w:color="auto" w:fill="auto"/>
            <w:hideMark/>
          </w:tcPr>
          <w:p w14:paraId="7C586726" w14:textId="77777777" w:rsidR="003614DB" w:rsidRPr="00893109" w:rsidRDefault="003614DB" w:rsidP="00893109">
            <w:pPr>
              <w:pStyle w:val="SCVtablebody"/>
            </w:pPr>
            <w:r w:rsidRPr="00893109">
              <w:t> </w:t>
            </w:r>
          </w:p>
        </w:tc>
        <w:tc>
          <w:tcPr>
            <w:tcW w:w="1515" w:type="dxa"/>
            <w:tcBorders>
              <w:top w:val="single" w:sz="6" w:space="0" w:color="80808B"/>
              <w:left w:val="nil"/>
              <w:bottom w:val="single" w:sz="6" w:space="0" w:color="80808B"/>
              <w:right w:val="nil"/>
            </w:tcBorders>
            <w:shd w:val="clear" w:color="auto" w:fill="auto"/>
            <w:hideMark/>
          </w:tcPr>
          <w:p w14:paraId="667A18F5" w14:textId="77777777" w:rsidR="003614DB" w:rsidRPr="00893109" w:rsidRDefault="003614DB" w:rsidP="00893109">
            <w:pPr>
              <w:pStyle w:val="SCVtablebody"/>
            </w:pPr>
            <w:r w:rsidRPr="00893109">
              <w:t> </w:t>
            </w:r>
          </w:p>
        </w:tc>
      </w:tr>
      <w:tr w:rsidR="003614DB" w:rsidRPr="0070452C" w14:paraId="6B1286ED" w14:textId="77777777" w:rsidTr="003614DB">
        <w:trPr>
          <w:trHeight w:val="300"/>
        </w:trPr>
        <w:tc>
          <w:tcPr>
            <w:tcW w:w="2610" w:type="dxa"/>
            <w:tcBorders>
              <w:top w:val="single" w:sz="6" w:space="0" w:color="80808B"/>
              <w:left w:val="nil"/>
              <w:bottom w:val="single" w:sz="6" w:space="0" w:color="80808B"/>
              <w:right w:val="nil"/>
            </w:tcBorders>
            <w:shd w:val="clear" w:color="auto" w:fill="auto"/>
            <w:hideMark/>
          </w:tcPr>
          <w:p w14:paraId="5EC65738" w14:textId="77777777" w:rsidR="003614DB" w:rsidRPr="00893109" w:rsidRDefault="003614DB" w:rsidP="00893109">
            <w:pPr>
              <w:pStyle w:val="SCVtablebody"/>
            </w:pPr>
            <w:r w:rsidRPr="00893109">
              <w:t>2019–20 </w:t>
            </w:r>
          </w:p>
        </w:tc>
        <w:tc>
          <w:tcPr>
            <w:tcW w:w="1515" w:type="dxa"/>
            <w:tcBorders>
              <w:top w:val="single" w:sz="6" w:space="0" w:color="80808B"/>
              <w:left w:val="nil"/>
              <w:bottom w:val="single" w:sz="6" w:space="0" w:color="80808B"/>
              <w:right w:val="nil"/>
            </w:tcBorders>
            <w:shd w:val="clear" w:color="auto" w:fill="auto"/>
            <w:hideMark/>
          </w:tcPr>
          <w:p w14:paraId="7A0CDB94" w14:textId="77777777" w:rsidR="003614DB" w:rsidRPr="00893109" w:rsidRDefault="003614DB" w:rsidP="00893109">
            <w:pPr>
              <w:pStyle w:val="SCVtablebody"/>
            </w:pPr>
            <w:r w:rsidRPr="00893109">
              <w:t>186 </w:t>
            </w:r>
          </w:p>
        </w:tc>
        <w:tc>
          <w:tcPr>
            <w:tcW w:w="1515" w:type="dxa"/>
            <w:tcBorders>
              <w:top w:val="single" w:sz="6" w:space="0" w:color="80808B"/>
              <w:left w:val="nil"/>
              <w:bottom w:val="single" w:sz="6" w:space="0" w:color="80808B"/>
              <w:right w:val="nil"/>
            </w:tcBorders>
            <w:shd w:val="clear" w:color="auto" w:fill="auto"/>
            <w:hideMark/>
          </w:tcPr>
          <w:p w14:paraId="5A50AD9B" w14:textId="77777777" w:rsidR="003614DB" w:rsidRPr="00893109" w:rsidRDefault="003614DB" w:rsidP="00893109">
            <w:pPr>
              <w:pStyle w:val="SCVtablebody"/>
            </w:pPr>
            <w:r w:rsidRPr="00893109">
              <w:t>20 </w:t>
            </w:r>
          </w:p>
        </w:tc>
        <w:tc>
          <w:tcPr>
            <w:tcW w:w="1515" w:type="dxa"/>
            <w:tcBorders>
              <w:top w:val="single" w:sz="6" w:space="0" w:color="80808B"/>
              <w:left w:val="nil"/>
              <w:bottom w:val="single" w:sz="6" w:space="0" w:color="80808B"/>
              <w:right w:val="nil"/>
            </w:tcBorders>
            <w:shd w:val="clear" w:color="auto" w:fill="auto"/>
            <w:hideMark/>
          </w:tcPr>
          <w:p w14:paraId="6421026D" w14:textId="77777777" w:rsidR="003614DB" w:rsidRPr="00893109" w:rsidRDefault="003614DB" w:rsidP="00893109">
            <w:pPr>
              <w:pStyle w:val="SCVtablebody"/>
            </w:pPr>
            <w:r w:rsidRPr="00893109">
              <w:t>166 </w:t>
            </w:r>
          </w:p>
        </w:tc>
        <w:tc>
          <w:tcPr>
            <w:tcW w:w="1515" w:type="dxa"/>
            <w:tcBorders>
              <w:top w:val="single" w:sz="6" w:space="0" w:color="80808B"/>
              <w:left w:val="nil"/>
              <w:bottom w:val="single" w:sz="6" w:space="0" w:color="80808B"/>
              <w:right w:val="nil"/>
            </w:tcBorders>
            <w:shd w:val="clear" w:color="auto" w:fill="auto"/>
            <w:hideMark/>
          </w:tcPr>
          <w:p w14:paraId="6166F7BF" w14:textId="77777777" w:rsidR="003614DB" w:rsidRPr="00893109" w:rsidRDefault="003614DB" w:rsidP="00893109">
            <w:pPr>
              <w:pStyle w:val="SCVtablebody"/>
            </w:pPr>
            <w:r w:rsidRPr="00893109">
              <w:t>163 </w:t>
            </w:r>
          </w:p>
        </w:tc>
        <w:tc>
          <w:tcPr>
            <w:tcW w:w="1515" w:type="dxa"/>
            <w:tcBorders>
              <w:top w:val="single" w:sz="6" w:space="0" w:color="80808B"/>
              <w:left w:val="nil"/>
              <w:bottom w:val="single" w:sz="6" w:space="0" w:color="80808B"/>
              <w:right w:val="nil"/>
            </w:tcBorders>
            <w:shd w:val="clear" w:color="auto" w:fill="auto"/>
            <w:hideMark/>
          </w:tcPr>
          <w:p w14:paraId="463B46A8" w14:textId="77777777" w:rsidR="003614DB" w:rsidRPr="00893109" w:rsidRDefault="003614DB" w:rsidP="00893109">
            <w:pPr>
              <w:pStyle w:val="SCVtablebody"/>
            </w:pPr>
            <w:r w:rsidRPr="00893109">
              <w:t>23 </w:t>
            </w:r>
          </w:p>
        </w:tc>
      </w:tr>
      <w:tr w:rsidR="003614DB" w:rsidRPr="0070452C" w14:paraId="6D2CA212" w14:textId="77777777" w:rsidTr="003614DB">
        <w:trPr>
          <w:trHeight w:val="300"/>
        </w:trPr>
        <w:tc>
          <w:tcPr>
            <w:tcW w:w="2610" w:type="dxa"/>
            <w:tcBorders>
              <w:top w:val="single" w:sz="6" w:space="0" w:color="80808B"/>
              <w:left w:val="nil"/>
              <w:bottom w:val="single" w:sz="6" w:space="0" w:color="80808B"/>
              <w:right w:val="nil"/>
            </w:tcBorders>
            <w:shd w:val="clear" w:color="auto" w:fill="auto"/>
            <w:hideMark/>
          </w:tcPr>
          <w:p w14:paraId="40CF2184" w14:textId="77777777" w:rsidR="003614DB" w:rsidRPr="00893109" w:rsidRDefault="003614DB" w:rsidP="00893109">
            <w:pPr>
              <w:pStyle w:val="SCVtablebody"/>
            </w:pPr>
            <w:r w:rsidRPr="00893109">
              <w:t>2020–21 </w:t>
            </w:r>
          </w:p>
        </w:tc>
        <w:tc>
          <w:tcPr>
            <w:tcW w:w="1515" w:type="dxa"/>
            <w:tcBorders>
              <w:top w:val="single" w:sz="6" w:space="0" w:color="80808B"/>
              <w:left w:val="nil"/>
              <w:bottom w:val="single" w:sz="6" w:space="0" w:color="80808B"/>
              <w:right w:val="nil"/>
            </w:tcBorders>
            <w:shd w:val="clear" w:color="auto" w:fill="auto"/>
            <w:hideMark/>
          </w:tcPr>
          <w:p w14:paraId="6545A2B0" w14:textId="77777777" w:rsidR="003614DB" w:rsidRPr="00893109" w:rsidRDefault="003614DB" w:rsidP="00893109">
            <w:pPr>
              <w:pStyle w:val="SCVtablebody"/>
            </w:pPr>
            <w:r w:rsidRPr="00893109">
              <w:t>168 </w:t>
            </w:r>
          </w:p>
        </w:tc>
        <w:tc>
          <w:tcPr>
            <w:tcW w:w="1515" w:type="dxa"/>
            <w:tcBorders>
              <w:top w:val="single" w:sz="6" w:space="0" w:color="80808B"/>
              <w:left w:val="nil"/>
              <w:bottom w:val="single" w:sz="6" w:space="0" w:color="80808B"/>
              <w:right w:val="nil"/>
            </w:tcBorders>
            <w:shd w:val="clear" w:color="auto" w:fill="auto"/>
            <w:hideMark/>
          </w:tcPr>
          <w:p w14:paraId="3B7F1CB2" w14:textId="77777777" w:rsidR="003614DB" w:rsidRPr="00893109" w:rsidRDefault="003614DB" w:rsidP="00893109">
            <w:pPr>
              <w:pStyle w:val="SCVtablebody"/>
            </w:pPr>
            <w:r w:rsidRPr="00893109">
              <w:t>28 </w:t>
            </w:r>
          </w:p>
        </w:tc>
        <w:tc>
          <w:tcPr>
            <w:tcW w:w="1515" w:type="dxa"/>
            <w:tcBorders>
              <w:top w:val="single" w:sz="6" w:space="0" w:color="80808B"/>
              <w:left w:val="nil"/>
              <w:bottom w:val="single" w:sz="6" w:space="0" w:color="80808B"/>
              <w:right w:val="nil"/>
            </w:tcBorders>
            <w:shd w:val="clear" w:color="auto" w:fill="auto"/>
            <w:hideMark/>
          </w:tcPr>
          <w:p w14:paraId="167C9B94" w14:textId="77777777" w:rsidR="003614DB" w:rsidRPr="00893109" w:rsidRDefault="003614DB" w:rsidP="00893109">
            <w:pPr>
              <w:pStyle w:val="SCVtablebody"/>
            </w:pPr>
            <w:r w:rsidRPr="00893109">
              <w:t>140 </w:t>
            </w:r>
          </w:p>
        </w:tc>
        <w:tc>
          <w:tcPr>
            <w:tcW w:w="1515" w:type="dxa"/>
            <w:tcBorders>
              <w:top w:val="single" w:sz="6" w:space="0" w:color="80808B"/>
              <w:left w:val="nil"/>
              <w:bottom w:val="single" w:sz="6" w:space="0" w:color="80808B"/>
              <w:right w:val="nil"/>
            </w:tcBorders>
            <w:shd w:val="clear" w:color="auto" w:fill="auto"/>
            <w:hideMark/>
          </w:tcPr>
          <w:p w14:paraId="4569381C" w14:textId="77777777" w:rsidR="003614DB" w:rsidRPr="00893109" w:rsidRDefault="003614DB" w:rsidP="00893109">
            <w:pPr>
              <w:pStyle w:val="SCVtablebody"/>
            </w:pPr>
            <w:r w:rsidRPr="00893109">
              <w:t>144 </w:t>
            </w:r>
          </w:p>
        </w:tc>
        <w:tc>
          <w:tcPr>
            <w:tcW w:w="1515" w:type="dxa"/>
            <w:tcBorders>
              <w:top w:val="single" w:sz="6" w:space="0" w:color="80808B"/>
              <w:left w:val="nil"/>
              <w:bottom w:val="single" w:sz="6" w:space="0" w:color="80808B"/>
              <w:right w:val="nil"/>
            </w:tcBorders>
            <w:shd w:val="clear" w:color="auto" w:fill="auto"/>
            <w:hideMark/>
          </w:tcPr>
          <w:p w14:paraId="709A5E9D" w14:textId="77777777" w:rsidR="003614DB" w:rsidRPr="00893109" w:rsidRDefault="003614DB" w:rsidP="00893109">
            <w:pPr>
              <w:pStyle w:val="SCVtablebody"/>
            </w:pPr>
            <w:r w:rsidRPr="00893109">
              <w:t>24 </w:t>
            </w:r>
          </w:p>
        </w:tc>
      </w:tr>
      <w:tr w:rsidR="003614DB" w:rsidRPr="0070452C" w14:paraId="7846BDF8" w14:textId="77777777" w:rsidTr="003614DB">
        <w:trPr>
          <w:trHeight w:val="300"/>
        </w:trPr>
        <w:tc>
          <w:tcPr>
            <w:tcW w:w="2610" w:type="dxa"/>
            <w:tcBorders>
              <w:top w:val="single" w:sz="6" w:space="0" w:color="80808B"/>
              <w:left w:val="nil"/>
              <w:bottom w:val="single" w:sz="6" w:space="0" w:color="80808B"/>
              <w:right w:val="nil"/>
            </w:tcBorders>
            <w:shd w:val="clear" w:color="auto" w:fill="auto"/>
            <w:hideMark/>
          </w:tcPr>
          <w:p w14:paraId="64528240" w14:textId="77777777" w:rsidR="003614DB" w:rsidRPr="00893109" w:rsidRDefault="003614DB" w:rsidP="00893109">
            <w:pPr>
              <w:pStyle w:val="SCVtablebody"/>
            </w:pPr>
            <w:r w:rsidRPr="00893109">
              <w:t>2021–22 </w:t>
            </w:r>
          </w:p>
        </w:tc>
        <w:tc>
          <w:tcPr>
            <w:tcW w:w="1515" w:type="dxa"/>
            <w:tcBorders>
              <w:top w:val="single" w:sz="6" w:space="0" w:color="80808B"/>
              <w:left w:val="nil"/>
              <w:bottom w:val="single" w:sz="6" w:space="0" w:color="80808B"/>
              <w:right w:val="nil"/>
            </w:tcBorders>
            <w:shd w:val="clear" w:color="auto" w:fill="auto"/>
            <w:hideMark/>
          </w:tcPr>
          <w:p w14:paraId="4C5BB8E0" w14:textId="77777777" w:rsidR="003614DB" w:rsidRPr="00893109" w:rsidRDefault="003614DB" w:rsidP="00893109">
            <w:pPr>
              <w:pStyle w:val="SCVtablebody"/>
            </w:pPr>
            <w:r w:rsidRPr="00893109">
              <w:t>240 </w:t>
            </w:r>
          </w:p>
        </w:tc>
        <w:tc>
          <w:tcPr>
            <w:tcW w:w="1515" w:type="dxa"/>
            <w:tcBorders>
              <w:top w:val="single" w:sz="6" w:space="0" w:color="80808B"/>
              <w:left w:val="nil"/>
              <w:bottom w:val="single" w:sz="6" w:space="0" w:color="80808B"/>
              <w:right w:val="nil"/>
            </w:tcBorders>
            <w:shd w:val="clear" w:color="auto" w:fill="auto"/>
            <w:hideMark/>
          </w:tcPr>
          <w:p w14:paraId="75D04B3A" w14:textId="77777777" w:rsidR="003614DB" w:rsidRPr="00893109" w:rsidRDefault="003614DB" w:rsidP="00893109">
            <w:pPr>
              <w:pStyle w:val="SCVtablebody"/>
            </w:pPr>
            <w:r w:rsidRPr="00893109">
              <w:t>43 </w:t>
            </w:r>
          </w:p>
        </w:tc>
        <w:tc>
          <w:tcPr>
            <w:tcW w:w="1515" w:type="dxa"/>
            <w:tcBorders>
              <w:top w:val="single" w:sz="6" w:space="0" w:color="80808B"/>
              <w:left w:val="nil"/>
              <w:bottom w:val="single" w:sz="6" w:space="0" w:color="80808B"/>
              <w:right w:val="nil"/>
            </w:tcBorders>
            <w:shd w:val="clear" w:color="auto" w:fill="auto"/>
            <w:hideMark/>
          </w:tcPr>
          <w:p w14:paraId="52E2F8D0" w14:textId="77777777" w:rsidR="003614DB" w:rsidRPr="00893109" w:rsidRDefault="003614DB" w:rsidP="00893109">
            <w:pPr>
              <w:pStyle w:val="SCVtablebody"/>
            </w:pPr>
            <w:r w:rsidRPr="00893109">
              <w:t>197 </w:t>
            </w:r>
          </w:p>
        </w:tc>
        <w:tc>
          <w:tcPr>
            <w:tcW w:w="1515" w:type="dxa"/>
            <w:tcBorders>
              <w:top w:val="single" w:sz="6" w:space="0" w:color="80808B"/>
              <w:left w:val="nil"/>
              <w:bottom w:val="single" w:sz="6" w:space="0" w:color="80808B"/>
              <w:right w:val="nil"/>
            </w:tcBorders>
            <w:shd w:val="clear" w:color="auto" w:fill="auto"/>
            <w:hideMark/>
          </w:tcPr>
          <w:p w14:paraId="6870306E" w14:textId="77777777" w:rsidR="003614DB" w:rsidRPr="00893109" w:rsidRDefault="003614DB" w:rsidP="00893109">
            <w:pPr>
              <w:pStyle w:val="SCVtablebody"/>
            </w:pPr>
            <w:r w:rsidRPr="00893109">
              <w:t>212 </w:t>
            </w:r>
          </w:p>
        </w:tc>
        <w:tc>
          <w:tcPr>
            <w:tcW w:w="1515" w:type="dxa"/>
            <w:tcBorders>
              <w:top w:val="single" w:sz="6" w:space="0" w:color="80808B"/>
              <w:left w:val="nil"/>
              <w:bottom w:val="single" w:sz="6" w:space="0" w:color="80808B"/>
              <w:right w:val="nil"/>
            </w:tcBorders>
            <w:shd w:val="clear" w:color="auto" w:fill="auto"/>
            <w:hideMark/>
          </w:tcPr>
          <w:p w14:paraId="32FEE93E" w14:textId="77777777" w:rsidR="003614DB" w:rsidRPr="00893109" w:rsidRDefault="003614DB" w:rsidP="00893109">
            <w:pPr>
              <w:pStyle w:val="SCVtablebody"/>
            </w:pPr>
            <w:r w:rsidRPr="00893109">
              <w:t>28 </w:t>
            </w:r>
          </w:p>
        </w:tc>
      </w:tr>
      <w:tr w:rsidR="003614DB" w:rsidRPr="0070452C" w14:paraId="22E03E8A" w14:textId="77777777" w:rsidTr="003614DB">
        <w:trPr>
          <w:trHeight w:val="300"/>
        </w:trPr>
        <w:tc>
          <w:tcPr>
            <w:tcW w:w="2610" w:type="dxa"/>
            <w:tcBorders>
              <w:top w:val="single" w:sz="6" w:space="0" w:color="80808B"/>
              <w:left w:val="nil"/>
              <w:bottom w:val="single" w:sz="6" w:space="0" w:color="80808B"/>
              <w:right w:val="nil"/>
            </w:tcBorders>
            <w:shd w:val="clear" w:color="auto" w:fill="auto"/>
            <w:hideMark/>
          </w:tcPr>
          <w:p w14:paraId="4CF2DA1D" w14:textId="77777777" w:rsidR="003614DB" w:rsidRPr="00893109" w:rsidRDefault="003614DB" w:rsidP="00893109">
            <w:pPr>
              <w:pStyle w:val="SCVtablebody"/>
            </w:pPr>
            <w:r w:rsidRPr="00893109">
              <w:t>2022–23 </w:t>
            </w:r>
          </w:p>
        </w:tc>
        <w:tc>
          <w:tcPr>
            <w:tcW w:w="1515" w:type="dxa"/>
            <w:tcBorders>
              <w:top w:val="single" w:sz="6" w:space="0" w:color="80808B"/>
              <w:left w:val="nil"/>
              <w:bottom w:val="single" w:sz="6" w:space="0" w:color="80808B"/>
              <w:right w:val="nil"/>
            </w:tcBorders>
            <w:shd w:val="clear" w:color="auto" w:fill="auto"/>
            <w:hideMark/>
          </w:tcPr>
          <w:p w14:paraId="1BA670AA" w14:textId="77777777" w:rsidR="003614DB" w:rsidRPr="00893109" w:rsidRDefault="003614DB" w:rsidP="00893109">
            <w:pPr>
              <w:pStyle w:val="SCVtablebody"/>
            </w:pPr>
            <w:r w:rsidRPr="00893109">
              <w:t>245 </w:t>
            </w:r>
          </w:p>
        </w:tc>
        <w:tc>
          <w:tcPr>
            <w:tcW w:w="1515" w:type="dxa"/>
            <w:tcBorders>
              <w:top w:val="single" w:sz="6" w:space="0" w:color="80808B"/>
              <w:left w:val="nil"/>
              <w:bottom w:val="single" w:sz="6" w:space="0" w:color="80808B"/>
              <w:right w:val="nil"/>
            </w:tcBorders>
            <w:shd w:val="clear" w:color="auto" w:fill="auto"/>
            <w:hideMark/>
          </w:tcPr>
          <w:p w14:paraId="5B3CF356" w14:textId="77777777" w:rsidR="003614DB" w:rsidRPr="00893109" w:rsidRDefault="003614DB" w:rsidP="00893109">
            <w:pPr>
              <w:pStyle w:val="SCVtablebody"/>
            </w:pPr>
            <w:r w:rsidRPr="00893109">
              <w:t>24 </w:t>
            </w:r>
          </w:p>
        </w:tc>
        <w:tc>
          <w:tcPr>
            <w:tcW w:w="1515" w:type="dxa"/>
            <w:tcBorders>
              <w:top w:val="single" w:sz="6" w:space="0" w:color="80808B"/>
              <w:left w:val="nil"/>
              <w:bottom w:val="single" w:sz="6" w:space="0" w:color="80808B"/>
              <w:right w:val="nil"/>
            </w:tcBorders>
            <w:shd w:val="clear" w:color="auto" w:fill="auto"/>
            <w:hideMark/>
          </w:tcPr>
          <w:p w14:paraId="4C501251" w14:textId="77777777" w:rsidR="003614DB" w:rsidRPr="00893109" w:rsidRDefault="003614DB" w:rsidP="00893109">
            <w:pPr>
              <w:pStyle w:val="SCVtablebody"/>
            </w:pPr>
            <w:r w:rsidRPr="00893109">
              <w:t>221 </w:t>
            </w:r>
          </w:p>
        </w:tc>
        <w:tc>
          <w:tcPr>
            <w:tcW w:w="1515" w:type="dxa"/>
            <w:tcBorders>
              <w:top w:val="single" w:sz="6" w:space="0" w:color="80808B"/>
              <w:left w:val="nil"/>
              <w:bottom w:val="single" w:sz="6" w:space="0" w:color="80808B"/>
              <w:right w:val="nil"/>
            </w:tcBorders>
            <w:shd w:val="clear" w:color="auto" w:fill="auto"/>
            <w:hideMark/>
          </w:tcPr>
          <w:p w14:paraId="36DB92BB" w14:textId="77777777" w:rsidR="003614DB" w:rsidRPr="00893109" w:rsidRDefault="003614DB" w:rsidP="00893109">
            <w:pPr>
              <w:pStyle w:val="SCVtablebody"/>
            </w:pPr>
            <w:r w:rsidRPr="00893109">
              <w:t>210 </w:t>
            </w:r>
          </w:p>
        </w:tc>
        <w:tc>
          <w:tcPr>
            <w:tcW w:w="1515" w:type="dxa"/>
            <w:tcBorders>
              <w:top w:val="single" w:sz="6" w:space="0" w:color="80808B"/>
              <w:left w:val="nil"/>
              <w:bottom w:val="single" w:sz="6" w:space="0" w:color="80808B"/>
              <w:right w:val="nil"/>
            </w:tcBorders>
            <w:shd w:val="clear" w:color="auto" w:fill="auto"/>
            <w:hideMark/>
          </w:tcPr>
          <w:p w14:paraId="2098D997" w14:textId="77777777" w:rsidR="003614DB" w:rsidRPr="00893109" w:rsidRDefault="003614DB" w:rsidP="00893109">
            <w:pPr>
              <w:pStyle w:val="SCVtablebody"/>
            </w:pPr>
            <w:r w:rsidRPr="00893109">
              <w:t>35 </w:t>
            </w:r>
          </w:p>
        </w:tc>
      </w:tr>
      <w:tr w:rsidR="003614DB" w:rsidRPr="0070452C" w14:paraId="24EBD590" w14:textId="77777777" w:rsidTr="003614DB">
        <w:trPr>
          <w:trHeight w:val="300"/>
        </w:trPr>
        <w:tc>
          <w:tcPr>
            <w:tcW w:w="2610" w:type="dxa"/>
            <w:tcBorders>
              <w:top w:val="single" w:sz="6" w:space="0" w:color="80808B"/>
              <w:left w:val="nil"/>
              <w:bottom w:val="single" w:sz="6" w:space="0" w:color="80808B"/>
              <w:right w:val="nil"/>
            </w:tcBorders>
            <w:shd w:val="clear" w:color="auto" w:fill="auto"/>
          </w:tcPr>
          <w:p w14:paraId="0FCBEEF4" w14:textId="56B07FBD" w:rsidR="003614DB" w:rsidRPr="00893109" w:rsidRDefault="003614DB" w:rsidP="00893109">
            <w:pPr>
              <w:pStyle w:val="SCVtablebody"/>
            </w:pPr>
            <w:r w:rsidRPr="00893109">
              <w:t>2023–24</w:t>
            </w:r>
          </w:p>
        </w:tc>
        <w:tc>
          <w:tcPr>
            <w:tcW w:w="1515" w:type="dxa"/>
            <w:tcBorders>
              <w:top w:val="single" w:sz="6" w:space="0" w:color="80808B"/>
              <w:left w:val="nil"/>
              <w:bottom w:val="single" w:sz="6" w:space="0" w:color="80808B"/>
              <w:right w:val="nil"/>
            </w:tcBorders>
            <w:shd w:val="clear" w:color="auto" w:fill="auto"/>
          </w:tcPr>
          <w:p w14:paraId="1D9AD0AC" w14:textId="77777777" w:rsidR="003614DB" w:rsidRPr="00893109" w:rsidRDefault="003614DB" w:rsidP="00893109">
            <w:pPr>
              <w:pStyle w:val="SCVtablebody"/>
            </w:pPr>
            <w:r w:rsidRPr="00893109">
              <w:t>193</w:t>
            </w:r>
          </w:p>
        </w:tc>
        <w:tc>
          <w:tcPr>
            <w:tcW w:w="1515" w:type="dxa"/>
            <w:tcBorders>
              <w:top w:val="single" w:sz="6" w:space="0" w:color="80808B"/>
              <w:left w:val="nil"/>
              <w:bottom w:val="single" w:sz="6" w:space="0" w:color="80808B"/>
              <w:right w:val="nil"/>
            </w:tcBorders>
            <w:shd w:val="clear" w:color="auto" w:fill="auto"/>
          </w:tcPr>
          <w:p w14:paraId="57441BA4" w14:textId="77777777" w:rsidR="003614DB" w:rsidRPr="00893109" w:rsidRDefault="003614DB" w:rsidP="00893109">
            <w:pPr>
              <w:pStyle w:val="SCVtablebody"/>
            </w:pPr>
            <w:r w:rsidRPr="00893109">
              <w:t>33</w:t>
            </w:r>
          </w:p>
        </w:tc>
        <w:tc>
          <w:tcPr>
            <w:tcW w:w="1515" w:type="dxa"/>
            <w:tcBorders>
              <w:top w:val="single" w:sz="6" w:space="0" w:color="80808B"/>
              <w:left w:val="nil"/>
              <w:bottom w:val="single" w:sz="6" w:space="0" w:color="80808B"/>
              <w:right w:val="nil"/>
            </w:tcBorders>
            <w:shd w:val="clear" w:color="auto" w:fill="auto"/>
          </w:tcPr>
          <w:p w14:paraId="6AE55584" w14:textId="77777777" w:rsidR="003614DB" w:rsidRPr="00893109" w:rsidRDefault="003614DB" w:rsidP="00893109">
            <w:pPr>
              <w:pStyle w:val="SCVtablebody"/>
            </w:pPr>
            <w:r w:rsidRPr="00893109">
              <w:t>160</w:t>
            </w:r>
          </w:p>
        </w:tc>
        <w:tc>
          <w:tcPr>
            <w:tcW w:w="1515" w:type="dxa"/>
            <w:tcBorders>
              <w:top w:val="single" w:sz="6" w:space="0" w:color="80808B"/>
              <w:left w:val="nil"/>
              <w:bottom w:val="single" w:sz="6" w:space="0" w:color="80808B"/>
              <w:right w:val="nil"/>
            </w:tcBorders>
            <w:shd w:val="clear" w:color="auto" w:fill="auto"/>
          </w:tcPr>
          <w:p w14:paraId="7B0E9B37" w14:textId="77777777" w:rsidR="003614DB" w:rsidRPr="00893109" w:rsidRDefault="003614DB" w:rsidP="00893109">
            <w:pPr>
              <w:pStyle w:val="SCVtablebody"/>
            </w:pPr>
            <w:r w:rsidRPr="00893109">
              <w:t>169</w:t>
            </w:r>
          </w:p>
        </w:tc>
        <w:tc>
          <w:tcPr>
            <w:tcW w:w="1515" w:type="dxa"/>
            <w:tcBorders>
              <w:top w:val="single" w:sz="6" w:space="0" w:color="80808B"/>
              <w:left w:val="nil"/>
              <w:bottom w:val="single" w:sz="6" w:space="0" w:color="80808B"/>
              <w:right w:val="nil"/>
            </w:tcBorders>
            <w:shd w:val="clear" w:color="auto" w:fill="auto"/>
          </w:tcPr>
          <w:p w14:paraId="7A658D54" w14:textId="77777777" w:rsidR="003614DB" w:rsidRPr="00893109" w:rsidRDefault="003614DB" w:rsidP="00893109">
            <w:pPr>
              <w:pStyle w:val="SCVtablebody"/>
            </w:pPr>
            <w:r w:rsidRPr="00893109">
              <w:t>24</w:t>
            </w:r>
          </w:p>
        </w:tc>
      </w:tr>
    </w:tbl>
    <w:p w14:paraId="57AE09CC" w14:textId="60240E35" w:rsidR="003614DB" w:rsidRPr="006E1833" w:rsidRDefault="003614DB" w:rsidP="003614DB">
      <w:pPr>
        <w:pStyle w:val="SCVtablefigurenote"/>
      </w:pPr>
      <w:r w:rsidRPr="0070452C">
        <w:t>On 1 July 2017, SCV took ownership of the Sentinel Event Program from the Department of Health</w:t>
      </w:r>
      <w:r w:rsidR="00193708">
        <w:t>.</w:t>
      </w:r>
    </w:p>
    <w:p w14:paraId="3155DCB2" w14:textId="3B029012" w:rsidR="00CB6584" w:rsidRPr="006E1833" w:rsidRDefault="00CB6584" w:rsidP="00CB6584">
      <w:pPr>
        <w:pStyle w:val="SCVbody"/>
      </w:pPr>
      <w:r>
        <w:t>For</w:t>
      </w:r>
      <w:r w:rsidR="00824FA7">
        <w:t xml:space="preserve"> </w:t>
      </w:r>
      <w:r>
        <w:t>reporting</w:t>
      </w:r>
      <w:r w:rsidR="00824FA7">
        <w:t xml:space="preserve"> </w:t>
      </w:r>
      <w:r>
        <w:t>purposes,</w:t>
      </w:r>
      <w:r w:rsidR="00824FA7">
        <w:t xml:space="preserve"> </w:t>
      </w:r>
      <w:r>
        <w:t>we</w:t>
      </w:r>
      <w:r w:rsidR="00824FA7">
        <w:t xml:space="preserve"> </w:t>
      </w:r>
      <w:r>
        <w:t>identif</w:t>
      </w:r>
      <w:r w:rsidR="001D76CB">
        <w:t>ied</w:t>
      </w:r>
      <w:r w:rsidR="00824FA7">
        <w:t xml:space="preserve"> </w:t>
      </w:r>
      <w:r>
        <w:t>health</w:t>
      </w:r>
      <w:r w:rsidR="00824FA7">
        <w:t xml:space="preserve"> </w:t>
      </w:r>
      <w:r>
        <w:t>services</w:t>
      </w:r>
      <w:r w:rsidR="00824FA7">
        <w:t xml:space="preserve"> </w:t>
      </w:r>
      <w:r>
        <w:t>within</w:t>
      </w:r>
      <w:r w:rsidR="00824FA7">
        <w:t xml:space="preserve"> </w:t>
      </w:r>
      <w:r w:rsidR="001D76CB">
        <w:t>t</w:t>
      </w:r>
      <w:r>
        <w:t>ertiary,</w:t>
      </w:r>
      <w:r w:rsidR="00824FA7">
        <w:t xml:space="preserve"> </w:t>
      </w:r>
      <w:r w:rsidR="001D76CB">
        <w:t>m</w:t>
      </w:r>
      <w:r>
        <w:t>ajor</w:t>
      </w:r>
      <w:r w:rsidR="001D76CB">
        <w:t xml:space="preserve"> and</w:t>
      </w:r>
      <w:r w:rsidR="00824FA7">
        <w:t xml:space="preserve"> </w:t>
      </w:r>
      <w:r w:rsidR="001D76CB">
        <w:t>n</w:t>
      </w:r>
      <w:r>
        <w:t>on-</w:t>
      </w:r>
      <w:r w:rsidR="001D76CB">
        <w:t>m</w:t>
      </w:r>
      <w:r>
        <w:t>etropolitan</w:t>
      </w:r>
      <w:r w:rsidR="00824FA7">
        <w:t xml:space="preserve"> </w:t>
      </w:r>
      <w:r>
        <w:t>hospital</w:t>
      </w:r>
      <w:r w:rsidR="00824FA7">
        <w:t xml:space="preserve"> </w:t>
      </w:r>
      <w:r>
        <w:t>peer</w:t>
      </w:r>
      <w:r w:rsidR="00824FA7">
        <w:t xml:space="preserve"> </w:t>
      </w:r>
      <w:r>
        <w:t>groups.</w:t>
      </w:r>
      <w:r w:rsidR="00824FA7">
        <w:t xml:space="preserve"> </w:t>
      </w:r>
      <w:r>
        <w:t>We</w:t>
      </w:r>
      <w:r w:rsidR="00824FA7">
        <w:t xml:space="preserve"> </w:t>
      </w:r>
      <w:r>
        <w:t>looked</w:t>
      </w:r>
      <w:r w:rsidR="00824FA7">
        <w:t xml:space="preserve"> </w:t>
      </w:r>
      <w:r>
        <w:t>at</w:t>
      </w:r>
      <w:r w:rsidR="00824FA7">
        <w:t xml:space="preserve"> </w:t>
      </w:r>
      <w:r>
        <w:t>notification</w:t>
      </w:r>
      <w:r w:rsidR="00824FA7">
        <w:t xml:space="preserve"> </w:t>
      </w:r>
      <w:r>
        <w:t>rates</w:t>
      </w:r>
      <w:r w:rsidR="00824FA7">
        <w:t xml:space="preserve"> </w:t>
      </w:r>
      <w:r>
        <w:t>across</w:t>
      </w:r>
      <w:r w:rsidR="00824FA7">
        <w:t xml:space="preserve"> </w:t>
      </w:r>
      <w:r>
        <w:t>health</w:t>
      </w:r>
      <w:r w:rsidR="00824FA7">
        <w:t xml:space="preserve"> </w:t>
      </w:r>
      <w:r>
        <w:t>service</w:t>
      </w:r>
      <w:r w:rsidR="00824FA7">
        <w:t xml:space="preserve"> </w:t>
      </w:r>
      <w:r>
        <w:t>peer</w:t>
      </w:r>
      <w:r w:rsidR="00824FA7">
        <w:t xml:space="preserve"> </w:t>
      </w:r>
      <w:r>
        <w:t>groups</w:t>
      </w:r>
      <w:r w:rsidR="00824FA7">
        <w:t xml:space="preserve"> </w:t>
      </w:r>
      <w:r>
        <w:t>and</w:t>
      </w:r>
      <w:r w:rsidR="00824FA7">
        <w:t xml:space="preserve"> </w:t>
      </w:r>
      <w:r>
        <w:t>noted</w:t>
      </w:r>
      <w:r w:rsidR="00824FA7">
        <w:t xml:space="preserve"> </w:t>
      </w:r>
      <w:r>
        <w:t>the</w:t>
      </w:r>
      <w:r w:rsidR="00824FA7">
        <w:t xml:space="preserve"> </w:t>
      </w:r>
      <w:r>
        <w:t>most</w:t>
      </w:r>
      <w:r w:rsidR="00824FA7">
        <w:t xml:space="preserve"> </w:t>
      </w:r>
      <w:r>
        <w:t>significant</w:t>
      </w:r>
      <w:r w:rsidR="00824FA7">
        <w:t xml:space="preserve"> </w:t>
      </w:r>
      <w:r>
        <w:t>reductions</w:t>
      </w:r>
      <w:r w:rsidR="00824FA7">
        <w:t xml:space="preserve"> </w:t>
      </w:r>
      <w:r>
        <w:t>in</w:t>
      </w:r>
      <w:r w:rsidR="00824FA7">
        <w:t xml:space="preserve"> </w:t>
      </w:r>
      <w:r>
        <w:t>the</w:t>
      </w:r>
      <w:r w:rsidR="00824FA7">
        <w:t xml:space="preserve"> ‘</w:t>
      </w:r>
      <w:r w:rsidR="001D76CB">
        <w:t>m</w:t>
      </w:r>
      <w:r>
        <w:t>ajor</w:t>
      </w:r>
      <w:r w:rsidR="00824FA7">
        <w:t xml:space="preserve">’ </w:t>
      </w:r>
      <w:r>
        <w:t>peer</w:t>
      </w:r>
      <w:r w:rsidR="00824FA7">
        <w:t xml:space="preserve"> </w:t>
      </w:r>
      <w:r>
        <w:t>group</w:t>
      </w:r>
      <w:r w:rsidR="00824FA7">
        <w:t xml:space="preserve"> </w:t>
      </w:r>
      <w:r>
        <w:t>and</w:t>
      </w:r>
      <w:r w:rsidR="00824FA7">
        <w:t xml:space="preserve"> </w:t>
      </w:r>
      <w:r>
        <w:t>in</w:t>
      </w:r>
      <w:r w:rsidR="00824FA7">
        <w:t xml:space="preserve"> </w:t>
      </w:r>
      <w:r>
        <w:t>the</w:t>
      </w:r>
      <w:r w:rsidR="00824FA7">
        <w:t xml:space="preserve"> </w:t>
      </w:r>
      <w:r w:rsidR="0079232F">
        <w:t>non-metropolitan</w:t>
      </w:r>
      <w:r w:rsidR="00824FA7">
        <w:t xml:space="preserve"> </w:t>
      </w:r>
      <w:r>
        <w:t>services.</w:t>
      </w:r>
    </w:p>
    <w:p w14:paraId="4381698C" w14:textId="023909A4" w:rsidR="009E56AB" w:rsidRPr="00F76796" w:rsidRDefault="00942906" w:rsidP="00F76796">
      <w:pPr>
        <w:pStyle w:val="SCVAdvicebreakoutheading"/>
        <w:rPr>
          <w:rFonts w:cstheme="minorHAnsi"/>
          <w:noProof/>
        </w:rPr>
      </w:pPr>
      <w:r w:rsidRPr="00F76796">
        <w:t>Advice</w:t>
      </w:r>
      <w:r w:rsidR="00824FA7" w:rsidRPr="00F76796">
        <w:t xml:space="preserve"> </w:t>
      </w:r>
      <w:r w:rsidRPr="00F76796">
        <w:t>for</w:t>
      </w:r>
      <w:r w:rsidR="00824FA7" w:rsidRPr="00F76796">
        <w:t xml:space="preserve"> </w:t>
      </w:r>
      <w:r w:rsidRPr="00F76796">
        <w:t>health</w:t>
      </w:r>
      <w:r w:rsidR="00824FA7" w:rsidRPr="00F76796">
        <w:t xml:space="preserve"> </w:t>
      </w:r>
      <w:r w:rsidRPr="00F76796">
        <w:t>services</w:t>
      </w:r>
    </w:p>
    <w:p w14:paraId="184F1F22" w14:textId="2C0050ED" w:rsidR="009E56AB" w:rsidRPr="006E1833" w:rsidRDefault="378882B7" w:rsidP="0375C011">
      <w:pPr>
        <w:pStyle w:val="SCVbody"/>
      </w:pPr>
      <w:r>
        <w:t>There</w:t>
      </w:r>
      <w:r w:rsidR="00824FA7">
        <w:t xml:space="preserve"> </w:t>
      </w:r>
      <w:r>
        <w:t>are</w:t>
      </w:r>
      <w:r w:rsidR="00824FA7">
        <w:t xml:space="preserve"> </w:t>
      </w:r>
      <w:r>
        <w:t>several</w:t>
      </w:r>
      <w:r w:rsidR="00824FA7">
        <w:t xml:space="preserve"> </w:t>
      </w:r>
      <w:r>
        <w:t>ways</w:t>
      </w:r>
      <w:r w:rsidR="00824FA7">
        <w:t xml:space="preserve"> </w:t>
      </w:r>
      <w:r w:rsidR="001D76CB">
        <w:t xml:space="preserve">to identify </w:t>
      </w:r>
      <w:r>
        <w:t>sentinel</w:t>
      </w:r>
      <w:r w:rsidR="00824FA7">
        <w:t xml:space="preserve"> </w:t>
      </w:r>
      <w:r>
        <w:t>events</w:t>
      </w:r>
      <w:r w:rsidR="001D76CB">
        <w:t>.</w:t>
      </w:r>
      <w:r w:rsidR="00824FA7">
        <w:t xml:space="preserve"> </w:t>
      </w:r>
      <w:r w:rsidR="001D76CB">
        <w:t>W</w:t>
      </w:r>
      <w:r>
        <w:t>e</w:t>
      </w:r>
      <w:r w:rsidR="00824FA7">
        <w:t xml:space="preserve"> </w:t>
      </w:r>
      <w:r>
        <w:t>encourage</w:t>
      </w:r>
      <w:r w:rsidR="00824FA7">
        <w:t xml:space="preserve"> </w:t>
      </w:r>
      <w:r>
        <w:t>health</w:t>
      </w:r>
      <w:r w:rsidR="00824FA7">
        <w:t xml:space="preserve"> </w:t>
      </w:r>
      <w:r>
        <w:t>services</w:t>
      </w:r>
      <w:r w:rsidR="00824FA7">
        <w:t xml:space="preserve"> </w:t>
      </w:r>
      <w:r>
        <w:t>to</w:t>
      </w:r>
      <w:r w:rsidR="00824FA7">
        <w:t xml:space="preserve"> </w:t>
      </w:r>
      <w:r>
        <w:t>diversify</w:t>
      </w:r>
      <w:r w:rsidR="00824FA7">
        <w:t xml:space="preserve"> </w:t>
      </w:r>
      <w:r>
        <w:t>and</w:t>
      </w:r>
      <w:r w:rsidR="00824FA7">
        <w:t xml:space="preserve"> </w:t>
      </w:r>
      <w:r>
        <w:t>strengthen</w:t>
      </w:r>
      <w:r w:rsidR="00824FA7">
        <w:t xml:space="preserve"> </w:t>
      </w:r>
      <w:r>
        <w:t>their</w:t>
      </w:r>
      <w:r w:rsidR="00824FA7">
        <w:t xml:space="preserve"> </w:t>
      </w:r>
      <w:r>
        <w:t>processes</w:t>
      </w:r>
      <w:r w:rsidR="00824FA7">
        <w:t xml:space="preserve"> </w:t>
      </w:r>
      <w:r>
        <w:t>to</w:t>
      </w:r>
      <w:r w:rsidR="00824FA7">
        <w:t xml:space="preserve"> </w:t>
      </w:r>
      <w:r w:rsidR="001D76CB">
        <w:t xml:space="preserve">consider </w:t>
      </w:r>
      <w:r>
        <w:t>multiple</w:t>
      </w:r>
      <w:r w:rsidR="00824FA7">
        <w:t xml:space="preserve"> </w:t>
      </w:r>
      <w:r>
        <w:t>information</w:t>
      </w:r>
      <w:r w:rsidR="00824FA7">
        <w:t xml:space="preserve"> </w:t>
      </w:r>
      <w:r>
        <w:t>sources.</w:t>
      </w:r>
      <w:r w:rsidR="00824FA7">
        <w:t xml:space="preserve"> </w:t>
      </w:r>
      <w:r>
        <w:t>Below</w:t>
      </w:r>
      <w:r w:rsidR="00824FA7">
        <w:t xml:space="preserve"> </w:t>
      </w:r>
      <w:r>
        <w:t>are</w:t>
      </w:r>
      <w:r w:rsidR="00824FA7">
        <w:t xml:space="preserve"> </w:t>
      </w:r>
      <w:r>
        <w:t>some</w:t>
      </w:r>
      <w:r w:rsidR="00824FA7">
        <w:t xml:space="preserve"> </w:t>
      </w:r>
      <w:r>
        <w:t>of</w:t>
      </w:r>
      <w:r w:rsidR="00824FA7">
        <w:t xml:space="preserve"> </w:t>
      </w:r>
      <w:r>
        <w:t>the</w:t>
      </w:r>
      <w:r w:rsidR="00824FA7">
        <w:t xml:space="preserve"> </w:t>
      </w:r>
      <w:r>
        <w:t>many</w:t>
      </w:r>
      <w:r w:rsidR="00824FA7">
        <w:t xml:space="preserve"> </w:t>
      </w:r>
      <w:r>
        <w:t>ways</w:t>
      </w:r>
      <w:r w:rsidR="00824FA7">
        <w:t xml:space="preserve"> </w:t>
      </w:r>
      <w:r>
        <w:t>events</w:t>
      </w:r>
      <w:r w:rsidR="00824FA7">
        <w:t xml:space="preserve"> </w:t>
      </w:r>
      <w:r>
        <w:t>can</w:t>
      </w:r>
      <w:r w:rsidR="00824FA7">
        <w:t xml:space="preserve"> </w:t>
      </w:r>
      <w:r>
        <w:t>be</w:t>
      </w:r>
      <w:r w:rsidR="00824FA7">
        <w:t xml:space="preserve"> </w:t>
      </w:r>
      <w:r>
        <w:t>identified</w:t>
      </w:r>
      <w:r w:rsidR="00824FA7">
        <w:t xml:space="preserve"> </w:t>
      </w:r>
      <w:r>
        <w:t>in</w:t>
      </w:r>
      <w:r w:rsidR="00824FA7">
        <w:t xml:space="preserve"> </w:t>
      </w:r>
      <w:r>
        <w:t>addition</w:t>
      </w:r>
      <w:r w:rsidR="00824FA7">
        <w:t xml:space="preserve"> </w:t>
      </w:r>
      <w:r>
        <w:t>to</w:t>
      </w:r>
      <w:r w:rsidR="00824FA7">
        <w:t xml:space="preserve"> </w:t>
      </w:r>
      <w:r>
        <w:t>incident</w:t>
      </w:r>
      <w:r w:rsidR="00824FA7">
        <w:t xml:space="preserve"> </w:t>
      </w:r>
      <w:r>
        <w:t>management</w:t>
      </w:r>
      <w:r w:rsidR="00824FA7">
        <w:t xml:space="preserve"> </w:t>
      </w:r>
      <w:r>
        <w:t>systems.</w:t>
      </w:r>
      <w:r w:rsidR="00824FA7">
        <w:t xml:space="preserve"> </w:t>
      </w:r>
    </w:p>
    <w:p w14:paraId="6E3D4F7A" w14:textId="7E4B0533" w:rsidR="009E56AB" w:rsidRPr="00942906" w:rsidRDefault="001D76CB" w:rsidP="00942906">
      <w:pPr>
        <w:pStyle w:val="SCVbullet1"/>
      </w:pPr>
      <w:r>
        <w:lastRenderedPageBreak/>
        <w:t>c</w:t>
      </w:r>
      <w:r w:rsidR="009E56AB">
        <w:t>onsumer</w:t>
      </w:r>
      <w:r w:rsidR="00824FA7">
        <w:t xml:space="preserve"> </w:t>
      </w:r>
      <w:r w:rsidR="003830B6">
        <w:t>f</w:t>
      </w:r>
      <w:r w:rsidR="009E56AB">
        <w:t>eedback</w:t>
      </w:r>
      <w:r w:rsidR="00824FA7">
        <w:t xml:space="preserve"> </w:t>
      </w:r>
      <w:r w:rsidR="009E56AB" w:rsidRPr="00942906">
        <w:t>–</w:t>
      </w:r>
      <w:r w:rsidR="00824FA7">
        <w:t xml:space="preserve"> </w:t>
      </w:r>
      <w:r w:rsidR="009E56AB" w:rsidRPr="00942906">
        <w:t>we</w:t>
      </w:r>
      <w:r w:rsidR="00824FA7">
        <w:t xml:space="preserve"> </w:t>
      </w:r>
      <w:r w:rsidR="009E56AB" w:rsidRPr="00942906">
        <w:t>recommend</w:t>
      </w:r>
      <w:r w:rsidR="00824FA7">
        <w:t xml:space="preserve"> </w:t>
      </w:r>
      <w:r w:rsidR="009E56AB" w:rsidRPr="00942906">
        <w:t>that</w:t>
      </w:r>
      <w:r w:rsidR="00824FA7">
        <w:t xml:space="preserve"> </w:t>
      </w:r>
      <w:r w:rsidR="009E56AB" w:rsidRPr="00942906">
        <w:t>Consumer</w:t>
      </w:r>
      <w:r w:rsidR="00824FA7">
        <w:t xml:space="preserve"> </w:t>
      </w:r>
      <w:r w:rsidR="009E56AB" w:rsidRPr="00942906">
        <w:t>Experience</w:t>
      </w:r>
      <w:r w:rsidR="00824FA7">
        <w:t xml:space="preserve"> </w:t>
      </w:r>
      <w:r w:rsidR="009E56AB" w:rsidRPr="00942906">
        <w:t>and</w:t>
      </w:r>
      <w:r w:rsidR="00824FA7">
        <w:t xml:space="preserve"> </w:t>
      </w:r>
      <w:r w:rsidR="009E56AB" w:rsidRPr="00942906">
        <w:t>Quality</w:t>
      </w:r>
      <w:r w:rsidR="00824FA7">
        <w:t xml:space="preserve"> </w:t>
      </w:r>
      <w:r w:rsidR="009E56AB" w:rsidRPr="00942906">
        <w:t>and</w:t>
      </w:r>
      <w:r w:rsidR="00824FA7">
        <w:t xml:space="preserve"> </w:t>
      </w:r>
      <w:r w:rsidR="009E56AB" w:rsidRPr="00942906">
        <w:t>Safety</w:t>
      </w:r>
      <w:r w:rsidR="00824FA7">
        <w:t xml:space="preserve"> </w:t>
      </w:r>
      <w:r w:rsidR="009E56AB" w:rsidRPr="00942906">
        <w:t>teams</w:t>
      </w:r>
      <w:r w:rsidR="00824FA7">
        <w:t xml:space="preserve"> </w:t>
      </w:r>
      <w:r w:rsidR="009E56AB" w:rsidRPr="00942906">
        <w:t>work</w:t>
      </w:r>
      <w:r w:rsidR="00824FA7">
        <w:t xml:space="preserve"> </w:t>
      </w:r>
      <w:r w:rsidR="009E56AB" w:rsidRPr="00942906">
        <w:t>together</w:t>
      </w:r>
      <w:r w:rsidR="00824FA7">
        <w:t xml:space="preserve"> </w:t>
      </w:r>
      <w:r w:rsidR="009E56AB" w:rsidRPr="00942906">
        <w:t>to</w:t>
      </w:r>
      <w:r w:rsidR="00824FA7">
        <w:t xml:space="preserve"> </w:t>
      </w:r>
      <w:r w:rsidR="009E56AB" w:rsidRPr="00942906">
        <w:t>ensure</w:t>
      </w:r>
      <w:r w:rsidR="00824FA7">
        <w:t xml:space="preserve"> </w:t>
      </w:r>
      <w:r w:rsidR="009E56AB" w:rsidRPr="00942906">
        <w:t>clinical</w:t>
      </w:r>
      <w:r w:rsidR="00824FA7">
        <w:t xml:space="preserve"> </w:t>
      </w:r>
      <w:r w:rsidR="009E56AB" w:rsidRPr="00942906">
        <w:t>adverse</w:t>
      </w:r>
      <w:r w:rsidR="00824FA7">
        <w:t xml:space="preserve"> </w:t>
      </w:r>
      <w:r w:rsidR="009E56AB" w:rsidRPr="00942906">
        <w:t>events</w:t>
      </w:r>
      <w:r w:rsidR="00824FA7">
        <w:t xml:space="preserve"> </w:t>
      </w:r>
      <w:r w:rsidR="009E56AB" w:rsidRPr="00942906">
        <w:t>can</w:t>
      </w:r>
      <w:r w:rsidR="00824FA7">
        <w:t xml:space="preserve"> </w:t>
      </w:r>
      <w:r w:rsidR="009E56AB" w:rsidRPr="00942906">
        <w:t>be</w:t>
      </w:r>
      <w:r w:rsidR="00824FA7">
        <w:t xml:space="preserve"> </w:t>
      </w:r>
      <w:r w:rsidR="009E56AB" w:rsidRPr="00942906">
        <w:t>identified</w:t>
      </w:r>
      <w:r w:rsidR="00824FA7">
        <w:t xml:space="preserve"> </w:t>
      </w:r>
      <w:r w:rsidR="009E56AB" w:rsidRPr="00942906">
        <w:t>from</w:t>
      </w:r>
      <w:r w:rsidR="00824FA7">
        <w:t xml:space="preserve"> </w:t>
      </w:r>
      <w:r w:rsidR="009E56AB" w:rsidRPr="00942906">
        <w:t>consumer</w:t>
      </w:r>
      <w:r w:rsidR="00824FA7">
        <w:t xml:space="preserve"> </w:t>
      </w:r>
      <w:r w:rsidR="009E56AB" w:rsidRPr="00942906">
        <w:t>feedback</w:t>
      </w:r>
      <w:r w:rsidR="00824FA7">
        <w:t xml:space="preserve"> </w:t>
      </w:r>
      <w:r w:rsidR="009E56AB" w:rsidRPr="00942906">
        <w:t>and</w:t>
      </w:r>
      <w:r w:rsidR="00824FA7">
        <w:t xml:space="preserve"> </w:t>
      </w:r>
      <w:r w:rsidR="009E56AB" w:rsidRPr="00942906">
        <w:t>reported</w:t>
      </w:r>
      <w:r w:rsidR="00824FA7">
        <w:t xml:space="preserve"> </w:t>
      </w:r>
      <w:r w:rsidR="009E56AB" w:rsidRPr="00942906">
        <w:t>in</w:t>
      </w:r>
      <w:r w:rsidR="00824FA7">
        <w:t xml:space="preserve"> </w:t>
      </w:r>
      <w:r w:rsidR="009E56AB" w:rsidRPr="00942906">
        <w:t>a</w:t>
      </w:r>
      <w:r w:rsidR="00824FA7">
        <w:t xml:space="preserve"> </w:t>
      </w:r>
      <w:r w:rsidR="009E56AB" w:rsidRPr="00942906">
        <w:t>timely</w:t>
      </w:r>
      <w:r w:rsidR="00824FA7">
        <w:t xml:space="preserve"> </w:t>
      </w:r>
      <w:r w:rsidR="009E56AB" w:rsidRPr="00942906">
        <w:t>manner.</w:t>
      </w:r>
      <w:r w:rsidR="00824FA7">
        <w:t xml:space="preserve"> </w:t>
      </w:r>
      <w:r w:rsidR="009E56AB" w:rsidRPr="00942906">
        <w:t>As</w:t>
      </w:r>
      <w:r w:rsidR="00824FA7">
        <w:t xml:space="preserve"> </w:t>
      </w:r>
      <w:r w:rsidR="009E56AB" w:rsidRPr="00942906">
        <w:t>an</w:t>
      </w:r>
      <w:r w:rsidR="00824FA7">
        <w:t xml:space="preserve"> </w:t>
      </w:r>
      <w:r w:rsidR="009E56AB" w:rsidRPr="00942906">
        <w:t>example</w:t>
      </w:r>
      <w:r w:rsidR="00824FA7">
        <w:t xml:space="preserve"> </w:t>
      </w:r>
      <w:r w:rsidR="009E56AB" w:rsidRPr="00942906">
        <w:t>of</w:t>
      </w:r>
      <w:r w:rsidR="00824FA7">
        <w:t xml:space="preserve"> </w:t>
      </w:r>
      <w:r w:rsidR="009E56AB" w:rsidRPr="00942906">
        <w:t>this,</w:t>
      </w:r>
      <w:r w:rsidR="00824FA7">
        <w:t xml:space="preserve"> </w:t>
      </w:r>
      <w:r w:rsidR="009E56AB" w:rsidRPr="00942906">
        <w:t>SCV</w:t>
      </w:r>
      <w:r w:rsidR="00824FA7">
        <w:t xml:space="preserve"> </w:t>
      </w:r>
      <w:r w:rsidR="009E56AB" w:rsidRPr="00942906">
        <w:t>see</w:t>
      </w:r>
      <w:r w:rsidR="00D94439">
        <w:t>s</w:t>
      </w:r>
      <w:r w:rsidR="00824FA7">
        <w:t xml:space="preserve"> </w:t>
      </w:r>
      <w:r w:rsidR="009E56AB" w:rsidRPr="00942906">
        <w:t>around</w:t>
      </w:r>
      <w:r w:rsidR="00824FA7">
        <w:t xml:space="preserve"> </w:t>
      </w:r>
      <w:r w:rsidR="00960886">
        <w:t xml:space="preserve">6 </w:t>
      </w:r>
      <w:r w:rsidR="009E56AB" w:rsidRPr="00942906">
        <w:t>complaints</w:t>
      </w:r>
      <w:r w:rsidR="00824FA7">
        <w:t xml:space="preserve"> </w:t>
      </w:r>
      <w:r w:rsidR="009E56AB" w:rsidRPr="00942906">
        <w:t>each</w:t>
      </w:r>
      <w:r w:rsidR="00824FA7">
        <w:t xml:space="preserve"> </w:t>
      </w:r>
      <w:r w:rsidR="009E56AB" w:rsidRPr="00942906">
        <w:t>year</w:t>
      </w:r>
      <w:r w:rsidR="00824FA7">
        <w:t xml:space="preserve"> </w:t>
      </w:r>
      <w:r w:rsidR="009E56AB" w:rsidRPr="00942906">
        <w:t>via</w:t>
      </w:r>
      <w:r w:rsidR="00824FA7">
        <w:t xml:space="preserve"> </w:t>
      </w:r>
      <w:r w:rsidR="009E56AB" w:rsidRPr="00942906">
        <w:t>the</w:t>
      </w:r>
      <w:r w:rsidR="00824FA7">
        <w:t xml:space="preserve"> </w:t>
      </w:r>
      <w:r w:rsidR="009E56AB" w:rsidRPr="00942906">
        <w:t>Minster</w:t>
      </w:r>
      <w:r w:rsidR="00824FA7">
        <w:t xml:space="preserve"> </w:t>
      </w:r>
      <w:r>
        <w:t xml:space="preserve">for Health </w:t>
      </w:r>
      <w:r w:rsidR="009E56AB" w:rsidRPr="00942906">
        <w:t>that</w:t>
      </w:r>
      <w:r w:rsidR="00824FA7">
        <w:t xml:space="preserve"> </w:t>
      </w:r>
      <w:r w:rsidR="009E56AB" w:rsidRPr="00942906">
        <w:t>are</w:t>
      </w:r>
      <w:r w:rsidR="00824FA7">
        <w:t xml:space="preserve"> </w:t>
      </w:r>
      <w:r w:rsidR="009E56AB" w:rsidRPr="00942906">
        <w:t>later</w:t>
      </w:r>
      <w:r w:rsidR="00824FA7">
        <w:t xml:space="preserve"> </w:t>
      </w:r>
      <w:r w:rsidR="009E56AB" w:rsidRPr="00942906">
        <w:t>recognised</w:t>
      </w:r>
      <w:r w:rsidR="00824FA7">
        <w:t xml:space="preserve"> </w:t>
      </w:r>
      <w:r w:rsidR="009E56AB" w:rsidRPr="00942906">
        <w:t>as</w:t>
      </w:r>
      <w:r w:rsidR="00824FA7">
        <w:t xml:space="preserve"> </w:t>
      </w:r>
      <w:r w:rsidR="009E56AB" w:rsidRPr="00942906">
        <w:t>sentinel</w:t>
      </w:r>
      <w:r w:rsidR="00824FA7">
        <w:t xml:space="preserve"> </w:t>
      </w:r>
      <w:r w:rsidR="009E56AB" w:rsidRPr="00942906">
        <w:t>events.</w:t>
      </w:r>
    </w:p>
    <w:p w14:paraId="411EECFD" w14:textId="6C0407F8" w:rsidR="009E56AB" w:rsidRPr="006E1833" w:rsidRDefault="006705E6" w:rsidP="00942906">
      <w:pPr>
        <w:pStyle w:val="SCVbullet1"/>
      </w:pPr>
      <w:r>
        <w:t>m</w:t>
      </w:r>
      <w:r w:rsidR="009E56AB">
        <w:t>orbidity</w:t>
      </w:r>
      <w:r w:rsidR="00824FA7">
        <w:t xml:space="preserve"> </w:t>
      </w:r>
      <w:r w:rsidR="009E56AB" w:rsidRPr="006E1833">
        <w:t>and</w:t>
      </w:r>
      <w:r w:rsidR="00824FA7">
        <w:t xml:space="preserve"> </w:t>
      </w:r>
      <w:r>
        <w:t>m</w:t>
      </w:r>
      <w:r w:rsidR="009E56AB">
        <w:t>ortality</w:t>
      </w:r>
      <w:r w:rsidR="00824FA7">
        <w:t xml:space="preserve"> </w:t>
      </w:r>
      <w:r>
        <w:t>r</w:t>
      </w:r>
      <w:r w:rsidR="009E56AB">
        <w:t>eviews</w:t>
      </w:r>
      <w:r w:rsidR="00824FA7">
        <w:t xml:space="preserve"> </w:t>
      </w:r>
      <w:r w:rsidR="009E56AB" w:rsidRPr="006E1833">
        <w:t>–</w:t>
      </w:r>
      <w:r w:rsidR="00824FA7">
        <w:t xml:space="preserve"> </w:t>
      </w:r>
      <w:r w:rsidR="005536B0">
        <w:t xml:space="preserve">SCV has developed a </w:t>
      </w:r>
      <w:bookmarkStart w:id="22" w:name="_Hlk193806006"/>
      <w:r w:rsidR="00464F52">
        <w:fldChar w:fldCharType="begin"/>
      </w:r>
      <w:r w:rsidR="00464F52">
        <w:instrText>HYPERLINK "https://www.safercare.vic.gov.au/publications/morbidity-and-mortality-meetings-framework-and-toolkit"</w:instrText>
      </w:r>
      <w:r w:rsidR="00464F52">
        <w:fldChar w:fldCharType="separate"/>
      </w:r>
      <w:r w:rsidR="00FF4222" w:rsidRPr="00464F52">
        <w:rPr>
          <w:rStyle w:val="Hyperlink"/>
        </w:rPr>
        <w:t>framework and toolkit</w:t>
      </w:r>
      <w:r w:rsidR="00464F52">
        <w:fldChar w:fldCharType="end"/>
      </w:r>
      <w:bookmarkEnd w:id="22"/>
      <w:r w:rsidR="00FF4222">
        <w:t xml:space="preserve"> </w:t>
      </w:r>
      <w:r w:rsidR="00464F52">
        <w:t>&lt;</w:t>
      </w:r>
      <w:r w:rsidR="00464F52" w:rsidRPr="00464F52">
        <w:t>https://www.safercare.vic.gov.au/publications/morbidity-and-mortality-meetings-framework-and-toolkit</w:t>
      </w:r>
      <w:r w:rsidR="00464F52">
        <w:t xml:space="preserve">&gt; </w:t>
      </w:r>
      <w:r w:rsidR="00FF4222">
        <w:t xml:space="preserve">to </w:t>
      </w:r>
      <w:r w:rsidR="00202EA8">
        <w:t>assist health services</w:t>
      </w:r>
      <w:r w:rsidR="001156BF">
        <w:t xml:space="preserve"> with a systems based</w:t>
      </w:r>
      <w:r w:rsidR="007B0626">
        <w:t>, just culture approach to M</w:t>
      </w:r>
      <w:r w:rsidR="00CB185D">
        <w:t>orbidity and Mortality reviews</w:t>
      </w:r>
    </w:p>
    <w:p w14:paraId="5A766E84" w14:textId="5A9293F9" w:rsidR="009E56AB" w:rsidRPr="006E1833" w:rsidRDefault="001D76CB" w:rsidP="00942906">
      <w:pPr>
        <w:pStyle w:val="SCVbullet1"/>
      </w:pPr>
      <w:r>
        <w:t xml:space="preserve">reports from the </w:t>
      </w:r>
      <w:r w:rsidR="009E56AB" w:rsidRPr="006E1833">
        <w:t>Coroners</w:t>
      </w:r>
      <w:r w:rsidR="00824FA7">
        <w:t xml:space="preserve"> </w:t>
      </w:r>
      <w:r w:rsidR="009E56AB" w:rsidRPr="006E1833">
        <w:t>Court</w:t>
      </w:r>
      <w:r w:rsidR="00824FA7">
        <w:t xml:space="preserve"> </w:t>
      </w:r>
      <w:r w:rsidR="009E56AB" w:rsidRPr="006E1833">
        <w:t>of</w:t>
      </w:r>
      <w:r w:rsidR="00824FA7">
        <w:t xml:space="preserve"> </w:t>
      </w:r>
      <w:r w:rsidR="009E56AB" w:rsidRPr="006E1833">
        <w:t>Victoria</w:t>
      </w:r>
      <w:r>
        <w:t xml:space="preserve"> and the </w:t>
      </w:r>
      <w:r w:rsidR="009E56AB" w:rsidRPr="006E1833">
        <w:t>Office</w:t>
      </w:r>
      <w:r w:rsidR="00824FA7">
        <w:t xml:space="preserve"> </w:t>
      </w:r>
      <w:r w:rsidR="009E56AB" w:rsidRPr="006E1833">
        <w:t>of</w:t>
      </w:r>
      <w:r w:rsidR="00824FA7">
        <w:t xml:space="preserve"> </w:t>
      </w:r>
      <w:r w:rsidR="009E56AB" w:rsidRPr="006E1833">
        <w:t>Chief</w:t>
      </w:r>
      <w:r w:rsidR="00824FA7">
        <w:t xml:space="preserve"> </w:t>
      </w:r>
      <w:r w:rsidR="009E56AB" w:rsidRPr="006E1833">
        <w:t>Psychiatrist</w:t>
      </w:r>
      <w:r w:rsidR="00824FA7">
        <w:t xml:space="preserve"> </w:t>
      </w:r>
    </w:p>
    <w:p w14:paraId="0C7A982C" w14:textId="6F8C67C5" w:rsidR="009E56AB" w:rsidRPr="006E1833" w:rsidRDefault="006705E6" w:rsidP="00942906">
      <w:pPr>
        <w:pStyle w:val="SCVbullet1"/>
      </w:pPr>
      <w:r>
        <w:t>o</w:t>
      </w:r>
      <w:r w:rsidR="009E56AB">
        <w:t>ther</w:t>
      </w:r>
      <w:r w:rsidR="00824FA7">
        <w:t xml:space="preserve"> </w:t>
      </w:r>
      <w:r w:rsidR="009E56AB" w:rsidRPr="006E1833">
        <w:t>health</w:t>
      </w:r>
      <w:r w:rsidR="00824FA7">
        <w:t xml:space="preserve"> </w:t>
      </w:r>
      <w:r w:rsidR="009E56AB" w:rsidRPr="006E1833">
        <w:t>services</w:t>
      </w:r>
      <w:r w:rsidR="00824FA7">
        <w:t xml:space="preserve"> </w:t>
      </w:r>
      <w:r w:rsidR="009E56AB" w:rsidRPr="006E1833">
        <w:t>–</w:t>
      </w:r>
      <w:r w:rsidR="00824FA7">
        <w:t xml:space="preserve"> </w:t>
      </w:r>
      <w:r w:rsidR="009E56AB" w:rsidRPr="006E1833">
        <w:t>what</w:t>
      </w:r>
      <w:r w:rsidR="00824FA7">
        <w:t xml:space="preserve"> </w:t>
      </w:r>
      <w:r w:rsidR="009E56AB" w:rsidRPr="006E1833">
        <w:t>do</w:t>
      </w:r>
      <w:r w:rsidR="00824FA7">
        <w:t xml:space="preserve"> </w:t>
      </w:r>
      <w:r w:rsidR="009E56AB" w:rsidRPr="006E1833">
        <w:t>you</w:t>
      </w:r>
      <w:r w:rsidR="00824FA7">
        <w:t xml:space="preserve"> </w:t>
      </w:r>
      <w:r w:rsidR="009E56AB" w:rsidRPr="006E1833">
        <w:t>do</w:t>
      </w:r>
      <w:r w:rsidR="00824FA7">
        <w:t xml:space="preserve"> </w:t>
      </w:r>
      <w:r w:rsidR="009E56AB" w:rsidRPr="006E1833">
        <w:t>to</w:t>
      </w:r>
      <w:r w:rsidR="00824FA7">
        <w:t xml:space="preserve"> </w:t>
      </w:r>
      <w:r w:rsidR="009E56AB" w:rsidRPr="006E1833">
        <w:t>let</w:t>
      </w:r>
      <w:r w:rsidR="00824FA7">
        <w:t xml:space="preserve"> </w:t>
      </w:r>
      <w:r w:rsidR="009E56AB" w:rsidRPr="006E1833">
        <w:t>other</w:t>
      </w:r>
      <w:r w:rsidR="00824FA7">
        <w:t xml:space="preserve"> </w:t>
      </w:r>
      <w:r w:rsidR="009E56AB" w:rsidRPr="006E1833">
        <w:t>services</w:t>
      </w:r>
      <w:r w:rsidR="00824FA7">
        <w:t xml:space="preserve"> </w:t>
      </w:r>
      <w:r w:rsidR="009E56AB" w:rsidRPr="006E1833">
        <w:t>know</w:t>
      </w:r>
      <w:r w:rsidR="00824FA7">
        <w:t xml:space="preserve"> </w:t>
      </w:r>
      <w:r w:rsidR="009E56AB" w:rsidRPr="006E1833">
        <w:t>if</w:t>
      </w:r>
      <w:r w:rsidR="00824FA7">
        <w:t xml:space="preserve"> </w:t>
      </w:r>
      <w:r w:rsidR="009E56AB" w:rsidRPr="006E1833">
        <w:t>you</w:t>
      </w:r>
      <w:r w:rsidR="00824FA7">
        <w:t xml:space="preserve"> </w:t>
      </w:r>
      <w:r w:rsidR="009E56AB" w:rsidRPr="006E1833">
        <w:t>become</w:t>
      </w:r>
      <w:r w:rsidR="00824FA7">
        <w:t xml:space="preserve"> </w:t>
      </w:r>
      <w:r w:rsidR="009E56AB" w:rsidRPr="006E1833">
        <w:t>aware</w:t>
      </w:r>
      <w:r w:rsidR="00824FA7">
        <w:t xml:space="preserve"> </w:t>
      </w:r>
      <w:r w:rsidR="009E56AB" w:rsidRPr="006E1833">
        <w:t>of</w:t>
      </w:r>
      <w:r w:rsidR="00824FA7">
        <w:t xml:space="preserve"> </w:t>
      </w:r>
      <w:r w:rsidR="009E56AB" w:rsidRPr="006E1833">
        <w:t>harm</w:t>
      </w:r>
      <w:r w:rsidR="00824FA7">
        <w:t xml:space="preserve"> </w:t>
      </w:r>
      <w:r w:rsidR="009E56AB" w:rsidRPr="006E1833">
        <w:t>to</w:t>
      </w:r>
      <w:r w:rsidR="00824FA7">
        <w:t xml:space="preserve"> </w:t>
      </w:r>
      <w:r w:rsidR="009E56AB" w:rsidRPr="006E1833">
        <w:t>a</w:t>
      </w:r>
      <w:r w:rsidR="00824FA7">
        <w:t xml:space="preserve"> </w:t>
      </w:r>
      <w:r w:rsidR="009E56AB" w:rsidRPr="006E1833">
        <w:t>patient</w:t>
      </w:r>
      <w:r w:rsidR="00824FA7">
        <w:t xml:space="preserve"> </w:t>
      </w:r>
      <w:r w:rsidR="009E56AB" w:rsidRPr="006E1833">
        <w:t>they</w:t>
      </w:r>
      <w:r w:rsidR="00824FA7">
        <w:t xml:space="preserve"> </w:t>
      </w:r>
      <w:r w:rsidR="009E56AB" w:rsidRPr="006E1833">
        <w:t>have</w:t>
      </w:r>
      <w:r w:rsidR="00824FA7">
        <w:t xml:space="preserve"> </w:t>
      </w:r>
      <w:r w:rsidR="009E56AB" w:rsidRPr="006E1833">
        <w:t>cared</w:t>
      </w:r>
      <w:r w:rsidR="00824FA7">
        <w:t xml:space="preserve"> </w:t>
      </w:r>
      <w:r w:rsidR="009E56AB" w:rsidRPr="006E1833">
        <w:t>for</w:t>
      </w:r>
      <w:r w:rsidR="001D76CB">
        <w:t>?</w:t>
      </w:r>
      <w:r w:rsidR="00824FA7">
        <w:t xml:space="preserve"> </w:t>
      </w:r>
    </w:p>
    <w:p w14:paraId="4C778B65" w14:textId="62E42A0D" w:rsidR="62B85480" w:rsidRPr="00F76796" w:rsidRDefault="62B85480" w:rsidP="00F76796">
      <w:pPr>
        <w:pStyle w:val="SCVAdvicebreakoutheading"/>
      </w:pPr>
      <w:r w:rsidRPr="00F76796">
        <w:t>Advice</w:t>
      </w:r>
      <w:r w:rsidR="00824FA7" w:rsidRPr="00F76796">
        <w:t xml:space="preserve"> </w:t>
      </w:r>
      <w:r w:rsidRPr="00F76796">
        <w:t>for</w:t>
      </w:r>
      <w:r w:rsidR="00824FA7" w:rsidRPr="00F76796">
        <w:t xml:space="preserve"> </w:t>
      </w:r>
      <w:r w:rsidR="003830B6" w:rsidRPr="00F76796">
        <w:t>h</w:t>
      </w:r>
      <w:r w:rsidRPr="00F76796">
        <w:t>ealth</w:t>
      </w:r>
      <w:r w:rsidR="00824FA7" w:rsidRPr="00F76796">
        <w:t xml:space="preserve"> </w:t>
      </w:r>
      <w:r w:rsidR="003830B6" w:rsidRPr="00F76796">
        <w:t>s</w:t>
      </w:r>
      <w:r w:rsidRPr="00F76796">
        <w:t>ervices</w:t>
      </w:r>
    </w:p>
    <w:p w14:paraId="5E5D2488" w14:textId="7CCE7766" w:rsidR="666B6D6F" w:rsidRDefault="666B6D6F" w:rsidP="00343BAD">
      <w:pPr>
        <w:pStyle w:val="SCVbody"/>
      </w:pPr>
      <w:r w:rsidRPr="0375C011">
        <w:t>Consider</w:t>
      </w:r>
      <w:r w:rsidR="00824FA7">
        <w:t xml:space="preserve"> </w:t>
      </w:r>
      <w:r w:rsidRPr="0375C011">
        <w:t>the</w:t>
      </w:r>
      <w:r w:rsidR="00824FA7">
        <w:t xml:space="preserve"> </w:t>
      </w:r>
      <w:r w:rsidR="31815A7E" w:rsidRPr="0375C011">
        <w:t>clinical</w:t>
      </w:r>
      <w:r w:rsidR="00824FA7">
        <w:t xml:space="preserve"> </w:t>
      </w:r>
      <w:r w:rsidR="31815A7E" w:rsidRPr="0375C011">
        <w:t>governance</w:t>
      </w:r>
      <w:r w:rsidR="00824FA7">
        <w:t xml:space="preserve"> </w:t>
      </w:r>
      <w:r w:rsidR="62B85480" w:rsidRPr="0375C011">
        <w:t>processes</w:t>
      </w:r>
      <w:r w:rsidR="00824FA7">
        <w:t xml:space="preserve"> </w:t>
      </w:r>
      <w:r w:rsidR="7B502E33" w:rsidRPr="0375C011">
        <w:t>at</w:t>
      </w:r>
      <w:r w:rsidR="00824FA7">
        <w:t xml:space="preserve"> </w:t>
      </w:r>
      <w:r w:rsidR="62B85480" w:rsidRPr="0375C011">
        <w:t>your</w:t>
      </w:r>
      <w:r w:rsidR="00824FA7">
        <w:t xml:space="preserve"> </w:t>
      </w:r>
      <w:r w:rsidR="62B85480" w:rsidRPr="0375C011">
        <w:t>health</w:t>
      </w:r>
      <w:r w:rsidR="00824FA7">
        <w:t xml:space="preserve"> </w:t>
      </w:r>
      <w:r w:rsidR="62B85480" w:rsidRPr="0375C011">
        <w:t>service</w:t>
      </w:r>
      <w:r w:rsidR="00824FA7">
        <w:t xml:space="preserve"> </w:t>
      </w:r>
      <w:r w:rsidR="62B85480" w:rsidRPr="0375C011">
        <w:t>and</w:t>
      </w:r>
      <w:r w:rsidR="00824FA7">
        <w:t xml:space="preserve"> </w:t>
      </w:r>
      <w:r w:rsidR="62B85480" w:rsidRPr="0375C011">
        <w:t>the</w:t>
      </w:r>
      <w:r w:rsidR="00824FA7">
        <w:t xml:space="preserve"> </w:t>
      </w:r>
      <w:r w:rsidR="62B85480" w:rsidRPr="0375C011">
        <w:t>pathways</w:t>
      </w:r>
      <w:r w:rsidR="00824FA7">
        <w:t xml:space="preserve"> </w:t>
      </w:r>
      <w:r w:rsidR="62B85480" w:rsidRPr="0375C011">
        <w:t>you</w:t>
      </w:r>
      <w:r w:rsidR="00824FA7">
        <w:t xml:space="preserve"> </w:t>
      </w:r>
      <w:r w:rsidR="62B85480" w:rsidRPr="0375C011">
        <w:t>have</w:t>
      </w:r>
      <w:r w:rsidR="00824FA7">
        <w:t xml:space="preserve"> </w:t>
      </w:r>
      <w:r w:rsidR="62B85480" w:rsidRPr="0375C011">
        <w:t>between</w:t>
      </w:r>
      <w:r w:rsidR="00824FA7">
        <w:t xml:space="preserve"> </w:t>
      </w:r>
      <w:r w:rsidR="227913A8" w:rsidRPr="0375C011">
        <w:t>work</w:t>
      </w:r>
      <w:r w:rsidR="00824FA7">
        <w:t xml:space="preserve"> </w:t>
      </w:r>
      <w:r w:rsidR="62B85480" w:rsidRPr="0375C011">
        <w:t>area</w:t>
      </w:r>
      <w:r w:rsidR="1F1173B9" w:rsidRPr="0375C011">
        <w:t>s</w:t>
      </w:r>
      <w:r w:rsidR="00824FA7">
        <w:t xml:space="preserve"> </w:t>
      </w:r>
      <w:r w:rsidR="62B85480" w:rsidRPr="0375C011">
        <w:t>to</w:t>
      </w:r>
      <w:r w:rsidR="00824FA7">
        <w:t xml:space="preserve"> </w:t>
      </w:r>
      <w:r w:rsidR="62B85480" w:rsidRPr="0375C011">
        <w:t>escalate</w:t>
      </w:r>
      <w:r w:rsidR="00824FA7">
        <w:t xml:space="preserve"> </w:t>
      </w:r>
      <w:r w:rsidR="62B85480" w:rsidRPr="0375C011">
        <w:t>or</w:t>
      </w:r>
      <w:r w:rsidR="00824FA7">
        <w:t xml:space="preserve"> </w:t>
      </w:r>
      <w:r w:rsidR="62B85480" w:rsidRPr="0375C011">
        <w:t>refer</w:t>
      </w:r>
      <w:r w:rsidR="00824FA7">
        <w:t xml:space="preserve"> </w:t>
      </w:r>
      <w:r w:rsidR="62B85480" w:rsidRPr="0375C011">
        <w:t>possible</w:t>
      </w:r>
      <w:r w:rsidR="00824FA7">
        <w:t xml:space="preserve"> </w:t>
      </w:r>
      <w:r w:rsidR="62B85480" w:rsidRPr="0375C011">
        <w:t>adverse</w:t>
      </w:r>
      <w:r w:rsidR="00824FA7">
        <w:t xml:space="preserve"> </w:t>
      </w:r>
      <w:r w:rsidR="62B85480" w:rsidRPr="0375C011">
        <w:t>events.</w:t>
      </w:r>
      <w:r w:rsidR="00824FA7">
        <w:t xml:space="preserve"> </w:t>
      </w:r>
    </w:p>
    <w:p w14:paraId="691536DD" w14:textId="1D382E82" w:rsidR="00CB6584" w:rsidRPr="005C277A" w:rsidRDefault="00CB6584" w:rsidP="005C277A">
      <w:pPr>
        <w:pStyle w:val="Heading2"/>
      </w:pPr>
      <w:bookmarkStart w:id="23" w:name="_Toc193879461"/>
      <w:bookmarkStart w:id="24" w:name="_Toc185595230"/>
      <w:r>
        <w:t>Sentinel</w:t>
      </w:r>
      <w:r w:rsidR="00824FA7">
        <w:t xml:space="preserve"> </w:t>
      </w:r>
      <w:r>
        <w:t>event</w:t>
      </w:r>
      <w:r w:rsidR="00824FA7">
        <w:t xml:space="preserve"> </w:t>
      </w:r>
      <w:r w:rsidR="00CC2830">
        <w:t>n</w:t>
      </w:r>
      <w:r>
        <w:t>otification</w:t>
      </w:r>
      <w:r w:rsidR="00824FA7">
        <w:t xml:space="preserve"> </w:t>
      </w:r>
      <w:r>
        <w:t>rates</w:t>
      </w:r>
      <w:bookmarkEnd w:id="23"/>
      <w:r w:rsidR="00824FA7">
        <w:t xml:space="preserve"> </w:t>
      </w:r>
      <w:bookmarkEnd w:id="24"/>
    </w:p>
    <w:p w14:paraId="6DE6B644" w14:textId="66651AA1" w:rsidR="00CB6584" w:rsidRPr="004239BE" w:rsidRDefault="00CB6584" w:rsidP="00CB6584">
      <w:pPr>
        <w:pStyle w:val="SCVbody"/>
      </w:pPr>
      <w:r>
        <w:t>Identifying</w:t>
      </w:r>
      <w:r w:rsidR="00824FA7">
        <w:t xml:space="preserve"> </w:t>
      </w:r>
      <w:r>
        <w:t>and</w:t>
      </w:r>
      <w:r w:rsidR="00824FA7">
        <w:t xml:space="preserve"> </w:t>
      </w:r>
      <w:r>
        <w:t>reviewing</w:t>
      </w:r>
      <w:r w:rsidR="00824FA7">
        <w:t xml:space="preserve"> </w:t>
      </w:r>
      <w:r>
        <w:t>sentinel</w:t>
      </w:r>
      <w:r w:rsidR="00824FA7">
        <w:t xml:space="preserve"> </w:t>
      </w:r>
      <w:r>
        <w:t>events</w:t>
      </w:r>
      <w:r w:rsidR="00824FA7">
        <w:t xml:space="preserve"> </w:t>
      </w:r>
      <w:r>
        <w:t>reflects</w:t>
      </w:r>
      <w:r w:rsidR="00824FA7">
        <w:t xml:space="preserve"> </w:t>
      </w:r>
      <w:r>
        <w:t>a</w:t>
      </w:r>
      <w:r w:rsidR="00824FA7">
        <w:t xml:space="preserve"> </w:t>
      </w:r>
      <w:r>
        <w:t>positive</w:t>
      </w:r>
      <w:r w:rsidR="00824FA7">
        <w:t xml:space="preserve"> </w:t>
      </w:r>
      <w:r>
        <w:t>health</w:t>
      </w:r>
      <w:r w:rsidR="00824FA7">
        <w:t xml:space="preserve"> </w:t>
      </w:r>
      <w:r>
        <w:t>service</w:t>
      </w:r>
      <w:r w:rsidR="00824FA7">
        <w:t xml:space="preserve"> </w:t>
      </w:r>
      <w:r>
        <w:t>safety</w:t>
      </w:r>
      <w:r w:rsidR="00824FA7">
        <w:t xml:space="preserve"> </w:t>
      </w:r>
      <w:r>
        <w:t>culture</w:t>
      </w:r>
      <w:r w:rsidR="00824FA7">
        <w:t xml:space="preserve"> </w:t>
      </w:r>
      <w:r>
        <w:t>and</w:t>
      </w:r>
      <w:r w:rsidR="00824FA7">
        <w:t xml:space="preserve"> </w:t>
      </w:r>
      <w:r>
        <w:t>contributes</w:t>
      </w:r>
      <w:r w:rsidR="00824FA7">
        <w:t xml:space="preserve"> </w:t>
      </w:r>
      <w:r>
        <w:t>meaningfully</w:t>
      </w:r>
      <w:r w:rsidR="00824FA7">
        <w:t xml:space="preserve"> </w:t>
      </w:r>
      <w:r>
        <w:t>to</w:t>
      </w:r>
      <w:r w:rsidR="00824FA7">
        <w:t xml:space="preserve"> </w:t>
      </w:r>
      <w:r>
        <w:t>quality</w:t>
      </w:r>
      <w:r w:rsidR="00824FA7">
        <w:t xml:space="preserve"> </w:t>
      </w:r>
      <w:r>
        <w:t>and</w:t>
      </w:r>
      <w:r w:rsidR="00824FA7">
        <w:t xml:space="preserve"> </w:t>
      </w:r>
      <w:r>
        <w:t>safety</w:t>
      </w:r>
      <w:r w:rsidR="00824FA7">
        <w:t xml:space="preserve"> </w:t>
      </w:r>
      <w:r>
        <w:t>improvements.</w:t>
      </w:r>
      <w:r w:rsidR="00824FA7">
        <w:t xml:space="preserve"> </w:t>
      </w:r>
      <w:r w:rsidR="008B62CA">
        <w:t>SCV</w:t>
      </w:r>
      <w:r w:rsidR="00824FA7">
        <w:t xml:space="preserve"> </w:t>
      </w:r>
      <w:r w:rsidR="004D3160">
        <w:t>can</w:t>
      </w:r>
      <w:r w:rsidR="00824FA7">
        <w:t xml:space="preserve"> </w:t>
      </w:r>
      <w:r w:rsidR="004D3160">
        <w:t>use</w:t>
      </w:r>
      <w:r w:rsidR="00824FA7">
        <w:t xml:space="preserve"> </w:t>
      </w:r>
      <w:r w:rsidR="008B62CA">
        <w:t>adverse</w:t>
      </w:r>
      <w:r w:rsidR="00824FA7">
        <w:t xml:space="preserve"> </w:t>
      </w:r>
      <w:r w:rsidR="008B62CA">
        <w:t>event</w:t>
      </w:r>
      <w:r w:rsidR="00824FA7">
        <w:t xml:space="preserve"> </w:t>
      </w:r>
      <w:r w:rsidR="001D76CB">
        <w:t xml:space="preserve">notifications </w:t>
      </w:r>
      <w:r w:rsidR="008B62CA">
        <w:t>to</w:t>
      </w:r>
      <w:r w:rsidR="00824FA7">
        <w:t xml:space="preserve"> </w:t>
      </w:r>
      <w:r w:rsidR="001D76CB">
        <w:t xml:space="preserve">better </w:t>
      </w:r>
      <w:r w:rsidR="00042C17">
        <w:t>understand</w:t>
      </w:r>
      <w:r w:rsidR="00824FA7">
        <w:t xml:space="preserve"> </w:t>
      </w:r>
      <w:r w:rsidR="00042C17">
        <w:t>a</w:t>
      </w:r>
      <w:r w:rsidR="00824FA7">
        <w:t xml:space="preserve"> </w:t>
      </w:r>
      <w:r w:rsidR="00042C17">
        <w:t>health</w:t>
      </w:r>
      <w:r w:rsidR="00824FA7">
        <w:t xml:space="preserve"> </w:t>
      </w:r>
      <w:r w:rsidR="00042C17">
        <w:t>service</w:t>
      </w:r>
      <w:r w:rsidR="00547FDC">
        <w:t>’</w:t>
      </w:r>
      <w:r w:rsidR="00042C17">
        <w:t>s</w:t>
      </w:r>
      <w:r w:rsidR="00824FA7">
        <w:t xml:space="preserve"> </w:t>
      </w:r>
      <w:r w:rsidR="00042C17">
        <w:t>reporting</w:t>
      </w:r>
      <w:r w:rsidR="00824FA7">
        <w:t xml:space="preserve"> </w:t>
      </w:r>
      <w:r w:rsidR="00042C17">
        <w:t>culture</w:t>
      </w:r>
      <w:r>
        <w:t>.</w:t>
      </w:r>
      <w:r w:rsidR="00824FA7">
        <w:t xml:space="preserve"> </w:t>
      </w:r>
      <w:r>
        <w:t>The</w:t>
      </w:r>
      <w:r w:rsidR="00824FA7">
        <w:t xml:space="preserve"> </w:t>
      </w:r>
      <w:r>
        <w:t>incidence</w:t>
      </w:r>
      <w:r w:rsidR="00824FA7">
        <w:t xml:space="preserve"> </w:t>
      </w:r>
      <w:r>
        <w:t>of</w:t>
      </w:r>
      <w:r w:rsidR="00824FA7">
        <w:t xml:space="preserve"> </w:t>
      </w:r>
      <w:r>
        <w:t>sentinel</w:t>
      </w:r>
      <w:r w:rsidR="00824FA7">
        <w:t xml:space="preserve"> </w:t>
      </w:r>
      <w:r>
        <w:t>events</w:t>
      </w:r>
      <w:r w:rsidR="00824FA7">
        <w:t xml:space="preserve"> </w:t>
      </w:r>
      <w:r>
        <w:t>can</w:t>
      </w:r>
      <w:r w:rsidR="00824FA7">
        <w:t xml:space="preserve"> </w:t>
      </w:r>
      <w:r>
        <w:t>vary</w:t>
      </w:r>
      <w:r w:rsidR="00824FA7">
        <w:t xml:space="preserve"> </w:t>
      </w:r>
      <w:r>
        <w:t>within</w:t>
      </w:r>
      <w:r w:rsidR="00824FA7">
        <w:t xml:space="preserve"> </w:t>
      </w:r>
      <w:r>
        <w:t>and</w:t>
      </w:r>
      <w:r w:rsidR="00824FA7">
        <w:t xml:space="preserve"> </w:t>
      </w:r>
      <w:r>
        <w:t>between</w:t>
      </w:r>
      <w:r w:rsidR="00824FA7">
        <w:t xml:space="preserve"> </w:t>
      </w:r>
      <w:r>
        <w:t>health</w:t>
      </w:r>
      <w:r w:rsidR="00824FA7">
        <w:t xml:space="preserve"> </w:t>
      </w:r>
      <w:r>
        <w:t>services</w:t>
      </w:r>
      <w:r w:rsidR="00824FA7">
        <w:t xml:space="preserve"> </w:t>
      </w:r>
      <w:r>
        <w:t>based</w:t>
      </w:r>
      <w:r w:rsidR="00824FA7">
        <w:t xml:space="preserve"> </w:t>
      </w:r>
      <w:r>
        <w:t>on</w:t>
      </w:r>
      <w:r w:rsidR="00824FA7">
        <w:t xml:space="preserve"> </w:t>
      </w:r>
      <w:r>
        <w:t>factors</w:t>
      </w:r>
      <w:r w:rsidR="00824FA7">
        <w:t xml:space="preserve"> </w:t>
      </w:r>
      <w:r>
        <w:t>such</w:t>
      </w:r>
      <w:r w:rsidR="00824FA7">
        <w:t xml:space="preserve"> </w:t>
      </w:r>
      <w:r>
        <w:t>as</w:t>
      </w:r>
      <w:r w:rsidR="00824FA7">
        <w:t xml:space="preserve"> </w:t>
      </w:r>
      <w:r>
        <w:t>total</w:t>
      </w:r>
      <w:r w:rsidR="00824FA7">
        <w:t xml:space="preserve"> </w:t>
      </w:r>
      <w:r>
        <w:t>service</w:t>
      </w:r>
      <w:r w:rsidR="00824FA7">
        <w:t xml:space="preserve"> </w:t>
      </w:r>
      <w:r>
        <w:t>activity</w:t>
      </w:r>
      <w:r w:rsidR="00824FA7">
        <w:t xml:space="preserve"> </w:t>
      </w:r>
      <w:r>
        <w:t>and</w:t>
      </w:r>
      <w:r w:rsidR="00824FA7">
        <w:t xml:space="preserve"> </w:t>
      </w:r>
      <w:r w:rsidR="001D76CB">
        <w:t xml:space="preserve">the </w:t>
      </w:r>
      <w:r>
        <w:t>complexity</w:t>
      </w:r>
      <w:r w:rsidR="00824FA7">
        <w:t xml:space="preserve"> </w:t>
      </w:r>
      <w:r>
        <w:t>of</w:t>
      </w:r>
      <w:r w:rsidR="00824FA7">
        <w:t xml:space="preserve"> </w:t>
      </w:r>
      <w:r w:rsidR="00547FDC">
        <w:t>the</w:t>
      </w:r>
      <w:r w:rsidR="00824FA7">
        <w:t xml:space="preserve"> </w:t>
      </w:r>
      <w:r>
        <w:t>health</w:t>
      </w:r>
      <w:r w:rsidR="001D76CB">
        <w:t xml:space="preserve"> </w:t>
      </w:r>
      <w:r>
        <w:t>care</w:t>
      </w:r>
      <w:r w:rsidR="00824FA7">
        <w:t xml:space="preserve"> </w:t>
      </w:r>
      <w:r>
        <w:t>deliver</w:t>
      </w:r>
      <w:r w:rsidR="00547FDC">
        <w:t>ed</w:t>
      </w:r>
      <w:r>
        <w:t>.</w:t>
      </w:r>
    </w:p>
    <w:p w14:paraId="46EB4F48" w14:textId="23824593" w:rsidR="00CB6584" w:rsidRPr="004239BE" w:rsidRDefault="008076E6" w:rsidP="00CB6584">
      <w:pPr>
        <w:pStyle w:val="SCVbody"/>
      </w:pPr>
      <w:r>
        <w:t>Reviewing</w:t>
      </w:r>
      <w:r w:rsidR="00824FA7">
        <w:t xml:space="preserve"> </w:t>
      </w:r>
      <w:r w:rsidR="00CB6584">
        <w:t>the</w:t>
      </w:r>
      <w:r w:rsidR="00824FA7">
        <w:t xml:space="preserve"> </w:t>
      </w:r>
      <w:r w:rsidR="00CB6584">
        <w:t>number</w:t>
      </w:r>
      <w:r w:rsidR="00824FA7">
        <w:t xml:space="preserve"> </w:t>
      </w:r>
      <w:r w:rsidR="00CB6584">
        <w:t>of</w:t>
      </w:r>
      <w:r w:rsidR="00824FA7">
        <w:t xml:space="preserve"> </w:t>
      </w:r>
      <w:r w:rsidR="00CB6584">
        <w:t>sentinel</w:t>
      </w:r>
      <w:r w:rsidR="00824FA7">
        <w:t xml:space="preserve"> </w:t>
      </w:r>
      <w:r w:rsidR="00CB6584">
        <w:t>events</w:t>
      </w:r>
      <w:r w:rsidR="00824FA7">
        <w:t xml:space="preserve"> </w:t>
      </w:r>
      <w:r w:rsidR="00CB6584">
        <w:t>alone</w:t>
      </w:r>
      <w:r w:rsidR="00824FA7">
        <w:t xml:space="preserve"> </w:t>
      </w:r>
      <w:r w:rsidR="00CB6584">
        <w:t>only</w:t>
      </w:r>
      <w:r w:rsidR="00824FA7">
        <w:t xml:space="preserve"> </w:t>
      </w:r>
      <w:r w:rsidR="00CB6584">
        <w:t>tells</w:t>
      </w:r>
      <w:r w:rsidR="00824FA7">
        <w:t xml:space="preserve"> </w:t>
      </w:r>
      <w:r w:rsidR="00547FDC">
        <w:t>us</w:t>
      </w:r>
      <w:r w:rsidR="00824FA7">
        <w:t xml:space="preserve"> </w:t>
      </w:r>
      <w:r w:rsidR="00547FDC">
        <w:t>about</w:t>
      </w:r>
      <w:r w:rsidR="00824FA7">
        <w:t xml:space="preserve"> </w:t>
      </w:r>
      <w:r w:rsidR="00C842C6">
        <w:t>part</w:t>
      </w:r>
      <w:r w:rsidR="00824FA7">
        <w:t xml:space="preserve"> </w:t>
      </w:r>
      <w:r w:rsidR="00C842C6">
        <w:t>of</w:t>
      </w:r>
      <w:r w:rsidR="00824FA7">
        <w:t xml:space="preserve"> </w:t>
      </w:r>
      <w:r w:rsidR="00A73599">
        <w:t>what</w:t>
      </w:r>
      <w:r w:rsidR="00824FA7">
        <w:t xml:space="preserve"> </w:t>
      </w:r>
      <w:r w:rsidR="00A73599">
        <w:t>is</w:t>
      </w:r>
      <w:r w:rsidR="00824FA7">
        <w:t xml:space="preserve"> </w:t>
      </w:r>
      <w:r w:rsidR="00A73599">
        <w:t>occurring</w:t>
      </w:r>
      <w:r w:rsidR="00824FA7">
        <w:t xml:space="preserve"> </w:t>
      </w:r>
      <w:r w:rsidR="00A73599">
        <w:t>in</w:t>
      </w:r>
      <w:r w:rsidR="00824FA7">
        <w:t xml:space="preserve"> </w:t>
      </w:r>
      <w:r w:rsidR="00E34603">
        <w:t>a</w:t>
      </w:r>
      <w:r w:rsidR="00824FA7">
        <w:t xml:space="preserve"> </w:t>
      </w:r>
      <w:r w:rsidR="00A73599">
        <w:t>service</w:t>
      </w:r>
      <w:r w:rsidR="001D76CB">
        <w:t>. It</w:t>
      </w:r>
      <w:r w:rsidR="00824FA7" w:rsidDel="001D76CB">
        <w:t xml:space="preserve"> </w:t>
      </w:r>
      <w:r w:rsidR="00CA5F65">
        <w:t>can</w:t>
      </w:r>
      <w:r w:rsidR="00824FA7">
        <w:t xml:space="preserve"> </w:t>
      </w:r>
      <w:r w:rsidR="00CA5F65">
        <w:t>be</w:t>
      </w:r>
      <w:r w:rsidR="00824FA7">
        <w:t xml:space="preserve"> </w:t>
      </w:r>
      <w:r w:rsidR="00CA5F65">
        <w:t>misleading</w:t>
      </w:r>
      <w:r w:rsidR="00824FA7">
        <w:t xml:space="preserve"> </w:t>
      </w:r>
      <w:r w:rsidR="00077912">
        <w:t>due</w:t>
      </w:r>
      <w:r w:rsidR="00824FA7">
        <w:t xml:space="preserve"> </w:t>
      </w:r>
      <w:r w:rsidR="00077912">
        <w:t>the</w:t>
      </w:r>
      <w:r w:rsidR="00824FA7">
        <w:t xml:space="preserve"> </w:t>
      </w:r>
      <w:r w:rsidR="00077912">
        <w:t>variability</w:t>
      </w:r>
      <w:r w:rsidR="00824FA7">
        <w:t xml:space="preserve"> </w:t>
      </w:r>
      <w:r w:rsidR="00077912">
        <w:t>in</w:t>
      </w:r>
      <w:r w:rsidR="00824FA7">
        <w:t xml:space="preserve"> </w:t>
      </w:r>
      <w:r w:rsidR="00077912">
        <w:t>the</w:t>
      </w:r>
      <w:r w:rsidR="00824FA7">
        <w:t xml:space="preserve"> </w:t>
      </w:r>
      <w:r w:rsidR="00077912">
        <w:t>size</w:t>
      </w:r>
      <w:r w:rsidR="00824FA7">
        <w:t xml:space="preserve"> </w:t>
      </w:r>
      <w:r w:rsidR="00077912">
        <w:t>and</w:t>
      </w:r>
      <w:r w:rsidR="00824FA7">
        <w:t xml:space="preserve"> </w:t>
      </w:r>
      <w:r w:rsidR="00077912">
        <w:t>functions</w:t>
      </w:r>
      <w:r w:rsidR="00824FA7">
        <w:t xml:space="preserve"> </w:t>
      </w:r>
      <w:r w:rsidR="00077912">
        <w:t>of</w:t>
      </w:r>
      <w:r w:rsidR="00824FA7">
        <w:t xml:space="preserve"> </w:t>
      </w:r>
      <w:r w:rsidR="001D76CB">
        <w:t xml:space="preserve">our </w:t>
      </w:r>
      <w:r w:rsidR="005B7E26">
        <w:t>health</w:t>
      </w:r>
      <w:r w:rsidR="00824FA7">
        <w:t xml:space="preserve"> </w:t>
      </w:r>
      <w:r w:rsidR="00077912">
        <w:t>services</w:t>
      </w:r>
      <w:r w:rsidR="00CA5F65">
        <w:t>.</w:t>
      </w:r>
      <w:r w:rsidR="00824FA7">
        <w:t xml:space="preserve"> </w:t>
      </w:r>
      <w:r w:rsidR="00CB6584">
        <w:t>A</w:t>
      </w:r>
      <w:r w:rsidR="00824FA7">
        <w:t xml:space="preserve"> </w:t>
      </w:r>
      <w:r w:rsidR="00CB6584">
        <w:t>more</w:t>
      </w:r>
      <w:r w:rsidR="00824FA7">
        <w:t xml:space="preserve"> </w:t>
      </w:r>
      <w:r w:rsidR="00CB6584">
        <w:t>accurate</w:t>
      </w:r>
      <w:r w:rsidR="00824FA7">
        <w:t xml:space="preserve"> </w:t>
      </w:r>
      <w:r w:rsidR="00CB6584">
        <w:t>comparison</w:t>
      </w:r>
      <w:r w:rsidR="00824FA7">
        <w:t xml:space="preserve"> </w:t>
      </w:r>
      <w:r w:rsidR="00CB6584">
        <w:t>considers</w:t>
      </w:r>
      <w:r w:rsidR="00824FA7">
        <w:t xml:space="preserve"> </w:t>
      </w:r>
      <w:r w:rsidR="00CB6584">
        <w:t>the</w:t>
      </w:r>
      <w:r w:rsidR="00824FA7">
        <w:t xml:space="preserve"> </w:t>
      </w:r>
      <w:r w:rsidR="00CB6584">
        <w:t>complexity</w:t>
      </w:r>
      <w:r w:rsidR="00824FA7">
        <w:t xml:space="preserve"> </w:t>
      </w:r>
      <w:r w:rsidR="00CB6584">
        <w:t>and</w:t>
      </w:r>
      <w:r w:rsidR="00824FA7">
        <w:t xml:space="preserve"> </w:t>
      </w:r>
      <w:r w:rsidR="00CB6584">
        <w:t>volume</w:t>
      </w:r>
      <w:r w:rsidR="00824FA7">
        <w:t xml:space="preserve"> </w:t>
      </w:r>
      <w:r w:rsidR="00CB6584">
        <w:t>of</w:t>
      </w:r>
      <w:r w:rsidR="00824FA7">
        <w:t xml:space="preserve"> </w:t>
      </w:r>
      <w:r w:rsidR="00CB6584">
        <w:t>clinical</w:t>
      </w:r>
      <w:r w:rsidR="00824FA7">
        <w:t xml:space="preserve"> </w:t>
      </w:r>
      <w:r w:rsidR="00CB6584">
        <w:t>care</w:t>
      </w:r>
      <w:r w:rsidR="00824FA7">
        <w:t xml:space="preserve"> </w:t>
      </w:r>
      <w:r w:rsidR="00CB6584">
        <w:t>provided</w:t>
      </w:r>
      <w:r w:rsidR="00824FA7">
        <w:t xml:space="preserve"> </w:t>
      </w:r>
      <w:r w:rsidR="00CB6584">
        <w:t>by</w:t>
      </w:r>
      <w:r w:rsidR="00824FA7">
        <w:t xml:space="preserve"> </w:t>
      </w:r>
      <w:r w:rsidR="00CC2830">
        <w:t>a</w:t>
      </w:r>
      <w:r w:rsidR="00824FA7">
        <w:t xml:space="preserve"> </w:t>
      </w:r>
      <w:r w:rsidR="00CB6584">
        <w:t>health</w:t>
      </w:r>
      <w:r w:rsidR="00824FA7">
        <w:t xml:space="preserve"> </w:t>
      </w:r>
      <w:r w:rsidR="00CB6584">
        <w:t>service.</w:t>
      </w:r>
      <w:r w:rsidR="00824FA7">
        <w:t xml:space="preserve"> </w:t>
      </w:r>
      <w:r w:rsidR="00CB6584">
        <w:t>Health</w:t>
      </w:r>
      <w:r w:rsidR="00824FA7">
        <w:t xml:space="preserve"> </w:t>
      </w:r>
      <w:r w:rsidR="00CB6584">
        <w:t>services</w:t>
      </w:r>
      <w:r w:rsidR="00824FA7">
        <w:t xml:space="preserve"> </w:t>
      </w:r>
      <w:r w:rsidR="00CB6584">
        <w:t>providing</w:t>
      </w:r>
      <w:r w:rsidR="00824FA7">
        <w:t xml:space="preserve"> </w:t>
      </w:r>
      <w:r w:rsidR="00CB6584">
        <w:t>more</w:t>
      </w:r>
      <w:r w:rsidR="00824FA7">
        <w:t xml:space="preserve"> </w:t>
      </w:r>
      <w:r w:rsidR="00CB6584">
        <w:t>complex</w:t>
      </w:r>
      <w:r w:rsidR="00824FA7">
        <w:t xml:space="preserve"> </w:t>
      </w:r>
      <w:r w:rsidR="00CB6584">
        <w:t>and</w:t>
      </w:r>
      <w:r w:rsidR="00824FA7">
        <w:t xml:space="preserve"> </w:t>
      </w:r>
      <w:r w:rsidR="00CB6584">
        <w:t>higher</w:t>
      </w:r>
      <w:r w:rsidR="00824FA7">
        <w:t xml:space="preserve"> </w:t>
      </w:r>
      <w:r w:rsidR="00CB6584">
        <w:t>volumes</w:t>
      </w:r>
      <w:r w:rsidR="00824FA7">
        <w:t xml:space="preserve"> </w:t>
      </w:r>
      <w:r w:rsidR="00CB6584">
        <w:t>of</w:t>
      </w:r>
      <w:r w:rsidR="00824FA7">
        <w:t xml:space="preserve"> </w:t>
      </w:r>
      <w:r w:rsidR="00CB6584">
        <w:t>care</w:t>
      </w:r>
      <w:r w:rsidR="00824FA7">
        <w:t xml:space="preserve"> </w:t>
      </w:r>
      <w:r w:rsidR="00CB6584">
        <w:t>would</w:t>
      </w:r>
      <w:r w:rsidR="00824FA7">
        <w:t xml:space="preserve"> </w:t>
      </w:r>
      <w:r w:rsidR="00CB6584">
        <w:t>be</w:t>
      </w:r>
      <w:r w:rsidR="00824FA7">
        <w:t xml:space="preserve"> </w:t>
      </w:r>
      <w:r w:rsidR="00CB6584">
        <w:t>expected</w:t>
      </w:r>
      <w:r w:rsidR="00824FA7">
        <w:t xml:space="preserve"> </w:t>
      </w:r>
      <w:r w:rsidR="00CB6584">
        <w:t>to</w:t>
      </w:r>
      <w:r w:rsidR="00824FA7">
        <w:t xml:space="preserve"> </w:t>
      </w:r>
      <w:r w:rsidR="00CB6584">
        <w:t>manage</w:t>
      </w:r>
      <w:r w:rsidR="00824FA7">
        <w:t xml:space="preserve"> </w:t>
      </w:r>
      <w:r w:rsidR="00CB6584">
        <w:t>higher</w:t>
      </w:r>
      <w:r w:rsidR="00824FA7">
        <w:t xml:space="preserve"> </w:t>
      </w:r>
      <w:r w:rsidR="00CB6584">
        <w:t>clinical</w:t>
      </w:r>
      <w:r w:rsidR="00824FA7">
        <w:t xml:space="preserve"> </w:t>
      </w:r>
      <w:r w:rsidR="00CB6584">
        <w:t>risk</w:t>
      </w:r>
      <w:r w:rsidR="00824FA7">
        <w:t xml:space="preserve"> </w:t>
      </w:r>
      <w:r w:rsidR="00CB6584">
        <w:t>and</w:t>
      </w:r>
      <w:r w:rsidR="00824FA7">
        <w:t xml:space="preserve"> </w:t>
      </w:r>
      <w:r w:rsidR="00CB6584">
        <w:t>have</w:t>
      </w:r>
      <w:r w:rsidR="00824FA7">
        <w:t xml:space="preserve"> </w:t>
      </w:r>
      <w:r w:rsidR="00CB6584">
        <w:t>a</w:t>
      </w:r>
      <w:r w:rsidR="00824FA7">
        <w:t xml:space="preserve"> </w:t>
      </w:r>
      <w:r w:rsidR="00CB6584">
        <w:t>concurrent</w:t>
      </w:r>
      <w:r w:rsidR="00824FA7">
        <w:t xml:space="preserve"> </w:t>
      </w:r>
      <w:r w:rsidR="00CB6584">
        <w:t>higher</w:t>
      </w:r>
      <w:r w:rsidR="00824FA7">
        <w:t xml:space="preserve"> </w:t>
      </w:r>
      <w:r w:rsidR="00CB6584">
        <w:t>risk</w:t>
      </w:r>
      <w:r w:rsidR="00824FA7">
        <w:t xml:space="preserve"> </w:t>
      </w:r>
      <w:r w:rsidR="00CB6584">
        <w:t>of</w:t>
      </w:r>
      <w:r w:rsidR="00824FA7">
        <w:t xml:space="preserve"> </w:t>
      </w:r>
      <w:r w:rsidR="00CC2830">
        <w:t>sentinel</w:t>
      </w:r>
      <w:r w:rsidR="00824FA7">
        <w:t xml:space="preserve"> </w:t>
      </w:r>
      <w:r w:rsidR="00CC2830">
        <w:t>events.</w:t>
      </w:r>
      <w:r w:rsidR="00824FA7">
        <w:t xml:space="preserve"> </w:t>
      </w:r>
    </w:p>
    <w:p w14:paraId="448D5CDA" w14:textId="0694FF87" w:rsidR="00FB1BF2" w:rsidRPr="004239BE" w:rsidRDefault="00C56EE4" w:rsidP="00CB6584">
      <w:pPr>
        <w:pStyle w:val="SCVbody"/>
      </w:pPr>
      <w:r>
        <w:t>SCV</w:t>
      </w:r>
      <w:r w:rsidR="00824FA7">
        <w:t xml:space="preserve"> </w:t>
      </w:r>
      <w:r>
        <w:t>continue</w:t>
      </w:r>
      <w:r w:rsidR="00D928DB">
        <w:t>s</w:t>
      </w:r>
      <w:r w:rsidR="00824FA7">
        <w:t xml:space="preserve"> </w:t>
      </w:r>
      <w:r>
        <w:t>to</w:t>
      </w:r>
      <w:r w:rsidR="00824FA7">
        <w:t xml:space="preserve"> </w:t>
      </w:r>
      <w:r>
        <w:t>work</w:t>
      </w:r>
      <w:r w:rsidR="00824FA7">
        <w:t xml:space="preserve"> </w:t>
      </w:r>
      <w:r>
        <w:t>with</w:t>
      </w:r>
      <w:r w:rsidR="00824FA7">
        <w:t xml:space="preserve"> </w:t>
      </w:r>
      <w:r>
        <w:t>services</w:t>
      </w:r>
      <w:r w:rsidR="00824FA7">
        <w:t xml:space="preserve"> </w:t>
      </w:r>
      <w:r>
        <w:t>that</w:t>
      </w:r>
      <w:r w:rsidR="00824FA7">
        <w:t xml:space="preserve"> </w:t>
      </w:r>
      <w:r>
        <w:t>are</w:t>
      </w:r>
      <w:r w:rsidR="00824FA7">
        <w:t xml:space="preserve"> </w:t>
      </w:r>
      <w:r>
        <w:t>not</w:t>
      </w:r>
      <w:r w:rsidR="00824FA7">
        <w:t xml:space="preserve"> </w:t>
      </w:r>
      <w:r>
        <w:t>engaged</w:t>
      </w:r>
      <w:r w:rsidR="00824FA7">
        <w:t xml:space="preserve"> </w:t>
      </w:r>
      <w:r>
        <w:t>with</w:t>
      </w:r>
      <w:r w:rsidR="00824FA7">
        <w:t xml:space="preserve"> </w:t>
      </w:r>
      <w:r>
        <w:t>the</w:t>
      </w:r>
      <w:r w:rsidR="00824FA7">
        <w:t xml:space="preserve"> </w:t>
      </w:r>
      <w:r>
        <w:t>Sentinel</w:t>
      </w:r>
      <w:r w:rsidR="00824FA7">
        <w:t xml:space="preserve"> </w:t>
      </w:r>
      <w:r>
        <w:t>Events</w:t>
      </w:r>
      <w:r w:rsidR="00824FA7">
        <w:t xml:space="preserve"> </w:t>
      </w:r>
      <w:r>
        <w:t>Program.</w:t>
      </w:r>
      <w:r w:rsidR="00824FA7">
        <w:t xml:space="preserve"> </w:t>
      </w:r>
      <w:r>
        <w:t>This</w:t>
      </w:r>
      <w:r w:rsidR="00824FA7">
        <w:t xml:space="preserve"> </w:t>
      </w:r>
      <w:r>
        <w:t>includes</w:t>
      </w:r>
      <w:r w:rsidR="00824FA7">
        <w:t xml:space="preserve"> </w:t>
      </w:r>
      <w:r>
        <w:t>health</w:t>
      </w:r>
      <w:r w:rsidR="00824FA7">
        <w:t xml:space="preserve"> </w:t>
      </w:r>
      <w:r>
        <w:t>services</w:t>
      </w:r>
      <w:r w:rsidR="00824FA7">
        <w:t xml:space="preserve"> </w:t>
      </w:r>
      <w:r>
        <w:t>yet</w:t>
      </w:r>
      <w:r w:rsidR="00824FA7">
        <w:t xml:space="preserve"> </w:t>
      </w:r>
      <w:r>
        <w:t>to</w:t>
      </w:r>
      <w:r w:rsidR="00824FA7">
        <w:t xml:space="preserve"> </w:t>
      </w:r>
      <w:r>
        <w:t>notify</w:t>
      </w:r>
      <w:r w:rsidR="00824FA7">
        <w:t xml:space="preserve"> </w:t>
      </w:r>
      <w:r>
        <w:t>a</w:t>
      </w:r>
      <w:r w:rsidR="00824FA7">
        <w:t xml:space="preserve"> </w:t>
      </w:r>
      <w:r>
        <w:t>sentinel</w:t>
      </w:r>
      <w:r w:rsidR="00824FA7">
        <w:t xml:space="preserve"> </w:t>
      </w:r>
      <w:r>
        <w:t>event</w:t>
      </w:r>
      <w:r w:rsidR="00824FA7">
        <w:t xml:space="preserve"> </w:t>
      </w:r>
      <w:r>
        <w:t>and</w:t>
      </w:r>
      <w:r w:rsidR="00824FA7">
        <w:t xml:space="preserve"> </w:t>
      </w:r>
      <w:r>
        <w:t>those</w:t>
      </w:r>
      <w:r w:rsidR="00824FA7">
        <w:t xml:space="preserve"> </w:t>
      </w:r>
      <w:r>
        <w:t>that</w:t>
      </w:r>
      <w:r w:rsidR="00824FA7">
        <w:t xml:space="preserve"> </w:t>
      </w:r>
      <w:r>
        <w:t>have</w:t>
      </w:r>
      <w:r w:rsidR="00824FA7">
        <w:t xml:space="preserve"> </w:t>
      </w:r>
      <w:r>
        <w:t>not</w:t>
      </w:r>
      <w:r w:rsidR="00824FA7">
        <w:t xml:space="preserve"> </w:t>
      </w:r>
      <w:r>
        <w:t>reported</w:t>
      </w:r>
      <w:r w:rsidR="00824FA7">
        <w:t xml:space="preserve"> </w:t>
      </w:r>
      <w:r>
        <w:t>an</w:t>
      </w:r>
      <w:r w:rsidR="00824FA7">
        <w:t xml:space="preserve"> </w:t>
      </w:r>
      <w:r>
        <w:t>event</w:t>
      </w:r>
      <w:r w:rsidR="00824FA7">
        <w:t xml:space="preserve"> </w:t>
      </w:r>
      <w:r>
        <w:t>for</w:t>
      </w:r>
      <w:r w:rsidR="00824FA7">
        <w:t xml:space="preserve"> </w:t>
      </w:r>
      <w:r w:rsidR="001D76CB">
        <w:t xml:space="preserve">a long </w:t>
      </w:r>
      <w:r>
        <w:t>time.</w:t>
      </w:r>
    </w:p>
    <w:p w14:paraId="4C4D4B4E" w14:textId="7A3EC18A" w:rsidR="00CB6584" w:rsidRPr="004239BE" w:rsidRDefault="00CB6584" w:rsidP="00CB6584">
      <w:pPr>
        <w:pStyle w:val="SCVbody"/>
      </w:pPr>
      <w:r>
        <w:t>National</w:t>
      </w:r>
      <w:r w:rsidR="00824FA7">
        <w:t xml:space="preserve"> </w:t>
      </w:r>
      <w:r>
        <w:t>Weighted</w:t>
      </w:r>
      <w:r w:rsidR="00824FA7">
        <w:t xml:space="preserve"> </w:t>
      </w:r>
      <w:r>
        <w:t>Activity</w:t>
      </w:r>
      <w:r w:rsidR="00824FA7">
        <w:t xml:space="preserve"> </w:t>
      </w:r>
      <w:r>
        <w:t>Unit</w:t>
      </w:r>
      <w:r w:rsidR="001D76CB">
        <w:t>s</w:t>
      </w:r>
      <w:r w:rsidR="00824FA7">
        <w:t xml:space="preserve"> </w:t>
      </w:r>
      <w:r>
        <w:t>(NWAU</w:t>
      </w:r>
      <w:r w:rsidR="001D76CB">
        <w:t>s</w:t>
      </w:r>
      <w:r>
        <w:t>)</w:t>
      </w:r>
      <w:r w:rsidR="00824FA7">
        <w:t xml:space="preserve"> </w:t>
      </w:r>
      <w:r w:rsidR="001D76CB">
        <w:t xml:space="preserve">are </w:t>
      </w:r>
      <w:r>
        <w:t>used</w:t>
      </w:r>
      <w:r w:rsidR="00824FA7">
        <w:t xml:space="preserve"> </w:t>
      </w:r>
      <w:r>
        <w:t>to</w:t>
      </w:r>
      <w:r w:rsidR="00824FA7">
        <w:t xml:space="preserve"> </w:t>
      </w:r>
      <w:r>
        <w:t>understand</w:t>
      </w:r>
      <w:r w:rsidR="00824FA7">
        <w:t xml:space="preserve"> </w:t>
      </w:r>
      <w:r>
        <w:t>and</w:t>
      </w:r>
      <w:r w:rsidR="00824FA7">
        <w:t xml:space="preserve"> </w:t>
      </w:r>
      <w:r>
        <w:t>compare</w:t>
      </w:r>
      <w:r w:rsidR="00824FA7">
        <w:t xml:space="preserve"> </w:t>
      </w:r>
      <w:r>
        <w:t>the</w:t>
      </w:r>
      <w:r w:rsidR="00824FA7">
        <w:t xml:space="preserve"> </w:t>
      </w:r>
      <w:r>
        <w:t>cost</w:t>
      </w:r>
      <w:r w:rsidR="00824FA7">
        <w:t xml:space="preserve"> </w:t>
      </w:r>
      <w:r>
        <w:t>and</w:t>
      </w:r>
      <w:r w:rsidR="00824FA7">
        <w:t xml:space="preserve"> </w:t>
      </w:r>
      <w:r>
        <w:t>complexity</w:t>
      </w:r>
      <w:r w:rsidR="00824FA7">
        <w:t xml:space="preserve"> </w:t>
      </w:r>
      <w:r>
        <w:t>of</w:t>
      </w:r>
      <w:r w:rsidR="00824FA7">
        <w:t xml:space="preserve"> </w:t>
      </w:r>
      <w:r>
        <w:t>different</w:t>
      </w:r>
      <w:r w:rsidR="00824FA7">
        <w:t xml:space="preserve"> </w:t>
      </w:r>
      <w:r>
        <w:t>healthcare</w:t>
      </w:r>
      <w:r w:rsidR="00824FA7">
        <w:t xml:space="preserve"> </w:t>
      </w:r>
      <w:r>
        <w:t>services</w:t>
      </w:r>
      <w:r w:rsidR="00824FA7">
        <w:t xml:space="preserve"> </w:t>
      </w:r>
      <w:r>
        <w:t>and</w:t>
      </w:r>
      <w:r w:rsidR="00824FA7">
        <w:t xml:space="preserve"> </w:t>
      </w:r>
      <w:r>
        <w:t>activities.</w:t>
      </w:r>
      <w:r w:rsidR="00824FA7">
        <w:t xml:space="preserve"> </w:t>
      </w:r>
      <w:r>
        <w:t>The</w:t>
      </w:r>
      <w:r w:rsidR="00824FA7">
        <w:t xml:space="preserve"> </w:t>
      </w:r>
      <w:r>
        <w:t>unit</w:t>
      </w:r>
      <w:r w:rsidR="00824FA7">
        <w:t xml:space="preserve"> ‘</w:t>
      </w:r>
      <w:r>
        <w:t>weights</w:t>
      </w:r>
      <w:r w:rsidR="00824FA7">
        <w:t xml:space="preserve">’ </w:t>
      </w:r>
      <w:r>
        <w:t>activities</w:t>
      </w:r>
      <w:r w:rsidR="00824FA7">
        <w:t xml:space="preserve"> </w:t>
      </w:r>
      <w:r>
        <w:t>like</w:t>
      </w:r>
      <w:r w:rsidR="00824FA7">
        <w:t xml:space="preserve"> </w:t>
      </w:r>
      <w:r>
        <w:t>surgeries,</w:t>
      </w:r>
      <w:r w:rsidR="00824FA7">
        <w:t xml:space="preserve"> </w:t>
      </w:r>
      <w:r>
        <w:t>hospital</w:t>
      </w:r>
      <w:r w:rsidR="00824FA7">
        <w:t xml:space="preserve"> </w:t>
      </w:r>
      <w:r>
        <w:t>stays</w:t>
      </w:r>
      <w:r w:rsidR="00824FA7">
        <w:t xml:space="preserve"> </w:t>
      </w:r>
      <w:r w:rsidR="001D76CB">
        <w:t>and</w:t>
      </w:r>
      <w:r w:rsidR="00824FA7">
        <w:t xml:space="preserve"> </w:t>
      </w:r>
      <w:r>
        <w:t>outpatient</w:t>
      </w:r>
      <w:r w:rsidR="00824FA7">
        <w:t xml:space="preserve"> </w:t>
      </w:r>
      <w:r>
        <w:t>visits</w:t>
      </w:r>
      <w:r w:rsidR="00824FA7" w:rsidDel="001D76CB">
        <w:t xml:space="preserve"> </w:t>
      </w:r>
      <w:r>
        <w:t>based</w:t>
      </w:r>
      <w:r w:rsidR="00824FA7">
        <w:t xml:space="preserve"> </w:t>
      </w:r>
      <w:r>
        <w:t>on</w:t>
      </w:r>
      <w:r w:rsidR="00824FA7">
        <w:t xml:space="preserve"> </w:t>
      </w:r>
      <w:r>
        <w:t>how</w:t>
      </w:r>
      <w:r w:rsidR="00824FA7">
        <w:t xml:space="preserve"> </w:t>
      </w:r>
      <w:r>
        <w:t>complex</w:t>
      </w:r>
      <w:r w:rsidR="00824FA7">
        <w:t xml:space="preserve"> </w:t>
      </w:r>
      <w:r>
        <w:t>or</w:t>
      </w:r>
      <w:r w:rsidR="00824FA7">
        <w:t xml:space="preserve"> </w:t>
      </w:r>
      <w:r>
        <w:t>resource-demanding</w:t>
      </w:r>
      <w:r w:rsidR="00824FA7">
        <w:t xml:space="preserve"> </w:t>
      </w:r>
      <w:r>
        <w:t>they</w:t>
      </w:r>
      <w:r w:rsidR="00824FA7">
        <w:t xml:space="preserve"> </w:t>
      </w:r>
      <w:r>
        <w:t>are.</w:t>
      </w:r>
      <w:r w:rsidR="00824FA7">
        <w:t xml:space="preserve"> </w:t>
      </w:r>
      <w:r>
        <w:t>For</w:t>
      </w:r>
      <w:r w:rsidR="00824FA7">
        <w:t xml:space="preserve"> </w:t>
      </w:r>
      <w:r>
        <w:t>example,</w:t>
      </w:r>
      <w:r w:rsidR="00824FA7">
        <w:t xml:space="preserve"> </w:t>
      </w:r>
      <w:r>
        <w:t>a</w:t>
      </w:r>
      <w:r w:rsidR="00824FA7">
        <w:t xml:space="preserve"> </w:t>
      </w:r>
      <w:r>
        <w:t>major</w:t>
      </w:r>
      <w:r w:rsidR="00824FA7">
        <w:t xml:space="preserve"> </w:t>
      </w:r>
      <w:r>
        <w:t>surgery</w:t>
      </w:r>
      <w:r w:rsidR="00824FA7">
        <w:t xml:space="preserve"> </w:t>
      </w:r>
      <w:r>
        <w:t>might</w:t>
      </w:r>
      <w:r w:rsidR="00824FA7">
        <w:t xml:space="preserve"> </w:t>
      </w:r>
      <w:r>
        <w:t>have</w:t>
      </w:r>
      <w:r w:rsidR="00824FA7">
        <w:t xml:space="preserve"> </w:t>
      </w:r>
      <w:r>
        <w:t>a</w:t>
      </w:r>
      <w:r w:rsidR="00824FA7">
        <w:t xml:space="preserve"> </w:t>
      </w:r>
      <w:r>
        <w:t>higher</w:t>
      </w:r>
      <w:r w:rsidR="00824FA7">
        <w:t xml:space="preserve"> </w:t>
      </w:r>
      <w:r>
        <w:t>NWAU</w:t>
      </w:r>
      <w:r w:rsidR="00824FA7">
        <w:t xml:space="preserve"> </w:t>
      </w:r>
      <w:r>
        <w:t>because</w:t>
      </w:r>
      <w:r w:rsidR="00824FA7">
        <w:t xml:space="preserve"> </w:t>
      </w:r>
      <w:r>
        <w:t>it</w:t>
      </w:r>
      <w:r w:rsidR="00824FA7">
        <w:t xml:space="preserve"> </w:t>
      </w:r>
      <w:r>
        <w:t>requires</w:t>
      </w:r>
      <w:r w:rsidR="00824FA7">
        <w:t xml:space="preserve"> </w:t>
      </w:r>
      <w:r>
        <w:t>more</w:t>
      </w:r>
      <w:r w:rsidR="00824FA7">
        <w:t xml:space="preserve"> </w:t>
      </w:r>
      <w:r>
        <w:t>resources</w:t>
      </w:r>
      <w:r w:rsidR="00824FA7">
        <w:t xml:space="preserve"> </w:t>
      </w:r>
      <w:r>
        <w:t>(</w:t>
      </w:r>
      <w:r w:rsidR="006705E6">
        <w:t xml:space="preserve">for example, </w:t>
      </w:r>
      <w:r>
        <w:t>staff</w:t>
      </w:r>
      <w:r w:rsidR="006705E6">
        <w:t xml:space="preserve"> and</w:t>
      </w:r>
      <w:r w:rsidR="00824FA7">
        <w:t xml:space="preserve"> </w:t>
      </w:r>
      <w:r>
        <w:t>equipment)</w:t>
      </w:r>
      <w:r w:rsidR="00824FA7">
        <w:t xml:space="preserve"> </w:t>
      </w:r>
      <w:r>
        <w:t>compared</w:t>
      </w:r>
      <w:r w:rsidR="00824FA7">
        <w:t xml:space="preserve"> </w:t>
      </w:r>
      <w:r w:rsidR="00182D8B">
        <w:t xml:space="preserve">with </w:t>
      </w:r>
      <w:r>
        <w:t>a</w:t>
      </w:r>
      <w:r w:rsidR="00824FA7">
        <w:t xml:space="preserve"> </w:t>
      </w:r>
      <w:r>
        <w:t>routine</w:t>
      </w:r>
      <w:r w:rsidR="00824FA7">
        <w:t xml:space="preserve"> </w:t>
      </w:r>
      <w:r w:rsidR="071730D8">
        <w:t>outpatient</w:t>
      </w:r>
      <w:r w:rsidR="00824FA7">
        <w:t xml:space="preserve"> </w:t>
      </w:r>
      <w:r w:rsidR="071730D8">
        <w:t>visit</w:t>
      </w:r>
      <w:r w:rsidR="5CDBC497">
        <w:t>.</w:t>
      </w:r>
    </w:p>
    <w:p w14:paraId="5F81179F" w14:textId="55FD76E4" w:rsidR="00CB6584" w:rsidRPr="004239BE" w:rsidRDefault="00BB68CE" w:rsidP="6A4F4E7E">
      <w:pPr>
        <w:pStyle w:val="SCVbody"/>
        <w:rPr>
          <w:highlight w:val="yellow"/>
        </w:rPr>
      </w:pPr>
      <w:r>
        <w:t>Considering</w:t>
      </w:r>
      <w:r w:rsidR="00824FA7">
        <w:t xml:space="preserve"> </w:t>
      </w:r>
      <w:r>
        <w:t>sentinel</w:t>
      </w:r>
      <w:r w:rsidR="00824FA7">
        <w:t xml:space="preserve"> </w:t>
      </w:r>
      <w:r>
        <w:t>event</w:t>
      </w:r>
      <w:r w:rsidR="00824FA7">
        <w:t xml:space="preserve"> </w:t>
      </w:r>
      <w:r>
        <w:t>notification</w:t>
      </w:r>
      <w:r w:rsidR="00824FA7">
        <w:t xml:space="preserve"> </w:t>
      </w:r>
      <w:r>
        <w:t>rates</w:t>
      </w:r>
      <w:r w:rsidR="00824FA7">
        <w:t xml:space="preserve"> </w:t>
      </w:r>
      <w:r>
        <w:t>(</w:t>
      </w:r>
      <w:r w:rsidR="004D3C89">
        <w:t>based</w:t>
      </w:r>
      <w:r w:rsidR="00824FA7">
        <w:t xml:space="preserve"> </w:t>
      </w:r>
      <w:r w:rsidR="004D3C89">
        <w:t>on</w:t>
      </w:r>
      <w:r w:rsidR="00824FA7">
        <w:t xml:space="preserve"> </w:t>
      </w:r>
      <w:r w:rsidR="00CB6584">
        <w:t>NWAU</w:t>
      </w:r>
      <w:r>
        <w:t>)</w:t>
      </w:r>
      <w:r w:rsidR="00824FA7">
        <w:t xml:space="preserve"> </w:t>
      </w:r>
      <w:r w:rsidR="001D76CB">
        <w:t xml:space="preserve">allows us to </w:t>
      </w:r>
      <w:r w:rsidR="00CB6584">
        <w:t>compar</w:t>
      </w:r>
      <w:r w:rsidR="001D76CB">
        <w:t xml:space="preserve">e </w:t>
      </w:r>
      <w:r w:rsidR="00CB6584">
        <w:t>health</w:t>
      </w:r>
      <w:r w:rsidR="00824FA7">
        <w:t xml:space="preserve"> </w:t>
      </w:r>
      <w:r w:rsidR="00CB6584">
        <w:t>services</w:t>
      </w:r>
      <w:r w:rsidR="001D76CB">
        <w:t xml:space="preserve"> and</w:t>
      </w:r>
      <w:r w:rsidR="00824FA7">
        <w:t xml:space="preserve"> </w:t>
      </w:r>
      <w:r w:rsidR="00CB6584">
        <w:t>peers</w:t>
      </w:r>
      <w:r w:rsidR="00824FA7">
        <w:t xml:space="preserve"> </w:t>
      </w:r>
      <w:r w:rsidR="001D76CB">
        <w:t>over time</w:t>
      </w:r>
      <w:r w:rsidR="00CB6584">
        <w:t>.</w:t>
      </w:r>
      <w:r w:rsidR="00824FA7">
        <w:t xml:space="preserve"> </w:t>
      </w:r>
      <w:r w:rsidR="00CB6584">
        <w:t>Changes</w:t>
      </w:r>
      <w:r w:rsidR="00824FA7">
        <w:t xml:space="preserve"> </w:t>
      </w:r>
      <w:r w:rsidR="00CB6584">
        <w:t>in</w:t>
      </w:r>
      <w:r w:rsidR="00824FA7">
        <w:t xml:space="preserve"> </w:t>
      </w:r>
      <w:r w:rsidR="00D23B36">
        <w:t>sentinel</w:t>
      </w:r>
      <w:r w:rsidR="00824FA7">
        <w:t xml:space="preserve"> </w:t>
      </w:r>
      <w:r w:rsidR="00D23B36">
        <w:t>event</w:t>
      </w:r>
      <w:r w:rsidR="00824FA7">
        <w:t xml:space="preserve"> </w:t>
      </w:r>
      <w:r w:rsidR="00CB6584">
        <w:t>notification</w:t>
      </w:r>
      <w:r w:rsidR="00824FA7">
        <w:t xml:space="preserve"> </w:t>
      </w:r>
      <w:r w:rsidR="00CB6584">
        <w:t>rates</w:t>
      </w:r>
      <w:r w:rsidR="00824FA7">
        <w:t xml:space="preserve"> </w:t>
      </w:r>
      <w:r w:rsidR="00CB6584">
        <w:t>may</w:t>
      </w:r>
      <w:r w:rsidR="00824FA7">
        <w:t xml:space="preserve"> </w:t>
      </w:r>
      <w:r w:rsidR="001D76CB">
        <w:t xml:space="preserve">suggest </w:t>
      </w:r>
      <w:r w:rsidR="00CE3BB3">
        <w:t>changes</w:t>
      </w:r>
      <w:r w:rsidR="00824FA7">
        <w:t xml:space="preserve"> </w:t>
      </w:r>
      <w:r w:rsidR="00CE3BB3">
        <w:t>in</w:t>
      </w:r>
      <w:r w:rsidR="00824FA7">
        <w:t xml:space="preserve"> </w:t>
      </w:r>
      <w:r w:rsidR="00CB6584">
        <w:t>reporting</w:t>
      </w:r>
      <w:r w:rsidR="00824FA7">
        <w:t xml:space="preserve"> </w:t>
      </w:r>
      <w:r w:rsidR="00CB6584">
        <w:t>culture,</w:t>
      </w:r>
      <w:r w:rsidR="00824FA7">
        <w:t xml:space="preserve"> </w:t>
      </w:r>
      <w:r w:rsidR="00CB6584">
        <w:t>particularly</w:t>
      </w:r>
      <w:r w:rsidR="00824FA7">
        <w:t xml:space="preserve"> </w:t>
      </w:r>
      <w:r w:rsidR="00CB6584">
        <w:t>in</w:t>
      </w:r>
      <w:r w:rsidR="00824FA7">
        <w:t xml:space="preserve"> </w:t>
      </w:r>
      <w:r w:rsidR="00CB6584">
        <w:t>the</w:t>
      </w:r>
      <w:r w:rsidR="00824FA7">
        <w:t xml:space="preserve"> </w:t>
      </w:r>
      <w:r w:rsidR="00CB6584">
        <w:t>context</w:t>
      </w:r>
      <w:r w:rsidR="00824FA7">
        <w:t xml:space="preserve"> </w:t>
      </w:r>
      <w:r w:rsidR="00CB6584">
        <w:t>of</w:t>
      </w:r>
      <w:r w:rsidR="00824FA7">
        <w:t xml:space="preserve"> </w:t>
      </w:r>
      <w:r w:rsidR="00CB6584">
        <w:t>other</w:t>
      </w:r>
      <w:r w:rsidR="00824FA7">
        <w:t xml:space="preserve"> </w:t>
      </w:r>
      <w:r w:rsidR="00CB6584">
        <w:t>safety</w:t>
      </w:r>
      <w:r w:rsidR="00824FA7">
        <w:t xml:space="preserve"> </w:t>
      </w:r>
      <w:r w:rsidR="00CB6584">
        <w:t>and</w:t>
      </w:r>
      <w:r w:rsidR="00824FA7">
        <w:t xml:space="preserve"> </w:t>
      </w:r>
      <w:r w:rsidR="00CB6584">
        <w:t>quality</w:t>
      </w:r>
      <w:r w:rsidR="00824FA7">
        <w:t xml:space="preserve"> </w:t>
      </w:r>
      <w:r w:rsidR="00CB6584">
        <w:t>risks.</w:t>
      </w:r>
    </w:p>
    <w:p w14:paraId="52C7E00D" w14:textId="403094B3" w:rsidR="00CB6584" w:rsidRPr="004239BE" w:rsidRDefault="6470C573" w:rsidP="6A4F4E7E">
      <w:pPr>
        <w:pStyle w:val="SCVbody"/>
      </w:pPr>
      <w:r>
        <w:lastRenderedPageBreak/>
        <w:t>While</w:t>
      </w:r>
      <w:r w:rsidR="00824FA7">
        <w:t xml:space="preserve"> </w:t>
      </w:r>
      <w:r>
        <w:t>this</w:t>
      </w:r>
      <w:r w:rsidR="00824FA7">
        <w:t xml:space="preserve"> </w:t>
      </w:r>
      <w:r>
        <w:t>measure</w:t>
      </w:r>
      <w:r w:rsidR="00824FA7">
        <w:t xml:space="preserve"> </w:t>
      </w:r>
      <w:r>
        <w:t>enables</w:t>
      </w:r>
      <w:r w:rsidR="00824FA7">
        <w:t xml:space="preserve"> </w:t>
      </w:r>
      <w:r>
        <w:t>us</w:t>
      </w:r>
      <w:r w:rsidR="00824FA7">
        <w:t xml:space="preserve"> </w:t>
      </w:r>
      <w:r>
        <w:t>to</w:t>
      </w:r>
      <w:r w:rsidR="00824FA7">
        <w:t xml:space="preserve"> </w:t>
      </w:r>
      <w:r>
        <w:t>compare</w:t>
      </w:r>
      <w:r w:rsidR="394CEB57">
        <w:t>,</w:t>
      </w:r>
      <w:r w:rsidR="00824FA7">
        <w:t xml:space="preserve"> </w:t>
      </w:r>
      <w:r>
        <w:t>it</w:t>
      </w:r>
      <w:r w:rsidR="00824FA7">
        <w:t xml:space="preserve"> </w:t>
      </w:r>
      <w:r>
        <w:t>doesn</w:t>
      </w:r>
      <w:r w:rsidR="001D76CB">
        <w:t>’</w:t>
      </w:r>
      <w:r>
        <w:t>t</w:t>
      </w:r>
      <w:r w:rsidR="00824FA7">
        <w:t xml:space="preserve"> </w:t>
      </w:r>
      <w:r>
        <w:t>account</w:t>
      </w:r>
      <w:r w:rsidR="00824FA7">
        <w:t xml:space="preserve"> </w:t>
      </w:r>
      <w:r>
        <w:t>for</w:t>
      </w:r>
      <w:r w:rsidR="00824FA7">
        <w:t xml:space="preserve"> </w:t>
      </w:r>
      <w:r>
        <w:t>other</w:t>
      </w:r>
      <w:r w:rsidR="00824FA7">
        <w:t xml:space="preserve"> </w:t>
      </w:r>
      <w:r>
        <w:t>influencing</w:t>
      </w:r>
      <w:r w:rsidR="00824FA7">
        <w:t xml:space="preserve"> </w:t>
      </w:r>
      <w:r>
        <w:t>factors</w:t>
      </w:r>
      <w:r w:rsidR="00824FA7">
        <w:t xml:space="preserve"> </w:t>
      </w:r>
      <w:r>
        <w:t>such</w:t>
      </w:r>
      <w:r w:rsidR="00824FA7">
        <w:t xml:space="preserve"> </w:t>
      </w:r>
      <w:r>
        <w:t>as</w:t>
      </w:r>
      <w:r w:rsidR="00824FA7">
        <w:t xml:space="preserve"> </w:t>
      </w:r>
      <w:r w:rsidR="229DD186">
        <w:t>safety</w:t>
      </w:r>
      <w:r w:rsidR="00824FA7">
        <w:t xml:space="preserve"> </w:t>
      </w:r>
      <w:r>
        <w:t>culture</w:t>
      </w:r>
      <w:r w:rsidR="61764225">
        <w:t>,</w:t>
      </w:r>
      <w:r w:rsidR="00824FA7">
        <w:t xml:space="preserve"> </w:t>
      </w:r>
      <w:r w:rsidR="5AFEE841">
        <w:t>clinical</w:t>
      </w:r>
      <w:r w:rsidR="00824FA7">
        <w:t xml:space="preserve"> </w:t>
      </w:r>
      <w:r w:rsidR="5AFEE841">
        <w:t>governance</w:t>
      </w:r>
      <w:r w:rsidR="00824FA7">
        <w:t xml:space="preserve"> </w:t>
      </w:r>
      <w:r>
        <w:t>processes</w:t>
      </w:r>
      <w:r w:rsidR="00824FA7">
        <w:t xml:space="preserve"> </w:t>
      </w:r>
      <w:r w:rsidR="39347771">
        <w:t>and</w:t>
      </w:r>
      <w:r w:rsidR="00824FA7">
        <w:t xml:space="preserve"> </w:t>
      </w:r>
      <w:r w:rsidR="39347771">
        <w:t>workloa</w:t>
      </w:r>
      <w:r w:rsidR="002331BE">
        <w:t>d</w:t>
      </w:r>
      <w:r w:rsidR="00824FA7">
        <w:t xml:space="preserve"> </w:t>
      </w:r>
      <w:r w:rsidR="002331BE">
        <w:t>or</w:t>
      </w:r>
      <w:r w:rsidR="00824FA7">
        <w:t xml:space="preserve"> </w:t>
      </w:r>
      <w:r w:rsidR="39347771">
        <w:t>workforce</w:t>
      </w:r>
      <w:r w:rsidR="00824FA7">
        <w:t xml:space="preserve"> </w:t>
      </w:r>
      <w:r w:rsidR="39347771">
        <w:t>factors</w:t>
      </w:r>
      <w:r>
        <w:t>.</w:t>
      </w:r>
      <w:r w:rsidR="00824FA7">
        <w:t xml:space="preserve"> </w:t>
      </w:r>
    </w:p>
    <w:p w14:paraId="08209726" w14:textId="1F3F4DA6" w:rsidR="00CB6584" w:rsidRPr="006705E6" w:rsidRDefault="00CB6584" w:rsidP="6CAC8836">
      <w:pPr>
        <w:pStyle w:val="Heading3"/>
      </w:pPr>
      <w:r w:rsidRPr="6CAC8836">
        <w:rPr>
          <w:rStyle w:val="Heading4Char"/>
          <w:b/>
          <w:color w:val="007586" w:themeColor="accent2"/>
          <w:szCs w:val="24"/>
        </w:rPr>
        <w:t>Key</w:t>
      </w:r>
      <w:r w:rsidR="00824FA7" w:rsidRPr="6CAC8836">
        <w:rPr>
          <w:rStyle w:val="Heading4Char"/>
          <w:b/>
          <w:color w:val="007586" w:themeColor="accent2"/>
          <w:szCs w:val="24"/>
        </w:rPr>
        <w:t xml:space="preserve"> </w:t>
      </w:r>
      <w:r w:rsidR="00D23B36" w:rsidRPr="000F3B4A">
        <w:rPr>
          <w:rStyle w:val="Heading4Char"/>
          <w:b/>
          <w:color w:val="007586" w:themeColor="accent2"/>
          <w:szCs w:val="24"/>
        </w:rPr>
        <w:t>c</w:t>
      </w:r>
      <w:r w:rsidRPr="000F3B4A">
        <w:rPr>
          <w:rStyle w:val="Heading4Char"/>
          <w:b/>
          <w:color w:val="007586" w:themeColor="accent2"/>
          <w:szCs w:val="24"/>
        </w:rPr>
        <w:t>onsiderations</w:t>
      </w:r>
    </w:p>
    <w:p w14:paraId="655346F2" w14:textId="082B0E0C" w:rsidR="00CB6584" w:rsidRPr="004239BE" w:rsidRDefault="006B6221" w:rsidP="00942906">
      <w:pPr>
        <w:pStyle w:val="SCVbullet1"/>
      </w:pPr>
      <w:r w:rsidRPr="75002688">
        <w:t>W</w:t>
      </w:r>
      <w:r w:rsidR="00C76FB7" w:rsidRPr="75002688">
        <w:t>e</w:t>
      </w:r>
      <w:r w:rsidR="00824FA7">
        <w:t xml:space="preserve"> </w:t>
      </w:r>
      <w:r w:rsidR="00C76FB7" w:rsidRPr="75002688">
        <w:t>have</w:t>
      </w:r>
      <w:r w:rsidR="00824FA7">
        <w:t xml:space="preserve"> </w:t>
      </w:r>
      <w:r w:rsidR="00C76FB7" w:rsidRPr="75002688">
        <w:t>seen</w:t>
      </w:r>
      <w:r w:rsidR="00824FA7">
        <w:t xml:space="preserve"> </w:t>
      </w:r>
      <w:r w:rsidR="00C76FB7" w:rsidRPr="75002688">
        <w:t>a</w:t>
      </w:r>
      <w:r w:rsidR="00824FA7">
        <w:t xml:space="preserve"> </w:t>
      </w:r>
      <w:r w:rsidRPr="75002688">
        <w:t>s</w:t>
      </w:r>
      <w:r w:rsidR="00CB6584" w:rsidRPr="75002688">
        <w:t>tatewide</w:t>
      </w:r>
      <w:r w:rsidR="00824FA7">
        <w:t xml:space="preserve"> </w:t>
      </w:r>
      <w:r w:rsidR="00CB6584" w:rsidRPr="75002688">
        <w:t>reduction</w:t>
      </w:r>
      <w:r w:rsidR="00824FA7">
        <w:t xml:space="preserve"> </w:t>
      </w:r>
      <w:r w:rsidR="00CB6584" w:rsidRPr="75002688">
        <w:t>in</w:t>
      </w:r>
      <w:r w:rsidR="00824FA7">
        <w:t xml:space="preserve"> </w:t>
      </w:r>
      <w:r w:rsidR="003B696D" w:rsidRPr="75002688">
        <w:t>relative</w:t>
      </w:r>
      <w:r w:rsidR="00824FA7">
        <w:t xml:space="preserve"> </w:t>
      </w:r>
      <w:r w:rsidR="00CB6584" w:rsidRPr="75002688">
        <w:t>sentinel</w:t>
      </w:r>
      <w:r w:rsidR="00824FA7">
        <w:t xml:space="preserve"> </w:t>
      </w:r>
      <w:r w:rsidR="00CB6584" w:rsidRPr="75002688">
        <w:t>event</w:t>
      </w:r>
      <w:r w:rsidRPr="75002688">
        <w:t>s</w:t>
      </w:r>
      <w:r w:rsidR="00824FA7">
        <w:t xml:space="preserve"> </w:t>
      </w:r>
      <w:r w:rsidR="00CB6584" w:rsidRPr="75002688">
        <w:t>notification</w:t>
      </w:r>
      <w:r w:rsidR="00824FA7">
        <w:t xml:space="preserve"> </w:t>
      </w:r>
      <w:r w:rsidR="003B696D" w:rsidRPr="75002688">
        <w:t>rates</w:t>
      </w:r>
      <w:r w:rsidR="00824FA7">
        <w:t xml:space="preserve"> </w:t>
      </w:r>
      <w:r w:rsidR="00CB6584" w:rsidRPr="75002688">
        <w:t>compared</w:t>
      </w:r>
      <w:r w:rsidR="00824FA7">
        <w:t xml:space="preserve"> </w:t>
      </w:r>
      <w:r w:rsidR="00182D8B">
        <w:t xml:space="preserve">with </w:t>
      </w:r>
      <w:r w:rsidR="001D76CB">
        <w:t xml:space="preserve">the </w:t>
      </w:r>
      <w:r w:rsidR="00CB6584" w:rsidRPr="75002688">
        <w:t>preceding</w:t>
      </w:r>
      <w:r w:rsidR="00824FA7">
        <w:t xml:space="preserve"> </w:t>
      </w:r>
      <w:r w:rsidR="00182D8B">
        <w:t xml:space="preserve">2 </w:t>
      </w:r>
      <w:r w:rsidR="00CB6584" w:rsidRPr="75002688">
        <w:t>financial</w:t>
      </w:r>
      <w:r w:rsidR="00824FA7">
        <w:t xml:space="preserve"> </w:t>
      </w:r>
      <w:r w:rsidR="00CB6584" w:rsidRPr="75002688">
        <w:t>years</w:t>
      </w:r>
      <w:r w:rsidR="00824FA7">
        <w:t xml:space="preserve"> </w:t>
      </w:r>
      <w:r w:rsidR="00CB6584" w:rsidRPr="75002688">
        <w:t>(0.15</w:t>
      </w:r>
      <w:r w:rsidR="00824FA7">
        <w:t xml:space="preserve"> </w:t>
      </w:r>
      <w:r w:rsidRPr="75002688">
        <w:t>in</w:t>
      </w:r>
      <w:r w:rsidR="00824FA7">
        <w:t xml:space="preserve"> </w:t>
      </w:r>
      <w:r w:rsidRPr="75002688">
        <w:t>2023</w:t>
      </w:r>
      <w:r w:rsidR="001F6610">
        <w:t>–</w:t>
      </w:r>
      <w:r w:rsidRPr="75002688">
        <w:t>24</w:t>
      </w:r>
      <w:r w:rsidR="00824FA7">
        <w:t xml:space="preserve"> </w:t>
      </w:r>
      <w:r w:rsidR="00CB6584" w:rsidRPr="75002688">
        <w:t>compared</w:t>
      </w:r>
      <w:r w:rsidR="00824FA7">
        <w:t xml:space="preserve"> </w:t>
      </w:r>
      <w:r w:rsidR="00182D8B">
        <w:t xml:space="preserve">with </w:t>
      </w:r>
      <w:r w:rsidR="00CB6584" w:rsidRPr="75002688">
        <w:t>0.23</w:t>
      </w:r>
      <w:r w:rsidR="00824FA7">
        <w:t xml:space="preserve"> </w:t>
      </w:r>
      <w:r w:rsidR="00C166ED" w:rsidRPr="75002688">
        <w:t>in</w:t>
      </w:r>
      <w:r w:rsidR="00824FA7">
        <w:t xml:space="preserve"> </w:t>
      </w:r>
      <w:r w:rsidR="00C166ED" w:rsidRPr="75002688">
        <w:t>2022</w:t>
      </w:r>
      <w:r w:rsidR="001F6610">
        <w:t>–</w:t>
      </w:r>
      <w:r w:rsidR="00C166ED" w:rsidRPr="75002688">
        <w:t>23</w:t>
      </w:r>
      <w:r w:rsidR="00824FA7">
        <w:t xml:space="preserve"> </w:t>
      </w:r>
      <w:r w:rsidR="00CB6584" w:rsidRPr="75002688">
        <w:t>and</w:t>
      </w:r>
      <w:r w:rsidR="00824FA7">
        <w:t xml:space="preserve"> </w:t>
      </w:r>
      <w:r w:rsidR="00CB6584" w:rsidRPr="75002688">
        <w:t>0.21</w:t>
      </w:r>
      <w:r w:rsidR="00824FA7">
        <w:t xml:space="preserve"> </w:t>
      </w:r>
      <w:r w:rsidR="00C166ED" w:rsidRPr="75002688">
        <w:t>in</w:t>
      </w:r>
      <w:r w:rsidR="00824FA7">
        <w:t xml:space="preserve"> </w:t>
      </w:r>
      <w:r w:rsidR="00C166ED" w:rsidRPr="75002688">
        <w:t>2021</w:t>
      </w:r>
      <w:r w:rsidR="001F6610">
        <w:t>–</w:t>
      </w:r>
      <w:r w:rsidR="00C166ED" w:rsidRPr="75002688">
        <w:t>22</w:t>
      </w:r>
      <w:r w:rsidR="00CB6584" w:rsidRPr="75002688">
        <w:t>)</w:t>
      </w:r>
      <w:r w:rsidRPr="75002688">
        <w:t>.</w:t>
      </w:r>
    </w:p>
    <w:p w14:paraId="46D5B051" w14:textId="49FD4D6D" w:rsidR="00CB6584" w:rsidRPr="004239BE" w:rsidRDefault="00CB6584" w:rsidP="00942906">
      <w:pPr>
        <w:pStyle w:val="SCVbullet1"/>
      </w:pPr>
      <w:r w:rsidRPr="004239BE">
        <w:t>Most</w:t>
      </w:r>
      <w:r w:rsidR="00824FA7">
        <w:t xml:space="preserve"> </w:t>
      </w:r>
      <w:r w:rsidRPr="004239BE">
        <w:t>notable</w:t>
      </w:r>
      <w:r w:rsidR="00824FA7">
        <w:t xml:space="preserve"> </w:t>
      </w:r>
      <w:r w:rsidRPr="004239BE">
        <w:t>reductions</w:t>
      </w:r>
      <w:r w:rsidR="00824FA7">
        <w:t xml:space="preserve"> </w:t>
      </w:r>
      <w:r w:rsidR="003B7FB1" w:rsidRPr="004239BE">
        <w:t>were</w:t>
      </w:r>
      <w:r w:rsidR="00824FA7">
        <w:t xml:space="preserve"> </w:t>
      </w:r>
      <w:r w:rsidR="003B7FB1" w:rsidRPr="004239BE">
        <w:t>for</w:t>
      </w:r>
      <w:r w:rsidR="00824FA7">
        <w:t xml:space="preserve"> </w:t>
      </w:r>
      <w:r w:rsidR="003B7FB1" w:rsidRPr="004239BE">
        <w:t>l</w:t>
      </w:r>
      <w:r w:rsidRPr="004239BE">
        <w:t>ocal</w:t>
      </w:r>
      <w:r w:rsidR="00824FA7">
        <w:t xml:space="preserve"> </w:t>
      </w:r>
      <w:r w:rsidRPr="004239BE">
        <w:t>(0.34</w:t>
      </w:r>
      <w:r w:rsidR="00824FA7">
        <w:t xml:space="preserve"> </w:t>
      </w:r>
      <w:r w:rsidR="00AC0BF9" w:rsidRPr="004239BE">
        <w:t>in</w:t>
      </w:r>
      <w:r w:rsidR="00824FA7">
        <w:t xml:space="preserve"> </w:t>
      </w:r>
      <w:r w:rsidRPr="004239BE">
        <w:t>2023</w:t>
      </w:r>
      <w:r w:rsidR="001F6610">
        <w:t>–</w:t>
      </w:r>
      <w:r w:rsidRPr="004239BE">
        <w:t>24</w:t>
      </w:r>
      <w:r w:rsidR="00824FA7">
        <w:t xml:space="preserve"> </w:t>
      </w:r>
      <w:r w:rsidRPr="004239BE">
        <w:t>compared</w:t>
      </w:r>
      <w:r w:rsidR="00824FA7">
        <w:t xml:space="preserve"> </w:t>
      </w:r>
      <w:r w:rsidR="00182D8B">
        <w:t xml:space="preserve">with </w:t>
      </w:r>
      <w:r w:rsidRPr="004239BE">
        <w:t>0.61</w:t>
      </w:r>
      <w:r w:rsidR="00824FA7">
        <w:t xml:space="preserve"> </w:t>
      </w:r>
      <w:r w:rsidRPr="004239BE">
        <w:t>in</w:t>
      </w:r>
      <w:r w:rsidR="00824FA7">
        <w:t xml:space="preserve"> </w:t>
      </w:r>
      <w:r w:rsidRPr="004239BE">
        <w:t>2022</w:t>
      </w:r>
      <w:r w:rsidR="001F6610">
        <w:t>–</w:t>
      </w:r>
      <w:r w:rsidRPr="004239BE">
        <w:t>23),</w:t>
      </w:r>
      <w:r w:rsidR="00824FA7">
        <w:t xml:space="preserve"> </w:t>
      </w:r>
      <w:r w:rsidR="003B7FB1" w:rsidRPr="004239BE">
        <w:t>r</w:t>
      </w:r>
      <w:r w:rsidRPr="004239BE">
        <w:t>egional</w:t>
      </w:r>
      <w:r w:rsidR="00824FA7">
        <w:t xml:space="preserve"> </w:t>
      </w:r>
      <w:r w:rsidRPr="004239BE">
        <w:t>(0.10</w:t>
      </w:r>
      <w:r w:rsidR="00824FA7">
        <w:t xml:space="preserve"> </w:t>
      </w:r>
      <w:r w:rsidR="00AC0BF9" w:rsidRPr="004239BE">
        <w:t>in</w:t>
      </w:r>
      <w:r w:rsidR="00824FA7">
        <w:t xml:space="preserve"> </w:t>
      </w:r>
      <w:r w:rsidR="00AC0BF9" w:rsidRPr="004239BE">
        <w:t>2023</w:t>
      </w:r>
      <w:r w:rsidR="001F6610">
        <w:t>–</w:t>
      </w:r>
      <w:r w:rsidR="00AC0BF9" w:rsidRPr="004239BE">
        <w:t>24</w:t>
      </w:r>
      <w:r w:rsidR="00824FA7">
        <w:t xml:space="preserve"> </w:t>
      </w:r>
      <w:r w:rsidR="00AC0BF9" w:rsidRPr="004239BE">
        <w:t>compared</w:t>
      </w:r>
      <w:r w:rsidR="00824FA7">
        <w:t xml:space="preserve"> </w:t>
      </w:r>
      <w:r w:rsidR="00182D8B">
        <w:t xml:space="preserve">with </w:t>
      </w:r>
      <w:r w:rsidRPr="004239BE">
        <w:t>0.25</w:t>
      </w:r>
      <w:r w:rsidR="00824FA7">
        <w:t xml:space="preserve"> </w:t>
      </w:r>
      <w:r w:rsidR="001F6610">
        <w:t xml:space="preserve">in </w:t>
      </w:r>
      <w:r w:rsidR="00AC0BF9" w:rsidRPr="004239BE">
        <w:t>2022</w:t>
      </w:r>
      <w:r w:rsidR="001F6610">
        <w:t>–</w:t>
      </w:r>
      <w:r w:rsidR="00AC0BF9" w:rsidRPr="004239BE">
        <w:t>23</w:t>
      </w:r>
      <w:r w:rsidRPr="004239BE">
        <w:t>)</w:t>
      </w:r>
      <w:r w:rsidR="00824FA7">
        <w:t xml:space="preserve"> </w:t>
      </w:r>
      <w:r w:rsidRPr="004239BE">
        <w:t>and</w:t>
      </w:r>
      <w:r w:rsidR="00824FA7">
        <w:t xml:space="preserve"> </w:t>
      </w:r>
      <w:r w:rsidR="00AC0BF9" w:rsidRPr="004239BE">
        <w:t>m</w:t>
      </w:r>
      <w:r w:rsidRPr="004239BE">
        <w:t>ajor</w:t>
      </w:r>
      <w:r w:rsidR="00824FA7">
        <w:t xml:space="preserve"> </w:t>
      </w:r>
      <w:r w:rsidRPr="004239BE">
        <w:t>(0.11</w:t>
      </w:r>
      <w:r w:rsidR="00824FA7">
        <w:t xml:space="preserve"> </w:t>
      </w:r>
      <w:r w:rsidR="00AC0BF9" w:rsidRPr="004239BE">
        <w:t>in</w:t>
      </w:r>
      <w:r w:rsidR="00824FA7">
        <w:t xml:space="preserve"> </w:t>
      </w:r>
      <w:r w:rsidR="00AC0BF9" w:rsidRPr="004239BE">
        <w:t>2023</w:t>
      </w:r>
      <w:r w:rsidR="001F6610">
        <w:t>–</w:t>
      </w:r>
      <w:r w:rsidR="00AC0BF9" w:rsidRPr="004239BE">
        <w:t>24</w:t>
      </w:r>
      <w:r w:rsidR="00824FA7">
        <w:t xml:space="preserve"> </w:t>
      </w:r>
      <w:r w:rsidR="00AC0BF9" w:rsidRPr="004239BE">
        <w:t>compared</w:t>
      </w:r>
      <w:r w:rsidR="00824FA7">
        <w:t xml:space="preserve"> </w:t>
      </w:r>
      <w:r w:rsidR="00182D8B">
        <w:t xml:space="preserve">with </w:t>
      </w:r>
      <w:r w:rsidRPr="004239BE">
        <w:t>0.21</w:t>
      </w:r>
      <w:r w:rsidR="00824FA7">
        <w:t xml:space="preserve"> </w:t>
      </w:r>
      <w:r w:rsidR="00AC0BF9" w:rsidRPr="004239BE">
        <w:t>in</w:t>
      </w:r>
      <w:r w:rsidR="00824FA7">
        <w:t xml:space="preserve"> </w:t>
      </w:r>
      <w:r w:rsidR="00AC0BF9" w:rsidRPr="004239BE">
        <w:t>20</w:t>
      </w:r>
      <w:r w:rsidR="00AC494F" w:rsidRPr="004239BE">
        <w:t>2</w:t>
      </w:r>
      <w:r w:rsidR="001F6610">
        <w:t>2–</w:t>
      </w:r>
      <w:r w:rsidR="00AC494F" w:rsidRPr="004239BE">
        <w:t>23</w:t>
      </w:r>
      <w:r w:rsidRPr="004239BE">
        <w:t>)</w:t>
      </w:r>
      <w:r w:rsidR="00824FA7">
        <w:t xml:space="preserve"> </w:t>
      </w:r>
      <w:r w:rsidR="00E23D63" w:rsidRPr="004239BE">
        <w:t>health</w:t>
      </w:r>
      <w:r w:rsidR="00824FA7">
        <w:t xml:space="preserve"> </w:t>
      </w:r>
      <w:r w:rsidR="00E23D63" w:rsidRPr="004239BE">
        <w:t>services</w:t>
      </w:r>
      <w:r w:rsidR="00AC494F" w:rsidRPr="004239BE">
        <w:t>.</w:t>
      </w:r>
    </w:p>
    <w:p w14:paraId="5BE59F0D" w14:textId="227D257E" w:rsidR="00CB6584" w:rsidRPr="004239BE" w:rsidRDefault="00CB6584" w:rsidP="000F3B4A">
      <w:pPr>
        <w:pStyle w:val="Heading2"/>
      </w:pPr>
      <w:bookmarkStart w:id="25" w:name="_Toc193879462"/>
      <w:r w:rsidRPr="004239BE">
        <w:t>What</w:t>
      </w:r>
      <w:r w:rsidR="00824FA7">
        <w:t xml:space="preserve"> </w:t>
      </w:r>
      <w:r w:rsidRPr="004239BE">
        <w:t>does</w:t>
      </w:r>
      <w:r w:rsidR="00824FA7">
        <w:t xml:space="preserve"> </w:t>
      </w:r>
      <w:r w:rsidRPr="004239BE">
        <w:t>the</w:t>
      </w:r>
      <w:r w:rsidR="00824FA7">
        <w:t xml:space="preserve"> </w:t>
      </w:r>
      <w:r w:rsidR="00DD1854" w:rsidRPr="004239BE">
        <w:t>s</w:t>
      </w:r>
      <w:r w:rsidRPr="004239BE">
        <w:t>entinel</w:t>
      </w:r>
      <w:r w:rsidR="00824FA7">
        <w:t xml:space="preserve"> </w:t>
      </w:r>
      <w:r w:rsidR="00DD1854" w:rsidRPr="004239BE">
        <w:t>e</w:t>
      </w:r>
      <w:r w:rsidRPr="004239BE">
        <w:t>vent</w:t>
      </w:r>
      <w:r w:rsidR="00824FA7">
        <w:t xml:space="preserve"> </w:t>
      </w:r>
      <w:r w:rsidR="00DD1854" w:rsidRPr="004239BE">
        <w:t>n</w:t>
      </w:r>
      <w:r w:rsidRPr="004239BE">
        <w:t>otification</w:t>
      </w:r>
      <w:r w:rsidR="00824FA7">
        <w:t xml:space="preserve"> </w:t>
      </w:r>
      <w:r w:rsidRPr="004239BE">
        <w:t>rate</w:t>
      </w:r>
      <w:r w:rsidR="00824FA7">
        <w:t xml:space="preserve"> </w:t>
      </w:r>
      <w:r w:rsidRPr="004239BE">
        <w:t>tell</w:t>
      </w:r>
      <w:r w:rsidR="00824FA7">
        <w:t xml:space="preserve"> </w:t>
      </w:r>
      <w:r w:rsidRPr="004239BE">
        <w:t>us?</w:t>
      </w:r>
      <w:bookmarkEnd w:id="25"/>
    </w:p>
    <w:p w14:paraId="73209A55" w14:textId="7869281A" w:rsidR="00CB6584" w:rsidRPr="004239BE" w:rsidRDefault="00CB6584" w:rsidP="00CB6584">
      <w:pPr>
        <w:pStyle w:val="SCVbody"/>
      </w:pPr>
      <w:r>
        <w:t>The</w:t>
      </w:r>
      <w:r w:rsidR="00824FA7">
        <w:t xml:space="preserve"> </w:t>
      </w:r>
      <w:r>
        <w:t>reduction</w:t>
      </w:r>
      <w:r w:rsidR="00824FA7">
        <w:t xml:space="preserve"> </w:t>
      </w:r>
      <w:r>
        <w:t>in</w:t>
      </w:r>
      <w:r w:rsidR="00824FA7">
        <w:t xml:space="preserve"> </w:t>
      </w:r>
      <w:r>
        <w:t>sentinel</w:t>
      </w:r>
      <w:r w:rsidR="00824FA7">
        <w:t xml:space="preserve"> </w:t>
      </w:r>
      <w:r>
        <w:t>event</w:t>
      </w:r>
      <w:r w:rsidR="00824FA7">
        <w:t xml:space="preserve"> </w:t>
      </w:r>
      <w:r>
        <w:t>notification</w:t>
      </w:r>
      <w:r w:rsidR="001D76CB">
        <w:t xml:space="preserve"> rates</w:t>
      </w:r>
      <w:r w:rsidR="00824FA7">
        <w:t xml:space="preserve"> </w:t>
      </w:r>
      <w:r>
        <w:t>does</w:t>
      </w:r>
      <w:r w:rsidR="00824FA7">
        <w:t xml:space="preserve"> </w:t>
      </w:r>
      <w:r>
        <w:t>not</w:t>
      </w:r>
      <w:r w:rsidR="00824FA7">
        <w:t xml:space="preserve"> </w:t>
      </w:r>
      <w:r>
        <w:t>appear</w:t>
      </w:r>
      <w:r w:rsidR="00824FA7">
        <w:t xml:space="preserve"> </w:t>
      </w:r>
      <w:r w:rsidR="009B30C2">
        <w:t>to</w:t>
      </w:r>
      <w:r w:rsidR="00824FA7">
        <w:t xml:space="preserve"> </w:t>
      </w:r>
      <w:r w:rsidR="009B30C2">
        <w:t>be</w:t>
      </w:r>
      <w:r w:rsidR="00824FA7">
        <w:t xml:space="preserve"> </w:t>
      </w:r>
      <w:r w:rsidR="00FF5F68">
        <w:t>solely</w:t>
      </w:r>
      <w:r w:rsidR="00824FA7">
        <w:t xml:space="preserve"> </w:t>
      </w:r>
      <w:r>
        <w:t>related</w:t>
      </w:r>
      <w:r w:rsidR="00824FA7">
        <w:t xml:space="preserve"> </w:t>
      </w:r>
      <w:r>
        <w:t>to</w:t>
      </w:r>
      <w:r w:rsidR="00824FA7">
        <w:t xml:space="preserve"> </w:t>
      </w:r>
      <w:r>
        <w:t>changes</w:t>
      </w:r>
      <w:r w:rsidR="00824FA7">
        <w:t xml:space="preserve"> </w:t>
      </w:r>
      <w:r>
        <w:t>in</w:t>
      </w:r>
      <w:r w:rsidR="00824FA7">
        <w:t xml:space="preserve"> </w:t>
      </w:r>
      <w:r>
        <w:t>health</w:t>
      </w:r>
      <w:r w:rsidR="00824FA7">
        <w:t xml:space="preserve"> </w:t>
      </w:r>
      <w:r>
        <w:t>service</w:t>
      </w:r>
      <w:r w:rsidR="00824FA7">
        <w:t xml:space="preserve"> </w:t>
      </w:r>
      <w:r>
        <w:t>activity</w:t>
      </w:r>
      <w:r w:rsidR="00824FA7">
        <w:t xml:space="preserve"> </w:t>
      </w:r>
      <w:r>
        <w:t>or</w:t>
      </w:r>
      <w:r w:rsidR="00824FA7">
        <w:t xml:space="preserve"> </w:t>
      </w:r>
      <w:r>
        <w:t>complexity</w:t>
      </w:r>
      <w:r w:rsidR="00223453">
        <w:t>.</w:t>
      </w:r>
      <w:r w:rsidR="001D76CB">
        <w:t xml:space="preserve"> </w:t>
      </w:r>
      <w:r w:rsidR="00940A3F">
        <w:t>For</w:t>
      </w:r>
      <w:r w:rsidR="00824FA7">
        <w:t xml:space="preserve"> </w:t>
      </w:r>
      <w:r w:rsidR="00940A3F">
        <w:t>example,</w:t>
      </w:r>
      <w:r w:rsidR="00824FA7">
        <w:t xml:space="preserve"> </w:t>
      </w:r>
      <w:r w:rsidR="0010061F">
        <w:t>t</w:t>
      </w:r>
      <w:r>
        <w:t>he</w:t>
      </w:r>
      <w:r w:rsidR="00824FA7">
        <w:t xml:space="preserve"> </w:t>
      </w:r>
      <w:r w:rsidR="009B30C2">
        <w:t>m</w:t>
      </w:r>
      <w:r>
        <w:t>ajor</w:t>
      </w:r>
      <w:r w:rsidR="00824FA7">
        <w:t xml:space="preserve"> </w:t>
      </w:r>
      <w:r>
        <w:t>peer</w:t>
      </w:r>
      <w:r w:rsidR="00824FA7">
        <w:t xml:space="preserve"> </w:t>
      </w:r>
      <w:r>
        <w:t>group</w:t>
      </w:r>
      <w:r w:rsidR="00824FA7">
        <w:t xml:space="preserve"> </w:t>
      </w:r>
      <w:r>
        <w:t>saw</w:t>
      </w:r>
      <w:r w:rsidR="00824FA7">
        <w:t xml:space="preserve"> </w:t>
      </w:r>
      <w:r>
        <w:t>a</w:t>
      </w:r>
      <w:r w:rsidR="00824FA7">
        <w:t xml:space="preserve"> </w:t>
      </w:r>
      <w:r>
        <w:t>43%</w:t>
      </w:r>
      <w:r w:rsidR="00824FA7">
        <w:t xml:space="preserve"> </w:t>
      </w:r>
      <w:r>
        <w:t>reduction</w:t>
      </w:r>
      <w:r w:rsidR="00824FA7">
        <w:t xml:space="preserve"> </w:t>
      </w:r>
      <w:r>
        <w:t>in</w:t>
      </w:r>
      <w:r w:rsidR="00824FA7">
        <w:t xml:space="preserve"> </w:t>
      </w:r>
      <w:r>
        <w:t>total</w:t>
      </w:r>
      <w:r w:rsidR="00824FA7">
        <w:t xml:space="preserve"> </w:t>
      </w:r>
      <w:r w:rsidR="0071031B">
        <w:t>sentinel</w:t>
      </w:r>
      <w:r w:rsidR="00824FA7">
        <w:t xml:space="preserve"> </w:t>
      </w:r>
      <w:r w:rsidR="0071031B">
        <w:t>events.</w:t>
      </w:r>
      <w:r w:rsidR="00824FA7">
        <w:t xml:space="preserve"> </w:t>
      </w:r>
      <w:r w:rsidR="0071031B">
        <w:t>T</w:t>
      </w:r>
      <w:r w:rsidR="009B30C2">
        <w:t>hree</w:t>
      </w:r>
      <w:r w:rsidR="00824FA7">
        <w:t xml:space="preserve"> </w:t>
      </w:r>
      <w:r>
        <w:t>individual</w:t>
      </w:r>
      <w:r w:rsidR="00824FA7">
        <w:t xml:space="preserve"> </w:t>
      </w:r>
      <w:r>
        <w:t>services</w:t>
      </w:r>
      <w:r w:rsidR="00824FA7">
        <w:t xml:space="preserve"> </w:t>
      </w:r>
      <w:r w:rsidR="00B450B0">
        <w:t>notified</w:t>
      </w:r>
      <w:r w:rsidR="00824FA7">
        <w:t xml:space="preserve"> </w:t>
      </w:r>
      <w:r w:rsidR="00B450B0">
        <w:t>more</w:t>
      </w:r>
      <w:r w:rsidR="00824FA7">
        <w:t xml:space="preserve"> </w:t>
      </w:r>
      <w:r>
        <w:t>than</w:t>
      </w:r>
      <w:r w:rsidR="00824FA7">
        <w:t xml:space="preserve"> </w:t>
      </w:r>
      <w:r>
        <w:t>50%</w:t>
      </w:r>
      <w:r w:rsidR="00824FA7">
        <w:t xml:space="preserve"> </w:t>
      </w:r>
      <w:r w:rsidR="001D76CB">
        <w:t xml:space="preserve">fewer events </w:t>
      </w:r>
      <w:r w:rsidR="005A72A2">
        <w:t>compared</w:t>
      </w:r>
      <w:r w:rsidR="00824FA7">
        <w:t xml:space="preserve"> </w:t>
      </w:r>
      <w:r w:rsidR="00182D8B">
        <w:t xml:space="preserve">with </w:t>
      </w:r>
      <w:r w:rsidR="001D76CB">
        <w:t xml:space="preserve">last </w:t>
      </w:r>
      <w:r w:rsidR="005A72A2">
        <w:t>year</w:t>
      </w:r>
      <w:r w:rsidR="4A2447D3">
        <w:t>.</w:t>
      </w:r>
    </w:p>
    <w:p w14:paraId="6BFA314B" w14:textId="0E31490C" w:rsidR="001A309B" w:rsidRPr="004C4E76" w:rsidRDefault="00CB6584" w:rsidP="004C4E76">
      <w:pPr>
        <w:pStyle w:val="SCVAdvicebreakoutheading"/>
      </w:pPr>
      <w:bookmarkStart w:id="26" w:name="_Toc185595231"/>
      <w:r w:rsidRPr="004C4E76">
        <w:t>Action</w:t>
      </w:r>
      <w:r w:rsidR="00824FA7" w:rsidRPr="004C4E76">
        <w:t xml:space="preserve"> </w:t>
      </w:r>
      <w:r w:rsidRPr="004C4E76">
        <w:t>for</w:t>
      </w:r>
      <w:r w:rsidR="00824FA7" w:rsidRPr="004C4E76">
        <w:t xml:space="preserve"> </w:t>
      </w:r>
      <w:r w:rsidRPr="004C4E76">
        <w:t>SCV</w:t>
      </w:r>
      <w:bookmarkEnd w:id="26"/>
      <w:r w:rsidR="00824FA7" w:rsidRPr="004C4E76">
        <w:t xml:space="preserve"> </w:t>
      </w:r>
    </w:p>
    <w:p w14:paraId="4E66084D" w14:textId="7C9BA8E4" w:rsidR="00CB6584" w:rsidRPr="004239BE" w:rsidRDefault="02542F07" w:rsidP="001A41C2">
      <w:pPr>
        <w:pStyle w:val="SCVbody"/>
        <w:rPr>
          <w:szCs w:val="22"/>
        </w:rPr>
      </w:pPr>
      <w:r w:rsidRPr="004239BE">
        <w:rPr>
          <w:szCs w:val="22"/>
        </w:rPr>
        <w:t>SCV</w:t>
      </w:r>
      <w:r w:rsidR="00824FA7">
        <w:rPr>
          <w:szCs w:val="22"/>
        </w:rPr>
        <w:t xml:space="preserve"> </w:t>
      </w:r>
      <w:r w:rsidR="01563734" w:rsidRPr="004239BE">
        <w:rPr>
          <w:szCs w:val="22"/>
        </w:rPr>
        <w:t>will</w:t>
      </w:r>
      <w:r w:rsidR="00824FA7">
        <w:rPr>
          <w:szCs w:val="22"/>
        </w:rPr>
        <w:t xml:space="preserve"> </w:t>
      </w:r>
      <w:r w:rsidR="01563734" w:rsidRPr="004239BE">
        <w:rPr>
          <w:szCs w:val="22"/>
        </w:rPr>
        <w:t>continue</w:t>
      </w:r>
      <w:r w:rsidR="00824FA7">
        <w:rPr>
          <w:szCs w:val="22"/>
        </w:rPr>
        <w:t xml:space="preserve"> </w:t>
      </w:r>
      <w:r w:rsidR="00CB6584" w:rsidRPr="004239BE">
        <w:rPr>
          <w:szCs w:val="22"/>
        </w:rPr>
        <w:t>to</w:t>
      </w:r>
      <w:r w:rsidR="00824FA7">
        <w:rPr>
          <w:szCs w:val="22"/>
        </w:rPr>
        <w:t xml:space="preserve"> </w:t>
      </w:r>
      <w:r w:rsidR="00CB6584" w:rsidRPr="004239BE">
        <w:rPr>
          <w:szCs w:val="22"/>
        </w:rPr>
        <w:t>work</w:t>
      </w:r>
      <w:r w:rsidR="00824FA7">
        <w:rPr>
          <w:szCs w:val="22"/>
        </w:rPr>
        <w:t xml:space="preserve"> </w:t>
      </w:r>
      <w:r w:rsidR="00CB6584" w:rsidRPr="004239BE">
        <w:rPr>
          <w:szCs w:val="22"/>
        </w:rPr>
        <w:t>with</w:t>
      </w:r>
      <w:r w:rsidR="00824FA7">
        <w:rPr>
          <w:szCs w:val="22"/>
        </w:rPr>
        <w:t xml:space="preserve"> </w:t>
      </w:r>
      <w:r w:rsidR="00CB6584" w:rsidRPr="004239BE">
        <w:rPr>
          <w:szCs w:val="22"/>
        </w:rPr>
        <w:t>individual</w:t>
      </w:r>
      <w:r w:rsidR="00824FA7">
        <w:rPr>
          <w:szCs w:val="22"/>
        </w:rPr>
        <w:t xml:space="preserve"> </w:t>
      </w:r>
      <w:r w:rsidR="00CB6584" w:rsidRPr="004239BE">
        <w:rPr>
          <w:szCs w:val="22"/>
        </w:rPr>
        <w:t>health</w:t>
      </w:r>
      <w:r w:rsidR="00824FA7">
        <w:rPr>
          <w:szCs w:val="22"/>
        </w:rPr>
        <w:t xml:space="preserve"> </w:t>
      </w:r>
      <w:r w:rsidR="00CB6584" w:rsidRPr="004239BE">
        <w:rPr>
          <w:szCs w:val="22"/>
        </w:rPr>
        <w:t>services</w:t>
      </w:r>
      <w:r w:rsidR="00824FA7">
        <w:rPr>
          <w:szCs w:val="22"/>
        </w:rPr>
        <w:t xml:space="preserve"> </w:t>
      </w:r>
      <w:r w:rsidR="00CB6584" w:rsidRPr="004239BE">
        <w:rPr>
          <w:szCs w:val="22"/>
        </w:rPr>
        <w:t>to</w:t>
      </w:r>
      <w:r w:rsidR="00824FA7">
        <w:rPr>
          <w:szCs w:val="22"/>
        </w:rPr>
        <w:t xml:space="preserve"> </w:t>
      </w:r>
      <w:r w:rsidR="00CB6584" w:rsidRPr="004239BE">
        <w:rPr>
          <w:szCs w:val="22"/>
        </w:rPr>
        <w:t>better</w:t>
      </w:r>
      <w:r w:rsidR="00824FA7">
        <w:rPr>
          <w:szCs w:val="22"/>
        </w:rPr>
        <w:t xml:space="preserve"> </w:t>
      </w:r>
      <w:r w:rsidR="00CB6584" w:rsidRPr="004239BE">
        <w:rPr>
          <w:szCs w:val="22"/>
        </w:rPr>
        <w:t>understand</w:t>
      </w:r>
      <w:r w:rsidR="00824FA7">
        <w:rPr>
          <w:szCs w:val="22"/>
        </w:rPr>
        <w:t xml:space="preserve"> </w:t>
      </w:r>
      <w:r w:rsidR="00CB6584" w:rsidRPr="004239BE">
        <w:rPr>
          <w:szCs w:val="22"/>
        </w:rPr>
        <w:t>their</w:t>
      </w:r>
      <w:r w:rsidR="00824FA7">
        <w:rPr>
          <w:szCs w:val="22"/>
        </w:rPr>
        <w:t xml:space="preserve"> </w:t>
      </w:r>
      <w:r w:rsidR="00CB6584" w:rsidRPr="004239BE">
        <w:rPr>
          <w:szCs w:val="22"/>
        </w:rPr>
        <w:t>reporting</w:t>
      </w:r>
      <w:r w:rsidR="00824FA7">
        <w:rPr>
          <w:szCs w:val="22"/>
        </w:rPr>
        <w:t xml:space="preserve"> </w:t>
      </w:r>
      <w:r w:rsidR="00CB6584" w:rsidRPr="004239BE">
        <w:rPr>
          <w:szCs w:val="22"/>
        </w:rPr>
        <w:t>culture</w:t>
      </w:r>
      <w:r w:rsidR="009A773C" w:rsidRPr="004239BE">
        <w:rPr>
          <w:szCs w:val="22"/>
        </w:rPr>
        <w:t>,</w:t>
      </w:r>
      <w:r w:rsidR="00824FA7">
        <w:rPr>
          <w:szCs w:val="22"/>
        </w:rPr>
        <w:t xml:space="preserve"> </w:t>
      </w:r>
      <w:r w:rsidR="009A773C" w:rsidRPr="004239BE">
        <w:rPr>
          <w:szCs w:val="22"/>
        </w:rPr>
        <w:t>barriers</w:t>
      </w:r>
      <w:r w:rsidR="00824FA7">
        <w:rPr>
          <w:szCs w:val="22"/>
        </w:rPr>
        <w:t xml:space="preserve"> </w:t>
      </w:r>
      <w:r w:rsidR="00CB6584" w:rsidRPr="004239BE">
        <w:rPr>
          <w:szCs w:val="22"/>
        </w:rPr>
        <w:t>and</w:t>
      </w:r>
      <w:r w:rsidR="00824FA7">
        <w:rPr>
          <w:szCs w:val="22"/>
        </w:rPr>
        <w:t xml:space="preserve"> </w:t>
      </w:r>
      <w:r w:rsidR="00CB6584" w:rsidRPr="004239BE">
        <w:rPr>
          <w:szCs w:val="22"/>
        </w:rPr>
        <w:t>trends.</w:t>
      </w:r>
    </w:p>
    <w:p w14:paraId="165F6C43" w14:textId="3D722FB2" w:rsidR="00CB6584" w:rsidRPr="008E0FAD" w:rsidRDefault="1C648A27" w:rsidP="008E0FAD">
      <w:pPr>
        <w:pStyle w:val="Heading2"/>
      </w:pPr>
      <w:bookmarkStart w:id="27" w:name="_Toc185595233"/>
      <w:bookmarkStart w:id="28" w:name="_Toc193879463"/>
      <w:r w:rsidRPr="008E0FAD">
        <w:t>Services</w:t>
      </w:r>
      <w:r w:rsidR="00824FA7">
        <w:t xml:space="preserve"> </w:t>
      </w:r>
      <w:r w:rsidR="0034554E">
        <w:t>n</w:t>
      </w:r>
      <w:r w:rsidRPr="008E0FAD">
        <w:t>otifying</w:t>
      </w:r>
      <w:r w:rsidR="00824FA7">
        <w:t xml:space="preserve"> </w:t>
      </w:r>
      <w:r w:rsidR="0034554E">
        <w:t>e</w:t>
      </w:r>
      <w:r w:rsidRPr="008E0FAD">
        <w:t>vents</w:t>
      </w:r>
      <w:bookmarkEnd w:id="27"/>
      <w:bookmarkEnd w:id="28"/>
    </w:p>
    <w:p w14:paraId="14F60D55" w14:textId="7246E03D" w:rsidR="00CB6584" w:rsidRPr="00FB5A53" w:rsidRDefault="751B25A0" w:rsidP="00CB6584">
      <w:pPr>
        <w:pStyle w:val="SCVbody"/>
      </w:pPr>
      <w:r>
        <w:t>P</w:t>
      </w:r>
      <w:r w:rsidR="4D9A5DC7">
        <w:t>rivate</w:t>
      </w:r>
      <w:r w:rsidR="00824FA7">
        <w:t xml:space="preserve"> </w:t>
      </w:r>
      <w:r w:rsidR="1C648A27">
        <w:t>health</w:t>
      </w:r>
      <w:r w:rsidR="00824FA7">
        <w:t xml:space="preserve"> </w:t>
      </w:r>
      <w:r w:rsidR="1C648A27">
        <w:t>service</w:t>
      </w:r>
      <w:r w:rsidR="00824FA7">
        <w:t xml:space="preserve"> </w:t>
      </w:r>
      <w:r w:rsidR="1C648A27">
        <w:t>notifications</w:t>
      </w:r>
      <w:r w:rsidR="00824FA7">
        <w:t xml:space="preserve"> </w:t>
      </w:r>
      <w:r w:rsidR="1C648A27">
        <w:t>increased</w:t>
      </w:r>
      <w:r w:rsidR="00824FA7">
        <w:t xml:space="preserve"> </w:t>
      </w:r>
      <w:r w:rsidR="001D76CB">
        <w:t xml:space="preserve">by </w:t>
      </w:r>
      <w:r w:rsidR="1C648A27">
        <w:t>43%</w:t>
      </w:r>
      <w:r w:rsidR="00824FA7">
        <w:t xml:space="preserve"> </w:t>
      </w:r>
      <w:r w:rsidR="1C648A27">
        <w:t>in</w:t>
      </w:r>
      <w:r w:rsidR="00824FA7">
        <w:t xml:space="preserve"> </w:t>
      </w:r>
      <w:r w:rsidR="1C648A27">
        <w:t>2023</w:t>
      </w:r>
      <w:r w:rsidR="001F6610">
        <w:t>–</w:t>
      </w:r>
      <w:r w:rsidR="1C648A27">
        <w:t>24</w:t>
      </w:r>
      <w:r w:rsidR="006705E6">
        <w:t xml:space="preserve"> (</w:t>
      </w:r>
      <w:r w:rsidR="00532742">
        <w:t xml:space="preserve">Table </w:t>
      </w:r>
      <w:r w:rsidR="00DE01F5">
        <w:t>2</w:t>
      </w:r>
      <w:r w:rsidR="006705E6">
        <w:t>)</w:t>
      </w:r>
      <w:r w:rsidR="1C648A27">
        <w:t>.</w:t>
      </w:r>
      <w:r w:rsidR="00824FA7">
        <w:t xml:space="preserve"> </w:t>
      </w:r>
      <w:r w:rsidR="1C648A27">
        <w:t>This</w:t>
      </w:r>
      <w:r w:rsidR="00824FA7">
        <w:t xml:space="preserve"> </w:t>
      </w:r>
      <w:r w:rsidR="1C648A27">
        <w:t>reflects</w:t>
      </w:r>
      <w:r w:rsidR="00824FA7">
        <w:t xml:space="preserve"> </w:t>
      </w:r>
      <w:r w:rsidR="1C648A27">
        <w:t>significant</w:t>
      </w:r>
      <w:r w:rsidR="00824FA7">
        <w:t xml:space="preserve"> </w:t>
      </w:r>
      <w:r w:rsidR="1C648A27">
        <w:t>improvements</w:t>
      </w:r>
      <w:r w:rsidR="00824FA7">
        <w:t xml:space="preserve"> </w:t>
      </w:r>
      <w:r w:rsidR="1C648A27">
        <w:t>in</w:t>
      </w:r>
      <w:r w:rsidR="00824FA7">
        <w:t xml:space="preserve"> </w:t>
      </w:r>
      <w:r w:rsidR="1C648A27">
        <w:t>health</w:t>
      </w:r>
      <w:r w:rsidR="00824FA7">
        <w:t xml:space="preserve"> </w:t>
      </w:r>
      <w:r w:rsidR="1C648A27">
        <w:t>service</w:t>
      </w:r>
      <w:r w:rsidR="00824FA7">
        <w:t xml:space="preserve"> </w:t>
      </w:r>
      <w:r w:rsidR="1C648A27">
        <w:t>onboarding</w:t>
      </w:r>
      <w:r w:rsidR="00824FA7">
        <w:t xml:space="preserve"> </w:t>
      </w:r>
      <w:r w:rsidR="1C648A27">
        <w:t>to</w:t>
      </w:r>
      <w:r w:rsidR="00824FA7">
        <w:t xml:space="preserve"> </w:t>
      </w:r>
      <w:r w:rsidR="00F9260F">
        <w:t>the</w:t>
      </w:r>
      <w:r w:rsidR="00824FA7">
        <w:t xml:space="preserve"> </w:t>
      </w:r>
      <w:r w:rsidR="1C648A27">
        <w:t>sentinel</w:t>
      </w:r>
      <w:r w:rsidR="00824FA7">
        <w:t xml:space="preserve"> </w:t>
      </w:r>
      <w:r w:rsidR="1C648A27">
        <w:t>event</w:t>
      </w:r>
      <w:r w:rsidR="00824FA7">
        <w:t xml:space="preserve"> </w:t>
      </w:r>
      <w:r w:rsidR="1C648A27">
        <w:t>portal</w:t>
      </w:r>
      <w:r w:rsidR="00824FA7">
        <w:t xml:space="preserve"> </w:t>
      </w:r>
      <w:r w:rsidR="1C648A27">
        <w:t>and</w:t>
      </w:r>
      <w:r w:rsidR="00824FA7">
        <w:t xml:space="preserve"> </w:t>
      </w:r>
      <w:r w:rsidR="1C648A27">
        <w:t>work</w:t>
      </w:r>
      <w:r w:rsidR="00824FA7">
        <w:t xml:space="preserve"> </w:t>
      </w:r>
      <w:r w:rsidR="1C648A27">
        <w:t>done</w:t>
      </w:r>
      <w:r w:rsidR="00824FA7">
        <w:t xml:space="preserve"> </w:t>
      </w:r>
      <w:r w:rsidR="1C648A27">
        <w:t>between</w:t>
      </w:r>
      <w:r w:rsidR="00824FA7">
        <w:t xml:space="preserve"> </w:t>
      </w:r>
      <w:r w:rsidR="1C648A27">
        <w:t>the</w:t>
      </w:r>
      <w:r w:rsidR="00824FA7">
        <w:t xml:space="preserve"> </w:t>
      </w:r>
      <w:r w:rsidR="1C648A27">
        <w:t>Private</w:t>
      </w:r>
      <w:r w:rsidR="00824FA7">
        <w:t xml:space="preserve"> </w:t>
      </w:r>
      <w:r w:rsidR="1C648A27">
        <w:t>Hospitals</w:t>
      </w:r>
      <w:r w:rsidR="00824FA7">
        <w:t xml:space="preserve"> </w:t>
      </w:r>
      <w:r w:rsidR="1C648A27">
        <w:t>Unit</w:t>
      </w:r>
      <w:r w:rsidR="00C22FCF">
        <w:t xml:space="preserve"> </w:t>
      </w:r>
      <w:r w:rsidR="5EE8B968">
        <w:t xml:space="preserve">within the Department of health </w:t>
      </w:r>
      <w:r w:rsidR="1C648A27">
        <w:t>and</w:t>
      </w:r>
      <w:r w:rsidR="00824FA7">
        <w:t xml:space="preserve"> </w:t>
      </w:r>
      <w:r w:rsidR="1C648A27">
        <w:t>health</w:t>
      </w:r>
      <w:r w:rsidR="00824FA7">
        <w:t xml:space="preserve"> </w:t>
      </w:r>
      <w:r w:rsidR="1C648A27">
        <w:t>services.</w:t>
      </w:r>
    </w:p>
    <w:p w14:paraId="30E68F65" w14:textId="7A150F9F" w:rsidR="00302190" w:rsidRPr="00FB5A53" w:rsidRDefault="00EF2DED" w:rsidP="00942906">
      <w:pPr>
        <w:pStyle w:val="SCVtablecaption"/>
      </w:pPr>
      <w:r w:rsidRPr="00893109">
        <w:t>Table</w:t>
      </w:r>
      <w:r w:rsidR="00824FA7" w:rsidRPr="00893109">
        <w:t xml:space="preserve"> </w:t>
      </w:r>
      <w:r w:rsidR="00DE01F5">
        <w:t>2</w:t>
      </w:r>
      <w:r w:rsidR="00E51940">
        <w:t>:</w:t>
      </w:r>
      <w:r w:rsidR="00824FA7">
        <w:t xml:space="preserve"> </w:t>
      </w:r>
      <w:r w:rsidRPr="00FB5A53">
        <w:t>Health</w:t>
      </w:r>
      <w:r w:rsidR="00824FA7">
        <w:t xml:space="preserve"> </w:t>
      </w:r>
      <w:r w:rsidRPr="00FB5A53">
        <w:t>services</w:t>
      </w:r>
      <w:r w:rsidR="00824FA7">
        <w:t xml:space="preserve"> </w:t>
      </w:r>
      <w:r w:rsidRPr="00FB5A53">
        <w:t>notifying</w:t>
      </w:r>
      <w:r w:rsidR="00824FA7">
        <w:t xml:space="preserve"> </w:t>
      </w:r>
      <w:r w:rsidRPr="00FB5A53">
        <w:t>sentinel</w:t>
      </w:r>
      <w:r w:rsidR="00824FA7">
        <w:t xml:space="preserve"> </w:t>
      </w:r>
      <w:r w:rsidRPr="00FB5A53">
        <w:t>events</w:t>
      </w:r>
      <w:r w:rsidR="00E51940">
        <w:t>,</w:t>
      </w:r>
      <w:r w:rsidR="00824FA7">
        <w:t xml:space="preserve"> </w:t>
      </w:r>
      <w:r w:rsidRPr="00FB5A53">
        <w:t>2021–22</w:t>
      </w:r>
      <w:r w:rsidR="00824FA7">
        <w:t xml:space="preserve"> </w:t>
      </w:r>
      <w:r w:rsidRPr="00FB5A53">
        <w:t>to</w:t>
      </w:r>
      <w:r w:rsidR="00824FA7">
        <w:t xml:space="preserve"> </w:t>
      </w:r>
      <w:r w:rsidRPr="00FB5A53">
        <w:t>2023–24</w:t>
      </w:r>
    </w:p>
    <w:tbl>
      <w:tblPr>
        <w:tblStyle w:val="TableGrid"/>
        <w:tblW w:w="0" w:type="auto"/>
        <w:tblLook w:val="04A0" w:firstRow="1" w:lastRow="0" w:firstColumn="1" w:lastColumn="0" w:noHBand="0" w:noVBand="1"/>
      </w:tblPr>
      <w:tblGrid>
        <w:gridCol w:w="3686"/>
        <w:gridCol w:w="2041"/>
        <w:gridCol w:w="2041"/>
        <w:gridCol w:w="2041"/>
      </w:tblGrid>
      <w:tr w:rsidR="00532742" w14:paraId="441B3D5A" w14:textId="77777777" w:rsidTr="00AB6360">
        <w:trPr>
          <w:cnfStyle w:val="100000000000" w:firstRow="1" w:lastRow="0" w:firstColumn="0" w:lastColumn="0" w:oddVBand="0" w:evenVBand="0" w:oddHBand="0" w:evenHBand="0" w:firstRowFirstColumn="0" w:firstRowLastColumn="0" w:lastRowFirstColumn="0" w:lastRowLastColumn="0"/>
        </w:trPr>
        <w:tc>
          <w:tcPr>
            <w:tcW w:w="3686" w:type="dxa"/>
          </w:tcPr>
          <w:p w14:paraId="5BB6800C" w14:textId="3E5A6807" w:rsidR="00532742" w:rsidRPr="00AB6360" w:rsidRDefault="00532742" w:rsidP="00942906">
            <w:pPr>
              <w:pStyle w:val="SCVtablecolhead"/>
            </w:pPr>
            <w:r w:rsidRPr="00AB6360">
              <w:t>Health</w:t>
            </w:r>
            <w:r>
              <w:t xml:space="preserve"> services</w:t>
            </w:r>
          </w:p>
        </w:tc>
        <w:tc>
          <w:tcPr>
            <w:tcW w:w="2041" w:type="dxa"/>
          </w:tcPr>
          <w:p w14:paraId="5BD973FF" w14:textId="7E29E8F4" w:rsidR="00532742" w:rsidRDefault="00532742" w:rsidP="00942906">
            <w:pPr>
              <w:pStyle w:val="SCVtablecolhead"/>
            </w:pPr>
            <w:r>
              <w:t>2021–22</w:t>
            </w:r>
          </w:p>
        </w:tc>
        <w:tc>
          <w:tcPr>
            <w:tcW w:w="2041" w:type="dxa"/>
          </w:tcPr>
          <w:p w14:paraId="4043DD2C" w14:textId="3A3967CE" w:rsidR="00532742" w:rsidRDefault="00532742" w:rsidP="00942906">
            <w:pPr>
              <w:pStyle w:val="SCVtablecolhead"/>
            </w:pPr>
            <w:r>
              <w:t>2022–23</w:t>
            </w:r>
          </w:p>
        </w:tc>
        <w:tc>
          <w:tcPr>
            <w:tcW w:w="2041" w:type="dxa"/>
          </w:tcPr>
          <w:p w14:paraId="0688AB2B" w14:textId="380E1E3B" w:rsidR="00532742" w:rsidRDefault="00532742" w:rsidP="00942906">
            <w:pPr>
              <w:pStyle w:val="SCVtablecolhead"/>
            </w:pPr>
            <w:r>
              <w:t>2023–24</w:t>
            </w:r>
          </w:p>
        </w:tc>
      </w:tr>
      <w:tr w:rsidR="00532742" w14:paraId="5E0F4491" w14:textId="77777777" w:rsidTr="00AB6360">
        <w:tc>
          <w:tcPr>
            <w:tcW w:w="3686" w:type="dxa"/>
          </w:tcPr>
          <w:p w14:paraId="640D9064" w14:textId="47880BAC" w:rsidR="00532742" w:rsidRDefault="00532742" w:rsidP="003946F7">
            <w:pPr>
              <w:pStyle w:val="SCVtablebody"/>
            </w:pPr>
            <w:r>
              <w:t>Number of sentinel events</w:t>
            </w:r>
          </w:p>
        </w:tc>
        <w:tc>
          <w:tcPr>
            <w:tcW w:w="2041" w:type="dxa"/>
          </w:tcPr>
          <w:p w14:paraId="1BAFE5D8" w14:textId="4AF62402" w:rsidR="00532742" w:rsidRDefault="00532742" w:rsidP="003946F7">
            <w:pPr>
              <w:pStyle w:val="SCVtablebody"/>
            </w:pPr>
            <w:r>
              <w:t>240</w:t>
            </w:r>
          </w:p>
        </w:tc>
        <w:tc>
          <w:tcPr>
            <w:tcW w:w="2041" w:type="dxa"/>
          </w:tcPr>
          <w:p w14:paraId="46113F0C" w14:textId="6D7092AD" w:rsidR="00532742" w:rsidRDefault="00532742" w:rsidP="003946F7">
            <w:pPr>
              <w:pStyle w:val="SCVtablebody"/>
            </w:pPr>
            <w:r>
              <w:t>245</w:t>
            </w:r>
          </w:p>
        </w:tc>
        <w:tc>
          <w:tcPr>
            <w:tcW w:w="2041" w:type="dxa"/>
          </w:tcPr>
          <w:p w14:paraId="1EAC9650" w14:textId="4DE83142" w:rsidR="00532742" w:rsidRDefault="00532742" w:rsidP="003946F7">
            <w:pPr>
              <w:pStyle w:val="SCVtablebody"/>
            </w:pPr>
            <w:r>
              <w:t>193</w:t>
            </w:r>
          </w:p>
        </w:tc>
      </w:tr>
      <w:tr w:rsidR="00532742" w14:paraId="0D3234EB" w14:textId="77777777" w:rsidTr="00AB6360">
        <w:tc>
          <w:tcPr>
            <w:tcW w:w="3686" w:type="dxa"/>
          </w:tcPr>
          <w:p w14:paraId="0AC64FC9" w14:textId="4D303106" w:rsidR="00532742" w:rsidRDefault="00532742" w:rsidP="003946F7">
            <w:pPr>
              <w:pStyle w:val="SCVtablebody"/>
            </w:pPr>
            <w:r w:rsidRPr="000E1DFF">
              <w:t>Number</w:t>
            </w:r>
            <w:r>
              <w:t xml:space="preserve"> </w:t>
            </w:r>
            <w:r w:rsidRPr="000E1DFF">
              <w:t>of</w:t>
            </w:r>
            <w:r>
              <w:t xml:space="preserve"> </w:t>
            </w:r>
            <w:r w:rsidRPr="000E1DFF">
              <w:t>health</w:t>
            </w:r>
            <w:r>
              <w:t xml:space="preserve"> </w:t>
            </w:r>
            <w:r w:rsidRPr="000E1DFF">
              <w:t>services</w:t>
            </w:r>
            <w:r>
              <w:t xml:space="preserve"> </w:t>
            </w:r>
            <w:r w:rsidRPr="000E1DFF">
              <w:t>notifying</w:t>
            </w:r>
            <w:r>
              <w:t xml:space="preserve"> </w:t>
            </w:r>
            <w:r w:rsidRPr="000E1DFF">
              <w:t>events</w:t>
            </w:r>
          </w:p>
        </w:tc>
        <w:tc>
          <w:tcPr>
            <w:tcW w:w="2041" w:type="dxa"/>
          </w:tcPr>
          <w:p w14:paraId="26370FE9" w14:textId="2346DABF" w:rsidR="00532742" w:rsidRDefault="00532742" w:rsidP="003946F7">
            <w:pPr>
              <w:pStyle w:val="SCVtablebody"/>
            </w:pPr>
            <w:r>
              <w:t>64</w:t>
            </w:r>
          </w:p>
        </w:tc>
        <w:tc>
          <w:tcPr>
            <w:tcW w:w="2041" w:type="dxa"/>
          </w:tcPr>
          <w:p w14:paraId="296A2A00" w14:textId="34209B68" w:rsidR="00532742" w:rsidRDefault="00532742" w:rsidP="003946F7">
            <w:pPr>
              <w:pStyle w:val="SCVtablebody"/>
            </w:pPr>
            <w:r>
              <w:t>54</w:t>
            </w:r>
          </w:p>
        </w:tc>
        <w:tc>
          <w:tcPr>
            <w:tcW w:w="2041" w:type="dxa"/>
          </w:tcPr>
          <w:p w14:paraId="68D9F8FF" w14:textId="1BCEE792" w:rsidR="00532742" w:rsidRDefault="00532742" w:rsidP="003946F7">
            <w:pPr>
              <w:pStyle w:val="SCVtablebody"/>
            </w:pPr>
            <w:r>
              <w:t>51</w:t>
            </w:r>
          </w:p>
        </w:tc>
      </w:tr>
      <w:tr w:rsidR="00532742" w14:paraId="457595AC" w14:textId="77777777" w:rsidTr="00AB6360">
        <w:tc>
          <w:tcPr>
            <w:tcW w:w="3686" w:type="dxa"/>
          </w:tcPr>
          <w:p w14:paraId="46A4AF23" w14:textId="454D0409" w:rsidR="00532742" w:rsidRDefault="00532742" w:rsidP="003946F7">
            <w:pPr>
              <w:pStyle w:val="SCVtablebody"/>
            </w:pPr>
            <w:r w:rsidRPr="000E1DFF">
              <w:t>Number</w:t>
            </w:r>
            <w:r>
              <w:t xml:space="preserve"> </w:t>
            </w:r>
            <w:r w:rsidRPr="000E1DFF">
              <w:t>of</w:t>
            </w:r>
            <w:r>
              <w:t xml:space="preserve"> </w:t>
            </w:r>
            <w:r w:rsidRPr="000E1DFF">
              <w:t>public</w:t>
            </w:r>
            <w:r>
              <w:t xml:space="preserve"> </w:t>
            </w:r>
            <w:r w:rsidRPr="000E1DFF">
              <w:t>services</w:t>
            </w:r>
            <w:r>
              <w:t xml:space="preserve"> </w:t>
            </w:r>
            <w:r w:rsidRPr="000E1DFF">
              <w:t>notifying</w:t>
            </w:r>
            <w:r>
              <w:t xml:space="preserve"> </w:t>
            </w:r>
            <w:r w:rsidRPr="000E1DFF">
              <w:t>sentinel</w:t>
            </w:r>
            <w:r>
              <w:t xml:space="preserve"> </w:t>
            </w:r>
            <w:r w:rsidRPr="000E1DFF">
              <w:t>events</w:t>
            </w:r>
            <w:r>
              <w:t xml:space="preserve"> </w:t>
            </w:r>
          </w:p>
          <w:p w14:paraId="5A24CC86" w14:textId="257AB1CA" w:rsidR="00532742" w:rsidRDefault="00532742" w:rsidP="003946F7">
            <w:pPr>
              <w:pStyle w:val="SCVtablebody"/>
            </w:pPr>
            <w:r w:rsidRPr="000E1DFF">
              <w:t>(total</w:t>
            </w:r>
            <w:r>
              <w:t xml:space="preserve"> </w:t>
            </w:r>
            <w:r w:rsidRPr="000E1DFF">
              <w:t>public</w:t>
            </w:r>
            <w:r>
              <w:t xml:space="preserve"> </w:t>
            </w:r>
            <w:r w:rsidRPr="000E1DFF">
              <w:t>services</w:t>
            </w:r>
            <w:r>
              <w:t xml:space="preserve"> </w:t>
            </w:r>
            <w:r w:rsidRPr="000E1DFF">
              <w:t>=</w:t>
            </w:r>
            <w:r>
              <w:t xml:space="preserve"> </w:t>
            </w:r>
            <w:r w:rsidRPr="000E1DFF">
              <w:t>77)</w:t>
            </w:r>
          </w:p>
        </w:tc>
        <w:tc>
          <w:tcPr>
            <w:tcW w:w="2041" w:type="dxa"/>
          </w:tcPr>
          <w:p w14:paraId="7FD157A3" w14:textId="4587E615" w:rsidR="00532742" w:rsidRDefault="00532742" w:rsidP="003946F7">
            <w:pPr>
              <w:pStyle w:val="SCVtablebody"/>
            </w:pPr>
            <w:r>
              <w:t>44</w:t>
            </w:r>
          </w:p>
        </w:tc>
        <w:tc>
          <w:tcPr>
            <w:tcW w:w="2041" w:type="dxa"/>
          </w:tcPr>
          <w:p w14:paraId="1D1C178E" w14:textId="4E60F4F2" w:rsidR="00532742" w:rsidRDefault="00532742" w:rsidP="003946F7">
            <w:pPr>
              <w:pStyle w:val="SCVtablebody"/>
            </w:pPr>
            <w:r>
              <w:t>39</w:t>
            </w:r>
          </w:p>
        </w:tc>
        <w:tc>
          <w:tcPr>
            <w:tcW w:w="2041" w:type="dxa"/>
          </w:tcPr>
          <w:p w14:paraId="59C0687E" w14:textId="45ECAAF8" w:rsidR="00532742" w:rsidRDefault="00532742" w:rsidP="003946F7">
            <w:pPr>
              <w:pStyle w:val="SCVtablebody"/>
            </w:pPr>
            <w:r>
              <w:t>32</w:t>
            </w:r>
          </w:p>
        </w:tc>
      </w:tr>
      <w:tr w:rsidR="00532742" w14:paraId="4A5657CD" w14:textId="77777777" w:rsidTr="00AB6360">
        <w:tc>
          <w:tcPr>
            <w:tcW w:w="3686" w:type="dxa"/>
          </w:tcPr>
          <w:p w14:paraId="3EC7EC9E" w14:textId="60DE1F76" w:rsidR="00532742" w:rsidRDefault="00532742" w:rsidP="003946F7">
            <w:pPr>
              <w:pStyle w:val="SCVtablebody"/>
            </w:pPr>
            <w:r w:rsidRPr="001C0C80">
              <w:t>Number</w:t>
            </w:r>
            <w:r>
              <w:t xml:space="preserve"> </w:t>
            </w:r>
            <w:r w:rsidRPr="001C0C80">
              <w:t>of</w:t>
            </w:r>
            <w:r>
              <w:t xml:space="preserve"> </w:t>
            </w:r>
            <w:r w:rsidRPr="001C0C80">
              <w:t>private</w:t>
            </w:r>
            <w:r>
              <w:t xml:space="preserve"> </w:t>
            </w:r>
            <w:r w:rsidRPr="001C0C80">
              <w:t>hospitals</w:t>
            </w:r>
            <w:r>
              <w:t xml:space="preserve"> </w:t>
            </w:r>
            <w:r w:rsidRPr="001C0C80">
              <w:t>notifying</w:t>
            </w:r>
            <w:r>
              <w:t xml:space="preserve"> </w:t>
            </w:r>
            <w:r w:rsidRPr="001C0C80">
              <w:t>sentinel</w:t>
            </w:r>
            <w:r>
              <w:t xml:space="preserve"> </w:t>
            </w:r>
            <w:r w:rsidRPr="001C0C80">
              <w:t>events</w:t>
            </w:r>
            <w:r>
              <w:t xml:space="preserve"> </w:t>
            </w:r>
          </w:p>
          <w:p w14:paraId="4AFBB08A" w14:textId="51441494" w:rsidR="00532742" w:rsidRDefault="00532742" w:rsidP="003946F7">
            <w:pPr>
              <w:pStyle w:val="SCVtablebody"/>
            </w:pPr>
            <w:r w:rsidRPr="001C0C80">
              <w:t>(total</w:t>
            </w:r>
            <w:r>
              <w:t xml:space="preserve"> </w:t>
            </w:r>
            <w:r w:rsidRPr="001C0C80">
              <w:t>private</w:t>
            </w:r>
            <w:r>
              <w:t xml:space="preserve"> </w:t>
            </w:r>
            <w:r w:rsidRPr="001C0C80">
              <w:t>health</w:t>
            </w:r>
            <w:r>
              <w:t xml:space="preserve"> </w:t>
            </w:r>
            <w:r w:rsidRPr="001C0C80">
              <w:t>services</w:t>
            </w:r>
            <w:r>
              <w:t xml:space="preserve"> </w:t>
            </w:r>
            <w:r w:rsidRPr="001C0C80">
              <w:t>=</w:t>
            </w:r>
            <w:r>
              <w:t xml:space="preserve"> </w:t>
            </w:r>
            <w:r w:rsidRPr="001C0C80">
              <w:t>78)</w:t>
            </w:r>
          </w:p>
        </w:tc>
        <w:tc>
          <w:tcPr>
            <w:tcW w:w="2041" w:type="dxa"/>
          </w:tcPr>
          <w:p w14:paraId="7189F688" w14:textId="574CBAA0" w:rsidR="00532742" w:rsidRDefault="00532742" w:rsidP="003946F7">
            <w:pPr>
              <w:pStyle w:val="SCVtablebody"/>
            </w:pPr>
            <w:r>
              <w:t>20</w:t>
            </w:r>
          </w:p>
        </w:tc>
        <w:tc>
          <w:tcPr>
            <w:tcW w:w="2041" w:type="dxa"/>
          </w:tcPr>
          <w:p w14:paraId="54C3ACCD" w14:textId="73479B9D" w:rsidR="00532742" w:rsidRDefault="00532742" w:rsidP="003946F7">
            <w:pPr>
              <w:pStyle w:val="SCVtablebody"/>
            </w:pPr>
            <w:r>
              <w:t>15</w:t>
            </w:r>
          </w:p>
        </w:tc>
        <w:tc>
          <w:tcPr>
            <w:tcW w:w="2041" w:type="dxa"/>
          </w:tcPr>
          <w:p w14:paraId="71C915CD" w14:textId="6E0C5F51" w:rsidR="00532742" w:rsidRDefault="00532742" w:rsidP="003946F7">
            <w:pPr>
              <w:pStyle w:val="SCVtablebody"/>
            </w:pPr>
            <w:r>
              <w:t>19</w:t>
            </w:r>
          </w:p>
        </w:tc>
      </w:tr>
      <w:tr w:rsidR="00532742" w14:paraId="775BBFBB" w14:textId="77777777" w:rsidTr="00AB6360">
        <w:tc>
          <w:tcPr>
            <w:tcW w:w="3686" w:type="dxa"/>
          </w:tcPr>
          <w:p w14:paraId="5D70B79F" w14:textId="1309917B" w:rsidR="00532742" w:rsidRDefault="00532742" w:rsidP="003946F7">
            <w:pPr>
              <w:pStyle w:val="SCVtablebody"/>
            </w:pPr>
            <w:r w:rsidRPr="001C0C80">
              <w:lastRenderedPageBreak/>
              <w:t>Number</w:t>
            </w:r>
            <w:r>
              <w:t xml:space="preserve"> </w:t>
            </w:r>
            <w:r w:rsidRPr="001C0C80">
              <w:t>of</w:t>
            </w:r>
            <w:r>
              <w:t xml:space="preserve"> </w:t>
            </w:r>
            <w:r w:rsidRPr="001C0C80">
              <w:t>day</w:t>
            </w:r>
            <w:r>
              <w:t xml:space="preserve"> </w:t>
            </w:r>
            <w:r w:rsidRPr="001C0C80">
              <w:t>procedure</w:t>
            </w:r>
            <w:r>
              <w:t xml:space="preserve"> </w:t>
            </w:r>
            <w:r w:rsidRPr="001C0C80">
              <w:t>centres</w:t>
            </w:r>
            <w:r>
              <w:t xml:space="preserve"> </w:t>
            </w:r>
            <w:r w:rsidRPr="001C0C80">
              <w:t>notifying</w:t>
            </w:r>
            <w:r>
              <w:t xml:space="preserve"> </w:t>
            </w:r>
            <w:r w:rsidRPr="001C0C80">
              <w:t>events</w:t>
            </w:r>
            <w:r>
              <w:t xml:space="preserve"> </w:t>
            </w:r>
          </w:p>
          <w:p w14:paraId="36CFCD01" w14:textId="2AC4CDB5" w:rsidR="00532742" w:rsidRPr="001C0C80" w:rsidRDefault="00532742" w:rsidP="003946F7">
            <w:pPr>
              <w:pStyle w:val="SCVtablebody"/>
            </w:pPr>
            <w:r w:rsidRPr="001C0C80">
              <w:t>(total</w:t>
            </w:r>
            <w:r>
              <w:t xml:space="preserve"> </w:t>
            </w:r>
            <w:r w:rsidRPr="001C0C80">
              <w:t>day</w:t>
            </w:r>
            <w:r>
              <w:t xml:space="preserve"> </w:t>
            </w:r>
            <w:r w:rsidRPr="001C0C80">
              <w:t>procedure</w:t>
            </w:r>
            <w:r>
              <w:t xml:space="preserve"> </w:t>
            </w:r>
            <w:r w:rsidRPr="001C0C80">
              <w:t>centres</w:t>
            </w:r>
            <w:r>
              <w:t xml:space="preserve"> </w:t>
            </w:r>
            <w:r w:rsidRPr="001C0C80">
              <w:t>=</w:t>
            </w:r>
            <w:r>
              <w:t xml:space="preserve"> </w:t>
            </w:r>
            <w:r w:rsidRPr="001C0C80">
              <w:t>96)</w:t>
            </w:r>
          </w:p>
        </w:tc>
        <w:tc>
          <w:tcPr>
            <w:tcW w:w="2041" w:type="dxa"/>
          </w:tcPr>
          <w:p w14:paraId="414928D7" w14:textId="35A07241" w:rsidR="00532742" w:rsidRDefault="00532742" w:rsidP="003946F7">
            <w:pPr>
              <w:pStyle w:val="SCVtablebody"/>
            </w:pPr>
            <w:r>
              <w:t>0</w:t>
            </w:r>
          </w:p>
        </w:tc>
        <w:tc>
          <w:tcPr>
            <w:tcW w:w="2041" w:type="dxa"/>
          </w:tcPr>
          <w:p w14:paraId="2EB0A662" w14:textId="1D29DA23" w:rsidR="00532742" w:rsidRDefault="00532742" w:rsidP="003946F7">
            <w:pPr>
              <w:pStyle w:val="SCVtablebody"/>
            </w:pPr>
            <w:r>
              <w:t>0</w:t>
            </w:r>
          </w:p>
        </w:tc>
        <w:tc>
          <w:tcPr>
            <w:tcW w:w="2041" w:type="dxa"/>
          </w:tcPr>
          <w:p w14:paraId="49EBD51E" w14:textId="78322881" w:rsidR="00532742" w:rsidRDefault="00532742" w:rsidP="003946F7">
            <w:pPr>
              <w:pStyle w:val="SCVtablebody"/>
            </w:pPr>
            <w:r>
              <w:t>0</w:t>
            </w:r>
          </w:p>
        </w:tc>
      </w:tr>
    </w:tbl>
    <w:p w14:paraId="567E396C" w14:textId="4D3ECF11" w:rsidR="0000022F" w:rsidRPr="00942906" w:rsidRDefault="00942906" w:rsidP="00F76796">
      <w:pPr>
        <w:pStyle w:val="SCVAdvicebreakoutheading"/>
      </w:pPr>
      <w:bookmarkStart w:id="29" w:name="_Toc185595234"/>
      <w:r w:rsidRPr="00F76796">
        <w:t>Advice</w:t>
      </w:r>
      <w:r w:rsidR="00824FA7" w:rsidRPr="00F76796">
        <w:t xml:space="preserve"> </w:t>
      </w:r>
      <w:r w:rsidRPr="00F76796">
        <w:t>for</w:t>
      </w:r>
      <w:r w:rsidR="00824FA7" w:rsidRPr="00F76796">
        <w:t xml:space="preserve"> </w:t>
      </w:r>
      <w:r w:rsidRPr="00F76796">
        <w:t>health</w:t>
      </w:r>
      <w:r w:rsidR="00824FA7" w:rsidRPr="00F76796">
        <w:t xml:space="preserve"> </w:t>
      </w:r>
      <w:r w:rsidRPr="00F76796">
        <w:t>services</w:t>
      </w:r>
      <w:bookmarkEnd w:id="29"/>
    </w:p>
    <w:p w14:paraId="436DCA23" w14:textId="68EB27D2" w:rsidR="0000022F" w:rsidRPr="00FB5A53" w:rsidRDefault="0000022F" w:rsidP="0000022F">
      <w:pPr>
        <w:pStyle w:val="SCVbody"/>
      </w:pPr>
      <w:r w:rsidRPr="6CAC8836">
        <w:t>If</w:t>
      </w:r>
      <w:r w:rsidR="00824FA7" w:rsidRPr="6CAC8836">
        <w:t xml:space="preserve"> </w:t>
      </w:r>
      <w:r w:rsidRPr="6CAC8836">
        <w:t>you</w:t>
      </w:r>
      <w:r w:rsidR="00824FA7" w:rsidRPr="6CAC8836">
        <w:t xml:space="preserve"> </w:t>
      </w:r>
      <w:r w:rsidRPr="6CAC8836">
        <w:t>are</w:t>
      </w:r>
      <w:r w:rsidR="00824FA7" w:rsidRPr="6CAC8836">
        <w:t xml:space="preserve"> </w:t>
      </w:r>
      <w:r w:rsidRPr="6CAC8836">
        <w:t>working</w:t>
      </w:r>
      <w:r w:rsidR="00824FA7" w:rsidRPr="6CAC8836">
        <w:t xml:space="preserve"> </w:t>
      </w:r>
      <w:r w:rsidRPr="6CAC8836">
        <w:t>in</w:t>
      </w:r>
      <w:r w:rsidR="00824FA7" w:rsidRPr="6CAC8836">
        <w:t xml:space="preserve"> </w:t>
      </w:r>
      <w:r w:rsidRPr="6CAC8836">
        <w:t>quality</w:t>
      </w:r>
      <w:r w:rsidR="00824FA7" w:rsidRPr="6CAC8836">
        <w:t xml:space="preserve"> </w:t>
      </w:r>
      <w:r w:rsidRPr="6CAC8836">
        <w:t>and</w:t>
      </w:r>
      <w:r w:rsidR="00824FA7" w:rsidRPr="6CAC8836">
        <w:t xml:space="preserve"> </w:t>
      </w:r>
      <w:r w:rsidRPr="6CAC8836">
        <w:t>safety</w:t>
      </w:r>
      <w:r w:rsidR="00824FA7" w:rsidRPr="6CAC8836">
        <w:t xml:space="preserve"> </w:t>
      </w:r>
      <w:r w:rsidRPr="6CAC8836">
        <w:t>at</w:t>
      </w:r>
      <w:r w:rsidR="00824FA7" w:rsidRPr="6CAC8836">
        <w:t xml:space="preserve"> </w:t>
      </w:r>
      <w:r w:rsidRPr="6CAC8836">
        <w:t>a</w:t>
      </w:r>
      <w:r w:rsidR="00824FA7" w:rsidRPr="6CAC8836">
        <w:t xml:space="preserve"> </w:t>
      </w:r>
      <w:r w:rsidRPr="6CAC8836">
        <w:t>health</w:t>
      </w:r>
      <w:r w:rsidR="00824FA7" w:rsidRPr="6CAC8836">
        <w:t xml:space="preserve"> </w:t>
      </w:r>
      <w:r w:rsidRPr="6CAC8836">
        <w:t>service,</w:t>
      </w:r>
      <w:r w:rsidR="00824FA7" w:rsidRPr="6CAC8836">
        <w:t xml:space="preserve"> </w:t>
      </w:r>
      <w:r w:rsidRPr="6CAC8836">
        <w:t>you</w:t>
      </w:r>
      <w:r w:rsidR="00824FA7" w:rsidRPr="6CAC8836">
        <w:t xml:space="preserve"> </w:t>
      </w:r>
      <w:r w:rsidRPr="6CAC8836">
        <w:t>can</w:t>
      </w:r>
      <w:r w:rsidR="00824FA7" w:rsidRPr="6CAC8836">
        <w:t xml:space="preserve"> </w:t>
      </w:r>
      <w:r w:rsidRPr="6CAC8836">
        <w:t>learn</w:t>
      </w:r>
      <w:r w:rsidR="00824FA7" w:rsidRPr="6CAC8836">
        <w:t xml:space="preserve"> </w:t>
      </w:r>
      <w:r w:rsidRPr="6CAC8836">
        <w:t>more</w:t>
      </w:r>
      <w:r w:rsidR="00824FA7" w:rsidRPr="6CAC8836">
        <w:t xml:space="preserve"> </w:t>
      </w:r>
      <w:r w:rsidRPr="6CAC8836">
        <w:t>about</w:t>
      </w:r>
      <w:r w:rsidR="00824FA7" w:rsidRPr="6CAC8836">
        <w:t xml:space="preserve"> </w:t>
      </w:r>
      <w:r w:rsidRPr="6CAC8836">
        <w:t>your</w:t>
      </w:r>
      <w:r w:rsidR="00824FA7" w:rsidRPr="6CAC8836">
        <w:t xml:space="preserve"> </w:t>
      </w:r>
      <w:r w:rsidRPr="6CAC8836">
        <w:t>reporting</w:t>
      </w:r>
      <w:r w:rsidR="00824FA7" w:rsidRPr="6CAC8836">
        <w:t xml:space="preserve"> </w:t>
      </w:r>
      <w:r w:rsidRPr="6CAC8836">
        <w:t>requirements</w:t>
      </w:r>
      <w:r w:rsidR="00824FA7" w:rsidRPr="6CAC8836">
        <w:t xml:space="preserve"> </w:t>
      </w:r>
      <w:r w:rsidRPr="6CAC8836">
        <w:t>by</w:t>
      </w:r>
      <w:r w:rsidR="00824FA7" w:rsidRPr="6CAC8836">
        <w:t xml:space="preserve"> </w:t>
      </w:r>
      <w:r w:rsidRPr="6CAC8836">
        <w:t>visiting</w:t>
      </w:r>
      <w:r w:rsidR="001D76CB" w:rsidRPr="6CAC8836">
        <w:t xml:space="preserve"> the</w:t>
      </w:r>
      <w:r w:rsidR="00824FA7" w:rsidRPr="6CAC8836">
        <w:t xml:space="preserve"> </w:t>
      </w:r>
      <w:hyperlink r:id="rId28" w:tgtFrame="_blank" w:history="1">
        <w:r w:rsidRPr="6CAC8836">
          <w:rPr>
            <w:rStyle w:val="Hyperlink"/>
          </w:rPr>
          <w:t>Notify</w:t>
        </w:r>
        <w:r w:rsidR="00824FA7" w:rsidRPr="6CAC8836">
          <w:rPr>
            <w:rStyle w:val="Hyperlink"/>
          </w:rPr>
          <w:t xml:space="preserve"> </w:t>
        </w:r>
        <w:r w:rsidRPr="6CAC8836">
          <w:rPr>
            <w:rStyle w:val="Hyperlink"/>
          </w:rPr>
          <w:t>and</w:t>
        </w:r>
        <w:r w:rsidR="00824FA7" w:rsidRPr="6CAC8836">
          <w:rPr>
            <w:rStyle w:val="Hyperlink"/>
          </w:rPr>
          <w:t xml:space="preserve"> </w:t>
        </w:r>
        <w:r w:rsidRPr="6CAC8836">
          <w:rPr>
            <w:rStyle w:val="Hyperlink"/>
          </w:rPr>
          <w:t>review</w:t>
        </w:r>
        <w:r w:rsidR="00824FA7" w:rsidRPr="6CAC8836">
          <w:rPr>
            <w:rStyle w:val="Hyperlink"/>
          </w:rPr>
          <w:t xml:space="preserve"> </w:t>
        </w:r>
        <w:r w:rsidRPr="6CAC8836">
          <w:rPr>
            <w:rStyle w:val="Hyperlink"/>
          </w:rPr>
          <w:t>a</w:t>
        </w:r>
        <w:r w:rsidR="00824FA7" w:rsidRPr="6CAC8836">
          <w:rPr>
            <w:rStyle w:val="Hyperlink"/>
          </w:rPr>
          <w:t xml:space="preserve"> </w:t>
        </w:r>
        <w:r w:rsidRPr="6CAC8836">
          <w:rPr>
            <w:rStyle w:val="Hyperlink"/>
          </w:rPr>
          <w:t>sentinel</w:t>
        </w:r>
        <w:r w:rsidR="00824FA7" w:rsidRPr="6CAC8836">
          <w:rPr>
            <w:rStyle w:val="Hyperlink"/>
          </w:rPr>
          <w:t xml:space="preserve"> </w:t>
        </w:r>
        <w:r w:rsidRPr="6CAC8836">
          <w:rPr>
            <w:rStyle w:val="Hyperlink"/>
          </w:rPr>
          <w:t>even</w:t>
        </w:r>
        <w:r w:rsidR="001D76CB" w:rsidRPr="6CAC8836">
          <w:rPr>
            <w:rStyle w:val="Hyperlink"/>
          </w:rPr>
          <w:t>t we</w:t>
        </w:r>
        <w:r w:rsidR="00ED4B1D">
          <w:rPr>
            <w:rStyle w:val="Hyperlink"/>
          </w:rPr>
          <w:t>b</w:t>
        </w:r>
        <w:r w:rsidR="001D76CB" w:rsidRPr="6CAC8836">
          <w:rPr>
            <w:rStyle w:val="Hyperlink"/>
          </w:rPr>
          <w:t>page</w:t>
        </w:r>
      </w:hyperlink>
      <w:r w:rsidR="00824FA7" w:rsidRPr="6CAC8836">
        <w:t xml:space="preserve"> </w:t>
      </w:r>
      <w:r w:rsidRPr="6CAC8836">
        <w:t>&lt;https://www.safercare.vic.gov.au/report-manage-issues/sentinel-events&gt;.</w:t>
      </w:r>
      <w:r w:rsidR="00824FA7" w:rsidRPr="6CAC8836">
        <w:t xml:space="preserve"> </w:t>
      </w:r>
      <w:r w:rsidRPr="6CAC8836">
        <w:t>If</w:t>
      </w:r>
      <w:r w:rsidR="00824FA7" w:rsidRPr="6CAC8836">
        <w:t xml:space="preserve"> </w:t>
      </w:r>
      <w:r w:rsidRPr="6CAC8836">
        <w:t>you</w:t>
      </w:r>
      <w:r w:rsidR="00824FA7" w:rsidRPr="6CAC8836">
        <w:t xml:space="preserve"> </w:t>
      </w:r>
      <w:r w:rsidRPr="6CAC8836">
        <w:t>need</w:t>
      </w:r>
      <w:r w:rsidR="00824FA7" w:rsidRPr="6CAC8836" w:rsidDel="001D76CB">
        <w:t xml:space="preserve"> </w:t>
      </w:r>
      <w:r w:rsidR="001D76CB" w:rsidRPr="6CAC8836">
        <w:t xml:space="preserve">help </w:t>
      </w:r>
      <w:r w:rsidRPr="6CAC8836">
        <w:rPr>
          <w:noProof/>
        </w:rPr>
        <w:t>ensur</w:t>
      </w:r>
      <w:r w:rsidR="001D76CB" w:rsidRPr="6CAC8836">
        <w:rPr>
          <w:noProof/>
        </w:rPr>
        <w:t>ing</w:t>
      </w:r>
      <w:r w:rsidR="00824FA7" w:rsidRPr="6CAC8836">
        <w:t xml:space="preserve"> </w:t>
      </w:r>
      <w:r w:rsidRPr="6CAC8836">
        <w:t>you</w:t>
      </w:r>
      <w:r w:rsidR="00824FA7" w:rsidRPr="6CAC8836">
        <w:t xml:space="preserve"> </w:t>
      </w:r>
      <w:r w:rsidRPr="6CAC8836">
        <w:t>are</w:t>
      </w:r>
      <w:r w:rsidR="00824FA7" w:rsidRPr="6CAC8836">
        <w:t xml:space="preserve"> </w:t>
      </w:r>
      <w:r w:rsidRPr="6CAC8836">
        <w:t>onboarded</w:t>
      </w:r>
      <w:r w:rsidR="00824FA7" w:rsidRPr="6CAC8836">
        <w:t xml:space="preserve"> </w:t>
      </w:r>
      <w:r w:rsidRPr="6CAC8836">
        <w:t>to</w:t>
      </w:r>
      <w:r w:rsidR="00824FA7" w:rsidRPr="6CAC8836">
        <w:t xml:space="preserve"> </w:t>
      </w:r>
      <w:r w:rsidRPr="6CAC8836">
        <w:t>the</w:t>
      </w:r>
      <w:r w:rsidR="00824FA7" w:rsidRPr="6CAC8836">
        <w:t xml:space="preserve"> </w:t>
      </w:r>
      <w:r w:rsidRPr="6CAC8836">
        <w:t>sentinel</w:t>
      </w:r>
      <w:r w:rsidR="00824FA7" w:rsidRPr="6CAC8836">
        <w:t xml:space="preserve"> </w:t>
      </w:r>
      <w:r w:rsidRPr="6CAC8836">
        <w:t>events</w:t>
      </w:r>
      <w:r w:rsidR="00824FA7" w:rsidRPr="6CAC8836">
        <w:t xml:space="preserve"> </w:t>
      </w:r>
      <w:r w:rsidRPr="6CAC8836">
        <w:t>reporting</w:t>
      </w:r>
      <w:r w:rsidR="00824FA7" w:rsidRPr="6CAC8836">
        <w:t xml:space="preserve"> </w:t>
      </w:r>
      <w:r w:rsidRPr="6CAC8836">
        <w:t>portal</w:t>
      </w:r>
      <w:r w:rsidR="00824FA7" w:rsidRPr="6CAC8836">
        <w:t xml:space="preserve"> </w:t>
      </w:r>
      <w:r w:rsidRPr="6CAC8836">
        <w:t>or</w:t>
      </w:r>
      <w:r w:rsidR="00824FA7" w:rsidRPr="6CAC8836">
        <w:t xml:space="preserve"> </w:t>
      </w:r>
      <w:r w:rsidRPr="6CAC8836">
        <w:t>would</w:t>
      </w:r>
      <w:r w:rsidR="00824FA7" w:rsidRPr="6CAC8836">
        <w:t xml:space="preserve"> </w:t>
      </w:r>
      <w:r w:rsidRPr="6CAC8836">
        <w:t>like</w:t>
      </w:r>
      <w:r w:rsidR="00824FA7" w:rsidRPr="6CAC8836">
        <w:t xml:space="preserve"> </w:t>
      </w:r>
      <w:r w:rsidRPr="6CAC8836">
        <w:t>more</w:t>
      </w:r>
      <w:r w:rsidR="00824FA7" w:rsidRPr="6CAC8836">
        <w:t xml:space="preserve"> </w:t>
      </w:r>
      <w:r w:rsidRPr="6CAC8836">
        <w:t>information,</w:t>
      </w:r>
      <w:r w:rsidR="00824FA7" w:rsidRPr="6CAC8836">
        <w:t xml:space="preserve"> </w:t>
      </w:r>
      <w:hyperlink r:id="rId29">
        <w:r w:rsidRPr="6CAC8836">
          <w:rPr>
            <w:rStyle w:val="Hyperlink"/>
            <w:noProof/>
          </w:rPr>
          <w:t>email</w:t>
        </w:r>
        <w:r w:rsidR="00824FA7" w:rsidRPr="6CAC8836">
          <w:rPr>
            <w:rStyle w:val="Hyperlink"/>
            <w:noProof/>
          </w:rPr>
          <w:t xml:space="preserve"> </w:t>
        </w:r>
        <w:r w:rsidRPr="6CAC8836">
          <w:rPr>
            <w:rStyle w:val="Hyperlink"/>
            <w:noProof/>
          </w:rPr>
          <w:t>the</w:t>
        </w:r>
        <w:r w:rsidR="00824FA7" w:rsidRPr="6CAC8836">
          <w:rPr>
            <w:rStyle w:val="Hyperlink"/>
            <w:noProof/>
          </w:rPr>
          <w:t xml:space="preserve"> </w:t>
        </w:r>
        <w:r w:rsidRPr="6CAC8836">
          <w:rPr>
            <w:rStyle w:val="Hyperlink"/>
            <w:noProof/>
          </w:rPr>
          <w:t>Sentinel</w:t>
        </w:r>
        <w:r w:rsidR="00824FA7" w:rsidRPr="6CAC8836">
          <w:rPr>
            <w:rStyle w:val="Hyperlink"/>
            <w:noProof/>
          </w:rPr>
          <w:t xml:space="preserve"> </w:t>
        </w:r>
        <w:r w:rsidRPr="6CAC8836">
          <w:rPr>
            <w:rStyle w:val="Hyperlink"/>
            <w:noProof/>
          </w:rPr>
          <w:t>Events</w:t>
        </w:r>
        <w:r w:rsidR="00824FA7" w:rsidRPr="6CAC8836">
          <w:rPr>
            <w:rStyle w:val="Hyperlink"/>
            <w:noProof/>
          </w:rPr>
          <w:t xml:space="preserve"> </w:t>
        </w:r>
        <w:r w:rsidRPr="6CAC8836">
          <w:rPr>
            <w:rStyle w:val="Hyperlink"/>
            <w:noProof/>
          </w:rPr>
          <w:t>Program</w:t>
        </w:r>
      </w:hyperlink>
      <w:r w:rsidR="00824FA7" w:rsidRPr="6CAC8836">
        <w:t xml:space="preserve"> </w:t>
      </w:r>
      <w:r w:rsidRPr="6CAC8836">
        <w:t>&lt;sentinel.events@safercare.vic.gov.au&gt;.</w:t>
      </w:r>
    </w:p>
    <w:p w14:paraId="5CBB65BA" w14:textId="65F07BC0" w:rsidR="004F093B" w:rsidRDefault="004F093B" w:rsidP="00CB6584">
      <w:pPr>
        <w:pStyle w:val="SCVbody"/>
      </w:pPr>
    </w:p>
    <w:p w14:paraId="5CC5603E" w14:textId="4A4F660C" w:rsidR="00B00E0C" w:rsidRPr="004437A0" w:rsidRDefault="004F4197" w:rsidP="00517645">
      <w:pPr>
        <w:pStyle w:val="Heading1"/>
        <w:rPr>
          <w:rStyle w:val="normaltextrun"/>
        </w:rPr>
      </w:pPr>
      <w:bookmarkStart w:id="30" w:name="_Toc185595235"/>
      <w:bookmarkStart w:id="31" w:name="_Toc193879464"/>
      <w:r w:rsidRPr="004437A0">
        <w:rPr>
          <w:rStyle w:val="normaltextrun"/>
        </w:rPr>
        <w:lastRenderedPageBreak/>
        <w:t>Review</w:t>
      </w:r>
      <w:r w:rsidR="00824FA7">
        <w:rPr>
          <w:rStyle w:val="normaltextrun"/>
        </w:rPr>
        <w:t xml:space="preserve"> </w:t>
      </w:r>
      <w:r w:rsidR="00F569A4">
        <w:rPr>
          <w:rStyle w:val="normaltextrun"/>
        </w:rPr>
        <w:t>p</w:t>
      </w:r>
      <w:r w:rsidR="00527441" w:rsidRPr="004437A0">
        <w:rPr>
          <w:rStyle w:val="normaltextrun"/>
        </w:rPr>
        <w:t>anel</w:t>
      </w:r>
      <w:r w:rsidR="00824FA7">
        <w:rPr>
          <w:rStyle w:val="normaltextrun"/>
        </w:rPr>
        <w:t xml:space="preserve"> </w:t>
      </w:r>
      <w:r w:rsidR="00527441" w:rsidRPr="004437A0">
        <w:rPr>
          <w:rStyle w:val="normaltextrun"/>
        </w:rPr>
        <w:t>composition</w:t>
      </w:r>
      <w:bookmarkEnd w:id="30"/>
      <w:bookmarkEnd w:id="31"/>
    </w:p>
    <w:p w14:paraId="54506504" w14:textId="79AC6F29" w:rsidR="00217AD8" w:rsidRPr="00FB5A53" w:rsidRDefault="00406885" w:rsidP="00527441">
      <w:pPr>
        <w:pStyle w:val="SCVbody"/>
      </w:pPr>
      <w:r>
        <w:t>SCV</w:t>
      </w:r>
      <w:r w:rsidR="00824FA7">
        <w:t xml:space="preserve"> </w:t>
      </w:r>
      <w:r w:rsidR="008C1D94">
        <w:t>continues</w:t>
      </w:r>
      <w:r w:rsidR="00824FA7">
        <w:t xml:space="preserve"> </w:t>
      </w:r>
      <w:r w:rsidR="008C1D94">
        <w:t>to</w:t>
      </w:r>
      <w:r w:rsidR="00824FA7">
        <w:t xml:space="preserve"> </w:t>
      </w:r>
      <w:r w:rsidR="009B4751">
        <w:t>recognise</w:t>
      </w:r>
      <w:r w:rsidR="00824FA7">
        <w:t xml:space="preserve"> </w:t>
      </w:r>
      <w:r w:rsidR="009B4751">
        <w:t>areas</w:t>
      </w:r>
      <w:r w:rsidR="00824FA7">
        <w:t xml:space="preserve"> </w:t>
      </w:r>
      <w:r w:rsidR="009B4751">
        <w:t>of</w:t>
      </w:r>
      <w:r w:rsidR="00824FA7">
        <w:t xml:space="preserve"> </w:t>
      </w:r>
      <w:r w:rsidR="009B4751">
        <w:t>improvement</w:t>
      </w:r>
      <w:r w:rsidR="00824FA7">
        <w:t xml:space="preserve"> </w:t>
      </w:r>
      <w:r w:rsidR="009B4751">
        <w:t>that</w:t>
      </w:r>
      <w:r w:rsidR="00824FA7">
        <w:t xml:space="preserve"> </w:t>
      </w:r>
      <w:r w:rsidR="009B4751">
        <w:t>we</w:t>
      </w:r>
      <w:r w:rsidR="00824FA7">
        <w:t xml:space="preserve"> </w:t>
      </w:r>
      <w:r w:rsidR="009B4751">
        <w:t>consistently</w:t>
      </w:r>
      <w:r w:rsidR="00824FA7">
        <w:t xml:space="preserve"> </w:t>
      </w:r>
      <w:r w:rsidR="009B4751">
        <w:t>see</w:t>
      </w:r>
      <w:r w:rsidR="00824FA7">
        <w:t xml:space="preserve"> </w:t>
      </w:r>
      <w:r w:rsidR="001A309B">
        <w:t>across</w:t>
      </w:r>
      <w:r w:rsidR="00824FA7">
        <w:t xml:space="preserve"> </w:t>
      </w:r>
      <w:r w:rsidR="001A309B">
        <w:t>the</w:t>
      </w:r>
      <w:r w:rsidR="00824FA7">
        <w:t xml:space="preserve"> </w:t>
      </w:r>
      <w:r w:rsidR="001A309B">
        <w:t>statewide</w:t>
      </w:r>
      <w:r w:rsidR="00824FA7">
        <w:t xml:space="preserve"> </w:t>
      </w:r>
      <w:r w:rsidR="001A309B">
        <w:t>data</w:t>
      </w:r>
      <w:r w:rsidR="001D76CB">
        <w:t>, noting</w:t>
      </w:r>
      <w:r w:rsidR="00824FA7" w:rsidDel="001D76CB">
        <w:t xml:space="preserve"> </w:t>
      </w:r>
      <w:r w:rsidR="009B4751">
        <w:t>year</w:t>
      </w:r>
      <w:r w:rsidR="00532742">
        <w:t>-</w:t>
      </w:r>
      <w:r w:rsidR="009B4751">
        <w:t>on</w:t>
      </w:r>
      <w:r w:rsidR="00532742">
        <w:t>-</w:t>
      </w:r>
      <w:r w:rsidR="009B4751">
        <w:t>year</w:t>
      </w:r>
      <w:r w:rsidR="00824FA7">
        <w:t xml:space="preserve"> </w:t>
      </w:r>
      <w:r w:rsidR="009B4751">
        <w:t>improvement</w:t>
      </w:r>
      <w:r w:rsidR="00532742">
        <w:t>s</w:t>
      </w:r>
      <w:r w:rsidR="00824FA7">
        <w:t xml:space="preserve"> </w:t>
      </w:r>
      <w:r w:rsidR="009B4751">
        <w:t>in</w:t>
      </w:r>
      <w:r w:rsidR="00824FA7">
        <w:t xml:space="preserve"> </w:t>
      </w:r>
      <w:r w:rsidR="009D06A2">
        <w:t>review</w:t>
      </w:r>
      <w:r w:rsidR="00824FA7">
        <w:t xml:space="preserve"> </w:t>
      </w:r>
      <w:r w:rsidR="009B4751">
        <w:t>panel</w:t>
      </w:r>
      <w:r w:rsidR="00824FA7">
        <w:t xml:space="preserve"> </w:t>
      </w:r>
      <w:r w:rsidR="009B4751">
        <w:t>composition</w:t>
      </w:r>
      <w:r w:rsidR="00532742">
        <w:t xml:space="preserve"> (Table </w:t>
      </w:r>
      <w:r w:rsidR="00DE01F5">
        <w:t>3</w:t>
      </w:r>
      <w:r w:rsidR="00532742">
        <w:t>)</w:t>
      </w:r>
      <w:r w:rsidR="009D06A2">
        <w:t>.</w:t>
      </w:r>
      <w:r w:rsidR="00824FA7">
        <w:t xml:space="preserve"> </w:t>
      </w:r>
      <w:r w:rsidR="001A309B">
        <w:t>This</w:t>
      </w:r>
      <w:r w:rsidR="00824FA7">
        <w:t xml:space="preserve"> </w:t>
      </w:r>
      <w:r w:rsidR="2C473519">
        <w:t>suggests</w:t>
      </w:r>
      <w:r w:rsidR="00824FA7">
        <w:t xml:space="preserve"> </w:t>
      </w:r>
      <w:r w:rsidR="001A309B">
        <w:t>health</w:t>
      </w:r>
      <w:r w:rsidR="00824FA7">
        <w:t xml:space="preserve"> </w:t>
      </w:r>
      <w:r w:rsidR="001A309B">
        <w:t>services</w:t>
      </w:r>
      <w:r w:rsidR="00824FA7">
        <w:t xml:space="preserve"> </w:t>
      </w:r>
      <w:r w:rsidR="001A309B">
        <w:t>are</w:t>
      </w:r>
      <w:r w:rsidR="00824FA7">
        <w:t xml:space="preserve"> </w:t>
      </w:r>
      <w:r w:rsidR="00FC6A5A">
        <w:t>improving</w:t>
      </w:r>
      <w:r w:rsidR="00824FA7">
        <w:t xml:space="preserve"> </w:t>
      </w:r>
      <w:r w:rsidR="00FC6A5A">
        <w:t>how</w:t>
      </w:r>
      <w:r w:rsidR="00824FA7">
        <w:t xml:space="preserve"> </w:t>
      </w:r>
      <w:r w:rsidR="00FC6A5A">
        <w:t>they</w:t>
      </w:r>
      <w:r w:rsidR="00824FA7">
        <w:t xml:space="preserve"> </w:t>
      </w:r>
      <w:r w:rsidR="00FC6A5A">
        <w:t>capture</w:t>
      </w:r>
      <w:r w:rsidR="00824FA7">
        <w:t xml:space="preserve"> </w:t>
      </w:r>
      <w:r w:rsidR="00FC6A5A">
        <w:t>the</w:t>
      </w:r>
      <w:r w:rsidR="00824FA7">
        <w:t xml:space="preserve"> </w:t>
      </w:r>
      <w:r w:rsidR="00FC6A5A">
        <w:t>consumer</w:t>
      </w:r>
      <w:r w:rsidR="00824FA7">
        <w:t xml:space="preserve"> </w:t>
      </w:r>
      <w:r w:rsidR="00FC6A5A">
        <w:t>voice</w:t>
      </w:r>
      <w:r w:rsidR="00824FA7">
        <w:t xml:space="preserve"> </w:t>
      </w:r>
      <w:r w:rsidR="00FC6A5A">
        <w:t>as</w:t>
      </w:r>
      <w:r w:rsidR="00824FA7">
        <w:t xml:space="preserve"> </w:t>
      </w:r>
      <w:r w:rsidR="00FC6A5A">
        <w:t>well</w:t>
      </w:r>
      <w:r w:rsidR="00824FA7">
        <w:t xml:space="preserve"> </w:t>
      </w:r>
      <w:r w:rsidR="00FC6A5A">
        <w:t>as</w:t>
      </w:r>
      <w:r w:rsidR="00824FA7">
        <w:t xml:space="preserve"> </w:t>
      </w:r>
      <w:r w:rsidR="064F1E40">
        <w:t>ensuring</w:t>
      </w:r>
      <w:r w:rsidR="00824FA7">
        <w:t xml:space="preserve"> </w:t>
      </w:r>
      <w:r w:rsidR="064F1E40">
        <w:t>they</w:t>
      </w:r>
      <w:r w:rsidR="00824FA7">
        <w:t xml:space="preserve"> </w:t>
      </w:r>
      <w:r w:rsidR="00532742">
        <w:t xml:space="preserve">include </w:t>
      </w:r>
      <w:r w:rsidR="00FC6A5A">
        <w:t>relevant</w:t>
      </w:r>
      <w:r w:rsidR="00824FA7">
        <w:t xml:space="preserve"> </w:t>
      </w:r>
      <w:r w:rsidR="00FC6A5A">
        <w:t>subject</w:t>
      </w:r>
      <w:r w:rsidR="00824FA7">
        <w:t xml:space="preserve"> </w:t>
      </w:r>
      <w:r w:rsidR="00FC6A5A">
        <w:t>matter</w:t>
      </w:r>
      <w:r w:rsidR="00824FA7">
        <w:t xml:space="preserve"> </w:t>
      </w:r>
      <w:r w:rsidR="00FC6A5A">
        <w:t>expertise.</w:t>
      </w:r>
      <w:r w:rsidR="00824FA7">
        <w:t xml:space="preserve"> </w:t>
      </w:r>
    </w:p>
    <w:p w14:paraId="56ABE3B1" w14:textId="518879A8" w:rsidR="00217AD8" w:rsidRPr="00FB5A53" w:rsidRDefault="00217AD8" w:rsidP="00942906">
      <w:pPr>
        <w:pStyle w:val="SCVtablecaption"/>
      </w:pPr>
      <w:r w:rsidRPr="00893109">
        <w:t>Table</w:t>
      </w:r>
      <w:r w:rsidR="00824FA7" w:rsidRPr="00893109">
        <w:t xml:space="preserve"> </w:t>
      </w:r>
      <w:r w:rsidR="00DE01F5" w:rsidRPr="00893109">
        <w:t>3</w:t>
      </w:r>
      <w:r w:rsidR="00E51940" w:rsidRPr="00893109">
        <w:t>:</w:t>
      </w:r>
      <w:r w:rsidR="00824FA7">
        <w:t xml:space="preserve"> </w:t>
      </w:r>
      <w:r w:rsidRPr="00FB5A53">
        <w:t>Review</w:t>
      </w:r>
      <w:r w:rsidR="00824FA7">
        <w:t xml:space="preserve"> </w:t>
      </w:r>
      <w:r w:rsidRPr="00FB5A53">
        <w:t>panel</w:t>
      </w:r>
      <w:r w:rsidR="00824FA7">
        <w:t xml:space="preserve"> </w:t>
      </w:r>
      <w:r w:rsidRPr="00FB5A53">
        <w:t>membership</w:t>
      </w:r>
      <w:r w:rsidR="00E51940">
        <w:t>,</w:t>
      </w:r>
      <w:r w:rsidR="00824FA7">
        <w:t xml:space="preserve"> </w:t>
      </w:r>
      <w:r w:rsidRPr="00FB5A53">
        <w:t>2021–22</w:t>
      </w:r>
      <w:r w:rsidR="00824FA7">
        <w:t xml:space="preserve"> </w:t>
      </w:r>
      <w:r w:rsidRPr="00FB5A53">
        <w:t>to</w:t>
      </w:r>
      <w:r w:rsidR="00824FA7">
        <w:t xml:space="preserve"> </w:t>
      </w:r>
      <w:r w:rsidRPr="00FB5A53">
        <w:t>2023–24</w:t>
      </w:r>
    </w:p>
    <w:tbl>
      <w:tblPr>
        <w:tblW w:w="102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0"/>
        <w:gridCol w:w="2548"/>
        <w:gridCol w:w="2548"/>
        <w:gridCol w:w="2548"/>
      </w:tblGrid>
      <w:tr w:rsidR="00527441" w:rsidRPr="00527441" w14:paraId="2E64646A" w14:textId="77777777" w:rsidTr="6CAC8836">
        <w:trPr>
          <w:trHeight w:val="300"/>
        </w:trPr>
        <w:tc>
          <w:tcPr>
            <w:tcW w:w="2560" w:type="dxa"/>
            <w:tcBorders>
              <w:top w:val="nil"/>
              <w:left w:val="nil"/>
              <w:bottom w:val="single" w:sz="24" w:space="0" w:color="CCCCD0"/>
              <w:right w:val="nil"/>
            </w:tcBorders>
            <w:shd w:val="clear" w:color="auto" w:fill="EDF5F7" w:themeFill="background2"/>
            <w:hideMark/>
          </w:tcPr>
          <w:p w14:paraId="31B0C6E1" w14:textId="2F42C2F9" w:rsidR="00527441" w:rsidRPr="00527441" w:rsidRDefault="00824FA7" w:rsidP="003946F7">
            <w:pPr>
              <w:pStyle w:val="SCVtablecolhead"/>
              <w:rPr>
                <w:rFonts w:ascii="Segoe UI" w:hAnsi="Segoe UI" w:cs="Segoe UI"/>
                <w:sz w:val="18"/>
              </w:rPr>
            </w:pPr>
            <w:r>
              <w:t xml:space="preserve"> </w:t>
            </w:r>
            <w:r w:rsidR="00E51940">
              <w:t>Member type</w:t>
            </w:r>
          </w:p>
        </w:tc>
        <w:tc>
          <w:tcPr>
            <w:tcW w:w="2548" w:type="dxa"/>
            <w:tcBorders>
              <w:top w:val="nil"/>
              <w:left w:val="nil"/>
              <w:bottom w:val="single" w:sz="24" w:space="0" w:color="CCCCD0"/>
              <w:right w:val="nil"/>
            </w:tcBorders>
            <w:shd w:val="clear" w:color="auto" w:fill="EDF5F7" w:themeFill="background2"/>
            <w:hideMark/>
          </w:tcPr>
          <w:p w14:paraId="65CA6175" w14:textId="098B262C" w:rsidR="00527441" w:rsidRPr="00527441" w:rsidRDefault="00E51940" w:rsidP="003946F7">
            <w:pPr>
              <w:pStyle w:val="SCVtablecolhead"/>
              <w:rPr>
                <w:rFonts w:ascii="Segoe UI" w:hAnsi="Segoe UI" w:cs="Segoe UI"/>
                <w:sz w:val="18"/>
              </w:rPr>
            </w:pPr>
            <w:r>
              <w:rPr>
                <w:bCs/>
              </w:rPr>
              <w:t>20</w:t>
            </w:r>
            <w:r w:rsidR="00527441" w:rsidRPr="00527441">
              <w:rPr>
                <w:bCs/>
              </w:rPr>
              <w:t>21</w:t>
            </w:r>
            <w:r>
              <w:t>–</w:t>
            </w:r>
            <w:r w:rsidR="00527441" w:rsidRPr="00527441">
              <w:rPr>
                <w:bCs/>
              </w:rPr>
              <w:t>22</w:t>
            </w:r>
            <w:r w:rsidR="00824FA7">
              <w:t xml:space="preserve"> </w:t>
            </w:r>
          </w:p>
        </w:tc>
        <w:tc>
          <w:tcPr>
            <w:tcW w:w="2548" w:type="dxa"/>
            <w:tcBorders>
              <w:top w:val="nil"/>
              <w:left w:val="nil"/>
              <w:bottom w:val="single" w:sz="24" w:space="0" w:color="CCCCD0"/>
              <w:right w:val="nil"/>
            </w:tcBorders>
            <w:shd w:val="clear" w:color="auto" w:fill="EDF5F7" w:themeFill="background2"/>
            <w:hideMark/>
          </w:tcPr>
          <w:p w14:paraId="2009AD6F" w14:textId="7FA63B36" w:rsidR="00527441" w:rsidRPr="00527441" w:rsidRDefault="00E51940" w:rsidP="003946F7">
            <w:pPr>
              <w:pStyle w:val="SCVtablecolhead"/>
              <w:rPr>
                <w:rFonts w:ascii="Segoe UI" w:hAnsi="Segoe UI" w:cs="Segoe UI"/>
                <w:sz w:val="18"/>
              </w:rPr>
            </w:pPr>
            <w:r>
              <w:rPr>
                <w:bCs/>
              </w:rPr>
              <w:t>20</w:t>
            </w:r>
            <w:r w:rsidR="00527441" w:rsidRPr="00527441">
              <w:rPr>
                <w:bCs/>
              </w:rPr>
              <w:t>22</w:t>
            </w:r>
            <w:r>
              <w:t>–</w:t>
            </w:r>
            <w:r w:rsidR="00527441" w:rsidRPr="00527441">
              <w:rPr>
                <w:bCs/>
              </w:rPr>
              <w:t>23</w:t>
            </w:r>
            <w:r w:rsidR="00824FA7">
              <w:t xml:space="preserve"> </w:t>
            </w:r>
          </w:p>
        </w:tc>
        <w:tc>
          <w:tcPr>
            <w:tcW w:w="2548" w:type="dxa"/>
            <w:tcBorders>
              <w:top w:val="nil"/>
              <w:left w:val="nil"/>
              <w:bottom w:val="single" w:sz="24" w:space="0" w:color="CCCCD0"/>
              <w:right w:val="nil"/>
            </w:tcBorders>
            <w:shd w:val="clear" w:color="auto" w:fill="EDF5F7" w:themeFill="background2"/>
            <w:hideMark/>
          </w:tcPr>
          <w:p w14:paraId="2E4F2C54" w14:textId="6015D719" w:rsidR="00527441" w:rsidRPr="00527441" w:rsidRDefault="00E51940" w:rsidP="003946F7">
            <w:pPr>
              <w:pStyle w:val="SCVtablecolhead"/>
              <w:rPr>
                <w:rFonts w:ascii="Segoe UI" w:hAnsi="Segoe UI" w:cs="Segoe UI"/>
                <w:sz w:val="18"/>
              </w:rPr>
            </w:pPr>
            <w:r>
              <w:rPr>
                <w:bCs/>
              </w:rPr>
              <w:t>20</w:t>
            </w:r>
            <w:r w:rsidR="00527441" w:rsidRPr="00527441">
              <w:rPr>
                <w:bCs/>
              </w:rPr>
              <w:t>23</w:t>
            </w:r>
            <w:r>
              <w:t>–</w:t>
            </w:r>
            <w:r w:rsidR="00527441" w:rsidRPr="00527441">
              <w:rPr>
                <w:bCs/>
              </w:rPr>
              <w:t>24</w:t>
            </w:r>
            <w:r w:rsidR="00824FA7">
              <w:t xml:space="preserve"> </w:t>
            </w:r>
          </w:p>
        </w:tc>
      </w:tr>
      <w:tr w:rsidR="00527441" w:rsidRPr="00527441" w14:paraId="5669652B" w14:textId="77777777" w:rsidTr="00406885">
        <w:trPr>
          <w:trHeight w:val="300"/>
        </w:trPr>
        <w:tc>
          <w:tcPr>
            <w:tcW w:w="2560" w:type="dxa"/>
            <w:tcBorders>
              <w:top w:val="single" w:sz="6" w:space="0" w:color="80808B"/>
              <w:left w:val="nil"/>
              <w:bottom w:val="single" w:sz="6" w:space="0" w:color="80808B"/>
              <w:right w:val="nil"/>
            </w:tcBorders>
            <w:shd w:val="clear" w:color="auto" w:fill="auto"/>
            <w:hideMark/>
          </w:tcPr>
          <w:p w14:paraId="5C6CFE70" w14:textId="5BEEC306" w:rsidR="00527441" w:rsidRPr="00527441" w:rsidRDefault="00527441" w:rsidP="003946F7">
            <w:pPr>
              <w:pStyle w:val="SCVtablebody"/>
              <w:rPr>
                <w:rFonts w:ascii="Segoe UI" w:hAnsi="Segoe UI" w:cs="Segoe UI"/>
              </w:rPr>
            </w:pPr>
            <w:r w:rsidRPr="00527441">
              <w:t>Consumer</w:t>
            </w:r>
            <w:r w:rsidR="00824FA7">
              <w:t xml:space="preserve"> </w:t>
            </w:r>
            <w:r w:rsidR="00E51940">
              <w:t>r</w:t>
            </w:r>
            <w:r>
              <w:t>ep</w:t>
            </w:r>
            <w:r w:rsidR="001D76CB">
              <w:t>resentative</w:t>
            </w:r>
            <w:r w:rsidR="00824FA7">
              <w:t xml:space="preserve"> </w:t>
            </w:r>
          </w:p>
        </w:tc>
        <w:tc>
          <w:tcPr>
            <w:tcW w:w="2548" w:type="dxa"/>
            <w:tcBorders>
              <w:top w:val="single" w:sz="6" w:space="0" w:color="80808B"/>
              <w:left w:val="nil"/>
              <w:bottom w:val="single" w:sz="6" w:space="0" w:color="80808B"/>
              <w:right w:val="nil"/>
            </w:tcBorders>
            <w:shd w:val="clear" w:color="auto" w:fill="auto"/>
            <w:hideMark/>
          </w:tcPr>
          <w:p w14:paraId="5C69F6E9" w14:textId="733DD929" w:rsidR="00527441" w:rsidRPr="00527441" w:rsidRDefault="00527441" w:rsidP="003946F7">
            <w:pPr>
              <w:pStyle w:val="SCVtablebody"/>
              <w:rPr>
                <w:rFonts w:ascii="Segoe UI" w:hAnsi="Segoe UI" w:cs="Segoe UI"/>
              </w:rPr>
            </w:pPr>
            <w:r w:rsidRPr="00527441">
              <w:t>70%</w:t>
            </w:r>
            <w:r w:rsidR="00824FA7">
              <w:t xml:space="preserve"> </w:t>
            </w:r>
          </w:p>
        </w:tc>
        <w:tc>
          <w:tcPr>
            <w:tcW w:w="2548" w:type="dxa"/>
            <w:tcBorders>
              <w:top w:val="single" w:sz="6" w:space="0" w:color="80808B"/>
              <w:left w:val="nil"/>
              <w:bottom w:val="single" w:sz="6" w:space="0" w:color="80808B"/>
              <w:right w:val="nil"/>
            </w:tcBorders>
            <w:shd w:val="clear" w:color="auto" w:fill="auto"/>
            <w:hideMark/>
          </w:tcPr>
          <w:p w14:paraId="68323BE2" w14:textId="53E15762" w:rsidR="00527441" w:rsidRPr="00527441" w:rsidRDefault="00527441" w:rsidP="003946F7">
            <w:pPr>
              <w:pStyle w:val="SCVtablebody"/>
              <w:rPr>
                <w:rFonts w:ascii="Segoe UI" w:hAnsi="Segoe UI" w:cs="Segoe UI"/>
              </w:rPr>
            </w:pPr>
            <w:r w:rsidRPr="00527441">
              <w:t>89%</w:t>
            </w:r>
            <w:r w:rsidR="00824FA7">
              <w:t xml:space="preserve"> </w:t>
            </w:r>
          </w:p>
        </w:tc>
        <w:tc>
          <w:tcPr>
            <w:tcW w:w="2548" w:type="dxa"/>
            <w:tcBorders>
              <w:top w:val="single" w:sz="6" w:space="0" w:color="80808B"/>
              <w:left w:val="nil"/>
              <w:bottom w:val="single" w:sz="6" w:space="0" w:color="80808B"/>
              <w:right w:val="nil"/>
            </w:tcBorders>
            <w:shd w:val="clear" w:color="auto" w:fill="auto"/>
            <w:hideMark/>
          </w:tcPr>
          <w:p w14:paraId="6A3034E0" w14:textId="2BFEBBD6" w:rsidR="00527441" w:rsidRPr="00527441" w:rsidRDefault="00527441" w:rsidP="003946F7">
            <w:pPr>
              <w:pStyle w:val="SCVtablebody"/>
              <w:rPr>
                <w:rFonts w:ascii="Segoe UI" w:hAnsi="Segoe UI" w:cs="Segoe UI"/>
              </w:rPr>
            </w:pPr>
            <w:r w:rsidRPr="00527441">
              <w:t>95%</w:t>
            </w:r>
            <w:r w:rsidR="00824FA7">
              <w:t xml:space="preserve"> </w:t>
            </w:r>
          </w:p>
        </w:tc>
      </w:tr>
      <w:tr w:rsidR="00527441" w:rsidRPr="00527441" w14:paraId="5E734282" w14:textId="77777777" w:rsidTr="00406885">
        <w:trPr>
          <w:trHeight w:val="300"/>
        </w:trPr>
        <w:tc>
          <w:tcPr>
            <w:tcW w:w="2560" w:type="dxa"/>
            <w:tcBorders>
              <w:top w:val="single" w:sz="6" w:space="0" w:color="80808B"/>
              <w:left w:val="nil"/>
              <w:bottom w:val="single" w:sz="6" w:space="0" w:color="80808B"/>
              <w:right w:val="nil"/>
            </w:tcBorders>
            <w:shd w:val="clear" w:color="auto" w:fill="auto"/>
            <w:hideMark/>
          </w:tcPr>
          <w:p w14:paraId="245AFCC3" w14:textId="6C39DFED" w:rsidR="00527441" w:rsidRPr="00527441" w:rsidRDefault="00527441" w:rsidP="003946F7">
            <w:pPr>
              <w:pStyle w:val="SCVtablebody"/>
              <w:rPr>
                <w:rFonts w:ascii="Segoe UI" w:hAnsi="Segoe UI" w:cs="Segoe UI"/>
              </w:rPr>
            </w:pPr>
            <w:r w:rsidRPr="00527441">
              <w:t>External</w:t>
            </w:r>
            <w:r w:rsidR="00824FA7">
              <w:t xml:space="preserve"> </w:t>
            </w:r>
            <w:r w:rsidR="00E51940">
              <w:t>e</w:t>
            </w:r>
            <w:r>
              <w:t>xpert</w:t>
            </w:r>
            <w:r w:rsidR="00824FA7">
              <w:t xml:space="preserve"> </w:t>
            </w:r>
          </w:p>
        </w:tc>
        <w:tc>
          <w:tcPr>
            <w:tcW w:w="2548" w:type="dxa"/>
            <w:tcBorders>
              <w:top w:val="single" w:sz="6" w:space="0" w:color="80808B"/>
              <w:left w:val="nil"/>
              <w:bottom w:val="single" w:sz="6" w:space="0" w:color="80808B"/>
              <w:right w:val="nil"/>
            </w:tcBorders>
            <w:shd w:val="clear" w:color="auto" w:fill="auto"/>
            <w:hideMark/>
          </w:tcPr>
          <w:p w14:paraId="519F8C05" w14:textId="64DDE2E7" w:rsidR="00527441" w:rsidRPr="00527441" w:rsidRDefault="00527441" w:rsidP="003946F7">
            <w:pPr>
              <w:pStyle w:val="SCVtablebody"/>
              <w:rPr>
                <w:rFonts w:ascii="Segoe UI" w:hAnsi="Segoe UI" w:cs="Segoe UI"/>
              </w:rPr>
            </w:pPr>
            <w:r w:rsidRPr="00527441">
              <w:t>94%</w:t>
            </w:r>
            <w:r w:rsidR="00824FA7">
              <w:t xml:space="preserve"> </w:t>
            </w:r>
          </w:p>
        </w:tc>
        <w:tc>
          <w:tcPr>
            <w:tcW w:w="2548" w:type="dxa"/>
            <w:tcBorders>
              <w:top w:val="single" w:sz="6" w:space="0" w:color="80808B"/>
              <w:left w:val="nil"/>
              <w:bottom w:val="single" w:sz="6" w:space="0" w:color="80808B"/>
              <w:right w:val="nil"/>
            </w:tcBorders>
            <w:shd w:val="clear" w:color="auto" w:fill="auto"/>
            <w:hideMark/>
          </w:tcPr>
          <w:p w14:paraId="70CB8B15" w14:textId="2A8F49B5" w:rsidR="00527441" w:rsidRPr="00527441" w:rsidRDefault="00527441" w:rsidP="003946F7">
            <w:pPr>
              <w:pStyle w:val="SCVtablebody"/>
              <w:rPr>
                <w:rFonts w:ascii="Segoe UI" w:hAnsi="Segoe UI" w:cs="Segoe UI"/>
              </w:rPr>
            </w:pPr>
            <w:r w:rsidRPr="00527441">
              <w:t>95%</w:t>
            </w:r>
            <w:r w:rsidR="00824FA7">
              <w:t xml:space="preserve"> </w:t>
            </w:r>
          </w:p>
        </w:tc>
        <w:tc>
          <w:tcPr>
            <w:tcW w:w="2548" w:type="dxa"/>
            <w:tcBorders>
              <w:top w:val="single" w:sz="6" w:space="0" w:color="80808B"/>
              <w:left w:val="nil"/>
              <w:bottom w:val="single" w:sz="6" w:space="0" w:color="80808B"/>
              <w:right w:val="nil"/>
            </w:tcBorders>
            <w:shd w:val="clear" w:color="auto" w:fill="auto"/>
            <w:hideMark/>
          </w:tcPr>
          <w:p w14:paraId="4BA39AB7" w14:textId="0D8F323D" w:rsidR="00527441" w:rsidRPr="00527441" w:rsidRDefault="00527441" w:rsidP="003946F7">
            <w:pPr>
              <w:pStyle w:val="SCVtablebody"/>
              <w:rPr>
                <w:rFonts w:ascii="Segoe UI" w:hAnsi="Segoe UI" w:cs="Segoe UI"/>
              </w:rPr>
            </w:pPr>
            <w:r w:rsidRPr="00527441">
              <w:t>98%</w:t>
            </w:r>
            <w:r w:rsidR="00824FA7">
              <w:t xml:space="preserve"> </w:t>
            </w:r>
          </w:p>
        </w:tc>
      </w:tr>
    </w:tbl>
    <w:p w14:paraId="0D6AB316" w14:textId="23942C08" w:rsidR="00D026E8" w:rsidRPr="0062714E" w:rsidRDefault="003946F7" w:rsidP="0062714E">
      <w:pPr>
        <w:pStyle w:val="SCVcasestudyheader"/>
        <w:rPr>
          <w:caps/>
        </w:rPr>
      </w:pPr>
      <w:bookmarkStart w:id="32" w:name="_Toc185595236"/>
      <w:r w:rsidRPr="0062714E">
        <w:t>Case</w:t>
      </w:r>
      <w:r w:rsidR="00824FA7" w:rsidRPr="0062714E">
        <w:t xml:space="preserve"> </w:t>
      </w:r>
      <w:r w:rsidRPr="0062714E">
        <w:t>study</w:t>
      </w:r>
      <w:r w:rsidR="00D026E8" w:rsidRPr="0062714E">
        <w:t>:</w:t>
      </w:r>
      <w:r w:rsidR="00824FA7" w:rsidRPr="0062714E">
        <w:t xml:space="preserve"> </w:t>
      </w:r>
      <w:r w:rsidR="00D026E8" w:rsidRPr="0062714E">
        <w:t>Northeast</w:t>
      </w:r>
      <w:r w:rsidR="00824FA7" w:rsidRPr="0062714E">
        <w:t xml:space="preserve"> </w:t>
      </w:r>
      <w:r w:rsidR="00D026E8" w:rsidRPr="0062714E">
        <w:t>Health</w:t>
      </w:r>
      <w:r w:rsidR="00824FA7" w:rsidRPr="0062714E">
        <w:t xml:space="preserve"> </w:t>
      </w:r>
      <w:r w:rsidR="00D026E8" w:rsidRPr="0062714E">
        <w:t>Wangaratta</w:t>
      </w:r>
      <w:bookmarkEnd w:id="32"/>
    </w:p>
    <w:p w14:paraId="51651813" w14:textId="75345F7C" w:rsidR="00D026E8" w:rsidRPr="00FB5A53" w:rsidRDefault="00D026E8" w:rsidP="00D026E8">
      <w:pPr>
        <w:pStyle w:val="SCVbody"/>
      </w:pPr>
      <w:r w:rsidRPr="6CAC8836">
        <w:rPr>
          <w:b/>
        </w:rPr>
        <w:t>Lois,</w:t>
      </w:r>
      <w:r w:rsidR="00824FA7" w:rsidRPr="6CAC8836">
        <w:rPr>
          <w:b/>
        </w:rPr>
        <w:t xml:space="preserve"> </w:t>
      </w:r>
      <w:r w:rsidRPr="6CAC8836">
        <w:rPr>
          <w:b/>
        </w:rPr>
        <w:t>SAPSE</w:t>
      </w:r>
      <w:r w:rsidR="00824FA7" w:rsidRPr="6CAC8836">
        <w:rPr>
          <w:b/>
        </w:rPr>
        <w:t xml:space="preserve"> </w:t>
      </w:r>
      <w:r w:rsidRPr="6CAC8836">
        <w:rPr>
          <w:b/>
        </w:rPr>
        <w:t>review</w:t>
      </w:r>
      <w:r w:rsidR="00824FA7" w:rsidRPr="6CAC8836">
        <w:rPr>
          <w:b/>
        </w:rPr>
        <w:t xml:space="preserve"> </w:t>
      </w:r>
      <w:r w:rsidRPr="6CAC8836">
        <w:rPr>
          <w:b/>
        </w:rPr>
        <w:t>panel</w:t>
      </w:r>
      <w:r w:rsidR="00824FA7" w:rsidRPr="6CAC8836">
        <w:rPr>
          <w:b/>
        </w:rPr>
        <w:t xml:space="preserve"> </w:t>
      </w:r>
      <w:r w:rsidRPr="6CAC8836">
        <w:rPr>
          <w:b/>
        </w:rPr>
        <w:t>consumer</w:t>
      </w:r>
      <w:r w:rsidR="00824FA7" w:rsidRPr="6CAC8836">
        <w:rPr>
          <w:b/>
        </w:rPr>
        <w:t xml:space="preserve"> </w:t>
      </w:r>
      <w:r w:rsidRPr="6CAC8836">
        <w:rPr>
          <w:b/>
        </w:rPr>
        <w:t>representative</w:t>
      </w:r>
      <w:r w:rsidR="001D76CB" w:rsidRPr="6CAC8836">
        <w:rPr>
          <w:b/>
        </w:rPr>
        <w:t>,</w:t>
      </w:r>
      <w:r w:rsidR="00824FA7" w:rsidRPr="6CAC8836">
        <w:rPr>
          <w:b/>
        </w:rPr>
        <w:t xml:space="preserve"> </w:t>
      </w:r>
      <w:r w:rsidR="25E3E46F" w:rsidRPr="6CAC8836">
        <w:rPr>
          <w:b/>
        </w:rPr>
        <w:t>and</w:t>
      </w:r>
      <w:r w:rsidR="00824FA7" w:rsidRPr="6CAC8836">
        <w:rPr>
          <w:b/>
        </w:rPr>
        <w:t xml:space="preserve"> </w:t>
      </w:r>
      <w:r w:rsidR="25E3E46F" w:rsidRPr="6CAC8836">
        <w:rPr>
          <w:b/>
        </w:rPr>
        <w:t>Sara</w:t>
      </w:r>
      <w:r w:rsidR="00824FA7" w:rsidRPr="6CAC8836">
        <w:rPr>
          <w:b/>
        </w:rPr>
        <w:t xml:space="preserve"> </w:t>
      </w:r>
      <w:r w:rsidR="25E3E46F" w:rsidRPr="6CAC8836">
        <w:rPr>
          <w:b/>
        </w:rPr>
        <w:t>Gartside,</w:t>
      </w:r>
      <w:r w:rsidR="00824FA7" w:rsidRPr="6CAC8836">
        <w:rPr>
          <w:b/>
        </w:rPr>
        <w:t xml:space="preserve"> </w:t>
      </w:r>
      <w:r w:rsidR="7DE4FAB6" w:rsidRPr="6CAC8836">
        <w:rPr>
          <w:b/>
        </w:rPr>
        <w:t>Clinical</w:t>
      </w:r>
      <w:r w:rsidR="00824FA7" w:rsidRPr="6CAC8836">
        <w:rPr>
          <w:b/>
        </w:rPr>
        <w:t xml:space="preserve"> </w:t>
      </w:r>
      <w:r w:rsidR="7DE4FAB6" w:rsidRPr="6CAC8836">
        <w:rPr>
          <w:b/>
        </w:rPr>
        <w:t>Risk</w:t>
      </w:r>
      <w:r w:rsidR="00824FA7" w:rsidRPr="6CAC8836">
        <w:rPr>
          <w:b/>
        </w:rPr>
        <w:t xml:space="preserve"> </w:t>
      </w:r>
      <w:r w:rsidR="7DE4FAB6" w:rsidRPr="6CAC8836">
        <w:rPr>
          <w:b/>
        </w:rPr>
        <w:t>and</w:t>
      </w:r>
      <w:r w:rsidR="00824FA7" w:rsidRPr="6CAC8836">
        <w:rPr>
          <w:b/>
        </w:rPr>
        <w:t xml:space="preserve"> </w:t>
      </w:r>
      <w:r w:rsidR="7DE4FAB6" w:rsidRPr="6CAC8836">
        <w:rPr>
          <w:b/>
        </w:rPr>
        <w:t>Improvement</w:t>
      </w:r>
      <w:r w:rsidR="00824FA7" w:rsidRPr="6CAC8836">
        <w:rPr>
          <w:b/>
        </w:rPr>
        <w:t xml:space="preserve"> </w:t>
      </w:r>
      <w:r w:rsidR="7DE4FAB6" w:rsidRPr="6CAC8836">
        <w:rPr>
          <w:b/>
          <w:bCs/>
        </w:rPr>
        <w:t>Coordinator</w:t>
      </w:r>
    </w:p>
    <w:p w14:paraId="6A76E526" w14:textId="4E289EBD" w:rsidR="00D026E8" w:rsidRPr="00FB5A53" w:rsidRDefault="422B738C" w:rsidP="0375C011">
      <w:pPr>
        <w:pStyle w:val="SCVbody"/>
      </w:pPr>
      <w:r>
        <w:t>In</w:t>
      </w:r>
      <w:r w:rsidR="00824FA7">
        <w:t xml:space="preserve"> </w:t>
      </w:r>
      <w:r>
        <w:t>recent</w:t>
      </w:r>
      <w:r w:rsidR="00824FA7">
        <w:t xml:space="preserve"> </w:t>
      </w:r>
      <w:r w:rsidR="7DE07F10">
        <w:t>years,</w:t>
      </w:r>
      <w:r w:rsidR="00824FA7">
        <w:t xml:space="preserve"> </w:t>
      </w:r>
      <w:r w:rsidR="4BC41570">
        <w:t>Northeast</w:t>
      </w:r>
      <w:r w:rsidR="00824FA7">
        <w:t xml:space="preserve"> </w:t>
      </w:r>
      <w:r w:rsidR="4BC41570">
        <w:t>Health</w:t>
      </w:r>
      <w:r w:rsidR="00824FA7">
        <w:t xml:space="preserve"> </w:t>
      </w:r>
      <w:r w:rsidR="64925978">
        <w:t>Wangaratta</w:t>
      </w:r>
      <w:r w:rsidR="00824FA7">
        <w:t xml:space="preserve"> </w:t>
      </w:r>
      <w:r w:rsidR="009C4AD9">
        <w:t>(NHW)</w:t>
      </w:r>
      <w:r w:rsidR="001D76CB">
        <w:t xml:space="preserve"> has</w:t>
      </w:r>
      <w:r w:rsidR="00824FA7">
        <w:t xml:space="preserve"> </w:t>
      </w:r>
      <w:r w:rsidR="64925978">
        <w:t>experienced</w:t>
      </w:r>
      <w:r w:rsidR="00824FA7">
        <w:t xml:space="preserve"> </w:t>
      </w:r>
      <w:r w:rsidR="4BC41570">
        <w:t>challenges</w:t>
      </w:r>
      <w:r w:rsidR="00824FA7">
        <w:t xml:space="preserve"> </w:t>
      </w:r>
      <w:r w:rsidR="47EE0722">
        <w:t>in</w:t>
      </w:r>
      <w:r w:rsidR="00824FA7">
        <w:t xml:space="preserve"> </w:t>
      </w:r>
      <w:r w:rsidR="3137034D">
        <w:t>engag</w:t>
      </w:r>
      <w:r w:rsidR="001D76CB">
        <w:t>ing</w:t>
      </w:r>
      <w:r w:rsidR="00824FA7">
        <w:t xml:space="preserve"> </w:t>
      </w:r>
      <w:r w:rsidR="3137034D">
        <w:t>and</w:t>
      </w:r>
      <w:r w:rsidR="00824FA7">
        <w:t xml:space="preserve"> </w:t>
      </w:r>
      <w:r w:rsidR="3137034D">
        <w:t>support</w:t>
      </w:r>
      <w:r w:rsidR="001D76CB">
        <w:t>ing</w:t>
      </w:r>
      <w:r w:rsidR="00824FA7">
        <w:t xml:space="preserve"> </w:t>
      </w:r>
      <w:r w:rsidR="3137034D">
        <w:t>consumer</w:t>
      </w:r>
      <w:r w:rsidR="00824FA7">
        <w:t xml:space="preserve"> </w:t>
      </w:r>
      <w:r w:rsidR="3137034D">
        <w:t>representatives</w:t>
      </w:r>
      <w:r w:rsidR="00824FA7">
        <w:t xml:space="preserve"> </w:t>
      </w:r>
      <w:r w:rsidR="3137034D">
        <w:t>for</w:t>
      </w:r>
      <w:r w:rsidR="00824FA7">
        <w:t xml:space="preserve"> </w:t>
      </w:r>
      <w:r w:rsidR="00532742">
        <w:t>s</w:t>
      </w:r>
      <w:r w:rsidR="3137034D">
        <w:t>erious</w:t>
      </w:r>
      <w:r w:rsidR="00824FA7">
        <w:t xml:space="preserve"> </w:t>
      </w:r>
      <w:r w:rsidR="00532742">
        <w:t>a</w:t>
      </w:r>
      <w:r w:rsidR="3137034D">
        <w:t>dverse</w:t>
      </w:r>
      <w:r w:rsidR="00824FA7">
        <w:t xml:space="preserve"> </w:t>
      </w:r>
      <w:r w:rsidR="00532742">
        <w:t>p</w:t>
      </w:r>
      <w:r w:rsidR="3137034D">
        <w:t>atient</w:t>
      </w:r>
      <w:r w:rsidR="00824FA7">
        <w:t xml:space="preserve"> </w:t>
      </w:r>
      <w:r w:rsidR="00532742">
        <w:t>e</w:t>
      </w:r>
      <w:r w:rsidR="3137034D">
        <w:t>vent</w:t>
      </w:r>
      <w:r w:rsidR="00824FA7">
        <w:t xml:space="preserve"> </w:t>
      </w:r>
      <w:r w:rsidR="3137034D">
        <w:t>reviews.</w:t>
      </w:r>
      <w:r w:rsidR="00824FA7">
        <w:t xml:space="preserve"> </w:t>
      </w:r>
      <w:r w:rsidR="7DA752AC">
        <w:t>SCV</w:t>
      </w:r>
      <w:r w:rsidR="00824FA7">
        <w:t xml:space="preserve"> </w:t>
      </w:r>
      <w:r w:rsidR="7DA752AC">
        <w:t>understand</w:t>
      </w:r>
      <w:r w:rsidR="001D76CB">
        <w:t>s</w:t>
      </w:r>
      <w:r w:rsidR="00824FA7">
        <w:t xml:space="preserve"> </w:t>
      </w:r>
      <w:r w:rsidR="7DA752AC">
        <w:t>this</w:t>
      </w:r>
      <w:r w:rsidR="00824FA7">
        <w:t xml:space="preserve"> </w:t>
      </w:r>
      <w:r w:rsidR="7DA752AC">
        <w:t>is</w:t>
      </w:r>
      <w:r w:rsidR="00824FA7">
        <w:t xml:space="preserve"> </w:t>
      </w:r>
      <w:r w:rsidR="7DA752AC">
        <w:t>a</w:t>
      </w:r>
      <w:r w:rsidR="00824FA7">
        <w:t xml:space="preserve"> </w:t>
      </w:r>
      <w:r w:rsidR="7DA752AC">
        <w:t>common</w:t>
      </w:r>
      <w:r w:rsidR="00824FA7">
        <w:t xml:space="preserve"> </w:t>
      </w:r>
      <w:r w:rsidR="7DA752AC">
        <w:t>theme</w:t>
      </w:r>
      <w:r w:rsidR="00824FA7">
        <w:t xml:space="preserve"> </w:t>
      </w:r>
      <w:r w:rsidR="7DA752AC">
        <w:t>in</w:t>
      </w:r>
      <w:r w:rsidR="00824FA7">
        <w:t xml:space="preserve"> </w:t>
      </w:r>
      <w:r w:rsidR="0C28075A">
        <w:t>regional</w:t>
      </w:r>
      <w:r w:rsidR="00824FA7">
        <w:t xml:space="preserve"> </w:t>
      </w:r>
      <w:r w:rsidR="0C28075A">
        <w:t>and</w:t>
      </w:r>
      <w:r w:rsidR="00824FA7">
        <w:t xml:space="preserve"> </w:t>
      </w:r>
      <w:r w:rsidR="7DA752AC">
        <w:t>small</w:t>
      </w:r>
      <w:r w:rsidR="56DABB15">
        <w:t>er</w:t>
      </w:r>
      <w:r w:rsidR="00824FA7">
        <w:t xml:space="preserve"> </w:t>
      </w:r>
      <w:r w:rsidR="7DA752AC">
        <w:t>communities</w:t>
      </w:r>
      <w:r w:rsidR="37DE40F7">
        <w:t>.</w:t>
      </w:r>
    </w:p>
    <w:p w14:paraId="3E1E6F13" w14:textId="4861BE2B" w:rsidR="001D76CB" w:rsidRDefault="37DE40F7" w:rsidP="0375C011">
      <w:pPr>
        <w:pStyle w:val="SCVbody"/>
      </w:pPr>
      <w:r>
        <w:t>The</w:t>
      </w:r>
      <w:r w:rsidR="00824FA7">
        <w:t xml:space="preserve"> </w:t>
      </w:r>
      <w:r>
        <w:t>NHW</w:t>
      </w:r>
      <w:r w:rsidR="00824FA7">
        <w:t xml:space="preserve"> </w:t>
      </w:r>
      <w:r>
        <w:t>team</w:t>
      </w:r>
      <w:r w:rsidR="00824FA7">
        <w:t xml:space="preserve"> </w:t>
      </w:r>
      <w:r>
        <w:t>ha</w:t>
      </w:r>
      <w:r w:rsidR="00532742">
        <w:t>s</w:t>
      </w:r>
      <w:r w:rsidR="00824FA7">
        <w:t xml:space="preserve"> </w:t>
      </w:r>
      <w:r>
        <w:t>partnered</w:t>
      </w:r>
      <w:r w:rsidR="00824FA7">
        <w:t xml:space="preserve"> </w:t>
      </w:r>
      <w:r>
        <w:t>with</w:t>
      </w:r>
      <w:r w:rsidR="00824FA7">
        <w:t xml:space="preserve"> </w:t>
      </w:r>
      <w:r>
        <w:t>other</w:t>
      </w:r>
      <w:r w:rsidR="00824FA7">
        <w:t xml:space="preserve"> </w:t>
      </w:r>
      <w:r>
        <w:t>local</w:t>
      </w:r>
      <w:r w:rsidR="00824FA7">
        <w:t xml:space="preserve"> </w:t>
      </w:r>
      <w:r>
        <w:t>health</w:t>
      </w:r>
      <w:r w:rsidR="00824FA7">
        <w:t xml:space="preserve"> </w:t>
      </w:r>
      <w:r>
        <w:t>services</w:t>
      </w:r>
      <w:r w:rsidR="00824FA7">
        <w:t xml:space="preserve"> </w:t>
      </w:r>
      <w:r>
        <w:t>to</w:t>
      </w:r>
      <w:r w:rsidR="00824FA7">
        <w:t xml:space="preserve"> </w:t>
      </w:r>
      <w:r w:rsidR="001D76CB">
        <w:t xml:space="preserve">find </w:t>
      </w:r>
      <w:r>
        <w:t>ways</w:t>
      </w:r>
      <w:r w:rsidR="00824FA7">
        <w:t xml:space="preserve"> </w:t>
      </w:r>
      <w:r>
        <w:t>to</w:t>
      </w:r>
      <w:r w:rsidR="00824FA7">
        <w:t xml:space="preserve"> </w:t>
      </w:r>
      <w:r>
        <w:t>work</w:t>
      </w:r>
      <w:r w:rsidR="00824FA7">
        <w:t xml:space="preserve"> </w:t>
      </w:r>
      <w:r>
        <w:t>together</w:t>
      </w:r>
      <w:r w:rsidR="00824FA7">
        <w:t xml:space="preserve"> </w:t>
      </w:r>
      <w:r>
        <w:t>to</w:t>
      </w:r>
      <w:r w:rsidR="00824FA7">
        <w:t xml:space="preserve"> </w:t>
      </w:r>
      <w:r>
        <w:t>ensure</w:t>
      </w:r>
      <w:r w:rsidR="00824FA7">
        <w:t xml:space="preserve"> </w:t>
      </w:r>
      <w:r>
        <w:t>consumer</w:t>
      </w:r>
      <w:r w:rsidR="00824FA7">
        <w:t xml:space="preserve"> </w:t>
      </w:r>
      <w:r>
        <w:t>representation</w:t>
      </w:r>
      <w:r w:rsidR="00824FA7">
        <w:t xml:space="preserve"> </w:t>
      </w:r>
      <w:r>
        <w:t>is</w:t>
      </w:r>
      <w:r w:rsidR="00824FA7">
        <w:t xml:space="preserve"> </w:t>
      </w:r>
      <w:r>
        <w:t>prioritised</w:t>
      </w:r>
      <w:r w:rsidR="00824FA7">
        <w:t xml:space="preserve"> </w:t>
      </w:r>
      <w:r w:rsidR="17A9E4D3">
        <w:t>in</w:t>
      </w:r>
      <w:r w:rsidR="00824FA7">
        <w:t xml:space="preserve"> </w:t>
      </w:r>
      <w:r w:rsidR="17A9E4D3">
        <w:t>reviews</w:t>
      </w:r>
      <w:r w:rsidR="19198B99">
        <w:t>.</w:t>
      </w:r>
      <w:r w:rsidR="00824FA7">
        <w:t xml:space="preserve"> </w:t>
      </w:r>
      <w:r w:rsidR="19198B99">
        <w:t>Sara</w:t>
      </w:r>
      <w:r w:rsidR="00824FA7">
        <w:t xml:space="preserve"> </w:t>
      </w:r>
      <w:r w:rsidR="19198B99">
        <w:t>Gartside</w:t>
      </w:r>
      <w:r w:rsidR="00824FA7">
        <w:t xml:space="preserve"> </w:t>
      </w:r>
      <w:r w:rsidR="19198B99">
        <w:t>shared:</w:t>
      </w:r>
      <w:r w:rsidR="00824FA7">
        <w:t xml:space="preserve"> </w:t>
      </w:r>
    </w:p>
    <w:p w14:paraId="0EC57021" w14:textId="1F75034C" w:rsidR="00D026E8" w:rsidRPr="00FB5A53" w:rsidRDefault="001D76CB" w:rsidP="6CAC8836">
      <w:pPr>
        <w:pStyle w:val="SCVquote"/>
      </w:pPr>
      <w:r>
        <w:t>‘</w:t>
      </w:r>
      <w:r w:rsidR="0375C011" w:rsidRPr="0375C011">
        <w:t>This</w:t>
      </w:r>
      <w:r w:rsidR="00824FA7">
        <w:t xml:space="preserve"> </w:t>
      </w:r>
      <w:r w:rsidR="0375C011" w:rsidRPr="0375C011">
        <w:t>is</w:t>
      </w:r>
      <w:r w:rsidR="00824FA7">
        <w:t xml:space="preserve"> </w:t>
      </w:r>
      <w:r w:rsidR="0375C011" w:rsidRPr="0375C011">
        <w:t>why</w:t>
      </w:r>
      <w:r w:rsidR="00824FA7">
        <w:t xml:space="preserve"> </w:t>
      </w:r>
      <w:r w:rsidR="0375C011" w:rsidRPr="0375C011">
        <w:t>we</w:t>
      </w:r>
      <w:r w:rsidR="00824FA7">
        <w:t xml:space="preserve"> </w:t>
      </w:r>
      <w:r w:rsidR="0375C011" w:rsidRPr="0375C011">
        <w:t>are</w:t>
      </w:r>
      <w:r w:rsidR="00824FA7">
        <w:t xml:space="preserve"> </w:t>
      </w:r>
      <w:r w:rsidR="0375C011" w:rsidRPr="0375C011">
        <w:t>working</w:t>
      </w:r>
      <w:r w:rsidR="00824FA7">
        <w:t xml:space="preserve"> </w:t>
      </w:r>
      <w:r w:rsidR="0375C011" w:rsidRPr="0375C011">
        <w:t>within</w:t>
      </w:r>
      <w:r w:rsidR="00824FA7">
        <w:t xml:space="preserve"> </w:t>
      </w:r>
      <w:r w:rsidR="0375C011" w:rsidRPr="0375C011">
        <w:t>our</w:t>
      </w:r>
      <w:r w:rsidR="00824FA7">
        <w:t xml:space="preserve"> </w:t>
      </w:r>
      <w:r w:rsidR="0375C011" w:rsidRPr="0375C011">
        <w:t>Northeast</w:t>
      </w:r>
      <w:r w:rsidR="00824FA7">
        <w:t xml:space="preserve"> </w:t>
      </w:r>
      <w:r w:rsidR="0375C011" w:rsidRPr="0375C011">
        <w:t>Health</w:t>
      </w:r>
      <w:r w:rsidR="00824FA7">
        <w:t xml:space="preserve"> </w:t>
      </w:r>
      <w:r w:rsidR="0375C011" w:rsidRPr="0375C011">
        <w:t>Partnership</w:t>
      </w:r>
      <w:r w:rsidR="00824FA7">
        <w:t xml:space="preserve"> </w:t>
      </w:r>
      <w:r w:rsidR="0375C011" w:rsidRPr="0375C011">
        <w:t>and</w:t>
      </w:r>
      <w:r w:rsidR="00824FA7">
        <w:t xml:space="preserve"> </w:t>
      </w:r>
      <w:r w:rsidR="0375C011" w:rsidRPr="0375C011">
        <w:t>our</w:t>
      </w:r>
      <w:r w:rsidR="00824FA7">
        <w:t xml:space="preserve"> </w:t>
      </w:r>
      <w:r w:rsidR="0375C011" w:rsidRPr="0375C011">
        <w:t>consumers</w:t>
      </w:r>
      <w:r w:rsidR="00824FA7">
        <w:t xml:space="preserve"> </w:t>
      </w:r>
      <w:r w:rsidR="0375C011" w:rsidRPr="0375C011">
        <w:t>to</w:t>
      </w:r>
      <w:r w:rsidR="00824FA7">
        <w:t xml:space="preserve"> </w:t>
      </w:r>
      <w:r w:rsidR="0375C011" w:rsidRPr="0375C011">
        <w:t>strengthen</w:t>
      </w:r>
      <w:r w:rsidR="00824FA7">
        <w:t xml:space="preserve"> </w:t>
      </w:r>
      <w:r w:rsidR="0375C011" w:rsidRPr="0375C011">
        <w:t>these</w:t>
      </w:r>
      <w:r w:rsidR="00824FA7">
        <w:t xml:space="preserve"> </w:t>
      </w:r>
      <w:r w:rsidR="0375C011" w:rsidRPr="0375C011">
        <w:t>relationships.</w:t>
      </w:r>
      <w:r w:rsidR="00824FA7">
        <w:t xml:space="preserve"> </w:t>
      </w:r>
      <w:r w:rsidR="0375C011" w:rsidRPr="0375C011">
        <w:t>This</w:t>
      </w:r>
      <w:r w:rsidR="00824FA7">
        <w:t xml:space="preserve"> </w:t>
      </w:r>
      <w:r w:rsidR="0375C011" w:rsidRPr="0375C011">
        <w:t>means</w:t>
      </w:r>
      <w:r w:rsidR="00824FA7">
        <w:t xml:space="preserve"> </w:t>
      </w:r>
      <w:r w:rsidR="0375C011" w:rsidRPr="0375C011">
        <w:t>that</w:t>
      </w:r>
      <w:r w:rsidR="00824FA7">
        <w:t xml:space="preserve"> </w:t>
      </w:r>
      <w:r w:rsidR="0375C011" w:rsidRPr="0375C011">
        <w:t>our</w:t>
      </w:r>
      <w:r w:rsidR="00824FA7">
        <w:t xml:space="preserve"> </w:t>
      </w:r>
      <w:r w:rsidR="0375C011" w:rsidRPr="0375C011">
        <w:t>reviews</w:t>
      </w:r>
      <w:r w:rsidR="00824FA7">
        <w:t xml:space="preserve"> </w:t>
      </w:r>
      <w:r w:rsidR="0375C011" w:rsidRPr="0375C011">
        <w:t>are</w:t>
      </w:r>
      <w:r w:rsidR="00824FA7">
        <w:t xml:space="preserve"> </w:t>
      </w:r>
      <w:r w:rsidR="0375C011" w:rsidRPr="0375C011">
        <w:t>more</w:t>
      </w:r>
      <w:r w:rsidR="00824FA7">
        <w:t xml:space="preserve"> </w:t>
      </w:r>
      <w:r w:rsidR="0375C011" w:rsidRPr="0375C011">
        <w:t>robust</w:t>
      </w:r>
      <w:r w:rsidR="00824FA7">
        <w:t xml:space="preserve"> </w:t>
      </w:r>
      <w:r w:rsidR="0375C011" w:rsidRPr="0375C011">
        <w:t>and</w:t>
      </w:r>
      <w:r w:rsidR="00824FA7">
        <w:t xml:space="preserve"> </w:t>
      </w:r>
      <w:r w:rsidR="0375C011" w:rsidRPr="0375C011">
        <w:t>can</w:t>
      </w:r>
      <w:r w:rsidR="00824FA7">
        <w:t xml:space="preserve"> </w:t>
      </w:r>
      <w:r w:rsidR="0375C011" w:rsidRPr="0375C011">
        <w:t>lead</w:t>
      </w:r>
      <w:r w:rsidR="00824FA7">
        <w:t xml:space="preserve"> </w:t>
      </w:r>
      <w:r w:rsidR="0375C011" w:rsidRPr="0375C011">
        <w:t>to</w:t>
      </w:r>
      <w:r w:rsidR="00824FA7">
        <w:t xml:space="preserve"> </w:t>
      </w:r>
      <w:r w:rsidR="0375C011" w:rsidRPr="0375C011">
        <w:t>stronger</w:t>
      </w:r>
      <w:r w:rsidR="00824FA7">
        <w:t xml:space="preserve"> </w:t>
      </w:r>
      <w:r w:rsidR="0375C011" w:rsidRPr="0375C011">
        <w:t>recommendations</w:t>
      </w:r>
      <w:r w:rsidR="00824FA7">
        <w:t xml:space="preserve"> </w:t>
      </w:r>
      <w:r w:rsidR="0375C011" w:rsidRPr="0375C011">
        <w:t>when</w:t>
      </w:r>
      <w:r w:rsidR="00824FA7">
        <w:t xml:space="preserve"> </w:t>
      </w:r>
      <w:r w:rsidR="0375C011" w:rsidRPr="0375C011">
        <w:t>we</w:t>
      </w:r>
      <w:r w:rsidR="00824FA7">
        <w:t xml:space="preserve"> </w:t>
      </w:r>
      <w:r w:rsidR="0375C011" w:rsidRPr="0375C011">
        <w:t>have</w:t>
      </w:r>
      <w:r w:rsidR="00824FA7">
        <w:t xml:space="preserve"> </w:t>
      </w:r>
      <w:r w:rsidR="0375C011" w:rsidRPr="0375C011">
        <w:t>consumers</w:t>
      </w:r>
      <w:r w:rsidR="00824FA7">
        <w:t xml:space="preserve"> </w:t>
      </w:r>
      <w:r w:rsidR="0375C011" w:rsidRPr="0375C011">
        <w:t>with</w:t>
      </w:r>
      <w:r w:rsidR="00824FA7">
        <w:t xml:space="preserve"> </w:t>
      </w:r>
      <w:r w:rsidR="0375C011" w:rsidRPr="0375C011">
        <w:t>appropriate</w:t>
      </w:r>
      <w:r w:rsidR="00824FA7">
        <w:t xml:space="preserve"> </w:t>
      </w:r>
      <w:r w:rsidR="0375C011" w:rsidRPr="0375C011">
        <w:t>lived</w:t>
      </w:r>
      <w:r w:rsidR="00824FA7">
        <w:t xml:space="preserve"> </w:t>
      </w:r>
      <w:r w:rsidR="0375C011" w:rsidRPr="0375C011">
        <w:t>experience</w:t>
      </w:r>
      <w:r w:rsidR="00824FA7">
        <w:t xml:space="preserve"> </w:t>
      </w:r>
      <w:r w:rsidR="0375C011" w:rsidRPr="0375C011">
        <w:t>and</w:t>
      </w:r>
      <w:r w:rsidR="00824FA7">
        <w:t xml:space="preserve"> </w:t>
      </w:r>
      <w:r w:rsidR="0375C011" w:rsidRPr="0375C011">
        <w:t>sentinel</w:t>
      </w:r>
      <w:r w:rsidR="00824FA7">
        <w:t xml:space="preserve"> </w:t>
      </w:r>
      <w:r w:rsidR="0375C011" w:rsidRPr="0375C011">
        <w:t>event</w:t>
      </w:r>
      <w:r w:rsidR="00824FA7">
        <w:t xml:space="preserve"> </w:t>
      </w:r>
      <w:r w:rsidR="0375C011" w:rsidRPr="0375C011">
        <w:t>panel</w:t>
      </w:r>
      <w:r w:rsidR="00824FA7">
        <w:t xml:space="preserve"> </w:t>
      </w:r>
      <w:r w:rsidR="0375C011" w:rsidRPr="0375C011">
        <w:t>experience,</w:t>
      </w:r>
      <w:r w:rsidR="00824FA7">
        <w:t xml:space="preserve"> </w:t>
      </w:r>
      <w:r w:rsidR="0375C011" w:rsidRPr="0375C011">
        <w:t>and</w:t>
      </w:r>
      <w:r w:rsidR="00824FA7">
        <w:t xml:space="preserve"> </w:t>
      </w:r>
      <w:r w:rsidR="0375C011" w:rsidRPr="0375C011">
        <w:t>who</w:t>
      </w:r>
      <w:r w:rsidR="00824FA7">
        <w:t xml:space="preserve"> </w:t>
      </w:r>
      <w:r w:rsidR="0375C011" w:rsidRPr="0375C011">
        <w:t>understand</w:t>
      </w:r>
      <w:r w:rsidR="00824FA7">
        <w:t xml:space="preserve"> </w:t>
      </w:r>
      <w:r w:rsidR="0375C011" w:rsidRPr="0375C011">
        <w:t>review</w:t>
      </w:r>
      <w:r w:rsidR="00824FA7">
        <w:t xml:space="preserve"> </w:t>
      </w:r>
      <w:r w:rsidR="0375C011" w:rsidRPr="0375C011">
        <w:t>methodology.</w:t>
      </w:r>
      <w:r w:rsidR="00824FA7">
        <w:t xml:space="preserve"> </w:t>
      </w:r>
      <w:r w:rsidR="0375C011" w:rsidRPr="0375C011">
        <w:t>We</w:t>
      </w:r>
      <w:r w:rsidR="00824FA7">
        <w:t xml:space="preserve"> </w:t>
      </w:r>
      <w:r w:rsidR="0375C011" w:rsidRPr="0375C011">
        <w:t>are</w:t>
      </w:r>
      <w:r w:rsidR="00824FA7">
        <w:t xml:space="preserve"> </w:t>
      </w:r>
      <w:r w:rsidR="0375C011" w:rsidRPr="0375C011">
        <w:t>transparent</w:t>
      </w:r>
      <w:r w:rsidR="00824FA7">
        <w:t xml:space="preserve"> </w:t>
      </w:r>
      <w:r w:rsidR="0375C011" w:rsidRPr="0375C011">
        <w:t>about</w:t>
      </w:r>
      <w:r w:rsidR="00824FA7">
        <w:t xml:space="preserve"> </w:t>
      </w:r>
      <w:r w:rsidR="0375C011" w:rsidRPr="0375C011">
        <w:t>remuneration</w:t>
      </w:r>
      <w:r w:rsidR="00824FA7">
        <w:t xml:space="preserve"> </w:t>
      </w:r>
      <w:r w:rsidR="0375C011" w:rsidRPr="0375C011">
        <w:t>and</w:t>
      </w:r>
      <w:r w:rsidR="00824FA7">
        <w:t xml:space="preserve"> </w:t>
      </w:r>
      <w:r w:rsidR="0375C011" w:rsidRPr="0375C011">
        <w:t>truly</w:t>
      </w:r>
      <w:r w:rsidR="00824FA7">
        <w:t xml:space="preserve"> </w:t>
      </w:r>
      <w:r w:rsidR="0375C011" w:rsidRPr="0375C011">
        <w:t>value</w:t>
      </w:r>
      <w:r w:rsidR="00824FA7">
        <w:t xml:space="preserve"> </w:t>
      </w:r>
      <w:r w:rsidR="0375C011" w:rsidRPr="0375C011">
        <w:t>the</w:t>
      </w:r>
      <w:r w:rsidR="00824FA7">
        <w:t xml:space="preserve"> </w:t>
      </w:r>
      <w:r w:rsidR="0375C011" w:rsidRPr="0375C011">
        <w:t>time</w:t>
      </w:r>
      <w:r w:rsidR="00824FA7">
        <w:t xml:space="preserve"> </w:t>
      </w:r>
      <w:r w:rsidR="0375C011" w:rsidRPr="0375C011">
        <w:t>and</w:t>
      </w:r>
      <w:r w:rsidR="00824FA7">
        <w:t xml:space="preserve"> </w:t>
      </w:r>
      <w:r w:rsidR="0375C011" w:rsidRPr="0375C011">
        <w:t>dedication</w:t>
      </w:r>
      <w:r w:rsidR="00824FA7">
        <w:t xml:space="preserve"> </w:t>
      </w:r>
      <w:r w:rsidR="0375C011" w:rsidRPr="0375C011">
        <w:t>our</w:t>
      </w:r>
      <w:r w:rsidR="00824FA7">
        <w:t xml:space="preserve"> </w:t>
      </w:r>
      <w:r w:rsidR="0375C011" w:rsidRPr="0375C011">
        <w:t>consumer</w:t>
      </w:r>
      <w:r w:rsidR="00824FA7">
        <w:t xml:space="preserve"> </w:t>
      </w:r>
      <w:r w:rsidR="0375C011" w:rsidRPr="0375C011">
        <w:t>representatives</w:t>
      </w:r>
      <w:r w:rsidR="00824FA7">
        <w:t xml:space="preserve"> </w:t>
      </w:r>
      <w:r w:rsidR="0375C011" w:rsidRPr="0375C011">
        <w:t>give</w:t>
      </w:r>
      <w:r w:rsidR="00824FA7">
        <w:t xml:space="preserve"> </w:t>
      </w:r>
      <w:r w:rsidR="0375C011" w:rsidRPr="0375C011">
        <w:t>us,</w:t>
      </w:r>
      <w:r w:rsidR="00824FA7">
        <w:t xml:space="preserve"> </w:t>
      </w:r>
      <w:r w:rsidR="0375C011" w:rsidRPr="0375C011">
        <w:t>to</w:t>
      </w:r>
      <w:r w:rsidR="00824FA7">
        <w:t xml:space="preserve"> </w:t>
      </w:r>
      <w:r w:rsidR="0375C011" w:rsidRPr="0375C011">
        <w:t>try</w:t>
      </w:r>
      <w:r w:rsidR="00824FA7">
        <w:t xml:space="preserve"> </w:t>
      </w:r>
      <w:r w:rsidR="0375C011" w:rsidRPr="0375C011">
        <w:t>make</w:t>
      </w:r>
      <w:r w:rsidR="00824FA7">
        <w:t xml:space="preserve"> </w:t>
      </w:r>
      <w:r w:rsidR="0375C011" w:rsidRPr="0375C011">
        <w:t>things</w:t>
      </w:r>
      <w:r w:rsidR="00824FA7">
        <w:t xml:space="preserve"> </w:t>
      </w:r>
      <w:r w:rsidR="0375C011" w:rsidRPr="0375C011">
        <w:t>better</w:t>
      </w:r>
      <w:r w:rsidR="00824FA7">
        <w:t xml:space="preserve"> </w:t>
      </w:r>
      <w:r w:rsidR="0375C011" w:rsidRPr="0375C011">
        <w:t>for</w:t>
      </w:r>
      <w:r w:rsidR="00824FA7">
        <w:t xml:space="preserve"> </w:t>
      </w:r>
      <w:r w:rsidR="0375C011" w:rsidRPr="0375C011">
        <w:t>our</w:t>
      </w:r>
      <w:r w:rsidR="00824FA7">
        <w:t xml:space="preserve"> </w:t>
      </w:r>
      <w:r w:rsidR="0375C011" w:rsidRPr="0375C011">
        <w:t>patients</w:t>
      </w:r>
      <w:r w:rsidR="00824FA7">
        <w:t xml:space="preserve"> </w:t>
      </w:r>
      <w:r w:rsidR="0375C011" w:rsidRPr="0375C011">
        <w:t>and</w:t>
      </w:r>
      <w:r w:rsidR="00824FA7">
        <w:t xml:space="preserve"> </w:t>
      </w:r>
      <w:r w:rsidR="0375C011" w:rsidRPr="0375C011">
        <w:t>their</w:t>
      </w:r>
      <w:r w:rsidR="00824FA7">
        <w:t xml:space="preserve"> </w:t>
      </w:r>
      <w:r w:rsidR="0375C011" w:rsidRPr="0375C011">
        <w:t>families,</w:t>
      </w:r>
      <w:r w:rsidR="00824FA7">
        <w:t xml:space="preserve"> </w:t>
      </w:r>
      <w:r w:rsidR="0375C011" w:rsidRPr="0375C011">
        <w:t>to</w:t>
      </w:r>
      <w:r w:rsidR="00824FA7">
        <w:t xml:space="preserve"> </w:t>
      </w:r>
      <w:r w:rsidR="0375C011" w:rsidRPr="0375C011">
        <w:t>minimise</w:t>
      </w:r>
      <w:r w:rsidR="00824FA7">
        <w:t xml:space="preserve"> </w:t>
      </w:r>
      <w:r w:rsidR="0375C011" w:rsidRPr="0375C011">
        <w:t>the</w:t>
      </w:r>
      <w:r w:rsidR="00824FA7">
        <w:t xml:space="preserve"> </w:t>
      </w:r>
      <w:r w:rsidR="0375C011" w:rsidRPr="0375C011">
        <w:t>risk</w:t>
      </w:r>
      <w:r w:rsidR="00824FA7">
        <w:t xml:space="preserve"> </w:t>
      </w:r>
      <w:r w:rsidR="0375C011" w:rsidRPr="0375C011">
        <w:t>of</w:t>
      </w:r>
      <w:r w:rsidR="00824FA7">
        <w:t xml:space="preserve"> </w:t>
      </w:r>
      <w:r w:rsidR="0375C011" w:rsidRPr="0375C011">
        <w:t>these</w:t>
      </w:r>
      <w:r w:rsidR="00824FA7">
        <w:t xml:space="preserve"> </w:t>
      </w:r>
      <w:r w:rsidR="0375C011" w:rsidRPr="0375C011">
        <w:t>events</w:t>
      </w:r>
      <w:r w:rsidR="00824FA7">
        <w:t xml:space="preserve"> </w:t>
      </w:r>
      <w:r w:rsidR="0375C011" w:rsidRPr="0375C011">
        <w:t>occurring</w:t>
      </w:r>
      <w:r w:rsidR="00824FA7">
        <w:t xml:space="preserve"> </w:t>
      </w:r>
      <w:r w:rsidR="0375C011" w:rsidRPr="0375C011">
        <w:t>again</w:t>
      </w:r>
      <w:r w:rsidR="003C3960">
        <w:t>.</w:t>
      </w:r>
      <w:r>
        <w:t>’</w:t>
      </w:r>
    </w:p>
    <w:p w14:paraId="2367EAEC" w14:textId="0605982A" w:rsidR="00D026E8" w:rsidRPr="00FB5A53" w:rsidRDefault="4BC41570" w:rsidP="0375C011">
      <w:pPr>
        <w:pStyle w:val="SCVbody"/>
      </w:pPr>
      <w:r>
        <w:t>NHW</w:t>
      </w:r>
      <w:r w:rsidR="00824FA7">
        <w:t xml:space="preserve"> </w:t>
      </w:r>
      <w:r>
        <w:t>strive</w:t>
      </w:r>
      <w:r w:rsidR="001D76CB">
        <w:t>s</w:t>
      </w:r>
      <w:r w:rsidR="00824FA7">
        <w:t xml:space="preserve"> </w:t>
      </w:r>
      <w:r>
        <w:t>to</w:t>
      </w:r>
      <w:r w:rsidR="00824FA7">
        <w:t xml:space="preserve"> </w:t>
      </w:r>
      <w:r>
        <w:t>engage</w:t>
      </w:r>
      <w:r w:rsidR="00824FA7">
        <w:t xml:space="preserve"> </w:t>
      </w:r>
      <w:r>
        <w:t>consumers</w:t>
      </w:r>
      <w:r w:rsidR="00824FA7">
        <w:t xml:space="preserve"> </w:t>
      </w:r>
      <w:r>
        <w:t>who</w:t>
      </w:r>
      <w:r w:rsidR="00824FA7">
        <w:t xml:space="preserve"> </w:t>
      </w:r>
      <w:r>
        <w:t>have</w:t>
      </w:r>
      <w:r w:rsidR="00824FA7">
        <w:t xml:space="preserve"> </w:t>
      </w:r>
      <w:r>
        <w:t>had</w:t>
      </w:r>
      <w:r w:rsidR="00824FA7">
        <w:t xml:space="preserve"> </w:t>
      </w:r>
      <w:r>
        <w:t>a</w:t>
      </w:r>
      <w:r w:rsidR="00824FA7">
        <w:t xml:space="preserve"> </w:t>
      </w:r>
      <w:r>
        <w:t>similar</w:t>
      </w:r>
      <w:r w:rsidR="00824FA7">
        <w:t xml:space="preserve"> </w:t>
      </w:r>
      <w:r>
        <w:t>experience</w:t>
      </w:r>
      <w:r w:rsidR="00824FA7">
        <w:t xml:space="preserve"> </w:t>
      </w:r>
      <w:r>
        <w:t>or</w:t>
      </w:r>
      <w:r w:rsidR="00824FA7">
        <w:t xml:space="preserve"> </w:t>
      </w:r>
      <w:r>
        <w:t>ha</w:t>
      </w:r>
      <w:r w:rsidR="0AED14F7">
        <w:t>ve</w:t>
      </w:r>
      <w:r w:rsidR="00824FA7">
        <w:t xml:space="preserve"> </w:t>
      </w:r>
      <w:r>
        <w:t>knowledge</w:t>
      </w:r>
      <w:r w:rsidR="00824FA7">
        <w:t xml:space="preserve"> </w:t>
      </w:r>
      <w:r>
        <w:t>relevant</w:t>
      </w:r>
      <w:r w:rsidR="00824FA7">
        <w:t xml:space="preserve"> </w:t>
      </w:r>
      <w:r>
        <w:t>to</w:t>
      </w:r>
      <w:r w:rsidR="00824FA7">
        <w:t xml:space="preserve"> </w:t>
      </w:r>
      <w:r>
        <w:t>the</w:t>
      </w:r>
      <w:r w:rsidR="00824FA7">
        <w:t xml:space="preserve"> </w:t>
      </w:r>
      <w:r>
        <w:t>adverse</w:t>
      </w:r>
      <w:r w:rsidR="00824FA7">
        <w:t xml:space="preserve"> </w:t>
      </w:r>
      <w:r>
        <w:t>event</w:t>
      </w:r>
      <w:r w:rsidR="00824FA7">
        <w:t xml:space="preserve"> </w:t>
      </w:r>
      <w:r>
        <w:t>being</w:t>
      </w:r>
      <w:r w:rsidR="00824FA7">
        <w:t xml:space="preserve"> </w:t>
      </w:r>
      <w:r>
        <w:t>reviewed.</w:t>
      </w:r>
      <w:r w:rsidR="00824FA7">
        <w:t xml:space="preserve"> </w:t>
      </w:r>
      <w:r>
        <w:t>This</w:t>
      </w:r>
      <w:r w:rsidR="00824FA7">
        <w:t xml:space="preserve"> </w:t>
      </w:r>
      <w:r>
        <w:t>can</w:t>
      </w:r>
      <w:r w:rsidR="00824FA7">
        <w:t xml:space="preserve"> </w:t>
      </w:r>
      <w:r>
        <w:t>sometimes</w:t>
      </w:r>
      <w:r w:rsidR="00824FA7">
        <w:t xml:space="preserve"> </w:t>
      </w:r>
      <w:r>
        <w:t>present</w:t>
      </w:r>
      <w:r w:rsidR="00824FA7">
        <w:t xml:space="preserve"> </w:t>
      </w:r>
      <w:r>
        <w:t>a</w:t>
      </w:r>
      <w:r w:rsidR="00824FA7">
        <w:t xml:space="preserve"> </w:t>
      </w:r>
      <w:r>
        <w:t>challenge</w:t>
      </w:r>
      <w:r w:rsidR="00824FA7">
        <w:t xml:space="preserve"> </w:t>
      </w:r>
      <w:r>
        <w:t>if</w:t>
      </w:r>
      <w:r w:rsidR="00824FA7">
        <w:t xml:space="preserve"> </w:t>
      </w:r>
      <w:r>
        <w:t>the</w:t>
      </w:r>
      <w:r w:rsidR="00824FA7">
        <w:t xml:space="preserve"> </w:t>
      </w:r>
      <w:r>
        <w:t>available</w:t>
      </w:r>
      <w:r w:rsidR="00824FA7">
        <w:t xml:space="preserve"> </w:t>
      </w:r>
      <w:r>
        <w:t>consumers</w:t>
      </w:r>
      <w:r w:rsidR="00824FA7">
        <w:t xml:space="preserve"> </w:t>
      </w:r>
      <w:r w:rsidR="001D76CB">
        <w:t>cannot</w:t>
      </w:r>
      <w:r w:rsidR="00824FA7">
        <w:t xml:space="preserve"> </w:t>
      </w:r>
      <w:r>
        <w:t>bring</w:t>
      </w:r>
      <w:r w:rsidR="00824FA7">
        <w:t xml:space="preserve"> </w:t>
      </w:r>
      <w:r>
        <w:t>the</w:t>
      </w:r>
      <w:r w:rsidR="00824FA7">
        <w:t xml:space="preserve"> </w:t>
      </w:r>
      <w:r>
        <w:t>required</w:t>
      </w:r>
      <w:r w:rsidR="00824FA7">
        <w:t xml:space="preserve"> </w:t>
      </w:r>
      <w:r>
        <w:t>lived</w:t>
      </w:r>
      <w:r w:rsidR="00824FA7">
        <w:t xml:space="preserve"> </w:t>
      </w:r>
      <w:r>
        <w:t>experience</w:t>
      </w:r>
      <w:r w:rsidR="00824FA7">
        <w:t xml:space="preserve"> </w:t>
      </w:r>
      <w:r>
        <w:t>voice</w:t>
      </w:r>
      <w:r w:rsidR="00824FA7">
        <w:t xml:space="preserve"> </w:t>
      </w:r>
      <w:r>
        <w:t>to</w:t>
      </w:r>
      <w:r w:rsidR="00824FA7">
        <w:t xml:space="preserve"> </w:t>
      </w:r>
      <w:r>
        <w:t>the</w:t>
      </w:r>
      <w:r w:rsidR="00824FA7">
        <w:t xml:space="preserve"> </w:t>
      </w:r>
      <w:r>
        <w:t>panel</w:t>
      </w:r>
      <w:r w:rsidR="3D71D009">
        <w:t>,</w:t>
      </w:r>
      <w:r w:rsidR="00824FA7">
        <w:t xml:space="preserve"> </w:t>
      </w:r>
      <w:r w:rsidR="6270ECC5">
        <w:t>if</w:t>
      </w:r>
      <w:r w:rsidR="00824FA7">
        <w:t xml:space="preserve"> </w:t>
      </w:r>
      <w:r w:rsidR="6270ECC5">
        <w:t>they</w:t>
      </w:r>
      <w:r w:rsidR="00824FA7">
        <w:t xml:space="preserve"> </w:t>
      </w:r>
      <w:r w:rsidR="6270ECC5">
        <w:t>are</w:t>
      </w:r>
      <w:r w:rsidR="00824FA7">
        <w:t xml:space="preserve"> </w:t>
      </w:r>
      <w:r w:rsidR="314DE942">
        <w:t>unavailable</w:t>
      </w:r>
      <w:r w:rsidR="00824FA7">
        <w:t xml:space="preserve"> </w:t>
      </w:r>
      <w:r w:rsidR="6270ECC5">
        <w:t>or</w:t>
      </w:r>
      <w:r w:rsidR="001D76CB">
        <w:t xml:space="preserve"> if</w:t>
      </w:r>
      <w:r w:rsidR="00824FA7">
        <w:t xml:space="preserve"> </w:t>
      </w:r>
      <w:r w:rsidR="6270ECC5">
        <w:t>there</w:t>
      </w:r>
      <w:r w:rsidR="00824FA7">
        <w:t xml:space="preserve"> </w:t>
      </w:r>
      <w:r w:rsidR="6270ECC5">
        <w:t>are</w:t>
      </w:r>
      <w:r w:rsidR="00824FA7">
        <w:t xml:space="preserve"> </w:t>
      </w:r>
      <w:r w:rsidR="6270ECC5">
        <w:t>other</w:t>
      </w:r>
      <w:r w:rsidR="00824FA7">
        <w:t xml:space="preserve"> </w:t>
      </w:r>
      <w:r w:rsidR="6270ECC5">
        <w:t>considerations</w:t>
      </w:r>
      <w:r w:rsidR="00824FA7">
        <w:t xml:space="preserve"> </w:t>
      </w:r>
      <w:r w:rsidR="6270ECC5">
        <w:t>that</w:t>
      </w:r>
      <w:r w:rsidR="00824FA7">
        <w:t xml:space="preserve"> </w:t>
      </w:r>
      <w:r w:rsidR="001D76CB">
        <w:t xml:space="preserve">affect </w:t>
      </w:r>
      <w:r w:rsidR="3B225726">
        <w:t>panel</w:t>
      </w:r>
      <w:r w:rsidR="00824FA7">
        <w:t xml:space="preserve"> </w:t>
      </w:r>
      <w:r w:rsidR="3B225726">
        <w:t>composition/</w:t>
      </w:r>
      <w:r w:rsidR="64DF04BA">
        <w:t>suitability</w:t>
      </w:r>
      <w:r>
        <w:t>.</w:t>
      </w:r>
    </w:p>
    <w:p w14:paraId="3A186D66" w14:textId="04523509" w:rsidR="00D026E8" w:rsidRDefault="00D026E8" w:rsidP="00D026E8">
      <w:pPr>
        <w:pStyle w:val="SCVbody"/>
      </w:pPr>
      <w:r>
        <w:t>Lois</w:t>
      </w:r>
      <w:r w:rsidR="00824FA7">
        <w:t xml:space="preserve"> </w:t>
      </w:r>
      <w:r>
        <w:t>has</w:t>
      </w:r>
      <w:r w:rsidR="00824FA7">
        <w:t xml:space="preserve"> </w:t>
      </w:r>
      <w:r>
        <w:t>been</w:t>
      </w:r>
      <w:r w:rsidR="00824FA7">
        <w:t xml:space="preserve"> </w:t>
      </w:r>
      <w:r>
        <w:t>a</w:t>
      </w:r>
      <w:r w:rsidR="00824FA7">
        <w:t xml:space="preserve"> </w:t>
      </w:r>
      <w:r>
        <w:t>dedicated</w:t>
      </w:r>
      <w:r w:rsidR="00824FA7">
        <w:t xml:space="preserve"> </w:t>
      </w:r>
      <w:r>
        <w:t>consumer</w:t>
      </w:r>
      <w:r w:rsidR="00824FA7">
        <w:t xml:space="preserve"> </w:t>
      </w:r>
      <w:r>
        <w:t>representative</w:t>
      </w:r>
      <w:r w:rsidR="00824FA7">
        <w:t xml:space="preserve"> </w:t>
      </w:r>
      <w:r>
        <w:t>at</w:t>
      </w:r>
      <w:r w:rsidR="00824FA7">
        <w:t xml:space="preserve"> </w:t>
      </w:r>
      <w:r>
        <w:t>NHW</w:t>
      </w:r>
      <w:r w:rsidR="00824FA7">
        <w:t xml:space="preserve"> </w:t>
      </w:r>
      <w:r>
        <w:t>for</w:t>
      </w:r>
      <w:r w:rsidR="00824FA7">
        <w:t xml:space="preserve"> </w:t>
      </w:r>
      <w:r w:rsidR="00960886">
        <w:t>more than</w:t>
      </w:r>
      <w:r w:rsidR="00824FA7" w:rsidDel="00960886">
        <w:t xml:space="preserve"> </w:t>
      </w:r>
      <w:r w:rsidR="00960886">
        <w:t xml:space="preserve">7 </w:t>
      </w:r>
      <w:r>
        <w:t>years</w:t>
      </w:r>
      <w:r w:rsidR="5F2D34FA">
        <w:t>,</w:t>
      </w:r>
      <w:r w:rsidR="00824FA7">
        <w:t xml:space="preserve"> </w:t>
      </w:r>
      <w:r w:rsidR="5F2D34FA">
        <w:t>when</w:t>
      </w:r>
      <w:r w:rsidR="00824FA7">
        <w:t xml:space="preserve"> </w:t>
      </w:r>
      <w:r>
        <w:t>she</w:t>
      </w:r>
      <w:r w:rsidR="00824FA7">
        <w:t xml:space="preserve"> </w:t>
      </w:r>
      <w:r>
        <w:t>began</w:t>
      </w:r>
      <w:r w:rsidR="00824FA7">
        <w:t xml:space="preserve"> </w:t>
      </w:r>
      <w:r>
        <w:t>volunteering</w:t>
      </w:r>
      <w:r w:rsidR="00824FA7">
        <w:t xml:space="preserve"> </w:t>
      </w:r>
      <w:r>
        <w:t>early</w:t>
      </w:r>
      <w:r w:rsidR="00824FA7">
        <w:t xml:space="preserve"> </w:t>
      </w:r>
      <w:r>
        <w:t>in</w:t>
      </w:r>
      <w:r w:rsidR="00824FA7">
        <w:t xml:space="preserve"> </w:t>
      </w:r>
      <w:r>
        <w:t>her</w:t>
      </w:r>
      <w:r w:rsidR="00824FA7">
        <w:t xml:space="preserve"> </w:t>
      </w:r>
      <w:r>
        <w:t>retirement</w:t>
      </w:r>
      <w:r w:rsidR="00824FA7">
        <w:t xml:space="preserve"> </w:t>
      </w:r>
      <w:r>
        <w:t>to</w:t>
      </w:r>
      <w:r w:rsidR="00824FA7">
        <w:t xml:space="preserve"> </w:t>
      </w:r>
      <w:r>
        <w:t>contribute</w:t>
      </w:r>
      <w:r w:rsidR="00824FA7">
        <w:t xml:space="preserve"> </w:t>
      </w:r>
      <w:r>
        <w:t>to</w:t>
      </w:r>
      <w:r w:rsidR="00824FA7">
        <w:t xml:space="preserve"> </w:t>
      </w:r>
      <w:r>
        <w:t>her</w:t>
      </w:r>
      <w:r w:rsidR="00824FA7">
        <w:t xml:space="preserve"> </w:t>
      </w:r>
      <w:r>
        <w:t>local</w:t>
      </w:r>
      <w:r w:rsidR="00824FA7">
        <w:t xml:space="preserve"> </w:t>
      </w:r>
      <w:r>
        <w:t>health</w:t>
      </w:r>
      <w:r w:rsidR="00824FA7">
        <w:t xml:space="preserve"> </w:t>
      </w:r>
      <w:r>
        <w:t>service.</w:t>
      </w:r>
      <w:r w:rsidR="00824FA7">
        <w:t xml:space="preserve"> </w:t>
      </w:r>
      <w:r w:rsidR="0045175C">
        <w:t>Lois</w:t>
      </w:r>
      <w:r w:rsidR="00824FA7">
        <w:t xml:space="preserve"> </w:t>
      </w:r>
      <w:r>
        <w:t>join</w:t>
      </w:r>
      <w:r w:rsidR="007127F6">
        <w:t>ed</w:t>
      </w:r>
      <w:r w:rsidR="00824FA7">
        <w:t xml:space="preserve"> </w:t>
      </w:r>
      <w:r>
        <w:t>the</w:t>
      </w:r>
      <w:r w:rsidR="00824FA7">
        <w:t xml:space="preserve"> </w:t>
      </w:r>
      <w:r w:rsidR="007127F6">
        <w:t>service’s</w:t>
      </w:r>
      <w:r w:rsidR="00824FA7">
        <w:t xml:space="preserve"> </w:t>
      </w:r>
      <w:r w:rsidR="00960886">
        <w:t>c</w:t>
      </w:r>
      <w:r>
        <w:t>ommunity</w:t>
      </w:r>
      <w:r w:rsidR="00824FA7">
        <w:t xml:space="preserve"> </w:t>
      </w:r>
      <w:r w:rsidR="00960886">
        <w:t>a</w:t>
      </w:r>
      <w:r>
        <w:t>dvisory</w:t>
      </w:r>
      <w:r w:rsidR="00824FA7">
        <w:t xml:space="preserve"> </w:t>
      </w:r>
      <w:r w:rsidR="00960886">
        <w:t>c</w:t>
      </w:r>
      <w:r>
        <w:t>ommittee</w:t>
      </w:r>
      <w:r w:rsidR="00824FA7">
        <w:t xml:space="preserve"> </w:t>
      </w:r>
      <w:r w:rsidR="007127F6">
        <w:t>and</w:t>
      </w:r>
      <w:r w:rsidR="00824FA7">
        <w:t xml:space="preserve"> </w:t>
      </w:r>
      <w:r>
        <w:t>soon</w:t>
      </w:r>
      <w:r w:rsidR="00824FA7">
        <w:t xml:space="preserve"> </w:t>
      </w:r>
      <w:r w:rsidR="007127F6">
        <w:t>became</w:t>
      </w:r>
      <w:r w:rsidR="00824FA7">
        <w:t xml:space="preserve"> </w:t>
      </w:r>
      <w:r>
        <w:t>involved</w:t>
      </w:r>
      <w:r w:rsidR="00824FA7">
        <w:t xml:space="preserve"> </w:t>
      </w:r>
      <w:r>
        <w:t>in</w:t>
      </w:r>
      <w:r w:rsidR="00824FA7">
        <w:t xml:space="preserve"> </w:t>
      </w:r>
      <w:r w:rsidR="00D60D82">
        <w:t>s</w:t>
      </w:r>
      <w:r>
        <w:t>entinel</w:t>
      </w:r>
      <w:r w:rsidR="00824FA7">
        <w:t xml:space="preserve"> </w:t>
      </w:r>
      <w:r w:rsidR="00D60D82">
        <w:t>e</w:t>
      </w:r>
      <w:r>
        <w:t>vent</w:t>
      </w:r>
      <w:r w:rsidR="00824FA7">
        <w:t xml:space="preserve"> </w:t>
      </w:r>
      <w:r>
        <w:t>reviews,</w:t>
      </w:r>
      <w:r w:rsidR="00824FA7">
        <w:t xml:space="preserve"> </w:t>
      </w:r>
      <w:r>
        <w:t>supported</w:t>
      </w:r>
      <w:r w:rsidR="00824FA7">
        <w:t xml:space="preserve"> </w:t>
      </w:r>
      <w:r>
        <w:t>by</w:t>
      </w:r>
      <w:r w:rsidR="00824FA7">
        <w:t xml:space="preserve"> </w:t>
      </w:r>
      <w:r>
        <w:t>the</w:t>
      </w:r>
      <w:r w:rsidR="00824FA7">
        <w:t xml:space="preserve"> </w:t>
      </w:r>
      <w:r>
        <w:t>NHW</w:t>
      </w:r>
      <w:r w:rsidR="00824FA7">
        <w:t xml:space="preserve"> </w:t>
      </w:r>
      <w:r>
        <w:t>Quality</w:t>
      </w:r>
      <w:r w:rsidR="00824FA7">
        <w:t xml:space="preserve"> </w:t>
      </w:r>
      <w:r>
        <w:t>and</w:t>
      </w:r>
      <w:r w:rsidR="00824FA7">
        <w:t xml:space="preserve"> </w:t>
      </w:r>
      <w:r>
        <w:t>Safety</w:t>
      </w:r>
      <w:r w:rsidR="00824FA7">
        <w:t xml:space="preserve"> </w:t>
      </w:r>
      <w:r>
        <w:t>team.</w:t>
      </w:r>
    </w:p>
    <w:tbl>
      <w:tblPr>
        <w:tblW w:w="0" w:type="auto"/>
        <w:tblLook w:val="04A0" w:firstRow="1" w:lastRow="0" w:firstColumn="1" w:lastColumn="0" w:noHBand="0" w:noVBand="1"/>
      </w:tblPr>
      <w:tblGrid>
        <w:gridCol w:w="10188"/>
      </w:tblGrid>
      <w:tr w:rsidR="003946F7" w14:paraId="3290EDFD" w14:textId="77777777" w:rsidTr="007A68CB">
        <w:tc>
          <w:tcPr>
            <w:tcW w:w="10204" w:type="dxa"/>
            <w:tcBorders>
              <w:top w:val="single" w:sz="6" w:space="0" w:color="007586" w:themeColor="text2"/>
              <w:left w:val="single" w:sz="6" w:space="0" w:color="007586" w:themeColor="text2"/>
              <w:bottom w:val="single" w:sz="6" w:space="0" w:color="007586" w:themeColor="text2"/>
              <w:right w:val="single" w:sz="6" w:space="0" w:color="007586" w:themeColor="text2"/>
            </w:tcBorders>
          </w:tcPr>
          <w:p w14:paraId="08F65051" w14:textId="4483ADD8" w:rsidR="003946F7" w:rsidRPr="00D026E8" w:rsidRDefault="003946F7" w:rsidP="003946F7">
            <w:pPr>
              <w:pStyle w:val="SCVbody"/>
            </w:pPr>
            <w:r>
              <w:rPr>
                <w:b/>
                <w:bCs/>
              </w:rPr>
              <w:lastRenderedPageBreak/>
              <w:t>The</w:t>
            </w:r>
            <w:r w:rsidR="00824FA7">
              <w:rPr>
                <w:b/>
                <w:bCs/>
              </w:rPr>
              <w:t xml:space="preserve"> </w:t>
            </w:r>
            <w:r>
              <w:rPr>
                <w:b/>
                <w:bCs/>
              </w:rPr>
              <w:t>r</w:t>
            </w:r>
            <w:r w:rsidRPr="00D026E8">
              <w:rPr>
                <w:b/>
                <w:bCs/>
              </w:rPr>
              <w:t>ole</w:t>
            </w:r>
            <w:r w:rsidR="00824FA7">
              <w:rPr>
                <w:b/>
                <w:bCs/>
              </w:rPr>
              <w:t xml:space="preserve"> </w:t>
            </w:r>
            <w:r w:rsidRPr="00D026E8">
              <w:rPr>
                <w:b/>
                <w:bCs/>
              </w:rPr>
              <w:t>of</w:t>
            </w:r>
            <w:r w:rsidR="00824FA7">
              <w:rPr>
                <w:b/>
                <w:bCs/>
              </w:rPr>
              <w:t xml:space="preserve"> </w:t>
            </w:r>
            <w:r w:rsidR="001D76CB">
              <w:rPr>
                <w:b/>
                <w:bCs/>
              </w:rPr>
              <w:t xml:space="preserve">a </w:t>
            </w:r>
            <w:r>
              <w:rPr>
                <w:b/>
                <w:bCs/>
              </w:rPr>
              <w:t>c</w:t>
            </w:r>
            <w:r w:rsidRPr="00D026E8">
              <w:rPr>
                <w:b/>
                <w:bCs/>
              </w:rPr>
              <w:t>onsumer</w:t>
            </w:r>
            <w:r w:rsidR="00824FA7">
              <w:rPr>
                <w:b/>
                <w:bCs/>
              </w:rPr>
              <w:t xml:space="preserve"> </w:t>
            </w:r>
            <w:r w:rsidRPr="00D026E8">
              <w:rPr>
                <w:b/>
                <w:bCs/>
              </w:rPr>
              <w:t>representative</w:t>
            </w:r>
            <w:r w:rsidR="00824FA7">
              <w:rPr>
                <w:b/>
                <w:bCs/>
              </w:rPr>
              <w:t xml:space="preserve"> </w:t>
            </w:r>
            <w:r>
              <w:rPr>
                <w:b/>
                <w:bCs/>
              </w:rPr>
              <w:t>is</w:t>
            </w:r>
            <w:r w:rsidR="00824FA7">
              <w:rPr>
                <w:b/>
                <w:bCs/>
              </w:rPr>
              <w:t xml:space="preserve"> </w:t>
            </w:r>
            <w:r>
              <w:rPr>
                <w:b/>
                <w:bCs/>
              </w:rPr>
              <w:t>to:</w:t>
            </w:r>
          </w:p>
          <w:p w14:paraId="6C73E63A" w14:textId="1CA5026F" w:rsidR="003946F7" w:rsidRDefault="00532742" w:rsidP="003946F7">
            <w:pPr>
              <w:pStyle w:val="SCVbullet1"/>
            </w:pPr>
            <w:r>
              <w:t>a</w:t>
            </w:r>
            <w:r w:rsidR="003946F7">
              <w:t>dvocate</w:t>
            </w:r>
            <w:r w:rsidR="00824FA7">
              <w:t xml:space="preserve"> </w:t>
            </w:r>
            <w:r w:rsidR="003946F7" w:rsidRPr="00D026E8">
              <w:t>for</w:t>
            </w:r>
            <w:r w:rsidR="00824FA7">
              <w:t xml:space="preserve"> </w:t>
            </w:r>
            <w:r w:rsidR="003946F7" w:rsidRPr="00D026E8">
              <w:t>the</w:t>
            </w:r>
            <w:r w:rsidR="00824FA7">
              <w:t xml:space="preserve"> </w:t>
            </w:r>
            <w:r w:rsidR="003946F7" w:rsidRPr="00D026E8">
              <w:t>patient</w:t>
            </w:r>
            <w:r w:rsidR="00824FA7">
              <w:t xml:space="preserve"> </w:t>
            </w:r>
            <w:r w:rsidR="003946F7" w:rsidRPr="00D026E8">
              <w:t>to</w:t>
            </w:r>
            <w:r w:rsidR="00824FA7">
              <w:t xml:space="preserve"> </w:t>
            </w:r>
            <w:r w:rsidR="003946F7" w:rsidRPr="00D026E8">
              <w:t>remain</w:t>
            </w:r>
            <w:r w:rsidR="00824FA7">
              <w:t xml:space="preserve"> </w:t>
            </w:r>
            <w:r w:rsidR="003946F7" w:rsidRPr="00D026E8">
              <w:t>central</w:t>
            </w:r>
            <w:r w:rsidR="00824FA7">
              <w:t xml:space="preserve"> </w:t>
            </w:r>
            <w:r w:rsidR="003946F7" w:rsidRPr="00D026E8">
              <w:t>to</w:t>
            </w:r>
            <w:r w:rsidR="00824FA7">
              <w:t xml:space="preserve"> </w:t>
            </w:r>
            <w:r w:rsidR="003946F7" w:rsidRPr="00D026E8">
              <w:t>the</w:t>
            </w:r>
            <w:r w:rsidR="00824FA7">
              <w:t xml:space="preserve"> </w:t>
            </w:r>
            <w:r w:rsidR="003946F7" w:rsidRPr="00D026E8">
              <w:t>review</w:t>
            </w:r>
            <w:r w:rsidR="00824FA7">
              <w:t xml:space="preserve"> </w:t>
            </w:r>
            <w:r w:rsidR="003946F7" w:rsidRPr="00D026E8">
              <w:t>process</w:t>
            </w:r>
          </w:p>
          <w:p w14:paraId="35541EC1" w14:textId="44A91CB6" w:rsidR="003946F7" w:rsidRDefault="00532742" w:rsidP="003946F7">
            <w:pPr>
              <w:pStyle w:val="SCVbullet1"/>
            </w:pPr>
            <w:r>
              <w:t>c</w:t>
            </w:r>
            <w:r w:rsidR="003946F7">
              <w:t>hallenge</w:t>
            </w:r>
            <w:r w:rsidR="00824FA7">
              <w:t xml:space="preserve"> </w:t>
            </w:r>
            <w:r w:rsidR="003946F7" w:rsidRPr="00D026E8">
              <w:t>assumptions</w:t>
            </w:r>
            <w:r w:rsidR="00824FA7">
              <w:t xml:space="preserve"> </w:t>
            </w:r>
            <w:r w:rsidR="003946F7" w:rsidRPr="00D026E8">
              <w:t>and</w:t>
            </w:r>
            <w:r w:rsidR="00824FA7">
              <w:t xml:space="preserve"> </w:t>
            </w:r>
            <w:r w:rsidR="003946F7" w:rsidRPr="00D026E8">
              <w:t>identify</w:t>
            </w:r>
            <w:r w:rsidR="00824FA7">
              <w:t xml:space="preserve"> </w:t>
            </w:r>
            <w:r w:rsidR="003946F7" w:rsidRPr="00D026E8">
              <w:t>gaps</w:t>
            </w:r>
            <w:r w:rsidR="00824FA7">
              <w:t xml:space="preserve"> </w:t>
            </w:r>
            <w:r w:rsidR="003946F7" w:rsidRPr="00D026E8">
              <w:t>that</w:t>
            </w:r>
            <w:r w:rsidR="00824FA7">
              <w:t xml:space="preserve"> </w:t>
            </w:r>
            <w:r w:rsidR="003946F7" w:rsidRPr="00D026E8">
              <w:t>may</w:t>
            </w:r>
            <w:r w:rsidR="00824FA7">
              <w:t xml:space="preserve"> </w:t>
            </w:r>
            <w:r w:rsidR="003946F7" w:rsidRPr="00D026E8">
              <w:t>not</w:t>
            </w:r>
            <w:r w:rsidR="00824FA7">
              <w:t xml:space="preserve"> </w:t>
            </w:r>
            <w:r w:rsidR="003946F7" w:rsidRPr="00D026E8">
              <w:t>be</w:t>
            </w:r>
            <w:r w:rsidR="00824FA7">
              <w:t xml:space="preserve"> </w:t>
            </w:r>
            <w:r w:rsidR="003946F7" w:rsidRPr="00D026E8">
              <w:t>visible</w:t>
            </w:r>
            <w:r w:rsidR="00824FA7">
              <w:t xml:space="preserve"> </w:t>
            </w:r>
            <w:r w:rsidR="003946F7" w:rsidRPr="00D026E8">
              <w:t>to</w:t>
            </w:r>
            <w:r w:rsidR="00824FA7">
              <w:t xml:space="preserve"> </w:t>
            </w:r>
            <w:r w:rsidR="003946F7" w:rsidRPr="00D026E8">
              <w:t>clinical</w:t>
            </w:r>
            <w:r w:rsidR="00824FA7">
              <w:t xml:space="preserve"> </w:t>
            </w:r>
            <w:r w:rsidR="003946F7" w:rsidRPr="00D026E8">
              <w:t>staff</w:t>
            </w:r>
          </w:p>
          <w:p w14:paraId="772CAA4D" w14:textId="0DC738C9" w:rsidR="003946F7" w:rsidRDefault="00532742" w:rsidP="003946F7">
            <w:pPr>
              <w:pStyle w:val="SCVbullet1"/>
            </w:pPr>
            <w:r>
              <w:t>h</w:t>
            </w:r>
            <w:r w:rsidR="003946F7">
              <w:t>elp</w:t>
            </w:r>
            <w:r w:rsidR="00824FA7">
              <w:t xml:space="preserve"> </w:t>
            </w:r>
            <w:r w:rsidR="003946F7" w:rsidRPr="00D026E8">
              <w:t>address</w:t>
            </w:r>
            <w:r w:rsidR="00824FA7">
              <w:t xml:space="preserve"> </w:t>
            </w:r>
            <w:r w:rsidR="003946F7" w:rsidRPr="00D026E8">
              <w:t>community</w:t>
            </w:r>
            <w:r w:rsidR="00824FA7">
              <w:t xml:space="preserve"> </w:t>
            </w:r>
            <w:r w:rsidR="003946F7" w:rsidRPr="00D026E8">
              <w:t>expectations</w:t>
            </w:r>
            <w:r w:rsidR="00824FA7">
              <w:t xml:space="preserve"> </w:t>
            </w:r>
            <w:r w:rsidR="003946F7" w:rsidRPr="00D026E8">
              <w:t>around</w:t>
            </w:r>
            <w:r w:rsidR="00824FA7">
              <w:t xml:space="preserve"> </w:t>
            </w:r>
            <w:r w:rsidR="003946F7" w:rsidRPr="00D026E8">
              <w:t>public</w:t>
            </w:r>
            <w:r w:rsidR="00824FA7">
              <w:t xml:space="preserve"> </w:t>
            </w:r>
            <w:r w:rsidR="003946F7" w:rsidRPr="00D026E8">
              <w:t>oversight</w:t>
            </w:r>
            <w:r w:rsidR="00824FA7">
              <w:t xml:space="preserve"> </w:t>
            </w:r>
            <w:r w:rsidR="003946F7" w:rsidRPr="00D026E8">
              <w:t>and</w:t>
            </w:r>
            <w:r w:rsidR="00824FA7">
              <w:t xml:space="preserve"> </w:t>
            </w:r>
            <w:r w:rsidR="003946F7" w:rsidRPr="00D026E8">
              <w:t>accountability</w:t>
            </w:r>
          </w:p>
          <w:p w14:paraId="12A08166" w14:textId="1D3BB7A7" w:rsidR="003946F7" w:rsidRPr="003946F7" w:rsidRDefault="00532742" w:rsidP="003946F7">
            <w:pPr>
              <w:pStyle w:val="SCVbullet1"/>
            </w:pPr>
            <w:r>
              <w:t>b</w:t>
            </w:r>
            <w:r w:rsidR="003946F7">
              <w:t>e</w:t>
            </w:r>
            <w:r w:rsidR="00824FA7">
              <w:t xml:space="preserve"> </w:t>
            </w:r>
            <w:r w:rsidR="003946F7">
              <w:t>independent</w:t>
            </w:r>
            <w:r w:rsidR="00824FA7">
              <w:t xml:space="preserve"> </w:t>
            </w:r>
            <w:r w:rsidR="003946F7">
              <w:t>from</w:t>
            </w:r>
            <w:r w:rsidR="00824FA7">
              <w:t xml:space="preserve"> </w:t>
            </w:r>
            <w:r w:rsidR="003946F7" w:rsidRPr="00D026E8">
              <w:t>the</w:t>
            </w:r>
            <w:r w:rsidR="00824FA7">
              <w:t xml:space="preserve"> </w:t>
            </w:r>
            <w:r w:rsidR="003946F7" w:rsidRPr="00D026E8">
              <w:t>adverse</w:t>
            </w:r>
            <w:r w:rsidR="00824FA7">
              <w:t xml:space="preserve"> </w:t>
            </w:r>
            <w:r w:rsidR="003946F7" w:rsidRPr="00D026E8">
              <w:t>even</w:t>
            </w:r>
            <w:r w:rsidR="003946F7">
              <w:t>t</w:t>
            </w:r>
            <w:r>
              <w:t>.</w:t>
            </w:r>
          </w:p>
        </w:tc>
      </w:tr>
    </w:tbl>
    <w:p w14:paraId="6A37F38C" w14:textId="4471A9E1" w:rsidR="00596B65" w:rsidRPr="00FB5A53" w:rsidRDefault="00D026E8" w:rsidP="00D026E8">
      <w:pPr>
        <w:pStyle w:val="SCVbody"/>
      </w:pPr>
      <w:r>
        <w:t>Lois</w:t>
      </w:r>
      <w:r w:rsidR="00824FA7">
        <w:t xml:space="preserve"> </w:t>
      </w:r>
      <w:r>
        <w:t>completed</w:t>
      </w:r>
      <w:r w:rsidR="00824FA7">
        <w:t xml:space="preserve"> </w:t>
      </w:r>
      <w:r>
        <w:t>adverse</w:t>
      </w:r>
      <w:r w:rsidR="00824FA7">
        <w:t xml:space="preserve"> </w:t>
      </w:r>
      <w:r>
        <w:t>event</w:t>
      </w:r>
      <w:r w:rsidR="00824FA7">
        <w:t xml:space="preserve"> </w:t>
      </w:r>
      <w:r>
        <w:t>review</w:t>
      </w:r>
      <w:r w:rsidR="00824FA7">
        <w:t xml:space="preserve"> </w:t>
      </w:r>
      <w:r>
        <w:t>training</w:t>
      </w:r>
      <w:r w:rsidR="00824FA7">
        <w:t xml:space="preserve"> </w:t>
      </w:r>
      <w:r>
        <w:t>and</w:t>
      </w:r>
      <w:r w:rsidR="00824FA7">
        <w:t xml:space="preserve"> </w:t>
      </w:r>
      <w:r>
        <w:t>strongly</w:t>
      </w:r>
      <w:r w:rsidR="00824FA7">
        <w:t xml:space="preserve"> </w:t>
      </w:r>
      <w:r>
        <w:t>recommends</w:t>
      </w:r>
      <w:r w:rsidR="00824FA7">
        <w:t xml:space="preserve"> </w:t>
      </w:r>
      <w:r>
        <w:t>training</w:t>
      </w:r>
      <w:r w:rsidR="00824FA7">
        <w:t xml:space="preserve"> </w:t>
      </w:r>
      <w:r>
        <w:t>for</w:t>
      </w:r>
      <w:r w:rsidR="00824FA7">
        <w:t xml:space="preserve"> </w:t>
      </w:r>
      <w:r>
        <w:t>all</w:t>
      </w:r>
      <w:r w:rsidR="00824FA7">
        <w:t xml:space="preserve"> </w:t>
      </w:r>
      <w:r>
        <w:t>consumer</w:t>
      </w:r>
      <w:r w:rsidR="00824FA7">
        <w:t xml:space="preserve"> </w:t>
      </w:r>
      <w:r>
        <w:t>representatives.</w:t>
      </w:r>
      <w:r w:rsidR="00824FA7">
        <w:t xml:space="preserve"> </w:t>
      </w:r>
      <w:r>
        <w:t>She</w:t>
      </w:r>
      <w:r w:rsidR="00824FA7">
        <w:t xml:space="preserve"> </w:t>
      </w:r>
      <w:r>
        <w:t>finds</w:t>
      </w:r>
      <w:r w:rsidR="00824FA7">
        <w:t xml:space="preserve"> </w:t>
      </w:r>
      <w:r>
        <w:t>her</w:t>
      </w:r>
      <w:r w:rsidR="00824FA7">
        <w:t xml:space="preserve"> </w:t>
      </w:r>
      <w:r>
        <w:t>greatest</w:t>
      </w:r>
      <w:r w:rsidR="00824FA7">
        <w:t xml:space="preserve"> </w:t>
      </w:r>
      <w:r>
        <w:t>contribution</w:t>
      </w:r>
      <w:r w:rsidR="00824FA7">
        <w:t xml:space="preserve"> </w:t>
      </w:r>
      <w:r>
        <w:t>to</w:t>
      </w:r>
      <w:r w:rsidR="00824FA7">
        <w:t xml:space="preserve"> </w:t>
      </w:r>
      <w:r>
        <w:t>panel</w:t>
      </w:r>
      <w:r w:rsidR="00824FA7">
        <w:t xml:space="preserve"> </w:t>
      </w:r>
      <w:r>
        <w:t>reviews</w:t>
      </w:r>
      <w:r w:rsidR="00824FA7">
        <w:t xml:space="preserve"> </w:t>
      </w:r>
      <w:r>
        <w:t>is</w:t>
      </w:r>
      <w:r w:rsidR="00824FA7">
        <w:t xml:space="preserve"> </w:t>
      </w:r>
      <w:r>
        <w:t>her</w:t>
      </w:r>
      <w:r w:rsidR="00824FA7">
        <w:t xml:space="preserve"> </w:t>
      </w:r>
      <w:r>
        <w:t>commonsense</w:t>
      </w:r>
      <w:r w:rsidR="00824FA7">
        <w:t xml:space="preserve"> </w:t>
      </w:r>
      <w:r>
        <w:t>approach</w:t>
      </w:r>
      <w:r w:rsidR="00824FA7">
        <w:t xml:space="preserve"> </w:t>
      </w:r>
      <w:r>
        <w:t>and</w:t>
      </w:r>
      <w:r w:rsidR="00824FA7">
        <w:t xml:space="preserve"> </w:t>
      </w:r>
      <w:r>
        <w:t>logical</w:t>
      </w:r>
      <w:r w:rsidR="00824FA7">
        <w:t xml:space="preserve"> </w:t>
      </w:r>
      <w:r>
        <w:t>problem-solving</w:t>
      </w:r>
      <w:r w:rsidR="00824FA7">
        <w:t xml:space="preserve"> </w:t>
      </w:r>
      <w:r>
        <w:t>skills,</w:t>
      </w:r>
      <w:r w:rsidR="00824FA7">
        <w:t xml:space="preserve"> </w:t>
      </w:r>
      <w:r>
        <w:t>often</w:t>
      </w:r>
      <w:r w:rsidR="00824FA7">
        <w:t xml:space="preserve"> </w:t>
      </w:r>
      <w:r>
        <w:t>providing</w:t>
      </w:r>
      <w:r w:rsidR="00824FA7">
        <w:t xml:space="preserve"> </w:t>
      </w:r>
      <w:r>
        <w:t>a</w:t>
      </w:r>
      <w:r w:rsidR="00824FA7">
        <w:t xml:space="preserve"> </w:t>
      </w:r>
      <w:r>
        <w:t>unique</w:t>
      </w:r>
      <w:r w:rsidR="00824FA7">
        <w:t xml:space="preserve"> </w:t>
      </w:r>
      <w:r>
        <w:t>perspective</w:t>
      </w:r>
      <w:r w:rsidR="00824FA7">
        <w:t xml:space="preserve"> </w:t>
      </w:r>
      <w:r>
        <w:t>in</w:t>
      </w:r>
      <w:r w:rsidR="00824FA7">
        <w:t xml:space="preserve"> </w:t>
      </w:r>
      <w:r>
        <w:t>discussions</w:t>
      </w:r>
      <w:r w:rsidR="00824FA7">
        <w:t xml:space="preserve"> </w:t>
      </w:r>
      <w:r>
        <w:t>with</w:t>
      </w:r>
      <w:r w:rsidR="00824FA7">
        <w:t xml:space="preserve"> </w:t>
      </w:r>
      <w:r>
        <w:t>experienced</w:t>
      </w:r>
      <w:r w:rsidR="00824FA7">
        <w:t xml:space="preserve"> </w:t>
      </w:r>
      <w:r>
        <w:t>clinicians</w:t>
      </w:r>
      <w:r w:rsidR="00824FA7">
        <w:t xml:space="preserve"> </w:t>
      </w:r>
      <w:r>
        <w:t>whose</w:t>
      </w:r>
      <w:r w:rsidR="00824FA7">
        <w:t xml:space="preserve"> </w:t>
      </w:r>
      <w:r>
        <w:t>focus</w:t>
      </w:r>
      <w:r w:rsidR="00824FA7">
        <w:t xml:space="preserve"> </w:t>
      </w:r>
      <w:r>
        <w:t>may</w:t>
      </w:r>
      <w:r w:rsidR="00824FA7">
        <w:t xml:space="preserve"> </w:t>
      </w:r>
      <w:r>
        <w:t>be</w:t>
      </w:r>
      <w:r w:rsidR="00824FA7">
        <w:t xml:space="preserve"> </w:t>
      </w:r>
      <w:r>
        <w:t>on</w:t>
      </w:r>
      <w:r w:rsidR="00824FA7">
        <w:t xml:space="preserve"> </w:t>
      </w:r>
      <w:r>
        <w:t>clinical</w:t>
      </w:r>
      <w:r w:rsidR="00824FA7">
        <w:t xml:space="preserve"> </w:t>
      </w:r>
      <w:r>
        <w:t>or</w:t>
      </w:r>
      <w:r w:rsidR="00824FA7">
        <w:t xml:space="preserve"> </w:t>
      </w:r>
      <w:r>
        <w:t>process</w:t>
      </w:r>
      <w:r w:rsidR="00824FA7">
        <w:t xml:space="preserve"> </w:t>
      </w:r>
      <w:r>
        <w:t>detail.</w:t>
      </w:r>
    </w:p>
    <w:p w14:paraId="0E13D54C" w14:textId="75400391" w:rsidR="006C05B4" w:rsidRPr="00FB5A53" w:rsidRDefault="00D026E8" w:rsidP="00D026E8">
      <w:pPr>
        <w:pStyle w:val="SCVbody"/>
      </w:pPr>
      <w:r>
        <w:t>Lois</w:t>
      </w:r>
      <w:r w:rsidR="00824FA7">
        <w:t xml:space="preserve"> </w:t>
      </w:r>
      <w:r>
        <w:t>feels</w:t>
      </w:r>
      <w:r w:rsidR="00824FA7">
        <w:t xml:space="preserve"> </w:t>
      </w:r>
      <w:r>
        <w:t>empowered</w:t>
      </w:r>
      <w:r w:rsidR="00824FA7">
        <w:t xml:space="preserve"> </w:t>
      </w:r>
      <w:r>
        <w:t>to</w:t>
      </w:r>
      <w:r w:rsidR="00824FA7">
        <w:t xml:space="preserve"> </w:t>
      </w:r>
      <w:r>
        <w:t>share</w:t>
      </w:r>
      <w:r w:rsidR="00824FA7">
        <w:t xml:space="preserve"> </w:t>
      </w:r>
      <w:r>
        <w:t>her</w:t>
      </w:r>
      <w:r w:rsidR="00824FA7">
        <w:t xml:space="preserve"> </w:t>
      </w:r>
      <w:r>
        <w:t>thoughts</w:t>
      </w:r>
      <w:r w:rsidR="00824FA7">
        <w:t xml:space="preserve"> </w:t>
      </w:r>
      <w:r>
        <w:t>thanks</w:t>
      </w:r>
      <w:r w:rsidR="00824FA7">
        <w:t xml:space="preserve"> </w:t>
      </w:r>
      <w:r>
        <w:t>to</w:t>
      </w:r>
      <w:r w:rsidR="00824FA7">
        <w:t xml:space="preserve"> </w:t>
      </w:r>
      <w:r>
        <w:t>NHW</w:t>
      </w:r>
      <w:r w:rsidR="001D76CB">
        <w:t>’</w:t>
      </w:r>
      <w:r>
        <w:t>s</w:t>
      </w:r>
      <w:r w:rsidR="00824FA7">
        <w:t xml:space="preserve"> ‘</w:t>
      </w:r>
      <w:r w:rsidR="001D76CB">
        <w:t>j</w:t>
      </w:r>
      <w:r>
        <w:t>ust</w:t>
      </w:r>
      <w:r w:rsidR="00824FA7">
        <w:t xml:space="preserve"> </w:t>
      </w:r>
      <w:r w:rsidR="001D76CB">
        <w:t>c</w:t>
      </w:r>
      <w:r>
        <w:t>ulture</w:t>
      </w:r>
      <w:r w:rsidR="00824FA7">
        <w:t xml:space="preserve">’ </w:t>
      </w:r>
      <w:r>
        <w:t>approach</w:t>
      </w:r>
      <w:r w:rsidR="001D76CB">
        <w:t>. Just culture</w:t>
      </w:r>
      <w:r w:rsidR="00824FA7" w:rsidDel="001D76CB">
        <w:t xml:space="preserve"> </w:t>
      </w:r>
      <w:r>
        <w:t>promotes</w:t>
      </w:r>
      <w:r w:rsidR="00824FA7">
        <w:t xml:space="preserve"> </w:t>
      </w:r>
      <w:r>
        <w:t>thoughtful,</w:t>
      </w:r>
      <w:r w:rsidR="00824FA7">
        <w:t xml:space="preserve"> </w:t>
      </w:r>
      <w:r>
        <w:t>open</w:t>
      </w:r>
      <w:r w:rsidR="00824FA7">
        <w:t xml:space="preserve"> </w:t>
      </w:r>
      <w:r>
        <w:t>and</w:t>
      </w:r>
      <w:r w:rsidR="00824FA7">
        <w:t xml:space="preserve"> </w:t>
      </w:r>
      <w:r>
        <w:t>inclusive</w:t>
      </w:r>
      <w:r w:rsidR="00824FA7">
        <w:t xml:space="preserve"> </w:t>
      </w:r>
      <w:r>
        <w:t>reflection</w:t>
      </w:r>
      <w:r w:rsidR="00824FA7">
        <w:t xml:space="preserve"> </w:t>
      </w:r>
      <w:r>
        <w:t>in</w:t>
      </w:r>
      <w:r w:rsidR="00824FA7">
        <w:t xml:space="preserve"> </w:t>
      </w:r>
      <w:r>
        <w:t>a</w:t>
      </w:r>
      <w:r w:rsidR="00824FA7">
        <w:t xml:space="preserve"> </w:t>
      </w:r>
      <w:r>
        <w:t>psychologically</w:t>
      </w:r>
      <w:r w:rsidR="00824FA7">
        <w:t xml:space="preserve"> </w:t>
      </w:r>
      <w:r>
        <w:t>safe</w:t>
      </w:r>
      <w:r w:rsidR="00824FA7">
        <w:t xml:space="preserve"> </w:t>
      </w:r>
      <w:r>
        <w:t>space.</w:t>
      </w:r>
      <w:r w:rsidR="00824FA7">
        <w:t xml:space="preserve"> </w:t>
      </w:r>
      <w:r>
        <w:t>This</w:t>
      </w:r>
      <w:r w:rsidR="00824FA7">
        <w:t xml:space="preserve"> </w:t>
      </w:r>
      <w:r>
        <w:t>culture</w:t>
      </w:r>
      <w:r w:rsidR="00824FA7">
        <w:t xml:space="preserve"> </w:t>
      </w:r>
      <w:r>
        <w:t>is</w:t>
      </w:r>
      <w:r w:rsidR="00824FA7">
        <w:t xml:space="preserve"> </w:t>
      </w:r>
      <w:r>
        <w:t>reinforced</w:t>
      </w:r>
      <w:r w:rsidR="00824FA7">
        <w:t xml:space="preserve"> </w:t>
      </w:r>
      <w:r>
        <w:t>at</w:t>
      </w:r>
      <w:r w:rsidR="00824FA7">
        <w:t xml:space="preserve"> </w:t>
      </w:r>
      <w:r>
        <w:t>the</w:t>
      </w:r>
      <w:r w:rsidR="00824FA7">
        <w:t xml:space="preserve"> </w:t>
      </w:r>
      <w:r>
        <w:t>start</w:t>
      </w:r>
      <w:r w:rsidR="00824FA7">
        <w:t xml:space="preserve"> </w:t>
      </w:r>
      <w:r>
        <w:t>of</w:t>
      </w:r>
      <w:r w:rsidR="00824FA7">
        <w:t xml:space="preserve"> </w:t>
      </w:r>
      <w:r>
        <w:t>every</w:t>
      </w:r>
      <w:r w:rsidR="00824FA7">
        <w:t xml:space="preserve"> </w:t>
      </w:r>
      <w:r>
        <w:t>meeting</w:t>
      </w:r>
      <w:r w:rsidR="00824FA7">
        <w:t xml:space="preserve"> </w:t>
      </w:r>
      <w:r>
        <w:t>with</w:t>
      </w:r>
      <w:r w:rsidR="00824FA7">
        <w:t xml:space="preserve"> </w:t>
      </w:r>
      <w:r>
        <w:t>a</w:t>
      </w:r>
      <w:r w:rsidR="00824FA7">
        <w:t xml:space="preserve"> </w:t>
      </w:r>
      <w:r>
        <w:t>clear</w:t>
      </w:r>
      <w:r w:rsidR="00824FA7">
        <w:t xml:space="preserve"> </w:t>
      </w:r>
      <w:r>
        <w:t>statement</w:t>
      </w:r>
      <w:r w:rsidR="00824FA7">
        <w:t xml:space="preserve"> </w:t>
      </w:r>
      <w:r>
        <w:t>of</w:t>
      </w:r>
      <w:r w:rsidR="00824FA7">
        <w:t xml:space="preserve"> </w:t>
      </w:r>
      <w:r>
        <w:t>purpose</w:t>
      </w:r>
      <w:r w:rsidR="00824FA7">
        <w:t xml:space="preserve"> </w:t>
      </w:r>
      <w:r>
        <w:t>and</w:t>
      </w:r>
      <w:r w:rsidR="00824FA7">
        <w:t xml:space="preserve"> </w:t>
      </w:r>
      <w:r>
        <w:t>values.</w:t>
      </w:r>
      <w:r w:rsidR="00824FA7">
        <w:t xml:space="preserve"> </w:t>
      </w:r>
      <w:r>
        <w:t>The</w:t>
      </w:r>
      <w:r w:rsidR="00824FA7">
        <w:t xml:space="preserve"> </w:t>
      </w:r>
      <w:r>
        <w:t>only</w:t>
      </w:r>
      <w:r w:rsidR="00824FA7">
        <w:t xml:space="preserve"> </w:t>
      </w:r>
      <w:r>
        <w:t>challenge</w:t>
      </w:r>
      <w:r w:rsidR="00824FA7">
        <w:t xml:space="preserve"> </w:t>
      </w:r>
      <w:r>
        <w:t>Lois</w:t>
      </w:r>
      <w:r w:rsidR="00824FA7">
        <w:t xml:space="preserve"> </w:t>
      </w:r>
      <w:r>
        <w:t>has</w:t>
      </w:r>
      <w:r w:rsidR="00824FA7">
        <w:t xml:space="preserve"> </w:t>
      </w:r>
      <w:r>
        <w:t>found</w:t>
      </w:r>
      <w:r w:rsidR="00824FA7">
        <w:t xml:space="preserve"> </w:t>
      </w:r>
      <w:r>
        <w:t>is</w:t>
      </w:r>
      <w:r w:rsidR="00824FA7">
        <w:t xml:space="preserve"> </w:t>
      </w:r>
      <w:r>
        <w:t>the</w:t>
      </w:r>
      <w:r w:rsidR="00824FA7">
        <w:t xml:space="preserve"> </w:t>
      </w:r>
      <w:r w:rsidR="006C05B4">
        <w:t>frequent</w:t>
      </w:r>
      <w:r w:rsidR="00824FA7">
        <w:t xml:space="preserve"> </w:t>
      </w:r>
      <w:r>
        <w:t>use</w:t>
      </w:r>
      <w:r w:rsidR="00824FA7">
        <w:t xml:space="preserve"> </w:t>
      </w:r>
      <w:r>
        <w:t>of</w:t>
      </w:r>
      <w:r w:rsidR="00824FA7">
        <w:t xml:space="preserve"> </w:t>
      </w:r>
      <w:r>
        <w:t>health</w:t>
      </w:r>
      <w:r w:rsidR="00824FA7">
        <w:t xml:space="preserve"> </w:t>
      </w:r>
      <w:r w:rsidR="001D76CB">
        <w:t xml:space="preserve">sector </w:t>
      </w:r>
      <w:r>
        <w:t>acronyms</w:t>
      </w:r>
      <w:r w:rsidR="006C05B4">
        <w:t>.</w:t>
      </w:r>
    </w:p>
    <w:p w14:paraId="75F015C6" w14:textId="33D5C4B1" w:rsidR="00D026E8" w:rsidRPr="00FB5A53" w:rsidRDefault="6B18FA1E" w:rsidP="00D026E8">
      <w:pPr>
        <w:pStyle w:val="SCVbody"/>
      </w:pPr>
      <w:r>
        <w:t>The</w:t>
      </w:r>
      <w:r w:rsidR="00824FA7">
        <w:t xml:space="preserve"> </w:t>
      </w:r>
      <w:r>
        <w:t>NHW</w:t>
      </w:r>
      <w:r w:rsidR="00824FA7">
        <w:t xml:space="preserve"> </w:t>
      </w:r>
      <w:r w:rsidR="0ED926A2">
        <w:t>Quality</w:t>
      </w:r>
      <w:r w:rsidR="00824FA7">
        <w:t xml:space="preserve"> </w:t>
      </w:r>
      <w:r w:rsidR="0ED926A2">
        <w:t>and</w:t>
      </w:r>
      <w:r w:rsidR="00824FA7">
        <w:t xml:space="preserve"> </w:t>
      </w:r>
      <w:r w:rsidR="0ED926A2">
        <w:t>Safety</w:t>
      </w:r>
      <w:r w:rsidR="00824FA7">
        <w:t xml:space="preserve"> </w:t>
      </w:r>
      <w:r w:rsidR="00D026E8">
        <w:t>team</w:t>
      </w:r>
      <w:r w:rsidR="00824FA7">
        <w:t xml:space="preserve"> </w:t>
      </w:r>
      <w:r w:rsidR="00D026E8">
        <w:t>supports</w:t>
      </w:r>
      <w:r w:rsidR="00824FA7">
        <w:t xml:space="preserve"> </w:t>
      </w:r>
      <w:r w:rsidR="00D026E8">
        <w:t>consumer</w:t>
      </w:r>
      <w:r w:rsidR="00824FA7">
        <w:t xml:space="preserve"> </w:t>
      </w:r>
      <w:r w:rsidR="00D026E8">
        <w:t>representatives</w:t>
      </w:r>
      <w:r w:rsidR="00824FA7">
        <w:t xml:space="preserve"> </w:t>
      </w:r>
      <w:r w:rsidR="00D026E8">
        <w:t>like</w:t>
      </w:r>
      <w:r w:rsidR="00824FA7">
        <w:t xml:space="preserve"> </w:t>
      </w:r>
      <w:r w:rsidR="00D026E8">
        <w:t>Lois</w:t>
      </w:r>
      <w:r w:rsidR="00824FA7">
        <w:t xml:space="preserve"> </w:t>
      </w:r>
      <w:r w:rsidR="00D026E8">
        <w:t>by</w:t>
      </w:r>
      <w:r w:rsidR="00824FA7">
        <w:t xml:space="preserve"> </w:t>
      </w:r>
      <w:r w:rsidR="00D026E8">
        <w:t>checking</w:t>
      </w:r>
      <w:r w:rsidR="00824FA7">
        <w:t xml:space="preserve"> </w:t>
      </w:r>
      <w:r w:rsidR="00D026E8">
        <w:t>in</w:t>
      </w:r>
      <w:r w:rsidR="00824FA7">
        <w:t xml:space="preserve"> </w:t>
      </w:r>
      <w:r w:rsidR="00D026E8">
        <w:t>before</w:t>
      </w:r>
      <w:r w:rsidR="00824FA7">
        <w:t xml:space="preserve"> </w:t>
      </w:r>
      <w:r w:rsidR="00D026E8">
        <w:t>and</w:t>
      </w:r>
      <w:r w:rsidR="00824FA7">
        <w:t xml:space="preserve"> </w:t>
      </w:r>
      <w:r w:rsidR="00D026E8">
        <w:t>after</w:t>
      </w:r>
      <w:r w:rsidR="00824FA7">
        <w:t xml:space="preserve"> </w:t>
      </w:r>
      <w:r w:rsidR="00D026E8">
        <w:t>meetings</w:t>
      </w:r>
      <w:r w:rsidR="00824FA7">
        <w:t xml:space="preserve"> </w:t>
      </w:r>
      <w:r w:rsidR="00D026E8">
        <w:t>to</w:t>
      </w:r>
      <w:r w:rsidR="00824FA7">
        <w:t xml:space="preserve"> </w:t>
      </w:r>
      <w:r w:rsidR="00D026E8">
        <w:t>address</w:t>
      </w:r>
      <w:r w:rsidR="00824FA7">
        <w:t xml:space="preserve"> </w:t>
      </w:r>
      <w:r w:rsidR="00D026E8">
        <w:t>any</w:t>
      </w:r>
      <w:r w:rsidR="00824FA7">
        <w:t xml:space="preserve"> </w:t>
      </w:r>
      <w:r w:rsidR="00D026E8">
        <w:t>concerns.</w:t>
      </w:r>
      <w:r w:rsidR="00824FA7">
        <w:t xml:space="preserve"> </w:t>
      </w:r>
      <w:r w:rsidR="00D026E8">
        <w:t>Lois</w:t>
      </w:r>
      <w:r w:rsidR="00824FA7">
        <w:t xml:space="preserve"> </w:t>
      </w:r>
      <w:r w:rsidR="00D026E8">
        <w:t>feels</w:t>
      </w:r>
      <w:r w:rsidR="00824FA7">
        <w:t xml:space="preserve"> </w:t>
      </w:r>
      <w:r w:rsidR="00D026E8">
        <w:t>valued</w:t>
      </w:r>
      <w:r w:rsidR="00824FA7">
        <w:t xml:space="preserve"> </w:t>
      </w:r>
      <w:r w:rsidR="00D026E8">
        <w:t>and</w:t>
      </w:r>
      <w:r w:rsidR="00824FA7">
        <w:t xml:space="preserve"> </w:t>
      </w:r>
      <w:r w:rsidR="00D026E8">
        <w:t>a</w:t>
      </w:r>
      <w:r w:rsidR="00824FA7">
        <w:t xml:space="preserve"> </w:t>
      </w:r>
      <w:r w:rsidR="00D026E8">
        <w:t>part</w:t>
      </w:r>
      <w:r w:rsidR="00824FA7">
        <w:t xml:space="preserve"> </w:t>
      </w:r>
      <w:r w:rsidR="00D026E8">
        <w:t>of</w:t>
      </w:r>
      <w:r w:rsidR="00824FA7">
        <w:t xml:space="preserve"> </w:t>
      </w:r>
      <w:r w:rsidR="00D026E8">
        <w:t>the</w:t>
      </w:r>
      <w:r w:rsidR="00824FA7">
        <w:t xml:space="preserve"> </w:t>
      </w:r>
      <w:r w:rsidR="00D026E8">
        <w:t>team</w:t>
      </w:r>
      <w:r w:rsidR="001D76CB">
        <w:t>. She</w:t>
      </w:r>
      <w:r w:rsidR="00824FA7">
        <w:t xml:space="preserve"> </w:t>
      </w:r>
      <w:r w:rsidR="00D026E8">
        <w:t>is</w:t>
      </w:r>
      <w:r w:rsidR="00824FA7">
        <w:t xml:space="preserve"> </w:t>
      </w:r>
      <w:r w:rsidR="00D026E8">
        <w:t>especially</w:t>
      </w:r>
      <w:r w:rsidR="00824FA7">
        <w:t xml:space="preserve"> </w:t>
      </w:r>
      <w:r w:rsidR="00D026E8">
        <w:t>proud</w:t>
      </w:r>
      <w:r w:rsidR="00824FA7">
        <w:t xml:space="preserve"> </w:t>
      </w:r>
      <w:r w:rsidR="00D026E8">
        <w:t>when</w:t>
      </w:r>
      <w:r w:rsidR="00824FA7">
        <w:t xml:space="preserve"> </w:t>
      </w:r>
      <w:r w:rsidR="00D026E8">
        <w:t>her</w:t>
      </w:r>
      <w:r w:rsidR="00824FA7">
        <w:t xml:space="preserve"> </w:t>
      </w:r>
      <w:r w:rsidR="00D026E8">
        <w:t>insights</w:t>
      </w:r>
      <w:r w:rsidR="00824FA7">
        <w:t xml:space="preserve"> </w:t>
      </w:r>
      <w:r w:rsidR="00D026E8">
        <w:t>contribute</w:t>
      </w:r>
      <w:r w:rsidR="00824FA7">
        <w:t xml:space="preserve"> </w:t>
      </w:r>
      <w:r w:rsidR="00D026E8">
        <w:t>to</w:t>
      </w:r>
      <w:r w:rsidR="00824FA7">
        <w:t xml:space="preserve"> </w:t>
      </w:r>
      <w:r w:rsidR="00D026E8">
        <w:t>the</w:t>
      </w:r>
      <w:r w:rsidR="00824FA7">
        <w:t xml:space="preserve"> </w:t>
      </w:r>
      <w:r w:rsidR="00D026E8">
        <w:t>review</w:t>
      </w:r>
      <w:r w:rsidR="00824FA7">
        <w:t xml:space="preserve"> </w:t>
      </w:r>
      <w:r w:rsidR="00D026E8">
        <w:t>process</w:t>
      </w:r>
      <w:r w:rsidR="00824FA7">
        <w:t xml:space="preserve"> </w:t>
      </w:r>
      <w:r w:rsidR="45EA71A5">
        <w:t>and</w:t>
      </w:r>
      <w:r w:rsidR="00824FA7">
        <w:t xml:space="preserve"> </w:t>
      </w:r>
      <w:r w:rsidR="45EA71A5">
        <w:t>outcomes</w:t>
      </w:r>
      <w:r w:rsidR="00D026E8">
        <w:t>.</w:t>
      </w:r>
    </w:p>
    <w:p w14:paraId="51DFBCDD" w14:textId="2AE78D3F" w:rsidR="00D026E8" w:rsidRPr="00FB5A53" w:rsidRDefault="00D026E8" w:rsidP="00D026E8">
      <w:pPr>
        <w:pStyle w:val="SCVbody"/>
        <w:rPr>
          <w:szCs w:val="22"/>
        </w:rPr>
      </w:pPr>
      <w:r w:rsidRPr="00FB5A53">
        <w:rPr>
          <w:szCs w:val="22"/>
        </w:rPr>
        <w:t>Lois</w:t>
      </w:r>
      <w:r w:rsidR="00824FA7">
        <w:rPr>
          <w:szCs w:val="22"/>
        </w:rPr>
        <w:t xml:space="preserve"> </w:t>
      </w:r>
      <w:r w:rsidRPr="00FB5A53">
        <w:rPr>
          <w:szCs w:val="22"/>
        </w:rPr>
        <w:t>acknowledges</w:t>
      </w:r>
      <w:r w:rsidR="00824FA7">
        <w:rPr>
          <w:szCs w:val="22"/>
        </w:rPr>
        <w:t xml:space="preserve"> </w:t>
      </w:r>
      <w:r w:rsidRPr="00FB5A53">
        <w:rPr>
          <w:szCs w:val="22"/>
        </w:rPr>
        <w:t>that</w:t>
      </w:r>
      <w:r w:rsidR="00824FA7">
        <w:rPr>
          <w:szCs w:val="22"/>
        </w:rPr>
        <w:t xml:space="preserve"> </w:t>
      </w:r>
      <w:r w:rsidRPr="00FB5A53">
        <w:rPr>
          <w:szCs w:val="22"/>
        </w:rPr>
        <w:t>reviews</w:t>
      </w:r>
      <w:r w:rsidR="00824FA7">
        <w:rPr>
          <w:szCs w:val="22"/>
        </w:rPr>
        <w:t xml:space="preserve"> </w:t>
      </w:r>
      <w:r w:rsidR="006E227E" w:rsidRPr="6A4F4E7E">
        <w:rPr>
          <w:szCs w:val="22"/>
        </w:rPr>
        <w:t>where</w:t>
      </w:r>
      <w:r w:rsidR="00824FA7">
        <w:rPr>
          <w:szCs w:val="22"/>
        </w:rPr>
        <w:t xml:space="preserve"> </w:t>
      </w:r>
      <w:r w:rsidR="006E227E" w:rsidRPr="6A4F4E7E">
        <w:rPr>
          <w:szCs w:val="22"/>
        </w:rPr>
        <w:t>more</w:t>
      </w:r>
      <w:r w:rsidR="00824FA7">
        <w:rPr>
          <w:szCs w:val="22"/>
        </w:rPr>
        <w:t xml:space="preserve"> </w:t>
      </w:r>
      <w:r w:rsidR="006E227E" w:rsidRPr="6A4F4E7E">
        <w:rPr>
          <w:szCs w:val="22"/>
        </w:rPr>
        <w:t>than</w:t>
      </w:r>
      <w:r w:rsidR="00824FA7">
        <w:rPr>
          <w:szCs w:val="22"/>
        </w:rPr>
        <w:t xml:space="preserve"> </w:t>
      </w:r>
      <w:r w:rsidR="006E227E" w:rsidRPr="6A4F4E7E">
        <w:rPr>
          <w:szCs w:val="22"/>
        </w:rPr>
        <w:t>one</w:t>
      </w:r>
      <w:r w:rsidR="00824FA7">
        <w:rPr>
          <w:szCs w:val="22"/>
        </w:rPr>
        <w:t xml:space="preserve"> </w:t>
      </w:r>
      <w:r w:rsidR="006E227E" w:rsidRPr="6A4F4E7E">
        <w:rPr>
          <w:szCs w:val="22"/>
        </w:rPr>
        <w:t>health</w:t>
      </w:r>
      <w:r w:rsidR="00824FA7">
        <w:rPr>
          <w:szCs w:val="22"/>
        </w:rPr>
        <w:t xml:space="preserve"> </w:t>
      </w:r>
      <w:r w:rsidR="006E227E" w:rsidRPr="6A4F4E7E">
        <w:rPr>
          <w:szCs w:val="22"/>
        </w:rPr>
        <w:t>service</w:t>
      </w:r>
      <w:r w:rsidR="00824FA7">
        <w:rPr>
          <w:szCs w:val="22"/>
        </w:rPr>
        <w:t xml:space="preserve"> </w:t>
      </w:r>
      <w:r w:rsidR="006E227E" w:rsidRPr="6A4F4E7E">
        <w:rPr>
          <w:szCs w:val="22"/>
        </w:rPr>
        <w:t>is</w:t>
      </w:r>
      <w:r w:rsidR="00824FA7">
        <w:rPr>
          <w:szCs w:val="22"/>
        </w:rPr>
        <w:t xml:space="preserve"> </w:t>
      </w:r>
      <w:r w:rsidR="006E227E" w:rsidRPr="6A4F4E7E">
        <w:rPr>
          <w:szCs w:val="22"/>
        </w:rPr>
        <w:t>involved</w:t>
      </w:r>
      <w:r w:rsidR="00824FA7">
        <w:rPr>
          <w:szCs w:val="22"/>
        </w:rPr>
        <w:t xml:space="preserve"> </w:t>
      </w:r>
      <w:r w:rsidRPr="00FB5A53">
        <w:rPr>
          <w:szCs w:val="22"/>
        </w:rPr>
        <w:t>can</w:t>
      </w:r>
      <w:r w:rsidR="00824FA7">
        <w:rPr>
          <w:szCs w:val="22"/>
        </w:rPr>
        <w:t xml:space="preserve"> </w:t>
      </w:r>
      <w:r w:rsidR="006E227E" w:rsidRPr="6A4F4E7E">
        <w:rPr>
          <w:szCs w:val="22"/>
        </w:rPr>
        <w:t>sometimes</w:t>
      </w:r>
      <w:r w:rsidR="00824FA7">
        <w:rPr>
          <w:szCs w:val="22"/>
        </w:rPr>
        <w:t xml:space="preserve"> </w:t>
      </w:r>
      <w:r w:rsidRPr="00FB5A53">
        <w:rPr>
          <w:szCs w:val="22"/>
        </w:rPr>
        <w:t>be</w:t>
      </w:r>
      <w:r w:rsidR="00824FA7">
        <w:rPr>
          <w:szCs w:val="22"/>
        </w:rPr>
        <w:t xml:space="preserve"> </w:t>
      </w:r>
      <w:r w:rsidRPr="00FB5A53">
        <w:rPr>
          <w:szCs w:val="22"/>
        </w:rPr>
        <w:t>intimidating</w:t>
      </w:r>
      <w:r w:rsidR="00824FA7">
        <w:rPr>
          <w:szCs w:val="22"/>
        </w:rPr>
        <w:t xml:space="preserve"> </w:t>
      </w:r>
      <w:r w:rsidRPr="00FB5A53">
        <w:rPr>
          <w:szCs w:val="22"/>
        </w:rPr>
        <w:t>due</w:t>
      </w:r>
      <w:r w:rsidR="00824FA7">
        <w:rPr>
          <w:szCs w:val="22"/>
        </w:rPr>
        <w:t xml:space="preserve"> </w:t>
      </w:r>
      <w:r w:rsidRPr="00FB5A53">
        <w:rPr>
          <w:szCs w:val="22"/>
        </w:rPr>
        <w:t>to</w:t>
      </w:r>
      <w:r w:rsidR="00824FA7">
        <w:rPr>
          <w:szCs w:val="22"/>
        </w:rPr>
        <w:t xml:space="preserve"> </w:t>
      </w:r>
      <w:r w:rsidRPr="6A4F4E7E">
        <w:rPr>
          <w:szCs w:val="22"/>
        </w:rPr>
        <w:t>the</w:t>
      </w:r>
      <w:r w:rsidR="00824FA7">
        <w:rPr>
          <w:szCs w:val="22"/>
        </w:rPr>
        <w:t xml:space="preserve"> </w:t>
      </w:r>
      <w:r w:rsidR="008F68A7" w:rsidRPr="6A4F4E7E">
        <w:rPr>
          <w:szCs w:val="22"/>
        </w:rPr>
        <w:t>panel</w:t>
      </w:r>
      <w:r w:rsidR="00824FA7">
        <w:rPr>
          <w:szCs w:val="22"/>
        </w:rPr>
        <w:t xml:space="preserve"> </w:t>
      </w:r>
      <w:r w:rsidRPr="00FB5A53">
        <w:rPr>
          <w:szCs w:val="22"/>
        </w:rPr>
        <w:t>size</w:t>
      </w:r>
      <w:r w:rsidR="00824FA7">
        <w:rPr>
          <w:szCs w:val="22"/>
        </w:rPr>
        <w:t xml:space="preserve"> </w:t>
      </w:r>
      <w:r w:rsidRPr="00FB5A53">
        <w:rPr>
          <w:szCs w:val="22"/>
        </w:rPr>
        <w:t>and</w:t>
      </w:r>
      <w:r w:rsidR="00824FA7">
        <w:rPr>
          <w:szCs w:val="22"/>
        </w:rPr>
        <w:t xml:space="preserve"> </w:t>
      </w:r>
      <w:r w:rsidRPr="00FB5A53">
        <w:rPr>
          <w:szCs w:val="22"/>
        </w:rPr>
        <w:t>potential</w:t>
      </w:r>
      <w:r w:rsidR="00824FA7">
        <w:rPr>
          <w:szCs w:val="22"/>
        </w:rPr>
        <w:t xml:space="preserve"> </w:t>
      </w:r>
      <w:r w:rsidRPr="00FB5A53">
        <w:rPr>
          <w:szCs w:val="22"/>
        </w:rPr>
        <w:t>disagreements.</w:t>
      </w:r>
      <w:r w:rsidR="00824FA7">
        <w:rPr>
          <w:szCs w:val="22"/>
        </w:rPr>
        <w:t xml:space="preserve"> </w:t>
      </w:r>
      <w:r w:rsidRPr="00FB5A53">
        <w:rPr>
          <w:szCs w:val="22"/>
        </w:rPr>
        <w:t>However,</w:t>
      </w:r>
      <w:r w:rsidR="00824FA7">
        <w:rPr>
          <w:szCs w:val="22"/>
        </w:rPr>
        <w:t xml:space="preserve"> </w:t>
      </w:r>
      <w:r w:rsidRPr="00FB5A53">
        <w:rPr>
          <w:szCs w:val="22"/>
        </w:rPr>
        <w:t>she</w:t>
      </w:r>
      <w:r w:rsidR="00824FA7">
        <w:rPr>
          <w:szCs w:val="22"/>
        </w:rPr>
        <w:t xml:space="preserve"> </w:t>
      </w:r>
      <w:r w:rsidRPr="00FB5A53">
        <w:rPr>
          <w:szCs w:val="22"/>
        </w:rPr>
        <w:t>believes</w:t>
      </w:r>
      <w:r w:rsidR="00824FA7">
        <w:rPr>
          <w:szCs w:val="22"/>
        </w:rPr>
        <w:t xml:space="preserve"> </w:t>
      </w:r>
      <w:r w:rsidRPr="00FB5A53">
        <w:rPr>
          <w:szCs w:val="22"/>
        </w:rPr>
        <w:t>that</w:t>
      </w:r>
      <w:r w:rsidR="00824FA7">
        <w:rPr>
          <w:szCs w:val="22"/>
        </w:rPr>
        <w:t xml:space="preserve"> </w:t>
      </w:r>
      <w:r w:rsidRPr="00FB5A53">
        <w:rPr>
          <w:szCs w:val="22"/>
        </w:rPr>
        <w:t>clear</w:t>
      </w:r>
      <w:r w:rsidR="00824FA7">
        <w:rPr>
          <w:szCs w:val="22"/>
        </w:rPr>
        <w:t xml:space="preserve"> </w:t>
      </w:r>
      <w:r w:rsidRPr="00FB5A53">
        <w:rPr>
          <w:szCs w:val="22"/>
        </w:rPr>
        <w:t>communication</w:t>
      </w:r>
      <w:r w:rsidR="00824FA7">
        <w:rPr>
          <w:szCs w:val="22"/>
        </w:rPr>
        <w:t xml:space="preserve"> </w:t>
      </w:r>
      <w:r w:rsidRPr="00FB5A53">
        <w:rPr>
          <w:szCs w:val="22"/>
        </w:rPr>
        <w:t>and</w:t>
      </w:r>
      <w:r w:rsidR="00824FA7">
        <w:rPr>
          <w:szCs w:val="22"/>
        </w:rPr>
        <w:t xml:space="preserve"> </w:t>
      </w:r>
      <w:r w:rsidRPr="00FB5A53">
        <w:rPr>
          <w:szCs w:val="22"/>
        </w:rPr>
        <w:t>agreed</w:t>
      </w:r>
      <w:r w:rsidR="00824FA7">
        <w:rPr>
          <w:szCs w:val="22"/>
        </w:rPr>
        <w:t xml:space="preserve"> </w:t>
      </w:r>
      <w:r w:rsidRPr="00FB5A53">
        <w:rPr>
          <w:szCs w:val="22"/>
        </w:rPr>
        <w:t>terms</w:t>
      </w:r>
      <w:r w:rsidR="00824FA7">
        <w:rPr>
          <w:szCs w:val="22"/>
        </w:rPr>
        <w:t xml:space="preserve"> </w:t>
      </w:r>
      <w:r w:rsidRPr="00FB5A53">
        <w:rPr>
          <w:szCs w:val="22"/>
        </w:rPr>
        <w:t>of</w:t>
      </w:r>
      <w:r w:rsidR="00824FA7">
        <w:rPr>
          <w:szCs w:val="22"/>
        </w:rPr>
        <w:t xml:space="preserve"> </w:t>
      </w:r>
      <w:r w:rsidRPr="00FB5A53">
        <w:rPr>
          <w:szCs w:val="22"/>
        </w:rPr>
        <w:t>reference</w:t>
      </w:r>
      <w:r w:rsidR="00824FA7">
        <w:rPr>
          <w:szCs w:val="22"/>
        </w:rPr>
        <w:t xml:space="preserve"> </w:t>
      </w:r>
      <w:r w:rsidRPr="00FB5A53">
        <w:rPr>
          <w:szCs w:val="22"/>
        </w:rPr>
        <w:t>can</w:t>
      </w:r>
      <w:r w:rsidR="00824FA7">
        <w:rPr>
          <w:szCs w:val="22"/>
        </w:rPr>
        <w:t xml:space="preserve"> </w:t>
      </w:r>
      <w:r w:rsidRPr="00FB5A53">
        <w:rPr>
          <w:szCs w:val="22"/>
        </w:rPr>
        <w:t>resolve</w:t>
      </w:r>
      <w:r w:rsidR="00824FA7">
        <w:rPr>
          <w:szCs w:val="22"/>
        </w:rPr>
        <w:t xml:space="preserve"> </w:t>
      </w:r>
      <w:r w:rsidRPr="00FB5A53">
        <w:rPr>
          <w:szCs w:val="22"/>
        </w:rPr>
        <w:t>these</w:t>
      </w:r>
      <w:r w:rsidR="00824FA7">
        <w:rPr>
          <w:szCs w:val="22"/>
        </w:rPr>
        <w:t xml:space="preserve"> </w:t>
      </w:r>
      <w:r w:rsidRPr="00FB5A53">
        <w:rPr>
          <w:szCs w:val="22"/>
        </w:rPr>
        <w:t>issues.</w:t>
      </w:r>
    </w:p>
    <w:p w14:paraId="6155FBF7" w14:textId="208A0FC0" w:rsidR="00D026E8" w:rsidRPr="003946F7" w:rsidRDefault="003946F7" w:rsidP="00F76796">
      <w:pPr>
        <w:pStyle w:val="SCVAdvicebreakoutheading"/>
        <w:rPr>
          <w:caps/>
        </w:rPr>
      </w:pPr>
      <w:bookmarkStart w:id="33" w:name="_Toc185595237"/>
      <w:r w:rsidRPr="00F76796">
        <w:t>Advice</w:t>
      </w:r>
      <w:r w:rsidR="00824FA7" w:rsidRPr="00F76796">
        <w:t xml:space="preserve"> </w:t>
      </w:r>
      <w:r w:rsidRPr="00F76796">
        <w:t>for</w:t>
      </w:r>
      <w:r w:rsidR="00824FA7" w:rsidRPr="00F76796">
        <w:t xml:space="preserve"> </w:t>
      </w:r>
      <w:r w:rsidRPr="00F76796">
        <w:t>health</w:t>
      </w:r>
      <w:r w:rsidR="00824FA7" w:rsidRPr="00F76796">
        <w:t xml:space="preserve"> </w:t>
      </w:r>
      <w:r w:rsidRPr="00F76796">
        <w:t>services</w:t>
      </w:r>
      <w:bookmarkEnd w:id="33"/>
    </w:p>
    <w:p w14:paraId="3AB02213" w14:textId="593BBF3C" w:rsidR="00D026E8" w:rsidRPr="00FB5A53" w:rsidRDefault="00D026E8" w:rsidP="003946F7">
      <w:pPr>
        <w:pStyle w:val="SCVbullet1"/>
      </w:pPr>
      <w:r w:rsidRPr="00FB5A53">
        <w:t>Prepare</w:t>
      </w:r>
      <w:r w:rsidR="00824FA7">
        <w:t xml:space="preserve"> </w:t>
      </w:r>
      <w:r w:rsidRPr="00FB5A53">
        <w:t>a</w:t>
      </w:r>
      <w:r w:rsidR="00824FA7">
        <w:t xml:space="preserve"> </w:t>
      </w:r>
      <w:r w:rsidR="00532742">
        <w:t>f</w:t>
      </w:r>
      <w:r>
        <w:t>requently</w:t>
      </w:r>
      <w:r w:rsidR="00824FA7">
        <w:t xml:space="preserve"> </w:t>
      </w:r>
      <w:r w:rsidR="00532742">
        <w:t>u</w:t>
      </w:r>
      <w:r>
        <w:t>sed</w:t>
      </w:r>
      <w:r w:rsidR="00824FA7" w:rsidDel="00532742">
        <w:t xml:space="preserve"> </w:t>
      </w:r>
      <w:r w:rsidR="00532742">
        <w:t xml:space="preserve">abbreviation </w:t>
      </w:r>
      <w:r w:rsidRPr="00FB5A53">
        <w:t>resource</w:t>
      </w:r>
      <w:r w:rsidR="00824FA7">
        <w:t xml:space="preserve"> </w:t>
      </w:r>
      <w:r w:rsidRPr="00FB5A53">
        <w:t>or</w:t>
      </w:r>
      <w:r w:rsidR="00824FA7">
        <w:t xml:space="preserve"> </w:t>
      </w:r>
      <w:r w:rsidR="00532742">
        <w:t>g</w:t>
      </w:r>
      <w:r>
        <w:t>lossary</w:t>
      </w:r>
      <w:r w:rsidR="00824FA7">
        <w:t xml:space="preserve"> </w:t>
      </w:r>
      <w:r w:rsidRPr="00FB5A53">
        <w:t>for</w:t>
      </w:r>
      <w:r w:rsidR="00824FA7">
        <w:t xml:space="preserve"> </w:t>
      </w:r>
      <w:r w:rsidR="00802D3D" w:rsidRPr="00FB5A53">
        <w:t>the</w:t>
      </w:r>
      <w:r w:rsidR="00824FA7">
        <w:t xml:space="preserve"> </w:t>
      </w:r>
      <w:r w:rsidR="00802D3D" w:rsidRPr="00FB5A53">
        <w:t>panel</w:t>
      </w:r>
      <w:r w:rsidRPr="00FB5A53">
        <w:t>.</w:t>
      </w:r>
      <w:r w:rsidR="00824FA7">
        <w:t xml:space="preserve"> </w:t>
      </w:r>
    </w:p>
    <w:p w14:paraId="065E3C9B" w14:textId="68E1A540" w:rsidR="00C243ED" w:rsidRPr="00FB5A53" w:rsidRDefault="00C243ED" w:rsidP="003946F7">
      <w:pPr>
        <w:pStyle w:val="SCVbullet1"/>
      </w:pPr>
      <w:r w:rsidRPr="00FB5A53">
        <w:t>Ensure</w:t>
      </w:r>
      <w:r w:rsidR="00824FA7">
        <w:t xml:space="preserve"> </w:t>
      </w:r>
      <w:r w:rsidRPr="00FB5A53">
        <w:t>consumer</w:t>
      </w:r>
      <w:r w:rsidR="00824FA7">
        <w:t xml:space="preserve"> </w:t>
      </w:r>
      <w:r w:rsidRPr="00FB5A53">
        <w:t>panel</w:t>
      </w:r>
      <w:r w:rsidR="00824FA7">
        <w:t xml:space="preserve"> </w:t>
      </w:r>
      <w:r w:rsidRPr="00FB5A53">
        <w:t>members</w:t>
      </w:r>
      <w:r w:rsidR="00824FA7">
        <w:t xml:space="preserve"> </w:t>
      </w:r>
      <w:r w:rsidRPr="00FB5A53">
        <w:t>have</w:t>
      </w:r>
      <w:r w:rsidR="00824FA7">
        <w:t xml:space="preserve"> </w:t>
      </w:r>
      <w:r w:rsidRPr="00FB5A53">
        <w:t>a</w:t>
      </w:r>
      <w:r w:rsidR="00824FA7">
        <w:t xml:space="preserve"> </w:t>
      </w:r>
      <w:r w:rsidRPr="00FB5A53">
        <w:t>defined</w:t>
      </w:r>
      <w:r w:rsidR="00824FA7">
        <w:t xml:space="preserve"> </w:t>
      </w:r>
      <w:r w:rsidRPr="00FB5A53">
        <w:t>mentor/support</w:t>
      </w:r>
      <w:r w:rsidR="00824FA7">
        <w:t xml:space="preserve"> </w:t>
      </w:r>
      <w:r w:rsidRPr="00FB5A53">
        <w:t>person</w:t>
      </w:r>
      <w:r w:rsidR="00824FA7">
        <w:t xml:space="preserve"> </w:t>
      </w:r>
      <w:r w:rsidRPr="00FB5A53">
        <w:t>as</w:t>
      </w:r>
      <w:r w:rsidR="00824FA7">
        <w:t xml:space="preserve"> </w:t>
      </w:r>
      <w:r w:rsidRPr="00FB5A53">
        <w:t>well</w:t>
      </w:r>
      <w:r w:rsidR="00824FA7">
        <w:t xml:space="preserve"> </w:t>
      </w:r>
      <w:r w:rsidRPr="00FB5A53">
        <w:t>as</w:t>
      </w:r>
      <w:r w:rsidR="00824FA7">
        <w:t xml:space="preserve"> </w:t>
      </w:r>
      <w:r w:rsidRPr="00FB5A53">
        <w:t>the</w:t>
      </w:r>
      <w:r w:rsidR="00824FA7">
        <w:t xml:space="preserve"> </w:t>
      </w:r>
      <w:r w:rsidRPr="00FB5A53">
        <w:t>opportunity</w:t>
      </w:r>
      <w:r w:rsidR="00824FA7">
        <w:t xml:space="preserve"> </w:t>
      </w:r>
      <w:r w:rsidRPr="00FB5A53">
        <w:t>to</w:t>
      </w:r>
      <w:r w:rsidR="00824FA7">
        <w:t xml:space="preserve"> </w:t>
      </w:r>
      <w:r w:rsidRPr="00FB5A53">
        <w:t>engage</w:t>
      </w:r>
      <w:r w:rsidR="00824FA7">
        <w:t xml:space="preserve"> </w:t>
      </w:r>
      <w:r w:rsidRPr="00FB5A53">
        <w:t>with</w:t>
      </w:r>
      <w:r w:rsidR="00824FA7">
        <w:t xml:space="preserve"> </w:t>
      </w:r>
      <w:r w:rsidR="001D76CB">
        <w:t>the e</w:t>
      </w:r>
      <w:r>
        <w:t>mployee</w:t>
      </w:r>
      <w:r w:rsidR="00824FA7">
        <w:t xml:space="preserve"> </w:t>
      </w:r>
      <w:r w:rsidR="001D76CB">
        <w:t>a</w:t>
      </w:r>
      <w:r>
        <w:t>ssist</w:t>
      </w:r>
      <w:r w:rsidR="001D76CB">
        <w:t>ance</w:t>
      </w:r>
      <w:r w:rsidR="00824FA7">
        <w:t xml:space="preserve"> </w:t>
      </w:r>
      <w:r w:rsidR="001D76CB">
        <w:t>p</w:t>
      </w:r>
      <w:r>
        <w:t>rogram</w:t>
      </w:r>
      <w:r w:rsidR="00824FA7">
        <w:t xml:space="preserve"> </w:t>
      </w:r>
      <w:r w:rsidRPr="00FB5A53">
        <w:t>process,</w:t>
      </w:r>
      <w:r w:rsidR="00824FA7">
        <w:t xml:space="preserve"> </w:t>
      </w:r>
      <w:r w:rsidRPr="00FB5A53">
        <w:t>if</w:t>
      </w:r>
      <w:r w:rsidR="00824FA7">
        <w:t xml:space="preserve"> </w:t>
      </w:r>
      <w:r w:rsidRPr="00FB5A53">
        <w:t>needed.</w:t>
      </w:r>
    </w:p>
    <w:p w14:paraId="0CBBE5EF" w14:textId="3B5E8405" w:rsidR="00DE2379" w:rsidRPr="00FB5A53" w:rsidRDefault="001D76CB" w:rsidP="003946F7">
      <w:pPr>
        <w:pStyle w:val="SCVbullet1"/>
      </w:pPr>
      <w:r>
        <w:t xml:space="preserve">Aim </w:t>
      </w:r>
      <w:r w:rsidR="00284D06">
        <w:t>to</w:t>
      </w:r>
      <w:r w:rsidR="00824FA7">
        <w:t xml:space="preserve"> </w:t>
      </w:r>
      <w:r w:rsidR="00284D06">
        <w:t>understand</w:t>
      </w:r>
      <w:r w:rsidR="00824FA7">
        <w:t xml:space="preserve"> </w:t>
      </w:r>
      <w:r w:rsidR="00284D06">
        <w:t>any</w:t>
      </w:r>
      <w:r w:rsidR="00824FA7">
        <w:t xml:space="preserve"> </w:t>
      </w:r>
      <w:r w:rsidR="00284D06">
        <w:t>needs</w:t>
      </w:r>
      <w:r w:rsidR="00824FA7">
        <w:t xml:space="preserve"> </w:t>
      </w:r>
      <w:r w:rsidR="00F54E9A">
        <w:t>the</w:t>
      </w:r>
      <w:r w:rsidR="00824FA7">
        <w:t xml:space="preserve"> </w:t>
      </w:r>
      <w:r w:rsidR="00F54E9A">
        <w:t>consumer</w:t>
      </w:r>
      <w:r w:rsidR="00824FA7">
        <w:t xml:space="preserve"> </w:t>
      </w:r>
      <w:r w:rsidR="00F54E9A">
        <w:t>may</w:t>
      </w:r>
      <w:r w:rsidR="00824FA7">
        <w:t xml:space="preserve"> </w:t>
      </w:r>
      <w:r w:rsidR="00F54E9A">
        <w:t>have</w:t>
      </w:r>
      <w:r w:rsidR="00532742">
        <w:t xml:space="preserve"> such as</w:t>
      </w:r>
      <w:r w:rsidR="00824FA7" w:rsidDel="00532742">
        <w:t xml:space="preserve"> </w:t>
      </w:r>
      <w:r w:rsidR="002E05DB">
        <w:t>cultural</w:t>
      </w:r>
      <w:r w:rsidR="00824FA7">
        <w:t xml:space="preserve"> </w:t>
      </w:r>
      <w:r w:rsidR="002E05DB">
        <w:t>support,</w:t>
      </w:r>
      <w:r w:rsidR="00824FA7">
        <w:t xml:space="preserve"> </w:t>
      </w:r>
      <w:r w:rsidR="002E05DB">
        <w:t>accessibility</w:t>
      </w:r>
      <w:r w:rsidR="00824FA7">
        <w:t xml:space="preserve"> </w:t>
      </w:r>
      <w:r w:rsidR="00A45307">
        <w:t>support</w:t>
      </w:r>
      <w:r w:rsidR="002E05DB">
        <w:t>,</w:t>
      </w:r>
      <w:r w:rsidR="00824FA7">
        <w:t xml:space="preserve"> </w:t>
      </w:r>
      <w:r w:rsidR="00B65460">
        <w:t>orientation</w:t>
      </w:r>
      <w:r w:rsidR="002E05DB">
        <w:t>/access</w:t>
      </w:r>
      <w:r w:rsidR="00824FA7">
        <w:t xml:space="preserve"> </w:t>
      </w:r>
      <w:r w:rsidR="00B65460">
        <w:t>to</w:t>
      </w:r>
      <w:r w:rsidR="00824FA7">
        <w:t xml:space="preserve"> </w:t>
      </w:r>
      <w:r w:rsidR="00B65460">
        <w:t>IT</w:t>
      </w:r>
      <w:r w:rsidR="00824FA7">
        <w:t xml:space="preserve"> </w:t>
      </w:r>
      <w:r w:rsidR="00B65460">
        <w:t>platform</w:t>
      </w:r>
      <w:r w:rsidR="002E05DB">
        <w:t>s,</w:t>
      </w:r>
      <w:r w:rsidR="00824FA7">
        <w:t xml:space="preserve"> </w:t>
      </w:r>
      <w:r w:rsidR="00B65460">
        <w:t>parking</w:t>
      </w:r>
      <w:r w:rsidR="00824FA7">
        <w:t xml:space="preserve"> </w:t>
      </w:r>
      <w:r w:rsidR="009B2491">
        <w:t>and</w:t>
      </w:r>
      <w:r w:rsidR="00824FA7">
        <w:t xml:space="preserve"> </w:t>
      </w:r>
      <w:r w:rsidR="009B2491">
        <w:t>building</w:t>
      </w:r>
      <w:r w:rsidR="00824FA7">
        <w:t xml:space="preserve"> </w:t>
      </w:r>
      <w:r w:rsidR="009B2491">
        <w:t>access</w:t>
      </w:r>
      <w:r w:rsidR="00532742">
        <w:t>.</w:t>
      </w:r>
    </w:p>
    <w:p w14:paraId="2812BD4A" w14:textId="44DBC3AE" w:rsidR="00BD1A56" w:rsidRPr="00FB5A53" w:rsidRDefault="00BD1A56" w:rsidP="003946F7">
      <w:pPr>
        <w:pStyle w:val="SCVbullet1"/>
      </w:pPr>
      <w:r w:rsidRPr="00FB5A53">
        <w:t>Orientate</w:t>
      </w:r>
      <w:r w:rsidR="00824FA7">
        <w:t xml:space="preserve"> </w:t>
      </w:r>
      <w:r w:rsidRPr="00FB5A53">
        <w:t>consumers</w:t>
      </w:r>
      <w:r w:rsidR="00824FA7">
        <w:t xml:space="preserve"> </w:t>
      </w:r>
      <w:r w:rsidRPr="00FB5A53">
        <w:t>to</w:t>
      </w:r>
      <w:r w:rsidR="00824FA7">
        <w:t xml:space="preserve"> </w:t>
      </w:r>
      <w:r w:rsidRPr="00FB5A53">
        <w:t>their</w:t>
      </w:r>
      <w:r w:rsidR="00824FA7">
        <w:t xml:space="preserve"> </w:t>
      </w:r>
      <w:r w:rsidRPr="00FB5A53">
        <w:t>role</w:t>
      </w:r>
      <w:r w:rsidR="00824FA7">
        <w:t xml:space="preserve"> </w:t>
      </w:r>
      <w:r w:rsidRPr="00FB5A53">
        <w:t>on</w:t>
      </w:r>
      <w:r w:rsidR="00824FA7">
        <w:t xml:space="preserve"> </w:t>
      </w:r>
      <w:r w:rsidRPr="00FB5A53">
        <w:t>the</w:t>
      </w:r>
      <w:r w:rsidR="00824FA7">
        <w:t xml:space="preserve"> </w:t>
      </w:r>
      <w:r w:rsidRPr="00FB5A53">
        <w:t>panel</w:t>
      </w:r>
      <w:r w:rsidR="00824FA7">
        <w:t xml:space="preserve"> </w:t>
      </w:r>
      <w:r w:rsidR="00D528FE" w:rsidRPr="00FB5A53">
        <w:t>to</w:t>
      </w:r>
      <w:r w:rsidR="00824FA7">
        <w:t xml:space="preserve"> </w:t>
      </w:r>
      <w:r w:rsidR="00D528FE" w:rsidRPr="00FB5A53">
        <w:t>give</w:t>
      </w:r>
      <w:r w:rsidR="00824FA7">
        <w:t xml:space="preserve"> </w:t>
      </w:r>
      <w:r w:rsidR="00D528FE" w:rsidRPr="00FB5A53">
        <w:t>them</w:t>
      </w:r>
      <w:r w:rsidR="00824FA7">
        <w:t xml:space="preserve"> </w:t>
      </w:r>
      <w:r w:rsidR="00D528FE" w:rsidRPr="00FB5A53">
        <w:t>the</w:t>
      </w:r>
      <w:r w:rsidR="00824FA7">
        <w:t xml:space="preserve"> </w:t>
      </w:r>
      <w:r w:rsidR="00D528FE" w:rsidRPr="00FB5A53">
        <w:t>confidence</w:t>
      </w:r>
      <w:r w:rsidR="00824FA7">
        <w:t xml:space="preserve"> </w:t>
      </w:r>
      <w:r w:rsidR="00D528FE" w:rsidRPr="00FB5A53">
        <w:t>to</w:t>
      </w:r>
      <w:r w:rsidR="00824FA7">
        <w:t xml:space="preserve"> </w:t>
      </w:r>
      <w:r w:rsidR="00D528FE" w:rsidRPr="00FB5A53">
        <w:t>find</w:t>
      </w:r>
      <w:r w:rsidR="00824FA7">
        <w:t xml:space="preserve"> </w:t>
      </w:r>
      <w:r w:rsidR="00D528FE" w:rsidRPr="00FB5A53">
        <w:t>their</w:t>
      </w:r>
      <w:r w:rsidR="00824FA7">
        <w:t xml:space="preserve"> </w:t>
      </w:r>
      <w:r w:rsidR="00D528FE" w:rsidRPr="00FB5A53">
        <w:t>voice</w:t>
      </w:r>
      <w:r w:rsidR="00532742">
        <w:t>.</w:t>
      </w:r>
    </w:p>
    <w:p w14:paraId="12180999" w14:textId="02D0ACAC" w:rsidR="00D026E8" w:rsidRPr="00FB5A53" w:rsidRDefault="00D026E8" w:rsidP="003946F7">
      <w:pPr>
        <w:pStyle w:val="SCVbullet1"/>
      </w:pPr>
      <w:r w:rsidRPr="00FB5A53">
        <w:t>With</w:t>
      </w:r>
      <w:r w:rsidR="00824FA7">
        <w:t xml:space="preserve"> </w:t>
      </w:r>
      <w:r w:rsidRPr="00FB5A53">
        <w:t>agreement</w:t>
      </w:r>
      <w:r w:rsidR="00824FA7">
        <w:t xml:space="preserve"> </w:t>
      </w:r>
      <w:r w:rsidRPr="00FB5A53">
        <w:t>from</w:t>
      </w:r>
      <w:r w:rsidR="00824FA7">
        <w:t xml:space="preserve"> </w:t>
      </w:r>
      <w:r w:rsidRPr="00FB5A53">
        <w:t>the</w:t>
      </w:r>
      <w:r w:rsidR="00824FA7">
        <w:t xml:space="preserve"> </w:t>
      </w:r>
      <w:r w:rsidRPr="00FB5A53">
        <w:t>consumer</w:t>
      </w:r>
      <w:r w:rsidR="00824FA7">
        <w:t xml:space="preserve"> </w:t>
      </w:r>
      <w:r w:rsidRPr="00FB5A53">
        <w:t>panel</w:t>
      </w:r>
      <w:r w:rsidR="00824FA7">
        <w:t xml:space="preserve"> </w:t>
      </w:r>
      <w:r w:rsidRPr="00FB5A53">
        <w:t>members,</w:t>
      </w:r>
      <w:r w:rsidR="00824FA7">
        <w:t xml:space="preserve"> </w:t>
      </w:r>
      <w:r w:rsidRPr="00FB5A53">
        <w:t>network</w:t>
      </w:r>
      <w:r w:rsidR="00824FA7">
        <w:t xml:space="preserve"> </w:t>
      </w:r>
      <w:r w:rsidRPr="00FB5A53">
        <w:t>with</w:t>
      </w:r>
      <w:r w:rsidR="00824FA7">
        <w:t xml:space="preserve"> </w:t>
      </w:r>
      <w:r w:rsidRPr="00FB5A53">
        <w:t>neighbouring</w:t>
      </w:r>
      <w:r w:rsidR="00824FA7">
        <w:t xml:space="preserve"> </w:t>
      </w:r>
      <w:r w:rsidRPr="00FB5A53">
        <w:t>or</w:t>
      </w:r>
      <w:r w:rsidR="00824FA7">
        <w:t xml:space="preserve"> </w:t>
      </w:r>
      <w:r w:rsidRPr="00FB5A53">
        <w:t>larger</w:t>
      </w:r>
      <w:r w:rsidR="00824FA7">
        <w:t xml:space="preserve"> </w:t>
      </w:r>
      <w:r w:rsidRPr="00FB5A53">
        <w:t>health</w:t>
      </w:r>
      <w:r w:rsidR="00824FA7">
        <w:t xml:space="preserve"> </w:t>
      </w:r>
      <w:r w:rsidRPr="00FB5A53">
        <w:t>services</w:t>
      </w:r>
      <w:r w:rsidR="00824FA7">
        <w:t xml:space="preserve"> </w:t>
      </w:r>
      <w:r w:rsidRPr="00FB5A53">
        <w:t>to</w:t>
      </w:r>
      <w:r w:rsidR="00824FA7">
        <w:t xml:space="preserve"> </w:t>
      </w:r>
      <w:r w:rsidRPr="00FB5A53">
        <w:t>share</w:t>
      </w:r>
      <w:r w:rsidR="00824FA7">
        <w:t xml:space="preserve"> </w:t>
      </w:r>
      <w:r w:rsidRPr="00FB5A53">
        <w:t>consumer</w:t>
      </w:r>
      <w:r w:rsidR="00824FA7">
        <w:t xml:space="preserve"> </w:t>
      </w:r>
      <w:r w:rsidRPr="00FB5A53">
        <w:t>resources</w:t>
      </w:r>
      <w:r w:rsidR="00532742">
        <w:t>.</w:t>
      </w:r>
    </w:p>
    <w:p w14:paraId="3F34EC21" w14:textId="52DC09A0" w:rsidR="00D026E8" w:rsidRPr="00FB5A53" w:rsidRDefault="00D026E8" w:rsidP="003946F7">
      <w:pPr>
        <w:pStyle w:val="SCVbullet1"/>
      </w:pPr>
      <w:r w:rsidRPr="00FB5A53">
        <w:t>Reach</w:t>
      </w:r>
      <w:r w:rsidR="00824FA7">
        <w:t xml:space="preserve"> </w:t>
      </w:r>
      <w:r w:rsidRPr="00FB5A53">
        <w:t>out</w:t>
      </w:r>
      <w:r w:rsidR="00824FA7">
        <w:t xml:space="preserve"> </w:t>
      </w:r>
      <w:r w:rsidRPr="00FB5A53">
        <w:t>to</w:t>
      </w:r>
      <w:r w:rsidR="00824FA7">
        <w:t xml:space="preserve"> </w:t>
      </w:r>
      <w:r w:rsidR="001D76CB">
        <w:t xml:space="preserve">the </w:t>
      </w:r>
      <w:r w:rsidRPr="00FB5A53">
        <w:t>SCV</w:t>
      </w:r>
      <w:r w:rsidR="00824FA7">
        <w:t xml:space="preserve"> </w:t>
      </w:r>
      <w:r w:rsidRPr="00FB5A53">
        <w:t>Sentinel</w:t>
      </w:r>
      <w:r w:rsidR="00824FA7">
        <w:t xml:space="preserve"> </w:t>
      </w:r>
      <w:r w:rsidRPr="00FB5A53">
        <w:t>Event</w:t>
      </w:r>
      <w:r w:rsidR="001D76CB">
        <w:t>s</w:t>
      </w:r>
      <w:r w:rsidR="00824FA7">
        <w:t xml:space="preserve"> </w:t>
      </w:r>
      <w:r w:rsidRPr="00FB5A53">
        <w:t>team</w:t>
      </w:r>
      <w:r w:rsidR="00824FA7">
        <w:t xml:space="preserve"> </w:t>
      </w:r>
      <w:r w:rsidRPr="00FB5A53">
        <w:t>if</w:t>
      </w:r>
      <w:r w:rsidR="00824FA7">
        <w:t xml:space="preserve"> </w:t>
      </w:r>
      <w:r w:rsidR="001D76CB">
        <w:t xml:space="preserve">you’re having trouble finding </w:t>
      </w:r>
      <w:r w:rsidRPr="00FB5A53">
        <w:t>consumer</w:t>
      </w:r>
      <w:r w:rsidR="00824FA7">
        <w:t xml:space="preserve"> </w:t>
      </w:r>
      <w:r>
        <w:t>representati</w:t>
      </w:r>
      <w:r w:rsidR="001D76CB">
        <w:t>ves</w:t>
      </w:r>
      <w:r w:rsidRPr="00FB5A53">
        <w:t>,</w:t>
      </w:r>
      <w:r w:rsidR="00824FA7">
        <w:t xml:space="preserve"> </w:t>
      </w:r>
      <w:r w:rsidRPr="00FB5A53">
        <w:t>especially</w:t>
      </w:r>
      <w:r w:rsidR="00824FA7">
        <w:t xml:space="preserve"> </w:t>
      </w:r>
      <w:r w:rsidRPr="00FB5A53">
        <w:t>if</w:t>
      </w:r>
      <w:r w:rsidR="00824FA7">
        <w:t xml:space="preserve"> </w:t>
      </w:r>
      <w:r w:rsidRPr="00FB5A53">
        <w:t>seeking</w:t>
      </w:r>
      <w:r w:rsidR="00824FA7">
        <w:t xml:space="preserve"> </w:t>
      </w:r>
      <w:r w:rsidRPr="00FB5A53">
        <w:t>a</w:t>
      </w:r>
      <w:r w:rsidR="00824FA7">
        <w:t xml:space="preserve"> </w:t>
      </w:r>
      <w:r w:rsidRPr="00FB5A53">
        <w:t>consumer</w:t>
      </w:r>
      <w:r w:rsidR="00824FA7">
        <w:t xml:space="preserve"> </w:t>
      </w:r>
      <w:r w:rsidRPr="00FB5A53">
        <w:t>with</w:t>
      </w:r>
      <w:r w:rsidR="00824FA7">
        <w:t xml:space="preserve"> </w:t>
      </w:r>
      <w:r w:rsidRPr="00FB5A53">
        <w:t>lived/living</w:t>
      </w:r>
      <w:r w:rsidR="00824FA7">
        <w:t xml:space="preserve"> </w:t>
      </w:r>
      <w:r w:rsidRPr="00FB5A53">
        <w:t>experience</w:t>
      </w:r>
      <w:r w:rsidR="00532742">
        <w:t>.</w:t>
      </w:r>
    </w:p>
    <w:p w14:paraId="6C5374A5" w14:textId="48A97613" w:rsidR="00D026E8" w:rsidRPr="00FB5A53" w:rsidRDefault="00D026E8" w:rsidP="003946F7">
      <w:pPr>
        <w:pStyle w:val="SCVbullet1"/>
      </w:pPr>
      <w:r>
        <w:t>Develop</w:t>
      </w:r>
      <w:r w:rsidR="00824FA7">
        <w:t xml:space="preserve"> </w:t>
      </w:r>
      <w:r>
        <w:t>a</w:t>
      </w:r>
      <w:r w:rsidR="00824FA7">
        <w:t xml:space="preserve"> </w:t>
      </w:r>
      <w:r w:rsidR="00532742">
        <w:t>l</w:t>
      </w:r>
      <w:r>
        <w:t>earning</w:t>
      </w:r>
      <w:r w:rsidR="00824FA7">
        <w:t xml:space="preserve"> </w:t>
      </w:r>
      <w:r w:rsidR="00532742">
        <w:t>p</w:t>
      </w:r>
      <w:r>
        <w:t>ackage</w:t>
      </w:r>
      <w:r w:rsidR="00824FA7">
        <w:t xml:space="preserve"> </w:t>
      </w:r>
      <w:r>
        <w:t>using</w:t>
      </w:r>
      <w:r w:rsidR="00824FA7">
        <w:t xml:space="preserve"> </w:t>
      </w:r>
      <w:r>
        <w:t>the</w:t>
      </w:r>
      <w:r w:rsidR="00824FA7">
        <w:t xml:space="preserve"> </w:t>
      </w:r>
      <w:r>
        <w:t>SCV</w:t>
      </w:r>
      <w:r w:rsidR="00824FA7">
        <w:t xml:space="preserve"> </w:t>
      </w:r>
      <w:hyperlink r:id="rId30" w:tgtFrame="_blank" w:history="1">
        <w:r w:rsidR="00532742" w:rsidRPr="6CAC8836">
          <w:rPr>
            <w:rStyle w:val="Hyperlink"/>
          </w:rPr>
          <w:t>o</w:t>
        </w:r>
        <w:r w:rsidRPr="6CAC8836">
          <w:rPr>
            <w:rStyle w:val="Hyperlink"/>
          </w:rPr>
          <w:t>nline</w:t>
        </w:r>
        <w:r w:rsidR="00824FA7" w:rsidRPr="6CAC8836">
          <w:rPr>
            <w:rStyle w:val="Hyperlink"/>
          </w:rPr>
          <w:t xml:space="preserve"> </w:t>
        </w:r>
        <w:r w:rsidRPr="6CAC8836">
          <w:rPr>
            <w:rStyle w:val="Hyperlink"/>
          </w:rPr>
          <w:t>training</w:t>
        </w:r>
        <w:r w:rsidR="00824FA7" w:rsidRPr="6CAC8836">
          <w:rPr>
            <w:rStyle w:val="Hyperlink"/>
          </w:rPr>
          <w:t xml:space="preserve"> </w:t>
        </w:r>
        <w:r w:rsidRPr="6CAC8836">
          <w:rPr>
            <w:rStyle w:val="Hyperlink"/>
          </w:rPr>
          <w:t>modules</w:t>
        </w:r>
      </w:hyperlink>
      <w:r w:rsidR="00824FA7">
        <w:t xml:space="preserve"> </w:t>
      </w:r>
      <w:r w:rsidR="00532742">
        <w:t>&lt;</w:t>
      </w:r>
      <w:r w:rsidR="00532742" w:rsidRPr="00532742">
        <w:t>https://www.safercare.vic.gov.au/best-practice-improvement/online-training-modules</w:t>
      </w:r>
      <w:r w:rsidR="00532742">
        <w:t xml:space="preserve">&gt; </w:t>
      </w:r>
      <w:r w:rsidRPr="00FB5A53">
        <w:t>and</w:t>
      </w:r>
      <w:r w:rsidR="00824FA7">
        <w:t xml:space="preserve"> </w:t>
      </w:r>
      <w:hyperlink r:id="rId31" w:anchor="goto-toolsand-resources" w:history="1">
        <w:r w:rsidR="00532742" w:rsidRPr="6CAC8836">
          <w:rPr>
            <w:rStyle w:val="Hyperlink"/>
          </w:rPr>
          <w:t>g</w:t>
        </w:r>
        <w:r w:rsidRPr="6CAC8836">
          <w:rPr>
            <w:rStyle w:val="Hyperlink"/>
          </w:rPr>
          <w:t>uidance</w:t>
        </w:r>
        <w:r w:rsidR="00824FA7" w:rsidRPr="00532742">
          <w:rPr>
            <w:rStyle w:val="Hyperlink"/>
          </w:rPr>
          <w:t xml:space="preserve"> </w:t>
        </w:r>
        <w:r w:rsidRPr="00532742">
          <w:rPr>
            <w:rStyle w:val="Hyperlink"/>
          </w:rPr>
          <w:t>to</w:t>
        </w:r>
        <w:r w:rsidR="00824FA7" w:rsidRPr="00532742">
          <w:rPr>
            <w:rStyle w:val="Hyperlink"/>
          </w:rPr>
          <w:t xml:space="preserve"> </w:t>
        </w:r>
        <w:r w:rsidRPr="00532742">
          <w:rPr>
            <w:rStyle w:val="Hyperlink"/>
          </w:rPr>
          <w:t>support</w:t>
        </w:r>
        <w:r w:rsidR="00824FA7" w:rsidRPr="00532742">
          <w:rPr>
            <w:rStyle w:val="Hyperlink"/>
          </w:rPr>
          <w:t xml:space="preserve"> </w:t>
        </w:r>
        <w:r w:rsidR="00532742" w:rsidRPr="6CAC8836">
          <w:rPr>
            <w:rStyle w:val="Hyperlink"/>
          </w:rPr>
          <w:t>c</w:t>
        </w:r>
        <w:r w:rsidRPr="6CAC8836">
          <w:rPr>
            <w:rStyle w:val="Hyperlink"/>
          </w:rPr>
          <w:t>onsumers</w:t>
        </w:r>
        <w:r w:rsidR="00824FA7" w:rsidRPr="00532742">
          <w:rPr>
            <w:rStyle w:val="Hyperlink"/>
          </w:rPr>
          <w:t xml:space="preserve"> </w:t>
        </w:r>
        <w:r w:rsidRPr="00532742">
          <w:rPr>
            <w:rStyle w:val="Hyperlink"/>
          </w:rPr>
          <w:t>in</w:t>
        </w:r>
        <w:r w:rsidR="00824FA7" w:rsidRPr="00532742">
          <w:rPr>
            <w:rStyle w:val="Hyperlink"/>
          </w:rPr>
          <w:t xml:space="preserve"> </w:t>
        </w:r>
        <w:r w:rsidRPr="6CAC8836">
          <w:rPr>
            <w:rStyle w:val="Hyperlink"/>
          </w:rPr>
          <w:t>prepar</w:t>
        </w:r>
        <w:r w:rsidR="00532742" w:rsidRPr="6CAC8836">
          <w:rPr>
            <w:rStyle w:val="Hyperlink"/>
          </w:rPr>
          <w:t>ing</w:t>
        </w:r>
        <w:r w:rsidR="00824FA7" w:rsidRPr="00532742">
          <w:rPr>
            <w:rStyle w:val="Hyperlink"/>
          </w:rPr>
          <w:t xml:space="preserve"> </w:t>
        </w:r>
        <w:r w:rsidRPr="00532742">
          <w:rPr>
            <w:rStyle w:val="Hyperlink"/>
          </w:rPr>
          <w:t>for</w:t>
        </w:r>
        <w:r w:rsidR="00824FA7" w:rsidRPr="00532742">
          <w:rPr>
            <w:rStyle w:val="Hyperlink"/>
          </w:rPr>
          <w:t xml:space="preserve"> </w:t>
        </w:r>
        <w:r w:rsidRPr="00532742">
          <w:rPr>
            <w:rStyle w:val="Hyperlink"/>
          </w:rPr>
          <w:t>review</w:t>
        </w:r>
        <w:r w:rsidR="00824FA7" w:rsidRPr="00532742">
          <w:rPr>
            <w:rStyle w:val="Hyperlink"/>
          </w:rPr>
          <w:t xml:space="preserve"> </w:t>
        </w:r>
        <w:r w:rsidRPr="00532742">
          <w:rPr>
            <w:rStyle w:val="Hyperlink"/>
          </w:rPr>
          <w:t>panels</w:t>
        </w:r>
      </w:hyperlink>
      <w:r w:rsidR="00532742">
        <w:t xml:space="preserve"> &lt;</w:t>
      </w:r>
      <w:r w:rsidR="00532742" w:rsidRPr="00532742">
        <w:t>https://www.safercare.vic.gov.au/report-manage-issues/managing-adverse-events#goto-toolsand-resources</w:t>
      </w:r>
      <w:r w:rsidR="00532742">
        <w:t>&gt;.</w:t>
      </w:r>
      <w:r w:rsidR="00824FA7">
        <w:t xml:space="preserve"> </w:t>
      </w:r>
    </w:p>
    <w:p w14:paraId="44DE1CA1" w14:textId="08345364" w:rsidR="00D026E8" w:rsidRPr="00FB5A53" w:rsidRDefault="003946F7" w:rsidP="00F76796">
      <w:pPr>
        <w:pStyle w:val="SCVAdvicebreakoutheading"/>
        <w:rPr>
          <w:caps/>
        </w:rPr>
      </w:pPr>
      <w:bookmarkStart w:id="34" w:name="_Toc185595238"/>
      <w:r w:rsidRPr="00F76796">
        <w:lastRenderedPageBreak/>
        <w:t>Resources</w:t>
      </w:r>
      <w:bookmarkEnd w:id="34"/>
      <w:r w:rsidR="00824FA7">
        <w:rPr>
          <w:caps/>
        </w:rPr>
        <w:t xml:space="preserve"> </w:t>
      </w:r>
    </w:p>
    <w:p w14:paraId="62D4574B" w14:textId="11064DE0" w:rsidR="00D026E8" w:rsidRPr="00FB5A53" w:rsidRDefault="00D026E8" w:rsidP="003946F7">
      <w:pPr>
        <w:pStyle w:val="SCVbullet1"/>
      </w:pPr>
      <w:hyperlink r:id="rId32" w:history="1">
        <w:r w:rsidRPr="00C8775C">
          <w:rPr>
            <w:rStyle w:val="Hyperlink"/>
          </w:rPr>
          <w:t>How</w:t>
        </w:r>
        <w:r w:rsidR="00824FA7" w:rsidRPr="00C8775C">
          <w:rPr>
            <w:rStyle w:val="Hyperlink"/>
          </w:rPr>
          <w:t xml:space="preserve"> </w:t>
        </w:r>
        <w:r w:rsidRPr="00C8775C">
          <w:rPr>
            <w:rStyle w:val="Hyperlink"/>
          </w:rPr>
          <w:t>to</w:t>
        </w:r>
        <w:r w:rsidR="00824FA7" w:rsidRPr="00C8775C">
          <w:rPr>
            <w:rStyle w:val="Hyperlink"/>
          </w:rPr>
          <w:t xml:space="preserve"> </w:t>
        </w:r>
        <w:r w:rsidRPr="00C8775C">
          <w:rPr>
            <w:rStyle w:val="Hyperlink"/>
          </w:rPr>
          <w:t>engage</w:t>
        </w:r>
        <w:r w:rsidR="00824FA7" w:rsidRPr="00C8775C">
          <w:rPr>
            <w:rStyle w:val="Hyperlink"/>
          </w:rPr>
          <w:t xml:space="preserve"> </w:t>
        </w:r>
        <w:r w:rsidRPr="00C8775C">
          <w:rPr>
            <w:rStyle w:val="Hyperlink"/>
          </w:rPr>
          <w:t>a</w:t>
        </w:r>
        <w:r w:rsidR="00824FA7" w:rsidRPr="00C8775C">
          <w:rPr>
            <w:rStyle w:val="Hyperlink"/>
          </w:rPr>
          <w:t xml:space="preserve"> </w:t>
        </w:r>
        <w:r w:rsidRPr="00C8775C">
          <w:rPr>
            <w:rStyle w:val="Hyperlink"/>
          </w:rPr>
          <w:t>consumer</w:t>
        </w:r>
        <w:r w:rsidR="00824FA7" w:rsidRPr="00C8775C">
          <w:rPr>
            <w:rStyle w:val="Hyperlink"/>
          </w:rPr>
          <w:t xml:space="preserve"> </w:t>
        </w:r>
        <w:r w:rsidR="00532742" w:rsidRPr="00C8775C">
          <w:rPr>
            <w:rStyle w:val="Hyperlink"/>
          </w:rPr>
          <w:t>representative</w:t>
        </w:r>
      </w:hyperlink>
      <w:r w:rsidR="00824FA7">
        <w:t xml:space="preserve"> </w:t>
      </w:r>
      <w:r w:rsidR="00532742">
        <w:t>&lt;</w:t>
      </w:r>
      <w:r w:rsidR="00532742" w:rsidRPr="00532742">
        <w:t>https://www.safercare.vic.gov.au/support-and-training/partnering-with-consumers/health-services/how-to-engage-a-consumer-representative</w:t>
      </w:r>
      <w:r w:rsidR="00532742">
        <w:t>&gt;</w:t>
      </w:r>
    </w:p>
    <w:p w14:paraId="0725C4D2" w14:textId="7A3E9415" w:rsidR="00D026E8" w:rsidRPr="00FB5A53" w:rsidRDefault="00D026E8" w:rsidP="003946F7">
      <w:pPr>
        <w:pStyle w:val="SCVbullet1"/>
      </w:pPr>
      <w:hyperlink r:id="rId33" w:history="1">
        <w:r w:rsidRPr="00C8775C">
          <w:rPr>
            <w:rStyle w:val="Hyperlink"/>
          </w:rPr>
          <w:t>Consumer</w:t>
        </w:r>
        <w:r w:rsidR="00824FA7" w:rsidRPr="00C8775C">
          <w:rPr>
            <w:rStyle w:val="Hyperlink"/>
          </w:rPr>
          <w:t xml:space="preserve"> </w:t>
        </w:r>
        <w:r w:rsidR="00532742" w:rsidRPr="00C8775C">
          <w:rPr>
            <w:rStyle w:val="Hyperlink"/>
          </w:rPr>
          <w:t>r</w:t>
        </w:r>
        <w:r w:rsidRPr="00C8775C">
          <w:rPr>
            <w:rStyle w:val="Hyperlink"/>
          </w:rPr>
          <w:t>epresentatives</w:t>
        </w:r>
        <w:r w:rsidR="00824FA7" w:rsidRPr="00C8775C">
          <w:rPr>
            <w:rStyle w:val="Hyperlink"/>
          </w:rPr>
          <w:t xml:space="preserve"> </w:t>
        </w:r>
        <w:r w:rsidRPr="00C8775C">
          <w:rPr>
            <w:rStyle w:val="Hyperlink"/>
          </w:rPr>
          <w:t>on</w:t>
        </w:r>
        <w:r w:rsidR="00824FA7" w:rsidRPr="00C8775C">
          <w:rPr>
            <w:rStyle w:val="Hyperlink"/>
          </w:rPr>
          <w:t xml:space="preserve"> </w:t>
        </w:r>
        <w:r w:rsidRPr="00C8775C">
          <w:rPr>
            <w:rStyle w:val="Hyperlink"/>
          </w:rPr>
          <w:t>review</w:t>
        </w:r>
        <w:r w:rsidR="00824FA7" w:rsidRPr="00C8775C">
          <w:rPr>
            <w:rStyle w:val="Hyperlink"/>
          </w:rPr>
          <w:t xml:space="preserve"> </w:t>
        </w:r>
        <w:r w:rsidR="00532742" w:rsidRPr="00C8775C">
          <w:rPr>
            <w:rStyle w:val="Hyperlink"/>
          </w:rPr>
          <w:t>teams</w:t>
        </w:r>
      </w:hyperlink>
      <w:r w:rsidR="00532742">
        <w:t xml:space="preserve"> &lt;</w:t>
      </w:r>
      <w:r w:rsidR="00532742" w:rsidRPr="00532742">
        <w:t>https://www.safercare.vic.gov.au/report-manage-issues/sentinel-events/involve-consumers-in-incident-reviews</w:t>
      </w:r>
      <w:r w:rsidR="00532742">
        <w:t>&gt;</w:t>
      </w:r>
    </w:p>
    <w:p w14:paraId="796AEBB3" w14:textId="6B78E752" w:rsidR="00645B2C" w:rsidRPr="003946F7" w:rsidRDefault="00645B2C" w:rsidP="003946F7">
      <w:pPr>
        <w:pStyle w:val="SCVbullet1"/>
      </w:pPr>
      <w:hyperlink r:id="rId34" w:history="1">
        <w:r w:rsidRPr="00C8775C">
          <w:rPr>
            <w:rStyle w:val="Hyperlink"/>
          </w:rPr>
          <w:t>Guide</w:t>
        </w:r>
        <w:r w:rsidR="00824FA7" w:rsidRPr="00C8775C">
          <w:rPr>
            <w:rStyle w:val="Hyperlink"/>
          </w:rPr>
          <w:t xml:space="preserve"> </w:t>
        </w:r>
        <w:r w:rsidRPr="00C8775C">
          <w:rPr>
            <w:rStyle w:val="Hyperlink"/>
          </w:rPr>
          <w:t>to</w:t>
        </w:r>
        <w:r w:rsidR="00824FA7" w:rsidRPr="00C8775C">
          <w:rPr>
            <w:rStyle w:val="Hyperlink"/>
          </w:rPr>
          <w:t xml:space="preserve"> </w:t>
        </w:r>
        <w:r w:rsidRPr="00C8775C">
          <w:rPr>
            <w:rStyle w:val="Hyperlink"/>
          </w:rPr>
          <w:t>consumer</w:t>
        </w:r>
        <w:r w:rsidR="00532742" w:rsidRPr="00C8775C">
          <w:rPr>
            <w:rStyle w:val="Hyperlink"/>
          </w:rPr>
          <w:t xml:space="preserve"> remuneration</w:t>
        </w:r>
      </w:hyperlink>
      <w:r w:rsidR="00824FA7">
        <w:t xml:space="preserve"> </w:t>
      </w:r>
      <w:r w:rsidR="00532742">
        <w:t>&lt;</w:t>
      </w:r>
      <w:r w:rsidR="00532742" w:rsidRPr="00532742">
        <w:t>https://www.safercare.vic.gov.au/sites/default/files/2019-01/Remunerating%20consumers%20a%20guide%20for%20government.pdf</w:t>
      </w:r>
      <w:r w:rsidR="00532742">
        <w:t>&gt;</w:t>
      </w:r>
    </w:p>
    <w:p w14:paraId="75B338B8" w14:textId="24478138" w:rsidR="00D026E8" w:rsidRPr="003946F7" w:rsidRDefault="00D026E8" w:rsidP="004C4E76">
      <w:pPr>
        <w:pStyle w:val="SCVAdvicebreakoutheading"/>
        <w:rPr>
          <w:rFonts w:cstheme="minorHAnsi"/>
        </w:rPr>
      </w:pPr>
      <w:bookmarkStart w:id="35" w:name="_Toc185595239"/>
      <w:r w:rsidRPr="004C4E76">
        <w:rPr>
          <w:caps/>
        </w:rPr>
        <w:t>A</w:t>
      </w:r>
      <w:r w:rsidR="003946F7" w:rsidRPr="004C4E76">
        <w:t>dvice</w:t>
      </w:r>
      <w:r w:rsidR="00824FA7" w:rsidRPr="004C4E76">
        <w:t xml:space="preserve"> </w:t>
      </w:r>
      <w:r w:rsidR="003946F7" w:rsidRPr="004C4E76">
        <w:t>for</w:t>
      </w:r>
      <w:r w:rsidR="00824FA7" w:rsidRPr="004C4E76">
        <w:t xml:space="preserve"> </w:t>
      </w:r>
      <w:r w:rsidR="003946F7" w:rsidRPr="004C4E76">
        <w:t>consumers</w:t>
      </w:r>
      <w:bookmarkEnd w:id="35"/>
      <w:r w:rsidR="00824FA7">
        <w:rPr>
          <w:caps/>
        </w:rPr>
        <w:t xml:space="preserve"> </w:t>
      </w:r>
    </w:p>
    <w:p w14:paraId="7793DEE8" w14:textId="06625160" w:rsidR="00D026E8" w:rsidRPr="00FB5A53" w:rsidRDefault="00D026E8" w:rsidP="00D026E8">
      <w:pPr>
        <w:pStyle w:val="SCVbody"/>
        <w:rPr>
          <w:szCs w:val="22"/>
        </w:rPr>
      </w:pPr>
      <w:r w:rsidRPr="00FB5A53">
        <w:rPr>
          <w:szCs w:val="22"/>
        </w:rPr>
        <w:t>If</w:t>
      </w:r>
      <w:r w:rsidR="00824FA7">
        <w:rPr>
          <w:szCs w:val="22"/>
        </w:rPr>
        <w:t xml:space="preserve"> </w:t>
      </w:r>
      <w:r w:rsidRPr="00FB5A53">
        <w:rPr>
          <w:szCs w:val="22"/>
        </w:rPr>
        <w:t>you</w:t>
      </w:r>
      <w:r w:rsidR="00824FA7">
        <w:rPr>
          <w:szCs w:val="22"/>
        </w:rPr>
        <w:t xml:space="preserve"> </w:t>
      </w:r>
      <w:r w:rsidRPr="00FB5A53">
        <w:rPr>
          <w:szCs w:val="22"/>
        </w:rPr>
        <w:t>are</w:t>
      </w:r>
      <w:r w:rsidR="00824FA7">
        <w:rPr>
          <w:szCs w:val="22"/>
        </w:rPr>
        <w:t xml:space="preserve"> </w:t>
      </w:r>
      <w:r w:rsidRPr="00FB5A53">
        <w:rPr>
          <w:szCs w:val="22"/>
        </w:rPr>
        <w:t>interested</w:t>
      </w:r>
      <w:r w:rsidR="00824FA7">
        <w:rPr>
          <w:szCs w:val="22"/>
        </w:rPr>
        <w:t xml:space="preserve"> </w:t>
      </w:r>
      <w:r w:rsidRPr="00FB5A53">
        <w:rPr>
          <w:szCs w:val="22"/>
        </w:rPr>
        <w:t>in</w:t>
      </w:r>
      <w:r w:rsidR="00824FA7">
        <w:rPr>
          <w:szCs w:val="22"/>
        </w:rPr>
        <w:t xml:space="preserve"> </w:t>
      </w:r>
      <w:r w:rsidRPr="00FB5A53">
        <w:rPr>
          <w:szCs w:val="22"/>
        </w:rPr>
        <w:t>working</w:t>
      </w:r>
      <w:r w:rsidR="00824FA7">
        <w:rPr>
          <w:szCs w:val="22"/>
        </w:rPr>
        <w:t xml:space="preserve"> </w:t>
      </w:r>
      <w:r w:rsidRPr="00FB5A53">
        <w:rPr>
          <w:szCs w:val="22"/>
        </w:rPr>
        <w:t>with</w:t>
      </w:r>
      <w:r w:rsidR="00532742">
        <w:rPr>
          <w:szCs w:val="22"/>
        </w:rPr>
        <w:t xml:space="preserve"> </w:t>
      </w:r>
      <w:r w:rsidRPr="00FB5A53">
        <w:rPr>
          <w:szCs w:val="22"/>
        </w:rPr>
        <w:t>your</w:t>
      </w:r>
      <w:r w:rsidR="00824FA7">
        <w:rPr>
          <w:szCs w:val="22"/>
        </w:rPr>
        <w:t xml:space="preserve"> </w:t>
      </w:r>
      <w:r w:rsidR="7247BBBE" w:rsidRPr="0375C011">
        <w:rPr>
          <w:szCs w:val="22"/>
        </w:rPr>
        <w:t>local</w:t>
      </w:r>
      <w:r w:rsidR="00824FA7">
        <w:rPr>
          <w:szCs w:val="22"/>
        </w:rPr>
        <w:t xml:space="preserve"> </w:t>
      </w:r>
      <w:r w:rsidRPr="00FB5A53">
        <w:rPr>
          <w:szCs w:val="22"/>
        </w:rPr>
        <w:t>health</w:t>
      </w:r>
      <w:r w:rsidR="00824FA7">
        <w:rPr>
          <w:szCs w:val="22"/>
        </w:rPr>
        <w:t xml:space="preserve"> </w:t>
      </w:r>
      <w:r w:rsidRPr="00FB5A53">
        <w:rPr>
          <w:szCs w:val="22"/>
        </w:rPr>
        <w:t>service</w:t>
      </w:r>
      <w:r w:rsidR="00824FA7">
        <w:rPr>
          <w:szCs w:val="22"/>
        </w:rPr>
        <w:t xml:space="preserve"> </w:t>
      </w:r>
      <w:r w:rsidRPr="00FB5A53">
        <w:rPr>
          <w:szCs w:val="22"/>
        </w:rPr>
        <w:t>to</w:t>
      </w:r>
      <w:r w:rsidR="00824FA7">
        <w:rPr>
          <w:szCs w:val="22"/>
        </w:rPr>
        <w:t xml:space="preserve"> </w:t>
      </w:r>
      <w:r w:rsidRPr="00FB5A53">
        <w:rPr>
          <w:szCs w:val="22"/>
        </w:rPr>
        <w:t>improve</w:t>
      </w:r>
      <w:r w:rsidR="001D76CB">
        <w:rPr>
          <w:szCs w:val="22"/>
        </w:rPr>
        <w:t xml:space="preserve"> the</w:t>
      </w:r>
      <w:r w:rsidR="00824FA7">
        <w:rPr>
          <w:szCs w:val="22"/>
        </w:rPr>
        <w:t xml:space="preserve"> </w:t>
      </w:r>
      <w:r w:rsidRPr="00FB5A53">
        <w:rPr>
          <w:szCs w:val="22"/>
        </w:rPr>
        <w:t>quality</w:t>
      </w:r>
      <w:r w:rsidR="00824FA7">
        <w:rPr>
          <w:szCs w:val="22"/>
        </w:rPr>
        <w:t xml:space="preserve"> </w:t>
      </w:r>
      <w:r w:rsidRPr="00FB5A53">
        <w:rPr>
          <w:szCs w:val="22"/>
        </w:rPr>
        <w:t>and</w:t>
      </w:r>
      <w:r w:rsidR="00824FA7">
        <w:rPr>
          <w:szCs w:val="22"/>
        </w:rPr>
        <w:t xml:space="preserve"> </w:t>
      </w:r>
      <w:r w:rsidRPr="00FB5A53">
        <w:rPr>
          <w:szCs w:val="22"/>
        </w:rPr>
        <w:t>safety</w:t>
      </w:r>
      <w:r w:rsidR="00824FA7">
        <w:rPr>
          <w:szCs w:val="22"/>
        </w:rPr>
        <w:t xml:space="preserve"> </w:t>
      </w:r>
      <w:r w:rsidRPr="00FB5A53">
        <w:rPr>
          <w:szCs w:val="22"/>
        </w:rPr>
        <w:t>of</w:t>
      </w:r>
      <w:r w:rsidR="00824FA7">
        <w:rPr>
          <w:szCs w:val="22"/>
        </w:rPr>
        <w:t xml:space="preserve"> </w:t>
      </w:r>
      <w:r w:rsidRPr="00FB5A53">
        <w:rPr>
          <w:szCs w:val="22"/>
        </w:rPr>
        <w:t>care,</w:t>
      </w:r>
      <w:r w:rsidR="00824FA7">
        <w:rPr>
          <w:szCs w:val="22"/>
        </w:rPr>
        <w:t xml:space="preserve"> </w:t>
      </w:r>
      <w:r w:rsidRPr="00FB5A53">
        <w:rPr>
          <w:szCs w:val="22"/>
        </w:rPr>
        <w:t>there</w:t>
      </w:r>
      <w:r w:rsidR="00824FA7">
        <w:rPr>
          <w:szCs w:val="22"/>
        </w:rPr>
        <w:t xml:space="preserve"> </w:t>
      </w:r>
      <w:r w:rsidRPr="00FB5A53">
        <w:rPr>
          <w:szCs w:val="22"/>
        </w:rPr>
        <w:t>are</w:t>
      </w:r>
      <w:r w:rsidR="00824FA7">
        <w:rPr>
          <w:szCs w:val="22"/>
        </w:rPr>
        <w:t xml:space="preserve"> </w:t>
      </w:r>
      <w:r w:rsidR="00993777" w:rsidRPr="00FB5A53">
        <w:rPr>
          <w:szCs w:val="22"/>
        </w:rPr>
        <w:t>many</w:t>
      </w:r>
      <w:r w:rsidR="00824FA7">
        <w:rPr>
          <w:szCs w:val="22"/>
        </w:rPr>
        <w:t xml:space="preserve"> </w:t>
      </w:r>
      <w:r w:rsidRPr="00FB5A53">
        <w:rPr>
          <w:szCs w:val="22"/>
        </w:rPr>
        <w:t>ways</w:t>
      </w:r>
      <w:r w:rsidR="00824FA7">
        <w:rPr>
          <w:szCs w:val="22"/>
        </w:rPr>
        <w:t xml:space="preserve"> </w:t>
      </w:r>
      <w:r w:rsidRPr="00FB5A53">
        <w:rPr>
          <w:szCs w:val="22"/>
        </w:rPr>
        <w:t>to</w:t>
      </w:r>
      <w:r w:rsidR="00824FA7">
        <w:rPr>
          <w:szCs w:val="22"/>
        </w:rPr>
        <w:t xml:space="preserve"> </w:t>
      </w:r>
      <w:r w:rsidRPr="00FB5A53">
        <w:rPr>
          <w:szCs w:val="22"/>
        </w:rPr>
        <w:t>get</w:t>
      </w:r>
      <w:r w:rsidR="00824FA7">
        <w:rPr>
          <w:szCs w:val="22"/>
        </w:rPr>
        <w:t xml:space="preserve"> </w:t>
      </w:r>
      <w:r w:rsidRPr="00FB5A53">
        <w:rPr>
          <w:szCs w:val="22"/>
        </w:rPr>
        <w:t>involved.</w:t>
      </w:r>
      <w:r w:rsidR="00824FA7">
        <w:rPr>
          <w:szCs w:val="22"/>
        </w:rPr>
        <w:t xml:space="preserve"> </w:t>
      </w:r>
      <w:r w:rsidRPr="00FB5A53">
        <w:rPr>
          <w:szCs w:val="22"/>
        </w:rPr>
        <w:t>You</w:t>
      </w:r>
      <w:r w:rsidR="00824FA7">
        <w:rPr>
          <w:szCs w:val="22"/>
        </w:rPr>
        <w:t xml:space="preserve"> </w:t>
      </w:r>
      <w:r w:rsidRPr="00FB5A53">
        <w:rPr>
          <w:szCs w:val="22"/>
        </w:rPr>
        <w:t>could</w:t>
      </w:r>
      <w:r w:rsidR="00824FA7">
        <w:rPr>
          <w:szCs w:val="22"/>
        </w:rPr>
        <w:t xml:space="preserve"> </w:t>
      </w:r>
      <w:r w:rsidRPr="00FB5A53">
        <w:rPr>
          <w:szCs w:val="22"/>
        </w:rPr>
        <w:t>become</w:t>
      </w:r>
      <w:r w:rsidR="00824FA7">
        <w:rPr>
          <w:szCs w:val="22"/>
        </w:rPr>
        <w:t xml:space="preserve"> </w:t>
      </w:r>
      <w:r w:rsidRPr="00FB5A53">
        <w:rPr>
          <w:szCs w:val="22"/>
        </w:rPr>
        <w:t>a</w:t>
      </w:r>
      <w:r w:rsidR="00824FA7">
        <w:rPr>
          <w:szCs w:val="22"/>
        </w:rPr>
        <w:t xml:space="preserve"> </w:t>
      </w:r>
      <w:r w:rsidRPr="00FB5A53">
        <w:rPr>
          <w:szCs w:val="22"/>
        </w:rPr>
        <w:t>consumer</w:t>
      </w:r>
      <w:r w:rsidR="00824FA7">
        <w:rPr>
          <w:szCs w:val="22"/>
        </w:rPr>
        <w:t xml:space="preserve"> </w:t>
      </w:r>
      <w:r w:rsidRPr="00FB5A53">
        <w:rPr>
          <w:szCs w:val="22"/>
        </w:rPr>
        <w:t>representative</w:t>
      </w:r>
      <w:r w:rsidR="00824FA7">
        <w:rPr>
          <w:szCs w:val="22"/>
        </w:rPr>
        <w:t xml:space="preserve"> </w:t>
      </w:r>
      <w:r w:rsidRPr="00FB5A53">
        <w:rPr>
          <w:szCs w:val="22"/>
        </w:rPr>
        <w:t>and</w:t>
      </w:r>
      <w:r w:rsidR="00824FA7">
        <w:rPr>
          <w:szCs w:val="22"/>
        </w:rPr>
        <w:t xml:space="preserve"> </w:t>
      </w:r>
      <w:r w:rsidRPr="00FB5A53">
        <w:rPr>
          <w:szCs w:val="22"/>
        </w:rPr>
        <w:t>join</w:t>
      </w:r>
      <w:r w:rsidR="00824FA7">
        <w:rPr>
          <w:szCs w:val="22"/>
        </w:rPr>
        <w:t xml:space="preserve"> </w:t>
      </w:r>
      <w:r w:rsidRPr="00FB5A53">
        <w:rPr>
          <w:szCs w:val="22"/>
        </w:rPr>
        <w:t>the</w:t>
      </w:r>
      <w:r w:rsidR="00824FA7">
        <w:rPr>
          <w:szCs w:val="22"/>
        </w:rPr>
        <w:t xml:space="preserve"> </w:t>
      </w:r>
      <w:r w:rsidRPr="00FB5A53">
        <w:rPr>
          <w:szCs w:val="22"/>
        </w:rPr>
        <w:t>panels</w:t>
      </w:r>
      <w:r w:rsidR="00824FA7">
        <w:rPr>
          <w:szCs w:val="22"/>
        </w:rPr>
        <w:t xml:space="preserve"> </w:t>
      </w:r>
      <w:r w:rsidRPr="00FB5A53">
        <w:rPr>
          <w:szCs w:val="22"/>
        </w:rPr>
        <w:t>that</w:t>
      </w:r>
      <w:r w:rsidR="00824FA7">
        <w:rPr>
          <w:szCs w:val="22"/>
        </w:rPr>
        <w:t xml:space="preserve"> </w:t>
      </w:r>
      <w:r w:rsidRPr="00FB5A53">
        <w:rPr>
          <w:szCs w:val="22"/>
        </w:rPr>
        <w:t>review</w:t>
      </w:r>
      <w:r w:rsidR="00824FA7">
        <w:rPr>
          <w:szCs w:val="22"/>
        </w:rPr>
        <w:t xml:space="preserve"> </w:t>
      </w:r>
      <w:r w:rsidRPr="00FB5A53">
        <w:rPr>
          <w:szCs w:val="22"/>
        </w:rPr>
        <w:t>adverse</w:t>
      </w:r>
      <w:r w:rsidR="00824FA7">
        <w:rPr>
          <w:szCs w:val="22"/>
        </w:rPr>
        <w:t xml:space="preserve"> </w:t>
      </w:r>
      <w:r w:rsidRPr="00FB5A53">
        <w:rPr>
          <w:szCs w:val="22"/>
        </w:rPr>
        <w:t>events,</w:t>
      </w:r>
      <w:r w:rsidR="00824FA7">
        <w:rPr>
          <w:szCs w:val="22"/>
        </w:rPr>
        <w:t xml:space="preserve"> </w:t>
      </w:r>
      <w:r w:rsidRPr="00FB5A53">
        <w:rPr>
          <w:szCs w:val="22"/>
        </w:rPr>
        <w:t>or</w:t>
      </w:r>
      <w:r w:rsidR="00824FA7">
        <w:rPr>
          <w:szCs w:val="22"/>
        </w:rPr>
        <w:t xml:space="preserve"> </w:t>
      </w:r>
      <w:r w:rsidRPr="00FB5A53">
        <w:rPr>
          <w:szCs w:val="22"/>
        </w:rPr>
        <w:t>join</w:t>
      </w:r>
      <w:r w:rsidR="00824FA7">
        <w:rPr>
          <w:szCs w:val="22"/>
        </w:rPr>
        <w:t xml:space="preserve"> </w:t>
      </w:r>
      <w:r w:rsidRPr="00FB5A53">
        <w:rPr>
          <w:szCs w:val="22"/>
        </w:rPr>
        <w:t>a</w:t>
      </w:r>
      <w:r w:rsidR="00824FA7">
        <w:rPr>
          <w:szCs w:val="22"/>
        </w:rPr>
        <w:t xml:space="preserve"> </w:t>
      </w:r>
      <w:r w:rsidRPr="00FB5A53">
        <w:rPr>
          <w:szCs w:val="22"/>
        </w:rPr>
        <w:t>committee</w:t>
      </w:r>
      <w:r w:rsidR="00824FA7">
        <w:rPr>
          <w:szCs w:val="22"/>
        </w:rPr>
        <w:t xml:space="preserve"> </w:t>
      </w:r>
      <w:r w:rsidRPr="00FB5A53">
        <w:rPr>
          <w:szCs w:val="22"/>
        </w:rPr>
        <w:t>focused</w:t>
      </w:r>
      <w:r w:rsidR="00824FA7">
        <w:rPr>
          <w:szCs w:val="22"/>
        </w:rPr>
        <w:t xml:space="preserve"> </w:t>
      </w:r>
      <w:r w:rsidRPr="00FB5A53">
        <w:rPr>
          <w:szCs w:val="22"/>
        </w:rPr>
        <w:t>on</w:t>
      </w:r>
      <w:r w:rsidR="00824FA7">
        <w:rPr>
          <w:szCs w:val="22"/>
        </w:rPr>
        <w:t xml:space="preserve"> </w:t>
      </w:r>
      <w:r w:rsidRPr="00FB5A53">
        <w:rPr>
          <w:szCs w:val="22"/>
        </w:rPr>
        <w:t>improving</w:t>
      </w:r>
      <w:r w:rsidR="00824FA7">
        <w:rPr>
          <w:szCs w:val="22"/>
        </w:rPr>
        <w:t xml:space="preserve"> </w:t>
      </w:r>
      <w:r w:rsidRPr="00FB5A53">
        <w:rPr>
          <w:szCs w:val="22"/>
        </w:rPr>
        <w:t>safety</w:t>
      </w:r>
      <w:r w:rsidR="00824FA7">
        <w:rPr>
          <w:szCs w:val="22"/>
        </w:rPr>
        <w:t xml:space="preserve"> </w:t>
      </w:r>
      <w:r w:rsidRPr="00FB5A53">
        <w:rPr>
          <w:szCs w:val="22"/>
        </w:rPr>
        <w:t>or</w:t>
      </w:r>
      <w:r w:rsidR="00824FA7">
        <w:rPr>
          <w:szCs w:val="22"/>
        </w:rPr>
        <w:t xml:space="preserve"> </w:t>
      </w:r>
      <w:r w:rsidRPr="00FB5A53">
        <w:rPr>
          <w:szCs w:val="22"/>
        </w:rPr>
        <w:t>patient</w:t>
      </w:r>
      <w:r w:rsidR="00824FA7">
        <w:rPr>
          <w:szCs w:val="22"/>
        </w:rPr>
        <w:t xml:space="preserve"> </w:t>
      </w:r>
      <w:r w:rsidRPr="00FB5A53">
        <w:rPr>
          <w:szCs w:val="22"/>
        </w:rPr>
        <w:t>care.</w:t>
      </w:r>
      <w:r w:rsidR="00824FA7">
        <w:rPr>
          <w:szCs w:val="22"/>
        </w:rPr>
        <w:t xml:space="preserve"> </w:t>
      </w:r>
    </w:p>
    <w:p w14:paraId="764A04B3" w14:textId="0B739205" w:rsidR="00CB6584" w:rsidRPr="00CB6584" w:rsidRDefault="00D026E8" w:rsidP="00CB6584">
      <w:pPr>
        <w:pStyle w:val="SCVbody"/>
      </w:pPr>
      <w:r w:rsidRPr="00FB5A53">
        <w:rPr>
          <w:szCs w:val="22"/>
        </w:rPr>
        <w:t>Contact</w:t>
      </w:r>
      <w:r w:rsidR="00824FA7">
        <w:rPr>
          <w:szCs w:val="22"/>
        </w:rPr>
        <w:t xml:space="preserve"> </w:t>
      </w:r>
      <w:r w:rsidRPr="00FB5A53">
        <w:rPr>
          <w:szCs w:val="22"/>
        </w:rPr>
        <w:t>your</w:t>
      </w:r>
      <w:r w:rsidR="00824FA7">
        <w:rPr>
          <w:szCs w:val="22"/>
        </w:rPr>
        <w:t xml:space="preserve"> </w:t>
      </w:r>
      <w:r w:rsidRPr="00FB5A53">
        <w:rPr>
          <w:szCs w:val="22"/>
        </w:rPr>
        <w:t>local</w:t>
      </w:r>
      <w:r w:rsidR="00824FA7">
        <w:rPr>
          <w:szCs w:val="22"/>
        </w:rPr>
        <w:t xml:space="preserve"> </w:t>
      </w:r>
      <w:r w:rsidRPr="00FB5A53">
        <w:rPr>
          <w:szCs w:val="22"/>
        </w:rPr>
        <w:t>health</w:t>
      </w:r>
      <w:r w:rsidR="00824FA7">
        <w:rPr>
          <w:szCs w:val="22"/>
        </w:rPr>
        <w:t xml:space="preserve"> </w:t>
      </w:r>
      <w:r w:rsidRPr="00FB5A53">
        <w:rPr>
          <w:szCs w:val="22"/>
        </w:rPr>
        <w:t>service</w:t>
      </w:r>
      <w:r w:rsidR="00824FA7">
        <w:rPr>
          <w:szCs w:val="22"/>
        </w:rPr>
        <w:t xml:space="preserve"> </w:t>
      </w:r>
      <w:r w:rsidRPr="00FB5A53">
        <w:rPr>
          <w:szCs w:val="22"/>
        </w:rPr>
        <w:t>or</w:t>
      </w:r>
      <w:r w:rsidR="001D76CB">
        <w:rPr>
          <w:szCs w:val="22"/>
        </w:rPr>
        <w:t xml:space="preserve"> </w:t>
      </w:r>
      <w:r w:rsidRPr="00FB5A53">
        <w:rPr>
          <w:szCs w:val="22"/>
        </w:rPr>
        <w:t>visit</w:t>
      </w:r>
      <w:r w:rsidR="00824FA7">
        <w:rPr>
          <w:szCs w:val="22"/>
        </w:rPr>
        <w:t xml:space="preserve"> </w:t>
      </w:r>
      <w:r w:rsidR="00B517DE">
        <w:rPr>
          <w:szCs w:val="22"/>
        </w:rPr>
        <w:t xml:space="preserve">the </w:t>
      </w:r>
      <w:hyperlink r:id="rId35" w:history="1">
        <w:r w:rsidR="3FA9F34A" w:rsidRPr="00B517DE">
          <w:rPr>
            <w:rStyle w:val="Hyperlink"/>
            <w:szCs w:val="22"/>
          </w:rPr>
          <w:t>Guides</w:t>
        </w:r>
        <w:r w:rsidR="00824FA7" w:rsidRPr="00B517DE">
          <w:rPr>
            <w:rStyle w:val="Hyperlink"/>
            <w:szCs w:val="22"/>
          </w:rPr>
          <w:t xml:space="preserve"> </w:t>
        </w:r>
        <w:r w:rsidR="3FA9F34A" w:rsidRPr="00B517DE">
          <w:rPr>
            <w:rStyle w:val="Hyperlink"/>
            <w:szCs w:val="22"/>
          </w:rPr>
          <w:t>to</w:t>
        </w:r>
        <w:r w:rsidR="00824FA7" w:rsidRPr="00B517DE">
          <w:rPr>
            <w:rStyle w:val="Hyperlink"/>
            <w:szCs w:val="22"/>
          </w:rPr>
          <w:t xml:space="preserve"> </w:t>
        </w:r>
        <w:r w:rsidR="3FA9F34A" w:rsidRPr="00B517DE">
          <w:rPr>
            <w:rStyle w:val="Hyperlink"/>
            <w:szCs w:val="22"/>
          </w:rPr>
          <w:t>consumer</w:t>
        </w:r>
        <w:r w:rsidR="00824FA7" w:rsidRPr="00B517DE">
          <w:rPr>
            <w:rStyle w:val="Hyperlink"/>
            <w:szCs w:val="22"/>
          </w:rPr>
          <w:t xml:space="preserve"> </w:t>
        </w:r>
        <w:r w:rsidR="3FA9F34A" w:rsidRPr="00B517DE">
          <w:rPr>
            <w:rStyle w:val="Hyperlink"/>
            <w:szCs w:val="22"/>
          </w:rPr>
          <w:t>representatives</w:t>
        </w:r>
        <w:r w:rsidR="00824FA7" w:rsidRPr="00B517DE">
          <w:rPr>
            <w:rStyle w:val="Hyperlink"/>
            <w:szCs w:val="22"/>
          </w:rPr>
          <w:t xml:space="preserve"> </w:t>
        </w:r>
        <w:r w:rsidR="3FA9F34A" w:rsidRPr="00B517DE">
          <w:rPr>
            <w:rStyle w:val="Hyperlink"/>
            <w:szCs w:val="22"/>
          </w:rPr>
          <w:t>on</w:t>
        </w:r>
        <w:r w:rsidR="00824FA7" w:rsidRPr="00B517DE">
          <w:rPr>
            <w:rStyle w:val="Hyperlink"/>
            <w:szCs w:val="22"/>
          </w:rPr>
          <w:t xml:space="preserve"> </w:t>
        </w:r>
        <w:r w:rsidR="3FA9F34A" w:rsidRPr="00B517DE">
          <w:rPr>
            <w:rStyle w:val="Hyperlink"/>
            <w:szCs w:val="22"/>
          </w:rPr>
          <w:t>adverse</w:t>
        </w:r>
        <w:r w:rsidR="00824FA7" w:rsidRPr="00B517DE">
          <w:rPr>
            <w:rStyle w:val="Hyperlink"/>
            <w:szCs w:val="22"/>
          </w:rPr>
          <w:t xml:space="preserve"> </w:t>
        </w:r>
        <w:r w:rsidR="3FA9F34A" w:rsidRPr="00B517DE">
          <w:rPr>
            <w:rStyle w:val="Hyperlink"/>
            <w:szCs w:val="22"/>
          </w:rPr>
          <w:t>event</w:t>
        </w:r>
        <w:r w:rsidR="00824FA7" w:rsidRPr="00B517DE">
          <w:rPr>
            <w:rStyle w:val="Hyperlink"/>
            <w:szCs w:val="22"/>
          </w:rPr>
          <w:t xml:space="preserve"> </w:t>
        </w:r>
        <w:r w:rsidR="3FA9F34A" w:rsidRPr="00B517DE">
          <w:rPr>
            <w:rStyle w:val="Hyperlink"/>
            <w:szCs w:val="22"/>
          </w:rPr>
          <w:t>reviews</w:t>
        </w:r>
        <w:r w:rsidR="00824FA7" w:rsidRPr="00B517DE">
          <w:rPr>
            <w:rStyle w:val="Hyperlink"/>
            <w:szCs w:val="22"/>
          </w:rPr>
          <w:t xml:space="preserve"> </w:t>
        </w:r>
        <w:r w:rsidR="00B517DE" w:rsidRPr="00B517DE">
          <w:rPr>
            <w:rStyle w:val="Hyperlink"/>
            <w:szCs w:val="22"/>
          </w:rPr>
          <w:t>webpage</w:t>
        </w:r>
      </w:hyperlink>
      <w:r w:rsidR="00B517DE">
        <w:rPr>
          <w:szCs w:val="22"/>
        </w:rPr>
        <w:t xml:space="preserve"> &lt;</w:t>
      </w:r>
      <w:r w:rsidR="00B517DE" w:rsidRPr="00B517DE">
        <w:rPr>
          <w:szCs w:val="22"/>
        </w:rPr>
        <w:t>https://www.safercare.vic.gov.au/best-practice-improvement/publications/guides-to-consumer-representatives-on-adverse-event-reviews</w:t>
      </w:r>
      <w:r w:rsidR="00B517DE">
        <w:rPr>
          <w:szCs w:val="22"/>
        </w:rPr>
        <w:t>&gt;.</w:t>
      </w:r>
    </w:p>
    <w:p w14:paraId="3F30A100" w14:textId="4122A1E5" w:rsidR="00377835" w:rsidRPr="004437A0" w:rsidRDefault="00E83282" w:rsidP="00EF295D">
      <w:pPr>
        <w:pStyle w:val="Heading1"/>
        <w:rPr>
          <w:rStyle w:val="normaltextrun"/>
        </w:rPr>
      </w:pPr>
      <w:bookmarkStart w:id="36" w:name="_Toc185595240"/>
      <w:bookmarkStart w:id="37" w:name="_Toc193879465"/>
      <w:r w:rsidRPr="004437A0">
        <w:rPr>
          <w:rStyle w:val="normaltextrun"/>
        </w:rPr>
        <w:lastRenderedPageBreak/>
        <w:t>Key</w:t>
      </w:r>
      <w:r w:rsidR="00824FA7">
        <w:rPr>
          <w:rStyle w:val="normaltextrun"/>
        </w:rPr>
        <w:t xml:space="preserve"> </w:t>
      </w:r>
      <w:r w:rsidRPr="004437A0">
        <w:rPr>
          <w:rStyle w:val="normaltextrun"/>
        </w:rPr>
        <w:t>sentinel</w:t>
      </w:r>
      <w:r w:rsidR="00824FA7">
        <w:rPr>
          <w:rStyle w:val="normaltextrun"/>
        </w:rPr>
        <w:t xml:space="preserve"> </w:t>
      </w:r>
      <w:r w:rsidRPr="004437A0">
        <w:rPr>
          <w:rStyle w:val="normaltextrun"/>
        </w:rPr>
        <w:t>event</w:t>
      </w:r>
      <w:r w:rsidR="00824FA7">
        <w:rPr>
          <w:rStyle w:val="normaltextrun"/>
        </w:rPr>
        <w:t xml:space="preserve"> </w:t>
      </w:r>
      <w:r w:rsidRPr="004437A0">
        <w:rPr>
          <w:rStyle w:val="normaltextrun"/>
        </w:rPr>
        <w:t>themes</w:t>
      </w:r>
      <w:r w:rsidR="00824FA7">
        <w:rPr>
          <w:rStyle w:val="normaltextrun"/>
        </w:rPr>
        <w:t xml:space="preserve"> </w:t>
      </w:r>
      <w:r w:rsidR="001753AF">
        <w:rPr>
          <w:rStyle w:val="normaltextrun"/>
        </w:rPr>
        <w:t xml:space="preserve">in </w:t>
      </w:r>
      <w:r w:rsidRPr="004437A0">
        <w:rPr>
          <w:rStyle w:val="normaltextrun"/>
        </w:rPr>
        <w:t>2023</w:t>
      </w:r>
      <w:r w:rsidR="00117A39">
        <w:rPr>
          <w:rStyle w:val="normaltextrun"/>
        </w:rPr>
        <w:t>–</w:t>
      </w:r>
      <w:r w:rsidRPr="004437A0">
        <w:rPr>
          <w:rStyle w:val="normaltextrun"/>
        </w:rPr>
        <w:t>24</w:t>
      </w:r>
      <w:bookmarkEnd w:id="36"/>
      <w:bookmarkEnd w:id="37"/>
    </w:p>
    <w:p w14:paraId="7C1F61F3" w14:textId="4B3D2522" w:rsidR="00E83282" w:rsidRPr="00FB5A53" w:rsidRDefault="005A71CC" w:rsidP="003946F7">
      <w:pPr>
        <w:pStyle w:val="SCVbody"/>
        <w:rPr>
          <w:rStyle w:val="normaltextrun"/>
          <w:b/>
          <w:szCs w:val="22"/>
        </w:rPr>
      </w:pPr>
      <w:r w:rsidRPr="00FB5A53">
        <w:rPr>
          <w:rStyle w:val="normaltextrun"/>
          <w:szCs w:val="22"/>
        </w:rPr>
        <w:t>To</w:t>
      </w:r>
      <w:r w:rsidR="00824FA7">
        <w:rPr>
          <w:rStyle w:val="normaltextrun"/>
          <w:szCs w:val="22"/>
        </w:rPr>
        <w:t xml:space="preserve"> </w:t>
      </w:r>
      <w:r w:rsidRPr="00FB5A53">
        <w:rPr>
          <w:rStyle w:val="normaltextrun"/>
          <w:szCs w:val="22"/>
        </w:rPr>
        <w:t>maximise</w:t>
      </w:r>
      <w:r w:rsidR="00824FA7">
        <w:rPr>
          <w:rStyle w:val="normaltextrun"/>
          <w:szCs w:val="22"/>
        </w:rPr>
        <w:t xml:space="preserve"> </w:t>
      </w:r>
      <w:r w:rsidRPr="00FB5A53">
        <w:rPr>
          <w:rStyle w:val="normaltextrun"/>
          <w:szCs w:val="22"/>
        </w:rPr>
        <w:t>learning</w:t>
      </w:r>
      <w:r w:rsidR="00824FA7">
        <w:rPr>
          <w:rStyle w:val="normaltextrun"/>
          <w:szCs w:val="22"/>
        </w:rPr>
        <w:t xml:space="preserve"> </w:t>
      </w:r>
      <w:r w:rsidRPr="00FB5A53">
        <w:rPr>
          <w:rStyle w:val="normaltextrun"/>
          <w:szCs w:val="22"/>
        </w:rPr>
        <w:t>and</w:t>
      </w:r>
      <w:r w:rsidR="00824FA7">
        <w:rPr>
          <w:rStyle w:val="normaltextrun"/>
          <w:szCs w:val="22"/>
        </w:rPr>
        <w:t xml:space="preserve"> </w:t>
      </w:r>
      <w:r w:rsidRPr="00FB5A53">
        <w:rPr>
          <w:rStyle w:val="normaltextrun"/>
          <w:szCs w:val="22"/>
        </w:rPr>
        <w:t>improvement</w:t>
      </w:r>
      <w:r w:rsidR="00824FA7">
        <w:rPr>
          <w:rStyle w:val="normaltextrun"/>
          <w:szCs w:val="22"/>
        </w:rPr>
        <w:t xml:space="preserve"> </w:t>
      </w:r>
      <w:r w:rsidRPr="00FB5A53" w:rsidDel="00F76728">
        <w:rPr>
          <w:rStyle w:val="normaltextrun"/>
          <w:szCs w:val="22"/>
        </w:rPr>
        <w:t>opportunities,</w:t>
      </w:r>
      <w:r w:rsidR="00824FA7">
        <w:rPr>
          <w:rStyle w:val="normaltextrun"/>
          <w:szCs w:val="22"/>
        </w:rPr>
        <w:t xml:space="preserve"> </w:t>
      </w:r>
      <w:r w:rsidR="004F6B59" w:rsidRPr="00FB5A53" w:rsidDel="00F76728">
        <w:rPr>
          <w:rStyle w:val="normaltextrun"/>
          <w:szCs w:val="22"/>
        </w:rPr>
        <w:t>this</w:t>
      </w:r>
      <w:r w:rsidR="00824FA7">
        <w:rPr>
          <w:rStyle w:val="normaltextrun"/>
          <w:szCs w:val="22"/>
        </w:rPr>
        <w:t xml:space="preserve"> </w:t>
      </w:r>
      <w:r w:rsidR="004F6B59" w:rsidRPr="00FB5A53">
        <w:rPr>
          <w:rStyle w:val="normaltextrun"/>
          <w:szCs w:val="22"/>
        </w:rPr>
        <w:t>report</w:t>
      </w:r>
      <w:r w:rsidR="00824FA7">
        <w:rPr>
          <w:rStyle w:val="normaltextrun"/>
          <w:szCs w:val="22"/>
        </w:rPr>
        <w:t xml:space="preserve"> </w:t>
      </w:r>
      <w:r w:rsidRPr="00FB5A53">
        <w:rPr>
          <w:rStyle w:val="normaltextrun"/>
          <w:szCs w:val="22"/>
        </w:rPr>
        <w:t>focus</w:t>
      </w:r>
      <w:r w:rsidR="004F6B59" w:rsidRPr="00FB5A53">
        <w:rPr>
          <w:rStyle w:val="normaltextrun"/>
          <w:szCs w:val="22"/>
        </w:rPr>
        <w:t>es</w:t>
      </w:r>
      <w:r w:rsidR="00824FA7">
        <w:rPr>
          <w:rStyle w:val="normaltextrun"/>
          <w:szCs w:val="22"/>
        </w:rPr>
        <w:t xml:space="preserve"> </w:t>
      </w:r>
      <w:r w:rsidRPr="00FB5A53">
        <w:rPr>
          <w:rStyle w:val="normaltextrun"/>
          <w:szCs w:val="22"/>
        </w:rPr>
        <w:t>on</w:t>
      </w:r>
      <w:r w:rsidR="00824FA7">
        <w:rPr>
          <w:rStyle w:val="normaltextrun"/>
          <w:szCs w:val="22"/>
        </w:rPr>
        <w:t xml:space="preserve"> </w:t>
      </w:r>
      <w:r w:rsidR="004F6B59" w:rsidRPr="00FB5A53">
        <w:rPr>
          <w:rStyle w:val="normaltextrun"/>
          <w:szCs w:val="22"/>
        </w:rPr>
        <w:t>k</w:t>
      </w:r>
      <w:r w:rsidRPr="00FB5A53">
        <w:rPr>
          <w:rStyle w:val="normaltextrun"/>
          <w:szCs w:val="22"/>
        </w:rPr>
        <w:t>ey</w:t>
      </w:r>
      <w:r w:rsidR="00824FA7">
        <w:rPr>
          <w:rStyle w:val="normaltextrun"/>
          <w:szCs w:val="22"/>
        </w:rPr>
        <w:t xml:space="preserve"> </w:t>
      </w:r>
      <w:r w:rsidRPr="00FB5A53">
        <w:rPr>
          <w:rStyle w:val="normaltextrun"/>
          <w:szCs w:val="22"/>
        </w:rPr>
        <w:t>sentinel</w:t>
      </w:r>
      <w:r w:rsidR="00824FA7">
        <w:rPr>
          <w:rStyle w:val="normaltextrun"/>
          <w:szCs w:val="22"/>
        </w:rPr>
        <w:t xml:space="preserve"> </w:t>
      </w:r>
      <w:r w:rsidRPr="00FB5A53">
        <w:rPr>
          <w:rStyle w:val="normaltextrun"/>
          <w:szCs w:val="22"/>
        </w:rPr>
        <w:t>event</w:t>
      </w:r>
      <w:r w:rsidR="00824FA7">
        <w:rPr>
          <w:rStyle w:val="normaltextrun"/>
          <w:szCs w:val="22"/>
        </w:rPr>
        <w:t xml:space="preserve"> </w:t>
      </w:r>
      <w:r w:rsidRPr="00FB5A53">
        <w:rPr>
          <w:rStyle w:val="normaltextrun"/>
          <w:szCs w:val="22"/>
        </w:rPr>
        <w:t>themes</w:t>
      </w:r>
      <w:r w:rsidR="00824FA7">
        <w:rPr>
          <w:rStyle w:val="normaltextrun"/>
          <w:szCs w:val="22"/>
        </w:rPr>
        <w:t xml:space="preserve"> </w:t>
      </w:r>
      <w:r w:rsidRPr="00FB5A53">
        <w:rPr>
          <w:rStyle w:val="normaltextrun"/>
          <w:szCs w:val="22"/>
        </w:rPr>
        <w:t>that</w:t>
      </w:r>
      <w:r w:rsidR="00824FA7">
        <w:rPr>
          <w:rStyle w:val="normaltextrun"/>
          <w:szCs w:val="22"/>
        </w:rPr>
        <w:t xml:space="preserve"> </w:t>
      </w:r>
      <w:r w:rsidRPr="00FB5A53">
        <w:rPr>
          <w:rStyle w:val="normaltextrun"/>
          <w:szCs w:val="22"/>
        </w:rPr>
        <w:t>are</w:t>
      </w:r>
      <w:r w:rsidR="00824FA7">
        <w:rPr>
          <w:rStyle w:val="normaltextrun"/>
          <w:szCs w:val="22"/>
        </w:rPr>
        <w:t xml:space="preserve"> </w:t>
      </w:r>
      <w:r w:rsidRPr="00FB5A53">
        <w:rPr>
          <w:rStyle w:val="normaltextrun"/>
          <w:szCs w:val="22"/>
        </w:rPr>
        <w:t>frequently</w:t>
      </w:r>
      <w:r w:rsidR="00824FA7">
        <w:rPr>
          <w:rStyle w:val="normaltextrun"/>
          <w:szCs w:val="22"/>
        </w:rPr>
        <w:t xml:space="preserve"> </w:t>
      </w:r>
      <w:r w:rsidRPr="00FB5A53">
        <w:rPr>
          <w:rStyle w:val="normaltextrun"/>
          <w:szCs w:val="22"/>
        </w:rPr>
        <w:t>reported</w:t>
      </w:r>
      <w:r w:rsidR="00824FA7">
        <w:rPr>
          <w:rStyle w:val="normaltextrun"/>
          <w:szCs w:val="22"/>
        </w:rPr>
        <w:t xml:space="preserve"> </w:t>
      </w:r>
      <w:r w:rsidRPr="00FB5A53">
        <w:rPr>
          <w:rStyle w:val="normaltextrun"/>
          <w:szCs w:val="22"/>
        </w:rPr>
        <w:t>or</w:t>
      </w:r>
      <w:r w:rsidR="00824FA7">
        <w:rPr>
          <w:rStyle w:val="normaltextrun"/>
          <w:szCs w:val="22"/>
        </w:rPr>
        <w:t xml:space="preserve"> </w:t>
      </w:r>
      <w:r w:rsidRPr="00FB5A53">
        <w:rPr>
          <w:rStyle w:val="normaltextrun"/>
          <w:szCs w:val="22"/>
        </w:rPr>
        <w:t>provide</w:t>
      </w:r>
      <w:r w:rsidR="00824FA7">
        <w:rPr>
          <w:rStyle w:val="normaltextrun"/>
          <w:szCs w:val="22"/>
        </w:rPr>
        <w:t xml:space="preserve"> </w:t>
      </w:r>
      <w:r w:rsidRPr="00FB5A53">
        <w:rPr>
          <w:rStyle w:val="normaltextrun"/>
          <w:szCs w:val="22"/>
        </w:rPr>
        <w:t>key</w:t>
      </w:r>
      <w:r w:rsidR="00824FA7">
        <w:rPr>
          <w:rStyle w:val="normaltextrun"/>
          <w:szCs w:val="22"/>
        </w:rPr>
        <w:t xml:space="preserve"> </w:t>
      </w:r>
      <w:r w:rsidR="00DE2B81">
        <w:rPr>
          <w:rStyle w:val="normaltextrun"/>
          <w:szCs w:val="22"/>
        </w:rPr>
        <w:t>lessons</w:t>
      </w:r>
      <w:r w:rsidRPr="00FB5A53">
        <w:rPr>
          <w:rStyle w:val="normaltextrun"/>
          <w:szCs w:val="22"/>
        </w:rPr>
        <w:t>.</w:t>
      </w:r>
    </w:p>
    <w:p w14:paraId="3C8197C5" w14:textId="774F1F2D" w:rsidR="005A71CC" w:rsidRPr="00FB5A53" w:rsidRDefault="005A71CC" w:rsidP="005A71CC">
      <w:pPr>
        <w:pStyle w:val="SCVbody"/>
        <w:rPr>
          <w:szCs w:val="22"/>
        </w:rPr>
      </w:pPr>
      <w:r w:rsidRPr="00FB5A53">
        <w:rPr>
          <w:szCs w:val="22"/>
        </w:rPr>
        <w:t>This</w:t>
      </w:r>
      <w:r w:rsidR="00824FA7">
        <w:rPr>
          <w:szCs w:val="22"/>
        </w:rPr>
        <w:t xml:space="preserve"> </w:t>
      </w:r>
      <w:r w:rsidRPr="00FB5A53">
        <w:rPr>
          <w:szCs w:val="22"/>
        </w:rPr>
        <w:t>year</w:t>
      </w:r>
      <w:r w:rsidR="00522FA5" w:rsidRPr="00FB5A53">
        <w:rPr>
          <w:szCs w:val="22"/>
        </w:rPr>
        <w:t>’s</w:t>
      </w:r>
      <w:r w:rsidR="00824FA7">
        <w:rPr>
          <w:szCs w:val="22"/>
        </w:rPr>
        <w:t xml:space="preserve"> </w:t>
      </w:r>
      <w:r w:rsidR="00522FA5" w:rsidRPr="00FB5A53">
        <w:rPr>
          <w:szCs w:val="22"/>
        </w:rPr>
        <w:t>report</w:t>
      </w:r>
      <w:r w:rsidR="00824FA7">
        <w:rPr>
          <w:szCs w:val="22"/>
        </w:rPr>
        <w:t xml:space="preserve"> </w:t>
      </w:r>
      <w:r w:rsidR="00522FA5" w:rsidRPr="00FB5A53">
        <w:rPr>
          <w:szCs w:val="22"/>
        </w:rPr>
        <w:t>contains</w:t>
      </w:r>
      <w:r w:rsidR="00824FA7">
        <w:rPr>
          <w:szCs w:val="22"/>
        </w:rPr>
        <w:t xml:space="preserve"> </w:t>
      </w:r>
      <w:r w:rsidR="00522FA5" w:rsidRPr="00FB5A53">
        <w:rPr>
          <w:szCs w:val="22"/>
        </w:rPr>
        <w:t>sections</w:t>
      </w:r>
      <w:r w:rsidR="00824FA7">
        <w:rPr>
          <w:szCs w:val="22"/>
        </w:rPr>
        <w:t xml:space="preserve"> </w:t>
      </w:r>
      <w:r w:rsidR="00522FA5" w:rsidRPr="00FB5A53">
        <w:rPr>
          <w:szCs w:val="22"/>
        </w:rPr>
        <w:t>relating</w:t>
      </w:r>
      <w:r w:rsidR="00824FA7">
        <w:rPr>
          <w:szCs w:val="22"/>
        </w:rPr>
        <w:t xml:space="preserve"> </w:t>
      </w:r>
      <w:r w:rsidR="00522FA5" w:rsidRPr="00FB5A53">
        <w:rPr>
          <w:szCs w:val="22"/>
        </w:rPr>
        <w:t>to</w:t>
      </w:r>
      <w:r w:rsidR="00824FA7">
        <w:rPr>
          <w:szCs w:val="22"/>
        </w:rPr>
        <w:t xml:space="preserve"> </w:t>
      </w:r>
      <w:r w:rsidR="00960886">
        <w:rPr>
          <w:szCs w:val="22"/>
        </w:rPr>
        <w:t xml:space="preserve">3 </w:t>
      </w:r>
      <w:r w:rsidR="00522FA5" w:rsidRPr="00FB5A53">
        <w:rPr>
          <w:szCs w:val="22"/>
        </w:rPr>
        <w:t>themes:</w:t>
      </w:r>
    </w:p>
    <w:p w14:paraId="6E7391FF" w14:textId="6231AD48" w:rsidR="00522FA5" w:rsidRPr="00FB5A53" w:rsidRDefault="00960886" w:rsidP="003946F7">
      <w:pPr>
        <w:pStyle w:val="SCVbullet1"/>
      </w:pPr>
      <w:r>
        <w:t>t</w:t>
      </w:r>
      <w:r w:rsidR="00DD0301" w:rsidRPr="75002688">
        <w:t>he</w:t>
      </w:r>
      <w:r w:rsidR="00824FA7">
        <w:t xml:space="preserve"> </w:t>
      </w:r>
      <w:r w:rsidR="00DD0301" w:rsidRPr="75002688">
        <w:t>diversity</w:t>
      </w:r>
      <w:r w:rsidR="00824FA7">
        <w:t xml:space="preserve"> </w:t>
      </w:r>
      <w:r w:rsidR="00DD0301" w:rsidRPr="75002688">
        <w:t>of</w:t>
      </w:r>
      <w:r w:rsidR="00824FA7">
        <w:t xml:space="preserve"> </w:t>
      </w:r>
      <w:r w:rsidR="00DD0301" w:rsidRPr="75002688">
        <w:t>impacted</w:t>
      </w:r>
      <w:r w:rsidR="00824FA7">
        <w:t xml:space="preserve"> </w:t>
      </w:r>
      <w:r w:rsidR="68B1A0BF" w:rsidRPr="75002688">
        <w:t>population</w:t>
      </w:r>
      <w:r w:rsidR="00824FA7">
        <w:t xml:space="preserve"> </w:t>
      </w:r>
      <w:r w:rsidR="68B1A0BF" w:rsidRPr="75002688">
        <w:t>groups</w:t>
      </w:r>
      <w:r w:rsidR="00522FA5" w:rsidRPr="75002688">
        <w:t>,</w:t>
      </w:r>
      <w:r w:rsidR="00824FA7">
        <w:t xml:space="preserve"> </w:t>
      </w:r>
      <w:r w:rsidR="00522FA5" w:rsidRPr="75002688">
        <w:t>with</w:t>
      </w:r>
      <w:r w:rsidR="00824FA7">
        <w:t xml:space="preserve"> </w:t>
      </w:r>
      <w:r w:rsidR="00522FA5" w:rsidRPr="75002688">
        <w:t>a</w:t>
      </w:r>
      <w:r w:rsidR="00824FA7">
        <w:t xml:space="preserve"> </w:t>
      </w:r>
      <w:r w:rsidR="00522FA5" w:rsidRPr="75002688">
        <w:t>focus</w:t>
      </w:r>
      <w:r w:rsidR="00824FA7">
        <w:t xml:space="preserve"> </w:t>
      </w:r>
      <w:r w:rsidR="00522FA5" w:rsidRPr="75002688">
        <w:t>on</w:t>
      </w:r>
      <w:r w:rsidR="00824FA7">
        <w:t xml:space="preserve"> </w:t>
      </w:r>
      <w:r w:rsidR="00522FA5" w:rsidRPr="75002688">
        <w:t>closing</w:t>
      </w:r>
      <w:r w:rsidR="00824FA7">
        <w:t xml:space="preserve"> </w:t>
      </w:r>
      <w:r w:rsidR="00522FA5" w:rsidRPr="75002688">
        <w:t>the</w:t>
      </w:r>
      <w:r w:rsidR="00824FA7">
        <w:t xml:space="preserve"> </w:t>
      </w:r>
      <w:r w:rsidR="00522FA5" w:rsidRPr="75002688">
        <w:t>gap</w:t>
      </w:r>
      <w:r w:rsidR="00824FA7">
        <w:t xml:space="preserve"> </w:t>
      </w:r>
      <w:r w:rsidR="00F26E2B" w:rsidRPr="75002688">
        <w:t>for</w:t>
      </w:r>
      <w:r w:rsidR="00824FA7">
        <w:t xml:space="preserve"> </w:t>
      </w:r>
      <w:r w:rsidR="00F26E2B" w:rsidRPr="75002688">
        <w:t>First</w:t>
      </w:r>
      <w:r w:rsidR="00824FA7">
        <w:t xml:space="preserve"> </w:t>
      </w:r>
      <w:r w:rsidR="00F26E2B" w:rsidRPr="75002688">
        <w:t>Nations</w:t>
      </w:r>
      <w:r w:rsidR="00824FA7">
        <w:t xml:space="preserve"> </w:t>
      </w:r>
      <w:r w:rsidR="5CC84D20" w:rsidRPr="75002688">
        <w:t>p</w:t>
      </w:r>
      <w:r w:rsidR="33E74EFE" w:rsidRPr="75002688">
        <w:t>eople</w:t>
      </w:r>
    </w:p>
    <w:p w14:paraId="1D0A3938" w14:textId="7540D9F8" w:rsidR="00F26E2B" w:rsidRPr="00FB5A53" w:rsidRDefault="00960886" w:rsidP="003946F7">
      <w:pPr>
        <w:pStyle w:val="SCVbullet1"/>
      </w:pPr>
      <w:r>
        <w:t>e</w:t>
      </w:r>
      <w:r w:rsidR="00911516" w:rsidRPr="00FB5A53">
        <w:t>vents</w:t>
      </w:r>
      <w:r w:rsidR="00824FA7">
        <w:t xml:space="preserve"> </w:t>
      </w:r>
      <w:r w:rsidR="00911516" w:rsidRPr="00FB5A53">
        <w:t>related</w:t>
      </w:r>
      <w:r w:rsidR="00824FA7">
        <w:t xml:space="preserve"> </w:t>
      </w:r>
      <w:r w:rsidR="00911516" w:rsidRPr="00FB5A53">
        <w:t>to</w:t>
      </w:r>
      <w:r w:rsidR="00824FA7">
        <w:t xml:space="preserve"> </w:t>
      </w:r>
      <w:r w:rsidR="00DD0301" w:rsidRPr="00FB5A53">
        <w:t>c</w:t>
      </w:r>
      <w:r w:rsidR="00911516" w:rsidRPr="00FB5A53">
        <w:t>linical</w:t>
      </w:r>
      <w:r w:rsidR="00824FA7">
        <w:t xml:space="preserve"> </w:t>
      </w:r>
      <w:r w:rsidR="00911516" w:rsidRPr="00FB5A53">
        <w:t>procedure</w:t>
      </w:r>
      <w:r w:rsidR="00824FA7">
        <w:t xml:space="preserve"> </w:t>
      </w:r>
      <w:r w:rsidR="00911516" w:rsidRPr="00FB5A53">
        <w:t>or</w:t>
      </w:r>
      <w:r w:rsidR="00824FA7">
        <w:t xml:space="preserve"> </w:t>
      </w:r>
      <w:r w:rsidR="00911516" w:rsidRPr="00FB5A53">
        <w:t>process,</w:t>
      </w:r>
      <w:r w:rsidR="00824FA7">
        <w:t xml:space="preserve"> </w:t>
      </w:r>
      <w:r w:rsidR="00911516" w:rsidRPr="00FB5A53">
        <w:t>with</w:t>
      </w:r>
      <w:r w:rsidR="00824FA7">
        <w:t xml:space="preserve"> </w:t>
      </w:r>
      <w:r w:rsidR="00911516" w:rsidRPr="00FB5A53">
        <w:t>a</w:t>
      </w:r>
      <w:r w:rsidR="00824FA7">
        <w:t xml:space="preserve"> </w:t>
      </w:r>
      <w:r w:rsidR="00911516" w:rsidRPr="00FB5A53">
        <w:t>focus</w:t>
      </w:r>
      <w:r w:rsidR="00824FA7">
        <w:t xml:space="preserve"> </w:t>
      </w:r>
      <w:r w:rsidR="00911516" w:rsidRPr="00FB5A53">
        <w:t>on</w:t>
      </w:r>
      <w:r w:rsidR="00824FA7">
        <w:t xml:space="preserve"> </w:t>
      </w:r>
      <w:r w:rsidR="00911516" w:rsidRPr="00FB5A53">
        <w:t>events</w:t>
      </w:r>
      <w:r w:rsidR="00824FA7">
        <w:t xml:space="preserve"> </w:t>
      </w:r>
      <w:r w:rsidR="00911516" w:rsidRPr="00FB5A53">
        <w:t>involving</w:t>
      </w:r>
      <w:r w:rsidR="00824FA7">
        <w:t xml:space="preserve"> </w:t>
      </w:r>
      <w:r w:rsidR="00DD0301" w:rsidRPr="00FB5A53">
        <w:t>c</w:t>
      </w:r>
      <w:r w:rsidR="00911516" w:rsidRPr="00FB5A53">
        <w:t>olonoscopy</w:t>
      </w:r>
    </w:p>
    <w:p w14:paraId="7A709295" w14:textId="420FBA3B" w:rsidR="006E28D2" w:rsidRPr="00FB5A53" w:rsidRDefault="00DE2B81" w:rsidP="003946F7">
      <w:pPr>
        <w:pStyle w:val="SCVbullet1"/>
      </w:pPr>
      <w:r>
        <w:t>s</w:t>
      </w:r>
      <w:r w:rsidR="006E28D2" w:rsidRPr="75002688">
        <w:t>entinel</w:t>
      </w:r>
      <w:r w:rsidR="00824FA7">
        <w:t xml:space="preserve"> </w:t>
      </w:r>
      <w:r w:rsidR="000E5508" w:rsidRPr="75002688">
        <w:t>e</w:t>
      </w:r>
      <w:r w:rsidR="006E28D2" w:rsidRPr="75002688">
        <w:t>vents</w:t>
      </w:r>
      <w:r w:rsidR="00824FA7">
        <w:t xml:space="preserve"> </w:t>
      </w:r>
      <w:r w:rsidR="006E28D2" w:rsidRPr="75002688">
        <w:t>related</w:t>
      </w:r>
      <w:r w:rsidR="00824FA7">
        <w:t xml:space="preserve"> </w:t>
      </w:r>
      <w:r w:rsidR="006E28D2" w:rsidRPr="75002688">
        <w:t>to</w:t>
      </w:r>
      <w:r w:rsidR="00824FA7">
        <w:t xml:space="preserve"> </w:t>
      </w:r>
      <w:r w:rsidR="006E28D2" w:rsidRPr="75002688">
        <w:t>self</w:t>
      </w:r>
      <w:r w:rsidR="524232F7" w:rsidRPr="75002688">
        <w:t>-</w:t>
      </w:r>
      <w:r w:rsidR="006E28D2" w:rsidRPr="75002688">
        <w:t>harm</w:t>
      </w:r>
      <w:r w:rsidR="00824FA7">
        <w:t xml:space="preserve"> </w:t>
      </w:r>
      <w:r w:rsidR="006E28D2" w:rsidRPr="75002688">
        <w:t>and</w:t>
      </w:r>
      <w:r w:rsidR="00824FA7">
        <w:t xml:space="preserve"> </w:t>
      </w:r>
      <w:r w:rsidR="006E28D2" w:rsidRPr="75002688">
        <w:t>mental</w:t>
      </w:r>
      <w:r w:rsidR="00824FA7">
        <w:t xml:space="preserve"> </w:t>
      </w:r>
      <w:r w:rsidR="006E28D2" w:rsidRPr="75002688">
        <w:t>ill</w:t>
      </w:r>
      <w:r w:rsidR="00824FA7">
        <w:t xml:space="preserve"> </w:t>
      </w:r>
      <w:r w:rsidR="006E28D2" w:rsidRPr="75002688">
        <w:t>health,</w:t>
      </w:r>
      <w:r w:rsidR="00824FA7">
        <w:t xml:space="preserve"> </w:t>
      </w:r>
      <w:r w:rsidR="008558DD" w:rsidRPr="75002688">
        <w:t>with</w:t>
      </w:r>
      <w:r w:rsidR="00824FA7">
        <w:t xml:space="preserve"> </w:t>
      </w:r>
      <w:r w:rsidR="008558DD" w:rsidRPr="75002688">
        <w:t>a</w:t>
      </w:r>
      <w:r w:rsidR="00824FA7">
        <w:t xml:space="preserve"> </w:t>
      </w:r>
      <w:r w:rsidR="008558DD" w:rsidRPr="75002688">
        <w:t>focus</w:t>
      </w:r>
      <w:r w:rsidR="00824FA7">
        <w:t xml:space="preserve"> </w:t>
      </w:r>
      <w:r w:rsidR="008558DD" w:rsidRPr="75002688">
        <w:t>on</w:t>
      </w:r>
      <w:r w:rsidR="00824FA7">
        <w:t xml:space="preserve"> </w:t>
      </w:r>
      <w:r w:rsidR="008558DD" w:rsidRPr="75002688">
        <w:t>supporting</w:t>
      </w:r>
      <w:r w:rsidR="00824FA7">
        <w:t xml:space="preserve"> </w:t>
      </w:r>
      <w:r w:rsidR="008558DD" w:rsidRPr="75002688">
        <w:t>consumers</w:t>
      </w:r>
      <w:r w:rsidR="00824FA7">
        <w:t xml:space="preserve"> </w:t>
      </w:r>
      <w:r w:rsidR="006765D9" w:rsidRPr="75002688">
        <w:t>at</w:t>
      </w:r>
      <w:r w:rsidR="00824FA7">
        <w:t xml:space="preserve"> </w:t>
      </w:r>
      <w:r w:rsidR="006765D9" w:rsidRPr="75002688">
        <w:t>risk</w:t>
      </w:r>
      <w:r w:rsidR="00824FA7">
        <w:t xml:space="preserve"> </w:t>
      </w:r>
      <w:r w:rsidR="006765D9" w:rsidRPr="75002688">
        <w:t>of</w:t>
      </w:r>
      <w:r w:rsidR="00824FA7">
        <w:t xml:space="preserve"> </w:t>
      </w:r>
      <w:r w:rsidR="006765D9" w:rsidRPr="75002688">
        <w:t>harm</w:t>
      </w:r>
      <w:r w:rsidR="00824FA7">
        <w:t xml:space="preserve"> </w:t>
      </w:r>
      <w:r w:rsidR="006765D9" w:rsidRPr="75002688">
        <w:t>from</w:t>
      </w:r>
      <w:r w:rsidR="00824FA7">
        <w:t xml:space="preserve"> </w:t>
      </w:r>
      <w:r w:rsidR="006765D9" w:rsidRPr="75002688">
        <w:t>ligature</w:t>
      </w:r>
      <w:r w:rsidR="00824FA7">
        <w:t xml:space="preserve"> </w:t>
      </w:r>
      <w:r w:rsidR="145C9DCC" w:rsidRPr="75002688">
        <w:t>in</w:t>
      </w:r>
      <w:r w:rsidR="00824FA7">
        <w:t xml:space="preserve"> </w:t>
      </w:r>
      <w:r w:rsidR="145C9DCC" w:rsidRPr="75002688">
        <w:t>acute</w:t>
      </w:r>
      <w:r w:rsidR="00824FA7">
        <w:t xml:space="preserve"> </w:t>
      </w:r>
      <w:r w:rsidR="145C9DCC" w:rsidRPr="75002688">
        <w:t>health</w:t>
      </w:r>
      <w:r w:rsidR="00824FA7">
        <w:t xml:space="preserve"> </w:t>
      </w:r>
      <w:r w:rsidR="145C9DCC" w:rsidRPr="75002688">
        <w:t>setting</w:t>
      </w:r>
      <w:r>
        <w:t>s</w:t>
      </w:r>
      <w:r w:rsidR="38FD9A59" w:rsidRPr="75002688">
        <w:t>.</w:t>
      </w:r>
    </w:p>
    <w:p w14:paraId="3E777A26" w14:textId="4755BC96" w:rsidR="00447D13" w:rsidRPr="00FB5A53" w:rsidRDefault="19E8BE88" w:rsidP="006765D9">
      <w:pPr>
        <w:pStyle w:val="SCVbody"/>
        <w:rPr>
          <w:szCs w:val="22"/>
        </w:rPr>
      </w:pPr>
      <w:r w:rsidRPr="0375C011">
        <w:rPr>
          <w:szCs w:val="22"/>
        </w:rPr>
        <w:t>By</w:t>
      </w:r>
      <w:r w:rsidR="00824FA7">
        <w:rPr>
          <w:szCs w:val="22"/>
        </w:rPr>
        <w:t xml:space="preserve"> </w:t>
      </w:r>
      <w:r w:rsidRPr="0375C011">
        <w:rPr>
          <w:szCs w:val="22"/>
        </w:rPr>
        <w:t>sharing</w:t>
      </w:r>
      <w:r w:rsidR="00824FA7">
        <w:rPr>
          <w:szCs w:val="22"/>
        </w:rPr>
        <w:t xml:space="preserve"> </w:t>
      </w:r>
      <w:r w:rsidRPr="0375C011">
        <w:rPr>
          <w:szCs w:val="22"/>
        </w:rPr>
        <w:t>these</w:t>
      </w:r>
      <w:r w:rsidR="00824FA7">
        <w:rPr>
          <w:szCs w:val="22"/>
        </w:rPr>
        <w:t xml:space="preserve"> </w:t>
      </w:r>
      <w:r w:rsidRPr="0375C011">
        <w:rPr>
          <w:szCs w:val="22"/>
        </w:rPr>
        <w:t>themes</w:t>
      </w:r>
      <w:r w:rsidR="00824FA7">
        <w:rPr>
          <w:szCs w:val="22"/>
        </w:rPr>
        <w:t xml:space="preserve"> </w:t>
      </w:r>
      <w:r w:rsidRPr="0375C011">
        <w:rPr>
          <w:szCs w:val="22"/>
        </w:rPr>
        <w:t>SCV</w:t>
      </w:r>
      <w:r w:rsidR="00824FA7">
        <w:rPr>
          <w:szCs w:val="22"/>
        </w:rPr>
        <w:t xml:space="preserve"> </w:t>
      </w:r>
      <w:r w:rsidRPr="0375C011">
        <w:rPr>
          <w:szCs w:val="22"/>
        </w:rPr>
        <w:t>hopes</w:t>
      </w:r>
      <w:r w:rsidR="00824FA7">
        <w:rPr>
          <w:szCs w:val="22"/>
        </w:rPr>
        <w:t xml:space="preserve"> </w:t>
      </w:r>
      <w:r w:rsidRPr="0375C011">
        <w:rPr>
          <w:szCs w:val="22"/>
        </w:rPr>
        <w:t>to</w:t>
      </w:r>
      <w:r w:rsidR="00824FA7">
        <w:rPr>
          <w:szCs w:val="22"/>
        </w:rPr>
        <w:t xml:space="preserve"> </w:t>
      </w:r>
      <w:r w:rsidRPr="0375C011">
        <w:rPr>
          <w:szCs w:val="22"/>
        </w:rPr>
        <w:t>enable</w:t>
      </w:r>
      <w:r w:rsidR="00824FA7">
        <w:rPr>
          <w:szCs w:val="22"/>
        </w:rPr>
        <w:t xml:space="preserve"> </w:t>
      </w:r>
      <w:r w:rsidRPr="0375C011">
        <w:rPr>
          <w:szCs w:val="22"/>
        </w:rPr>
        <w:t>focused</w:t>
      </w:r>
      <w:r w:rsidR="00824FA7">
        <w:rPr>
          <w:szCs w:val="22"/>
        </w:rPr>
        <w:t xml:space="preserve"> </w:t>
      </w:r>
      <w:r w:rsidRPr="0375C011">
        <w:rPr>
          <w:szCs w:val="22"/>
        </w:rPr>
        <w:t>system</w:t>
      </w:r>
      <w:r w:rsidR="00824FA7">
        <w:rPr>
          <w:szCs w:val="22"/>
        </w:rPr>
        <w:t xml:space="preserve"> </w:t>
      </w:r>
      <w:r w:rsidRPr="0375C011">
        <w:rPr>
          <w:szCs w:val="22"/>
        </w:rPr>
        <w:t>change.</w:t>
      </w:r>
    </w:p>
    <w:p w14:paraId="3B8EA856" w14:textId="7DC51A66" w:rsidR="00377835" w:rsidRPr="002C2329" w:rsidRDefault="003730E5" w:rsidP="002C2329">
      <w:pPr>
        <w:pStyle w:val="Heading2"/>
      </w:pPr>
      <w:bookmarkStart w:id="38" w:name="_Toc193879466"/>
      <w:r>
        <w:t>Sentinel</w:t>
      </w:r>
      <w:r w:rsidR="00824FA7">
        <w:t xml:space="preserve"> </w:t>
      </w:r>
      <w:r w:rsidR="000E5508">
        <w:t>e</w:t>
      </w:r>
      <w:r>
        <w:t>vents</w:t>
      </w:r>
      <w:r w:rsidR="00824FA7">
        <w:t xml:space="preserve"> </w:t>
      </w:r>
      <w:r>
        <w:t>and</w:t>
      </w:r>
      <w:r w:rsidR="00824FA7">
        <w:t xml:space="preserve"> </w:t>
      </w:r>
      <w:r w:rsidR="00FD64EF">
        <w:t>priority</w:t>
      </w:r>
      <w:r w:rsidR="00824FA7">
        <w:t xml:space="preserve"> </w:t>
      </w:r>
      <w:r w:rsidR="00FD64EF">
        <w:t>populations</w:t>
      </w:r>
      <w:bookmarkEnd w:id="38"/>
      <w:r w:rsidR="00824FA7">
        <w:t xml:space="preserve"> </w:t>
      </w:r>
    </w:p>
    <w:p w14:paraId="5DE7591D" w14:textId="14B068FA" w:rsidR="00877D46" w:rsidRPr="00FB5A53" w:rsidRDefault="00877D46" w:rsidP="00877D46">
      <w:pPr>
        <w:pStyle w:val="SCVbody"/>
        <w:rPr>
          <w:szCs w:val="22"/>
        </w:rPr>
      </w:pPr>
      <w:r w:rsidRPr="00FB5A53">
        <w:rPr>
          <w:szCs w:val="22"/>
        </w:rPr>
        <w:t>All</w:t>
      </w:r>
      <w:r w:rsidR="00824FA7">
        <w:rPr>
          <w:szCs w:val="22"/>
        </w:rPr>
        <w:t xml:space="preserve"> </w:t>
      </w:r>
      <w:r w:rsidRPr="00FB5A53">
        <w:rPr>
          <w:szCs w:val="22"/>
        </w:rPr>
        <w:t>Victorians</w:t>
      </w:r>
      <w:r w:rsidR="00824FA7">
        <w:rPr>
          <w:szCs w:val="22"/>
        </w:rPr>
        <w:t xml:space="preserve"> </w:t>
      </w:r>
      <w:r w:rsidRPr="00FB5A53">
        <w:rPr>
          <w:szCs w:val="22"/>
        </w:rPr>
        <w:t>have</w:t>
      </w:r>
      <w:r w:rsidR="00824FA7">
        <w:rPr>
          <w:szCs w:val="22"/>
        </w:rPr>
        <w:t xml:space="preserve"> </w:t>
      </w:r>
      <w:r w:rsidRPr="00FB5A53">
        <w:rPr>
          <w:szCs w:val="22"/>
        </w:rPr>
        <w:t>the</w:t>
      </w:r>
      <w:r w:rsidR="00824FA7">
        <w:rPr>
          <w:szCs w:val="22"/>
        </w:rPr>
        <w:t xml:space="preserve"> </w:t>
      </w:r>
      <w:r w:rsidRPr="00FB5A53">
        <w:rPr>
          <w:szCs w:val="22"/>
        </w:rPr>
        <w:t>right</w:t>
      </w:r>
      <w:r w:rsidR="00824FA7">
        <w:rPr>
          <w:szCs w:val="22"/>
        </w:rPr>
        <w:t xml:space="preserve"> </w:t>
      </w:r>
      <w:r w:rsidRPr="00FB5A53">
        <w:rPr>
          <w:szCs w:val="22"/>
        </w:rPr>
        <w:t>to</w:t>
      </w:r>
      <w:r w:rsidR="00824FA7">
        <w:rPr>
          <w:szCs w:val="22"/>
        </w:rPr>
        <w:t xml:space="preserve"> </w:t>
      </w:r>
      <w:r w:rsidRPr="00FB5A53">
        <w:rPr>
          <w:szCs w:val="22"/>
        </w:rPr>
        <w:t>experience</w:t>
      </w:r>
      <w:r w:rsidR="00824FA7">
        <w:rPr>
          <w:szCs w:val="22"/>
        </w:rPr>
        <w:t xml:space="preserve"> </w:t>
      </w:r>
      <w:r w:rsidRPr="00FB5A53">
        <w:rPr>
          <w:szCs w:val="22"/>
        </w:rPr>
        <w:t>optimal</w:t>
      </w:r>
      <w:r w:rsidR="00824FA7">
        <w:rPr>
          <w:szCs w:val="22"/>
        </w:rPr>
        <w:t xml:space="preserve"> </w:t>
      </w:r>
      <w:r w:rsidRPr="00FB5A53">
        <w:rPr>
          <w:szCs w:val="22"/>
        </w:rPr>
        <w:t>health</w:t>
      </w:r>
      <w:r w:rsidR="00824FA7">
        <w:rPr>
          <w:szCs w:val="22"/>
        </w:rPr>
        <w:t xml:space="preserve"> </w:t>
      </w:r>
      <w:r w:rsidRPr="00FB5A53">
        <w:rPr>
          <w:szCs w:val="22"/>
        </w:rPr>
        <w:t>and</w:t>
      </w:r>
      <w:r w:rsidR="00824FA7">
        <w:rPr>
          <w:szCs w:val="22"/>
        </w:rPr>
        <w:t xml:space="preserve"> </w:t>
      </w:r>
      <w:r w:rsidRPr="00FB5A53">
        <w:rPr>
          <w:szCs w:val="22"/>
        </w:rPr>
        <w:t>wellbeing.</w:t>
      </w:r>
      <w:r w:rsidR="00824FA7">
        <w:rPr>
          <w:szCs w:val="22"/>
        </w:rPr>
        <w:t xml:space="preserve"> </w:t>
      </w:r>
      <w:r w:rsidRPr="00FB5A53">
        <w:rPr>
          <w:szCs w:val="22"/>
        </w:rPr>
        <w:t>There</w:t>
      </w:r>
      <w:r w:rsidR="00824FA7">
        <w:rPr>
          <w:szCs w:val="22"/>
        </w:rPr>
        <w:t xml:space="preserve"> </w:t>
      </w:r>
      <w:r w:rsidRPr="00FB5A53">
        <w:rPr>
          <w:szCs w:val="22"/>
        </w:rPr>
        <w:t>are</w:t>
      </w:r>
      <w:r w:rsidR="00824FA7">
        <w:rPr>
          <w:szCs w:val="22"/>
        </w:rPr>
        <w:t xml:space="preserve"> </w:t>
      </w:r>
      <w:r w:rsidRPr="00FB5A53">
        <w:rPr>
          <w:szCs w:val="22"/>
        </w:rPr>
        <w:t>many</w:t>
      </w:r>
      <w:r w:rsidR="00824FA7">
        <w:rPr>
          <w:szCs w:val="22"/>
        </w:rPr>
        <w:t xml:space="preserve"> </w:t>
      </w:r>
      <w:r w:rsidRPr="00FB5A53">
        <w:rPr>
          <w:szCs w:val="22"/>
        </w:rPr>
        <w:t>initiatives</w:t>
      </w:r>
      <w:r w:rsidR="00824FA7">
        <w:rPr>
          <w:szCs w:val="22"/>
        </w:rPr>
        <w:t xml:space="preserve"> </w:t>
      </w:r>
      <w:r w:rsidRPr="00FB5A53">
        <w:rPr>
          <w:szCs w:val="22"/>
        </w:rPr>
        <w:t>dedicated</w:t>
      </w:r>
      <w:r w:rsidR="00824FA7">
        <w:rPr>
          <w:szCs w:val="22"/>
        </w:rPr>
        <w:t xml:space="preserve"> </w:t>
      </w:r>
      <w:r w:rsidRPr="00FB5A53">
        <w:rPr>
          <w:szCs w:val="22"/>
        </w:rPr>
        <w:t>to</w:t>
      </w:r>
      <w:r w:rsidR="00824FA7">
        <w:rPr>
          <w:szCs w:val="22"/>
        </w:rPr>
        <w:t xml:space="preserve"> </w:t>
      </w:r>
      <w:r w:rsidRPr="00FB5A53">
        <w:rPr>
          <w:szCs w:val="22"/>
        </w:rPr>
        <w:t>improving</w:t>
      </w:r>
      <w:r w:rsidR="00824FA7">
        <w:rPr>
          <w:szCs w:val="22"/>
        </w:rPr>
        <w:t xml:space="preserve"> </w:t>
      </w:r>
      <w:r w:rsidRPr="00FB5A53">
        <w:rPr>
          <w:szCs w:val="22"/>
        </w:rPr>
        <w:t>health</w:t>
      </w:r>
      <w:r w:rsidR="00824FA7">
        <w:rPr>
          <w:szCs w:val="22"/>
        </w:rPr>
        <w:t xml:space="preserve"> </w:t>
      </w:r>
      <w:r w:rsidRPr="00FB5A53">
        <w:rPr>
          <w:szCs w:val="22"/>
        </w:rPr>
        <w:t>equality</w:t>
      </w:r>
      <w:r w:rsidR="00824FA7">
        <w:rPr>
          <w:szCs w:val="22"/>
        </w:rPr>
        <w:t xml:space="preserve"> </w:t>
      </w:r>
      <w:r w:rsidRPr="00FB5A53">
        <w:rPr>
          <w:szCs w:val="22"/>
        </w:rPr>
        <w:t>and</w:t>
      </w:r>
      <w:r w:rsidR="00824FA7">
        <w:rPr>
          <w:szCs w:val="22"/>
        </w:rPr>
        <w:t xml:space="preserve"> </w:t>
      </w:r>
      <w:r w:rsidRPr="00FB5A53">
        <w:rPr>
          <w:szCs w:val="22"/>
        </w:rPr>
        <w:t>promoting</w:t>
      </w:r>
      <w:r w:rsidR="00824FA7">
        <w:rPr>
          <w:szCs w:val="22"/>
        </w:rPr>
        <w:t xml:space="preserve"> </w:t>
      </w:r>
      <w:r w:rsidRPr="00FB5A53">
        <w:rPr>
          <w:szCs w:val="22"/>
        </w:rPr>
        <w:t>access</w:t>
      </w:r>
      <w:r w:rsidR="00824FA7">
        <w:rPr>
          <w:szCs w:val="22"/>
        </w:rPr>
        <w:t xml:space="preserve"> </w:t>
      </w:r>
      <w:r w:rsidRPr="00FB5A53">
        <w:rPr>
          <w:szCs w:val="22"/>
        </w:rPr>
        <w:t>to</w:t>
      </w:r>
      <w:r w:rsidR="00824FA7">
        <w:rPr>
          <w:szCs w:val="22"/>
        </w:rPr>
        <w:t xml:space="preserve"> </w:t>
      </w:r>
      <w:r w:rsidRPr="00FB5A53">
        <w:rPr>
          <w:szCs w:val="22"/>
        </w:rPr>
        <w:t>high-quality</w:t>
      </w:r>
      <w:r w:rsidR="00824FA7">
        <w:rPr>
          <w:szCs w:val="22"/>
        </w:rPr>
        <w:t xml:space="preserve"> </w:t>
      </w:r>
      <w:r w:rsidRPr="00FB5A53">
        <w:rPr>
          <w:szCs w:val="22"/>
        </w:rPr>
        <w:t>health</w:t>
      </w:r>
      <w:r w:rsidR="00824FA7">
        <w:rPr>
          <w:szCs w:val="22"/>
        </w:rPr>
        <w:t xml:space="preserve"> </w:t>
      </w:r>
      <w:r w:rsidRPr="00FB5A53">
        <w:rPr>
          <w:szCs w:val="22"/>
        </w:rPr>
        <w:t>care.</w:t>
      </w:r>
    </w:p>
    <w:p w14:paraId="7C965CDC" w14:textId="1D89A075" w:rsidR="00877D46" w:rsidRPr="00FB5A53" w:rsidRDefault="1136BA5A" w:rsidP="0375C011">
      <w:pPr>
        <w:pStyle w:val="SCVbody"/>
        <w:rPr>
          <w:szCs w:val="22"/>
        </w:rPr>
      </w:pPr>
      <w:r w:rsidRPr="0375C011">
        <w:rPr>
          <w:szCs w:val="22"/>
        </w:rPr>
        <w:t>Despite</w:t>
      </w:r>
      <w:r w:rsidR="00824FA7">
        <w:rPr>
          <w:szCs w:val="22"/>
        </w:rPr>
        <w:t xml:space="preserve"> </w:t>
      </w:r>
      <w:r w:rsidRPr="0375C011">
        <w:rPr>
          <w:szCs w:val="22"/>
        </w:rPr>
        <w:t>this,</w:t>
      </w:r>
      <w:r w:rsidR="00824FA7">
        <w:rPr>
          <w:szCs w:val="22"/>
        </w:rPr>
        <w:t xml:space="preserve"> </w:t>
      </w:r>
      <w:r w:rsidR="0FCA3A1D" w:rsidRPr="0375C011">
        <w:rPr>
          <w:szCs w:val="22"/>
        </w:rPr>
        <w:t>barriers</w:t>
      </w:r>
      <w:r w:rsidR="00824FA7">
        <w:rPr>
          <w:szCs w:val="22"/>
        </w:rPr>
        <w:t xml:space="preserve"> </w:t>
      </w:r>
      <w:r w:rsidR="0FCA3A1D" w:rsidRPr="0375C011">
        <w:rPr>
          <w:szCs w:val="22"/>
        </w:rPr>
        <w:t>to</w:t>
      </w:r>
      <w:r w:rsidR="00824FA7">
        <w:rPr>
          <w:szCs w:val="22"/>
        </w:rPr>
        <w:t xml:space="preserve"> </w:t>
      </w:r>
      <w:r w:rsidRPr="0375C011">
        <w:rPr>
          <w:szCs w:val="22"/>
        </w:rPr>
        <w:t>access</w:t>
      </w:r>
      <w:r w:rsidR="0FCA3A1D" w:rsidRPr="0375C011">
        <w:rPr>
          <w:szCs w:val="22"/>
        </w:rPr>
        <w:t>ing</w:t>
      </w:r>
      <w:r w:rsidR="00824FA7">
        <w:rPr>
          <w:szCs w:val="22"/>
        </w:rPr>
        <w:t xml:space="preserve"> </w:t>
      </w:r>
      <w:r w:rsidRPr="0375C011">
        <w:rPr>
          <w:szCs w:val="22"/>
        </w:rPr>
        <w:t>services</w:t>
      </w:r>
      <w:r w:rsidR="00824FA7">
        <w:rPr>
          <w:szCs w:val="22"/>
        </w:rPr>
        <w:t xml:space="preserve"> </w:t>
      </w:r>
      <w:r w:rsidR="0FCA3A1D" w:rsidRPr="0375C011">
        <w:rPr>
          <w:szCs w:val="22"/>
        </w:rPr>
        <w:t>and</w:t>
      </w:r>
      <w:r w:rsidR="00824FA7">
        <w:rPr>
          <w:szCs w:val="22"/>
        </w:rPr>
        <w:t xml:space="preserve"> </w:t>
      </w:r>
      <w:r w:rsidR="0FCA3A1D" w:rsidRPr="0375C011">
        <w:rPr>
          <w:szCs w:val="22"/>
        </w:rPr>
        <w:t>differences</w:t>
      </w:r>
      <w:r w:rsidR="00824FA7">
        <w:rPr>
          <w:szCs w:val="22"/>
        </w:rPr>
        <w:t xml:space="preserve"> </w:t>
      </w:r>
      <w:r w:rsidR="0FCA3A1D" w:rsidRPr="0375C011">
        <w:rPr>
          <w:szCs w:val="22"/>
        </w:rPr>
        <w:t>in</w:t>
      </w:r>
      <w:r w:rsidR="00824FA7">
        <w:rPr>
          <w:szCs w:val="22"/>
        </w:rPr>
        <w:t xml:space="preserve"> </w:t>
      </w:r>
      <w:r w:rsidRPr="0375C011">
        <w:rPr>
          <w:szCs w:val="22"/>
        </w:rPr>
        <w:t>clinical</w:t>
      </w:r>
      <w:r w:rsidR="00824FA7">
        <w:rPr>
          <w:szCs w:val="22"/>
        </w:rPr>
        <w:t xml:space="preserve"> </w:t>
      </w:r>
      <w:r w:rsidRPr="0375C011">
        <w:rPr>
          <w:szCs w:val="22"/>
        </w:rPr>
        <w:t>outcomes</w:t>
      </w:r>
      <w:r w:rsidR="00824FA7">
        <w:rPr>
          <w:szCs w:val="22"/>
        </w:rPr>
        <w:t xml:space="preserve"> </w:t>
      </w:r>
      <w:r w:rsidRPr="0375C011">
        <w:rPr>
          <w:szCs w:val="22"/>
        </w:rPr>
        <w:t>remain.</w:t>
      </w:r>
      <w:r w:rsidR="00824FA7">
        <w:rPr>
          <w:szCs w:val="22"/>
        </w:rPr>
        <w:t xml:space="preserve"> </w:t>
      </w:r>
      <w:r w:rsidRPr="0375C011">
        <w:rPr>
          <w:szCs w:val="22"/>
        </w:rPr>
        <w:t>Negative</w:t>
      </w:r>
      <w:r w:rsidR="00824FA7">
        <w:rPr>
          <w:szCs w:val="22"/>
        </w:rPr>
        <w:t xml:space="preserve"> </w:t>
      </w:r>
      <w:r w:rsidRPr="0375C011">
        <w:rPr>
          <w:szCs w:val="22"/>
        </w:rPr>
        <w:t>impacts</w:t>
      </w:r>
      <w:r w:rsidR="00824FA7">
        <w:rPr>
          <w:szCs w:val="22"/>
        </w:rPr>
        <w:t xml:space="preserve"> </w:t>
      </w:r>
      <w:r w:rsidRPr="0375C011">
        <w:rPr>
          <w:szCs w:val="22"/>
        </w:rPr>
        <w:t>are</w:t>
      </w:r>
      <w:r w:rsidR="00824FA7">
        <w:rPr>
          <w:szCs w:val="22"/>
        </w:rPr>
        <w:t xml:space="preserve"> </w:t>
      </w:r>
      <w:r w:rsidRPr="0375C011">
        <w:rPr>
          <w:szCs w:val="22"/>
        </w:rPr>
        <w:t>particularly</w:t>
      </w:r>
      <w:r w:rsidR="00824FA7">
        <w:rPr>
          <w:szCs w:val="22"/>
        </w:rPr>
        <w:t xml:space="preserve"> </w:t>
      </w:r>
      <w:r w:rsidR="00DE2B81" w:rsidRPr="0375C011">
        <w:rPr>
          <w:szCs w:val="22"/>
        </w:rPr>
        <w:t>felt</w:t>
      </w:r>
      <w:r w:rsidR="00DE2B81">
        <w:rPr>
          <w:szCs w:val="22"/>
        </w:rPr>
        <w:t xml:space="preserve"> among </w:t>
      </w:r>
      <w:r w:rsidRPr="0375C011">
        <w:rPr>
          <w:szCs w:val="22"/>
        </w:rPr>
        <w:t>some</w:t>
      </w:r>
      <w:r w:rsidR="00824FA7">
        <w:rPr>
          <w:szCs w:val="22"/>
        </w:rPr>
        <w:t xml:space="preserve"> </w:t>
      </w:r>
      <w:r w:rsidR="68459461" w:rsidRPr="0375C011">
        <w:rPr>
          <w:szCs w:val="22"/>
        </w:rPr>
        <w:t>population</w:t>
      </w:r>
      <w:r w:rsidR="00824FA7">
        <w:rPr>
          <w:szCs w:val="22"/>
        </w:rPr>
        <w:t xml:space="preserve"> </w:t>
      </w:r>
      <w:r w:rsidRPr="0375C011">
        <w:rPr>
          <w:szCs w:val="22"/>
        </w:rPr>
        <w:t>groups.</w:t>
      </w:r>
      <w:r w:rsidR="00824FA7">
        <w:rPr>
          <w:szCs w:val="22"/>
        </w:rPr>
        <w:t xml:space="preserve"> </w:t>
      </w:r>
      <w:r w:rsidRPr="0375C011">
        <w:rPr>
          <w:szCs w:val="22"/>
        </w:rPr>
        <w:t>Such</w:t>
      </w:r>
      <w:r w:rsidR="00824FA7">
        <w:rPr>
          <w:szCs w:val="22"/>
        </w:rPr>
        <w:t xml:space="preserve"> </w:t>
      </w:r>
      <w:r w:rsidRPr="0375C011">
        <w:rPr>
          <w:szCs w:val="22"/>
        </w:rPr>
        <w:t>consumers</w:t>
      </w:r>
      <w:r w:rsidR="00824FA7">
        <w:rPr>
          <w:szCs w:val="22"/>
        </w:rPr>
        <w:t xml:space="preserve"> </w:t>
      </w:r>
      <w:r w:rsidRPr="0375C011">
        <w:rPr>
          <w:szCs w:val="22"/>
        </w:rPr>
        <w:t>may</w:t>
      </w:r>
      <w:r w:rsidR="00824FA7">
        <w:rPr>
          <w:szCs w:val="22"/>
        </w:rPr>
        <w:t xml:space="preserve"> </w:t>
      </w:r>
      <w:r w:rsidRPr="0375C011">
        <w:rPr>
          <w:szCs w:val="22"/>
        </w:rPr>
        <w:t>be</w:t>
      </w:r>
      <w:r w:rsidR="00824FA7">
        <w:rPr>
          <w:szCs w:val="22"/>
        </w:rPr>
        <w:t xml:space="preserve"> </w:t>
      </w:r>
      <w:r w:rsidRPr="0375C011">
        <w:rPr>
          <w:szCs w:val="22"/>
        </w:rPr>
        <w:t>less</w:t>
      </w:r>
      <w:r w:rsidR="00824FA7">
        <w:rPr>
          <w:szCs w:val="22"/>
        </w:rPr>
        <w:t xml:space="preserve"> </w:t>
      </w:r>
      <w:r w:rsidRPr="0375C011">
        <w:rPr>
          <w:szCs w:val="22"/>
        </w:rPr>
        <w:t>able</w:t>
      </w:r>
      <w:r w:rsidR="00824FA7">
        <w:rPr>
          <w:szCs w:val="22"/>
        </w:rPr>
        <w:t xml:space="preserve"> </w:t>
      </w:r>
      <w:r w:rsidRPr="0375C011">
        <w:rPr>
          <w:szCs w:val="22"/>
        </w:rPr>
        <w:t>to</w:t>
      </w:r>
      <w:r w:rsidR="00824FA7">
        <w:rPr>
          <w:szCs w:val="22"/>
        </w:rPr>
        <w:t xml:space="preserve"> </w:t>
      </w:r>
      <w:r w:rsidRPr="0375C011">
        <w:rPr>
          <w:szCs w:val="22"/>
        </w:rPr>
        <w:t>protect</w:t>
      </w:r>
      <w:r w:rsidR="00824FA7">
        <w:rPr>
          <w:szCs w:val="22"/>
        </w:rPr>
        <w:t xml:space="preserve"> </w:t>
      </w:r>
      <w:r w:rsidRPr="0375C011">
        <w:rPr>
          <w:szCs w:val="22"/>
        </w:rPr>
        <w:t>themselves</w:t>
      </w:r>
      <w:r w:rsidR="00824FA7">
        <w:rPr>
          <w:szCs w:val="22"/>
        </w:rPr>
        <w:t xml:space="preserve"> </w:t>
      </w:r>
      <w:r w:rsidRPr="0375C011">
        <w:rPr>
          <w:szCs w:val="22"/>
        </w:rPr>
        <w:t>against</w:t>
      </w:r>
      <w:r w:rsidR="00824FA7">
        <w:rPr>
          <w:szCs w:val="22"/>
        </w:rPr>
        <w:t xml:space="preserve"> </w:t>
      </w:r>
      <w:r w:rsidRPr="0375C011">
        <w:rPr>
          <w:szCs w:val="22"/>
        </w:rPr>
        <w:t>harm</w:t>
      </w:r>
      <w:r w:rsidR="00824FA7">
        <w:rPr>
          <w:szCs w:val="22"/>
        </w:rPr>
        <w:t xml:space="preserve"> </w:t>
      </w:r>
      <w:r w:rsidRPr="0375C011">
        <w:rPr>
          <w:szCs w:val="22"/>
        </w:rPr>
        <w:t>or</w:t>
      </w:r>
      <w:r w:rsidR="00824FA7">
        <w:rPr>
          <w:szCs w:val="22"/>
        </w:rPr>
        <w:t xml:space="preserve"> </w:t>
      </w:r>
      <w:r w:rsidRPr="0375C011">
        <w:rPr>
          <w:szCs w:val="22"/>
        </w:rPr>
        <w:t>exploitation</w:t>
      </w:r>
      <w:r w:rsidR="00824FA7">
        <w:rPr>
          <w:szCs w:val="22"/>
        </w:rPr>
        <w:t xml:space="preserve"> </w:t>
      </w:r>
      <w:r w:rsidRPr="0375C011">
        <w:rPr>
          <w:szCs w:val="22"/>
        </w:rPr>
        <w:t>and</w:t>
      </w:r>
      <w:r w:rsidR="00824FA7">
        <w:rPr>
          <w:szCs w:val="22"/>
        </w:rPr>
        <w:t xml:space="preserve"> </w:t>
      </w:r>
      <w:r w:rsidRPr="0375C011">
        <w:rPr>
          <w:szCs w:val="22"/>
        </w:rPr>
        <w:t>may</w:t>
      </w:r>
      <w:r w:rsidR="00824FA7">
        <w:rPr>
          <w:szCs w:val="22"/>
        </w:rPr>
        <w:t xml:space="preserve"> </w:t>
      </w:r>
      <w:r w:rsidRPr="0375C011">
        <w:rPr>
          <w:szCs w:val="22"/>
        </w:rPr>
        <w:t>therefore</w:t>
      </w:r>
      <w:r w:rsidR="00824FA7">
        <w:rPr>
          <w:szCs w:val="22"/>
        </w:rPr>
        <w:t xml:space="preserve"> </w:t>
      </w:r>
      <w:r w:rsidRPr="0375C011">
        <w:rPr>
          <w:szCs w:val="22"/>
        </w:rPr>
        <w:t>suffer</w:t>
      </w:r>
      <w:r w:rsidR="00824FA7">
        <w:rPr>
          <w:szCs w:val="22"/>
        </w:rPr>
        <w:t xml:space="preserve"> </w:t>
      </w:r>
      <w:r w:rsidRPr="0375C011">
        <w:rPr>
          <w:szCs w:val="22"/>
        </w:rPr>
        <w:t>adverse</w:t>
      </w:r>
      <w:r w:rsidR="00824FA7">
        <w:rPr>
          <w:szCs w:val="22"/>
        </w:rPr>
        <w:t xml:space="preserve"> </w:t>
      </w:r>
      <w:r w:rsidRPr="0375C011">
        <w:rPr>
          <w:szCs w:val="22"/>
        </w:rPr>
        <w:t>health</w:t>
      </w:r>
      <w:r w:rsidR="00824FA7">
        <w:rPr>
          <w:szCs w:val="22"/>
        </w:rPr>
        <w:t xml:space="preserve"> </w:t>
      </w:r>
      <w:r w:rsidRPr="0375C011">
        <w:rPr>
          <w:szCs w:val="22"/>
        </w:rPr>
        <w:t>outcomes.</w:t>
      </w:r>
      <w:r w:rsidR="00824FA7">
        <w:rPr>
          <w:szCs w:val="22"/>
        </w:rPr>
        <w:t xml:space="preserve"> </w:t>
      </w:r>
      <w:r w:rsidRPr="0375C011">
        <w:rPr>
          <w:szCs w:val="22"/>
        </w:rPr>
        <w:t>These</w:t>
      </w:r>
      <w:r w:rsidR="00824FA7">
        <w:rPr>
          <w:szCs w:val="22"/>
        </w:rPr>
        <w:t xml:space="preserve"> </w:t>
      </w:r>
      <w:r w:rsidR="1CB2BEDE" w:rsidRPr="0375C011">
        <w:rPr>
          <w:szCs w:val="22"/>
        </w:rPr>
        <w:t>population</w:t>
      </w:r>
      <w:r w:rsidR="00824FA7">
        <w:rPr>
          <w:szCs w:val="22"/>
        </w:rPr>
        <w:t xml:space="preserve"> </w:t>
      </w:r>
      <w:r w:rsidRPr="0375C011">
        <w:rPr>
          <w:szCs w:val="22"/>
        </w:rPr>
        <w:t>groups</w:t>
      </w:r>
      <w:r w:rsidR="00824FA7">
        <w:rPr>
          <w:szCs w:val="22"/>
        </w:rPr>
        <w:t xml:space="preserve"> </w:t>
      </w:r>
      <w:r w:rsidR="2DDD0A30" w:rsidRPr="0375C011">
        <w:rPr>
          <w:szCs w:val="22"/>
        </w:rPr>
        <w:t>may</w:t>
      </w:r>
      <w:r w:rsidR="00824FA7">
        <w:rPr>
          <w:szCs w:val="22"/>
        </w:rPr>
        <w:t xml:space="preserve"> </w:t>
      </w:r>
      <w:r w:rsidR="2DDD0A30" w:rsidRPr="0375C011">
        <w:rPr>
          <w:szCs w:val="22"/>
        </w:rPr>
        <w:t>be</w:t>
      </w:r>
      <w:r w:rsidR="00824FA7">
        <w:rPr>
          <w:szCs w:val="22"/>
        </w:rPr>
        <w:t xml:space="preserve"> </w:t>
      </w:r>
      <w:r w:rsidRPr="0375C011">
        <w:rPr>
          <w:szCs w:val="22"/>
        </w:rPr>
        <w:t>described</w:t>
      </w:r>
      <w:r w:rsidR="00824FA7">
        <w:rPr>
          <w:szCs w:val="22"/>
        </w:rPr>
        <w:t xml:space="preserve"> </w:t>
      </w:r>
      <w:r w:rsidRPr="0375C011">
        <w:rPr>
          <w:szCs w:val="22"/>
        </w:rPr>
        <w:t>as</w:t>
      </w:r>
      <w:r w:rsidR="00824FA7">
        <w:rPr>
          <w:szCs w:val="22"/>
        </w:rPr>
        <w:t xml:space="preserve"> </w:t>
      </w:r>
      <w:r w:rsidRPr="0375C011">
        <w:rPr>
          <w:szCs w:val="22"/>
        </w:rPr>
        <w:t>priority</w:t>
      </w:r>
      <w:r w:rsidR="00824FA7">
        <w:rPr>
          <w:szCs w:val="22"/>
        </w:rPr>
        <w:t xml:space="preserve"> </w:t>
      </w:r>
      <w:r w:rsidR="429996CF" w:rsidRPr="0375C011">
        <w:rPr>
          <w:szCs w:val="22"/>
        </w:rPr>
        <w:t>populations</w:t>
      </w:r>
      <w:r w:rsidR="00824FA7">
        <w:rPr>
          <w:szCs w:val="22"/>
        </w:rPr>
        <w:t xml:space="preserve"> </w:t>
      </w:r>
      <w:r w:rsidR="00DE2B81">
        <w:rPr>
          <w:szCs w:val="22"/>
        </w:rPr>
        <w:t xml:space="preserve">that </w:t>
      </w:r>
      <w:r w:rsidR="4D91A26E" w:rsidRPr="0375C011">
        <w:rPr>
          <w:szCs w:val="22"/>
        </w:rPr>
        <w:t>may</w:t>
      </w:r>
      <w:r w:rsidR="00824FA7">
        <w:rPr>
          <w:szCs w:val="22"/>
        </w:rPr>
        <w:t xml:space="preserve"> </w:t>
      </w:r>
      <w:r w:rsidR="4D91A26E" w:rsidRPr="0375C011">
        <w:rPr>
          <w:szCs w:val="22"/>
        </w:rPr>
        <w:t>be</w:t>
      </w:r>
      <w:r w:rsidR="00824FA7">
        <w:rPr>
          <w:szCs w:val="22"/>
        </w:rPr>
        <w:t xml:space="preserve"> </w:t>
      </w:r>
      <w:r w:rsidR="4D91A26E" w:rsidRPr="0375C011">
        <w:rPr>
          <w:szCs w:val="22"/>
        </w:rPr>
        <w:t>considered</w:t>
      </w:r>
      <w:r w:rsidR="00824FA7">
        <w:rPr>
          <w:szCs w:val="22"/>
        </w:rPr>
        <w:t xml:space="preserve"> </w:t>
      </w:r>
      <w:r w:rsidR="4D91A26E" w:rsidRPr="0375C011">
        <w:rPr>
          <w:szCs w:val="22"/>
        </w:rPr>
        <w:t>underserviced</w:t>
      </w:r>
      <w:r w:rsidR="00824FA7">
        <w:rPr>
          <w:szCs w:val="22"/>
        </w:rPr>
        <w:t xml:space="preserve"> </w:t>
      </w:r>
      <w:r w:rsidR="4D91A26E" w:rsidRPr="0375C011">
        <w:rPr>
          <w:szCs w:val="22"/>
        </w:rPr>
        <w:t>or</w:t>
      </w:r>
      <w:r w:rsidR="00824FA7">
        <w:rPr>
          <w:szCs w:val="22"/>
        </w:rPr>
        <w:t xml:space="preserve"> </w:t>
      </w:r>
      <w:r w:rsidR="4D91A26E" w:rsidRPr="0375C011">
        <w:rPr>
          <w:szCs w:val="22"/>
        </w:rPr>
        <w:t>marginalised</w:t>
      </w:r>
      <w:r w:rsidR="00824FA7">
        <w:rPr>
          <w:szCs w:val="22"/>
        </w:rPr>
        <w:t xml:space="preserve"> </w:t>
      </w:r>
      <w:r w:rsidR="4D91A26E" w:rsidRPr="0375C011">
        <w:rPr>
          <w:szCs w:val="22"/>
        </w:rPr>
        <w:t>in</w:t>
      </w:r>
      <w:r w:rsidR="00824FA7">
        <w:rPr>
          <w:szCs w:val="22"/>
        </w:rPr>
        <w:t xml:space="preserve"> </w:t>
      </w:r>
      <w:r w:rsidR="4D91A26E" w:rsidRPr="0375C011">
        <w:rPr>
          <w:szCs w:val="22"/>
        </w:rPr>
        <w:t>health</w:t>
      </w:r>
      <w:r w:rsidR="00824FA7">
        <w:rPr>
          <w:szCs w:val="22"/>
        </w:rPr>
        <w:t xml:space="preserve"> </w:t>
      </w:r>
      <w:r w:rsidR="4D91A26E" w:rsidRPr="0375C011">
        <w:rPr>
          <w:szCs w:val="22"/>
        </w:rPr>
        <w:t>as</w:t>
      </w:r>
      <w:r w:rsidR="00824FA7">
        <w:rPr>
          <w:szCs w:val="22"/>
        </w:rPr>
        <w:t xml:space="preserve"> </w:t>
      </w:r>
      <w:r w:rsidR="4D91A26E" w:rsidRPr="0375C011">
        <w:rPr>
          <w:szCs w:val="22"/>
        </w:rPr>
        <w:t>well</w:t>
      </w:r>
      <w:r w:rsidR="00824FA7">
        <w:rPr>
          <w:szCs w:val="22"/>
        </w:rPr>
        <w:t xml:space="preserve"> </w:t>
      </w:r>
      <w:r w:rsidR="4D91A26E" w:rsidRPr="0375C011">
        <w:rPr>
          <w:szCs w:val="22"/>
        </w:rPr>
        <w:t>as</w:t>
      </w:r>
      <w:r w:rsidR="00824FA7">
        <w:rPr>
          <w:szCs w:val="22"/>
        </w:rPr>
        <w:t xml:space="preserve"> </w:t>
      </w:r>
      <w:r w:rsidR="4D91A26E" w:rsidRPr="0375C011">
        <w:rPr>
          <w:szCs w:val="22"/>
        </w:rPr>
        <w:t>wider</w:t>
      </w:r>
      <w:r w:rsidR="00824FA7">
        <w:rPr>
          <w:szCs w:val="22"/>
        </w:rPr>
        <w:t xml:space="preserve"> </w:t>
      </w:r>
      <w:r w:rsidR="4D91A26E" w:rsidRPr="0375C011">
        <w:rPr>
          <w:szCs w:val="22"/>
        </w:rPr>
        <w:t>societal</w:t>
      </w:r>
      <w:r w:rsidR="00824FA7">
        <w:rPr>
          <w:szCs w:val="22"/>
        </w:rPr>
        <w:t xml:space="preserve"> </w:t>
      </w:r>
      <w:r w:rsidR="4D91A26E" w:rsidRPr="0375C011">
        <w:rPr>
          <w:szCs w:val="22"/>
        </w:rPr>
        <w:t>settings.</w:t>
      </w:r>
    </w:p>
    <w:p w14:paraId="1E27CC2A" w14:textId="2549273D" w:rsidR="00877D46" w:rsidRPr="00FB5A53" w:rsidRDefault="752AEC36" w:rsidP="00877D46">
      <w:pPr>
        <w:pStyle w:val="SCVbody"/>
        <w:rPr>
          <w:szCs w:val="22"/>
        </w:rPr>
      </w:pPr>
      <w:r w:rsidRPr="0375C011">
        <w:rPr>
          <w:szCs w:val="22"/>
        </w:rPr>
        <w:t>Population</w:t>
      </w:r>
      <w:r w:rsidR="00824FA7">
        <w:rPr>
          <w:szCs w:val="22"/>
        </w:rPr>
        <w:t xml:space="preserve"> </w:t>
      </w:r>
      <w:r w:rsidRPr="0375C011">
        <w:rPr>
          <w:szCs w:val="22"/>
        </w:rPr>
        <w:t>groups</w:t>
      </w:r>
      <w:r w:rsidR="00824FA7">
        <w:rPr>
          <w:szCs w:val="22"/>
        </w:rPr>
        <w:t xml:space="preserve"> </w:t>
      </w:r>
      <w:r w:rsidR="00DE2B81">
        <w:rPr>
          <w:szCs w:val="22"/>
        </w:rPr>
        <w:t xml:space="preserve">that </w:t>
      </w:r>
      <w:r w:rsidRPr="0375C011">
        <w:rPr>
          <w:szCs w:val="22"/>
        </w:rPr>
        <w:t>may</w:t>
      </w:r>
      <w:r w:rsidR="00824FA7">
        <w:rPr>
          <w:szCs w:val="22"/>
        </w:rPr>
        <w:t xml:space="preserve"> </w:t>
      </w:r>
      <w:r w:rsidRPr="0375C011">
        <w:rPr>
          <w:szCs w:val="22"/>
        </w:rPr>
        <w:t>be</w:t>
      </w:r>
      <w:r w:rsidR="00824FA7">
        <w:rPr>
          <w:szCs w:val="22"/>
        </w:rPr>
        <w:t xml:space="preserve"> </w:t>
      </w:r>
      <w:r w:rsidRPr="0375C011">
        <w:rPr>
          <w:szCs w:val="22"/>
        </w:rPr>
        <w:t>underserviced</w:t>
      </w:r>
      <w:r w:rsidR="00824FA7">
        <w:rPr>
          <w:szCs w:val="22"/>
        </w:rPr>
        <w:t xml:space="preserve"> </w:t>
      </w:r>
      <w:r w:rsidRPr="0375C011">
        <w:rPr>
          <w:szCs w:val="22"/>
        </w:rPr>
        <w:t>or</w:t>
      </w:r>
      <w:r w:rsidR="00824FA7">
        <w:rPr>
          <w:szCs w:val="22"/>
        </w:rPr>
        <w:t xml:space="preserve"> </w:t>
      </w:r>
      <w:r w:rsidRPr="0375C011">
        <w:rPr>
          <w:szCs w:val="22"/>
        </w:rPr>
        <w:t>marginalised</w:t>
      </w:r>
      <w:r w:rsidR="00824FA7">
        <w:rPr>
          <w:szCs w:val="22"/>
        </w:rPr>
        <w:t xml:space="preserve"> </w:t>
      </w:r>
      <w:r w:rsidRPr="0375C011">
        <w:rPr>
          <w:szCs w:val="22"/>
        </w:rPr>
        <w:t>in</w:t>
      </w:r>
      <w:r w:rsidR="00824FA7">
        <w:rPr>
          <w:szCs w:val="22"/>
        </w:rPr>
        <w:t xml:space="preserve"> </w:t>
      </w:r>
      <w:r w:rsidRPr="0375C011">
        <w:rPr>
          <w:szCs w:val="22"/>
        </w:rPr>
        <w:t>health</w:t>
      </w:r>
      <w:r w:rsidR="00824FA7">
        <w:rPr>
          <w:szCs w:val="22"/>
        </w:rPr>
        <w:t xml:space="preserve"> </w:t>
      </w:r>
      <w:r w:rsidRPr="0375C011">
        <w:rPr>
          <w:szCs w:val="22"/>
        </w:rPr>
        <w:t>services</w:t>
      </w:r>
      <w:r w:rsidR="00824FA7">
        <w:rPr>
          <w:szCs w:val="22"/>
        </w:rPr>
        <w:t xml:space="preserve"> </w:t>
      </w:r>
      <w:r w:rsidR="1136BA5A" w:rsidRPr="0375C011">
        <w:rPr>
          <w:szCs w:val="22"/>
        </w:rPr>
        <w:t>include</w:t>
      </w:r>
      <w:r w:rsidR="00824FA7">
        <w:rPr>
          <w:szCs w:val="22"/>
        </w:rPr>
        <w:t xml:space="preserve"> </w:t>
      </w:r>
      <w:r w:rsidR="1136BA5A" w:rsidRPr="0375C011">
        <w:rPr>
          <w:szCs w:val="22"/>
        </w:rPr>
        <w:t>those:</w:t>
      </w:r>
      <w:r w:rsidR="00824FA7">
        <w:rPr>
          <w:szCs w:val="22"/>
        </w:rPr>
        <w:t xml:space="preserve"> </w:t>
      </w:r>
    </w:p>
    <w:p w14:paraId="77D01C87" w14:textId="6203506B" w:rsidR="00877D46" w:rsidRPr="00FB5A53" w:rsidRDefault="00877D46" w:rsidP="0057489B">
      <w:pPr>
        <w:pStyle w:val="SCVbullet1"/>
      </w:pPr>
      <w:r w:rsidRPr="00FB5A53">
        <w:t>with</w:t>
      </w:r>
      <w:r w:rsidR="00824FA7">
        <w:t xml:space="preserve"> </w:t>
      </w:r>
      <w:r w:rsidRPr="00FB5A53">
        <w:t>impaired</w:t>
      </w:r>
      <w:r w:rsidR="00824FA7">
        <w:t xml:space="preserve"> </w:t>
      </w:r>
      <w:r w:rsidRPr="00FB5A53">
        <w:t>intellectual</w:t>
      </w:r>
      <w:r w:rsidR="00824FA7">
        <w:t xml:space="preserve"> </w:t>
      </w:r>
      <w:r w:rsidRPr="00FB5A53">
        <w:t>or</w:t>
      </w:r>
      <w:r w:rsidR="00824FA7">
        <w:t xml:space="preserve"> </w:t>
      </w:r>
      <w:r w:rsidRPr="00FB5A53">
        <w:t>physical</w:t>
      </w:r>
      <w:r w:rsidR="00824FA7">
        <w:t xml:space="preserve"> </w:t>
      </w:r>
      <w:r w:rsidRPr="00FB5A53">
        <w:t>functioning</w:t>
      </w:r>
      <w:r w:rsidR="00824FA7">
        <w:t xml:space="preserve"> </w:t>
      </w:r>
    </w:p>
    <w:p w14:paraId="05E36CDE" w14:textId="027323AF" w:rsidR="00877D46" w:rsidRPr="00FB5A53" w:rsidRDefault="00877D46" w:rsidP="0057489B">
      <w:pPr>
        <w:pStyle w:val="SCVbullet1"/>
      </w:pPr>
      <w:r w:rsidRPr="00FB5A53">
        <w:t>who</w:t>
      </w:r>
      <w:r w:rsidR="00824FA7">
        <w:t xml:space="preserve"> </w:t>
      </w:r>
      <w:r w:rsidRPr="00FB5A53">
        <w:t>are</w:t>
      </w:r>
      <w:r w:rsidR="00824FA7">
        <w:t xml:space="preserve"> </w:t>
      </w:r>
      <w:r w:rsidR="00DE2B81">
        <w:t xml:space="preserve">of </w:t>
      </w:r>
      <w:r w:rsidRPr="00FB5A53">
        <w:t>Aboriginal</w:t>
      </w:r>
      <w:r w:rsidR="00824FA7">
        <w:t xml:space="preserve"> </w:t>
      </w:r>
      <w:r w:rsidRPr="00FB5A53">
        <w:t>or</w:t>
      </w:r>
      <w:r w:rsidR="00824FA7">
        <w:t xml:space="preserve"> </w:t>
      </w:r>
      <w:r w:rsidRPr="00FB5A53">
        <w:t>Torres</w:t>
      </w:r>
      <w:r w:rsidR="00824FA7">
        <w:t xml:space="preserve"> </w:t>
      </w:r>
      <w:r w:rsidRPr="00FB5A53">
        <w:t>Strait</w:t>
      </w:r>
      <w:r w:rsidR="00824FA7">
        <w:t xml:space="preserve"> </w:t>
      </w:r>
      <w:r w:rsidRPr="00FB5A53">
        <w:t>Islander</w:t>
      </w:r>
      <w:r w:rsidR="00824FA7">
        <w:t xml:space="preserve"> </w:t>
      </w:r>
      <w:r w:rsidR="00DE2B81">
        <w:t>descent</w:t>
      </w:r>
    </w:p>
    <w:p w14:paraId="00D44403" w14:textId="5E3AB35F" w:rsidR="00877D46" w:rsidRPr="00FB5A53" w:rsidRDefault="00877D46" w:rsidP="0057489B">
      <w:pPr>
        <w:pStyle w:val="SCVbullet1"/>
      </w:pPr>
      <w:r w:rsidRPr="00FB5A53">
        <w:t>who</w:t>
      </w:r>
      <w:r w:rsidR="00824FA7">
        <w:t xml:space="preserve"> </w:t>
      </w:r>
      <w:r w:rsidR="00DE2B81">
        <w:t>do not speak English at home</w:t>
      </w:r>
      <w:r w:rsidR="00824FA7">
        <w:t xml:space="preserve"> </w:t>
      </w:r>
    </w:p>
    <w:p w14:paraId="6A41E5E1" w14:textId="73558121" w:rsidR="00877D46" w:rsidRPr="00FB5A53" w:rsidRDefault="00DE2B81" w:rsidP="0057489B">
      <w:pPr>
        <w:pStyle w:val="SCVbullet1"/>
      </w:pPr>
      <w:r>
        <w:t xml:space="preserve">who are </w:t>
      </w:r>
      <w:r w:rsidR="00877D46" w:rsidRPr="00FB5A53">
        <w:t>from</w:t>
      </w:r>
      <w:r w:rsidR="00824FA7">
        <w:t xml:space="preserve"> </w:t>
      </w:r>
      <w:r w:rsidR="00877D46" w:rsidRPr="00FB5A53">
        <w:t>a</w:t>
      </w:r>
      <w:r w:rsidR="00824FA7">
        <w:t xml:space="preserve"> </w:t>
      </w:r>
      <w:r w:rsidR="00877D46" w:rsidRPr="00FB5A53">
        <w:t>low</w:t>
      </w:r>
      <w:r w:rsidR="00824FA7">
        <w:t xml:space="preserve"> </w:t>
      </w:r>
      <w:r w:rsidR="00877D46" w:rsidRPr="00FB5A53">
        <w:t>socioeconomic</w:t>
      </w:r>
      <w:r w:rsidR="00824FA7">
        <w:t xml:space="preserve"> </w:t>
      </w:r>
      <w:r w:rsidR="00877D46" w:rsidRPr="00FB5A53">
        <w:t>background</w:t>
      </w:r>
      <w:r w:rsidR="00824FA7">
        <w:t xml:space="preserve"> </w:t>
      </w:r>
    </w:p>
    <w:p w14:paraId="7D1CCAD1" w14:textId="623073C2" w:rsidR="00877D46" w:rsidRPr="00FB5A53" w:rsidRDefault="00DE2B81" w:rsidP="0057489B">
      <w:pPr>
        <w:pStyle w:val="SCVbullet1"/>
      </w:pPr>
      <w:r>
        <w:t xml:space="preserve">who are </w:t>
      </w:r>
      <w:r w:rsidR="00877D46" w:rsidRPr="00FB5A53">
        <w:t>subject</w:t>
      </w:r>
      <w:r w:rsidR="00824FA7">
        <w:t xml:space="preserve"> </w:t>
      </w:r>
      <w:r w:rsidR="00877D46" w:rsidRPr="00FB5A53">
        <w:t>to</w:t>
      </w:r>
      <w:r w:rsidR="00824FA7">
        <w:t xml:space="preserve"> </w:t>
      </w:r>
      <w:r w:rsidR="00877D46" w:rsidRPr="00FB5A53">
        <w:t>modern</w:t>
      </w:r>
      <w:r w:rsidR="00824FA7">
        <w:t xml:space="preserve"> </w:t>
      </w:r>
      <w:r w:rsidR="00877D46" w:rsidRPr="00FB5A53">
        <w:t>slavery,</w:t>
      </w:r>
      <w:r w:rsidR="00824FA7">
        <w:t xml:space="preserve"> </w:t>
      </w:r>
      <w:r w:rsidR="00877D46" w:rsidRPr="00FB5A53">
        <w:t>which</w:t>
      </w:r>
      <w:r w:rsidR="00824FA7">
        <w:t xml:space="preserve"> </w:t>
      </w:r>
      <w:r w:rsidR="00877D46" w:rsidRPr="00FB5A53">
        <w:t>involves</w:t>
      </w:r>
      <w:r w:rsidR="00824FA7">
        <w:t xml:space="preserve"> </w:t>
      </w:r>
      <w:r w:rsidR="00877D46" w:rsidRPr="00FB5A53">
        <w:t>human</w:t>
      </w:r>
      <w:r w:rsidR="00824FA7">
        <w:t xml:space="preserve"> </w:t>
      </w:r>
      <w:r w:rsidR="00877D46" w:rsidRPr="00FB5A53">
        <w:t>exploitation</w:t>
      </w:r>
      <w:r w:rsidR="00824FA7">
        <w:t xml:space="preserve"> </w:t>
      </w:r>
      <w:r w:rsidR="00877D46" w:rsidRPr="00FB5A53">
        <w:t>and</w:t>
      </w:r>
      <w:r w:rsidR="00824FA7">
        <w:t xml:space="preserve"> </w:t>
      </w:r>
      <w:r w:rsidR="00877D46" w:rsidRPr="00FB5A53">
        <w:t>control</w:t>
      </w:r>
      <w:r w:rsidR="00824FA7">
        <w:t xml:space="preserve"> </w:t>
      </w:r>
      <w:r w:rsidR="00877D46" w:rsidRPr="00FB5A53">
        <w:t>such</w:t>
      </w:r>
      <w:r w:rsidR="00824FA7">
        <w:t xml:space="preserve"> </w:t>
      </w:r>
      <w:r w:rsidR="00877D46" w:rsidRPr="00FB5A53">
        <w:t>as</w:t>
      </w:r>
      <w:r w:rsidR="00824FA7">
        <w:t xml:space="preserve"> </w:t>
      </w:r>
      <w:r w:rsidR="00877D46" w:rsidRPr="00FB5A53">
        <w:t>forced</w:t>
      </w:r>
      <w:r w:rsidR="00824FA7">
        <w:t xml:space="preserve"> </w:t>
      </w:r>
      <w:r w:rsidR="00877D46" w:rsidRPr="00FB5A53">
        <w:t>labour,</w:t>
      </w:r>
      <w:r w:rsidR="00824FA7">
        <w:t xml:space="preserve"> </w:t>
      </w:r>
      <w:r w:rsidR="00877D46" w:rsidRPr="00FB5A53">
        <w:t>debt</w:t>
      </w:r>
      <w:r w:rsidR="00824FA7">
        <w:t xml:space="preserve"> </w:t>
      </w:r>
      <w:r w:rsidR="00877D46" w:rsidRPr="00FB5A53">
        <w:t>bondage,</w:t>
      </w:r>
      <w:r w:rsidR="00824FA7">
        <w:t xml:space="preserve"> </w:t>
      </w:r>
      <w:r w:rsidR="00877D46" w:rsidRPr="00FB5A53">
        <w:t>human</w:t>
      </w:r>
      <w:r w:rsidR="00824FA7">
        <w:t xml:space="preserve"> </w:t>
      </w:r>
      <w:r w:rsidR="00877D46" w:rsidRPr="00FB5A53">
        <w:t>trafficking</w:t>
      </w:r>
      <w:r w:rsidR="00824FA7">
        <w:t xml:space="preserve"> </w:t>
      </w:r>
      <w:r w:rsidR="00877D46" w:rsidRPr="00FB5A53">
        <w:t>and</w:t>
      </w:r>
      <w:r w:rsidR="00824FA7">
        <w:t xml:space="preserve"> </w:t>
      </w:r>
      <w:r w:rsidR="00877D46" w:rsidRPr="00FB5A53">
        <w:t>child</w:t>
      </w:r>
      <w:r w:rsidR="00824FA7">
        <w:t xml:space="preserve"> </w:t>
      </w:r>
      <w:r w:rsidR="00877D46" w:rsidRPr="00FB5A53">
        <w:t>labour</w:t>
      </w:r>
    </w:p>
    <w:p w14:paraId="549DB6AD" w14:textId="43AC94FB" w:rsidR="00877D46" w:rsidRPr="00FB5A53" w:rsidRDefault="00877D46" w:rsidP="0057489B">
      <w:pPr>
        <w:pStyle w:val="SCVbullet1"/>
      </w:pPr>
      <w:r w:rsidRPr="00FB5A53">
        <w:t>with</w:t>
      </w:r>
      <w:r w:rsidR="00824FA7">
        <w:t xml:space="preserve"> </w:t>
      </w:r>
      <w:r w:rsidRPr="00FB5A53">
        <w:t>low</w:t>
      </w:r>
      <w:r w:rsidR="00824FA7">
        <w:t xml:space="preserve"> </w:t>
      </w:r>
      <w:r w:rsidRPr="00FB5A53">
        <w:t>levels</w:t>
      </w:r>
      <w:r w:rsidR="00824FA7">
        <w:t xml:space="preserve"> </w:t>
      </w:r>
      <w:r w:rsidRPr="00FB5A53">
        <w:t>of</w:t>
      </w:r>
      <w:r w:rsidR="00824FA7">
        <w:t xml:space="preserve"> </w:t>
      </w:r>
      <w:r w:rsidRPr="00FB5A53">
        <w:t>literacy</w:t>
      </w:r>
      <w:r w:rsidR="00824FA7">
        <w:t xml:space="preserve"> </w:t>
      </w:r>
      <w:r w:rsidRPr="00FB5A53">
        <w:t>or</w:t>
      </w:r>
      <w:r w:rsidR="00824FA7">
        <w:t xml:space="preserve"> </w:t>
      </w:r>
      <w:r w:rsidRPr="00FB5A53">
        <w:t>education</w:t>
      </w:r>
      <w:r w:rsidR="00824FA7">
        <w:t xml:space="preserve"> </w:t>
      </w:r>
    </w:p>
    <w:p w14:paraId="4175E357" w14:textId="1D96B534" w:rsidR="00877D46" w:rsidRPr="00FB5A53" w:rsidRDefault="00DE2B81" w:rsidP="0057489B">
      <w:pPr>
        <w:pStyle w:val="SCVbullet1"/>
      </w:pPr>
      <w:r>
        <w:t>who are younger (</w:t>
      </w:r>
      <w:r w:rsidR="00877D46" w:rsidRPr="00FB5A53">
        <w:t>children</w:t>
      </w:r>
      <w:r w:rsidR="00824FA7">
        <w:t xml:space="preserve"> </w:t>
      </w:r>
      <w:r>
        <w:t>and young people) or older</w:t>
      </w:r>
      <w:r w:rsidR="00824FA7">
        <w:t xml:space="preserve"> </w:t>
      </w:r>
    </w:p>
    <w:p w14:paraId="629F47EF" w14:textId="2F01DA85" w:rsidR="00877D46" w:rsidRPr="00FB5A53" w:rsidRDefault="00DE2B81" w:rsidP="0057489B">
      <w:pPr>
        <w:pStyle w:val="SCVbullet1"/>
      </w:pPr>
      <w:r>
        <w:t xml:space="preserve">who are </w:t>
      </w:r>
      <w:r w:rsidR="00877D46" w:rsidRPr="00FB5A53">
        <w:t>experiencing</w:t>
      </w:r>
      <w:r w:rsidR="00824FA7">
        <w:t xml:space="preserve"> </w:t>
      </w:r>
      <w:r w:rsidR="00280A7B" w:rsidRPr="00FB5A53">
        <w:t>m</w:t>
      </w:r>
      <w:r w:rsidR="00877D46" w:rsidRPr="00FB5A53">
        <w:t>ental</w:t>
      </w:r>
      <w:r w:rsidR="00824FA7">
        <w:t xml:space="preserve"> </w:t>
      </w:r>
      <w:r w:rsidR="00877D46" w:rsidRPr="00FB5A53">
        <w:t>health</w:t>
      </w:r>
      <w:r w:rsidR="00824FA7">
        <w:t xml:space="preserve"> </w:t>
      </w:r>
      <w:r w:rsidR="00877D46" w:rsidRPr="00FB5A53">
        <w:t>conditions</w:t>
      </w:r>
      <w:r w:rsidR="00824FA7">
        <w:t xml:space="preserve"> </w:t>
      </w:r>
    </w:p>
    <w:p w14:paraId="13979908" w14:textId="50025346" w:rsidR="00877D46" w:rsidRPr="00FB5A53" w:rsidRDefault="00DE2B81" w:rsidP="0057489B">
      <w:pPr>
        <w:pStyle w:val="SCVbullet1"/>
      </w:pPr>
      <w:r>
        <w:t xml:space="preserve">who are </w:t>
      </w:r>
      <w:r w:rsidR="0038217B" w:rsidRPr="00FB5A53">
        <w:t>h</w:t>
      </w:r>
      <w:r w:rsidR="00877D46" w:rsidRPr="00FB5A53">
        <w:t>omeless</w:t>
      </w:r>
      <w:r w:rsidR="00824FA7">
        <w:t xml:space="preserve"> </w:t>
      </w:r>
      <w:r w:rsidR="00877D46" w:rsidRPr="00FB5A53">
        <w:t>or</w:t>
      </w:r>
      <w:r w:rsidR="00824FA7">
        <w:t xml:space="preserve"> </w:t>
      </w:r>
      <w:r w:rsidR="00877D46" w:rsidRPr="00FB5A53">
        <w:t>at</w:t>
      </w:r>
      <w:r w:rsidR="00824FA7">
        <w:t xml:space="preserve"> </w:t>
      </w:r>
      <w:r w:rsidR="00877D46" w:rsidRPr="00FB5A53">
        <w:t>risk</w:t>
      </w:r>
      <w:r w:rsidR="00824FA7">
        <w:t xml:space="preserve"> </w:t>
      </w:r>
      <w:r w:rsidR="00877D46" w:rsidRPr="00FB5A53">
        <w:t>of</w:t>
      </w:r>
      <w:r w:rsidR="00824FA7">
        <w:t xml:space="preserve"> </w:t>
      </w:r>
      <w:r w:rsidR="00877D46" w:rsidRPr="00FB5A53">
        <w:t>homelessness</w:t>
      </w:r>
      <w:r w:rsidR="00824FA7">
        <w:t xml:space="preserve"> </w:t>
      </w:r>
    </w:p>
    <w:p w14:paraId="39D68F63" w14:textId="79737D8A" w:rsidR="00877D46" w:rsidRPr="00FB5A53" w:rsidRDefault="00DE2B81" w:rsidP="0057489B">
      <w:pPr>
        <w:pStyle w:val="SCVbullet1"/>
      </w:pPr>
      <w:r>
        <w:t xml:space="preserve">who are </w:t>
      </w:r>
      <w:r w:rsidR="0038217B" w:rsidRPr="00FB5A53">
        <w:t>i</w:t>
      </w:r>
      <w:r w:rsidR="00877D46" w:rsidRPr="00FB5A53">
        <w:t>ncarcerated</w:t>
      </w:r>
      <w:r w:rsidR="00824FA7">
        <w:t xml:space="preserve"> </w:t>
      </w:r>
      <w:r w:rsidR="00877D46" w:rsidRPr="00FB5A53">
        <w:t>or</w:t>
      </w:r>
      <w:r w:rsidR="00824FA7">
        <w:t xml:space="preserve"> </w:t>
      </w:r>
      <w:r w:rsidR="00877D46" w:rsidRPr="00FB5A53">
        <w:t>exiting</w:t>
      </w:r>
      <w:r w:rsidR="00824FA7">
        <w:t xml:space="preserve"> </w:t>
      </w:r>
      <w:r w:rsidR="00877D46" w:rsidRPr="00FB5A53">
        <w:t>prison</w:t>
      </w:r>
      <w:r w:rsidR="001753AF">
        <w:t>.</w:t>
      </w:r>
    </w:p>
    <w:p w14:paraId="7747ADBE" w14:textId="761F0FED" w:rsidR="00877D46" w:rsidRDefault="284FAA84" w:rsidP="00877D46">
      <w:pPr>
        <w:pStyle w:val="SCVbody"/>
        <w:rPr>
          <w:szCs w:val="22"/>
        </w:rPr>
      </w:pPr>
      <w:r w:rsidRPr="7B090F7C">
        <w:rPr>
          <w:szCs w:val="22"/>
        </w:rPr>
        <w:lastRenderedPageBreak/>
        <w:t>In</w:t>
      </w:r>
      <w:r w:rsidR="00824FA7">
        <w:rPr>
          <w:szCs w:val="22"/>
        </w:rPr>
        <w:t xml:space="preserve"> </w:t>
      </w:r>
      <w:r w:rsidRPr="7B090F7C">
        <w:rPr>
          <w:szCs w:val="22"/>
        </w:rPr>
        <w:t>2023</w:t>
      </w:r>
      <w:r w:rsidR="00824FA7">
        <w:rPr>
          <w:szCs w:val="22"/>
        </w:rPr>
        <w:t xml:space="preserve"> </w:t>
      </w:r>
      <w:r w:rsidRPr="7B090F7C">
        <w:rPr>
          <w:szCs w:val="22"/>
        </w:rPr>
        <w:t>an</w:t>
      </w:r>
      <w:r w:rsidR="00824FA7">
        <w:rPr>
          <w:szCs w:val="22"/>
        </w:rPr>
        <w:t xml:space="preserve"> </w:t>
      </w:r>
      <w:r w:rsidRPr="7B090F7C">
        <w:rPr>
          <w:szCs w:val="22"/>
        </w:rPr>
        <w:t>audit</w:t>
      </w:r>
      <w:r w:rsidR="00824FA7">
        <w:rPr>
          <w:szCs w:val="22"/>
        </w:rPr>
        <w:t xml:space="preserve"> </w:t>
      </w:r>
      <w:r w:rsidRPr="7B090F7C">
        <w:rPr>
          <w:szCs w:val="22"/>
        </w:rPr>
        <w:t>of</w:t>
      </w:r>
      <w:r w:rsidR="00824FA7">
        <w:rPr>
          <w:szCs w:val="22"/>
        </w:rPr>
        <w:t xml:space="preserve"> </w:t>
      </w:r>
      <w:r w:rsidRPr="7B090F7C">
        <w:rPr>
          <w:szCs w:val="22"/>
        </w:rPr>
        <w:t>450</w:t>
      </w:r>
      <w:r w:rsidR="00824FA7">
        <w:rPr>
          <w:szCs w:val="22"/>
        </w:rPr>
        <w:t xml:space="preserve"> </w:t>
      </w:r>
      <w:r w:rsidRPr="7B090F7C">
        <w:rPr>
          <w:szCs w:val="22"/>
        </w:rPr>
        <w:t>sentinel</w:t>
      </w:r>
      <w:r w:rsidR="00824FA7">
        <w:rPr>
          <w:szCs w:val="22"/>
        </w:rPr>
        <w:t xml:space="preserve"> </w:t>
      </w:r>
      <w:r w:rsidRPr="7B090F7C">
        <w:rPr>
          <w:szCs w:val="22"/>
        </w:rPr>
        <w:t>events</w:t>
      </w:r>
      <w:r w:rsidR="00824FA7">
        <w:rPr>
          <w:szCs w:val="22"/>
        </w:rPr>
        <w:t xml:space="preserve"> </w:t>
      </w:r>
      <w:r w:rsidRPr="7B090F7C">
        <w:rPr>
          <w:szCs w:val="22"/>
        </w:rPr>
        <w:t>investigate</w:t>
      </w:r>
      <w:r w:rsidR="00DE2B81">
        <w:rPr>
          <w:szCs w:val="22"/>
        </w:rPr>
        <w:t>d</w:t>
      </w:r>
      <w:r w:rsidR="00824FA7">
        <w:rPr>
          <w:szCs w:val="22"/>
        </w:rPr>
        <w:t xml:space="preserve"> </w:t>
      </w:r>
      <w:r w:rsidRPr="7B090F7C">
        <w:rPr>
          <w:szCs w:val="22"/>
        </w:rPr>
        <w:t>the</w:t>
      </w:r>
      <w:r w:rsidR="00824FA7">
        <w:rPr>
          <w:szCs w:val="22"/>
        </w:rPr>
        <w:t xml:space="preserve"> </w:t>
      </w:r>
      <w:r w:rsidRPr="7B090F7C">
        <w:rPr>
          <w:szCs w:val="22"/>
        </w:rPr>
        <w:t>impact</w:t>
      </w:r>
      <w:r w:rsidR="00824FA7">
        <w:rPr>
          <w:szCs w:val="22"/>
        </w:rPr>
        <w:t xml:space="preserve"> </w:t>
      </w:r>
      <w:r w:rsidRPr="7B090F7C">
        <w:rPr>
          <w:szCs w:val="22"/>
        </w:rPr>
        <w:t>of</w:t>
      </w:r>
      <w:r w:rsidR="00824FA7">
        <w:rPr>
          <w:szCs w:val="22"/>
        </w:rPr>
        <w:t xml:space="preserve"> </w:t>
      </w:r>
      <w:r w:rsidRPr="7B090F7C">
        <w:rPr>
          <w:szCs w:val="22"/>
        </w:rPr>
        <w:t>sentinel</w:t>
      </w:r>
      <w:r w:rsidR="00824FA7">
        <w:rPr>
          <w:szCs w:val="22"/>
        </w:rPr>
        <w:t xml:space="preserve"> </w:t>
      </w:r>
      <w:r w:rsidRPr="7B090F7C">
        <w:rPr>
          <w:szCs w:val="22"/>
        </w:rPr>
        <w:t>events</w:t>
      </w:r>
      <w:r w:rsidR="00824FA7">
        <w:rPr>
          <w:szCs w:val="22"/>
        </w:rPr>
        <w:t xml:space="preserve"> </w:t>
      </w:r>
      <w:r w:rsidRPr="7B090F7C">
        <w:rPr>
          <w:szCs w:val="22"/>
        </w:rPr>
        <w:t>on</w:t>
      </w:r>
      <w:r w:rsidR="00824FA7">
        <w:rPr>
          <w:szCs w:val="22"/>
        </w:rPr>
        <w:t xml:space="preserve"> </w:t>
      </w:r>
      <w:r w:rsidR="7B638A60" w:rsidRPr="7B090F7C">
        <w:rPr>
          <w:szCs w:val="22"/>
        </w:rPr>
        <w:t>consumers</w:t>
      </w:r>
      <w:r w:rsidR="00824FA7">
        <w:rPr>
          <w:szCs w:val="22"/>
        </w:rPr>
        <w:t xml:space="preserve"> </w:t>
      </w:r>
      <w:r w:rsidR="7B638A60" w:rsidRPr="7B090F7C">
        <w:rPr>
          <w:szCs w:val="22"/>
        </w:rPr>
        <w:t>with</w:t>
      </w:r>
      <w:r w:rsidR="00824FA7">
        <w:rPr>
          <w:szCs w:val="22"/>
        </w:rPr>
        <w:t xml:space="preserve"> </w:t>
      </w:r>
      <w:r w:rsidR="39783397" w:rsidRPr="7B090F7C">
        <w:rPr>
          <w:szCs w:val="22"/>
        </w:rPr>
        <w:t>one</w:t>
      </w:r>
      <w:r w:rsidR="00824FA7">
        <w:rPr>
          <w:szCs w:val="22"/>
        </w:rPr>
        <w:t xml:space="preserve"> </w:t>
      </w:r>
      <w:r w:rsidR="39783397" w:rsidRPr="7B090F7C">
        <w:rPr>
          <w:szCs w:val="22"/>
        </w:rPr>
        <w:t>o</w:t>
      </w:r>
      <w:r w:rsidR="00DE2B81">
        <w:rPr>
          <w:szCs w:val="22"/>
        </w:rPr>
        <w:t>r</w:t>
      </w:r>
      <w:r w:rsidR="00824FA7">
        <w:rPr>
          <w:szCs w:val="22"/>
        </w:rPr>
        <w:t xml:space="preserve"> </w:t>
      </w:r>
      <w:r w:rsidR="39783397" w:rsidRPr="7B090F7C">
        <w:rPr>
          <w:szCs w:val="22"/>
        </w:rPr>
        <w:t>more</w:t>
      </w:r>
      <w:r w:rsidR="00824FA7">
        <w:rPr>
          <w:szCs w:val="22"/>
        </w:rPr>
        <w:t xml:space="preserve"> </w:t>
      </w:r>
      <w:r w:rsidR="39783397" w:rsidRPr="7B090F7C">
        <w:rPr>
          <w:szCs w:val="22"/>
        </w:rPr>
        <w:t>of</w:t>
      </w:r>
      <w:r w:rsidR="00824FA7">
        <w:rPr>
          <w:szCs w:val="22"/>
        </w:rPr>
        <w:t xml:space="preserve"> </w:t>
      </w:r>
      <w:r w:rsidR="39783397" w:rsidRPr="7B090F7C">
        <w:rPr>
          <w:szCs w:val="22"/>
        </w:rPr>
        <w:t>the</w:t>
      </w:r>
      <w:r w:rsidR="00824FA7">
        <w:rPr>
          <w:szCs w:val="22"/>
        </w:rPr>
        <w:t xml:space="preserve"> </w:t>
      </w:r>
      <w:r w:rsidR="39783397" w:rsidRPr="7B090F7C">
        <w:rPr>
          <w:szCs w:val="22"/>
        </w:rPr>
        <w:t>above</w:t>
      </w:r>
      <w:r w:rsidR="00824FA7">
        <w:rPr>
          <w:szCs w:val="22"/>
        </w:rPr>
        <w:t xml:space="preserve"> </w:t>
      </w:r>
      <w:r w:rsidR="37286B9E" w:rsidRPr="7B090F7C">
        <w:rPr>
          <w:szCs w:val="22"/>
        </w:rPr>
        <w:t>characteristic</w:t>
      </w:r>
      <w:r w:rsidR="2E847E60" w:rsidRPr="7B090F7C">
        <w:rPr>
          <w:szCs w:val="22"/>
        </w:rPr>
        <w:t>s</w:t>
      </w:r>
      <w:r w:rsidR="56AA5B69" w:rsidRPr="7B090F7C">
        <w:rPr>
          <w:szCs w:val="22"/>
        </w:rPr>
        <w:t>.</w:t>
      </w:r>
      <w:r w:rsidR="00824FA7">
        <w:rPr>
          <w:szCs w:val="22"/>
        </w:rPr>
        <w:t xml:space="preserve"> </w:t>
      </w:r>
      <w:r w:rsidR="56AA5B69" w:rsidRPr="7B090F7C">
        <w:rPr>
          <w:szCs w:val="22"/>
        </w:rPr>
        <w:t>The</w:t>
      </w:r>
      <w:r w:rsidR="00824FA7">
        <w:rPr>
          <w:szCs w:val="22"/>
        </w:rPr>
        <w:t xml:space="preserve"> </w:t>
      </w:r>
      <w:r w:rsidR="56AA5B69" w:rsidRPr="7B090F7C">
        <w:rPr>
          <w:szCs w:val="22"/>
        </w:rPr>
        <w:t>audit</w:t>
      </w:r>
      <w:r w:rsidR="00824FA7">
        <w:rPr>
          <w:szCs w:val="22"/>
        </w:rPr>
        <w:t xml:space="preserve"> </w:t>
      </w:r>
      <w:r w:rsidR="56AA5B69" w:rsidRPr="7B090F7C">
        <w:rPr>
          <w:szCs w:val="22"/>
        </w:rPr>
        <w:t>looked</w:t>
      </w:r>
      <w:r w:rsidR="00824FA7">
        <w:rPr>
          <w:szCs w:val="22"/>
        </w:rPr>
        <w:t xml:space="preserve"> </w:t>
      </w:r>
      <w:r w:rsidR="56AA5B69" w:rsidRPr="7B090F7C">
        <w:rPr>
          <w:szCs w:val="22"/>
        </w:rPr>
        <w:t>at</w:t>
      </w:r>
      <w:r w:rsidR="00824FA7">
        <w:rPr>
          <w:szCs w:val="22"/>
        </w:rPr>
        <w:t xml:space="preserve"> </w:t>
      </w:r>
      <w:r w:rsidRPr="7B090F7C">
        <w:rPr>
          <w:szCs w:val="22"/>
        </w:rPr>
        <w:t>how</w:t>
      </w:r>
      <w:r w:rsidR="00824FA7">
        <w:rPr>
          <w:szCs w:val="22"/>
        </w:rPr>
        <w:t xml:space="preserve"> </w:t>
      </w:r>
      <w:r w:rsidRPr="7B090F7C">
        <w:rPr>
          <w:szCs w:val="22"/>
        </w:rPr>
        <w:t>well</w:t>
      </w:r>
      <w:r w:rsidR="00824FA7">
        <w:rPr>
          <w:szCs w:val="22"/>
        </w:rPr>
        <w:t xml:space="preserve"> </w:t>
      </w:r>
      <w:r w:rsidRPr="7B090F7C">
        <w:rPr>
          <w:szCs w:val="22"/>
        </w:rPr>
        <w:t>health</w:t>
      </w:r>
      <w:r w:rsidR="00824FA7">
        <w:rPr>
          <w:szCs w:val="22"/>
        </w:rPr>
        <w:t xml:space="preserve"> </w:t>
      </w:r>
      <w:r w:rsidRPr="7B090F7C">
        <w:rPr>
          <w:szCs w:val="22"/>
        </w:rPr>
        <w:t>services</w:t>
      </w:r>
      <w:r w:rsidR="00824FA7">
        <w:rPr>
          <w:szCs w:val="22"/>
        </w:rPr>
        <w:t xml:space="preserve"> </w:t>
      </w:r>
      <w:r w:rsidRPr="7B090F7C">
        <w:rPr>
          <w:szCs w:val="22"/>
        </w:rPr>
        <w:t>considered</w:t>
      </w:r>
      <w:r w:rsidR="00824FA7">
        <w:rPr>
          <w:szCs w:val="22"/>
        </w:rPr>
        <w:t xml:space="preserve"> </w:t>
      </w:r>
      <w:r w:rsidR="5240451A" w:rsidRPr="7B090F7C">
        <w:rPr>
          <w:szCs w:val="22"/>
        </w:rPr>
        <w:t>these</w:t>
      </w:r>
      <w:r w:rsidR="00824FA7">
        <w:rPr>
          <w:szCs w:val="22"/>
        </w:rPr>
        <w:t xml:space="preserve"> </w:t>
      </w:r>
      <w:r w:rsidR="5240451A" w:rsidRPr="7B090F7C">
        <w:rPr>
          <w:szCs w:val="22"/>
        </w:rPr>
        <w:t>factors</w:t>
      </w:r>
      <w:r w:rsidR="00824FA7">
        <w:rPr>
          <w:szCs w:val="22"/>
        </w:rPr>
        <w:t xml:space="preserve"> </w:t>
      </w:r>
      <w:r w:rsidRPr="7B090F7C">
        <w:rPr>
          <w:szCs w:val="22"/>
        </w:rPr>
        <w:t>when</w:t>
      </w:r>
      <w:r w:rsidR="00824FA7">
        <w:rPr>
          <w:szCs w:val="22"/>
        </w:rPr>
        <w:t xml:space="preserve"> </w:t>
      </w:r>
      <w:r w:rsidRPr="7B090F7C">
        <w:rPr>
          <w:szCs w:val="22"/>
        </w:rPr>
        <w:t>completing</w:t>
      </w:r>
      <w:r w:rsidR="00824FA7">
        <w:rPr>
          <w:szCs w:val="22"/>
        </w:rPr>
        <w:t xml:space="preserve"> </w:t>
      </w:r>
      <w:r w:rsidRPr="7B090F7C">
        <w:rPr>
          <w:szCs w:val="22"/>
        </w:rPr>
        <w:t>the</w:t>
      </w:r>
      <w:r w:rsidR="00824FA7">
        <w:rPr>
          <w:szCs w:val="22"/>
        </w:rPr>
        <w:t xml:space="preserve"> </w:t>
      </w:r>
      <w:r w:rsidRPr="7B090F7C">
        <w:rPr>
          <w:szCs w:val="22"/>
        </w:rPr>
        <w:t>sentinel</w:t>
      </w:r>
      <w:r w:rsidR="00824FA7">
        <w:rPr>
          <w:szCs w:val="22"/>
        </w:rPr>
        <w:t xml:space="preserve"> </w:t>
      </w:r>
      <w:r w:rsidRPr="7B090F7C">
        <w:rPr>
          <w:szCs w:val="22"/>
        </w:rPr>
        <w:t>event</w:t>
      </w:r>
      <w:r w:rsidR="00824FA7">
        <w:rPr>
          <w:szCs w:val="22"/>
        </w:rPr>
        <w:t xml:space="preserve"> </w:t>
      </w:r>
      <w:r w:rsidRPr="7B090F7C">
        <w:rPr>
          <w:szCs w:val="22"/>
        </w:rPr>
        <w:t>review</w:t>
      </w:r>
      <w:r w:rsidR="00824FA7">
        <w:rPr>
          <w:szCs w:val="22"/>
        </w:rPr>
        <w:t xml:space="preserve"> </w:t>
      </w:r>
      <w:r w:rsidRPr="7B090F7C">
        <w:rPr>
          <w:szCs w:val="22"/>
        </w:rPr>
        <w:t>and</w:t>
      </w:r>
      <w:r w:rsidR="00824FA7">
        <w:rPr>
          <w:szCs w:val="22"/>
        </w:rPr>
        <w:t xml:space="preserve"> </w:t>
      </w:r>
      <w:r w:rsidRPr="7B090F7C">
        <w:rPr>
          <w:szCs w:val="22"/>
        </w:rPr>
        <w:t>making</w:t>
      </w:r>
      <w:r w:rsidR="00824FA7">
        <w:rPr>
          <w:szCs w:val="22"/>
        </w:rPr>
        <w:t xml:space="preserve"> </w:t>
      </w:r>
      <w:r w:rsidRPr="7B090F7C">
        <w:rPr>
          <w:szCs w:val="22"/>
        </w:rPr>
        <w:t>improvements.</w:t>
      </w:r>
    </w:p>
    <w:p w14:paraId="13E137A1" w14:textId="18C546D7" w:rsidR="00877D46" w:rsidRPr="00FB5A53" w:rsidRDefault="00877D46" w:rsidP="00877D46">
      <w:pPr>
        <w:pStyle w:val="SCVbody"/>
        <w:rPr>
          <w:szCs w:val="22"/>
        </w:rPr>
      </w:pPr>
      <w:r w:rsidRPr="00FB5A53">
        <w:rPr>
          <w:szCs w:val="22"/>
        </w:rPr>
        <w:t>The</w:t>
      </w:r>
      <w:r w:rsidR="00824FA7">
        <w:rPr>
          <w:szCs w:val="22"/>
        </w:rPr>
        <w:t xml:space="preserve"> </w:t>
      </w:r>
      <w:r w:rsidRPr="00FB5A53">
        <w:rPr>
          <w:szCs w:val="22"/>
        </w:rPr>
        <w:t>audit</w:t>
      </w:r>
      <w:r w:rsidR="00824FA7">
        <w:rPr>
          <w:szCs w:val="22"/>
        </w:rPr>
        <w:t xml:space="preserve"> </w:t>
      </w:r>
      <w:r w:rsidR="00D94439">
        <w:rPr>
          <w:szCs w:val="22"/>
        </w:rPr>
        <w:t>showed the following</w:t>
      </w:r>
      <w:r w:rsidRPr="00FB5A53">
        <w:rPr>
          <w:szCs w:val="22"/>
        </w:rPr>
        <w:t>:</w:t>
      </w:r>
    </w:p>
    <w:p w14:paraId="421FDAA7" w14:textId="3A3E45B8" w:rsidR="00877D46" w:rsidRPr="00FB5A53" w:rsidRDefault="00877D46" w:rsidP="00382FFC">
      <w:pPr>
        <w:pStyle w:val="SCVbullet1"/>
      </w:pPr>
      <w:r w:rsidRPr="00FB5A53">
        <w:t>51%</w:t>
      </w:r>
      <w:r w:rsidR="00824FA7">
        <w:t xml:space="preserve"> </w:t>
      </w:r>
      <w:r w:rsidRPr="00FB5A53">
        <w:t>of</w:t>
      </w:r>
      <w:r w:rsidR="00824FA7">
        <w:t xml:space="preserve"> </w:t>
      </w:r>
      <w:r w:rsidRPr="00FB5A53">
        <w:t>all</w:t>
      </w:r>
      <w:r w:rsidR="00824FA7">
        <w:t xml:space="preserve"> </w:t>
      </w:r>
      <w:r w:rsidRPr="00FB5A53">
        <w:t>sentinel</w:t>
      </w:r>
      <w:r w:rsidR="00824FA7">
        <w:t xml:space="preserve"> </w:t>
      </w:r>
      <w:r w:rsidRPr="00FB5A53">
        <w:t>events</w:t>
      </w:r>
      <w:r w:rsidR="00824FA7">
        <w:t xml:space="preserve"> </w:t>
      </w:r>
      <w:r w:rsidRPr="00FB5A53">
        <w:t>involved</w:t>
      </w:r>
      <w:r w:rsidR="00824FA7">
        <w:t xml:space="preserve"> </w:t>
      </w:r>
      <w:r w:rsidRPr="00FB5A53">
        <w:t>a</w:t>
      </w:r>
      <w:r w:rsidR="00824FA7">
        <w:t xml:space="preserve"> </w:t>
      </w:r>
      <w:r w:rsidRPr="00FB5A53">
        <w:t>consumer</w:t>
      </w:r>
      <w:r w:rsidR="00824FA7">
        <w:t xml:space="preserve"> </w:t>
      </w:r>
      <w:r w:rsidRPr="00FB5A53">
        <w:t>with</w:t>
      </w:r>
      <w:r w:rsidR="00824FA7">
        <w:t xml:space="preserve"> </w:t>
      </w:r>
      <w:r w:rsidRPr="00FB5A53">
        <w:t>at</w:t>
      </w:r>
      <w:r w:rsidR="00824FA7">
        <w:t xml:space="preserve"> </w:t>
      </w:r>
      <w:r w:rsidRPr="00FB5A53">
        <w:t>least</w:t>
      </w:r>
      <w:r w:rsidR="00824FA7">
        <w:t xml:space="preserve"> </w:t>
      </w:r>
      <w:r w:rsidRPr="00FB5A53">
        <w:t>one</w:t>
      </w:r>
      <w:r w:rsidR="00824FA7">
        <w:t xml:space="preserve"> </w:t>
      </w:r>
      <w:r w:rsidR="628D4264" w:rsidRPr="0375C011">
        <w:t>priority</w:t>
      </w:r>
      <w:r w:rsidR="00824FA7">
        <w:t xml:space="preserve"> </w:t>
      </w:r>
      <w:r w:rsidR="628D4264" w:rsidRPr="0375C011">
        <w:t>characteristic</w:t>
      </w:r>
      <w:r w:rsidR="002679B6" w:rsidRPr="00FB5A53">
        <w:t>.</w:t>
      </w:r>
    </w:p>
    <w:p w14:paraId="5B14173A" w14:textId="59C9F639" w:rsidR="00877D46" w:rsidRPr="00FB5A53" w:rsidRDefault="00877D46" w:rsidP="00382FFC">
      <w:pPr>
        <w:pStyle w:val="SCVbullet1"/>
      </w:pPr>
      <w:r w:rsidRPr="75002688">
        <w:t>34%</w:t>
      </w:r>
      <w:r w:rsidR="00824FA7">
        <w:t xml:space="preserve"> </w:t>
      </w:r>
      <w:r w:rsidR="002679B6" w:rsidRPr="75002688">
        <w:t>of</w:t>
      </w:r>
      <w:r w:rsidR="00824FA7">
        <w:t xml:space="preserve"> </w:t>
      </w:r>
      <w:r w:rsidR="002679B6" w:rsidRPr="75002688">
        <w:t>events</w:t>
      </w:r>
      <w:r w:rsidR="00824FA7">
        <w:t xml:space="preserve"> </w:t>
      </w:r>
      <w:r w:rsidR="002679B6" w:rsidRPr="75002688">
        <w:t>involved</w:t>
      </w:r>
      <w:r w:rsidR="00824FA7">
        <w:t xml:space="preserve"> </w:t>
      </w:r>
      <w:r w:rsidR="002679B6" w:rsidRPr="75002688">
        <w:t>consumers</w:t>
      </w:r>
      <w:r w:rsidR="00824FA7">
        <w:t xml:space="preserve"> </w:t>
      </w:r>
      <w:r w:rsidR="002679B6" w:rsidRPr="75002688">
        <w:t>who</w:t>
      </w:r>
      <w:r w:rsidR="00824FA7">
        <w:t xml:space="preserve"> </w:t>
      </w:r>
      <w:r w:rsidRPr="75002688">
        <w:t>had</w:t>
      </w:r>
      <w:r w:rsidR="00824FA7">
        <w:t xml:space="preserve"> </w:t>
      </w:r>
      <w:r w:rsidRPr="00035088">
        <w:t>more</w:t>
      </w:r>
      <w:r w:rsidR="00824FA7">
        <w:t xml:space="preserve"> </w:t>
      </w:r>
      <w:r w:rsidRPr="75002688">
        <w:t>than</w:t>
      </w:r>
      <w:r w:rsidR="00824FA7">
        <w:t xml:space="preserve"> </w:t>
      </w:r>
      <w:r w:rsidRPr="75002688">
        <w:t>one</w:t>
      </w:r>
      <w:r w:rsidR="00824FA7">
        <w:t xml:space="preserve"> </w:t>
      </w:r>
      <w:r w:rsidR="07B7CBFA" w:rsidRPr="75002688">
        <w:t>priority</w:t>
      </w:r>
      <w:r w:rsidR="00824FA7">
        <w:t xml:space="preserve"> </w:t>
      </w:r>
      <w:r w:rsidR="07B7CBFA" w:rsidRPr="75002688">
        <w:t>characteristic</w:t>
      </w:r>
      <w:r w:rsidR="1136BA5A" w:rsidRPr="75002688">
        <w:t>.</w:t>
      </w:r>
      <w:r w:rsidR="00824FA7">
        <w:t xml:space="preserve"> </w:t>
      </w:r>
      <w:r w:rsidRPr="75002688">
        <w:t>(Whil</w:t>
      </w:r>
      <w:r w:rsidR="001753AF">
        <w:t>e</w:t>
      </w:r>
      <w:r w:rsidR="00824FA7">
        <w:t xml:space="preserve"> </w:t>
      </w:r>
      <w:r w:rsidRPr="75002688">
        <w:t>it</w:t>
      </w:r>
      <w:r w:rsidR="00824FA7">
        <w:t xml:space="preserve"> </w:t>
      </w:r>
      <w:r w:rsidRPr="75002688">
        <w:t>is</w:t>
      </w:r>
      <w:r w:rsidR="00824FA7">
        <w:t xml:space="preserve"> </w:t>
      </w:r>
      <w:r w:rsidRPr="75002688">
        <w:t>recognised</w:t>
      </w:r>
      <w:r w:rsidR="00824FA7">
        <w:t xml:space="preserve"> </w:t>
      </w:r>
      <w:r w:rsidRPr="75002688">
        <w:t>that</w:t>
      </w:r>
      <w:r w:rsidR="00824FA7">
        <w:t xml:space="preserve"> </w:t>
      </w:r>
      <w:r w:rsidRPr="75002688">
        <w:t>some</w:t>
      </w:r>
      <w:r w:rsidR="00824FA7">
        <w:t xml:space="preserve"> </w:t>
      </w:r>
      <w:r w:rsidR="7247512E" w:rsidRPr="75002688">
        <w:t>characteristics</w:t>
      </w:r>
      <w:r w:rsidR="00824FA7">
        <w:t xml:space="preserve"> </w:t>
      </w:r>
      <w:r w:rsidRPr="75002688">
        <w:t>coexist</w:t>
      </w:r>
      <w:r w:rsidR="00824FA7">
        <w:t xml:space="preserve"> </w:t>
      </w:r>
      <w:r w:rsidR="253E5E29" w:rsidRPr="75002688">
        <w:t>(intersectionality),</w:t>
      </w:r>
      <w:r w:rsidR="00824FA7">
        <w:t xml:space="preserve"> </w:t>
      </w:r>
      <w:r w:rsidR="253E5E29" w:rsidRPr="75002688">
        <w:t>this</w:t>
      </w:r>
      <w:r w:rsidR="00824FA7">
        <w:t xml:space="preserve"> </w:t>
      </w:r>
      <w:r w:rsidRPr="75002688">
        <w:t>suggests</w:t>
      </w:r>
      <w:r w:rsidR="00824FA7">
        <w:t xml:space="preserve"> </w:t>
      </w:r>
      <w:r w:rsidRPr="75002688">
        <w:t>that</w:t>
      </w:r>
      <w:r w:rsidR="00824FA7">
        <w:t xml:space="preserve"> </w:t>
      </w:r>
      <w:r w:rsidRPr="75002688">
        <w:t>consumers</w:t>
      </w:r>
      <w:r w:rsidR="00824FA7">
        <w:t xml:space="preserve"> </w:t>
      </w:r>
      <w:r w:rsidRPr="75002688">
        <w:t>impacted</w:t>
      </w:r>
      <w:r w:rsidR="00824FA7">
        <w:t xml:space="preserve"> </w:t>
      </w:r>
      <w:r w:rsidRPr="75002688">
        <w:t>by</w:t>
      </w:r>
      <w:r w:rsidR="00824FA7">
        <w:t xml:space="preserve"> </w:t>
      </w:r>
      <w:r w:rsidR="002679B6" w:rsidRPr="75002688">
        <w:t>sentinel</w:t>
      </w:r>
      <w:r w:rsidR="00824FA7">
        <w:t xml:space="preserve"> </w:t>
      </w:r>
      <w:r w:rsidR="002679B6" w:rsidRPr="75002688">
        <w:t>events</w:t>
      </w:r>
      <w:r w:rsidR="00824FA7">
        <w:t xml:space="preserve"> </w:t>
      </w:r>
      <w:r w:rsidRPr="75002688">
        <w:t>commonly</w:t>
      </w:r>
      <w:r w:rsidR="00824FA7">
        <w:t xml:space="preserve"> </w:t>
      </w:r>
      <w:r w:rsidRPr="75002688">
        <w:t>have</w:t>
      </w:r>
      <w:r w:rsidR="00824FA7">
        <w:t xml:space="preserve"> </w:t>
      </w:r>
      <w:r w:rsidRPr="75002688">
        <w:t>complex</w:t>
      </w:r>
      <w:r w:rsidR="00824FA7">
        <w:t xml:space="preserve"> </w:t>
      </w:r>
      <w:r w:rsidRPr="75002688">
        <w:t>medical</w:t>
      </w:r>
      <w:r w:rsidR="00824FA7">
        <w:t xml:space="preserve"> </w:t>
      </w:r>
      <w:r w:rsidRPr="75002688">
        <w:t>and</w:t>
      </w:r>
      <w:r w:rsidR="00824FA7">
        <w:t xml:space="preserve"> </w:t>
      </w:r>
      <w:r w:rsidRPr="75002688">
        <w:t>social</w:t>
      </w:r>
      <w:r w:rsidR="00824FA7">
        <w:t xml:space="preserve"> </w:t>
      </w:r>
      <w:r w:rsidRPr="75002688">
        <w:t>backgrounds</w:t>
      </w:r>
      <w:r w:rsidR="001753AF">
        <w:t>.</w:t>
      </w:r>
      <w:r w:rsidRPr="75002688">
        <w:t>)</w:t>
      </w:r>
    </w:p>
    <w:p w14:paraId="2CCBEEC1" w14:textId="5AF14FAA" w:rsidR="00877D46" w:rsidRPr="00FB5A53" w:rsidRDefault="00877D46" w:rsidP="00382FFC">
      <w:pPr>
        <w:pStyle w:val="SCVbullet1"/>
      </w:pPr>
      <w:r w:rsidRPr="391100C4">
        <w:t>Only</w:t>
      </w:r>
      <w:r w:rsidR="00824FA7">
        <w:t xml:space="preserve"> </w:t>
      </w:r>
      <w:r w:rsidRPr="391100C4">
        <w:t>21%</w:t>
      </w:r>
      <w:r w:rsidR="00824FA7">
        <w:t xml:space="preserve"> </w:t>
      </w:r>
      <w:r w:rsidRPr="391100C4">
        <w:t>of</w:t>
      </w:r>
      <w:r w:rsidR="00824FA7">
        <w:t xml:space="preserve"> </w:t>
      </w:r>
      <w:r w:rsidRPr="391100C4">
        <w:t>sentinel</w:t>
      </w:r>
      <w:r w:rsidR="00824FA7">
        <w:t xml:space="preserve"> </w:t>
      </w:r>
      <w:r w:rsidRPr="391100C4">
        <w:t>event</w:t>
      </w:r>
      <w:r w:rsidR="00824FA7">
        <w:t xml:space="preserve"> </w:t>
      </w:r>
      <w:r w:rsidRPr="391100C4">
        <w:t>reviews</w:t>
      </w:r>
      <w:r w:rsidR="00824FA7">
        <w:t xml:space="preserve"> </w:t>
      </w:r>
      <w:r w:rsidRPr="391100C4">
        <w:t>involving</w:t>
      </w:r>
      <w:r w:rsidR="00824FA7">
        <w:t xml:space="preserve"> </w:t>
      </w:r>
      <w:r w:rsidRPr="391100C4">
        <w:t>a</w:t>
      </w:r>
      <w:r w:rsidR="00824FA7">
        <w:t xml:space="preserve"> </w:t>
      </w:r>
      <w:r w:rsidRPr="391100C4">
        <w:t>consumer</w:t>
      </w:r>
      <w:r w:rsidR="00824FA7">
        <w:t xml:space="preserve"> </w:t>
      </w:r>
      <w:r w:rsidRPr="391100C4">
        <w:t>with</w:t>
      </w:r>
      <w:r w:rsidR="00824FA7">
        <w:t xml:space="preserve"> </w:t>
      </w:r>
      <w:r w:rsidR="009E25FB">
        <w:t xml:space="preserve">a </w:t>
      </w:r>
      <w:r w:rsidRPr="391100C4">
        <w:t>potential</w:t>
      </w:r>
      <w:r w:rsidR="00824FA7">
        <w:t xml:space="preserve"> </w:t>
      </w:r>
      <w:r w:rsidR="000D1AD9" w:rsidRPr="391100C4">
        <w:t>characteristic</w:t>
      </w:r>
      <w:r w:rsidR="00824FA7">
        <w:t xml:space="preserve"> </w:t>
      </w:r>
      <w:r w:rsidRPr="391100C4">
        <w:t>had</w:t>
      </w:r>
      <w:r w:rsidR="00824FA7">
        <w:t xml:space="preserve"> </w:t>
      </w:r>
      <w:r w:rsidRPr="391100C4">
        <w:t>an</w:t>
      </w:r>
      <w:r w:rsidR="00824FA7">
        <w:t xml:space="preserve"> </w:t>
      </w:r>
      <w:r w:rsidRPr="391100C4">
        <w:t>aligned</w:t>
      </w:r>
      <w:r w:rsidR="00824FA7">
        <w:t xml:space="preserve"> </w:t>
      </w:r>
      <w:r w:rsidRPr="391100C4">
        <w:t>expert</w:t>
      </w:r>
      <w:r w:rsidR="00824FA7">
        <w:t xml:space="preserve"> </w:t>
      </w:r>
      <w:r w:rsidRPr="391100C4">
        <w:t>health</w:t>
      </w:r>
      <w:r w:rsidR="00824FA7">
        <w:t xml:space="preserve"> </w:t>
      </w:r>
      <w:r w:rsidRPr="391100C4">
        <w:t>service</w:t>
      </w:r>
      <w:r w:rsidR="009E25FB">
        <w:t xml:space="preserve"> or </w:t>
      </w:r>
      <w:r w:rsidRPr="391100C4">
        <w:t>lived</w:t>
      </w:r>
      <w:r w:rsidR="00824FA7">
        <w:t xml:space="preserve"> </w:t>
      </w:r>
      <w:r w:rsidRPr="391100C4">
        <w:t>experience</w:t>
      </w:r>
      <w:r w:rsidR="00824FA7">
        <w:t xml:space="preserve"> </w:t>
      </w:r>
      <w:r w:rsidRPr="391100C4">
        <w:t>representative</w:t>
      </w:r>
      <w:r w:rsidR="002679B6" w:rsidRPr="391100C4">
        <w:t>.</w:t>
      </w:r>
    </w:p>
    <w:p w14:paraId="26931E0F" w14:textId="0B20CE22" w:rsidR="00877D46" w:rsidRPr="00FB5A53" w:rsidRDefault="00877D46" w:rsidP="00382FFC">
      <w:pPr>
        <w:pStyle w:val="SCVbullet1"/>
      </w:pPr>
      <w:r w:rsidRPr="391100C4">
        <w:t>The</w:t>
      </w:r>
      <w:r w:rsidR="00824FA7">
        <w:t xml:space="preserve"> </w:t>
      </w:r>
      <w:r w:rsidR="002679B6" w:rsidRPr="391100C4">
        <w:t>impacted</w:t>
      </w:r>
      <w:r w:rsidR="00824FA7">
        <w:t xml:space="preserve"> </w:t>
      </w:r>
      <w:r w:rsidR="002679B6" w:rsidRPr="391100C4">
        <w:t>consumer’s</w:t>
      </w:r>
      <w:r w:rsidR="00824FA7">
        <w:t xml:space="preserve"> </w:t>
      </w:r>
      <w:r w:rsidR="000D1AD9" w:rsidRPr="391100C4">
        <w:t>characteristic</w:t>
      </w:r>
      <w:r w:rsidR="00824FA7">
        <w:t xml:space="preserve"> </w:t>
      </w:r>
      <w:r w:rsidRPr="391100C4">
        <w:t>was</w:t>
      </w:r>
      <w:r w:rsidR="00824FA7">
        <w:t xml:space="preserve"> </w:t>
      </w:r>
      <w:r w:rsidRPr="391100C4">
        <w:t>considered</w:t>
      </w:r>
      <w:r w:rsidR="00824FA7">
        <w:t xml:space="preserve"> </w:t>
      </w:r>
      <w:r w:rsidRPr="391100C4">
        <w:t>as</w:t>
      </w:r>
      <w:r w:rsidR="00824FA7">
        <w:t xml:space="preserve"> </w:t>
      </w:r>
      <w:r w:rsidRPr="391100C4">
        <w:t>a</w:t>
      </w:r>
      <w:r w:rsidR="00824FA7">
        <w:t xml:space="preserve"> </w:t>
      </w:r>
      <w:r w:rsidRPr="391100C4">
        <w:t>subject</w:t>
      </w:r>
      <w:r w:rsidR="00824FA7">
        <w:t xml:space="preserve"> </w:t>
      </w:r>
      <w:r w:rsidRPr="391100C4">
        <w:t>in</w:t>
      </w:r>
      <w:r w:rsidR="00824FA7">
        <w:t xml:space="preserve"> </w:t>
      </w:r>
      <w:r w:rsidRPr="391100C4">
        <w:t>just</w:t>
      </w:r>
      <w:r w:rsidR="00824FA7">
        <w:t xml:space="preserve"> </w:t>
      </w:r>
      <w:r w:rsidRPr="391100C4">
        <w:t>46%</w:t>
      </w:r>
      <w:r w:rsidR="00824FA7">
        <w:t xml:space="preserve"> </w:t>
      </w:r>
      <w:r w:rsidRPr="391100C4">
        <w:t>of</w:t>
      </w:r>
      <w:r w:rsidR="00824FA7">
        <w:t xml:space="preserve"> </w:t>
      </w:r>
      <w:r w:rsidRPr="391100C4">
        <w:t>reviews</w:t>
      </w:r>
      <w:r w:rsidR="002679B6" w:rsidRPr="391100C4">
        <w:t>.</w:t>
      </w:r>
    </w:p>
    <w:p w14:paraId="74F4E4E9" w14:textId="3CED648F" w:rsidR="00877D46" w:rsidRPr="00FB5A53" w:rsidRDefault="00877D46" w:rsidP="00382FFC">
      <w:pPr>
        <w:pStyle w:val="SCVbullet1"/>
      </w:pPr>
      <w:r w:rsidRPr="391100C4">
        <w:t>26%</w:t>
      </w:r>
      <w:r w:rsidR="00824FA7">
        <w:t xml:space="preserve"> </w:t>
      </w:r>
      <w:r w:rsidRPr="391100C4">
        <w:t>of</w:t>
      </w:r>
      <w:r w:rsidR="00824FA7">
        <w:t xml:space="preserve"> </w:t>
      </w:r>
      <w:r w:rsidRPr="391100C4">
        <w:t>sentinel</w:t>
      </w:r>
      <w:r w:rsidR="00824FA7">
        <w:t xml:space="preserve"> </w:t>
      </w:r>
      <w:r w:rsidRPr="391100C4">
        <w:t>event</w:t>
      </w:r>
      <w:r w:rsidR="00824FA7">
        <w:t xml:space="preserve"> </w:t>
      </w:r>
      <w:r w:rsidRPr="391100C4">
        <w:t>reviews</w:t>
      </w:r>
      <w:r w:rsidR="00824FA7">
        <w:t xml:space="preserve"> </w:t>
      </w:r>
      <w:r w:rsidR="00251AB4" w:rsidRPr="391100C4">
        <w:t>relating</w:t>
      </w:r>
      <w:r w:rsidR="00824FA7">
        <w:t xml:space="preserve"> </w:t>
      </w:r>
      <w:r w:rsidR="00251AB4" w:rsidRPr="391100C4">
        <w:t>to</w:t>
      </w:r>
      <w:r w:rsidR="009E25FB">
        <w:t xml:space="preserve"> </w:t>
      </w:r>
      <w:r w:rsidRPr="391100C4">
        <w:t>a</w:t>
      </w:r>
      <w:r w:rsidR="00824FA7">
        <w:t xml:space="preserve"> </w:t>
      </w:r>
      <w:r w:rsidR="003E1F62" w:rsidRPr="391100C4">
        <w:t>consumer</w:t>
      </w:r>
      <w:r w:rsidR="00824FA7">
        <w:t xml:space="preserve"> </w:t>
      </w:r>
      <w:r w:rsidR="003E1F62" w:rsidRPr="391100C4">
        <w:t>with</w:t>
      </w:r>
      <w:r w:rsidR="00824FA7">
        <w:t xml:space="preserve"> </w:t>
      </w:r>
      <w:r w:rsidR="009E25FB">
        <w:t xml:space="preserve">a </w:t>
      </w:r>
      <w:r w:rsidR="00331700" w:rsidRPr="391100C4">
        <w:t>potential</w:t>
      </w:r>
      <w:r w:rsidR="00824FA7">
        <w:t xml:space="preserve"> </w:t>
      </w:r>
      <w:r w:rsidR="00331700" w:rsidRPr="391100C4">
        <w:t>characteristic</w:t>
      </w:r>
      <w:r w:rsidR="00824FA7">
        <w:t xml:space="preserve"> </w:t>
      </w:r>
      <w:r w:rsidR="00251AB4" w:rsidRPr="391100C4">
        <w:t>had</w:t>
      </w:r>
      <w:r w:rsidR="00824FA7">
        <w:t xml:space="preserve"> </w:t>
      </w:r>
      <w:r w:rsidRPr="391100C4">
        <w:t>a</w:t>
      </w:r>
      <w:r w:rsidR="00824FA7">
        <w:t xml:space="preserve"> </w:t>
      </w:r>
      <w:r w:rsidR="00251AB4" w:rsidRPr="391100C4">
        <w:t>related</w:t>
      </w:r>
      <w:r w:rsidR="00824FA7">
        <w:t xml:space="preserve"> </w:t>
      </w:r>
      <w:r w:rsidRPr="391100C4">
        <w:t>finding</w:t>
      </w:r>
      <w:r w:rsidR="002679B6" w:rsidRPr="391100C4">
        <w:t>.</w:t>
      </w:r>
    </w:p>
    <w:p w14:paraId="71FEB913" w14:textId="36F0EA32" w:rsidR="00877D46" w:rsidRPr="00FB5A53" w:rsidRDefault="00877D46" w:rsidP="00382FFC">
      <w:pPr>
        <w:pStyle w:val="SCVbullet1"/>
      </w:pPr>
      <w:r w:rsidRPr="391100C4">
        <w:t>33%</w:t>
      </w:r>
      <w:r w:rsidR="00824FA7">
        <w:t xml:space="preserve"> </w:t>
      </w:r>
      <w:r w:rsidRPr="391100C4">
        <w:t>of</w:t>
      </w:r>
      <w:r w:rsidR="00824FA7">
        <w:t xml:space="preserve"> </w:t>
      </w:r>
      <w:r w:rsidRPr="391100C4">
        <w:t>sentinel</w:t>
      </w:r>
      <w:r w:rsidR="00824FA7">
        <w:t xml:space="preserve"> </w:t>
      </w:r>
      <w:r w:rsidRPr="391100C4">
        <w:t>event</w:t>
      </w:r>
      <w:r w:rsidR="00824FA7">
        <w:t xml:space="preserve"> </w:t>
      </w:r>
      <w:r w:rsidRPr="391100C4">
        <w:t>reviews</w:t>
      </w:r>
      <w:r w:rsidR="00824FA7">
        <w:t xml:space="preserve"> </w:t>
      </w:r>
      <w:r w:rsidRPr="391100C4">
        <w:t>relating</w:t>
      </w:r>
      <w:r w:rsidR="00824FA7">
        <w:t xml:space="preserve"> </w:t>
      </w:r>
      <w:r w:rsidRPr="391100C4">
        <w:t>to</w:t>
      </w:r>
      <w:r w:rsidR="00824FA7">
        <w:t xml:space="preserve"> </w:t>
      </w:r>
      <w:r w:rsidRPr="391100C4">
        <w:t>a</w:t>
      </w:r>
      <w:r w:rsidR="00824FA7">
        <w:t xml:space="preserve"> </w:t>
      </w:r>
      <w:r w:rsidR="001E3E94" w:rsidRPr="391100C4">
        <w:t>consumer</w:t>
      </w:r>
      <w:r w:rsidR="00824FA7">
        <w:t xml:space="preserve"> </w:t>
      </w:r>
      <w:r w:rsidR="001E3E94" w:rsidRPr="391100C4">
        <w:t>with</w:t>
      </w:r>
      <w:r w:rsidR="00824FA7">
        <w:t xml:space="preserve"> </w:t>
      </w:r>
      <w:r w:rsidR="009E25FB">
        <w:t xml:space="preserve">a </w:t>
      </w:r>
      <w:r w:rsidR="001E3E94" w:rsidRPr="391100C4">
        <w:t>characteristic</w:t>
      </w:r>
      <w:r w:rsidR="00824FA7">
        <w:t xml:space="preserve"> </w:t>
      </w:r>
      <w:r w:rsidRPr="391100C4">
        <w:t>made</w:t>
      </w:r>
      <w:r w:rsidR="00824FA7">
        <w:t xml:space="preserve"> </w:t>
      </w:r>
      <w:r w:rsidRPr="391100C4">
        <w:t>a</w:t>
      </w:r>
      <w:r w:rsidR="001E3E94" w:rsidRPr="391100C4">
        <w:t>n</w:t>
      </w:r>
      <w:r w:rsidR="00824FA7">
        <w:t xml:space="preserve"> </w:t>
      </w:r>
      <w:r w:rsidR="001E3E94" w:rsidRPr="391100C4">
        <w:t>associated</w:t>
      </w:r>
      <w:r w:rsidR="00824FA7">
        <w:t xml:space="preserve"> </w:t>
      </w:r>
      <w:r w:rsidRPr="391100C4">
        <w:t>recommendation</w:t>
      </w:r>
      <w:r w:rsidR="002679B6" w:rsidRPr="391100C4">
        <w:t>.</w:t>
      </w:r>
    </w:p>
    <w:p w14:paraId="6CB711E0" w14:textId="7A4D4C5E" w:rsidR="00877D46" w:rsidRPr="0057489B" w:rsidRDefault="0057489B" w:rsidP="00F76796">
      <w:pPr>
        <w:pStyle w:val="SCVAdvicebreakoutheading"/>
      </w:pPr>
      <w:bookmarkStart w:id="39" w:name="_Toc185595242"/>
      <w:r w:rsidRPr="00F76796">
        <w:t>Advice</w:t>
      </w:r>
      <w:r w:rsidR="00824FA7" w:rsidRPr="00F76796">
        <w:t xml:space="preserve"> </w:t>
      </w:r>
      <w:r w:rsidR="009344AE" w:rsidRPr="00F76796">
        <w:t>for</w:t>
      </w:r>
      <w:r w:rsidR="00824FA7" w:rsidRPr="00F76796">
        <w:t xml:space="preserve"> </w:t>
      </w:r>
      <w:r w:rsidR="009344AE" w:rsidRPr="00F76796">
        <w:t>health</w:t>
      </w:r>
      <w:r w:rsidR="00824FA7" w:rsidRPr="00F76796">
        <w:t xml:space="preserve"> </w:t>
      </w:r>
      <w:r w:rsidR="009344AE" w:rsidRPr="00F76796">
        <w:t>services</w:t>
      </w:r>
      <w:bookmarkEnd w:id="39"/>
    </w:p>
    <w:p w14:paraId="3E0E8D0D" w14:textId="4BF12AE5" w:rsidR="008E2441" w:rsidRPr="00FB5A53" w:rsidRDefault="00877D46" w:rsidP="003E7EDB">
      <w:pPr>
        <w:pStyle w:val="SCVbullet1"/>
      </w:pPr>
      <w:r w:rsidRPr="75002688">
        <w:t>Ensure</w:t>
      </w:r>
      <w:r w:rsidR="00824FA7">
        <w:t xml:space="preserve"> </w:t>
      </w:r>
      <w:r w:rsidRPr="75002688">
        <w:t>sentinel</w:t>
      </w:r>
      <w:r w:rsidR="00824FA7">
        <w:t xml:space="preserve"> </w:t>
      </w:r>
      <w:r w:rsidRPr="75002688">
        <w:t>event</w:t>
      </w:r>
      <w:r w:rsidR="00824FA7">
        <w:t xml:space="preserve"> </w:t>
      </w:r>
      <w:r w:rsidRPr="75002688">
        <w:t>reviews</w:t>
      </w:r>
      <w:r w:rsidR="00824FA7">
        <w:t xml:space="preserve"> </w:t>
      </w:r>
      <w:r w:rsidR="000E644A">
        <w:t xml:space="preserve">have </w:t>
      </w:r>
      <w:r w:rsidRPr="75002688">
        <w:t>a</w:t>
      </w:r>
      <w:r w:rsidR="00824FA7">
        <w:t xml:space="preserve"> </w:t>
      </w:r>
      <w:hyperlink r:id="rId36" w:history="1">
        <w:r w:rsidRPr="0062714E">
          <w:rPr>
            <w:rStyle w:val="Hyperlink"/>
          </w:rPr>
          <w:t>consumer</w:t>
        </w:r>
        <w:r w:rsidR="0062714E" w:rsidRPr="0062714E">
          <w:rPr>
            <w:rStyle w:val="Hyperlink"/>
          </w:rPr>
          <w:t>-</w:t>
        </w:r>
        <w:r w:rsidRPr="0062714E">
          <w:rPr>
            <w:rStyle w:val="Hyperlink"/>
          </w:rPr>
          <w:t>centred</w:t>
        </w:r>
        <w:r w:rsidR="00824FA7" w:rsidRPr="0062714E">
          <w:rPr>
            <w:rStyle w:val="Hyperlink"/>
          </w:rPr>
          <w:t xml:space="preserve"> </w:t>
        </w:r>
        <w:r w:rsidRPr="0062714E">
          <w:rPr>
            <w:rStyle w:val="Hyperlink"/>
          </w:rPr>
          <w:t>approach</w:t>
        </w:r>
      </w:hyperlink>
      <w:r w:rsidR="0062714E">
        <w:t xml:space="preserve"> &lt;</w:t>
      </w:r>
      <w:r w:rsidR="0062714E" w:rsidRPr="00776B9F">
        <w:t>https://www.safercare.vic.gov.au/sites/default/files/2022-12/Consumer%20involvement%20following%20a%20SAPSE_9-step%20guide.docx</w:t>
      </w:r>
      <w:r w:rsidR="0062714E">
        <w:t>&gt;.</w:t>
      </w:r>
    </w:p>
    <w:p w14:paraId="14A3DF1F" w14:textId="1DA4948F" w:rsidR="00877D46" w:rsidRPr="00FB5A53" w:rsidRDefault="00877D46" w:rsidP="0057489B">
      <w:pPr>
        <w:pStyle w:val="SCVbullet1"/>
      </w:pPr>
      <w:r w:rsidRPr="75002688">
        <w:t>Include</w:t>
      </w:r>
      <w:r w:rsidR="00824FA7">
        <w:t xml:space="preserve"> </w:t>
      </w:r>
      <w:r w:rsidRPr="75002688">
        <w:t>appropriate</w:t>
      </w:r>
      <w:r w:rsidR="00824FA7">
        <w:t xml:space="preserve"> </w:t>
      </w:r>
      <w:r w:rsidRPr="75002688">
        <w:t>representation</w:t>
      </w:r>
      <w:r w:rsidR="00824FA7">
        <w:t xml:space="preserve"> </w:t>
      </w:r>
      <w:r w:rsidRPr="75002688">
        <w:t>on</w:t>
      </w:r>
      <w:r w:rsidR="00824FA7">
        <w:t xml:space="preserve"> </w:t>
      </w:r>
      <w:r w:rsidRPr="75002688">
        <w:t>sentinel</w:t>
      </w:r>
      <w:r w:rsidR="00824FA7">
        <w:t xml:space="preserve"> </w:t>
      </w:r>
      <w:r w:rsidRPr="75002688">
        <w:t>event</w:t>
      </w:r>
      <w:r w:rsidR="00824FA7">
        <w:t xml:space="preserve"> </w:t>
      </w:r>
      <w:r w:rsidRPr="75002688">
        <w:t>review</w:t>
      </w:r>
      <w:r w:rsidR="00824FA7">
        <w:t xml:space="preserve"> </w:t>
      </w:r>
      <w:r w:rsidRPr="75002688">
        <w:t>panels</w:t>
      </w:r>
      <w:r w:rsidR="0062714E">
        <w:t>.</w:t>
      </w:r>
    </w:p>
    <w:p w14:paraId="04D588C5" w14:textId="7F64E2EC" w:rsidR="001769B1" w:rsidRPr="00FB5A53" w:rsidRDefault="001769B1" w:rsidP="0057489B">
      <w:pPr>
        <w:pStyle w:val="SCVbullet2"/>
      </w:pPr>
      <w:r w:rsidRPr="0057489B">
        <w:t>The</w:t>
      </w:r>
      <w:r w:rsidR="00824FA7">
        <w:t xml:space="preserve"> </w:t>
      </w:r>
      <w:r w:rsidR="00A41A7A" w:rsidRPr="75002688">
        <w:t>e</w:t>
      </w:r>
      <w:r w:rsidRPr="75002688">
        <w:t>xternal</w:t>
      </w:r>
      <w:r w:rsidR="00824FA7">
        <w:t xml:space="preserve"> </w:t>
      </w:r>
      <w:r w:rsidR="00A41A7A" w:rsidRPr="75002688">
        <w:t>e</w:t>
      </w:r>
      <w:r w:rsidRPr="75002688">
        <w:t>xpert</w:t>
      </w:r>
      <w:r w:rsidR="0062714E">
        <w:t>(</w:t>
      </w:r>
      <w:r w:rsidR="00C04E7C" w:rsidRPr="75002688">
        <w:t>s</w:t>
      </w:r>
      <w:r w:rsidR="0062714E">
        <w:t>)</w:t>
      </w:r>
      <w:r w:rsidR="00824FA7">
        <w:t xml:space="preserve"> </w:t>
      </w:r>
      <w:r w:rsidR="006B1F6A" w:rsidRPr="75002688">
        <w:t>should</w:t>
      </w:r>
      <w:r w:rsidR="00824FA7">
        <w:t xml:space="preserve"> </w:t>
      </w:r>
      <w:r w:rsidR="006B1F6A" w:rsidRPr="75002688">
        <w:t>have</w:t>
      </w:r>
      <w:r w:rsidR="00824FA7">
        <w:t xml:space="preserve"> </w:t>
      </w:r>
      <w:r w:rsidR="006B1F6A" w:rsidRPr="75002688">
        <w:t>expe</w:t>
      </w:r>
      <w:r w:rsidR="00C04E7C" w:rsidRPr="75002688">
        <w:t>rtise</w:t>
      </w:r>
      <w:r w:rsidR="00824FA7">
        <w:t xml:space="preserve"> </w:t>
      </w:r>
      <w:r w:rsidR="00C04E7C" w:rsidRPr="75002688">
        <w:t>in</w:t>
      </w:r>
      <w:r w:rsidR="00824FA7">
        <w:t xml:space="preserve"> </w:t>
      </w:r>
      <w:r w:rsidR="00C04E7C" w:rsidRPr="75002688">
        <w:t>the</w:t>
      </w:r>
      <w:r w:rsidR="00824FA7">
        <w:t xml:space="preserve"> </w:t>
      </w:r>
      <w:r w:rsidR="00C04E7C" w:rsidRPr="75002688">
        <w:t>primary</w:t>
      </w:r>
      <w:r w:rsidR="00824FA7">
        <w:t xml:space="preserve"> </w:t>
      </w:r>
      <w:r w:rsidR="00C04E7C" w:rsidRPr="75002688">
        <w:t>clinical</w:t>
      </w:r>
      <w:r w:rsidR="00824FA7">
        <w:t xml:space="preserve"> </w:t>
      </w:r>
      <w:r w:rsidR="00C04E7C" w:rsidRPr="75002688">
        <w:t>area</w:t>
      </w:r>
      <w:r w:rsidR="00824FA7">
        <w:t xml:space="preserve"> </w:t>
      </w:r>
      <w:r w:rsidR="00C04E7C" w:rsidRPr="75002688">
        <w:t>being</w:t>
      </w:r>
      <w:r w:rsidR="00824FA7">
        <w:t xml:space="preserve"> </w:t>
      </w:r>
      <w:r w:rsidR="00C04E7C" w:rsidRPr="75002688">
        <w:t>reviewed</w:t>
      </w:r>
      <w:r w:rsidR="0062714E">
        <w:t>.</w:t>
      </w:r>
    </w:p>
    <w:p w14:paraId="19F77809" w14:textId="79CC7EC8" w:rsidR="00C04E7C" w:rsidRPr="00FB5A53" w:rsidRDefault="00C04E7C" w:rsidP="0057489B">
      <w:pPr>
        <w:pStyle w:val="SCVbullet2"/>
      </w:pPr>
      <w:r w:rsidRPr="75002688">
        <w:t>The</w:t>
      </w:r>
      <w:r w:rsidR="00824FA7">
        <w:t xml:space="preserve"> </w:t>
      </w:r>
      <w:r w:rsidR="4239BB14" w:rsidRPr="75002688">
        <w:t>consumer</w:t>
      </w:r>
      <w:r w:rsidR="00824FA7">
        <w:t xml:space="preserve"> </w:t>
      </w:r>
      <w:r w:rsidR="4239BB14" w:rsidRPr="75002688">
        <w:t>representative</w:t>
      </w:r>
      <w:r w:rsidR="00824FA7">
        <w:t xml:space="preserve"> </w:t>
      </w:r>
      <w:r w:rsidR="1435370C" w:rsidRPr="75002688">
        <w:t>should</w:t>
      </w:r>
      <w:r w:rsidR="00824FA7">
        <w:t xml:space="preserve"> </w:t>
      </w:r>
      <w:r w:rsidR="1435370C" w:rsidRPr="75002688">
        <w:t>have</w:t>
      </w:r>
      <w:r w:rsidR="00824FA7">
        <w:t xml:space="preserve"> </w:t>
      </w:r>
      <w:r w:rsidR="6B651183" w:rsidRPr="75002688">
        <w:t>similar</w:t>
      </w:r>
      <w:r w:rsidR="00824FA7">
        <w:t xml:space="preserve"> </w:t>
      </w:r>
      <w:r w:rsidR="6B651183" w:rsidRPr="75002688">
        <w:t>experience</w:t>
      </w:r>
      <w:r w:rsidR="00824FA7">
        <w:t xml:space="preserve"> </w:t>
      </w:r>
      <w:r w:rsidR="4BF8EC55" w:rsidRPr="75002688">
        <w:t>or</w:t>
      </w:r>
      <w:r w:rsidR="00824FA7">
        <w:t xml:space="preserve"> </w:t>
      </w:r>
      <w:r w:rsidR="4BF8EC55" w:rsidRPr="75002688">
        <w:t>knowledge</w:t>
      </w:r>
      <w:r w:rsidR="00824FA7">
        <w:t xml:space="preserve"> </w:t>
      </w:r>
      <w:r w:rsidR="4BF8EC55" w:rsidRPr="75002688">
        <w:t>relevant</w:t>
      </w:r>
      <w:r w:rsidR="00824FA7">
        <w:t xml:space="preserve"> </w:t>
      </w:r>
      <w:r w:rsidR="4BF8EC55" w:rsidRPr="75002688">
        <w:t>to</w:t>
      </w:r>
      <w:r w:rsidR="00824FA7">
        <w:t xml:space="preserve"> </w:t>
      </w:r>
      <w:r w:rsidR="45B2E000" w:rsidRPr="75002688">
        <w:t>the</w:t>
      </w:r>
      <w:r w:rsidR="00824FA7">
        <w:t xml:space="preserve"> </w:t>
      </w:r>
      <w:r w:rsidR="45B2E000" w:rsidRPr="75002688">
        <w:t>event</w:t>
      </w:r>
      <w:r w:rsidR="00824FA7">
        <w:t xml:space="preserve"> </w:t>
      </w:r>
      <w:r w:rsidR="45B2E000" w:rsidRPr="75002688">
        <w:t>being</w:t>
      </w:r>
      <w:r w:rsidR="00824FA7">
        <w:t xml:space="preserve"> </w:t>
      </w:r>
      <w:r w:rsidR="45B2E000" w:rsidRPr="75002688">
        <w:t>reviewed</w:t>
      </w:r>
      <w:r w:rsidR="00824FA7">
        <w:t xml:space="preserve"> </w:t>
      </w:r>
      <w:r w:rsidR="7E8211EE" w:rsidRPr="75002688">
        <w:t>(lived</w:t>
      </w:r>
      <w:r w:rsidR="00824FA7">
        <w:t xml:space="preserve"> </w:t>
      </w:r>
      <w:r w:rsidR="7E8211EE" w:rsidRPr="75002688">
        <w:t>experience)</w:t>
      </w:r>
      <w:r w:rsidR="45B2E000" w:rsidRPr="75002688">
        <w:t>.</w:t>
      </w:r>
    </w:p>
    <w:p w14:paraId="6DB36C98" w14:textId="24F92CBC" w:rsidR="00877D46" w:rsidRPr="00FB5A53" w:rsidRDefault="002F242D" w:rsidP="0057489B">
      <w:pPr>
        <w:pStyle w:val="SCVbullet1"/>
      </w:pPr>
      <w:r w:rsidRPr="00FB5A53">
        <w:t>Be</w:t>
      </w:r>
      <w:r w:rsidR="00824FA7">
        <w:t xml:space="preserve"> </w:t>
      </w:r>
      <w:r w:rsidRPr="00FB5A53">
        <w:t>sure</w:t>
      </w:r>
      <w:r w:rsidR="00824FA7">
        <w:t xml:space="preserve"> </w:t>
      </w:r>
      <w:r w:rsidRPr="00FB5A53">
        <w:t>to</w:t>
      </w:r>
      <w:r w:rsidR="00824FA7">
        <w:t xml:space="preserve"> </w:t>
      </w:r>
      <w:r w:rsidR="00BE7EB7" w:rsidRPr="00FB5A53">
        <w:t>‘zoom</w:t>
      </w:r>
      <w:r w:rsidR="00824FA7">
        <w:t xml:space="preserve"> </w:t>
      </w:r>
      <w:r w:rsidR="00BE7EB7" w:rsidRPr="00FB5A53">
        <w:t>out’</w:t>
      </w:r>
      <w:r w:rsidR="00824FA7">
        <w:t xml:space="preserve"> </w:t>
      </w:r>
      <w:r w:rsidR="007D7A4F" w:rsidRPr="00FB5A53">
        <w:t>during</w:t>
      </w:r>
      <w:r w:rsidR="00824FA7">
        <w:t xml:space="preserve"> </w:t>
      </w:r>
      <w:r w:rsidR="00877D46" w:rsidRPr="00FB5A53">
        <w:t>the</w:t>
      </w:r>
      <w:r w:rsidR="00824FA7">
        <w:t xml:space="preserve"> </w:t>
      </w:r>
      <w:r w:rsidR="00877D46" w:rsidRPr="00FB5A53">
        <w:t>review</w:t>
      </w:r>
      <w:r w:rsidR="000E644A">
        <w:t xml:space="preserve"> to consider the</w:t>
      </w:r>
      <w:r w:rsidR="00824FA7">
        <w:t xml:space="preserve"> </w:t>
      </w:r>
      <w:r w:rsidR="00B01776" w:rsidRPr="00FB5A53">
        <w:t>whole</w:t>
      </w:r>
      <w:r w:rsidR="00824FA7">
        <w:t xml:space="preserve"> </w:t>
      </w:r>
      <w:r w:rsidR="00B01776" w:rsidRPr="00FB5A53">
        <w:t>picture</w:t>
      </w:r>
      <w:r w:rsidR="0062714E">
        <w:t>.</w:t>
      </w:r>
    </w:p>
    <w:p w14:paraId="1759F63D" w14:textId="4FEA5AC9" w:rsidR="00877D46" w:rsidRPr="00FB5A53" w:rsidRDefault="00877D46" w:rsidP="0057489B">
      <w:pPr>
        <w:pStyle w:val="SCVbullet1"/>
      </w:pPr>
      <w:r w:rsidRPr="00FB5A53">
        <w:t>Think</w:t>
      </w:r>
      <w:r w:rsidR="00824FA7">
        <w:t xml:space="preserve"> </w:t>
      </w:r>
      <w:r w:rsidRPr="00FB5A53">
        <w:t>broadly</w:t>
      </w:r>
      <w:r w:rsidR="00824FA7">
        <w:t xml:space="preserve"> </w:t>
      </w:r>
      <w:r w:rsidRPr="00FB5A53">
        <w:t>and</w:t>
      </w:r>
      <w:r w:rsidR="00824FA7">
        <w:t xml:space="preserve"> </w:t>
      </w:r>
      <w:r w:rsidRPr="00FB5A53">
        <w:t>take</w:t>
      </w:r>
      <w:r w:rsidR="00824FA7">
        <w:t xml:space="preserve"> </w:t>
      </w:r>
      <w:r w:rsidRPr="00FB5A53">
        <w:t>a</w:t>
      </w:r>
      <w:r w:rsidR="00824FA7">
        <w:t xml:space="preserve"> </w:t>
      </w:r>
      <w:r w:rsidRPr="00FB5A53">
        <w:t>consumer</w:t>
      </w:r>
      <w:r w:rsidR="000E644A">
        <w:t>-</w:t>
      </w:r>
      <w:r w:rsidRPr="00FB5A53">
        <w:t>centred</w:t>
      </w:r>
      <w:r w:rsidR="00824FA7">
        <w:t xml:space="preserve"> </w:t>
      </w:r>
      <w:r w:rsidRPr="00FB5A53">
        <w:t>approach</w:t>
      </w:r>
      <w:r w:rsidR="00824FA7">
        <w:t xml:space="preserve"> </w:t>
      </w:r>
      <w:r w:rsidRPr="00FB5A53">
        <w:t>when</w:t>
      </w:r>
      <w:r w:rsidR="00824FA7">
        <w:t xml:space="preserve"> </w:t>
      </w:r>
      <w:r w:rsidRPr="00FB5A53">
        <w:t>developing</w:t>
      </w:r>
      <w:r w:rsidR="00824FA7">
        <w:t xml:space="preserve"> </w:t>
      </w:r>
      <w:r w:rsidRPr="00FB5A53">
        <w:t>quality</w:t>
      </w:r>
      <w:r w:rsidR="00824FA7">
        <w:t xml:space="preserve"> </w:t>
      </w:r>
      <w:r w:rsidRPr="00FB5A53">
        <w:t>and</w:t>
      </w:r>
      <w:r w:rsidR="00824FA7">
        <w:t xml:space="preserve"> </w:t>
      </w:r>
      <w:r w:rsidRPr="00FB5A53">
        <w:t>safety</w:t>
      </w:r>
      <w:r w:rsidR="00824FA7">
        <w:t xml:space="preserve"> </w:t>
      </w:r>
      <w:r w:rsidRPr="00FB5A53">
        <w:t>recommendations</w:t>
      </w:r>
      <w:r w:rsidR="0062714E">
        <w:t>.</w:t>
      </w:r>
    </w:p>
    <w:p w14:paraId="0032ACC3" w14:textId="2D3089EA" w:rsidR="00856BF1" w:rsidRPr="00FB5A53" w:rsidRDefault="003D1C5D" w:rsidP="0062714E">
      <w:pPr>
        <w:pStyle w:val="SCVbody"/>
      </w:pPr>
      <w:r w:rsidRPr="00FB5A53">
        <w:t>The</w:t>
      </w:r>
      <w:r w:rsidR="00824FA7">
        <w:t xml:space="preserve"> </w:t>
      </w:r>
      <w:r w:rsidRPr="00FB5A53">
        <w:t>following</w:t>
      </w:r>
      <w:r w:rsidR="00824FA7">
        <w:t xml:space="preserve"> </w:t>
      </w:r>
      <w:r w:rsidRPr="00FB5A53">
        <w:t>example</w:t>
      </w:r>
      <w:r w:rsidR="00824FA7">
        <w:t xml:space="preserve"> </w:t>
      </w:r>
      <w:r w:rsidRPr="00FB5A53">
        <w:t>of</w:t>
      </w:r>
      <w:r w:rsidR="00824FA7">
        <w:t xml:space="preserve"> </w:t>
      </w:r>
      <w:r w:rsidRPr="00FB5A53">
        <w:t>service</w:t>
      </w:r>
      <w:r w:rsidR="00824FA7">
        <w:t xml:space="preserve"> </w:t>
      </w:r>
      <w:r w:rsidRPr="00FB5A53">
        <w:t>and</w:t>
      </w:r>
      <w:r w:rsidR="00824FA7">
        <w:t xml:space="preserve"> </w:t>
      </w:r>
      <w:r w:rsidRPr="00FB5A53">
        <w:t>system-level</w:t>
      </w:r>
      <w:r w:rsidR="00824FA7">
        <w:t xml:space="preserve"> </w:t>
      </w:r>
      <w:r w:rsidRPr="00FB5A53">
        <w:t>improvements</w:t>
      </w:r>
      <w:r w:rsidR="00824FA7">
        <w:t xml:space="preserve"> </w:t>
      </w:r>
      <w:r w:rsidRPr="00FB5A53">
        <w:t>focus</w:t>
      </w:r>
      <w:r w:rsidR="000E644A">
        <w:t>es</w:t>
      </w:r>
      <w:r w:rsidR="00824FA7">
        <w:t xml:space="preserve"> </w:t>
      </w:r>
      <w:r w:rsidRPr="00FB5A53">
        <w:t>on</w:t>
      </w:r>
      <w:r w:rsidR="00824FA7">
        <w:t xml:space="preserve"> </w:t>
      </w:r>
      <w:r w:rsidRPr="00FB5A53">
        <w:t>improving</w:t>
      </w:r>
      <w:r w:rsidR="00824FA7">
        <w:t xml:space="preserve"> </w:t>
      </w:r>
      <w:r w:rsidRPr="00FB5A53">
        <w:t>the</w:t>
      </w:r>
      <w:r w:rsidR="00824FA7">
        <w:t xml:space="preserve"> </w:t>
      </w:r>
      <w:r w:rsidRPr="00FB5A53">
        <w:t>care</w:t>
      </w:r>
      <w:r w:rsidR="00824FA7">
        <w:t xml:space="preserve"> </w:t>
      </w:r>
      <w:r w:rsidRPr="00FB5A53">
        <w:t>of</w:t>
      </w:r>
      <w:r w:rsidR="00824FA7">
        <w:t xml:space="preserve"> </w:t>
      </w:r>
      <w:r w:rsidRPr="00FB5A53">
        <w:t>First</w:t>
      </w:r>
      <w:r w:rsidR="00824FA7">
        <w:t xml:space="preserve"> </w:t>
      </w:r>
      <w:r w:rsidRPr="00FB5A53">
        <w:t>Nations</w:t>
      </w:r>
      <w:r w:rsidR="00824FA7">
        <w:t xml:space="preserve"> </w:t>
      </w:r>
      <w:r w:rsidRPr="00FB5A53">
        <w:t>patients</w:t>
      </w:r>
      <w:r w:rsidR="00824FA7">
        <w:t xml:space="preserve"> </w:t>
      </w:r>
      <w:r w:rsidRPr="00FB5A53">
        <w:t>in</w:t>
      </w:r>
      <w:r w:rsidR="00824FA7">
        <w:t xml:space="preserve"> </w:t>
      </w:r>
      <w:r w:rsidR="0062714E">
        <w:t>e</w:t>
      </w:r>
      <w:r w:rsidRPr="00FB5A53">
        <w:t>mergency</w:t>
      </w:r>
      <w:r w:rsidR="00824FA7">
        <w:t xml:space="preserve"> </w:t>
      </w:r>
      <w:r w:rsidR="0062714E">
        <w:t>d</w:t>
      </w:r>
      <w:r w:rsidRPr="00FB5A53">
        <w:t>epartments.</w:t>
      </w:r>
    </w:p>
    <w:p w14:paraId="60D14107" w14:textId="115A7985" w:rsidR="002F1A9B" w:rsidRPr="00FB5A53" w:rsidRDefault="0057489B" w:rsidP="0062714E">
      <w:pPr>
        <w:pStyle w:val="SCVcasestudyheader"/>
      </w:pPr>
      <w:bookmarkStart w:id="40" w:name="_Toc185595243"/>
      <w:r w:rsidRPr="75002688">
        <w:t>Case</w:t>
      </w:r>
      <w:r w:rsidR="00824FA7">
        <w:t xml:space="preserve"> </w:t>
      </w:r>
      <w:r w:rsidRPr="75002688">
        <w:t>study</w:t>
      </w:r>
      <w:r w:rsidR="00177AA9" w:rsidRPr="75002688">
        <w:t>:</w:t>
      </w:r>
      <w:r w:rsidR="00824FA7">
        <w:t xml:space="preserve"> </w:t>
      </w:r>
      <w:r w:rsidR="002F1A9B" w:rsidRPr="75002688">
        <w:t>Safe</w:t>
      </w:r>
      <w:r w:rsidR="00824FA7">
        <w:t xml:space="preserve"> </w:t>
      </w:r>
      <w:r w:rsidR="00FF552B" w:rsidRPr="75002688">
        <w:t>us</w:t>
      </w:r>
      <w:r w:rsidR="002F1A9B" w:rsidRPr="75002688">
        <w:t>e</w:t>
      </w:r>
      <w:r w:rsidR="00824FA7">
        <w:t xml:space="preserve"> </w:t>
      </w:r>
      <w:r w:rsidR="002F1A9B" w:rsidRPr="75002688">
        <w:t>of</w:t>
      </w:r>
      <w:r w:rsidR="00824FA7">
        <w:t xml:space="preserve"> </w:t>
      </w:r>
      <w:r w:rsidR="002F1A9B" w:rsidRPr="75002688">
        <w:t>the</w:t>
      </w:r>
      <w:r w:rsidR="00824FA7">
        <w:t xml:space="preserve"> </w:t>
      </w:r>
      <w:r w:rsidR="002F1A9B" w:rsidRPr="75002688">
        <w:t>Warrawee</w:t>
      </w:r>
      <w:r w:rsidR="00824FA7">
        <w:t xml:space="preserve"> </w:t>
      </w:r>
      <w:r w:rsidR="002F1A9B" w:rsidRPr="75002688">
        <w:t>Room</w:t>
      </w:r>
      <w:r w:rsidR="0062714E">
        <w:t xml:space="preserve"> –</w:t>
      </w:r>
      <w:r w:rsidR="00824FA7">
        <w:t xml:space="preserve"> </w:t>
      </w:r>
      <w:r w:rsidR="0062714E">
        <w:t>e</w:t>
      </w:r>
      <w:r w:rsidR="002F1A9B" w:rsidRPr="75002688">
        <w:t>nhancing</w:t>
      </w:r>
      <w:r w:rsidR="00824FA7">
        <w:t xml:space="preserve"> </w:t>
      </w:r>
      <w:r w:rsidR="00FF552B" w:rsidRPr="75002688">
        <w:t>c</w:t>
      </w:r>
      <w:r w:rsidR="002F1A9B" w:rsidRPr="75002688">
        <w:t>are</w:t>
      </w:r>
      <w:r w:rsidR="00824FA7">
        <w:t xml:space="preserve"> </w:t>
      </w:r>
      <w:r w:rsidR="002F1A9B" w:rsidRPr="75002688">
        <w:t>through</w:t>
      </w:r>
      <w:r w:rsidR="00824FA7">
        <w:t xml:space="preserve"> </w:t>
      </w:r>
      <w:r w:rsidR="00FF552B" w:rsidRPr="75002688">
        <w:t>c</w:t>
      </w:r>
      <w:r w:rsidR="002F1A9B" w:rsidRPr="75002688">
        <w:t>ommunity</w:t>
      </w:r>
      <w:r w:rsidR="00824FA7">
        <w:t xml:space="preserve"> </w:t>
      </w:r>
      <w:r w:rsidR="00FF552B" w:rsidRPr="75002688">
        <w:t>c</w:t>
      </w:r>
      <w:r w:rsidR="002F1A9B" w:rsidRPr="75002688">
        <w:t>ollaboration</w:t>
      </w:r>
      <w:r w:rsidR="00824FA7">
        <w:t xml:space="preserve"> </w:t>
      </w:r>
      <w:r w:rsidR="00FF552B" w:rsidRPr="75002688">
        <w:t>at</w:t>
      </w:r>
      <w:r w:rsidR="00824FA7">
        <w:t xml:space="preserve"> </w:t>
      </w:r>
      <w:r w:rsidR="002F1A9B" w:rsidRPr="75002688">
        <w:t>Bairnsdale</w:t>
      </w:r>
      <w:r w:rsidR="00824FA7">
        <w:t xml:space="preserve"> </w:t>
      </w:r>
      <w:r w:rsidR="002F1A9B" w:rsidRPr="75002688">
        <w:t>Regional</w:t>
      </w:r>
      <w:r w:rsidR="00824FA7">
        <w:t xml:space="preserve"> </w:t>
      </w:r>
      <w:r w:rsidR="002F1A9B" w:rsidRPr="75002688">
        <w:t>Health</w:t>
      </w:r>
      <w:r w:rsidR="00824FA7">
        <w:t xml:space="preserve"> </w:t>
      </w:r>
      <w:r w:rsidR="002F1A9B" w:rsidRPr="75002688">
        <w:t>Service</w:t>
      </w:r>
      <w:bookmarkEnd w:id="40"/>
    </w:p>
    <w:p w14:paraId="255F309C" w14:textId="084C33EA" w:rsidR="00582DD6" w:rsidRDefault="000F55C3" w:rsidP="000F55C3">
      <w:pPr>
        <w:pStyle w:val="SCVbody"/>
        <w:rPr>
          <w:szCs w:val="22"/>
        </w:rPr>
      </w:pPr>
      <w:r w:rsidRPr="00FB5A53">
        <w:rPr>
          <w:szCs w:val="22"/>
        </w:rPr>
        <w:t>The</w:t>
      </w:r>
      <w:r w:rsidR="00824FA7">
        <w:rPr>
          <w:szCs w:val="22"/>
        </w:rPr>
        <w:t xml:space="preserve"> </w:t>
      </w:r>
      <w:r w:rsidRPr="00FB5A53">
        <w:rPr>
          <w:szCs w:val="22"/>
        </w:rPr>
        <w:t>Warrawee</w:t>
      </w:r>
      <w:r w:rsidR="00824FA7">
        <w:rPr>
          <w:szCs w:val="22"/>
        </w:rPr>
        <w:t xml:space="preserve"> </w:t>
      </w:r>
      <w:r w:rsidRPr="00FB5A53">
        <w:rPr>
          <w:szCs w:val="22"/>
        </w:rPr>
        <w:t>Room</w:t>
      </w:r>
      <w:r w:rsidR="0062714E">
        <w:rPr>
          <w:szCs w:val="22"/>
        </w:rPr>
        <w:t xml:space="preserve"> </w:t>
      </w:r>
      <w:r w:rsidR="00582DD6">
        <w:rPr>
          <w:szCs w:val="22"/>
        </w:rPr>
        <w:t>is</w:t>
      </w:r>
      <w:r w:rsidR="0062714E">
        <w:rPr>
          <w:szCs w:val="22"/>
        </w:rPr>
        <w:t xml:space="preserve"> </w:t>
      </w:r>
      <w:r w:rsidRPr="00FB5A53">
        <w:rPr>
          <w:szCs w:val="22"/>
        </w:rPr>
        <w:t>a</w:t>
      </w:r>
      <w:r w:rsidR="00824FA7">
        <w:rPr>
          <w:szCs w:val="22"/>
        </w:rPr>
        <w:t xml:space="preserve"> </w:t>
      </w:r>
      <w:r w:rsidRPr="00FB5A53">
        <w:rPr>
          <w:szCs w:val="22"/>
        </w:rPr>
        <w:t>dedicated</w:t>
      </w:r>
      <w:r w:rsidR="00824FA7">
        <w:rPr>
          <w:szCs w:val="22"/>
        </w:rPr>
        <w:t xml:space="preserve"> </w:t>
      </w:r>
      <w:r w:rsidRPr="00FB5A53">
        <w:rPr>
          <w:szCs w:val="22"/>
        </w:rPr>
        <w:t>Aboriginal</w:t>
      </w:r>
      <w:r w:rsidR="00824FA7">
        <w:rPr>
          <w:szCs w:val="22"/>
        </w:rPr>
        <w:t xml:space="preserve"> </w:t>
      </w:r>
      <w:r w:rsidR="00582DD6">
        <w:rPr>
          <w:szCs w:val="22"/>
        </w:rPr>
        <w:t>c</w:t>
      </w:r>
      <w:r w:rsidRPr="00FB5A53">
        <w:rPr>
          <w:szCs w:val="22"/>
        </w:rPr>
        <w:t>ommunity</w:t>
      </w:r>
      <w:r w:rsidR="00824FA7">
        <w:rPr>
          <w:szCs w:val="22"/>
        </w:rPr>
        <w:t xml:space="preserve"> </w:t>
      </w:r>
      <w:r w:rsidRPr="00FB5A53">
        <w:rPr>
          <w:szCs w:val="22"/>
        </w:rPr>
        <w:t>room</w:t>
      </w:r>
      <w:r w:rsidR="00824FA7">
        <w:rPr>
          <w:szCs w:val="22"/>
        </w:rPr>
        <w:t xml:space="preserve"> </w:t>
      </w:r>
      <w:r w:rsidRPr="00FB5A53">
        <w:rPr>
          <w:szCs w:val="22"/>
        </w:rPr>
        <w:t>that</w:t>
      </w:r>
      <w:r w:rsidR="00824FA7">
        <w:rPr>
          <w:szCs w:val="22"/>
        </w:rPr>
        <w:t xml:space="preserve"> </w:t>
      </w:r>
      <w:r w:rsidR="00582DD6">
        <w:rPr>
          <w:szCs w:val="22"/>
        </w:rPr>
        <w:t xml:space="preserve">offers </w:t>
      </w:r>
      <w:r w:rsidRPr="00FB5A53">
        <w:rPr>
          <w:szCs w:val="22"/>
        </w:rPr>
        <w:t>a</w:t>
      </w:r>
      <w:r w:rsidR="00824FA7">
        <w:rPr>
          <w:szCs w:val="22"/>
        </w:rPr>
        <w:t xml:space="preserve"> </w:t>
      </w:r>
      <w:r w:rsidRPr="00FB5A53">
        <w:rPr>
          <w:szCs w:val="22"/>
        </w:rPr>
        <w:t>culturally</w:t>
      </w:r>
      <w:r w:rsidR="00824FA7">
        <w:rPr>
          <w:szCs w:val="22"/>
        </w:rPr>
        <w:t xml:space="preserve"> </w:t>
      </w:r>
      <w:r w:rsidRPr="00FB5A53">
        <w:rPr>
          <w:szCs w:val="22"/>
        </w:rPr>
        <w:t>safe</w:t>
      </w:r>
      <w:r w:rsidR="00824FA7">
        <w:rPr>
          <w:szCs w:val="22"/>
        </w:rPr>
        <w:t xml:space="preserve"> </w:t>
      </w:r>
      <w:r w:rsidRPr="00FB5A53">
        <w:rPr>
          <w:szCs w:val="22"/>
        </w:rPr>
        <w:t>place</w:t>
      </w:r>
      <w:r w:rsidR="00824FA7">
        <w:rPr>
          <w:szCs w:val="22"/>
        </w:rPr>
        <w:t xml:space="preserve"> </w:t>
      </w:r>
      <w:r w:rsidRPr="00FB5A53">
        <w:rPr>
          <w:szCs w:val="22"/>
        </w:rPr>
        <w:t>for</w:t>
      </w:r>
      <w:r w:rsidR="00824FA7">
        <w:rPr>
          <w:szCs w:val="22"/>
        </w:rPr>
        <w:t xml:space="preserve"> </w:t>
      </w:r>
      <w:r w:rsidRPr="00FB5A53">
        <w:rPr>
          <w:szCs w:val="22"/>
        </w:rPr>
        <w:t>patients,</w:t>
      </w:r>
      <w:r w:rsidR="00824FA7">
        <w:rPr>
          <w:szCs w:val="22"/>
        </w:rPr>
        <w:t xml:space="preserve"> </w:t>
      </w:r>
      <w:r w:rsidRPr="00FB5A53">
        <w:rPr>
          <w:szCs w:val="22"/>
        </w:rPr>
        <w:t>famil</w:t>
      </w:r>
      <w:r w:rsidR="00582DD6">
        <w:rPr>
          <w:szCs w:val="22"/>
        </w:rPr>
        <w:t>ies</w:t>
      </w:r>
      <w:r w:rsidR="00824FA7">
        <w:rPr>
          <w:szCs w:val="22"/>
        </w:rPr>
        <w:t xml:space="preserve"> </w:t>
      </w:r>
      <w:r w:rsidRPr="00FB5A53">
        <w:rPr>
          <w:szCs w:val="22"/>
        </w:rPr>
        <w:t>and</w:t>
      </w:r>
      <w:r w:rsidR="00824FA7">
        <w:rPr>
          <w:szCs w:val="22"/>
        </w:rPr>
        <w:t xml:space="preserve"> </w:t>
      </w:r>
      <w:r w:rsidRPr="00FB5A53">
        <w:rPr>
          <w:szCs w:val="22"/>
        </w:rPr>
        <w:t>staff</w:t>
      </w:r>
      <w:r w:rsidR="00582DD6">
        <w:rPr>
          <w:szCs w:val="22"/>
        </w:rPr>
        <w:t xml:space="preserve"> at </w:t>
      </w:r>
      <w:r w:rsidR="00582DD6" w:rsidRPr="75002688">
        <w:rPr>
          <w:szCs w:val="22"/>
        </w:rPr>
        <w:t>Bairnsdale</w:t>
      </w:r>
      <w:r w:rsidR="00582DD6">
        <w:rPr>
          <w:szCs w:val="22"/>
        </w:rPr>
        <w:t xml:space="preserve"> </w:t>
      </w:r>
      <w:r w:rsidR="00582DD6" w:rsidRPr="75002688">
        <w:rPr>
          <w:szCs w:val="22"/>
        </w:rPr>
        <w:t>Regional</w:t>
      </w:r>
      <w:r w:rsidR="00582DD6">
        <w:rPr>
          <w:szCs w:val="22"/>
        </w:rPr>
        <w:t xml:space="preserve"> </w:t>
      </w:r>
      <w:r w:rsidR="00582DD6" w:rsidRPr="75002688">
        <w:rPr>
          <w:szCs w:val="22"/>
        </w:rPr>
        <w:t>Health</w:t>
      </w:r>
      <w:r w:rsidR="00582DD6">
        <w:rPr>
          <w:szCs w:val="22"/>
        </w:rPr>
        <w:t xml:space="preserve"> S</w:t>
      </w:r>
      <w:r w:rsidR="00582DD6" w:rsidRPr="75002688">
        <w:rPr>
          <w:szCs w:val="22"/>
        </w:rPr>
        <w:t>ervice</w:t>
      </w:r>
      <w:r w:rsidR="00582DD6">
        <w:rPr>
          <w:szCs w:val="22"/>
        </w:rPr>
        <w:t>. F</w:t>
      </w:r>
      <w:r w:rsidRPr="00FB5A53">
        <w:rPr>
          <w:szCs w:val="22"/>
        </w:rPr>
        <w:t>eedback</w:t>
      </w:r>
      <w:r w:rsidR="00824FA7">
        <w:rPr>
          <w:szCs w:val="22"/>
        </w:rPr>
        <w:t xml:space="preserve"> </w:t>
      </w:r>
      <w:r w:rsidRPr="00FB5A53">
        <w:rPr>
          <w:szCs w:val="22"/>
        </w:rPr>
        <w:t>from</w:t>
      </w:r>
      <w:r w:rsidR="00824FA7">
        <w:rPr>
          <w:szCs w:val="22"/>
        </w:rPr>
        <w:t xml:space="preserve"> </w:t>
      </w:r>
      <w:r w:rsidRPr="00FB5A53">
        <w:rPr>
          <w:szCs w:val="22"/>
        </w:rPr>
        <w:t>the</w:t>
      </w:r>
      <w:r w:rsidR="00824FA7">
        <w:rPr>
          <w:szCs w:val="22"/>
        </w:rPr>
        <w:t xml:space="preserve"> </w:t>
      </w:r>
      <w:r w:rsidRPr="00FB5A53">
        <w:rPr>
          <w:szCs w:val="22"/>
        </w:rPr>
        <w:t>community</w:t>
      </w:r>
      <w:r w:rsidR="00824FA7">
        <w:rPr>
          <w:szCs w:val="22"/>
        </w:rPr>
        <w:t xml:space="preserve"> </w:t>
      </w:r>
      <w:r w:rsidRPr="00FB5A53">
        <w:rPr>
          <w:szCs w:val="22"/>
        </w:rPr>
        <w:t>following</w:t>
      </w:r>
      <w:r w:rsidR="00824FA7">
        <w:rPr>
          <w:szCs w:val="22"/>
        </w:rPr>
        <w:t xml:space="preserve"> </w:t>
      </w:r>
      <w:r w:rsidRPr="00FB5A53">
        <w:rPr>
          <w:szCs w:val="22"/>
        </w:rPr>
        <w:t>a</w:t>
      </w:r>
      <w:r w:rsidR="00824FA7">
        <w:rPr>
          <w:szCs w:val="22"/>
        </w:rPr>
        <w:t xml:space="preserve"> </w:t>
      </w:r>
      <w:r w:rsidR="003D1C5D" w:rsidRPr="00FB5A53">
        <w:rPr>
          <w:szCs w:val="22"/>
        </w:rPr>
        <w:t>sentinel</w:t>
      </w:r>
      <w:r w:rsidR="00824FA7">
        <w:rPr>
          <w:szCs w:val="22"/>
        </w:rPr>
        <w:t xml:space="preserve"> </w:t>
      </w:r>
      <w:r w:rsidR="006D4568" w:rsidRPr="00FB5A53">
        <w:rPr>
          <w:szCs w:val="22"/>
        </w:rPr>
        <w:t>event</w:t>
      </w:r>
      <w:r w:rsidR="00582DD6">
        <w:rPr>
          <w:szCs w:val="22"/>
        </w:rPr>
        <w:t xml:space="preserve"> drove the health service to review the safety and use of the room.</w:t>
      </w:r>
      <w:r w:rsidR="00824FA7">
        <w:rPr>
          <w:szCs w:val="22"/>
        </w:rPr>
        <w:t xml:space="preserve"> </w:t>
      </w:r>
    </w:p>
    <w:p w14:paraId="67677036" w14:textId="2FCD397B" w:rsidR="000F55C3" w:rsidRPr="00FB5A53" w:rsidRDefault="000F55C3" w:rsidP="000F55C3">
      <w:pPr>
        <w:pStyle w:val="SCVbody"/>
        <w:rPr>
          <w:szCs w:val="22"/>
        </w:rPr>
      </w:pPr>
      <w:r w:rsidRPr="00FB5A53">
        <w:rPr>
          <w:szCs w:val="22"/>
        </w:rPr>
        <w:lastRenderedPageBreak/>
        <w:t>The</w:t>
      </w:r>
      <w:r w:rsidR="00824FA7">
        <w:rPr>
          <w:szCs w:val="22"/>
        </w:rPr>
        <w:t xml:space="preserve"> </w:t>
      </w:r>
      <w:r w:rsidR="008A2E3F" w:rsidRPr="00FB5A53">
        <w:rPr>
          <w:szCs w:val="22"/>
        </w:rPr>
        <w:t>family</w:t>
      </w:r>
      <w:r w:rsidR="00824FA7">
        <w:rPr>
          <w:szCs w:val="22"/>
        </w:rPr>
        <w:t xml:space="preserve"> </w:t>
      </w:r>
      <w:r w:rsidRPr="00FB5A53">
        <w:rPr>
          <w:szCs w:val="22"/>
        </w:rPr>
        <w:t>detailed</w:t>
      </w:r>
      <w:r w:rsidR="00824FA7">
        <w:rPr>
          <w:szCs w:val="22"/>
        </w:rPr>
        <w:t xml:space="preserve"> </w:t>
      </w:r>
      <w:r w:rsidRPr="00FB5A53">
        <w:rPr>
          <w:szCs w:val="22"/>
        </w:rPr>
        <w:t>the</w:t>
      </w:r>
      <w:r w:rsidR="00EB66C3" w:rsidRPr="00FB5A53">
        <w:rPr>
          <w:szCs w:val="22"/>
        </w:rPr>
        <w:t>ir</w:t>
      </w:r>
      <w:r w:rsidR="00824FA7">
        <w:rPr>
          <w:szCs w:val="22"/>
        </w:rPr>
        <w:t xml:space="preserve"> </w:t>
      </w:r>
      <w:r w:rsidRPr="00FB5A53">
        <w:rPr>
          <w:szCs w:val="22"/>
        </w:rPr>
        <w:t>safety</w:t>
      </w:r>
      <w:r w:rsidR="00824FA7">
        <w:rPr>
          <w:szCs w:val="22"/>
        </w:rPr>
        <w:t xml:space="preserve"> </w:t>
      </w:r>
      <w:r w:rsidRPr="00FB5A53">
        <w:rPr>
          <w:szCs w:val="22"/>
        </w:rPr>
        <w:t>concerns</w:t>
      </w:r>
      <w:r w:rsidR="00824FA7">
        <w:rPr>
          <w:szCs w:val="22"/>
        </w:rPr>
        <w:t xml:space="preserve"> </w:t>
      </w:r>
      <w:r w:rsidR="008A2E3F" w:rsidRPr="00FB5A53">
        <w:rPr>
          <w:szCs w:val="22"/>
        </w:rPr>
        <w:t>they</w:t>
      </w:r>
      <w:r w:rsidR="00824FA7">
        <w:rPr>
          <w:szCs w:val="22"/>
        </w:rPr>
        <w:t xml:space="preserve"> </w:t>
      </w:r>
      <w:r w:rsidRPr="00FB5A53">
        <w:rPr>
          <w:szCs w:val="22"/>
        </w:rPr>
        <w:t>had</w:t>
      </w:r>
      <w:r w:rsidR="00824FA7">
        <w:rPr>
          <w:szCs w:val="22"/>
        </w:rPr>
        <w:t xml:space="preserve"> </w:t>
      </w:r>
      <w:r w:rsidR="008A2E3F" w:rsidRPr="00FB5A53">
        <w:rPr>
          <w:szCs w:val="22"/>
        </w:rPr>
        <w:t>whil</w:t>
      </w:r>
      <w:r w:rsidR="001753AF">
        <w:rPr>
          <w:szCs w:val="22"/>
        </w:rPr>
        <w:t>e</w:t>
      </w:r>
      <w:r w:rsidR="00824FA7">
        <w:rPr>
          <w:szCs w:val="22"/>
        </w:rPr>
        <w:t xml:space="preserve"> </w:t>
      </w:r>
      <w:r w:rsidRPr="00FB5A53">
        <w:rPr>
          <w:szCs w:val="22"/>
        </w:rPr>
        <w:t>waiting</w:t>
      </w:r>
      <w:r w:rsidR="00824FA7">
        <w:rPr>
          <w:szCs w:val="22"/>
        </w:rPr>
        <w:t xml:space="preserve"> </w:t>
      </w:r>
      <w:r w:rsidRPr="00FB5A53">
        <w:rPr>
          <w:szCs w:val="22"/>
        </w:rPr>
        <w:t>in</w:t>
      </w:r>
      <w:r w:rsidR="00824FA7">
        <w:rPr>
          <w:szCs w:val="22"/>
        </w:rPr>
        <w:t xml:space="preserve"> </w:t>
      </w:r>
      <w:r w:rsidRPr="00FB5A53">
        <w:rPr>
          <w:szCs w:val="22"/>
        </w:rPr>
        <w:t>the</w:t>
      </w:r>
      <w:r w:rsidR="00824FA7">
        <w:rPr>
          <w:szCs w:val="22"/>
        </w:rPr>
        <w:t xml:space="preserve"> </w:t>
      </w:r>
      <w:r w:rsidRPr="00FB5A53">
        <w:rPr>
          <w:szCs w:val="22"/>
        </w:rPr>
        <w:t>Warrawee</w:t>
      </w:r>
      <w:r w:rsidR="00824FA7">
        <w:rPr>
          <w:szCs w:val="22"/>
        </w:rPr>
        <w:t xml:space="preserve"> </w:t>
      </w:r>
      <w:r w:rsidR="00DF772A">
        <w:rPr>
          <w:szCs w:val="22"/>
        </w:rPr>
        <w:t>R</w:t>
      </w:r>
      <w:r w:rsidRPr="00FB5A53">
        <w:rPr>
          <w:szCs w:val="22"/>
        </w:rPr>
        <w:t>oom</w:t>
      </w:r>
      <w:r w:rsidR="00824FA7">
        <w:rPr>
          <w:szCs w:val="22"/>
        </w:rPr>
        <w:t xml:space="preserve"> </w:t>
      </w:r>
      <w:r w:rsidRPr="00FB5A53">
        <w:rPr>
          <w:szCs w:val="22"/>
        </w:rPr>
        <w:t>with</w:t>
      </w:r>
      <w:r w:rsidR="00824FA7">
        <w:rPr>
          <w:szCs w:val="22"/>
        </w:rPr>
        <w:t xml:space="preserve"> </w:t>
      </w:r>
      <w:r w:rsidRPr="00FB5A53">
        <w:rPr>
          <w:szCs w:val="22"/>
        </w:rPr>
        <w:t>an</w:t>
      </w:r>
      <w:r w:rsidR="00824FA7">
        <w:rPr>
          <w:szCs w:val="22"/>
        </w:rPr>
        <w:t xml:space="preserve"> </w:t>
      </w:r>
      <w:r w:rsidRPr="00FB5A53">
        <w:rPr>
          <w:szCs w:val="22"/>
        </w:rPr>
        <w:t>unwell</w:t>
      </w:r>
      <w:r w:rsidR="00824FA7">
        <w:rPr>
          <w:szCs w:val="22"/>
        </w:rPr>
        <w:t xml:space="preserve"> </w:t>
      </w:r>
      <w:r w:rsidRPr="00FB5A53">
        <w:rPr>
          <w:szCs w:val="22"/>
        </w:rPr>
        <w:t>baby,</w:t>
      </w:r>
      <w:r w:rsidR="00824FA7">
        <w:rPr>
          <w:szCs w:val="22"/>
        </w:rPr>
        <w:t xml:space="preserve"> </w:t>
      </w:r>
      <w:r w:rsidRPr="00FB5A53">
        <w:rPr>
          <w:szCs w:val="22"/>
        </w:rPr>
        <w:t>whose</w:t>
      </w:r>
      <w:r w:rsidR="00824FA7">
        <w:rPr>
          <w:szCs w:val="22"/>
        </w:rPr>
        <w:t xml:space="preserve"> </w:t>
      </w:r>
      <w:r w:rsidRPr="00FB5A53">
        <w:rPr>
          <w:szCs w:val="22"/>
        </w:rPr>
        <w:t>condition</w:t>
      </w:r>
      <w:r w:rsidR="00824FA7">
        <w:rPr>
          <w:szCs w:val="22"/>
        </w:rPr>
        <w:t xml:space="preserve"> </w:t>
      </w:r>
      <w:r w:rsidRPr="00FB5A53">
        <w:rPr>
          <w:szCs w:val="22"/>
        </w:rPr>
        <w:t>was</w:t>
      </w:r>
      <w:r w:rsidR="00824FA7">
        <w:rPr>
          <w:szCs w:val="22"/>
        </w:rPr>
        <w:t xml:space="preserve"> </w:t>
      </w:r>
      <w:r w:rsidRPr="00FB5A53">
        <w:rPr>
          <w:szCs w:val="22"/>
        </w:rPr>
        <w:t>deteriorating.</w:t>
      </w:r>
      <w:r w:rsidR="00824FA7">
        <w:rPr>
          <w:szCs w:val="22"/>
        </w:rPr>
        <w:t xml:space="preserve"> </w:t>
      </w:r>
      <w:r w:rsidRPr="00FB5A53">
        <w:rPr>
          <w:szCs w:val="22"/>
        </w:rPr>
        <w:t>The</w:t>
      </w:r>
      <w:r w:rsidR="00824FA7">
        <w:rPr>
          <w:szCs w:val="22"/>
        </w:rPr>
        <w:t xml:space="preserve"> </w:t>
      </w:r>
      <w:r w:rsidRPr="00FB5A53">
        <w:rPr>
          <w:szCs w:val="22"/>
        </w:rPr>
        <w:t>family</w:t>
      </w:r>
      <w:r w:rsidR="00824FA7">
        <w:rPr>
          <w:szCs w:val="22"/>
        </w:rPr>
        <w:t xml:space="preserve"> </w:t>
      </w:r>
      <w:r w:rsidR="008350A7">
        <w:rPr>
          <w:szCs w:val="22"/>
        </w:rPr>
        <w:t xml:space="preserve">said they </w:t>
      </w:r>
      <w:r w:rsidRPr="00FB5A53">
        <w:rPr>
          <w:szCs w:val="22"/>
        </w:rPr>
        <w:t>fe</w:t>
      </w:r>
      <w:r w:rsidR="008350A7">
        <w:rPr>
          <w:szCs w:val="22"/>
        </w:rPr>
        <w:t>lt</w:t>
      </w:r>
      <w:r w:rsidR="00824FA7">
        <w:rPr>
          <w:szCs w:val="22"/>
        </w:rPr>
        <w:t xml:space="preserve"> </w:t>
      </w:r>
      <w:r w:rsidRPr="00FB5A53">
        <w:rPr>
          <w:szCs w:val="22"/>
        </w:rPr>
        <w:t>forgotten</w:t>
      </w:r>
      <w:r w:rsidR="00824FA7">
        <w:rPr>
          <w:szCs w:val="22"/>
        </w:rPr>
        <w:t xml:space="preserve"> </w:t>
      </w:r>
      <w:r w:rsidRPr="00FB5A53">
        <w:rPr>
          <w:szCs w:val="22"/>
        </w:rPr>
        <w:t>and</w:t>
      </w:r>
      <w:r w:rsidR="00824FA7">
        <w:rPr>
          <w:szCs w:val="22"/>
        </w:rPr>
        <w:t xml:space="preserve"> </w:t>
      </w:r>
      <w:r w:rsidRPr="00FB5A53">
        <w:rPr>
          <w:szCs w:val="22"/>
        </w:rPr>
        <w:t>neglected,</w:t>
      </w:r>
      <w:r w:rsidR="00824FA7">
        <w:rPr>
          <w:szCs w:val="22"/>
        </w:rPr>
        <w:t xml:space="preserve"> </w:t>
      </w:r>
      <w:r w:rsidRPr="00FB5A53">
        <w:rPr>
          <w:szCs w:val="22"/>
        </w:rPr>
        <w:t>citing</w:t>
      </w:r>
      <w:r w:rsidR="00824FA7">
        <w:rPr>
          <w:szCs w:val="22"/>
        </w:rPr>
        <w:t xml:space="preserve"> </w:t>
      </w:r>
      <w:r w:rsidRPr="00FB5A53">
        <w:rPr>
          <w:szCs w:val="22"/>
        </w:rPr>
        <w:t>lack</w:t>
      </w:r>
      <w:r w:rsidR="00824FA7">
        <w:rPr>
          <w:szCs w:val="22"/>
        </w:rPr>
        <w:t xml:space="preserve"> </w:t>
      </w:r>
      <w:r w:rsidRPr="00FB5A53">
        <w:rPr>
          <w:szCs w:val="22"/>
        </w:rPr>
        <w:t>of</w:t>
      </w:r>
      <w:r w:rsidR="00824FA7">
        <w:rPr>
          <w:szCs w:val="22"/>
        </w:rPr>
        <w:t xml:space="preserve"> </w:t>
      </w:r>
      <w:r w:rsidRPr="00FB5A53">
        <w:rPr>
          <w:szCs w:val="22"/>
        </w:rPr>
        <w:t>communication,</w:t>
      </w:r>
      <w:r w:rsidR="00824FA7">
        <w:rPr>
          <w:szCs w:val="22"/>
        </w:rPr>
        <w:t xml:space="preserve"> </w:t>
      </w:r>
      <w:r w:rsidRPr="00FB5A53">
        <w:rPr>
          <w:szCs w:val="22"/>
        </w:rPr>
        <w:t>long</w:t>
      </w:r>
      <w:r w:rsidR="00824FA7">
        <w:rPr>
          <w:szCs w:val="22"/>
        </w:rPr>
        <w:t xml:space="preserve"> </w:t>
      </w:r>
      <w:r w:rsidRPr="00FB5A53">
        <w:rPr>
          <w:szCs w:val="22"/>
        </w:rPr>
        <w:t>wait</w:t>
      </w:r>
      <w:r w:rsidR="00824FA7">
        <w:rPr>
          <w:szCs w:val="22"/>
        </w:rPr>
        <w:t xml:space="preserve"> </w:t>
      </w:r>
      <w:r w:rsidRPr="00FB5A53">
        <w:rPr>
          <w:szCs w:val="22"/>
        </w:rPr>
        <w:t>times</w:t>
      </w:r>
      <w:r w:rsidR="00824FA7">
        <w:rPr>
          <w:szCs w:val="22"/>
        </w:rPr>
        <w:t xml:space="preserve"> </w:t>
      </w:r>
      <w:r w:rsidRPr="00FB5A53">
        <w:rPr>
          <w:szCs w:val="22"/>
        </w:rPr>
        <w:t>and</w:t>
      </w:r>
      <w:r w:rsidR="00824FA7">
        <w:rPr>
          <w:szCs w:val="22"/>
        </w:rPr>
        <w:t xml:space="preserve"> </w:t>
      </w:r>
      <w:r w:rsidRPr="00FB5A53">
        <w:rPr>
          <w:szCs w:val="22"/>
        </w:rPr>
        <w:t>the</w:t>
      </w:r>
      <w:r w:rsidR="00824FA7">
        <w:rPr>
          <w:szCs w:val="22"/>
        </w:rPr>
        <w:t xml:space="preserve"> </w:t>
      </w:r>
      <w:r w:rsidRPr="00FB5A53">
        <w:rPr>
          <w:szCs w:val="22"/>
        </w:rPr>
        <w:t>delay</w:t>
      </w:r>
      <w:r w:rsidR="00824FA7">
        <w:rPr>
          <w:szCs w:val="22"/>
        </w:rPr>
        <w:t xml:space="preserve"> </w:t>
      </w:r>
      <w:r w:rsidRPr="00FB5A53">
        <w:rPr>
          <w:szCs w:val="22"/>
        </w:rPr>
        <w:t>in</w:t>
      </w:r>
      <w:r w:rsidR="00824FA7">
        <w:rPr>
          <w:szCs w:val="22"/>
        </w:rPr>
        <w:t xml:space="preserve"> </w:t>
      </w:r>
      <w:r w:rsidRPr="00FB5A53">
        <w:rPr>
          <w:szCs w:val="22"/>
        </w:rPr>
        <w:t>receiving</w:t>
      </w:r>
      <w:r w:rsidR="00824FA7">
        <w:rPr>
          <w:szCs w:val="22"/>
        </w:rPr>
        <w:t xml:space="preserve"> </w:t>
      </w:r>
      <w:r w:rsidRPr="00FB5A53">
        <w:rPr>
          <w:szCs w:val="22"/>
        </w:rPr>
        <w:t>treatment.</w:t>
      </w:r>
    </w:p>
    <w:p w14:paraId="0648C2CE" w14:textId="2E4A1A76" w:rsidR="000F55C3" w:rsidRPr="00FB5A53" w:rsidRDefault="000F55C3" w:rsidP="000F55C3">
      <w:pPr>
        <w:pStyle w:val="SCVbody"/>
        <w:rPr>
          <w:szCs w:val="22"/>
        </w:rPr>
      </w:pPr>
      <w:r w:rsidRPr="00FB5A53">
        <w:rPr>
          <w:szCs w:val="22"/>
        </w:rPr>
        <w:t>To</w:t>
      </w:r>
      <w:r w:rsidR="00824FA7">
        <w:rPr>
          <w:szCs w:val="22"/>
        </w:rPr>
        <w:t xml:space="preserve"> </w:t>
      </w:r>
      <w:r w:rsidRPr="00FB5A53">
        <w:rPr>
          <w:szCs w:val="22"/>
        </w:rPr>
        <w:t>address</w:t>
      </w:r>
      <w:r w:rsidR="00824FA7">
        <w:rPr>
          <w:szCs w:val="22"/>
        </w:rPr>
        <w:t xml:space="preserve"> </w:t>
      </w:r>
      <w:r w:rsidRPr="00FB5A53">
        <w:rPr>
          <w:szCs w:val="22"/>
        </w:rPr>
        <w:t>these</w:t>
      </w:r>
      <w:r w:rsidR="00824FA7">
        <w:rPr>
          <w:szCs w:val="22"/>
        </w:rPr>
        <w:t xml:space="preserve"> </w:t>
      </w:r>
      <w:r w:rsidRPr="00FB5A53">
        <w:rPr>
          <w:szCs w:val="22"/>
        </w:rPr>
        <w:t>concerns,</w:t>
      </w:r>
      <w:r w:rsidR="00824FA7">
        <w:rPr>
          <w:szCs w:val="22"/>
        </w:rPr>
        <w:t xml:space="preserve"> </w:t>
      </w:r>
      <w:r w:rsidR="00EB66C3" w:rsidRPr="00FB5A53">
        <w:rPr>
          <w:szCs w:val="22"/>
        </w:rPr>
        <w:t>a</w:t>
      </w:r>
      <w:r w:rsidRPr="00FB5A53">
        <w:rPr>
          <w:szCs w:val="22"/>
        </w:rPr>
        <w:t>n</w:t>
      </w:r>
      <w:r w:rsidR="00824FA7">
        <w:rPr>
          <w:szCs w:val="22"/>
        </w:rPr>
        <w:t xml:space="preserve"> </w:t>
      </w:r>
      <w:r w:rsidRPr="00FB5A53">
        <w:rPr>
          <w:szCs w:val="22"/>
        </w:rPr>
        <w:t>Aboriginal</w:t>
      </w:r>
      <w:r w:rsidR="00824FA7">
        <w:rPr>
          <w:szCs w:val="22"/>
        </w:rPr>
        <w:t xml:space="preserve"> </w:t>
      </w:r>
      <w:r w:rsidRPr="00FB5A53">
        <w:rPr>
          <w:szCs w:val="22"/>
        </w:rPr>
        <w:t>Health</w:t>
      </w:r>
      <w:r w:rsidR="00824FA7">
        <w:rPr>
          <w:szCs w:val="22"/>
        </w:rPr>
        <w:t xml:space="preserve"> </w:t>
      </w:r>
      <w:r w:rsidRPr="00FB5A53">
        <w:rPr>
          <w:szCs w:val="22"/>
        </w:rPr>
        <w:t>Unit</w:t>
      </w:r>
      <w:r w:rsidR="00824FA7">
        <w:rPr>
          <w:szCs w:val="22"/>
        </w:rPr>
        <w:t xml:space="preserve"> </w:t>
      </w:r>
      <w:r w:rsidRPr="00FB5A53">
        <w:rPr>
          <w:szCs w:val="22"/>
        </w:rPr>
        <w:t>staff</w:t>
      </w:r>
      <w:r w:rsidR="00824FA7">
        <w:rPr>
          <w:szCs w:val="22"/>
        </w:rPr>
        <w:t xml:space="preserve"> </w:t>
      </w:r>
      <w:r w:rsidRPr="00FB5A53">
        <w:rPr>
          <w:szCs w:val="22"/>
        </w:rPr>
        <w:t>member</w:t>
      </w:r>
      <w:r w:rsidR="00824FA7">
        <w:rPr>
          <w:szCs w:val="22"/>
        </w:rPr>
        <w:t xml:space="preserve"> </w:t>
      </w:r>
      <w:r w:rsidRPr="00FB5A53">
        <w:rPr>
          <w:szCs w:val="22"/>
        </w:rPr>
        <w:t>contact</w:t>
      </w:r>
      <w:r w:rsidR="00582DD6">
        <w:rPr>
          <w:szCs w:val="22"/>
        </w:rPr>
        <w:t>ed</w:t>
      </w:r>
      <w:r w:rsidR="00824FA7">
        <w:rPr>
          <w:szCs w:val="22"/>
        </w:rPr>
        <w:t xml:space="preserve"> </w:t>
      </w:r>
      <w:r w:rsidRPr="00FB5A53">
        <w:rPr>
          <w:szCs w:val="22"/>
        </w:rPr>
        <w:t>the</w:t>
      </w:r>
      <w:r w:rsidR="00824FA7">
        <w:rPr>
          <w:szCs w:val="22"/>
        </w:rPr>
        <w:t xml:space="preserve"> </w:t>
      </w:r>
      <w:r w:rsidRPr="00FB5A53">
        <w:rPr>
          <w:szCs w:val="22"/>
        </w:rPr>
        <w:t>family,</w:t>
      </w:r>
      <w:r w:rsidR="00824FA7">
        <w:rPr>
          <w:szCs w:val="22"/>
        </w:rPr>
        <w:t xml:space="preserve"> </w:t>
      </w:r>
      <w:r w:rsidRPr="00FB5A53">
        <w:rPr>
          <w:szCs w:val="22"/>
        </w:rPr>
        <w:t>first</w:t>
      </w:r>
      <w:r w:rsidR="00824FA7">
        <w:rPr>
          <w:szCs w:val="22"/>
        </w:rPr>
        <w:t xml:space="preserve"> </w:t>
      </w:r>
      <w:r w:rsidRPr="00FB5A53">
        <w:rPr>
          <w:szCs w:val="22"/>
        </w:rPr>
        <w:t>by</w:t>
      </w:r>
      <w:r w:rsidR="00824FA7">
        <w:rPr>
          <w:szCs w:val="22"/>
        </w:rPr>
        <w:t xml:space="preserve"> </w:t>
      </w:r>
      <w:r w:rsidRPr="00FB5A53">
        <w:rPr>
          <w:szCs w:val="22"/>
        </w:rPr>
        <w:t>phone</w:t>
      </w:r>
      <w:r w:rsidR="00824FA7">
        <w:rPr>
          <w:szCs w:val="22"/>
        </w:rPr>
        <w:t xml:space="preserve"> </w:t>
      </w:r>
      <w:r w:rsidRPr="00FB5A53">
        <w:rPr>
          <w:szCs w:val="22"/>
        </w:rPr>
        <w:t>and</w:t>
      </w:r>
      <w:r w:rsidR="00824FA7">
        <w:rPr>
          <w:szCs w:val="22"/>
        </w:rPr>
        <w:t xml:space="preserve"> </w:t>
      </w:r>
      <w:r w:rsidRPr="00FB5A53">
        <w:rPr>
          <w:szCs w:val="22"/>
        </w:rPr>
        <w:t>then</w:t>
      </w:r>
      <w:r w:rsidR="00824FA7">
        <w:rPr>
          <w:szCs w:val="22"/>
        </w:rPr>
        <w:t xml:space="preserve"> </w:t>
      </w:r>
      <w:r w:rsidRPr="00FB5A53">
        <w:rPr>
          <w:szCs w:val="22"/>
        </w:rPr>
        <w:t>in</w:t>
      </w:r>
      <w:r w:rsidR="00824FA7">
        <w:rPr>
          <w:szCs w:val="22"/>
        </w:rPr>
        <w:t xml:space="preserve"> </w:t>
      </w:r>
      <w:r w:rsidRPr="00FB5A53">
        <w:rPr>
          <w:szCs w:val="22"/>
        </w:rPr>
        <w:t>a</w:t>
      </w:r>
      <w:r w:rsidR="00824FA7">
        <w:rPr>
          <w:szCs w:val="22"/>
        </w:rPr>
        <w:t xml:space="preserve"> </w:t>
      </w:r>
      <w:r w:rsidRPr="00FB5A53">
        <w:rPr>
          <w:szCs w:val="22"/>
        </w:rPr>
        <w:t>face-to-face</w:t>
      </w:r>
      <w:r w:rsidR="00824FA7">
        <w:rPr>
          <w:szCs w:val="22"/>
        </w:rPr>
        <w:t xml:space="preserve"> </w:t>
      </w:r>
      <w:r w:rsidRPr="00FB5A53">
        <w:rPr>
          <w:szCs w:val="22"/>
        </w:rPr>
        <w:t>meeting</w:t>
      </w:r>
      <w:r w:rsidR="00824FA7">
        <w:rPr>
          <w:szCs w:val="22"/>
        </w:rPr>
        <w:t xml:space="preserve"> </w:t>
      </w:r>
      <w:r w:rsidRPr="00FB5A53">
        <w:rPr>
          <w:szCs w:val="22"/>
        </w:rPr>
        <w:t>at</w:t>
      </w:r>
      <w:r w:rsidR="00824FA7">
        <w:rPr>
          <w:szCs w:val="22"/>
        </w:rPr>
        <w:t xml:space="preserve"> </w:t>
      </w:r>
      <w:r w:rsidRPr="00FB5A53">
        <w:rPr>
          <w:szCs w:val="22"/>
        </w:rPr>
        <w:t>the</w:t>
      </w:r>
      <w:r w:rsidR="00824FA7">
        <w:rPr>
          <w:szCs w:val="22"/>
        </w:rPr>
        <w:t xml:space="preserve"> </w:t>
      </w:r>
      <w:r w:rsidRPr="00FB5A53">
        <w:rPr>
          <w:szCs w:val="22"/>
        </w:rPr>
        <w:t>local</w:t>
      </w:r>
      <w:r w:rsidR="00824FA7">
        <w:rPr>
          <w:szCs w:val="22"/>
        </w:rPr>
        <w:t xml:space="preserve"> </w:t>
      </w:r>
      <w:r w:rsidRPr="00FB5A53">
        <w:rPr>
          <w:szCs w:val="22"/>
        </w:rPr>
        <w:t>Aboriginal</w:t>
      </w:r>
      <w:r w:rsidR="00824FA7">
        <w:rPr>
          <w:szCs w:val="22"/>
        </w:rPr>
        <w:t xml:space="preserve"> </w:t>
      </w:r>
      <w:r w:rsidR="00582DD6">
        <w:rPr>
          <w:szCs w:val="22"/>
        </w:rPr>
        <w:t>h</w:t>
      </w:r>
      <w:r w:rsidRPr="00FB5A53">
        <w:rPr>
          <w:szCs w:val="22"/>
        </w:rPr>
        <w:t>ealth</w:t>
      </w:r>
      <w:r w:rsidR="00824FA7">
        <w:rPr>
          <w:szCs w:val="22"/>
        </w:rPr>
        <w:t xml:space="preserve"> </w:t>
      </w:r>
      <w:r w:rsidR="00582DD6">
        <w:rPr>
          <w:szCs w:val="22"/>
        </w:rPr>
        <w:t>s</w:t>
      </w:r>
      <w:r w:rsidRPr="00FB5A53">
        <w:rPr>
          <w:szCs w:val="22"/>
        </w:rPr>
        <w:t>ervice.</w:t>
      </w:r>
      <w:r w:rsidR="00824FA7">
        <w:rPr>
          <w:szCs w:val="22"/>
        </w:rPr>
        <w:t xml:space="preserve"> </w:t>
      </w:r>
      <w:r w:rsidRPr="00FB5A53">
        <w:rPr>
          <w:szCs w:val="22"/>
        </w:rPr>
        <w:t>During</w:t>
      </w:r>
      <w:r w:rsidR="00824FA7">
        <w:rPr>
          <w:szCs w:val="22"/>
        </w:rPr>
        <w:t xml:space="preserve"> </w:t>
      </w:r>
      <w:r w:rsidRPr="00FB5A53">
        <w:rPr>
          <w:szCs w:val="22"/>
        </w:rPr>
        <w:t>these</w:t>
      </w:r>
      <w:r w:rsidR="00824FA7">
        <w:rPr>
          <w:szCs w:val="22"/>
        </w:rPr>
        <w:t xml:space="preserve"> </w:t>
      </w:r>
      <w:r w:rsidRPr="00FB5A53">
        <w:rPr>
          <w:szCs w:val="22"/>
        </w:rPr>
        <w:t>discussions,</w:t>
      </w:r>
      <w:r w:rsidR="00824FA7">
        <w:rPr>
          <w:szCs w:val="22"/>
        </w:rPr>
        <w:t xml:space="preserve"> </w:t>
      </w:r>
      <w:r w:rsidRPr="00FB5A53">
        <w:rPr>
          <w:szCs w:val="22"/>
        </w:rPr>
        <w:t>the</w:t>
      </w:r>
      <w:r w:rsidR="00824FA7">
        <w:rPr>
          <w:szCs w:val="22"/>
        </w:rPr>
        <w:t xml:space="preserve"> </w:t>
      </w:r>
      <w:r w:rsidRPr="00FB5A53">
        <w:rPr>
          <w:szCs w:val="22"/>
        </w:rPr>
        <w:t>family</w:t>
      </w:r>
      <w:r w:rsidR="00824FA7">
        <w:rPr>
          <w:szCs w:val="22"/>
        </w:rPr>
        <w:t xml:space="preserve"> </w:t>
      </w:r>
      <w:r w:rsidRPr="00FB5A53">
        <w:rPr>
          <w:szCs w:val="22"/>
        </w:rPr>
        <w:t>shared</w:t>
      </w:r>
      <w:r w:rsidR="00824FA7">
        <w:rPr>
          <w:szCs w:val="22"/>
        </w:rPr>
        <w:t xml:space="preserve"> </w:t>
      </w:r>
      <w:r w:rsidRPr="00FB5A53">
        <w:rPr>
          <w:szCs w:val="22"/>
        </w:rPr>
        <w:t>their</w:t>
      </w:r>
      <w:r w:rsidR="00824FA7">
        <w:rPr>
          <w:szCs w:val="22"/>
        </w:rPr>
        <w:t xml:space="preserve"> </w:t>
      </w:r>
      <w:r w:rsidRPr="00FB5A53">
        <w:rPr>
          <w:szCs w:val="22"/>
        </w:rPr>
        <w:t>concerns</w:t>
      </w:r>
      <w:r w:rsidR="00824FA7">
        <w:rPr>
          <w:szCs w:val="22"/>
        </w:rPr>
        <w:t xml:space="preserve"> </w:t>
      </w:r>
      <w:r w:rsidRPr="00FB5A53">
        <w:rPr>
          <w:szCs w:val="22"/>
        </w:rPr>
        <w:t>and</w:t>
      </w:r>
      <w:r w:rsidR="00824FA7">
        <w:rPr>
          <w:szCs w:val="22"/>
        </w:rPr>
        <w:t xml:space="preserve"> </w:t>
      </w:r>
      <w:r w:rsidRPr="00FB5A53">
        <w:rPr>
          <w:szCs w:val="22"/>
        </w:rPr>
        <w:t>outlined</w:t>
      </w:r>
      <w:r w:rsidR="00824FA7">
        <w:rPr>
          <w:szCs w:val="22"/>
        </w:rPr>
        <w:t xml:space="preserve"> </w:t>
      </w:r>
      <w:r w:rsidRPr="00FB5A53">
        <w:rPr>
          <w:szCs w:val="22"/>
        </w:rPr>
        <w:t>the</w:t>
      </w:r>
      <w:r w:rsidR="00824FA7">
        <w:rPr>
          <w:szCs w:val="22"/>
        </w:rPr>
        <w:t xml:space="preserve"> </w:t>
      </w:r>
      <w:r w:rsidRPr="00FB5A53">
        <w:rPr>
          <w:szCs w:val="22"/>
        </w:rPr>
        <w:t>changes</w:t>
      </w:r>
      <w:r w:rsidR="00824FA7">
        <w:rPr>
          <w:szCs w:val="22"/>
        </w:rPr>
        <w:t xml:space="preserve"> </w:t>
      </w:r>
      <w:r w:rsidRPr="00FB5A53">
        <w:rPr>
          <w:szCs w:val="22"/>
        </w:rPr>
        <w:t>they</w:t>
      </w:r>
      <w:r w:rsidR="00824FA7">
        <w:rPr>
          <w:szCs w:val="22"/>
        </w:rPr>
        <w:t xml:space="preserve"> </w:t>
      </w:r>
      <w:r w:rsidRPr="00FB5A53">
        <w:rPr>
          <w:szCs w:val="22"/>
        </w:rPr>
        <w:t>felt</w:t>
      </w:r>
      <w:r w:rsidR="00824FA7">
        <w:rPr>
          <w:szCs w:val="22"/>
        </w:rPr>
        <w:t xml:space="preserve"> </w:t>
      </w:r>
      <w:r w:rsidRPr="00FB5A53">
        <w:rPr>
          <w:szCs w:val="22"/>
        </w:rPr>
        <w:t>were</w:t>
      </w:r>
      <w:r w:rsidR="00824FA7">
        <w:rPr>
          <w:szCs w:val="22"/>
        </w:rPr>
        <w:t xml:space="preserve"> </w:t>
      </w:r>
      <w:r w:rsidRPr="00FB5A53">
        <w:rPr>
          <w:szCs w:val="22"/>
        </w:rPr>
        <w:t>necessary</w:t>
      </w:r>
      <w:r w:rsidR="00824FA7">
        <w:rPr>
          <w:szCs w:val="22"/>
        </w:rPr>
        <w:t xml:space="preserve"> </w:t>
      </w:r>
      <w:r w:rsidRPr="00FB5A53">
        <w:rPr>
          <w:szCs w:val="22"/>
        </w:rPr>
        <w:t>to</w:t>
      </w:r>
      <w:r w:rsidR="00824FA7">
        <w:rPr>
          <w:szCs w:val="22"/>
        </w:rPr>
        <w:t xml:space="preserve"> </w:t>
      </w:r>
      <w:r w:rsidRPr="00FB5A53">
        <w:rPr>
          <w:szCs w:val="22"/>
        </w:rPr>
        <w:t>ensure</w:t>
      </w:r>
      <w:r w:rsidR="00824FA7">
        <w:rPr>
          <w:szCs w:val="22"/>
        </w:rPr>
        <w:t xml:space="preserve"> </w:t>
      </w:r>
      <w:r w:rsidRPr="00FB5A53">
        <w:rPr>
          <w:szCs w:val="22"/>
        </w:rPr>
        <w:t>the</w:t>
      </w:r>
      <w:r w:rsidR="00824FA7">
        <w:rPr>
          <w:szCs w:val="22"/>
        </w:rPr>
        <w:t xml:space="preserve"> </w:t>
      </w:r>
      <w:r w:rsidRPr="00FB5A53">
        <w:rPr>
          <w:szCs w:val="22"/>
        </w:rPr>
        <w:t>safety</w:t>
      </w:r>
      <w:r w:rsidR="00824FA7">
        <w:rPr>
          <w:szCs w:val="22"/>
        </w:rPr>
        <w:t xml:space="preserve"> </w:t>
      </w:r>
      <w:r w:rsidRPr="00FB5A53">
        <w:rPr>
          <w:szCs w:val="22"/>
        </w:rPr>
        <w:t>and</w:t>
      </w:r>
      <w:r w:rsidR="00824FA7">
        <w:rPr>
          <w:szCs w:val="22"/>
        </w:rPr>
        <w:t xml:space="preserve"> </w:t>
      </w:r>
      <w:r w:rsidRPr="00FB5A53">
        <w:rPr>
          <w:szCs w:val="22"/>
        </w:rPr>
        <w:t>wellbeing</w:t>
      </w:r>
      <w:r w:rsidR="00824FA7">
        <w:rPr>
          <w:szCs w:val="22"/>
        </w:rPr>
        <w:t xml:space="preserve"> </w:t>
      </w:r>
      <w:r w:rsidRPr="00FB5A53">
        <w:rPr>
          <w:szCs w:val="22"/>
        </w:rPr>
        <w:t>of</w:t>
      </w:r>
      <w:r w:rsidR="00824FA7">
        <w:rPr>
          <w:szCs w:val="22"/>
        </w:rPr>
        <w:t xml:space="preserve"> </w:t>
      </w:r>
      <w:r w:rsidRPr="00FB5A53">
        <w:rPr>
          <w:szCs w:val="22"/>
        </w:rPr>
        <w:t>future</w:t>
      </w:r>
      <w:r w:rsidR="00824FA7">
        <w:rPr>
          <w:szCs w:val="22"/>
        </w:rPr>
        <w:t xml:space="preserve"> </w:t>
      </w:r>
      <w:r w:rsidRPr="00FB5A53">
        <w:rPr>
          <w:szCs w:val="22"/>
        </w:rPr>
        <w:t>patients</w:t>
      </w:r>
      <w:r w:rsidR="00824FA7">
        <w:rPr>
          <w:szCs w:val="22"/>
        </w:rPr>
        <w:t xml:space="preserve"> </w:t>
      </w:r>
      <w:r w:rsidRPr="00FB5A53">
        <w:rPr>
          <w:szCs w:val="22"/>
        </w:rPr>
        <w:t>using</w:t>
      </w:r>
      <w:r w:rsidR="00824FA7">
        <w:rPr>
          <w:szCs w:val="22"/>
        </w:rPr>
        <w:t xml:space="preserve"> </w:t>
      </w:r>
      <w:r w:rsidRPr="00FB5A53">
        <w:rPr>
          <w:szCs w:val="22"/>
        </w:rPr>
        <w:t>the</w:t>
      </w:r>
      <w:r w:rsidR="00824FA7">
        <w:rPr>
          <w:szCs w:val="22"/>
        </w:rPr>
        <w:t xml:space="preserve"> </w:t>
      </w:r>
      <w:r w:rsidRPr="00FB5A53">
        <w:rPr>
          <w:szCs w:val="22"/>
        </w:rPr>
        <w:t>Warrawee</w:t>
      </w:r>
      <w:r w:rsidR="00824FA7">
        <w:rPr>
          <w:szCs w:val="22"/>
        </w:rPr>
        <w:t xml:space="preserve"> </w:t>
      </w:r>
      <w:r w:rsidR="00582DD6">
        <w:rPr>
          <w:szCs w:val="22"/>
        </w:rPr>
        <w:t>R</w:t>
      </w:r>
      <w:r w:rsidRPr="00FB5A53">
        <w:rPr>
          <w:szCs w:val="22"/>
        </w:rPr>
        <w:t>oom.</w:t>
      </w:r>
      <w:r w:rsidR="00824FA7">
        <w:rPr>
          <w:szCs w:val="22"/>
        </w:rPr>
        <w:t xml:space="preserve"> </w:t>
      </w:r>
      <w:r w:rsidRPr="00FB5A53">
        <w:rPr>
          <w:szCs w:val="22"/>
        </w:rPr>
        <w:t>The</w:t>
      </w:r>
      <w:r w:rsidR="00824FA7">
        <w:rPr>
          <w:szCs w:val="22"/>
        </w:rPr>
        <w:t xml:space="preserve"> </w:t>
      </w:r>
      <w:r w:rsidR="00582DD6" w:rsidRPr="00FB5A53">
        <w:rPr>
          <w:szCs w:val="22"/>
        </w:rPr>
        <w:t>Aboriginal</w:t>
      </w:r>
      <w:r w:rsidR="00582DD6">
        <w:rPr>
          <w:szCs w:val="22"/>
        </w:rPr>
        <w:t xml:space="preserve"> </w:t>
      </w:r>
      <w:r w:rsidR="00582DD6" w:rsidRPr="00FB5A53">
        <w:rPr>
          <w:szCs w:val="22"/>
        </w:rPr>
        <w:t>Health</w:t>
      </w:r>
      <w:r w:rsidR="00582DD6">
        <w:rPr>
          <w:szCs w:val="22"/>
        </w:rPr>
        <w:t xml:space="preserve"> </w:t>
      </w:r>
      <w:r w:rsidR="00582DD6" w:rsidRPr="00FB5A53">
        <w:rPr>
          <w:szCs w:val="22"/>
        </w:rPr>
        <w:t>Unit</w:t>
      </w:r>
      <w:r w:rsidR="00582DD6" w:rsidRPr="00FB5A53" w:rsidDel="00582DD6">
        <w:rPr>
          <w:szCs w:val="22"/>
        </w:rPr>
        <w:t xml:space="preserve"> </w:t>
      </w:r>
      <w:r w:rsidRPr="00FB5A53">
        <w:rPr>
          <w:szCs w:val="22"/>
        </w:rPr>
        <w:t>staff</w:t>
      </w:r>
      <w:r w:rsidR="00824FA7">
        <w:rPr>
          <w:szCs w:val="22"/>
        </w:rPr>
        <w:t xml:space="preserve"> </w:t>
      </w:r>
      <w:r w:rsidRPr="00FB5A53">
        <w:rPr>
          <w:szCs w:val="22"/>
        </w:rPr>
        <w:t>documented</w:t>
      </w:r>
      <w:r w:rsidR="00824FA7">
        <w:rPr>
          <w:szCs w:val="22"/>
        </w:rPr>
        <w:t xml:space="preserve"> </w:t>
      </w:r>
      <w:r w:rsidRPr="00FB5A53">
        <w:rPr>
          <w:szCs w:val="22"/>
        </w:rPr>
        <w:t>these</w:t>
      </w:r>
      <w:r w:rsidR="00824FA7">
        <w:rPr>
          <w:szCs w:val="22"/>
        </w:rPr>
        <w:t xml:space="preserve"> </w:t>
      </w:r>
      <w:r w:rsidRPr="00FB5A53">
        <w:rPr>
          <w:szCs w:val="22"/>
        </w:rPr>
        <w:t>changes</w:t>
      </w:r>
      <w:r w:rsidR="00824FA7">
        <w:rPr>
          <w:szCs w:val="22"/>
        </w:rPr>
        <w:t xml:space="preserve"> </w:t>
      </w:r>
      <w:r w:rsidRPr="00FB5A53">
        <w:rPr>
          <w:szCs w:val="22"/>
        </w:rPr>
        <w:t>and</w:t>
      </w:r>
      <w:r w:rsidR="00824FA7">
        <w:rPr>
          <w:szCs w:val="22"/>
        </w:rPr>
        <w:t xml:space="preserve"> </w:t>
      </w:r>
      <w:r w:rsidRPr="00FB5A53">
        <w:rPr>
          <w:szCs w:val="22"/>
        </w:rPr>
        <w:t>communicated</w:t>
      </w:r>
      <w:r w:rsidR="00824FA7">
        <w:rPr>
          <w:szCs w:val="22"/>
        </w:rPr>
        <w:t xml:space="preserve"> </w:t>
      </w:r>
      <w:r w:rsidRPr="00FB5A53">
        <w:rPr>
          <w:szCs w:val="22"/>
        </w:rPr>
        <w:t>them</w:t>
      </w:r>
      <w:r w:rsidR="00824FA7">
        <w:rPr>
          <w:szCs w:val="22"/>
        </w:rPr>
        <w:t xml:space="preserve"> </w:t>
      </w:r>
      <w:r w:rsidRPr="00FB5A53">
        <w:rPr>
          <w:szCs w:val="22"/>
        </w:rPr>
        <w:t>back</w:t>
      </w:r>
      <w:r w:rsidR="00824FA7">
        <w:rPr>
          <w:szCs w:val="22"/>
        </w:rPr>
        <w:t xml:space="preserve"> </w:t>
      </w:r>
      <w:r w:rsidRPr="00FB5A53">
        <w:rPr>
          <w:szCs w:val="22"/>
        </w:rPr>
        <w:t>to</w:t>
      </w:r>
      <w:r w:rsidR="00824FA7">
        <w:rPr>
          <w:szCs w:val="22"/>
        </w:rPr>
        <w:t xml:space="preserve"> </w:t>
      </w:r>
      <w:r w:rsidRPr="00FB5A53">
        <w:rPr>
          <w:szCs w:val="22"/>
        </w:rPr>
        <w:t>the</w:t>
      </w:r>
      <w:r w:rsidR="00824FA7">
        <w:rPr>
          <w:szCs w:val="22"/>
        </w:rPr>
        <w:t xml:space="preserve"> </w:t>
      </w:r>
      <w:r w:rsidRPr="00FB5A53">
        <w:rPr>
          <w:szCs w:val="22"/>
        </w:rPr>
        <w:t>hospital</w:t>
      </w:r>
      <w:r w:rsidR="00824FA7">
        <w:rPr>
          <w:szCs w:val="22"/>
        </w:rPr>
        <w:t xml:space="preserve"> </w:t>
      </w:r>
      <w:r w:rsidRPr="00FB5A53">
        <w:rPr>
          <w:szCs w:val="22"/>
        </w:rPr>
        <w:t>for</w:t>
      </w:r>
      <w:r w:rsidR="00824FA7">
        <w:rPr>
          <w:szCs w:val="22"/>
        </w:rPr>
        <w:t xml:space="preserve"> </w:t>
      </w:r>
      <w:r w:rsidRPr="00FB5A53">
        <w:rPr>
          <w:szCs w:val="22"/>
        </w:rPr>
        <w:t>review.</w:t>
      </w:r>
    </w:p>
    <w:p w14:paraId="3065FDA1" w14:textId="332A7993" w:rsidR="000F55C3" w:rsidRPr="00FB5A53" w:rsidRDefault="000F55C3" w:rsidP="000F55C3">
      <w:pPr>
        <w:pStyle w:val="SCVbody"/>
        <w:rPr>
          <w:szCs w:val="22"/>
        </w:rPr>
      </w:pPr>
      <w:r w:rsidRPr="00FB5A53">
        <w:rPr>
          <w:szCs w:val="22"/>
        </w:rPr>
        <w:t>A</w:t>
      </w:r>
      <w:r w:rsidR="00824FA7">
        <w:rPr>
          <w:szCs w:val="22"/>
        </w:rPr>
        <w:t xml:space="preserve"> </w:t>
      </w:r>
      <w:r w:rsidRPr="00FB5A53">
        <w:rPr>
          <w:szCs w:val="22"/>
        </w:rPr>
        <w:t>collaborative</w:t>
      </w:r>
      <w:r w:rsidR="00824FA7">
        <w:rPr>
          <w:szCs w:val="22"/>
        </w:rPr>
        <w:t xml:space="preserve"> </w:t>
      </w:r>
      <w:r w:rsidRPr="00FB5A53">
        <w:rPr>
          <w:szCs w:val="22"/>
        </w:rPr>
        <w:t>effort</w:t>
      </w:r>
      <w:r w:rsidR="00824FA7">
        <w:rPr>
          <w:szCs w:val="22"/>
        </w:rPr>
        <w:t xml:space="preserve"> </w:t>
      </w:r>
      <w:r w:rsidRPr="00FB5A53">
        <w:rPr>
          <w:szCs w:val="22"/>
        </w:rPr>
        <w:t>followed,</w:t>
      </w:r>
      <w:r w:rsidR="00824FA7">
        <w:rPr>
          <w:szCs w:val="22"/>
        </w:rPr>
        <w:t xml:space="preserve"> </w:t>
      </w:r>
      <w:r w:rsidRPr="00FB5A53">
        <w:rPr>
          <w:szCs w:val="22"/>
        </w:rPr>
        <w:t>involving</w:t>
      </w:r>
      <w:r w:rsidR="00824FA7">
        <w:rPr>
          <w:szCs w:val="22"/>
        </w:rPr>
        <w:t xml:space="preserve"> </w:t>
      </w:r>
      <w:r w:rsidRPr="00FB5A53">
        <w:rPr>
          <w:szCs w:val="22"/>
        </w:rPr>
        <w:t>numerous</w:t>
      </w:r>
      <w:r w:rsidR="00824FA7">
        <w:rPr>
          <w:szCs w:val="22"/>
        </w:rPr>
        <w:t xml:space="preserve"> </w:t>
      </w:r>
      <w:r w:rsidRPr="00FB5A53">
        <w:rPr>
          <w:szCs w:val="22"/>
        </w:rPr>
        <w:t>meetings</w:t>
      </w:r>
      <w:r w:rsidR="00824FA7">
        <w:rPr>
          <w:szCs w:val="22"/>
        </w:rPr>
        <w:t xml:space="preserve"> </w:t>
      </w:r>
      <w:r w:rsidRPr="00FB5A53">
        <w:rPr>
          <w:szCs w:val="22"/>
        </w:rPr>
        <w:t>with</w:t>
      </w:r>
      <w:r w:rsidR="00824FA7">
        <w:rPr>
          <w:szCs w:val="22"/>
        </w:rPr>
        <w:t xml:space="preserve"> </w:t>
      </w:r>
      <w:r w:rsidRPr="00FB5A53">
        <w:rPr>
          <w:szCs w:val="22"/>
        </w:rPr>
        <w:t>key</w:t>
      </w:r>
      <w:r w:rsidR="00824FA7">
        <w:rPr>
          <w:szCs w:val="22"/>
        </w:rPr>
        <w:t xml:space="preserve"> </w:t>
      </w:r>
      <w:r w:rsidRPr="00FB5A53">
        <w:rPr>
          <w:szCs w:val="22"/>
        </w:rPr>
        <w:t>stakeholders.</w:t>
      </w:r>
      <w:r w:rsidR="00824FA7">
        <w:rPr>
          <w:szCs w:val="22"/>
        </w:rPr>
        <w:t xml:space="preserve"> </w:t>
      </w:r>
      <w:r w:rsidRPr="00FB5A53">
        <w:rPr>
          <w:szCs w:val="22"/>
        </w:rPr>
        <w:t>The</w:t>
      </w:r>
      <w:r w:rsidR="00824FA7">
        <w:rPr>
          <w:szCs w:val="22"/>
        </w:rPr>
        <w:t xml:space="preserve"> </w:t>
      </w:r>
      <w:r w:rsidRPr="00FB5A53">
        <w:rPr>
          <w:szCs w:val="22"/>
        </w:rPr>
        <w:t>team</w:t>
      </w:r>
      <w:r w:rsidR="00824FA7">
        <w:rPr>
          <w:szCs w:val="22"/>
        </w:rPr>
        <w:t xml:space="preserve"> </w:t>
      </w:r>
      <w:r w:rsidRPr="00FB5A53">
        <w:rPr>
          <w:szCs w:val="22"/>
        </w:rPr>
        <w:t>included</w:t>
      </w:r>
      <w:r w:rsidR="00824FA7">
        <w:rPr>
          <w:szCs w:val="22"/>
        </w:rPr>
        <w:t xml:space="preserve"> </w:t>
      </w:r>
      <w:r w:rsidRPr="00FB5A53">
        <w:rPr>
          <w:szCs w:val="22"/>
        </w:rPr>
        <w:t>members</w:t>
      </w:r>
      <w:r w:rsidR="00824FA7">
        <w:rPr>
          <w:szCs w:val="22"/>
        </w:rPr>
        <w:t xml:space="preserve"> </w:t>
      </w:r>
      <w:r w:rsidRPr="00FB5A53">
        <w:rPr>
          <w:szCs w:val="22"/>
        </w:rPr>
        <w:t>from</w:t>
      </w:r>
      <w:r w:rsidR="00824FA7">
        <w:rPr>
          <w:szCs w:val="22"/>
        </w:rPr>
        <w:t xml:space="preserve"> </w:t>
      </w:r>
      <w:r w:rsidRPr="00FB5A53">
        <w:rPr>
          <w:szCs w:val="22"/>
        </w:rPr>
        <w:t>the</w:t>
      </w:r>
      <w:r w:rsidR="00824FA7">
        <w:rPr>
          <w:szCs w:val="22"/>
        </w:rPr>
        <w:t xml:space="preserve"> </w:t>
      </w:r>
      <w:r w:rsidRPr="00FB5A53">
        <w:rPr>
          <w:szCs w:val="22"/>
        </w:rPr>
        <w:t>Aboriginal</w:t>
      </w:r>
      <w:r w:rsidR="00824FA7">
        <w:rPr>
          <w:szCs w:val="22"/>
        </w:rPr>
        <w:t xml:space="preserve"> </w:t>
      </w:r>
      <w:r w:rsidRPr="00FB5A53">
        <w:rPr>
          <w:szCs w:val="22"/>
        </w:rPr>
        <w:t>Health</w:t>
      </w:r>
      <w:r w:rsidR="00824FA7">
        <w:rPr>
          <w:szCs w:val="22"/>
        </w:rPr>
        <w:t xml:space="preserve"> </w:t>
      </w:r>
      <w:r w:rsidRPr="00FB5A53">
        <w:rPr>
          <w:szCs w:val="22"/>
        </w:rPr>
        <w:t>Unit,</w:t>
      </w:r>
      <w:r w:rsidR="00824FA7">
        <w:rPr>
          <w:szCs w:val="22"/>
        </w:rPr>
        <w:t xml:space="preserve"> </w:t>
      </w:r>
      <w:r w:rsidR="00582DD6">
        <w:rPr>
          <w:szCs w:val="22"/>
        </w:rPr>
        <w:t>the e</w:t>
      </w:r>
      <w:r w:rsidRPr="00FB5A53">
        <w:rPr>
          <w:szCs w:val="22"/>
        </w:rPr>
        <w:t>mergency</w:t>
      </w:r>
      <w:r w:rsidR="00824FA7">
        <w:rPr>
          <w:szCs w:val="22"/>
        </w:rPr>
        <w:t xml:space="preserve"> </w:t>
      </w:r>
      <w:r w:rsidR="00582DD6">
        <w:rPr>
          <w:szCs w:val="22"/>
        </w:rPr>
        <w:t>d</w:t>
      </w:r>
      <w:r w:rsidRPr="00FB5A53">
        <w:rPr>
          <w:szCs w:val="22"/>
        </w:rPr>
        <w:t>epartment,</w:t>
      </w:r>
      <w:r w:rsidR="00824FA7">
        <w:rPr>
          <w:szCs w:val="22"/>
        </w:rPr>
        <w:t xml:space="preserve"> </w:t>
      </w:r>
      <w:r w:rsidRPr="00FB5A53">
        <w:rPr>
          <w:szCs w:val="22"/>
        </w:rPr>
        <w:t>Community</w:t>
      </w:r>
      <w:r w:rsidR="00824FA7">
        <w:rPr>
          <w:szCs w:val="22"/>
        </w:rPr>
        <w:t xml:space="preserve"> </w:t>
      </w:r>
      <w:r w:rsidRPr="00FB5A53">
        <w:rPr>
          <w:szCs w:val="22"/>
        </w:rPr>
        <w:t>Wellbeing</w:t>
      </w:r>
      <w:r w:rsidR="00824FA7">
        <w:rPr>
          <w:szCs w:val="22"/>
        </w:rPr>
        <w:t xml:space="preserve"> </w:t>
      </w:r>
      <w:r w:rsidRPr="00FB5A53">
        <w:rPr>
          <w:szCs w:val="22"/>
        </w:rPr>
        <w:t>&amp;</w:t>
      </w:r>
      <w:r w:rsidR="00824FA7">
        <w:rPr>
          <w:szCs w:val="22"/>
        </w:rPr>
        <w:t xml:space="preserve"> </w:t>
      </w:r>
      <w:r w:rsidRPr="00FB5A53">
        <w:rPr>
          <w:szCs w:val="22"/>
        </w:rPr>
        <w:t>Aged</w:t>
      </w:r>
      <w:r w:rsidR="00824FA7">
        <w:rPr>
          <w:szCs w:val="22"/>
        </w:rPr>
        <w:t xml:space="preserve"> </w:t>
      </w:r>
      <w:r w:rsidRPr="00FB5A53">
        <w:rPr>
          <w:szCs w:val="22"/>
        </w:rPr>
        <w:t>Care,</w:t>
      </w:r>
      <w:r w:rsidR="00824FA7">
        <w:rPr>
          <w:szCs w:val="22"/>
        </w:rPr>
        <w:t xml:space="preserve"> </w:t>
      </w:r>
      <w:r w:rsidRPr="00FB5A53">
        <w:rPr>
          <w:szCs w:val="22"/>
        </w:rPr>
        <w:t>Clinical</w:t>
      </w:r>
      <w:r w:rsidR="00824FA7">
        <w:rPr>
          <w:szCs w:val="22"/>
        </w:rPr>
        <w:t xml:space="preserve"> </w:t>
      </w:r>
      <w:r w:rsidRPr="00FB5A53">
        <w:rPr>
          <w:szCs w:val="22"/>
        </w:rPr>
        <w:t>Care</w:t>
      </w:r>
      <w:r w:rsidR="00824FA7">
        <w:rPr>
          <w:szCs w:val="22"/>
        </w:rPr>
        <w:t xml:space="preserve"> </w:t>
      </w:r>
      <w:r w:rsidRPr="00FB5A53">
        <w:rPr>
          <w:szCs w:val="22"/>
        </w:rPr>
        <w:t>and</w:t>
      </w:r>
      <w:r w:rsidR="00824FA7">
        <w:rPr>
          <w:szCs w:val="22"/>
        </w:rPr>
        <w:t xml:space="preserve"> </w:t>
      </w:r>
      <w:r w:rsidRPr="00FB5A53">
        <w:rPr>
          <w:szCs w:val="22"/>
        </w:rPr>
        <w:t>Improvement</w:t>
      </w:r>
      <w:r w:rsidR="00824FA7">
        <w:rPr>
          <w:szCs w:val="22"/>
        </w:rPr>
        <w:t xml:space="preserve"> </w:t>
      </w:r>
      <w:r w:rsidRPr="00FB5A53">
        <w:rPr>
          <w:szCs w:val="22"/>
        </w:rPr>
        <w:t>and</w:t>
      </w:r>
      <w:r w:rsidR="00824FA7">
        <w:rPr>
          <w:szCs w:val="22"/>
        </w:rPr>
        <w:t xml:space="preserve"> </w:t>
      </w:r>
      <w:r w:rsidRPr="00FB5A53">
        <w:rPr>
          <w:szCs w:val="22"/>
        </w:rPr>
        <w:t>senior</w:t>
      </w:r>
      <w:r w:rsidR="00824FA7">
        <w:rPr>
          <w:szCs w:val="22"/>
        </w:rPr>
        <w:t xml:space="preserve"> </w:t>
      </w:r>
      <w:r w:rsidRPr="00FB5A53">
        <w:rPr>
          <w:szCs w:val="22"/>
        </w:rPr>
        <w:t>leadership</w:t>
      </w:r>
      <w:r w:rsidR="00824FA7">
        <w:rPr>
          <w:szCs w:val="22"/>
        </w:rPr>
        <w:t xml:space="preserve"> </w:t>
      </w:r>
      <w:r w:rsidRPr="00FB5A53">
        <w:rPr>
          <w:szCs w:val="22"/>
        </w:rPr>
        <w:t>such</w:t>
      </w:r>
      <w:r w:rsidR="00824FA7">
        <w:rPr>
          <w:szCs w:val="22"/>
        </w:rPr>
        <w:t xml:space="preserve"> </w:t>
      </w:r>
      <w:r w:rsidRPr="00FB5A53">
        <w:rPr>
          <w:szCs w:val="22"/>
        </w:rPr>
        <w:t>as</w:t>
      </w:r>
      <w:r w:rsidR="00824FA7">
        <w:rPr>
          <w:szCs w:val="22"/>
        </w:rPr>
        <w:t xml:space="preserve"> </w:t>
      </w:r>
      <w:r w:rsidRPr="00FB5A53">
        <w:rPr>
          <w:szCs w:val="22"/>
        </w:rPr>
        <w:t>the</w:t>
      </w:r>
      <w:r w:rsidR="00824FA7">
        <w:rPr>
          <w:szCs w:val="22"/>
        </w:rPr>
        <w:t xml:space="preserve"> </w:t>
      </w:r>
      <w:r w:rsidRPr="00FB5A53">
        <w:rPr>
          <w:szCs w:val="22"/>
        </w:rPr>
        <w:t>CEO</w:t>
      </w:r>
      <w:r w:rsidR="00824FA7">
        <w:rPr>
          <w:szCs w:val="22"/>
        </w:rPr>
        <w:t xml:space="preserve"> </w:t>
      </w:r>
      <w:r w:rsidRPr="00FB5A53">
        <w:rPr>
          <w:szCs w:val="22"/>
        </w:rPr>
        <w:t>and</w:t>
      </w:r>
      <w:r w:rsidR="00824FA7">
        <w:rPr>
          <w:szCs w:val="22"/>
        </w:rPr>
        <w:t xml:space="preserve"> </w:t>
      </w:r>
      <w:r w:rsidR="00582DD6">
        <w:rPr>
          <w:szCs w:val="22"/>
        </w:rPr>
        <w:t>d</w:t>
      </w:r>
      <w:r w:rsidRPr="00FB5A53">
        <w:rPr>
          <w:szCs w:val="22"/>
        </w:rPr>
        <w:t>irector</w:t>
      </w:r>
      <w:r w:rsidR="00824FA7">
        <w:rPr>
          <w:szCs w:val="22"/>
        </w:rPr>
        <w:t xml:space="preserve"> </w:t>
      </w:r>
      <w:r w:rsidRPr="00FB5A53">
        <w:rPr>
          <w:szCs w:val="22"/>
        </w:rPr>
        <w:t>of</w:t>
      </w:r>
      <w:r w:rsidR="00824FA7">
        <w:rPr>
          <w:szCs w:val="22"/>
        </w:rPr>
        <w:t xml:space="preserve"> </w:t>
      </w:r>
      <w:r w:rsidR="00582DD6">
        <w:rPr>
          <w:szCs w:val="22"/>
        </w:rPr>
        <w:t>n</w:t>
      </w:r>
      <w:r w:rsidRPr="00FB5A53">
        <w:rPr>
          <w:szCs w:val="22"/>
        </w:rPr>
        <w:t>ursing.</w:t>
      </w:r>
      <w:r w:rsidR="00824FA7">
        <w:rPr>
          <w:szCs w:val="22"/>
        </w:rPr>
        <w:t xml:space="preserve"> </w:t>
      </w:r>
      <w:r w:rsidRPr="00FB5A53">
        <w:rPr>
          <w:szCs w:val="22"/>
        </w:rPr>
        <w:t>Together,</w:t>
      </w:r>
      <w:r w:rsidR="00824FA7">
        <w:rPr>
          <w:szCs w:val="22"/>
        </w:rPr>
        <w:t xml:space="preserve"> </w:t>
      </w:r>
      <w:r w:rsidRPr="00FB5A53">
        <w:rPr>
          <w:szCs w:val="22"/>
        </w:rPr>
        <w:t>they</w:t>
      </w:r>
      <w:r w:rsidR="00824FA7">
        <w:rPr>
          <w:szCs w:val="22"/>
        </w:rPr>
        <w:t xml:space="preserve"> </w:t>
      </w:r>
      <w:r w:rsidRPr="00FB5A53">
        <w:rPr>
          <w:szCs w:val="22"/>
        </w:rPr>
        <w:t>reviewed</w:t>
      </w:r>
      <w:r w:rsidR="00824FA7">
        <w:rPr>
          <w:szCs w:val="22"/>
        </w:rPr>
        <w:t xml:space="preserve"> </w:t>
      </w:r>
      <w:r w:rsidRPr="00FB5A53">
        <w:rPr>
          <w:szCs w:val="22"/>
        </w:rPr>
        <w:t>the</w:t>
      </w:r>
      <w:r w:rsidR="00824FA7">
        <w:rPr>
          <w:szCs w:val="22"/>
        </w:rPr>
        <w:t xml:space="preserve"> </w:t>
      </w:r>
      <w:r w:rsidRPr="00FB5A53">
        <w:rPr>
          <w:szCs w:val="22"/>
        </w:rPr>
        <w:t>concerns,</w:t>
      </w:r>
      <w:r w:rsidR="00824FA7">
        <w:rPr>
          <w:szCs w:val="22"/>
        </w:rPr>
        <w:t xml:space="preserve"> </w:t>
      </w:r>
      <w:r w:rsidRPr="00FB5A53">
        <w:rPr>
          <w:szCs w:val="22"/>
        </w:rPr>
        <w:t>proposed</w:t>
      </w:r>
      <w:r w:rsidR="00824FA7">
        <w:rPr>
          <w:szCs w:val="22"/>
        </w:rPr>
        <w:t xml:space="preserve"> </w:t>
      </w:r>
      <w:r w:rsidRPr="00FB5A53">
        <w:rPr>
          <w:szCs w:val="22"/>
        </w:rPr>
        <w:t>changes</w:t>
      </w:r>
      <w:r w:rsidR="00824FA7">
        <w:rPr>
          <w:szCs w:val="22"/>
        </w:rPr>
        <w:t xml:space="preserve"> </w:t>
      </w:r>
      <w:r w:rsidRPr="00FB5A53">
        <w:rPr>
          <w:szCs w:val="22"/>
        </w:rPr>
        <w:t>and</w:t>
      </w:r>
      <w:r w:rsidR="00824FA7">
        <w:rPr>
          <w:szCs w:val="22"/>
        </w:rPr>
        <w:t xml:space="preserve"> </w:t>
      </w:r>
      <w:r w:rsidRPr="00FB5A53">
        <w:rPr>
          <w:szCs w:val="22"/>
        </w:rPr>
        <w:t>finetuned</w:t>
      </w:r>
      <w:r w:rsidR="00824FA7">
        <w:rPr>
          <w:szCs w:val="22"/>
        </w:rPr>
        <w:t xml:space="preserve"> </w:t>
      </w:r>
      <w:r w:rsidRPr="00FB5A53">
        <w:rPr>
          <w:szCs w:val="22"/>
        </w:rPr>
        <w:t>solutions.</w:t>
      </w:r>
      <w:r w:rsidR="00824FA7">
        <w:rPr>
          <w:szCs w:val="22"/>
        </w:rPr>
        <w:t xml:space="preserve"> </w:t>
      </w:r>
      <w:r w:rsidRPr="00FB5A53">
        <w:rPr>
          <w:szCs w:val="22"/>
        </w:rPr>
        <w:t>The</w:t>
      </w:r>
      <w:r w:rsidR="00824FA7">
        <w:rPr>
          <w:szCs w:val="22"/>
        </w:rPr>
        <w:t xml:space="preserve"> </w:t>
      </w:r>
      <w:r w:rsidRPr="00FB5A53">
        <w:rPr>
          <w:szCs w:val="22"/>
        </w:rPr>
        <w:t>family’s</w:t>
      </w:r>
      <w:r w:rsidR="00824FA7">
        <w:rPr>
          <w:szCs w:val="22"/>
        </w:rPr>
        <w:t xml:space="preserve"> </w:t>
      </w:r>
      <w:r w:rsidRPr="00FB5A53">
        <w:rPr>
          <w:szCs w:val="22"/>
        </w:rPr>
        <w:t>input</w:t>
      </w:r>
      <w:r w:rsidR="00824FA7">
        <w:rPr>
          <w:szCs w:val="22"/>
        </w:rPr>
        <w:t xml:space="preserve"> </w:t>
      </w:r>
      <w:r w:rsidRPr="00FB5A53">
        <w:rPr>
          <w:szCs w:val="22"/>
        </w:rPr>
        <w:t>remained</w:t>
      </w:r>
      <w:r w:rsidR="00824FA7">
        <w:rPr>
          <w:szCs w:val="22"/>
        </w:rPr>
        <w:t xml:space="preserve"> </w:t>
      </w:r>
      <w:r w:rsidRPr="00FB5A53">
        <w:rPr>
          <w:szCs w:val="22"/>
        </w:rPr>
        <w:t>central</w:t>
      </w:r>
      <w:r w:rsidR="00824FA7">
        <w:rPr>
          <w:szCs w:val="22"/>
        </w:rPr>
        <w:t xml:space="preserve"> </w:t>
      </w:r>
      <w:r w:rsidRPr="00FB5A53">
        <w:rPr>
          <w:szCs w:val="22"/>
        </w:rPr>
        <w:t>throughout,</w:t>
      </w:r>
      <w:r w:rsidR="00824FA7">
        <w:rPr>
          <w:szCs w:val="22"/>
        </w:rPr>
        <w:t xml:space="preserve"> </w:t>
      </w:r>
      <w:r w:rsidRPr="00FB5A53">
        <w:rPr>
          <w:szCs w:val="22"/>
        </w:rPr>
        <w:t>with</w:t>
      </w:r>
      <w:r w:rsidR="00824FA7">
        <w:rPr>
          <w:szCs w:val="22"/>
        </w:rPr>
        <w:t xml:space="preserve"> </w:t>
      </w:r>
      <w:r w:rsidRPr="00FB5A53">
        <w:rPr>
          <w:szCs w:val="22"/>
        </w:rPr>
        <w:t>regular</w:t>
      </w:r>
      <w:r w:rsidR="00824FA7">
        <w:rPr>
          <w:szCs w:val="22"/>
        </w:rPr>
        <w:t xml:space="preserve"> </w:t>
      </w:r>
      <w:r w:rsidRPr="00FB5A53">
        <w:rPr>
          <w:szCs w:val="22"/>
        </w:rPr>
        <w:t>consultations</w:t>
      </w:r>
      <w:r w:rsidR="00824FA7">
        <w:rPr>
          <w:szCs w:val="22"/>
        </w:rPr>
        <w:t xml:space="preserve"> </w:t>
      </w:r>
      <w:r w:rsidRPr="00FB5A53">
        <w:rPr>
          <w:szCs w:val="22"/>
        </w:rPr>
        <w:t>ensuring</w:t>
      </w:r>
      <w:r w:rsidR="00824FA7">
        <w:rPr>
          <w:szCs w:val="22"/>
        </w:rPr>
        <w:t xml:space="preserve"> </w:t>
      </w:r>
      <w:r w:rsidRPr="00FB5A53">
        <w:rPr>
          <w:szCs w:val="22"/>
        </w:rPr>
        <w:t>their</w:t>
      </w:r>
      <w:r w:rsidR="00824FA7">
        <w:rPr>
          <w:szCs w:val="22"/>
        </w:rPr>
        <w:t xml:space="preserve"> </w:t>
      </w:r>
      <w:r w:rsidRPr="00FB5A53">
        <w:rPr>
          <w:szCs w:val="22"/>
        </w:rPr>
        <w:t>concerns</w:t>
      </w:r>
      <w:r w:rsidR="00824FA7">
        <w:rPr>
          <w:szCs w:val="22"/>
        </w:rPr>
        <w:t xml:space="preserve"> </w:t>
      </w:r>
      <w:r w:rsidRPr="00FB5A53">
        <w:rPr>
          <w:szCs w:val="22"/>
        </w:rPr>
        <w:t>were</w:t>
      </w:r>
      <w:r w:rsidR="00824FA7">
        <w:rPr>
          <w:szCs w:val="22"/>
        </w:rPr>
        <w:t xml:space="preserve"> </w:t>
      </w:r>
      <w:r w:rsidRPr="00FB5A53">
        <w:rPr>
          <w:szCs w:val="22"/>
        </w:rPr>
        <w:t>addressed</w:t>
      </w:r>
      <w:r w:rsidR="00824FA7">
        <w:rPr>
          <w:szCs w:val="22"/>
        </w:rPr>
        <w:t xml:space="preserve"> </w:t>
      </w:r>
      <w:r w:rsidRPr="00FB5A53">
        <w:rPr>
          <w:szCs w:val="22"/>
        </w:rPr>
        <w:t>and</w:t>
      </w:r>
      <w:r w:rsidR="00824FA7">
        <w:rPr>
          <w:szCs w:val="22"/>
        </w:rPr>
        <w:t xml:space="preserve"> </w:t>
      </w:r>
      <w:r w:rsidRPr="00FB5A53">
        <w:rPr>
          <w:szCs w:val="22"/>
        </w:rPr>
        <w:t>incorporated</w:t>
      </w:r>
      <w:r w:rsidR="00824FA7">
        <w:rPr>
          <w:szCs w:val="22"/>
        </w:rPr>
        <w:t xml:space="preserve"> </w:t>
      </w:r>
      <w:r w:rsidRPr="00FB5A53">
        <w:rPr>
          <w:szCs w:val="22"/>
        </w:rPr>
        <w:t>into</w:t>
      </w:r>
      <w:r w:rsidR="00824FA7">
        <w:rPr>
          <w:szCs w:val="22"/>
        </w:rPr>
        <w:t xml:space="preserve"> </w:t>
      </w:r>
      <w:r w:rsidRPr="00FB5A53">
        <w:rPr>
          <w:szCs w:val="22"/>
        </w:rPr>
        <w:t>the</w:t>
      </w:r>
      <w:r w:rsidR="00824FA7">
        <w:rPr>
          <w:szCs w:val="22"/>
        </w:rPr>
        <w:t xml:space="preserve"> </w:t>
      </w:r>
      <w:r w:rsidRPr="00FB5A53">
        <w:rPr>
          <w:szCs w:val="22"/>
        </w:rPr>
        <w:t>revised</w:t>
      </w:r>
      <w:r w:rsidR="00824FA7">
        <w:rPr>
          <w:szCs w:val="22"/>
        </w:rPr>
        <w:t xml:space="preserve"> </w:t>
      </w:r>
      <w:r w:rsidRPr="00FB5A53">
        <w:rPr>
          <w:szCs w:val="22"/>
        </w:rPr>
        <w:t>process.</w:t>
      </w:r>
      <w:r w:rsidR="00824FA7">
        <w:rPr>
          <w:szCs w:val="22"/>
        </w:rPr>
        <w:t xml:space="preserve"> </w:t>
      </w:r>
    </w:p>
    <w:p w14:paraId="53BFC415" w14:textId="232AFC0A" w:rsidR="000F55C3" w:rsidRPr="00FB5A53" w:rsidRDefault="000F55C3" w:rsidP="000F55C3">
      <w:pPr>
        <w:pStyle w:val="SCVbody"/>
        <w:rPr>
          <w:szCs w:val="22"/>
        </w:rPr>
      </w:pPr>
      <w:r w:rsidRPr="75002688">
        <w:rPr>
          <w:szCs w:val="22"/>
        </w:rPr>
        <w:t>As</w:t>
      </w:r>
      <w:r w:rsidR="00824FA7">
        <w:rPr>
          <w:szCs w:val="22"/>
        </w:rPr>
        <w:t xml:space="preserve"> </w:t>
      </w:r>
      <w:r w:rsidRPr="75002688">
        <w:rPr>
          <w:szCs w:val="22"/>
        </w:rPr>
        <w:t>a</w:t>
      </w:r>
      <w:r w:rsidR="00824FA7">
        <w:rPr>
          <w:szCs w:val="22"/>
        </w:rPr>
        <w:t xml:space="preserve"> </w:t>
      </w:r>
      <w:r w:rsidRPr="75002688">
        <w:rPr>
          <w:szCs w:val="22"/>
        </w:rPr>
        <w:t>result</w:t>
      </w:r>
      <w:r w:rsidR="00824FA7">
        <w:rPr>
          <w:szCs w:val="22"/>
        </w:rPr>
        <w:t xml:space="preserve"> </w:t>
      </w:r>
      <w:r w:rsidRPr="75002688">
        <w:rPr>
          <w:szCs w:val="22"/>
        </w:rPr>
        <w:t>of</w:t>
      </w:r>
      <w:r w:rsidR="00824FA7">
        <w:rPr>
          <w:szCs w:val="22"/>
        </w:rPr>
        <w:t xml:space="preserve"> </w:t>
      </w:r>
      <w:r w:rsidRPr="75002688">
        <w:rPr>
          <w:szCs w:val="22"/>
        </w:rPr>
        <w:t>this</w:t>
      </w:r>
      <w:r w:rsidR="00824FA7">
        <w:rPr>
          <w:szCs w:val="22"/>
        </w:rPr>
        <w:t xml:space="preserve"> </w:t>
      </w:r>
      <w:r w:rsidRPr="75002688">
        <w:rPr>
          <w:szCs w:val="22"/>
        </w:rPr>
        <w:t>collaborative</w:t>
      </w:r>
      <w:r w:rsidR="00824FA7">
        <w:rPr>
          <w:szCs w:val="22"/>
        </w:rPr>
        <w:t xml:space="preserve"> </w:t>
      </w:r>
      <w:r w:rsidRPr="75002688">
        <w:rPr>
          <w:szCs w:val="22"/>
        </w:rPr>
        <w:t>approach,</w:t>
      </w:r>
      <w:r w:rsidR="00824FA7">
        <w:rPr>
          <w:szCs w:val="22"/>
        </w:rPr>
        <w:t xml:space="preserve"> </w:t>
      </w:r>
      <w:r w:rsidRPr="75002688">
        <w:rPr>
          <w:szCs w:val="22"/>
        </w:rPr>
        <w:t>several</w:t>
      </w:r>
      <w:r w:rsidR="00824FA7">
        <w:rPr>
          <w:szCs w:val="22"/>
        </w:rPr>
        <w:t xml:space="preserve"> </w:t>
      </w:r>
      <w:r w:rsidRPr="75002688">
        <w:rPr>
          <w:szCs w:val="22"/>
        </w:rPr>
        <w:t>documents</w:t>
      </w:r>
      <w:r w:rsidR="00824FA7">
        <w:rPr>
          <w:szCs w:val="22"/>
        </w:rPr>
        <w:t xml:space="preserve"> </w:t>
      </w:r>
      <w:r w:rsidRPr="75002688">
        <w:rPr>
          <w:szCs w:val="22"/>
        </w:rPr>
        <w:t>were</w:t>
      </w:r>
      <w:r w:rsidR="00824FA7">
        <w:rPr>
          <w:szCs w:val="22"/>
        </w:rPr>
        <w:t xml:space="preserve"> </w:t>
      </w:r>
      <w:r w:rsidRPr="75002688">
        <w:rPr>
          <w:szCs w:val="22"/>
        </w:rPr>
        <w:t>created</w:t>
      </w:r>
      <w:r w:rsidR="00582DD6">
        <w:rPr>
          <w:szCs w:val="22"/>
        </w:rPr>
        <w:t>. These</w:t>
      </w:r>
      <w:r w:rsidR="00824FA7">
        <w:rPr>
          <w:szCs w:val="22"/>
        </w:rPr>
        <w:t xml:space="preserve"> </w:t>
      </w:r>
      <w:r w:rsidRPr="75002688">
        <w:rPr>
          <w:szCs w:val="22"/>
        </w:rPr>
        <w:t>includ</w:t>
      </w:r>
      <w:r w:rsidR="00582DD6">
        <w:rPr>
          <w:szCs w:val="22"/>
        </w:rPr>
        <w:t>es</w:t>
      </w:r>
      <w:r w:rsidR="00824FA7">
        <w:rPr>
          <w:szCs w:val="22"/>
        </w:rPr>
        <w:t xml:space="preserve"> </w:t>
      </w:r>
      <w:r w:rsidRPr="75002688">
        <w:rPr>
          <w:szCs w:val="22"/>
        </w:rPr>
        <w:t>guidelines</w:t>
      </w:r>
      <w:r w:rsidR="00824FA7">
        <w:rPr>
          <w:szCs w:val="22"/>
        </w:rPr>
        <w:t xml:space="preserve"> </w:t>
      </w:r>
      <w:r w:rsidRPr="75002688">
        <w:rPr>
          <w:szCs w:val="22"/>
        </w:rPr>
        <w:t>for</w:t>
      </w:r>
      <w:r w:rsidR="00824FA7">
        <w:rPr>
          <w:szCs w:val="22"/>
        </w:rPr>
        <w:t xml:space="preserve"> </w:t>
      </w:r>
      <w:r w:rsidRPr="75002688">
        <w:rPr>
          <w:szCs w:val="22"/>
        </w:rPr>
        <w:t>the</w:t>
      </w:r>
      <w:r w:rsidR="00824FA7">
        <w:rPr>
          <w:szCs w:val="22"/>
        </w:rPr>
        <w:t xml:space="preserve"> </w:t>
      </w:r>
      <w:r w:rsidRPr="75002688">
        <w:rPr>
          <w:szCs w:val="22"/>
        </w:rPr>
        <w:t>safe</w:t>
      </w:r>
      <w:r w:rsidR="00824FA7">
        <w:rPr>
          <w:szCs w:val="22"/>
        </w:rPr>
        <w:t xml:space="preserve"> </w:t>
      </w:r>
      <w:r w:rsidRPr="75002688">
        <w:rPr>
          <w:szCs w:val="22"/>
        </w:rPr>
        <w:t>use</w:t>
      </w:r>
      <w:r w:rsidR="00824FA7">
        <w:rPr>
          <w:szCs w:val="22"/>
        </w:rPr>
        <w:t xml:space="preserve"> </w:t>
      </w:r>
      <w:r w:rsidRPr="75002688">
        <w:rPr>
          <w:szCs w:val="22"/>
        </w:rPr>
        <w:t>of</w:t>
      </w:r>
      <w:r w:rsidR="00824FA7">
        <w:rPr>
          <w:szCs w:val="22"/>
        </w:rPr>
        <w:t xml:space="preserve"> </w:t>
      </w:r>
      <w:r w:rsidRPr="75002688">
        <w:rPr>
          <w:szCs w:val="22"/>
        </w:rPr>
        <w:t>the</w:t>
      </w:r>
      <w:r w:rsidR="00824FA7">
        <w:rPr>
          <w:szCs w:val="22"/>
        </w:rPr>
        <w:t xml:space="preserve"> </w:t>
      </w:r>
      <w:r w:rsidRPr="75002688">
        <w:rPr>
          <w:szCs w:val="22"/>
        </w:rPr>
        <w:t>Warrawee</w:t>
      </w:r>
      <w:r w:rsidR="00824FA7">
        <w:rPr>
          <w:szCs w:val="22"/>
        </w:rPr>
        <w:t xml:space="preserve"> </w:t>
      </w:r>
      <w:r w:rsidRPr="75002688">
        <w:rPr>
          <w:szCs w:val="22"/>
        </w:rPr>
        <w:t>Room,</w:t>
      </w:r>
      <w:r w:rsidR="00824FA7">
        <w:rPr>
          <w:szCs w:val="22"/>
        </w:rPr>
        <w:t xml:space="preserve"> </w:t>
      </w:r>
      <w:r w:rsidRPr="75002688">
        <w:rPr>
          <w:szCs w:val="22"/>
        </w:rPr>
        <w:t>patient</w:t>
      </w:r>
      <w:r w:rsidR="00824FA7">
        <w:rPr>
          <w:szCs w:val="22"/>
        </w:rPr>
        <w:t xml:space="preserve"> </w:t>
      </w:r>
      <w:r w:rsidRPr="75002688">
        <w:rPr>
          <w:szCs w:val="22"/>
        </w:rPr>
        <w:t>handouts</w:t>
      </w:r>
      <w:r w:rsidR="00824FA7">
        <w:rPr>
          <w:szCs w:val="22"/>
        </w:rPr>
        <w:t xml:space="preserve"> </w:t>
      </w:r>
      <w:r w:rsidRPr="75002688">
        <w:rPr>
          <w:szCs w:val="22"/>
        </w:rPr>
        <w:t>with</w:t>
      </w:r>
      <w:r w:rsidR="00824FA7">
        <w:rPr>
          <w:szCs w:val="22"/>
        </w:rPr>
        <w:t xml:space="preserve"> </w:t>
      </w:r>
      <w:r w:rsidRPr="75002688">
        <w:rPr>
          <w:szCs w:val="22"/>
        </w:rPr>
        <w:t>instructions</w:t>
      </w:r>
      <w:r w:rsidR="00824FA7">
        <w:rPr>
          <w:szCs w:val="22"/>
        </w:rPr>
        <w:t xml:space="preserve"> </w:t>
      </w:r>
      <w:r w:rsidRPr="75002688">
        <w:rPr>
          <w:szCs w:val="22"/>
        </w:rPr>
        <w:t>and</w:t>
      </w:r>
      <w:r w:rsidR="00824FA7">
        <w:rPr>
          <w:szCs w:val="22"/>
        </w:rPr>
        <w:t xml:space="preserve"> </w:t>
      </w:r>
      <w:r w:rsidRPr="75002688">
        <w:rPr>
          <w:szCs w:val="22"/>
        </w:rPr>
        <w:t>a</w:t>
      </w:r>
      <w:r w:rsidR="00824FA7">
        <w:rPr>
          <w:szCs w:val="22"/>
        </w:rPr>
        <w:t xml:space="preserve"> </w:t>
      </w:r>
      <w:r w:rsidRPr="75002688">
        <w:rPr>
          <w:szCs w:val="22"/>
        </w:rPr>
        <w:t>triage</w:t>
      </w:r>
      <w:r w:rsidR="00824FA7">
        <w:rPr>
          <w:szCs w:val="22"/>
        </w:rPr>
        <w:t xml:space="preserve"> </w:t>
      </w:r>
      <w:r w:rsidRPr="75002688">
        <w:rPr>
          <w:szCs w:val="22"/>
        </w:rPr>
        <w:t>phone</w:t>
      </w:r>
      <w:r w:rsidR="00824FA7">
        <w:rPr>
          <w:szCs w:val="22"/>
        </w:rPr>
        <w:t xml:space="preserve"> </w:t>
      </w:r>
      <w:r w:rsidRPr="75002688">
        <w:rPr>
          <w:szCs w:val="22"/>
        </w:rPr>
        <w:t>script</w:t>
      </w:r>
      <w:r w:rsidR="00824FA7">
        <w:rPr>
          <w:szCs w:val="22"/>
        </w:rPr>
        <w:t xml:space="preserve"> </w:t>
      </w:r>
      <w:r w:rsidRPr="75002688">
        <w:rPr>
          <w:szCs w:val="22"/>
        </w:rPr>
        <w:t>for</w:t>
      </w:r>
      <w:r w:rsidR="00824FA7">
        <w:rPr>
          <w:szCs w:val="22"/>
        </w:rPr>
        <w:t xml:space="preserve"> </w:t>
      </w:r>
      <w:r w:rsidRPr="75002688">
        <w:rPr>
          <w:szCs w:val="22"/>
        </w:rPr>
        <w:t>emergency</w:t>
      </w:r>
      <w:r w:rsidR="00824FA7">
        <w:rPr>
          <w:szCs w:val="22"/>
        </w:rPr>
        <w:t xml:space="preserve"> </w:t>
      </w:r>
      <w:r w:rsidRPr="75002688">
        <w:rPr>
          <w:szCs w:val="22"/>
        </w:rPr>
        <w:t>staff.</w:t>
      </w:r>
      <w:r w:rsidR="00824FA7">
        <w:rPr>
          <w:szCs w:val="22"/>
        </w:rPr>
        <w:t xml:space="preserve"> </w:t>
      </w:r>
      <w:r w:rsidRPr="75002688">
        <w:rPr>
          <w:szCs w:val="22"/>
        </w:rPr>
        <w:t>These</w:t>
      </w:r>
      <w:r w:rsidR="00824FA7">
        <w:rPr>
          <w:szCs w:val="22"/>
        </w:rPr>
        <w:t xml:space="preserve"> </w:t>
      </w:r>
      <w:r w:rsidRPr="75002688">
        <w:rPr>
          <w:szCs w:val="22"/>
        </w:rPr>
        <w:t>documents</w:t>
      </w:r>
      <w:r w:rsidR="00824FA7">
        <w:rPr>
          <w:szCs w:val="22"/>
        </w:rPr>
        <w:t xml:space="preserve"> </w:t>
      </w:r>
      <w:r w:rsidRPr="75002688">
        <w:rPr>
          <w:szCs w:val="22"/>
        </w:rPr>
        <w:t>were</w:t>
      </w:r>
      <w:r w:rsidR="00824FA7">
        <w:rPr>
          <w:szCs w:val="22"/>
        </w:rPr>
        <w:t xml:space="preserve"> </w:t>
      </w:r>
      <w:r w:rsidRPr="75002688">
        <w:rPr>
          <w:szCs w:val="22"/>
        </w:rPr>
        <w:t>finalised</w:t>
      </w:r>
      <w:r w:rsidR="00824FA7">
        <w:rPr>
          <w:szCs w:val="22"/>
        </w:rPr>
        <w:t xml:space="preserve"> </w:t>
      </w:r>
      <w:r w:rsidRPr="75002688">
        <w:rPr>
          <w:szCs w:val="22"/>
        </w:rPr>
        <w:t>and</w:t>
      </w:r>
      <w:r w:rsidR="00824FA7">
        <w:rPr>
          <w:szCs w:val="22"/>
        </w:rPr>
        <w:t xml:space="preserve"> </w:t>
      </w:r>
      <w:r w:rsidRPr="75002688">
        <w:rPr>
          <w:szCs w:val="22"/>
        </w:rPr>
        <w:t>made</w:t>
      </w:r>
      <w:r w:rsidR="00824FA7">
        <w:rPr>
          <w:szCs w:val="22"/>
        </w:rPr>
        <w:t xml:space="preserve"> </w:t>
      </w:r>
      <w:r w:rsidRPr="75002688">
        <w:rPr>
          <w:szCs w:val="22"/>
        </w:rPr>
        <w:t>available</w:t>
      </w:r>
      <w:r w:rsidR="00824FA7">
        <w:rPr>
          <w:szCs w:val="22"/>
        </w:rPr>
        <w:t xml:space="preserve"> </w:t>
      </w:r>
      <w:r w:rsidRPr="75002688">
        <w:rPr>
          <w:szCs w:val="22"/>
        </w:rPr>
        <w:t>for</w:t>
      </w:r>
      <w:r w:rsidR="00824FA7">
        <w:rPr>
          <w:szCs w:val="22"/>
        </w:rPr>
        <w:t xml:space="preserve"> </w:t>
      </w:r>
      <w:r w:rsidRPr="75002688">
        <w:rPr>
          <w:szCs w:val="22"/>
        </w:rPr>
        <w:t>distribution</w:t>
      </w:r>
      <w:r w:rsidR="00824FA7">
        <w:rPr>
          <w:szCs w:val="22"/>
        </w:rPr>
        <w:t xml:space="preserve"> </w:t>
      </w:r>
      <w:r w:rsidR="000D6A6E" w:rsidRPr="75002688">
        <w:rPr>
          <w:szCs w:val="22"/>
        </w:rPr>
        <w:t>i</w:t>
      </w:r>
      <w:r w:rsidRPr="75002688">
        <w:rPr>
          <w:szCs w:val="22"/>
        </w:rPr>
        <w:t>n</w:t>
      </w:r>
      <w:r w:rsidR="00824FA7">
        <w:rPr>
          <w:szCs w:val="22"/>
        </w:rPr>
        <w:t xml:space="preserve"> </w:t>
      </w:r>
      <w:r w:rsidRPr="75002688">
        <w:rPr>
          <w:szCs w:val="22"/>
        </w:rPr>
        <w:t>November</w:t>
      </w:r>
      <w:r w:rsidR="00824FA7">
        <w:rPr>
          <w:szCs w:val="22"/>
        </w:rPr>
        <w:t xml:space="preserve"> </w:t>
      </w:r>
      <w:r w:rsidRPr="75002688">
        <w:rPr>
          <w:szCs w:val="22"/>
        </w:rPr>
        <w:t>2024.</w:t>
      </w:r>
    </w:p>
    <w:p w14:paraId="7ED2351D" w14:textId="273AA14A" w:rsidR="000F55C3" w:rsidRPr="00FB5A53" w:rsidRDefault="000F55C3" w:rsidP="000F55C3">
      <w:pPr>
        <w:pStyle w:val="SCVbody"/>
        <w:rPr>
          <w:szCs w:val="22"/>
        </w:rPr>
      </w:pPr>
      <w:r w:rsidRPr="00FB5A53">
        <w:rPr>
          <w:szCs w:val="22"/>
        </w:rPr>
        <w:t>One</w:t>
      </w:r>
      <w:r w:rsidR="00824FA7">
        <w:rPr>
          <w:szCs w:val="22"/>
        </w:rPr>
        <w:t xml:space="preserve"> </w:t>
      </w:r>
      <w:r w:rsidRPr="00FB5A53">
        <w:rPr>
          <w:szCs w:val="22"/>
        </w:rPr>
        <w:t>of</w:t>
      </w:r>
      <w:r w:rsidR="00824FA7">
        <w:rPr>
          <w:szCs w:val="22"/>
        </w:rPr>
        <w:t xml:space="preserve"> </w:t>
      </w:r>
      <w:r w:rsidRPr="00FB5A53">
        <w:rPr>
          <w:szCs w:val="22"/>
        </w:rPr>
        <w:t>the</w:t>
      </w:r>
      <w:r w:rsidR="00824FA7">
        <w:rPr>
          <w:szCs w:val="22"/>
        </w:rPr>
        <w:t xml:space="preserve"> </w:t>
      </w:r>
      <w:r w:rsidRPr="00FB5A53">
        <w:rPr>
          <w:szCs w:val="22"/>
        </w:rPr>
        <w:t>key</w:t>
      </w:r>
      <w:r w:rsidR="00824FA7">
        <w:rPr>
          <w:szCs w:val="22"/>
        </w:rPr>
        <w:t xml:space="preserve"> </w:t>
      </w:r>
      <w:r w:rsidRPr="00FB5A53">
        <w:rPr>
          <w:szCs w:val="22"/>
        </w:rPr>
        <w:t>learnings</w:t>
      </w:r>
      <w:r w:rsidR="00824FA7">
        <w:rPr>
          <w:szCs w:val="22"/>
        </w:rPr>
        <w:t xml:space="preserve"> </w:t>
      </w:r>
      <w:r w:rsidRPr="00FB5A53">
        <w:rPr>
          <w:szCs w:val="22"/>
        </w:rPr>
        <w:t>from</w:t>
      </w:r>
      <w:r w:rsidR="00824FA7">
        <w:rPr>
          <w:szCs w:val="22"/>
        </w:rPr>
        <w:t xml:space="preserve"> </w:t>
      </w:r>
      <w:r w:rsidRPr="00FB5A53">
        <w:rPr>
          <w:szCs w:val="22"/>
        </w:rPr>
        <w:t>this</w:t>
      </w:r>
      <w:r w:rsidR="00824FA7">
        <w:rPr>
          <w:szCs w:val="22"/>
        </w:rPr>
        <w:t xml:space="preserve"> </w:t>
      </w:r>
      <w:r w:rsidRPr="00FB5A53">
        <w:rPr>
          <w:szCs w:val="22"/>
        </w:rPr>
        <w:t>process</w:t>
      </w:r>
      <w:r w:rsidR="00824FA7">
        <w:rPr>
          <w:szCs w:val="22"/>
        </w:rPr>
        <w:t xml:space="preserve"> </w:t>
      </w:r>
      <w:r w:rsidRPr="00FB5A53">
        <w:rPr>
          <w:szCs w:val="22"/>
        </w:rPr>
        <w:t>was</w:t>
      </w:r>
      <w:r w:rsidR="00824FA7">
        <w:rPr>
          <w:szCs w:val="22"/>
        </w:rPr>
        <w:t xml:space="preserve"> </w:t>
      </w:r>
      <w:r w:rsidRPr="00FB5A53">
        <w:rPr>
          <w:szCs w:val="22"/>
        </w:rPr>
        <w:t>the</w:t>
      </w:r>
      <w:r w:rsidR="00824FA7">
        <w:rPr>
          <w:szCs w:val="22"/>
        </w:rPr>
        <w:t xml:space="preserve"> </w:t>
      </w:r>
      <w:r w:rsidRPr="00FB5A53">
        <w:rPr>
          <w:szCs w:val="22"/>
        </w:rPr>
        <w:t>critical</w:t>
      </w:r>
      <w:r w:rsidR="00824FA7">
        <w:rPr>
          <w:szCs w:val="22"/>
        </w:rPr>
        <w:t xml:space="preserve"> </w:t>
      </w:r>
      <w:r w:rsidRPr="00FB5A53">
        <w:rPr>
          <w:szCs w:val="22"/>
        </w:rPr>
        <w:t>role</w:t>
      </w:r>
      <w:r w:rsidR="00824FA7">
        <w:rPr>
          <w:szCs w:val="22"/>
        </w:rPr>
        <w:t xml:space="preserve"> </w:t>
      </w:r>
      <w:r w:rsidRPr="00FB5A53">
        <w:rPr>
          <w:szCs w:val="22"/>
        </w:rPr>
        <w:t>of</w:t>
      </w:r>
      <w:r w:rsidR="00824FA7">
        <w:rPr>
          <w:szCs w:val="22"/>
        </w:rPr>
        <w:t xml:space="preserve"> </w:t>
      </w:r>
      <w:r w:rsidRPr="00FB5A53">
        <w:rPr>
          <w:szCs w:val="22"/>
        </w:rPr>
        <w:t>consumer</w:t>
      </w:r>
      <w:r w:rsidR="00824FA7">
        <w:rPr>
          <w:szCs w:val="22"/>
        </w:rPr>
        <w:t xml:space="preserve"> </w:t>
      </w:r>
      <w:r w:rsidRPr="00FB5A53">
        <w:rPr>
          <w:szCs w:val="22"/>
        </w:rPr>
        <w:t>contribution.</w:t>
      </w:r>
      <w:r w:rsidR="00824FA7">
        <w:rPr>
          <w:szCs w:val="22"/>
        </w:rPr>
        <w:t xml:space="preserve"> </w:t>
      </w:r>
      <w:r w:rsidRPr="00FB5A53">
        <w:rPr>
          <w:szCs w:val="22"/>
        </w:rPr>
        <w:t>The</w:t>
      </w:r>
      <w:r w:rsidR="00824FA7">
        <w:rPr>
          <w:szCs w:val="22"/>
        </w:rPr>
        <w:t xml:space="preserve"> </w:t>
      </w:r>
      <w:r w:rsidRPr="00FB5A53">
        <w:rPr>
          <w:szCs w:val="22"/>
        </w:rPr>
        <w:t>family’s</w:t>
      </w:r>
      <w:r w:rsidR="00824FA7">
        <w:rPr>
          <w:szCs w:val="22"/>
        </w:rPr>
        <w:t xml:space="preserve"> </w:t>
      </w:r>
      <w:r w:rsidRPr="00FB5A53">
        <w:rPr>
          <w:szCs w:val="22"/>
        </w:rPr>
        <w:t>direct</w:t>
      </w:r>
      <w:r w:rsidR="00824FA7">
        <w:rPr>
          <w:szCs w:val="22"/>
        </w:rPr>
        <w:t xml:space="preserve"> </w:t>
      </w:r>
      <w:r w:rsidRPr="00FB5A53">
        <w:rPr>
          <w:szCs w:val="22"/>
        </w:rPr>
        <w:t>involvement</w:t>
      </w:r>
      <w:r w:rsidR="00824FA7">
        <w:rPr>
          <w:szCs w:val="22"/>
        </w:rPr>
        <w:t xml:space="preserve"> </w:t>
      </w:r>
      <w:r w:rsidRPr="00FB5A53">
        <w:rPr>
          <w:szCs w:val="22"/>
        </w:rPr>
        <w:t>and</w:t>
      </w:r>
      <w:r w:rsidR="00824FA7">
        <w:rPr>
          <w:szCs w:val="22"/>
        </w:rPr>
        <w:t xml:space="preserve"> </w:t>
      </w:r>
      <w:r w:rsidRPr="00FB5A53">
        <w:rPr>
          <w:szCs w:val="22"/>
        </w:rPr>
        <w:t>their</w:t>
      </w:r>
      <w:r w:rsidR="00824FA7">
        <w:rPr>
          <w:szCs w:val="22"/>
        </w:rPr>
        <w:t xml:space="preserve"> </w:t>
      </w:r>
      <w:r w:rsidRPr="00FB5A53">
        <w:rPr>
          <w:szCs w:val="22"/>
        </w:rPr>
        <w:t>ongoing</w:t>
      </w:r>
      <w:r w:rsidR="00824FA7">
        <w:rPr>
          <w:szCs w:val="22"/>
        </w:rPr>
        <w:t xml:space="preserve"> </w:t>
      </w:r>
      <w:r w:rsidRPr="00FB5A53">
        <w:rPr>
          <w:szCs w:val="22"/>
        </w:rPr>
        <w:t>feedback</w:t>
      </w:r>
      <w:r w:rsidR="00824FA7">
        <w:rPr>
          <w:szCs w:val="22"/>
        </w:rPr>
        <w:t xml:space="preserve"> </w:t>
      </w:r>
      <w:r w:rsidRPr="00FB5A53">
        <w:rPr>
          <w:szCs w:val="22"/>
        </w:rPr>
        <w:t>ensured</w:t>
      </w:r>
      <w:r w:rsidR="00824FA7">
        <w:rPr>
          <w:szCs w:val="22"/>
        </w:rPr>
        <w:t xml:space="preserve"> </w:t>
      </w:r>
      <w:r w:rsidRPr="00FB5A53">
        <w:rPr>
          <w:szCs w:val="22"/>
        </w:rPr>
        <w:t>the</w:t>
      </w:r>
      <w:r w:rsidR="00824FA7">
        <w:rPr>
          <w:szCs w:val="22"/>
        </w:rPr>
        <w:t xml:space="preserve"> </w:t>
      </w:r>
      <w:r w:rsidRPr="00FB5A53">
        <w:rPr>
          <w:szCs w:val="22"/>
        </w:rPr>
        <w:t>changes</w:t>
      </w:r>
      <w:r w:rsidR="00824FA7">
        <w:rPr>
          <w:szCs w:val="22"/>
        </w:rPr>
        <w:t xml:space="preserve"> </w:t>
      </w:r>
      <w:r w:rsidRPr="00FB5A53">
        <w:rPr>
          <w:szCs w:val="22"/>
        </w:rPr>
        <w:t>were</w:t>
      </w:r>
      <w:r w:rsidR="00824FA7">
        <w:rPr>
          <w:szCs w:val="22"/>
        </w:rPr>
        <w:t xml:space="preserve"> </w:t>
      </w:r>
      <w:r w:rsidRPr="00FB5A53">
        <w:rPr>
          <w:szCs w:val="22"/>
        </w:rPr>
        <w:t>meaningful</w:t>
      </w:r>
      <w:r w:rsidR="00824FA7">
        <w:rPr>
          <w:szCs w:val="22"/>
        </w:rPr>
        <w:t xml:space="preserve"> </w:t>
      </w:r>
      <w:r w:rsidRPr="00FB5A53">
        <w:rPr>
          <w:szCs w:val="22"/>
        </w:rPr>
        <w:t>and</w:t>
      </w:r>
      <w:r w:rsidR="00824FA7">
        <w:rPr>
          <w:szCs w:val="22"/>
        </w:rPr>
        <w:t xml:space="preserve"> </w:t>
      </w:r>
      <w:r w:rsidRPr="00FB5A53">
        <w:rPr>
          <w:szCs w:val="22"/>
        </w:rPr>
        <w:t>effective.</w:t>
      </w:r>
      <w:r w:rsidR="00824FA7">
        <w:rPr>
          <w:szCs w:val="22"/>
        </w:rPr>
        <w:t xml:space="preserve"> </w:t>
      </w:r>
      <w:r w:rsidRPr="00FB5A53">
        <w:rPr>
          <w:szCs w:val="22"/>
        </w:rPr>
        <w:t>It</w:t>
      </w:r>
      <w:r w:rsidR="00824FA7">
        <w:rPr>
          <w:szCs w:val="22"/>
        </w:rPr>
        <w:t xml:space="preserve"> </w:t>
      </w:r>
      <w:r w:rsidRPr="00FB5A53">
        <w:rPr>
          <w:szCs w:val="22"/>
        </w:rPr>
        <w:t>was</w:t>
      </w:r>
      <w:r w:rsidR="00824FA7">
        <w:rPr>
          <w:szCs w:val="22"/>
        </w:rPr>
        <w:t xml:space="preserve"> </w:t>
      </w:r>
      <w:r w:rsidRPr="00FB5A53">
        <w:rPr>
          <w:szCs w:val="22"/>
        </w:rPr>
        <w:t>clear</w:t>
      </w:r>
      <w:r w:rsidR="00824FA7">
        <w:rPr>
          <w:szCs w:val="22"/>
        </w:rPr>
        <w:t xml:space="preserve"> </w:t>
      </w:r>
      <w:r w:rsidRPr="00FB5A53">
        <w:rPr>
          <w:szCs w:val="22"/>
        </w:rPr>
        <w:t>that</w:t>
      </w:r>
      <w:r w:rsidR="00824FA7">
        <w:rPr>
          <w:szCs w:val="22"/>
        </w:rPr>
        <w:t xml:space="preserve"> </w:t>
      </w:r>
      <w:r w:rsidRPr="00FB5A53">
        <w:rPr>
          <w:szCs w:val="22"/>
        </w:rPr>
        <w:t>open,</w:t>
      </w:r>
      <w:r w:rsidR="00824FA7">
        <w:rPr>
          <w:szCs w:val="22"/>
        </w:rPr>
        <w:t xml:space="preserve"> </w:t>
      </w:r>
      <w:r w:rsidRPr="00FB5A53">
        <w:rPr>
          <w:szCs w:val="22"/>
        </w:rPr>
        <w:t>ongoing</w:t>
      </w:r>
      <w:r w:rsidR="00824FA7">
        <w:rPr>
          <w:szCs w:val="22"/>
        </w:rPr>
        <w:t xml:space="preserve"> </w:t>
      </w:r>
      <w:r w:rsidRPr="00FB5A53">
        <w:rPr>
          <w:szCs w:val="22"/>
        </w:rPr>
        <w:t>communication</w:t>
      </w:r>
      <w:r w:rsidR="00824FA7">
        <w:rPr>
          <w:szCs w:val="22"/>
        </w:rPr>
        <w:t xml:space="preserve"> </w:t>
      </w:r>
      <w:r w:rsidRPr="00FB5A53">
        <w:rPr>
          <w:szCs w:val="22"/>
        </w:rPr>
        <w:t>with</w:t>
      </w:r>
      <w:r w:rsidR="00824FA7">
        <w:rPr>
          <w:szCs w:val="22"/>
        </w:rPr>
        <w:t xml:space="preserve"> </w:t>
      </w:r>
      <w:r w:rsidRPr="00FB5A53">
        <w:rPr>
          <w:szCs w:val="22"/>
        </w:rPr>
        <w:t>consumers</w:t>
      </w:r>
      <w:r w:rsidR="00824FA7">
        <w:rPr>
          <w:szCs w:val="22"/>
        </w:rPr>
        <w:t xml:space="preserve"> </w:t>
      </w:r>
      <w:r w:rsidRPr="00FB5A53">
        <w:rPr>
          <w:szCs w:val="22"/>
        </w:rPr>
        <w:t>was</w:t>
      </w:r>
      <w:r w:rsidR="00824FA7">
        <w:rPr>
          <w:szCs w:val="22"/>
        </w:rPr>
        <w:t xml:space="preserve"> </w:t>
      </w:r>
      <w:r w:rsidRPr="00FB5A53">
        <w:rPr>
          <w:szCs w:val="22"/>
        </w:rPr>
        <w:t>essential</w:t>
      </w:r>
      <w:r w:rsidR="00824FA7">
        <w:rPr>
          <w:szCs w:val="22"/>
        </w:rPr>
        <w:t xml:space="preserve"> </w:t>
      </w:r>
      <w:r w:rsidRPr="00FB5A53">
        <w:rPr>
          <w:szCs w:val="22"/>
        </w:rPr>
        <w:t>to</w:t>
      </w:r>
      <w:r w:rsidR="00824FA7">
        <w:rPr>
          <w:szCs w:val="22"/>
        </w:rPr>
        <w:t xml:space="preserve"> </w:t>
      </w:r>
      <w:r w:rsidRPr="00FB5A53">
        <w:rPr>
          <w:szCs w:val="22"/>
        </w:rPr>
        <w:t>creating</w:t>
      </w:r>
      <w:r w:rsidR="00824FA7">
        <w:rPr>
          <w:szCs w:val="22"/>
        </w:rPr>
        <w:t xml:space="preserve"> </w:t>
      </w:r>
      <w:r w:rsidRPr="00FB5A53">
        <w:rPr>
          <w:szCs w:val="22"/>
        </w:rPr>
        <w:t>real</w:t>
      </w:r>
      <w:r w:rsidR="00824FA7">
        <w:rPr>
          <w:szCs w:val="22"/>
        </w:rPr>
        <w:t xml:space="preserve"> </w:t>
      </w:r>
      <w:r w:rsidRPr="00FB5A53">
        <w:rPr>
          <w:szCs w:val="22"/>
        </w:rPr>
        <w:t>improvements.</w:t>
      </w:r>
      <w:r w:rsidR="00824FA7">
        <w:rPr>
          <w:szCs w:val="22"/>
        </w:rPr>
        <w:t xml:space="preserve"> </w:t>
      </w:r>
      <w:r w:rsidRPr="00FB5A53">
        <w:rPr>
          <w:szCs w:val="22"/>
        </w:rPr>
        <w:t>Furthermore,</w:t>
      </w:r>
      <w:r w:rsidR="00824FA7">
        <w:rPr>
          <w:szCs w:val="22"/>
        </w:rPr>
        <w:t xml:space="preserve"> </w:t>
      </w:r>
      <w:r w:rsidRPr="00FB5A53">
        <w:rPr>
          <w:szCs w:val="22"/>
        </w:rPr>
        <w:t>the</w:t>
      </w:r>
      <w:r w:rsidR="00824FA7">
        <w:rPr>
          <w:szCs w:val="22"/>
        </w:rPr>
        <w:t xml:space="preserve"> </w:t>
      </w:r>
      <w:r w:rsidRPr="00FB5A53">
        <w:rPr>
          <w:szCs w:val="22"/>
        </w:rPr>
        <w:t>collaboration</w:t>
      </w:r>
      <w:r w:rsidR="00824FA7">
        <w:rPr>
          <w:szCs w:val="22"/>
        </w:rPr>
        <w:t xml:space="preserve"> </w:t>
      </w:r>
      <w:r w:rsidRPr="00FB5A53">
        <w:rPr>
          <w:szCs w:val="22"/>
        </w:rPr>
        <w:t>across</w:t>
      </w:r>
      <w:r w:rsidR="00824FA7">
        <w:rPr>
          <w:szCs w:val="22"/>
        </w:rPr>
        <w:t xml:space="preserve"> </w:t>
      </w:r>
      <w:r w:rsidRPr="00FB5A53">
        <w:rPr>
          <w:szCs w:val="22"/>
        </w:rPr>
        <w:t>various</w:t>
      </w:r>
      <w:r w:rsidR="00824FA7">
        <w:rPr>
          <w:szCs w:val="22"/>
        </w:rPr>
        <w:t xml:space="preserve"> </w:t>
      </w:r>
      <w:r w:rsidRPr="00FB5A53">
        <w:rPr>
          <w:szCs w:val="22"/>
        </w:rPr>
        <w:t>hospital</w:t>
      </w:r>
      <w:r w:rsidR="00824FA7">
        <w:rPr>
          <w:szCs w:val="22"/>
        </w:rPr>
        <w:t xml:space="preserve"> </w:t>
      </w:r>
      <w:r w:rsidRPr="00FB5A53">
        <w:rPr>
          <w:szCs w:val="22"/>
        </w:rPr>
        <w:t>departments</w:t>
      </w:r>
      <w:r w:rsidR="00824FA7">
        <w:rPr>
          <w:szCs w:val="22"/>
        </w:rPr>
        <w:t xml:space="preserve"> </w:t>
      </w:r>
      <w:r w:rsidRPr="00FB5A53">
        <w:rPr>
          <w:szCs w:val="22"/>
        </w:rPr>
        <w:t>and</w:t>
      </w:r>
      <w:r w:rsidR="00824FA7">
        <w:rPr>
          <w:szCs w:val="22"/>
        </w:rPr>
        <w:t xml:space="preserve"> </w:t>
      </w:r>
      <w:r w:rsidRPr="00FB5A53">
        <w:rPr>
          <w:szCs w:val="22"/>
        </w:rPr>
        <w:t>community</w:t>
      </w:r>
      <w:r w:rsidR="00824FA7">
        <w:rPr>
          <w:szCs w:val="22"/>
        </w:rPr>
        <w:t xml:space="preserve"> </w:t>
      </w:r>
      <w:r w:rsidRPr="00FB5A53">
        <w:rPr>
          <w:szCs w:val="22"/>
        </w:rPr>
        <w:t>representatives</w:t>
      </w:r>
      <w:r w:rsidR="00824FA7">
        <w:rPr>
          <w:szCs w:val="22"/>
        </w:rPr>
        <w:t xml:space="preserve"> </w:t>
      </w:r>
      <w:r w:rsidR="00D94439">
        <w:rPr>
          <w:szCs w:val="22"/>
        </w:rPr>
        <w:t xml:space="preserve">showed </w:t>
      </w:r>
      <w:r w:rsidRPr="00FB5A53">
        <w:rPr>
          <w:szCs w:val="22"/>
        </w:rPr>
        <w:t>the</w:t>
      </w:r>
      <w:r w:rsidR="00824FA7">
        <w:rPr>
          <w:szCs w:val="22"/>
        </w:rPr>
        <w:t xml:space="preserve"> </w:t>
      </w:r>
      <w:r w:rsidRPr="00FB5A53">
        <w:rPr>
          <w:szCs w:val="22"/>
        </w:rPr>
        <w:t>power</w:t>
      </w:r>
      <w:r w:rsidR="00824FA7">
        <w:rPr>
          <w:szCs w:val="22"/>
        </w:rPr>
        <w:t xml:space="preserve"> </w:t>
      </w:r>
      <w:r w:rsidRPr="00FB5A53">
        <w:rPr>
          <w:szCs w:val="22"/>
        </w:rPr>
        <w:t>of</w:t>
      </w:r>
      <w:r w:rsidR="00824FA7">
        <w:rPr>
          <w:szCs w:val="22"/>
        </w:rPr>
        <w:t xml:space="preserve"> </w:t>
      </w:r>
      <w:r w:rsidRPr="00FB5A53">
        <w:rPr>
          <w:szCs w:val="22"/>
        </w:rPr>
        <w:t>working</w:t>
      </w:r>
      <w:r w:rsidR="00824FA7">
        <w:rPr>
          <w:szCs w:val="22"/>
        </w:rPr>
        <w:t xml:space="preserve"> </w:t>
      </w:r>
      <w:r w:rsidRPr="00FB5A53">
        <w:rPr>
          <w:szCs w:val="22"/>
        </w:rPr>
        <w:t>together</w:t>
      </w:r>
      <w:r w:rsidR="00824FA7">
        <w:rPr>
          <w:szCs w:val="22"/>
        </w:rPr>
        <w:t xml:space="preserve"> </w:t>
      </w:r>
      <w:r w:rsidRPr="00FB5A53">
        <w:rPr>
          <w:szCs w:val="22"/>
        </w:rPr>
        <w:t>to</w:t>
      </w:r>
      <w:r w:rsidR="00824FA7">
        <w:rPr>
          <w:szCs w:val="22"/>
        </w:rPr>
        <w:t xml:space="preserve"> </w:t>
      </w:r>
      <w:r w:rsidRPr="00FB5A53">
        <w:rPr>
          <w:szCs w:val="22"/>
        </w:rPr>
        <w:t>create</w:t>
      </w:r>
      <w:r w:rsidR="00824FA7">
        <w:rPr>
          <w:szCs w:val="22"/>
        </w:rPr>
        <w:t xml:space="preserve"> </w:t>
      </w:r>
      <w:r w:rsidRPr="00FB5A53">
        <w:rPr>
          <w:szCs w:val="22"/>
        </w:rPr>
        <w:t>solutions</w:t>
      </w:r>
      <w:r w:rsidR="00824FA7">
        <w:rPr>
          <w:szCs w:val="22"/>
        </w:rPr>
        <w:t xml:space="preserve"> </w:t>
      </w:r>
      <w:r w:rsidRPr="00FB5A53">
        <w:rPr>
          <w:szCs w:val="22"/>
        </w:rPr>
        <w:t>that</w:t>
      </w:r>
      <w:r w:rsidR="00824FA7">
        <w:rPr>
          <w:szCs w:val="22"/>
        </w:rPr>
        <w:t xml:space="preserve"> </w:t>
      </w:r>
      <w:r w:rsidRPr="00FB5A53">
        <w:rPr>
          <w:szCs w:val="22"/>
        </w:rPr>
        <w:t>truly</w:t>
      </w:r>
      <w:r w:rsidR="00824FA7">
        <w:rPr>
          <w:szCs w:val="22"/>
        </w:rPr>
        <w:t xml:space="preserve"> </w:t>
      </w:r>
      <w:r w:rsidRPr="00FB5A53">
        <w:rPr>
          <w:szCs w:val="22"/>
        </w:rPr>
        <w:t>meet</w:t>
      </w:r>
      <w:r w:rsidR="00824FA7">
        <w:rPr>
          <w:szCs w:val="22"/>
        </w:rPr>
        <w:t xml:space="preserve"> </w:t>
      </w:r>
      <w:r w:rsidRPr="00FB5A53">
        <w:rPr>
          <w:szCs w:val="22"/>
        </w:rPr>
        <w:t>the</w:t>
      </w:r>
      <w:r w:rsidR="00824FA7">
        <w:rPr>
          <w:szCs w:val="22"/>
        </w:rPr>
        <w:t xml:space="preserve"> </w:t>
      </w:r>
      <w:r w:rsidRPr="00FB5A53">
        <w:rPr>
          <w:szCs w:val="22"/>
        </w:rPr>
        <w:t>needs</w:t>
      </w:r>
      <w:r w:rsidR="00824FA7">
        <w:rPr>
          <w:szCs w:val="22"/>
        </w:rPr>
        <w:t xml:space="preserve"> </w:t>
      </w:r>
      <w:r w:rsidRPr="00FB5A53">
        <w:rPr>
          <w:szCs w:val="22"/>
        </w:rPr>
        <w:t>of</w:t>
      </w:r>
      <w:r w:rsidR="00824FA7">
        <w:rPr>
          <w:szCs w:val="22"/>
        </w:rPr>
        <w:t xml:space="preserve"> </w:t>
      </w:r>
      <w:r w:rsidRPr="00FB5A53">
        <w:rPr>
          <w:szCs w:val="22"/>
        </w:rPr>
        <w:t>the</w:t>
      </w:r>
      <w:r w:rsidR="00824FA7">
        <w:rPr>
          <w:szCs w:val="22"/>
        </w:rPr>
        <w:t xml:space="preserve"> </w:t>
      </w:r>
      <w:r w:rsidRPr="00FB5A53">
        <w:rPr>
          <w:szCs w:val="22"/>
        </w:rPr>
        <w:t>people</w:t>
      </w:r>
      <w:r w:rsidR="00824FA7">
        <w:rPr>
          <w:szCs w:val="22"/>
        </w:rPr>
        <w:t xml:space="preserve"> </w:t>
      </w:r>
      <w:r w:rsidRPr="00FB5A53">
        <w:rPr>
          <w:szCs w:val="22"/>
        </w:rPr>
        <w:t>they</w:t>
      </w:r>
      <w:r w:rsidR="00824FA7">
        <w:rPr>
          <w:szCs w:val="22"/>
        </w:rPr>
        <w:t xml:space="preserve"> </w:t>
      </w:r>
      <w:r w:rsidRPr="00FB5A53">
        <w:rPr>
          <w:szCs w:val="22"/>
        </w:rPr>
        <w:t>serve.</w:t>
      </w:r>
    </w:p>
    <w:p w14:paraId="5173A7B0" w14:textId="11D5657F" w:rsidR="000F55C3" w:rsidRPr="00FB5A53" w:rsidRDefault="000F55C3" w:rsidP="000F55C3">
      <w:pPr>
        <w:pStyle w:val="SCVbody"/>
        <w:rPr>
          <w:szCs w:val="22"/>
        </w:rPr>
      </w:pPr>
      <w:r w:rsidRPr="00FB5A53">
        <w:rPr>
          <w:szCs w:val="22"/>
        </w:rPr>
        <w:t>To</w:t>
      </w:r>
      <w:r w:rsidR="00824FA7">
        <w:rPr>
          <w:szCs w:val="22"/>
        </w:rPr>
        <w:t xml:space="preserve"> </w:t>
      </w:r>
      <w:r w:rsidRPr="00FB5A53">
        <w:rPr>
          <w:szCs w:val="22"/>
        </w:rPr>
        <w:t>ensure</w:t>
      </w:r>
      <w:r w:rsidR="00824FA7">
        <w:rPr>
          <w:szCs w:val="22"/>
        </w:rPr>
        <w:t xml:space="preserve"> </w:t>
      </w:r>
      <w:r w:rsidRPr="00FB5A53">
        <w:rPr>
          <w:szCs w:val="22"/>
        </w:rPr>
        <w:t>the</w:t>
      </w:r>
      <w:r w:rsidR="00824FA7">
        <w:rPr>
          <w:szCs w:val="22"/>
        </w:rPr>
        <w:t xml:space="preserve"> </w:t>
      </w:r>
      <w:r w:rsidRPr="00FB5A53">
        <w:rPr>
          <w:szCs w:val="22"/>
        </w:rPr>
        <w:t>community</w:t>
      </w:r>
      <w:r w:rsidR="00824FA7">
        <w:rPr>
          <w:szCs w:val="22"/>
        </w:rPr>
        <w:t xml:space="preserve"> </w:t>
      </w:r>
      <w:r w:rsidR="00582DD6">
        <w:rPr>
          <w:szCs w:val="22"/>
        </w:rPr>
        <w:t xml:space="preserve">hears </w:t>
      </w:r>
      <w:r w:rsidRPr="00FB5A53">
        <w:rPr>
          <w:szCs w:val="22"/>
        </w:rPr>
        <w:t>about</w:t>
      </w:r>
      <w:r w:rsidR="00824FA7">
        <w:rPr>
          <w:szCs w:val="22"/>
        </w:rPr>
        <w:t xml:space="preserve"> </w:t>
      </w:r>
      <w:r w:rsidRPr="00FB5A53">
        <w:rPr>
          <w:szCs w:val="22"/>
        </w:rPr>
        <w:t>the</w:t>
      </w:r>
      <w:r w:rsidR="00824FA7">
        <w:rPr>
          <w:szCs w:val="22"/>
        </w:rPr>
        <w:t xml:space="preserve"> </w:t>
      </w:r>
      <w:r w:rsidRPr="00FB5A53">
        <w:rPr>
          <w:szCs w:val="22"/>
        </w:rPr>
        <w:t>new</w:t>
      </w:r>
      <w:r w:rsidR="00824FA7">
        <w:rPr>
          <w:szCs w:val="22"/>
        </w:rPr>
        <w:t xml:space="preserve"> </w:t>
      </w:r>
      <w:r w:rsidRPr="00FB5A53">
        <w:rPr>
          <w:szCs w:val="22"/>
        </w:rPr>
        <w:t>process,</w:t>
      </w:r>
      <w:r w:rsidR="00824FA7">
        <w:rPr>
          <w:szCs w:val="22"/>
        </w:rPr>
        <w:t xml:space="preserve"> </w:t>
      </w:r>
      <w:r w:rsidR="00582DD6">
        <w:rPr>
          <w:szCs w:val="22"/>
        </w:rPr>
        <w:t xml:space="preserve">local </w:t>
      </w:r>
      <w:r w:rsidRPr="00FB5A53">
        <w:rPr>
          <w:szCs w:val="22"/>
        </w:rPr>
        <w:t>Aboriginal</w:t>
      </w:r>
      <w:r w:rsidR="00824FA7">
        <w:rPr>
          <w:szCs w:val="22"/>
        </w:rPr>
        <w:t xml:space="preserve"> </w:t>
      </w:r>
      <w:r w:rsidRPr="00FB5A53">
        <w:rPr>
          <w:szCs w:val="22"/>
        </w:rPr>
        <w:t>Community</w:t>
      </w:r>
      <w:r w:rsidR="00824FA7">
        <w:rPr>
          <w:szCs w:val="22"/>
        </w:rPr>
        <w:t xml:space="preserve"> </w:t>
      </w:r>
      <w:r w:rsidRPr="00FB5A53">
        <w:rPr>
          <w:szCs w:val="22"/>
        </w:rPr>
        <w:t>Controlled</w:t>
      </w:r>
      <w:r w:rsidR="00824FA7">
        <w:rPr>
          <w:szCs w:val="22"/>
        </w:rPr>
        <w:t xml:space="preserve"> </w:t>
      </w:r>
      <w:r w:rsidRPr="00FB5A53">
        <w:rPr>
          <w:szCs w:val="22"/>
        </w:rPr>
        <w:t>Organisations</w:t>
      </w:r>
      <w:r w:rsidR="00824FA7">
        <w:rPr>
          <w:szCs w:val="22"/>
        </w:rPr>
        <w:t xml:space="preserve"> </w:t>
      </w:r>
      <w:r w:rsidRPr="00FB5A53">
        <w:rPr>
          <w:szCs w:val="22"/>
        </w:rPr>
        <w:t>will</w:t>
      </w:r>
      <w:r w:rsidR="00824FA7">
        <w:rPr>
          <w:szCs w:val="22"/>
        </w:rPr>
        <w:t xml:space="preserve"> </w:t>
      </w:r>
      <w:r w:rsidRPr="00FB5A53">
        <w:rPr>
          <w:szCs w:val="22"/>
        </w:rPr>
        <w:t>help</w:t>
      </w:r>
      <w:r w:rsidR="00824FA7">
        <w:rPr>
          <w:szCs w:val="22"/>
        </w:rPr>
        <w:t xml:space="preserve"> </w:t>
      </w:r>
      <w:r w:rsidRPr="00FB5A53">
        <w:rPr>
          <w:szCs w:val="22"/>
        </w:rPr>
        <w:t>disseminate</w:t>
      </w:r>
      <w:r w:rsidR="00824FA7">
        <w:rPr>
          <w:szCs w:val="22"/>
        </w:rPr>
        <w:t xml:space="preserve"> </w:t>
      </w:r>
      <w:r w:rsidRPr="00FB5A53">
        <w:rPr>
          <w:szCs w:val="22"/>
        </w:rPr>
        <w:t>this</w:t>
      </w:r>
      <w:r w:rsidR="00824FA7">
        <w:rPr>
          <w:szCs w:val="22"/>
        </w:rPr>
        <w:t xml:space="preserve"> </w:t>
      </w:r>
      <w:r w:rsidRPr="00FB5A53">
        <w:rPr>
          <w:szCs w:val="22"/>
        </w:rPr>
        <w:t>information.</w:t>
      </w:r>
      <w:r w:rsidR="00824FA7">
        <w:rPr>
          <w:szCs w:val="22"/>
        </w:rPr>
        <w:t xml:space="preserve"> </w:t>
      </w:r>
      <w:r w:rsidRPr="00FB5A53">
        <w:rPr>
          <w:szCs w:val="22"/>
        </w:rPr>
        <w:t>This</w:t>
      </w:r>
      <w:r w:rsidR="00824FA7">
        <w:rPr>
          <w:szCs w:val="22"/>
        </w:rPr>
        <w:t xml:space="preserve"> </w:t>
      </w:r>
      <w:r w:rsidRPr="00FB5A53">
        <w:rPr>
          <w:szCs w:val="22"/>
        </w:rPr>
        <w:t>initiative</w:t>
      </w:r>
      <w:r w:rsidR="00824FA7">
        <w:rPr>
          <w:szCs w:val="22"/>
        </w:rPr>
        <w:t xml:space="preserve"> </w:t>
      </w:r>
      <w:r w:rsidRPr="00FB5A53">
        <w:rPr>
          <w:szCs w:val="22"/>
        </w:rPr>
        <w:t>highlights</w:t>
      </w:r>
      <w:r w:rsidR="00824FA7">
        <w:rPr>
          <w:szCs w:val="22"/>
        </w:rPr>
        <w:t xml:space="preserve"> </w:t>
      </w:r>
      <w:r w:rsidRPr="00FB5A53">
        <w:rPr>
          <w:szCs w:val="22"/>
        </w:rPr>
        <w:t>how</w:t>
      </w:r>
      <w:r w:rsidR="00824FA7">
        <w:rPr>
          <w:szCs w:val="22"/>
        </w:rPr>
        <w:t xml:space="preserve"> </w:t>
      </w:r>
      <w:r w:rsidRPr="00FB5A53">
        <w:rPr>
          <w:szCs w:val="22"/>
        </w:rPr>
        <w:t>consumer</w:t>
      </w:r>
      <w:r w:rsidR="00824FA7">
        <w:rPr>
          <w:szCs w:val="22"/>
        </w:rPr>
        <w:t xml:space="preserve"> </w:t>
      </w:r>
      <w:r w:rsidRPr="00FB5A53">
        <w:rPr>
          <w:szCs w:val="22"/>
        </w:rPr>
        <w:t>feedback,</w:t>
      </w:r>
      <w:r w:rsidR="00824FA7">
        <w:rPr>
          <w:szCs w:val="22"/>
        </w:rPr>
        <w:t xml:space="preserve"> </w:t>
      </w:r>
      <w:r w:rsidRPr="00FB5A53">
        <w:rPr>
          <w:szCs w:val="22"/>
        </w:rPr>
        <w:t>when</w:t>
      </w:r>
      <w:r w:rsidR="00824FA7">
        <w:rPr>
          <w:szCs w:val="22"/>
        </w:rPr>
        <w:t xml:space="preserve"> </w:t>
      </w:r>
      <w:r w:rsidRPr="00FB5A53">
        <w:rPr>
          <w:szCs w:val="22"/>
        </w:rPr>
        <w:t>acted</w:t>
      </w:r>
      <w:r w:rsidR="00824FA7">
        <w:rPr>
          <w:szCs w:val="22"/>
        </w:rPr>
        <w:t xml:space="preserve"> </w:t>
      </w:r>
      <w:r w:rsidRPr="00FB5A53">
        <w:rPr>
          <w:szCs w:val="22"/>
        </w:rPr>
        <w:t>upon</w:t>
      </w:r>
      <w:r w:rsidR="00824FA7">
        <w:rPr>
          <w:szCs w:val="22"/>
        </w:rPr>
        <w:t xml:space="preserve"> </w:t>
      </w:r>
      <w:r w:rsidRPr="00FB5A53">
        <w:rPr>
          <w:szCs w:val="22"/>
        </w:rPr>
        <w:t>with</w:t>
      </w:r>
      <w:r w:rsidR="00824FA7">
        <w:rPr>
          <w:szCs w:val="22"/>
        </w:rPr>
        <w:t xml:space="preserve"> </w:t>
      </w:r>
      <w:r w:rsidRPr="00FB5A53">
        <w:rPr>
          <w:szCs w:val="22"/>
        </w:rPr>
        <w:t>care</w:t>
      </w:r>
      <w:r w:rsidR="00824FA7">
        <w:rPr>
          <w:szCs w:val="22"/>
        </w:rPr>
        <w:t xml:space="preserve"> </w:t>
      </w:r>
      <w:r w:rsidRPr="00FB5A53">
        <w:rPr>
          <w:szCs w:val="22"/>
        </w:rPr>
        <w:t>and</w:t>
      </w:r>
      <w:r w:rsidR="00824FA7">
        <w:rPr>
          <w:szCs w:val="22"/>
        </w:rPr>
        <w:t xml:space="preserve"> </w:t>
      </w:r>
      <w:r w:rsidRPr="00FB5A53">
        <w:rPr>
          <w:szCs w:val="22"/>
        </w:rPr>
        <w:t>dedication,</w:t>
      </w:r>
      <w:r w:rsidR="00824FA7">
        <w:rPr>
          <w:szCs w:val="22"/>
        </w:rPr>
        <w:t xml:space="preserve"> </w:t>
      </w:r>
      <w:r w:rsidRPr="00FB5A53">
        <w:rPr>
          <w:szCs w:val="22"/>
        </w:rPr>
        <w:t>can</w:t>
      </w:r>
      <w:r w:rsidR="00824FA7">
        <w:rPr>
          <w:szCs w:val="22"/>
        </w:rPr>
        <w:t xml:space="preserve"> </w:t>
      </w:r>
      <w:r w:rsidRPr="00FB5A53">
        <w:rPr>
          <w:szCs w:val="22"/>
        </w:rPr>
        <w:t>drive</w:t>
      </w:r>
      <w:r w:rsidR="00824FA7">
        <w:rPr>
          <w:szCs w:val="22"/>
        </w:rPr>
        <w:t xml:space="preserve"> </w:t>
      </w:r>
      <w:r w:rsidRPr="00FB5A53">
        <w:rPr>
          <w:szCs w:val="22"/>
        </w:rPr>
        <w:t>substantial</w:t>
      </w:r>
      <w:r w:rsidR="00824FA7">
        <w:rPr>
          <w:szCs w:val="22"/>
        </w:rPr>
        <w:t xml:space="preserve"> </w:t>
      </w:r>
      <w:r w:rsidRPr="00FB5A53">
        <w:rPr>
          <w:szCs w:val="22"/>
        </w:rPr>
        <w:t>improvements</w:t>
      </w:r>
      <w:r w:rsidR="00824FA7">
        <w:rPr>
          <w:szCs w:val="22"/>
        </w:rPr>
        <w:t xml:space="preserve"> </w:t>
      </w:r>
      <w:r w:rsidRPr="00FB5A53">
        <w:rPr>
          <w:szCs w:val="22"/>
        </w:rPr>
        <w:t>in</w:t>
      </w:r>
      <w:r w:rsidR="00824FA7">
        <w:rPr>
          <w:szCs w:val="22"/>
        </w:rPr>
        <w:t xml:space="preserve"> </w:t>
      </w:r>
      <w:r w:rsidRPr="00FB5A53">
        <w:rPr>
          <w:szCs w:val="22"/>
        </w:rPr>
        <w:t>healthcare</w:t>
      </w:r>
      <w:r w:rsidR="00824FA7">
        <w:rPr>
          <w:szCs w:val="22"/>
        </w:rPr>
        <w:t xml:space="preserve"> </w:t>
      </w:r>
      <w:r w:rsidRPr="00FB5A53">
        <w:rPr>
          <w:szCs w:val="22"/>
        </w:rPr>
        <w:t>practices,</w:t>
      </w:r>
      <w:r w:rsidR="00824FA7">
        <w:rPr>
          <w:szCs w:val="22"/>
        </w:rPr>
        <w:t xml:space="preserve"> </w:t>
      </w:r>
      <w:r w:rsidRPr="00FB5A53">
        <w:rPr>
          <w:szCs w:val="22"/>
        </w:rPr>
        <w:t>ensuring</w:t>
      </w:r>
      <w:r w:rsidR="00824FA7">
        <w:rPr>
          <w:szCs w:val="22"/>
        </w:rPr>
        <w:t xml:space="preserve"> </w:t>
      </w:r>
      <w:r w:rsidRPr="00FB5A53">
        <w:rPr>
          <w:szCs w:val="22"/>
        </w:rPr>
        <w:t>future</w:t>
      </w:r>
      <w:r w:rsidR="00824FA7">
        <w:rPr>
          <w:szCs w:val="22"/>
        </w:rPr>
        <w:t xml:space="preserve"> </w:t>
      </w:r>
      <w:r w:rsidRPr="00FB5A53">
        <w:rPr>
          <w:szCs w:val="22"/>
        </w:rPr>
        <w:t>experiences</w:t>
      </w:r>
      <w:r w:rsidR="00824FA7">
        <w:rPr>
          <w:szCs w:val="22"/>
        </w:rPr>
        <w:t xml:space="preserve"> </w:t>
      </w:r>
      <w:r w:rsidRPr="00FB5A53">
        <w:rPr>
          <w:szCs w:val="22"/>
        </w:rPr>
        <w:t>in</w:t>
      </w:r>
      <w:r w:rsidR="00824FA7">
        <w:rPr>
          <w:szCs w:val="22"/>
        </w:rPr>
        <w:t xml:space="preserve"> </w:t>
      </w:r>
      <w:r w:rsidRPr="00FB5A53">
        <w:rPr>
          <w:szCs w:val="22"/>
        </w:rPr>
        <w:t>the</w:t>
      </w:r>
      <w:r w:rsidR="00824FA7">
        <w:rPr>
          <w:szCs w:val="22"/>
        </w:rPr>
        <w:t xml:space="preserve"> </w:t>
      </w:r>
      <w:r w:rsidRPr="00FB5A53">
        <w:rPr>
          <w:szCs w:val="22"/>
        </w:rPr>
        <w:t>Warrawee</w:t>
      </w:r>
      <w:r w:rsidR="00824FA7">
        <w:rPr>
          <w:szCs w:val="22"/>
        </w:rPr>
        <w:t xml:space="preserve"> </w:t>
      </w:r>
      <w:r w:rsidR="00582DD6">
        <w:rPr>
          <w:szCs w:val="22"/>
        </w:rPr>
        <w:t>R</w:t>
      </w:r>
      <w:r w:rsidRPr="00FB5A53">
        <w:rPr>
          <w:szCs w:val="22"/>
        </w:rPr>
        <w:t>oom</w:t>
      </w:r>
      <w:r w:rsidR="00824FA7">
        <w:rPr>
          <w:szCs w:val="22"/>
        </w:rPr>
        <w:t xml:space="preserve"> </w:t>
      </w:r>
      <w:r w:rsidRPr="00FB5A53">
        <w:rPr>
          <w:szCs w:val="22"/>
        </w:rPr>
        <w:t>are</w:t>
      </w:r>
      <w:r w:rsidR="00824FA7">
        <w:rPr>
          <w:szCs w:val="22"/>
        </w:rPr>
        <w:t xml:space="preserve"> </w:t>
      </w:r>
      <w:r w:rsidRPr="00FB5A53">
        <w:rPr>
          <w:szCs w:val="22"/>
        </w:rPr>
        <w:t>safer</w:t>
      </w:r>
      <w:r w:rsidR="00824FA7">
        <w:rPr>
          <w:szCs w:val="22"/>
        </w:rPr>
        <w:t xml:space="preserve"> </w:t>
      </w:r>
      <w:r w:rsidRPr="00FB5A53">
        <w:rPr>
          <w:szCs w:val="22"/>
        </w:rPr>
        <w:t>and</w:t>
      </w:r>
      <w:r w:rsidR="00824FA7">
        <w:rPr>
          <w:szCs w:val="22"/>
        </w:rPr>
        <w:t xml:space="preserve"> </w:t>
      </w:r>
      <w:r w:rsidRPr="00FB5A53">
        <w:rPr>
          <w:szCs w:val="22"/>
        </w:rPr>
        <w:t>more</w:t>
      </w:r>
      <w:r w:rsidR="00824FA7">
        <w:rPr>
          <w:szCs w:val="22"/>
        </w:rPr>
        <w:t xml:space="preserve"> </w:t>
      </w:r>
      <w:r w:rsidRPr="00FB5A53">
        <w:rPr>
          <w:szCs w:val="22"/>
        </w:rPr>
        <w:t>supportive</w:t>
      </w:r>
      <w:r w:rsidR="00824FA7">
        <w:rPr>
          <w:szCs w:val="22"/>
        </w:rPr>
        <w:t xml:space="preserve"> </w:t>
      </w:r>
      <w:r w:rsidRPr="00FB5A53">
        <w:rPr>
          <w:szCs w:val="22"/>
        </w:rPr>
        <w:t>for</w:t>
      </w:r>
      <w:r w:rsidR="00824FA7">
        <w:rPr>
          <w:szCs w:val="22"/>
        </w:rPr>
        <w:t xml:space="preserve"> </w:t>
      </w:r>
      <w:r w:rsidRPr="00FB5A53">
        <w:rPr>
          <w:szCs w:val="22"/>
        </w:rPr>
        <w:t>all.</w:t>
      </w:r>
      <w:r w:rsidR="00824FA7">
        <w:rPr>
          <w:szCs w:val="22"/>
        </w:rPr>
        <w:t xml:space="preserve"> </w:t>
      </w:r>
    </w:p>
    <w:p w14:paraId="5A3A8025" w14:textId="12C48440" w:rsidR="00B237AA" w:rsidRPr="004C4E76" w:rsidRDefault="004C4E76" w:rsidP="000F55C3">
      <w:pPr>
        <w:pStyle w:val="SCVbody"/>
        <w:rPr>
          <w:szCs w:val="22"/>
        </w:rPr>
      </w:pPr>
      <w:r>
        <w:rPr>
          <w:szCs w:val="22"/>
        </w:rPr>
        <w:t xml:space="preserve">– </w:t>
      </w:r>
      <w:r w:rsidR="00A52653" w:rsidRPr="004C4E76">
        <w:rPr>
          <w:szCs w:val="22"/>
        </w:rPr>
        <w:t>Prepared</w:t>
      </w:r>
      <w:r w:rsidR="00824FA7" w:rsidRPr="004C4E76">
        <w:rPr>
          <w:szCs w:val="22"/>
        </w:rPr>
        <w:t xml:space="preserve"> </w:t>
      </w:r>
      <w:r w:rsidR="00A52653" w:rsidRPr="004C4E76">
        <w:rPr>
          <w:szCs w:val="22"/>
        </w:rPr>
        <w:t>by</w:t>
      </w:r>
      <w:r w:rsidR="00824FA7" w:rsidRPr="004C4E76">
        <w:rPr>
          <w:szCs w:val="22"/>
        </w:rPr>
        <w:t xml:space="preserve"> </w:t>
      </w:r>
      <w:r w:rsidR="00A52653" w:rsidRPr="004C4E76">
        <w:rPr>
          <w:szCs w:val="22"/>
        </w:rPr>
        <w:t>Narelle</w:t>
      </w:r>
      <w:r w:rsidR="00824FA7" w:rsidRPr="004C4E76">
        <w:rPr>
          <w:szCs w:val="22"/>
        </w:rPr>
        <w:t xml:space="preserve"> </w:t>
      </w:r>
      <w:r w:rsidR="00A52653" w:rsidRPr="004C4E76">
        <w:rPr>
          <w:szCs w:val="22"/>
        </w:rPr>
        <w:t>Bragg</w:t>
      </w:r>
      <w:r w:rsidR="00824FA7" w:rsidRPr="004C4E76">
        <w:rPr>
          <w:szCs w:val="22"/>
        </w:rPr>
        <w:t xml:space="preserve"> </w:t>
      </w:r>
      <w:r w:rsidR="00C60A64" w:rsidRPr="004C4E76">
        <w:rPr>
          <w:szCs w:val="22"/>
        </w:rPr>
        <w:t>(Acting</w:t>
      </w:r>
      <w:r w:rsidR="00824FA7" w:rsidRPr="004C4E76">
        <w:rPr>
          <w:szCs w:val="22"/>
        </w:rPr>
        <w:t xml:space="preserve"> </w:t>
      </w:r>
      <w:r w:rsidR="00C60A64" w:rsidRPr="004C4E76">
        <w:rPr>
          <w:szCs w:val="22"/>
        </w:rPr>
        <w:t>Aboriginal</w:t>
      </w:r>
      <w:r w:rsidR="00824FA7" w:rsidRPr="004C4E76">
        <w:rPr>
          <w:szCs w:val="22"/>
        </w:rPr>
        <w:t xml:space="preserve"> </w:t>
      </w:r>
      <w:r w:rsidR="00C60A64" w:rsidRPr="004C4E76">
        <w:rPr>
          <w:szCs w:val="22"/>
        </w:rPr>
        <w:t>Health</w:t>
      </w:r>
      <w:r w:rsidR="00824FA7" w:rsidRPr="004C4E76">
        <w:rPr>
          <w:szCs w:val="22"/>
        </w:rPr>
        <w:t xml:space="preserve"> </w:t>
      </w:r>
      <w:r w:rsidR="00C60A64" w:rsidRPr="004C4E76">
        <w:rPr>
          <w:szCs w:val="22"/>
        </w:rPr>
        <w:t>Unit</w:t>
      </w:r>
      <w:r w:rsidR="00824FA7" w:rsidRPr="004C4E76">
        <w:rPr>
          <w:szCs w:val="22"/>
        </w:rPr>
        <w:t xml:space="preserve"> </w:t>
      </w:r>
      <w:r w:rsidR="00582DD6" w:rsidRPr="004C4E76">
        <w:rPr>
          <w:szCs w:val="22"/>
        </w:rPr>
        <w:t>L</w:t>
      </w:r>
      <w:r w:rsidR="00C60A64" w:rsidRPr="004C4E76">
        <w:rPr>
          <w:szCs w:val="22"/>
        </w:rPr>
        <w:t>ead)</w:t>
      </w:r>
      <w:r w:rsidR="00824FA7" w:rsidRPr="004C4E76">
        <w:rPr>
          <w:szCs w:val="22"/>
        </w:rPr>
        <w:t xml:space="preserve"> </w:t>
      </w:r>
      <w:r w:rsidR="00C60A64" w:rsidRPr="004C4E76">
        <w:rPr>
          <w:szCs w:val="22"/>
        </w:rPr>
        <w:t>and</w:t>
      </w:r>
      <w:r w:rsidR="00824FA7" w:rsidRPr="004C4E76">
        <w:rPr>
          <w:szCs w:val="22"/>
        </w:rPr>
        <w:t xml:space="preserve"> </w:t>
      </w:r>
      <w:r w:rsidR="00C60A64" w:rsidRPr="004C4E76">
        <w:rPr>
          <w:szCs w:val="22"/>
        </w:rPr>
        <w:t>Renee</w:t>
      </w:r>
      <w:r w:rsidR="00824FA7" w:rsidRPr="004C4E76">
        <w:rPr>
          <w:szCs w:val="22"/>
        </w:rPr>
        <w:t xml:space="preserve"> </w:t>
      </w:r>
      <w:r w:rsidR="00C60A64" w:rsidRPr="004C4E76">
        <w:rPr>
          <w:szCs w:val="22"/>
        </w:rPr>
        <w:t>He</w:t>
      </w:r>
      <w:r w:rsidR="008418E9" w:rsidRPr="004C4E76">
        <w:rPr>
          <w:szCs w:val="22"/>
        </w:rPr>
        <w:t>rbst</w:t>
      </w:r>
      <w:r w:rsidR="003A4D98" w:rsidRPr="004C4E76">
        <w:rPr>
          <w:szCs w:val="22"/>
        </w:rPr>
        <w:t>r</w:t>
      </w:r>
      <w:r w:rsidR="008418E9" w:rsidRPr="004C4E76">
        <w:rPr>
          <w:szCs w:val="22"/>
        </w:rPr>
        <w:t>eit</w:t>
      </w:r>
      <w:r w:rsidR="00824FA7" w:rsidRPr="004C4E76">
        <w:rPr>
          <w:szCs w:val="22"/>
        </w:rPr>
        <w:t xml:space="preserve"> </w:t>
      </w:r>
      <w:r w:rsidR="008418E9" w:rsidRPr="004C4E76">
        <w:rPr>
          <w:szCs w:val="22"/>
        </w:rPr>
        <w:t>(Clinical</w:t>
      </w:r>
      <w:r w:rsidR="00824FA7" w:rsidRPr="004C4E76">
        <w:rPr>
          <w:szCs w:val="22"/>
        </w:rPr>
        <w:t xml:space="preserve"> </w:t>
      </w:r>
      <w:r w:rsidR="008418E9" w:rsidRPr="004C4E76">
        <w:rPr>
          <w:szCs w:val="22"/>
        </w:rPr>
        <w:t>Care</w:t>
      </w:r>
      <w:r w:rsidR="00824FA7" w:rsidRPr="004C4E76">
        <w:rPr>
          <w:szCs w:val="22"/>
        </w:rPr>
        <w:t xml:space="preserve"> </w:t>
      </w:r>
      <w:r w:rsidR="008418E9" w:rsidRPr="004C4E76">
        <w:rPr>
          <w:szCs w:val="22"/>
        </w:rPr>
        <w:t>Improvement</w:t>
      </w:r>
      <w:r w:rsidR="00824FA7" w:rsidRPr="004C4E76">
        <w:rPr>
          <w:szCs w:val="22"/>
        </w:rPr>
        <w:t xml:space="preserve"> </w:t>
      </w:r>
      <w:r w:rsidR="008418E9" w:rsidRPr="004C4E76">
        <w:rPr>
          <w:szCs w:val="22"/>
        </w:rPr>
        <w:t>Co</w:t>
      </w:r>
      <w:r w:rsidR="00582486" w:rsidRPr="004C4E76">
        <w:rPr>
          <w:szCs w:val="22"/>
        </w:rPr>
        <w:t>-</w:t>
      </w:r>
      <w:r w:rsidR="00582DD6" w:rsidRPr="004C4E76">
        <w:rPr>
          <w:szCs w:val="22"/>
        </w:rPr>
        <w:t>o</w:t>
      </w:r>
      <w:r w:rsidR="003A4D98" w:rsidRPr="004C4E76">
        <w:rPr>
          <w:szCs w:val="22"/>
        </w:rPr>
        <w:t>rdinator</w:t>
      </w:r>
      <w:r w:rsidR="008418E9" w:rsidRPr="004C4E76">
        <w:rPr>
          <w:szCs w:val="22"/>
        </w:rPr>
        <w:t>)</w:t>
      </w:r>
    </w:p>
    <w:p w14:paraId="7122C34D" w14:textId="77777777" w:rsidR="002C2329" w:rsidRDefault="002C2329" w:rsidP="00715C22">
      <w:pPr>
        <w:pStyle w:val="SCVbody"/>
        <w:rPr>
          <w:rFonts w:asciiTheme="majorHAnsi" w:eastAsiaTheme="majorEastAsia" w:hAnsiTheme="majorHAnsi" w:cstheme="majorBidi"/>
          <w:sz w:val="26"/>
          <w:szCs w:val="26"/>
        </w:rPr>
      </w:pPr>
      <w:bookmarkStart w:id="41" w:name="_Toc185595246"/>
      <w:r>
        <w:br w:type="page"/>
      </w:r>
    </w:p>
    <w:p w14:paraId="2303CBEB" w14:textId="4D6946D3" w:rsidR="00377835" w:rsidRDefault="002813A2" w:rsidP="002C2329">
      <w:pPr>
        <w:pStyle w:val="Heading2"/>
      </w:pPr>
      <w:bookmarkStart w:id="42" w:name="_Toc193879467"/>
      <w:r>
        <w:lastRenderedPageBreak/>
        <w:t>Sentinel</w:t>
      </w:r>
      <w:r w:rsidR="00824FA7">
        <w:t xml:space="preserve"> </w:t>
      </w:r>
      <w:r w:rsidR="00CC4491">
        <w:t>e</w:t>
      </w:r>
      <w:r>
        <w:t>vents</w:t>
      </w:r>
      <w:r w:rsidR="00824FA7">
        <w:t xml:space="preserve"> </w:t>
      </w:r>
      <w:r>
        <w:t>related</w:t>
      </w:r>
      <w:r w:rsidR="00824FA7">
        <w:t xml:space="preserve"> </w:t>
      </w:r>
      <w:r>
        <w:t>to</w:t>
      </w:r>
      <w:r w:rsidR="00824FA7">
        <w:t xml:space="preserve"> </w:t>
      </w:r>
      <w:r w:rsidR="00CC4491">
        <w:t>a c</w:t>
      </w:r>
      <w:r>
        <w:t>linical</w:t>
      </w:r>
      <w:r w:rsidR="00824FA7">
        <w:t xml:space="preserve"> </w:t>
      </w:r>
      <w:r w:rsidR="00CC4491">
        <w:t>p</w:t>
      </w:r>
      <w:r>
        <w:t>rocess</w:t>
      </w:r>
      <w:r w:rsidR="00824FA7">
        <w:t xml:space="preserve"> </w:t>
      </w:r>
      <w:r>
        <w:t>or</w:t>
      </w:r>
      <w:r w:rsidR="00824FA7">
        <w:t xml:space="preserve"> </w:t>
      </w:r>
      <w:r w:rsidR="00CC4491">
        <w:t>p</w:t>
      </w:r>
      <w:r>
        <w:t>rocedure:</w:t>
      </w:r>
      <w:r w:rsidR="00824FA7">
        <w:t xml:space="preserve"> </w:t>
      </w:r>
      <w:r w:rsidR="00CC4491">
        <w:t>c</w:t>
      </w:r>
      <w:r w:rsidR="003D121F">
        <w:t>olonoscopy</w:t>
      </w:r>
      <w:bookmarkEnd w:id="41"/>
      <w:bookmarkEnd w:id="42"/>
    </w:p>
    <w:p w14:paraId="03CF0020" w14:textId="1616D056" w:rsidR="003B167C" w:rsidRPr="00FB5A53" w:rsidRDefault="002813A2" w:rsidP="002813A2">
      <w:pPr>
        <w:pStyle w:val="SCVbody"/>
      </w:pPr>
      <w:r>
        <w:t>In</w:t>
      </w:r>
      <w:r w:rsidR="00824FA7">
        <w:t xml:space="preserve"> </w:t>
      </w:r>
      <w:r w:rsidR="004F542A">
        <w:t>20</w:t>
      </w:r>
      <w:r>
        <w:t>23</w:t>
      </w:r>
      <w:r w:rsidR="001F6610">
        <w:t>–</w:t>
      </w:r>
      <w:r>
        <w:t>24,</w:t>
      </w:r>
      <w:r w:rsidR="00824FA7">
        <w:t xml:space="preserve"> </w:t>
      </w:r>
      <w:r>
        <w:t>44%</w:t>
      </w:r>
      <w:r w:rsidR="00824FA7">
        <w:t xml:space="preserve"> </w:t>
      </w:r>
      <w:r>
        <w:t>of</w:t>
      </w:r>
      <w:r w:rsidR="00824FA7">
        <w:t xml:space="preserve"> </w:t>
      </w:r>
      <w:r>
        <w:t>all</w:t>
      </w:r>
      <w:r w:rsidR="00824FA7">
        <w:t xml:space="preserve"> </w:t>
      </w:r>
      <w:r>
        <w:t>notifications</w:t>
      </w:r>
      <w:r w:rsidR="00824FA7">
        <w:t xml:space="preserve"> </w:t>
      </w:r>
      <w:r>
        <w:t>related</w:t>
      </w:r>
      <w:r w:rsidR="00824FA7">
        <w:t xml:space="preserve"> </w:t>
      </w:r>
      <w:r>
        <w:t>to</w:t>
      </w:r>
      <w:r w:rsidR="00824FA7">
        <w:t xml:space="preserve"> </w:t>
      </w:r>
      <w:r w:rsidR="003B167C">
        <w:t>the</w:t>
      </w:r>
      <w:r w:rsidR="00824FA7">
        <w:t xml:space="preserve"> </w:t>
      </w:r>
      <w:r w:rsidR="003B167C">
        <w:t>following</w:t>
      </w:r>
      <w:r w:rsidR="00824FA7">
        <w:t xml:space="preserve"> </w:t>
      </w:r>
      <w:r w:rsidR="00182D8B">
        <w:t xml:space="preserve">2 </w:t>
      </w:r>
      <w:r w:rsidR="003B167C">
        <w:t>themes:</w:t>
      </w:r>
    </w:p>
    <w:p w14:paraId="1D4F1C3F" w14:textId="13EE0D94" w:rsidR="00063FD7" w:rsidRPr="00FB5A53" w:rsidRDefault="00CC4491" w:rsidP="00341D1A">
      <w:pPr>
        <w:pStyle w:val="SCVbullet1"/>
      </w:pPr>
      <w:r>
        <w:t>c</w:t>
      </w:r>
      <w:r w:rsidR="002813A2" w:rsidRPr="00FB5A53">
        <w:t>linical</w:t>
      </w:r>
      <w:r w:rsidR="00824FA7">
        <w:t xml:space="preserve"> </w:t>
      </w:r>
      <w:r w:rsidR="007B70E1" w:rsidRPr="00FB5A53">
        <w:t>p</w:t>
      </w:r>
      <w:r w:rsidR="002813A2" w:rsidRPr="00FB5A53">
        <w:t>rocess</w:t>
      </w:r>
      <w:r w:rsidR="00824FA7">
        <w:t xml:space="preserve"> </w:t>
      </w:r>
      <w:r w:rsidR="002813A2" w:rsidRPr="00FB5A53">
        <w:t>and</w:t>
      </w:r>
      <w:r w:rsidR="00824FA7">
        <w:t xml:space="preserve"> </w:t>
      </w:r>
      <w:r w:rsidR="007B70E1" w:rsidRPr="00FB5A53">
        <w:t>p</w:t>
      </w:r>
      <w:r w:rsidR="002813A2" w:rsidRPr="00FB5A53">
        <w:t>rocedure</w:t>
      </w:r>
    </w:p>
    <w:p w14:paraId="3E9DB4E0" w14:textId="2E8BA34F" w:rsidR="002813A2" w:rsidRPr="00FB5A53" w:rsidRDefault="00CC4491" w:rsidP="00341D1A">
      <w:pPr>
        <w:pStyle w:val="SCVbullet1"/>
      </w:pPr>
      <w:r>
        <w:t>c</w:t>
      </w:r>
      <w:r w:rsidR="002813A2" w:rsidRPr="75002688">
        <w:t>ommunication</w:t>
      </w:r>
      <w:r w:rsidR="00824FA7">
        <w:t xml:space="preserve"> </w:t>
      </w:r>
      <w:r w:rsidR="002813A2" w:rsidRPr="75002688">
        <w:t>of</w:t>
      </w:r>
      <w:r w:rsidR="00824FA7">
        <w:t xml:space="preserve"> </w:t>
      </w:r>
      <w:r w:rsidR="002813A2" w:rsidRPr="75002688">
        <w:t>clinical</w:t>
      </w:r>
      <w:r w:rsidR="00824FA7">
        <w:t xml:space="preserve"> </w:t>
      </w:r>
      <w:r w:rsidR="002813A2" w:rsidRPr="75002688">
        <w:t>information.</w:t>
      </w:r>
      <w:r w:rsidR="00824FA7">
        <w:t xml:space="preserve"> </w:t>
      </w:r>
    </w:p>
    <w:p w14:paraId="023115AE" w14:textId="27A0D1A3" w:rsidR="000874C4" w:rsidRPr="006B5CDF" w:rsidRDefault="000874C4" w:rsidP="00F5034A">
      <w:pPr>
        <w:pStyle w:val="SCVbody"/>
      </w:pPr>
      <w:r w:rsidRPr="006B5CDF">
        <w:t>A</w:t>
      </w:r>
      <w:r w:rsidR="00824FA7">
        <w:t xml:space="preserve"> </w:t>
      </w:r>
      <w:r w:rsidRPr="006B5CDF">
        <w:t>recurring</w:t>
      </w:r>
      <w:r w:rsidR="00824FA7">
        <w:t xml:space="preserve"> </w:t>
      </w:r>
      <w:r w:rsidRPr="006B5CDF">
        <w:t>theme</w:t>
      </w:r>
      <w:r w:rsidR="00824FA7">
        <w:t xml:space="preserve"> </w:t>
      </w:r>
      <w:r w:rsidRPr="006B5CDF">
        <w:t>in</w:t>
      </w:r>
      <w:r w:rsidR="00824FA7">
        <w:t xml:space="preserve"> </w:t>
      </w:r>
      <w:r w:rsidRPr="006B5CDF">
        <w:t>these</w:t>
      </w:r>
      <w:r w:rsidR="00824FA7">
        <w:t xml:space="preserve"> </w:t>
      </w:r>
      <w:r w:rsidRPr="006B5CDF">
        <w:t>categories</w:t>
      </w:r>
      <w:r w:rsidR="00824FA7">
        <w:t xml:space="preserve"> </w:t>
      </w:r>
      <w:r w:rsidRPr="006B5CDF">
        <w:t>relate</w:t>
      </w:r>
      <w:r w:rsidR="00C3467F">
        <w:t>s</w:t>
      </w:r>
      <w:r w:rsidR="00824FA7">
        <w:t xml:space="preserve"> </w:t>
      </w:r>
      <w:r w:rsidRPr="006B5CDF">
        <w:t>to</w:t>
      </w:r>
      <w:r w:rsidR="00824FA7">
        <w:t xml:space="preserve"> </w:t>
      </w:r>
      <w:r w:rsidRPr="006B5CDF">
        <w:t>patients</w:t>
      </w:r>
      <w:r w:rsidR="00824FA7">
        <w:t xml:space="preserve"> </w:t>
      </w:r>
      <w:r w:rsidRPr="006B5CDF">
        <w:t>undergoing</w:t>
      </w:r>
      <w:r w:rsidR="00824FA7">
        <w:t xml:space="preserve"> </w:t>
      </w:r>
      <w:r w:rsidRPr="006B5CDF">
        <w:t>or</w:t>
      </w:r>
      <w:r w:rsidR="00824FA7">
        <w:t xml:space="preserve"> </w:t>
      </w:r>
      <w:r w:rsidRPr="006B5CDF">
        <w:t>requiring</w:t>
      </w:r>
      <w:r w:rsidR="00824FA7">
        <w:t xml:space="preserve"> </w:t>
      </w:r>
      <w:r w:rsidRPr="006B5CDF">
        <w:t>a</w:t>
      </w:r>
      <w:r w:rsidR="00824FA7">
        <w:t xml:space="preserve"> </w:t>
      </w:r>
      <w:r w:rsidRPr="006B5CDF">
        <w:t>colonoscopy.</w:t>
      </w:r>
      <w:r w:rsidR="00824FA7">
        <w:t xml:space="preserve"> </w:t>
      </w:r>
      <w:r w:rsidRPr="006B5CDF">
        <w:t>We</w:t>
      </w:r>
      <w:r w:rsidR="00824FA7">
        <w:t xml:space="preserve"> </w:t>
      </w:r>
      <w:r w:rsidRPr="006B5CDF">
        <w:t>reviewed</w:t>
      </w:r>
      <w:r w:rsidR="00824FA7">
        <w:t xml:space="preserve"> </w:t>
      </w:r>
      <w:r w:rsidRPr="006B5CDF">
        <w:t>14</w:t>
      </w:r>
      <w:r w:rsidR="00824FA7">
        <w:t xml:space="preserve"> </w:t>
      </w:r>
      <w:r w:rsidRPr="006B5CDF">
        <w:t>sentinel</w:t>
      </w:r>
      <w:r w:rsidR="00824FA7">
        <w:t xml:space="preserve"> </w:t>
      </w:r>
      <w:r w:rsidRPr="006B5CDF">
        <w:t>event</w:t>
      </w:r>
      <w:r w:rsidR="0071420D">
        <w:t>s</w:t>
      </w:r>
      <w:r w:rsidR="00824FA7">
        <w:t xml:space="preserve"> </w:t>
      </w:r>
      <w:r w:rsidRPr="006B5CDF">
        <w:t>from</w:t>
      </w:r>
      <w:r w:rsidR="00824FA7">
        <w:t xml:space="preserve"> </w:t>
      </w:r>
      <w:r w:rsidRPr="006B5CDF">
        <w:t>the</w:t>
      </w:r>
      <w:r w:rsidR="00824FA7">
        <w:t xml:space="preserve"> </w:t>
      </w:r>
      <w:r w:rsidRPr="006B5CDF">
        <w:t>past</w:t>
      </w:r>
      <w:r w:rsidR="00824FA7">
        <w:t xml:space="preserve"> </w:t>
      </w:r>
      <w:r w:rsidR="00960886">
        <w:t xml:space="preserve">3 </w:t>
      </w:r>
      <w:r w:rsidRPr="006B5CDF">
        <w:t>years</w:t>
      </w:r>
      <w:r w:rsidR="00824FA7">
        <w:t xml:space="preserve"> </w:t>
      </w:r>
      <w:r w:rsidRPr="006B5CDF">
        <w:t>concerning</w:t>
      </w:r>
      <w:r w:rsidR="00824FA7">
        <w:t xml:space="preserve"> </w:t>
      </w:r>
      <w:r w:rsidRPr="006B5CDF">
        <w:t>this</w:t>
      </w:r>
      <w:r w:rsidR="00824FA7">
        <w:t xml:space="preserve"> </w:t>
      </w:r>
      <w:r w:rsidR="0071420D">
        <w:t>type</w:t>
      </w:r>
      <w:r w:rsidR="00824FA7">
        <w:t xml:space="preserve"> </w:t>
      </w:r>
      <w:r w:rsidR="0071420D">
        <w:t>of</w:t>
      </w:r>
      <w:r w:rsidR="00824FA7">
        <w:t xml:space="preserve"> </w:t>
      </w:r>
      <w:r w:rsidRPr="006B5CDF">
        <w:t>care.</w:t>
      </w:r>
    </w:p>
    <w:p w14:paraId="41149377" w14:textId="76296EE9" w:rsidR="002813A2" w:rsidRPr="00FB5A53" w:rsidRDefault="00775309" w:rsidP="004C4E76">
      <w:pPr>
        <w:pStyle w:val="Heading3"/>
      </w:pPr>
      <w:r w:rsidRPr="1B55A1A2">
        <w:t>Top</w:t>
      </w:r>
      <w:r w:rsidR="00824FA7" w:rsidRPr="1B55A1A2">
        <w:t xml:space="preserve"> </w:t>
      </w:r>
      <w:r w:rsidR="001F6610" w:rsidRPr="1B55A1A2">
        <w:t xml:space="preserve">5 </w:t>
      </w:r>
      <w:r w:rsidR="006B5ABE" w:rsidRPr="1B55A1A2">
        <w:t>f</w:t>
      </w:r>
      <w:r w:rsidRPr="1B55A1A2">
        <w:t>indings</w:t>
      </w:r>
      <w:r w:rsidR="00824FA7" w:rsidRPr="1B55A1A2">
        <w:t xml:space="preserve"> </w:t>
      </w:r>
      <w:r w:rsidRPr="1B55A1A2">
        <w:t>and</w:t>
      </w:r>
      <w:r w:rsidR="00824FA7" w:rsidRPr="1B55A1A2">
        <w:t xml:space="preserve"> </w:t>
      </w:r>
      <w:r w:rsidR="006B5ABE" w:rsidRPr="1B55A1A2">
        <w:t>l</w:t>
      </w:r>
      <w:r w:rsidRPr="1B55A1A2">
        <w:t>essons</w:t>
      </w:r>
      <w:r w:rsidR="00824FA7" w:rsidRPr="1B55A1A2">
        <w:t xml:space="preserve"> </w:t>
      </w:r>
      <w:r w:rsidR="006B5ABE" w:rsidRPr="1B55A1A2">
        <w:t>l</w:t>
      </w:r>
      <w:r w:rsidRPr="1B55A1A2">
        <w:t>earnt</w:t>
      </w:r>
      <w:r w:rsidR="00824FA7" w:rsidRPr="1B55A1A2">
        <w:t xml:space="preserve"> </w:t>
      </w:r>
      <w:r w:rsidR="006B5ABE" w:rsidRPr="1B55A1A2">
        <w:t>t</w:t>
      </w:r>
      <w:r w:rsidRPr="1B55A1A2">
        <w:t>hemes</w:t>
      </w:r>
      <w:r w:rsidR="00824FA7" w:rsidRPr="1B55A1A2">
        <w:t xml:space="preserve"> </w:t>
      </w:r>
      <w:r w:rsidRPr="1B55A1A2">
        <w:t>and</w:t>
      </w:r>
      <w:r w:rsidR="00824FA7" w:rsidRPr="1B55A1A2">
        <w:t xml:space="preserve"> </w:t>
      </w:r>
      <w:r w:rsidR="006B5ABE" w:rsidRPr="1B55A1A2">
        <w:t>s</w:t>
      </w:r>
      <w:r w:rsidRPr="1B55A1A2">
        <w:t>ub-themes</w:t>
      </w:r>
      <w:r w:rsidR="00824FA7" w:rsidRPr="1B55A1A2">
        <w:t xml:space="preserve"> </w:t>
      </w:r>
      <w:r w:rsidRPr="1B55A1A2">
        <w:t>for</w:t>
      </w:r>
      <w:r w:rsidR="00824FA7" w:rsidRPr="1B55A1A2">
        <w:t xml:space="preserve"> </w:t>
      </w:r>
      <w:r w:rsidRPr="1B55A1A2">
        <w:t>colon</w:t>
      </w:r>
      <w:r w:rsidR="00AF67C4" w:rsidRPr="1B55A1A2">
        <w:t>o</w:t>
      </w:r>
      <w:r w:rsidRPr="1B55A1A2">
        <w:t>scopy-re</w:t>
      </w:r>
      <w:r w:rsidR="00AF67C4" w:rsidRPr="1B55A1A2">
        <w:t>l</w:t>
      </w:r>
      <w:r w:rsidRPr="1B55A1A2">
        <w:t>ated</w:t>
      </w:r>
      <w:r w:rsidR="00824FA7" w:rsidRPr="1B55A1A2">
        <w:t xml:space="preserve"> </w:t>
      </w:r>
      <w:r w:rsidRPr="1B55A1A2">
        <w:t>event</w:t>
      </w:r>
      <w:r w:rsidR="006B5ABE" w:rsidRPr="1B55A1A2">
        <w:t>s</w:t>
      </w:r>
      <w:r w:rsidR="00824FA7" w:rsidRPr="1B55A1A2">
        <w:t xml:space="preserve"> </w:t>
      </w:r>
      <w:r w:rsidR="006B5ABE" w:rsidRPr="00F5034A">
        <w:t>dat</w:t>
      </w:r>
      <w:r w:rsidR="007267AA" w:rsidRPr="1B55A1A2">
        <w:t>a</w:t>
      </w:r>
    </w:p>
    <w:p w14:paraId="424BA341" w14:textId="6F054259" w:rsidR="00EB7B36" w:rsidRPr="003A3F92" w:rsidRDefault="00EB7B36" w:rsidP="003A3F92">
      <w:pPr>
        <w:pStyle w:val="SCVbody"/>
        <w:numPr>
          <w:ilvl w:val="0"/>
          <w:numId w:val="253"/>
        </w:numPr>
      </w:pPr>
      <w:r w:rsidRPr="003A3F92">
        <w:rPr>
          <w:b/>
          <w:bCs/>
        </w:rPr>
        <w:t xml:space="preserve">Procedures and </w:t>
      </w:r>
      <w:r w:rsidR="003A3F92" w:rsidRPr="003A3F92">
        <w:rPr>
          <w:b/>
          <w:bCs/>
        </w:rPr>
        <w:t>g</w:t>
      </w:r>
      <w:r w:rsidRPr="003A3F92">
        <w:rPr>
          <w:b/>
          <w:bCs/>
        </w:rPr>
        <w:t>uidelines</w:t>
      </w:r>
      <w:r w:rsidR="003A3F92" w:rsidRPr="003A3F92">
        <w:rPr>
          <w:b/>
          <w:bCs/>
        </w:rPr>
        <w:t>:</w:t>
      </w:r>
      <w:r>
        <w:t xml:space="preserve"> 22%, sub themes missing critical information, not/insufficiently implemented, not available/written, not useful</w:t>
      </w:r>
    </w:p>
    <w:p w14:paraId="6AC2D8CA" w14:textId="7EA82BF7" w:rsidR="00EB7B36" w:rsidRPr="003A3F92" w:rsidRDefault="00EB7B36" w:rsidP="003A3F92">
      <w:pPr>
        <w:pStyle w:val="SCVbody"/>
        <w:numPr>
          <w:ilvl w:val="0"/>
          <w:numId w:val="253"/>
        </w:numPr>
      </w:pPr>
      <w:r w:rsidRPr="003A3F92">
        <w:rPr>
          <w:b/>
          <w:bCs/>
        </w:rPr>
        <w:t>Teamwork</w:t>
      </w:r>
      <w:r w:rsidR="003A3F92" w:rsidRPr="003A3F92">
        <w:rPr>
          <w:b/>
          <w:bCs/>
        </w:rPr>
        <w:t>:</w:t>
      </w:r>
      <w:r>
        <w:t xml:space="preserve"> 16% subthemes general communication, lack of clarity regarding accountability between teams, written communication</w:t>
      </w:r>
    </w:p>
    <w:p w14:paraId="5003B7F7" w14:textId="6123D084" w:rsidR="00EB7B36" w:rsidRPr="003A3F92" w:rsidRDefault="00EB7B36" w:rsidP="003A3F92">
      <w:pPr>
        <w:pStyle w:val="SCVbody"/>
        <w:numPr>
          <w:ilvl w:val="0"/>
          <w:numId w:val="253"/>
        </w:numPr>
      </w:pPr>
      <w:r w:rsidRPr="003A3F92">
        <w:rPr>
          <w:b/>
          <w:bCs/>
        </w:rPr>
        <w:t>Documentation, assessment and decision support</w:t>
      </w:r>
      <w:r w:rsidR="003A3F92" w:rsidRPr="003A3F92">
        <w:rPr>
          <w:b/>
          <w:bCs/>
        </w:rPr>
        <w:t>:</w:t>
      </w:r>
      <w:r>
        <w:t xml:space="preserve"> 14%, subthemes fragmented record, incomplete documentation, lack of alerts, not available</w:t>
      </w:r>
    </w:p>
    <w:p w14:paraId="39B55EDD" w14:textId="45A7144C" w:rsidR="00EB7B36" w:rsidRPr="003A3F92" w:rsidRDefault="00EB7B36" w:rsidP="003A3F92">
      <w:pPr>
        <w:pStyle w:val="SCVbody"/>
        <w:numPr>
          <w:ilvl w:val="0"/>
          <w:numId w:val="253"/>
        </w:numPr>
      </w:pPr>
      <w:r w:rsidRPr="003A3F92">
        <w:rPr>
          <w:b/>
          <w:bCs/>
        </w:rPr>
        <w:t>Systems and processes</w:t>
      </w:r>
      <w:r w:rsidR="003A3F92" w:rsidRPr="003A3F92">
        <w:rPr>
          <w:b/>
          <w:bCs/>
        </w:rPr>
        <w:t>:</w:t>
      </w:r>
      <w:r>
        <w:t xml:space="preserve"> 12%, subthemes missing critical information, </w:t>
      </w:r>
      <w:r w:rsidRPr="007978F3">
        <w:t>not/insufficiently implemented, not available/written, not useful</w:t>
      </w:r>
    </w:p>
    <w:p w14:paraId="7E051FD8" w14:textId="3AF2C398" w:rsidR="00EB7B36" w:rsidRPr="003A3F92" w:rsidRDefault="00EB7B36" w:rsidP="003A3F92">
      <w:pPr>
        <w:pStyle w:val="SCVbody"/>
        <w:numPr>
          <w:ilvl w:val="0"/>
          <w:numId w:val="253"/>
        </w:numPr>
      </w:pPr>
      <w:r w:rsidRPr="003A3F92">
        <w:rPr>
          <w:b/>
          <w:bCs/>
        </w:rPr>
        <w:t>Organisational management</w:t>
      </w:r>
      <w:r w:rsidR="003A3F92" w:rsidRPr="003A3F92">
        <w:rPr>
          <w:b/>
          <w:bCs/>
        </w:rPr>
        <w:t>:</w:t>
      </w:r>
      <w:r>
        <w:t xml:space="preserve"> 10%, subtheme insufficiently access to service/can’t meet demand, safety culture and priorities</w:t>
      </w:r>
    </w:p>
    <w:p w14:paraId="64C49BA9" w14:textId="278671F5" w:rsidR="002813A2" w:rsidRPr="00FB5A53" w:rsidRDefault="002813A2" w:rsidP="002813A2">
      <w:pPr>
        <w:pStyle w:val="SCVbody"/>
      </w:pPr>
      <w:r>
        <w:t>In</w:t>
      </w:r>
      <w:r w:rsidR="00824FA7">
        <w:t xml:space="preserve"> </w:t>
      </w:r>
      <w:r>
        <w:t>July</w:t>
      </w:r>
      <w:r w:rsidR="00824FA7">
        <w:t xml:space="preserve"> </w:t>
      </w:r>
      <w:r>
        <w:t>2022,</w:t>
      </w:r>
      <w:r w:rsidR="00824FA7">
        <w:t xml:space="preserve"> </w:t>
      </w:r>
      <w:r w:rsidR="00C3467F">
        <w:t>SCV</w:t>
      </w:r>
      <w:r w:rsidR="00824FA7">
        <w:t xml:space="preserve"> </w:t>
      </w:r>
      <w:r>
        <w:t>received</w:t>
      </w:r>
      <w:r w:rsidR="00824FA7">
        <w:t xml:space="preserve"> </w:t>
      </w:r>
      <w:r>
        <w:t>a</w:t>
      </w:r>
      <w:r w:rsidR="00824FA7">
        <w:t xml:space="preserve"> </w:t>
      </w:r>
      <w:r>
        <w:t>sentinel</w:t>
      </w:r>
      <w:r w:rsidR="00824FA7">
        <w:t xml:space="preserve"> </w:t>
      </w:r>
      <w:r>
        <w:t>event</w:t>
      </w:r>
      <w:r w:rsidR="00824FA7">
        <w:t xml:space="preserve"> </w:t>
      </w:r>
      <w:r>
        <w:t>notification</w:t>
      </w:r>
      <w:r w:rsidR="0080683F">
        <w:t xml:space="preserve"> related to colonoscopy care</w:t>
      </w:r>
      <w:r w:rsidR="00824FA7">
        <w:t xml:space="preserve"> </w:t>
      </w:r>
      <w:r w:rsidR="00C3467F">
        <w:t xml:space="preserve">that </w:t>
      </w:r>
      <w:r w:rsidR="0080683F">
        <w:t xml:space="preserve">sparked a review </w:t>
      </w:r>
      <w:r>
        <w:t>and</w:t>
      </w:r>
      <w:r w:rsidR="00824FA7">
        <w:t xml:space="preserve"> </w:t>
      </w:r>
      <w:r w:rsidR="00712007">
        <w:t>the</w:t>
      </w:r>
      <w:r w:rsidR="00824FA7">
        <w:t xml:space="preserve"> </w:t>
      </w:r>
      <w:r>
        <w:t>recall</w:t>
      </w:r>
      <w:r w:rsidR="00824FA7">
        <w:t xml:space="preserve"> </w:t>
      </w:r>
      <w:r>
        <w:t>of</w:t>
      </w:r>
      <w:r w:rsidR="00824FA7">
        <w:t xml:space="preserve"> </w:t>
      </w:r>
      <w:r>
        <w:t>nearly</w:t>
      </w:r>
      <w:r w:rsidR="00824FA7">
        <w:t xml:space="preserve"> </w:t>
      </w:r>
      <w:r>
        <w:t>2</w:t>
      </w:r>
      <w:r w:rsidR="00CC4491">
        <w:t>,</w:t>
      </w:r>
      <w:r>
        <w:t>000</w:t>
      </w:r>
      <w:r w:rsidR="00824FA7">
        <w:t xml:space="preserve"> </w:t>
      </w:r>
      <w:r>
        <w:t>patients.</w:t>
      </w:r>
      <w:r w:rsidR="00824FA7">
        <w:t xml:space="preserve"> </w:t>
      </w:r>
      <w:r w:rsidR="0080683F">
        <w:t>The notification triggered a</w:t>
      </w:r>
      <w:r w:rsidR="00824FA7">
        <w:t xml:space="preserve"> </w:t>
      </w:r>
      <w:r>
        <w:t>roundtable</w:t>
      </w:r>
      <w:r w:rsidR="00824FA7">
        <w:t xml:space="preserve"> </w:t>
      </w:r>
      <w:r>
        <w:t>with</w:t>
      </w:r>
      <w:r w:rsidR="00824FA7">
        <w:t xml:space="preserve"> </w:t>
      </w:r>
      <w:r>
        <w:t>experts</w:t>
      </w:r>
      <w:r w:rsidR="00824FA7">
        <w:t xml:space="preserve"> </w:t>
      </w:r>
      <w:r>
        <w:t>and</w:t>
      </w:r>
      <w:r w:rsidR="00824FA7">
        <w:t xml:space="preserve"> </w:t>
      </w:r>
      <w:r>
        <w:t>diverse</w:t>
      </w:r>
      <w:r w:rsidR="00824FA7">
        <w:t xml:space="preserve"> </w:t>
      </w:r>
      <w:r>
        <w:t>stakeholders</w:t>
      </w:r>
      <w:r w:rsidR="00824FA7">
        <w:t xml:space="preserve"> </w:t>
      </w:r>
      <w:r>
        <w:t>to</w:t>
      </w:r>
      <w:r w:rsidR="00824FA7">
        <w:t xml:space="preserve"> </w:t>
      </w:r>
      <w:r>
        <w:t>address</w:t>
      </w:r>
      <w:r w:rsidR="00824FA7">
        <w:t xml:space="preserve"> </w:t>
      </w:r>
      <w:r>
        <w:t>colonoscopy</w:t>
      </w:r>
      <w:r w:rsidR="00824FA7">
        <w:t xml:space="preserve"> </w:t>
      </w:r>
      <w:r>
        <w:t>quality</w:t>
      </w:r>
      <w:r w:rsidR="00824FA7">
        <w:t xml:space="preserve"> </w:t>
      </w:r>
      <w:r>
        <w:t>and</w:t>
      </w:r>
      <w:r w:rsidR="00824FA7">
        <w:t xml:space="preserve"> </w:t>
      </w:r>
      <w:r>
        <w:t>equity</w:t>
      </w:r>
      <w:r w:rsidR="00824FA7">
        <w:t xml:space="preserve"> </w:t>
      </w:r>
      <w:r>
        <w:t>in</w:t>
      </w:r>
      <w:r w:rsidR="00824FA7">
        <w:t xml:space="preserve"> </w:t>
      </w:r>
      <w:r>
        <w:t>Victoria.</w:t>
      </w:r>
      <w:r w:rsidR="00824FA7">
        <w:t xml:space="preserve"> </w:t>
      </w:r>
      <w:r>
        <w:t>Roundtable</w:t>
      </w:r>
      <w:r w:rsidR="00824FA7">
        <w:t xml:space="preserve"> </w:t>
      </w:r>
      <w:r>
        <w:t>discussions,</w:t>
      </w:r>
      <w:r w:rsidR="00824FA7">
        <w:t xml:space="preserve"> </w:t>
      </w:r>
      <w:r>
        <w:t>contributions</w:t>
      </w:r>
      <w:r w:rsidR="00824FA7">
        <w:t xml:space="preserve"> </w:t>
      </w:r>
      <w:r>
        <w:t>and</w:t>
      </w:r>
      <w:r w:rsidR="00824FA7">
        <w:t xml:space="preserve"> </w:t>
      </w:r>
      <w:r>
        <w:t>feedback</w:t>
      </w:r>
      <w:r w:rsidR="00824FA7">
        <w:t xml:space="preserve"> </w:t>
      </w:r>
      <w:r>
        <w:t>provided</w:t>
      </w:r>
      <w:r w:rsidR="00824FA7">
        <w:t xml:space="preserve"> </w:t>
      </w:r>
      <w:r>
        <w:t>by</w:t>
      </w:r>
      <w:r w:rsidR="00824FA7">
        <w:t xml:space="preserve"> </w:t>
      </w:r>
      <w:r>
        <w:t>interjurisdictional</w:t>
      </w:r>
      <w:r w:rsidR="00824FA7">
        <w:t xml:space="preserve"> </w:t>
      </w:r>
      <w:r>
        <w:t>colleagues</w:t>
      </w:r>
      <w:r w:rsidR="00824FA7">
        <w:t xml:space="preserve"> </w:t>
      </w:r>
      <w:r>
        <w:t>and</w:t>
      </w:r>
      <w:r w:rsidR="00824FA7">
        <w:t xml:space="preserve"> </w:t>
      </w:r>
      <w:r>
        <w:t>professional</w:t>
      </w:r>
      <w:r w:rsidR="00824FA7">
        <w:t xml:space="preserve"> </w:t>
      </w:r>
      <w:r>
        <w:t>bodies</w:t>
      </w:r>
      <w:r w:rsidR="00824FA7">
        <w:t xml:space="preserve"> </w:t>
      </w:r>
      <w:r w:rsidR="00153084">
        <w:t xml:space="preserve">informed </w:t>
      </w:r>
      <w:r w:rsidR="00960886">
        <w:t xml:space="preserve">7 </w:t>
      </w:r>
      <w:r>
        <w:t>recommendations</w:t>
      </w:r>
      <w:r w:rsidR="00824FA7">
        <w:t xml:space="preserve"> </w:t>
      </w:r>
      <w:r>
        <w:t>aimed</w:t>
      </w:r>
      <w:r w:rsidR="00824FA7">
        <w:t xml:space="preserve"> </w:t>
      </w:r>
      <w:r>
        <w:t>at</w:t>
      </w:r>
      <w:r w:rsidR="00824FA7">
        <w:t xml:space="preserve"> </w:t>
      </w:r>
      <w:r>
        <w:t>improving</w:t>
      </w:r>
      <w:r w:rsidR="00824FA7">
        <w:t xml:space="preserve"> </w:t>
      </w:r>
      <w:r>
        <w:t>colonoscopy</w:t>
      </w:r>
      <w:r w:rsidR="00824FA7">
        <w:t xml:space="preserve"> </w:t>
      </w:r>
      <w:r>
        <w:t>access</w:t>
      </w:r>
      <w:r w:rsidR="00824FA7">
        <w:t xml:space="preserve"> </w:t>
      </w:r>
      <w:r>
        <w:t>and</w:t>
      </w:r>
      <w:r w:rsidR="00824FA7">
        <w:t xml:space="preserve"> </w:t>
      </w:r>
      <w:r>
        <w:t>procedural</w:t>
      </w:r>
      <w:r w:rsidR="00824FA7">
        <w:t xml:space="preserve"> </w:t>
      </w:r>
      <w:r>
        <w:t>practice</w:t>
      </w:r>
      <w:r w:rsidR="00153084">
        <w:t>.</w:t>
      </w:r>
      <w:r w:rsidR="00824FA7">
        <w:t xml:space="preserve"> </w:t>
      </w:r>
    </w:p>
    <w:p w14:paraId="59F1C7F7" w14:textId="0F3A5759" w:rsidR="00474AA1" w:rsidRPr="00FB5A53" w:rsidRDefault="36B9F145" w:rsidP="00474AA1">
      <w:pPr>
        <w:pStyle w:val="SCVbody"/>
      </w:pPr>
      <w:r>
        <w:t>Our</w:t>
      </w:r>
      <w:r w:rsidR="00824FA7">
        <w:t xml:space="preserve"> </w:t>
      </w:r>
      <w:r>
        <w:t>review</w:t>
      </w:r>
      <w:r w:rsidR="00824FA7">
        <w:t xml:space="preserve"> </w:t>
      </w:r>
      <w:r>
        <w:t>of</w:t>
      </w:r>
      <w:r w:rsidR="00824FA7">
        <w:t xml:space="preserve"> </w:t>
      </w:r>
      <w:r w:rsidR="02D15F18">
        <w:t>these</w:t>
      </w:r>
      <w:r w:rsidR="00824FA7">
        <w:t xml:space="preserve"> </w:t>
      </w:r>
      <w:r>
        <w:t>sentinel</w:t>
      </w:r>
      <w:r w:rsidR="00824FA7">
        <w:t xml:space="preserve"> </w:t>
      </w:r>
      <w:r>
        <w:t>event</w:t>
      </w:r>
      <w:r w:rsidR="00824FA7">
        <w:t xml:space="preserve"> </w:t>
      </w:r>
      <w:r>
        <w:t>cases</w:t>
      </w:r>
      <w:r w:rsidR="00824FA7">
        <w:t xml:space="preserve"> </w:t>
      </w:r>
      <w:r w:rsidDel="00153084">
        <w:t>revealed</w:t>
      </w:r>
      <w:r w:rsidR="00824FA7" w:rsidDel="00153084">
        <w:t xml:space="preserve"> </w:t>
      </w:r>
      <w:r w:rsidDel="00153084">
        <w:t>strong</w:t>
      </w:r>
      <w:r w:rsidR="00824FA7" w:rsidDel="00153084">
        <w:t xml:space="preserve"> </w:t>
      </w:r>
      <w:r w:rsidDel="00153084">
        <w:t>alignment</w:t>
      </w:r>
      <w:r w:rsidR="00824FA7" w:rsidDel="00153084">
        <w:t xml:space="preserve"> </w:t>
      </w:r>
      <w:r w:rsidDel="00153084">
        <w:t>between</w:t>
      </w:r>
      <w:r w:rsidR="00824FA7" w:rsidDel="00153084">
        <w:t xml:space="preserve"> </w:t>
      </w:r>
      <w:r w:rsidDel="00153084">
        <w:t>the</w:t>
      </w:r>
      <w:r w:rsidR="00824FA7" w:rsidDel="00153084">
        <w:t xml:space="preserve"> </w:t>
      </w:r>
      <w:r w:rsidDel="00153084">
        <w:t>identified</w:t>
      </w:r>
      <w:r w:rsidR="00824FA7" w:rsidDel="00153084">
        <w:t xml:space="preserve"> </w:t>
      </w:r>
      <w:r w:rsidDel="00153084">
        <w:t>themes,</w:t>
      </w:r>
      <w:r w:rsidR="00824FA7" w:rsidDel="00153084">
        <w:t xml:space="preserve"> </w:t>
      </w:r>
      <w:r w:rsidDel="00153084">
        <w:t>findings,</w:t>
      </w:r>
      <w:r w:rsidR="00824FA7" w:rsidDel="00153084">
        <w:t xml:space="preserve"> </w:t>
      </w:r>
      <w:r w:rsidDel="00153084">
        <w:t>and</w:t>
      </w:r>
      <w:r w:rsidR="00824FA7" w:rsidDel="00153084">
        <w:t xml:space="preserve"> </w:t>
      </w:r>
      <w:r w:rsidDel="00153084">
        <w:t>learnings</w:t>
      </w:r>
      <w:r w:rsidR="00824FA7" w:rsidDel="00153084">
        <w:t xml:space="preserve"> </w:t>
      </w:r>
      <w:r w:rsidDel="00153084">
        <w:t>and</w:t>
      </w:r>
      <w:r w:rsidR="00824FA7" w:rsidDel="00153084">
        <w:t xml:space="preserve"> </w:t>
      </w:r>
      <w:r w:rsidDel="00153084">
        <w:t>the</w:t>
      </w:r>
      <w:r w:rsidR="00824FA7" w:rsidDel="00153084">
        <w:t xml:space="preserve"> </w:t>
      </w:r>
      <w:r w:rsidDel="00153084">
        <w:t>following</w:t>
      </w:r>
      <w:r w:rsidR="00824FA7" w:rsidDel="00153084">
        <w:t xml:space="preserve"> </w:t>
      </w:r>
      <w:r>
        <w:t>best</w:t>
      </w:r>
      <w:r w:rsidR="00824FA7">
        <w:t xml:space="preserve"> </w:t>
      </w:r>
      <w:r>
        <w:t>practice</w:t>
      </w:r>
      <w:r w:rsidR="00824FA7">
        <w:t xml:space="preserve"> </w:t>
      </w:r>
      <w:r>
        <w:t>recommendations</w:t>
      </w:r>
      <w:r w:rsidR="00153084">
        <w:t xml:space="preserve"> </w:t>
      </w:r>
      <w:r w:rsidR="5E0A01D0" w:rsidDel="00153084">
        <w:t>made</w:t>
      </w:r>
      <w:r w:rsidR="00824FA7" w:rsidDel="00153084">
        <w:t xml:space="preserve"> </w:t>
      </w:r>
      <w:r w:rsidR="5E0A01D0" w:rsidDel="00153084">
        <w:t>in</w:t>
      </w:r>
      <w:r w:rsidR="00824FA7" w:rsidDel="00153084">
        <w:t xml:space="preserve"> </w:t>
      </w:r>
      <w:r w:rsidR="5E0A01D0" w:rsidDel="00153084">
        <w:t>t</w:t>
      </w:r>
      <w:r w:rsidDel="00153084">
        <w:t>he</w:t>
      </w:r>
      <w:r w:rsidR="00824FA7" w:rsidDel="00153084">
        <w:t xml:space="preserve"> </w:t>
      </w:r>
      <w:r w:rsidDel="00153084">
        <w:t>roundtable</w:t>
      </w:r>
      <w:r w:rsidR="00824FA7" w:rsidDel="00153084">
        <w:t xml:space="preserve"> </w:t>
      </w:r>
      <w:r w:rsidDel="00153084">
        <w:t>report</w:t>
      </w:r>
      <w:r>
        <w:t>:</w:t>
      </w:r>
    </w:p>
    <w:p w14:paraId="0FA7D65B" w14:textId="38E1D04F" w:rsidR="002813A2" w:rsidRPr="00FB5A53" w:rsidRDefault="00153084" w:rsidP="0057489B">
      <w:pPr>
        <w:pStyle w:val="SCVbullet1"/>
      </w:pPr>
      <w:r>
        <w:t xml:space="preserve">the </w:t>
      </w:r>
      <w:r w:rsidR="00960886">
        <w:t>t</w:t>
      </w:r>
      <w:r w:rsidR="002813A2">
        <w:t>imeliness</w:t>
      </w:r>
      <w:r w:rsidR="00824FA7">
        <w:t xml:space="preserve"> </w:t>
      </w:r>
      <w:r w:rsidR="002813A2">
        <w:t>of</w:t>
      </w:r>
      <w:r w:rsidR="00824FA7">
        <w:t xml:space="preserve"> </w:t>
      </w:r>
      <w:r w:rsidR="002813A2">
        <w:t>colonoscopy</w:t>
      </w:r>
    </w:p>
    <w:p w14:paraId="34D71A9B" w14:textId="08E9E25A" w:rsidR="002813A2" w:rsidRPr="00FB5A53" w:rsidRDefault="00960886" w:rsidP="0057489B">
      <w:pPr>
        <w:pStyle w:val="SCVbullet1"/>
      </w:pPr>
      <w:r>
        <w:t>c</w:t>
      </w:r>
      <w:r w:rsidR="002813A2">
        <w:t>ommunicati</w:t>
      </w:r>
      <w:r w:rsidR="00153084">
        <w:t>ng</w:t>
      </w:r>
      <w:r w:rsidR="00824FA7">
        <w:t xml:space="preserve"> </w:t>
      </w:r>
      <w:r w:rsidR="002813A2">
        <w:t>results</w:t>
      </w:r>
      <w:r w:rsidR="00824FA7">
        <w:t xml:space="preserve"> </w:t>
      </w:r>
      <w:r w:rsidR="002813A2">
        <w:t>and</w:t>
      </w:r>
      <w:r w:rsidR="00824FA7">
        <w:t xml:space="preserve"> </w:t>
      </w:r>
      <w:r w:rsidR="002813A2">
        <w:t>appropriate</w:t>
      </w:r>
      <w:r w:rsidR="00824FA7">
        <w:t xml:space="preserve"> </w:t>
      </w:r>
      <w:r w:rsidR="002813A2">
        <w:t>surveillance</w:t>
      </w:r>
      <w:r w:rsidR="00824FA7">
        <w:t xml:space="preserve"> </w:t>
      </w:r>
      <w:r w:rsidR="002813A2">
        <w:t>after</w:t>
      </w:r>
      <w:r w:rsidR="00824FA7">
        <w:t xml:space="preserve"> </w:t>
      </w:r>
      <w:r w:rsidR="002813A2">
        <w:t>endoscopy</w:t>
      </w:r>
    </w:p>
    <w:p w14:paraId="3B2472F7" w14:textId="43BD990E" w:rsidR="002813A2" w:rsidRPr="00FB5A53" w:rsidRDefault="00960886" w:rsidP="0057489B">
      <w:pPr>
        <w:pStyle w:val="SCVbullet1"/>
      </w:pPr>
      <w:r>
        <w:t>c</w:t>
      </w:r>
      <w:r w:rsidR="002813A2">
        <w:t>onsent</w:t>
      </w:r>
      <w:r w:rsidR="00824FA7">
        <w:t xml:space="preserve"> </w:t>
      </w:r>
      <w:r w:rsidR="002813A2">
        <w:t>for</w:t>
      </w:r>
      <w:r w:rsidR="00824FA7">
        <w:t xml:space="preserve"> </w:t>
      </w:r>
      <w:r w:rsidR="002813A2">
        <w:t>colonoscopy</w:t>
      </w:r>
    </w:p>
    <w:p w14:paraId="005B5297" w14:textId="31B815D0" w:rsidR="002813A2" w:rsidRDefault="00960886" w:rsidP="0057489B">
      <w:pPr>
        <w:pStyle w:val="SCVbullet1"/>
      </w:pPr>
      <w:r>
        <w:t>f</w:t>
      </w:r>
      <w:r w:rsidR="002813A2">
        <w:t>acility</w:t>
      </w:r>
      <w:r w:rsidR="00824FA7">
        <w:t xml:space="preserve"> </w:t>
      </w:r>
      <w:r w:rsidR="002813A2">
        <w:t>performance</w:t>
      </w:r>
      <w:r w:rsidR="00824FA7">
        <w:t xml:space="preserve"> </w:t>
      </w:r>
      <w:r w:rsidR="002813A2">
        <w:t>metrics</w:t>
      </w:r>
      <w:r>
        <w:t>.</w:t>
      </w:r>
    </w:p>
    <w:p w14:paraId="292BFA7D" w14:textId="53F3740A" w:rsidR="00153084" w:rsidRPr="00FB5A53" w:rsidRDefault="00153084" w:rsidP="0028259C">
      <w:pPr>
        <w:pStyle w:val="SCVbody"/>
      </w:pPr>
      <w:r>
        <w:t xml:space="preserve">The findings are documented in our </w:t>
      </w:r>
      <w:r w:rsidRPr="004C4E76">
        <w:rPr>
          <w:b/>
          <w:bCs/>
          <w:iCs/>
        </w:rPr>
        <w:t>Promoting best practice colonoscopy – recommendations report</w:t>
      </w:r>
      <w:r>
        <w:t>.</w:t>
      </w:r>
    </w:p>
    <w:p w14:paraId="6207CDA5" w14:textId="43B63898" w:rsidR="002813A2" w:rsidRPr="0024469B" w:rsidRDefault="006B5ABE" w:rsidP="004C4E76">
      <w:pPr>
        <w:pStyle w:val="Heading4"/>
      </w:pPr>
      <w:r>
        <w:lastRenderedPageBreak/>
        <w:t>Top</w:t>
      </w:r>
      <w:r w:rsidR="00824FA7">
        <w:t xml:space="preserve"> </w:t>
      </w:r>
      <w:r w:rsidR="00E51940">
        <w:t xml:space="preserve">5 </w:t>
      </w:r>
      <w:r w:rsidR="00593A2B">
        <w:t>recommendation</w:t>
      </w:r>
      <w:r w:rsidR="00B93F9D" w:rsidRPr="1B55A1A2">
        <w:rPr>
          <w:color w:val="007586" w:themeColor="accent2"/>
        </w:rPr>
        <w:t>s</w:t>
      </w:r>
      <w:r w:rsidR="00824FA7">
        <w:t xml:space="preserve"> </w:t>
      </w:r>
      <w:r w:rsidR="00593A2B">
        <w:t>from</w:t>
      </w:r>
      <w:r w:rsidR="00824FA7">
        <w:t xml:space="preserve"> </w:t>
      </w:r>
      <w:r w:rsidR="00593A2B">
        <w:t>colonoscopy</w:t>
      </w:r>
      <w:r w:rsidR="00824FA7">
        <w:t xml:space="preserve"> </w:t>
      </w:r>
      <w:r w:rsidR="00593A2B">
        <w:t>sentinel</w:t>
      </w:r>
      <w:r w:rsidR="00824FA7">
        <w:t xml:space="preserve"> </w:t>
      </w:r>
      <w:r w:rsidR="00593A2B">
        <w:t>events</w:t>
      </w:r>
      <w:r w:rsidR="00F41D5D">
        <w:t xml:space="preserve"> reviews</w:t>
      </w:r>
    </w:p>
    <w:p w14:paraId="26EEEB5B" w14:textId="5D9487EE" w:rsidR="002813A2" w:rsidRDefault="00B273A7" w:rsidP="00AD63F7">
      <w:pPr>
        <w:pStyle w:val="SCVbody"/>
        <w:rPr>
          <w:lang w:val="en-US"/>
        </w:rPr>
      </w:pPr>
      <w:r w:rsidRPr="1B55A1A2">
        <w:rPr>
          <w:lang w:val="en-US"/>
        </w:rPr>
        <w:t>Learn</w:t>
      </w:r>
      <w:r w:rsidR="00824FA7" w:rsidRPr="1B55A1A2">
        <w:rPr>
          <w:lang w:val="en-US"/>
        </w:rPr>
        <w:t xml:space="preserve"> </w:t>
      </w:r>
      <w:r w:rsidR="0004310F" w:rsidRPr="1B55A1A2">
        <w:rPr>
          <w:lang w:val="en-US"/>
        </w:rPr>
        <w:t>more</w:t>
      </w:r>
      <w:r w:rsidR="00824FA7" w:rsidRPr="1B55A1A2">
        <w:rPr>
          <w:lang w:val="en-US"/>
        </w:rPr>
        <w:t xml:space="preserve"> </w:t>
      </w:r>
      <w:r w:rsidR="0004310F" w:rsidRPr="1B55A1A2">
        <w:rPr>
          <w:lang w:val="en-US"/>
        </w:rPr>
        <w:t>about</w:t>
      </w:r>
      <w:r w:rsidR="00824FA7" w:rsidRPr="1B55A1A2">
        <w:rPr>
          <w:lang w:val="en-US"/>
        </w:rPr>
        <w:t xml:space="preserve"> </w:t>
      </w:r>
      <w:r w:rsidR="0004310F" w:rsidRPr="1B55A1A2">
        <w:rPr>
          <w:lang w:val="en-US"/>
        </w:rPr>
        <w:t>how</w:t>
      </w:r>
      <w:r w:rsidR="00824FA7" w:rsidRPr="1B55A1A2">
        <w:rPr>
          <w:lang w:val="en-US"/>
        </w:rPr>
        <w:t xml:space="preserve"> </w:t>
      </w:r>
      <w:r w:rsidR="0004310F" w:rsidRPr="1B55A1A2">
        <w:rPr>
          <w:lang w:val="en-US"/>
        </w:rPr>
        <w:t>recommendations</w:t>
      </w:r>
      <w:r w:rsidR="00824FA7" w:rsidRPr="1B55A1A2">
        <w:rPr>
          <w:lang w:val="en-US"/>
        </w:rPr>
        <w:t xml:space="preserve"> </w:t>
      </w:r>
      <w:r w:rsidR="0004310F" w:rsidRPr="1B55A1A2">
        <w:rPr>
          <w:lang w:val="en-US"/>
        </w:rPr>
        <w:t>are</w:t>
      </w:r>
      <w:r w:rsidR="00824FA7" w:rsidRPr="1B55A1A2">
        <w:rPr>
          <w:lang w:val="en-US"/>
        </w:rPr>
        <w:t xml:space="preserve"> </w:t>
      </w:r>
      <w:r w:rsidR="0004310F" w:rsidRPr="1B55A1A2">
        <w:rPr>
          <w:lang w:val="en-US"/>
        </w:rPr>
        <w:t>rated</w:t>
      </w:r>
      <w:r w:rsidR="00824FA7" w:rsidRPr="1B55A1A2">
        <w:rPr>
          <w:lang w:val="en-US"/>
        </w:rPr>
        <w:t xml:space="preserve"> </w:t>
      </w:r>
      <w:r w:rsidR="008B1C97" w:rsidRPr="1B55A1A2">
        <w:rPr>
          <w:lang w:val="en-US"/>
        </w:rPr>
        <w:t>in</w:t>
      </w:r>
      <w:r w:rsidR="00824FA7" w:rsidRPr="1B55A1A2">
        <w:rPr>
          <w:lang w:val="en-US"/>
        </w:rPr>
        <w:t xml:space="preserve"> </w:t>
      </w:r>
      <w:r w:rsidR="00E51940" w:rsidRPr="1B55A1A2">
        <w:rPr>
          <w:lang w:val="en-US"/>
        </w:rPr>
        <w:t xml:space="preserve">the </w:t>
      </w:r>
      <w:r w:rsidR="008B1C97" w:rsidRPr="1B55A1A2">
        <w:rPr>
          <w:lang w:val="en-US"/>
        </w:rPr>
        <w:t>Appendix</w:t>
      </w:r>
      <w:r w:rsidR="00BA4959" w:rsidRPr="1B55A1A2">
        <w:rPr>
          <w:lang w:val="en-US"/>
        </w:rPr>
        <w:t>:</w:t>
      </w:r>
      <w:r w:rsidR="00824FA7" w:rsidRPr="1B55A1A2">
        <w:rPr>
          <w:lang w:val="en-US"/>
        </w:rPr>
        <w:t xml:space="preserve"> </w:t>
      </w:r>
      <w:r w:rsidR="00BA4959" w:rsidRPr="1B55A1A2">
        <w:rPr>
          <w:lang w:val="en-US"/>
        </w:rPr>
        <w:t>Guide</w:t>
      </w:r>
      <w:r w:rsidR="00824FA7" w:rsidRPr="1B55A1A2">
        <w:rPr>
          <w:lang w:val="en-US"/>
        </w:rPr>
        <w:t xml:space="preserve"> </w:t>
      </w:r>
      <w:r w:rsidR="00BA4959" w:rsidRPr="1B55A1A2">
        <w:rPr>
          <w:lang w:val="en-US"/>
        </w:rPr>
        <w:t>to</w:t>
      </w:r>
      <w:r w:rsidR="00824FA7" w:rsidRPr="1B55A1A2">
        <w:rPr>
          <w:lang w:val="en-US"/>
        </w:rPr>
        <w:t xml:space="preserve"> </w:t>
      </w:r>
      <w:r w:rsidR="00BA4959" w:rsidRPr="1B55A1A2">
        <w:rPr>
          <w:lang w:val="en-US"/>
        </w:rPr>
        <w:t>strength</w:t>
      </w:r>
      <w:r w:rsidR="00824FA7" w:rsidRPr="1B55A1A2">
        <w:rPr>
          <w:lang w:val="en-US"/>
        </w:rPr>
        <w:t xml:space="preserve"> </w:t>
      </w:r>
      <w:r w:rsidR="00BA4959" w:rsidRPr="1B55A1A2">
        <w:rPr>
          <w:lang w:val="en-US"/>
        </w:rPr>
        <w:t>of</w:t>
      </w:r>
      <w:r w:rsidR="00824FA7" w:rsidRPr="1B55A1A2">
        <w:rPr>
          <w:lang w:val="en-US"/>
        </w:rPr>
        <w:t xml:space="preserve"> </w:t>
      </w:r>
      <w:r w:rsidR="00BA4959" w:rsidRPr="1B55A1A2">
        <w:rPr>
          <w:lang w:val="en-US"/>
        </w:rPr>
        <w:t>recommendations.</w:t>
      </w:r>
    </w:p>
    <w:p w14:paraId="7568FC97" w14:textId="18209FB8" w:rsidR="003A3F92" w:rsidRPr="007978F3" w:rsidRDefault="003A3F92" w:rsidP="00AD63F7">
      <w:pPr>
        <w:pStyle w:val="SCVbullet1"/>
        <w:rPr>
          <w:b/>
          <w:bCs/>
        </w:rPr>
      </w:pPr>
      <w:r>
        <w:t>Standardise process</w:t>
      </w:r>
      <w:r w:rsidR="00AD63F7">
        <w:t>:</w:t>
      </w:r>
      <w:r>
        <w:t xml:space="preserve"> 17%, moderate strength</w:t>
      </w:r>
    </w:p>
    <w:p w14:paraId="57AF1F32" w14:textId="3E643F48" w:rsidR="003A3F92" w:rsidRPr="007978F3" w:rsidRDefault="003A3F92" w:rsidP="00AD63F7">
      <w:pPr>
        <w:pStyle w:val="SCVbullet1"/>
        <w:rPr>
          <w:b/>
          <w:bCs/>
        </w:rPr>
      </w:pPr>
      <w:r>
        <w:t>Further review and develop action plan</w:t>
      </w:r>
      <w:r w:rsidR="00AD63F7">
        <w:t>:</w:t>
      </w:r>
      <w:r>
        <w:t xml:space="preserve"> 15%, weak strength</w:t>
      </w:r>
    </w:p>
    <w:p w14:paraId="744CA231" w14:textId="2663BE39" w:rsidR="003A3F92" w:rsidRPr="007978F3" w:rsidRDefault="003A3F92" w:rsidP="00AD63F7">
      <w:pPr>
        <w:pStyle w:val="SCVbullet1"/>
        <w:rPr>
          <w:b/>
          <w:bCs/>
        </w:rPr>
      </w:pPr>
      <w:r>
        <w:t>Training</w:t>
      </w:r>
      <w:r w:rsidR="00AD63F7">
        <w:t>:</w:t>
      </w:r>
      <w:r>
        <w:t xml:space="preserve"> 12% weak strength</w:t>
      </w:r>
    </w:p>
    <w:p w14:paraId="3AF73A9F" w14:textId="54065C9C" w:rsidR="003A3F92" w:rsidRPr="007978F3" w:rsidRDefault="003A3F92" w:rsidP="00AD63F7">
      <w:pPr>
        <w:pStyle w:val="SCVbullet1"/>
        <w:rPr>
          <w:b/>
          <w:bCs/>
        </w:rPr>
      </w:pPr>
      <w:r>
        <w:t>Simplify process and remove unnecessary steps</w:t>
      </w:r>
      <w:r w:rsidR="00AD63F7">
        <w:t>:</w:t>
      </w:r>
      <w:r>
        <w:t xml:space="preserve"> 12%, strong strength</w:t>
      </w:r>
    </w:p>
    <w:p w14:paraId="3990B350" w14:textId="0E1A3B54" w:rsidR="003A3F92" w:rsidRPr="00DF7D64" w:rsidRDefault="003A3F92" w:rsidP="00AD63F7">
      <w:pPr>
        <w:pStyle w:val="SCVbullet1"/>
        <w:rPr>
          <w:b/>
          <w:bCs/>
        </w:rPr>
      </w:pPr>
      <w:r>
        <w:t xml:space="preserve">Share </w:t>
      </w:r>
      <w:r w:rsidR="00AD63F7">
        <w:t>o</w:t>
      </w:r>
      <w:r>
        <w:t>utcomes/</w:t>
      </w:r>
      <w:r w:rsidR="00AD63F7">
        <w:t>e</w:t>
      </w:r>
      <w:r>
        <w:t>ducation reference</w:t>
      </w:r>
      <w:r w:rsidR="00AD63F7">
        <w:t>:</w:t>
      </w:r>
      <w:r>
        <w:t xml:space="preserve"> 10%, weak strength</w:t>
      </w:r>
    </w:p>
    <w:p w14:paraId="7F3BDDD3" w14:textId="499957D3" w:rsidR="003A3F92" w:rsidRPr="00DF7D64" w:rsidRDefault="003A3F92" w:rsidP="00AD63F7">
      <w:pPr>
        <w:pStyle w:val="SCVbullet1"/>
        <w:rPr>
          <w:b/>
          <w:bCs/>
        </w:rPr>
      </w:pPr>
      <w:r>
        <w:t xml:space="preserve">Software </w:t>
      </w:r>
      <w:r w:rsidR="00AD63F7">
        <w:t>e</w:t>
      </w:r>
      <w:r>
        <w:t>nhancements</w:t>
      </w:r>
      <w:r w:rsidR="00AD63F7">
        <w:t>:</w:t>
      </w:r>
      <w:r>
        <w:t xml:space="preserve"> 10%, moderate strength</w:t>
      </w:r>
    </w:p>
    <w:p w14:paraId="36B9D8B8" w14:textId="49643554" w:rsidR="003A3F92" w:rsidRPr="00AD63F7" w:rsidRDefault="003A3F92" w:rsidP="004C4E76">
      <w:pPr>
        <w:pStyle w:val="Heading4"/>
      </w:pPr>
      <w:r>
        <w:t xml:space="preserve">Recommendations from </w:t>
      </w:r>
      <w:r w:rsidR="00AD63F7">
        <w:t>s</w:t>
      </w:r>
      <w:r>
        <w:t xml:space="preserve">entinel </w:t>
      </w:r>
      <w:r w:rsidR="00AD63F7">
        <w:t>e</w:t>
      </w:r>
      <w:r>
        <w:t>vent reviews</w:t>
      </w:r>
    </w:p>
    <w:p w14:paraId="12BBE86F" w14:textId="313DE57D" w:rsidR="003A3F92" w:rsidRDefault="003A3F92" w:rsidP="00AD63F7">
      <w:pPr>
        <w:pStyle w:val="SCVbody"/>
      </w:pPr>
      <w:r>
        <w:t xml:space="preserve">Colonoscopy events </w:t>
      </w:r>
      <w:r w:rsidR="00AD63F7">
        <w:t xml:space="preserve">between </w:t>
      </w:r>
      <w:r>
        <w:t>2021</w:t>
      </w:r>
      <w:r w:rsidR="00AD63F7">
        <w:t>–</w:t>
      </w:r>
      <w:r>
        <w:t>22</w:t>
      </w:r>
      <w:r w:rsidR="00AD63F7">
        <w:t xml:space="preserve"> and </w:t>
      </w:r>
      <w:r>
        <w:t>2023</w:t>
      </w:r>
      <w:r w:rsidR="00AD63F7">
        <w:t>–</w:t>
      </w:r>
      <w:r>
        <w:t xml:space="preserve">24 </w:t>
      </w:r>
    </w:p>
    <w:p w14:paraId="4DD098C7" w14:textId="03D6CF0C" w:rsidR="003A3F92" w:rsidRPr="009F283E" w:rsidRDefault="003A3F92" w:rsidP="00AD63F7">
      <w:pPr>
        <w:pStyle w:val="SCVbody"/>
      </w:pPr>
      <w:r w:rsidRPr="009F283E">
        <w:t xml:space="preserve">41 </w:t>
      </w:r>
      <w:r w:rsidR="00AD63F7">
        <w:t>r</w:t>
      </w:r>
      <w:r w:rsidRPr="009F283E">
        <w:t>ecommendations were developed to address the findings from 14 events</w:t>
      </w:r>
    </w:p>
    <w:p w14:paraId="5681FBCF" w14:textId="42E38490" w:rsidR="003A3F92" w:rsidRPr="009F283E" w:rsidRDefault="003A3F92" w:rsidP="00AD63F7">
      <w:pPr>
        <w:pStyle w:val="SCVbody"/>
      </w:pPr>
      <w:r w:rsidRPr="009F283E">
        <w:t xml:space="preserve">48% </w:t>
      </w:r>
      <w:r w:rsidR="00AD63F7">
        <w:t>were w</w:t>
      </w:r>
      <w:r w:rsidRPr="009F283E">
        <w:t xml:space="preserve">eak </w:t>
      </w:r>
      <w:r w:rsidR="00AD63F7">
        <w:t>r</w:t>
      </w:r>
      <w:r w:rsidRPr="009F283E">
        <w:t>ecommendations</w:t>
      </w:r>
    </w:p>
    <w:p w14:paraId="53A61528" w14:textId="0B763EB7" w:rsidR="003A3F92" w:rsidRPr="009F283E" w:rsidRDefault="003A3F92" w:rsidP="00AD63F7">
      <w:pPr>
        <w:pStyle w:val="SCVbody"/>
      </w:pPr>
      <w:r w:rsidRPr="009F283E">
        <w:t xml:space="preserve">36% </w:t>
      </w:r>
      <w:r w:rsidR="00AD63F7">
        <w:t>were m</w:t>
      </w:r>
      <w:r w:rsidRPr="009F283E">
        <w:t xml:space="preserve">oderate </w:t>
      </w:r>
      <w:r w:rsidR="00AD63F7">
        <w:t>r</w:t>
      </w:r>
      <w:r w:rsidRPr="009F283E">
        <w:t>ecommendations</w:t>
      </w:r>
    </w:p>
    <w:p w14:paraId="25867B05" w14:textId="069FBF88" w:rsidR="003A3F92" w:rsidRPr="009F283E" w:rsidRDefault="003A3F92" w:rsidP="00AD63F7">
      <w:pPr>
        <w:pStyle w:val="SCVbody"/>
      </w:pPr>
      <w:r w:rsidRPr="009F283E">
        <w:t xml:space="preserve">16% </w:t>
      </w:r>
      <w:r w:rsidR="00AD63F7">
        <w:t>were s</w:t>
      </w:r>
      <w:r w:rsidRPr="009F283E">
        <w:t xml:space="preserve">trong </w:t>
      </w:r>
      <w:r w:rsidR="00AD63F7">
        <w:t>r</w:t>
      </w:r>
      <w:r w:rsidRPr="009F283E">
        <w:t>ecommendations</w:t>
      </w:r>
    </w:p>
    <w:p w14:paraId="76F3150E" w14:textId="0E23207B" w:rsidR="003A3F92" w:rsidRPr="009F283E" w:rsidRDefault="003A3F92" w:rsidP="00AD63F7">
      <w:pPr>
        <w:pStyle w:val="SCVbody"/>
      </w:pPr>
      <w:r w:rsidRPr="009F283E">
        <w:t>65% were written using SMART principles</w:t>
      </w:r>
      <w:r w:rsidR="00AD63F7">
        <w:t xml:space="preserve"> (s</w:t>
      </w:r>
      <w:r w:rsidRPr="009F283E">
        <w:t xml:space="preserve">pecific, </w:t>
      </w:r>
      <w:r w:rsidR="00AD63F7">
        <w:t>m</w:t>
      </w:r>
      <w:r w:rsidRPr="009F283E">
        <w:t xml:space="preserve">easurable, </w:t>
      </w:r>
      <w:r w:rsidR="00AD63F7">
        <w:t>a</w:t>
      </w:r>
      <w:r w:rsidRPr="009F283E">
        <w:t xml:space="preserve">chievable, </w:t>
      </w:r>
      <w:r w:rsidR="00AD63F7">
        <w:t>r</w:t>
      </w:r>
      <w:r w:rsidRPr="009F283E">
        <w:t xml:space="preserve">ealistic and </w:t>
      </w:r>
      <w:r w:rsidR="00AD63F7">
        <w:t>t</w:t>
      </w:r>
      <w:r w:rsidRPr="009F283E">
        <w:t>imely</w:t>
      </w:r>
      <w:r w:rsidR="00AD63F7">
        <w:t>)</w:t>
      </w:r>
    </w:p>
    <w:p w14:paraId="667BB6EA" w14:textId="024594BF" w:rsidR="003A3F92" w:rsidRPr="009F283E" w:rsidRDefault="003A3F92" w:rsidP="00AD63F7">
      <w:pPr>
        <w:pStyle w:val="SCVbody"/>
      </w:pPr>
      <w:r w:rsidRPr="009F283E">
        <w:t xml:space="preserve">37% of </w:t>
      </w:r>
      <w:r w:rsidR="00AD63F7">
        <w:t>the r</w:t>
      </w:r>
      <w:r w:rsidRPr="009F283E">
        <w:t>ecommendations focused on training, education and further review</w:t>
      </w:r>
      <w:r w:rsidR="00AD63F7">
        <w:t>.</w:t>
      </w:r>
      <w:r w:rsidRPr="009F283E">
        <w:t xml:space="preserve"> </w:t>
      </w:r>
      <w:r w:rsidR="00AD63F7">
        <w:t>T</w:t>
      </w:r>
      <w:r w:rsidRPr="009F283E">
        <w:t>hese are considered weak actions.</w:t>
      </w:r>
      <w:r w:rsidRPr="009F283E">
        <w:rPr>
          <w:rFonts w:ascii="Arial" w:hAnsi="Arial" w:cs="Arial"/>
          <w:lang w:val="en-US"/>
        </w:rPr>
        <w:t> </w:t>
      </w:r>
      <w:r w:rsidRPr="009F283E">
        <w:t> </w:t>
      </w:r>
    </w:p>
    <w:p w14:paraId="11A73C83" w14:textId="7ACECCAC" w:rsidR="673FBA95" w:rsidRDefault="003A3F92" w:rsidP="1B55A1A2">
      <w:pPr>
        <w:pStyle w:val="SCVbody"/>
      </w:pPr>
      <w:r w:rsidRPr="009F283E">
        <w:t xml:space="preserve">Weak recommendations may be needed when health services are developing or implementing stronger recommendations. Key to reducing the likelihood of an event happening again is developing recommendations </w:t>
      </w:r>
      <w:r w:rsidR="00AD63F7">
        <w:t>that</w:t>
      </w:r>
      <w:r w:rsidR="00AD63F7" w:rsidRPr="009F283E">
        <w:t xml:space="preserve"> </w:t>
      </w:r>
      <w:r w:rsidRPr="009F283E">
        <w:t xml:space="preserve">influence change at </w:t>
      </w:r>
      <w:r w:rsidR="00AD63F7">
        <w:t>the</w:t>
      </w:r>
      <w:r w:rsidRPr="009F283E">
        <w:t xml:space="preserve"> system level.</w:t>
      </w:r>
      <w:r w:rsidRPr="009F283E">
        <w:rPr>
          <w:rFonts w:ascii="Arial" w:hAnsi="Arial" w:cs="Arial"/>
          <w:lang w:val="en-US"/>
        </w:rPr>
        <w:t> </w:t>
      </w:r>
    </w:p>
    <w:p w14:paraId="78AA849F" w14:textId="6E8781CC" w:rsidR="002813A2" w:rsidRPr="00005860" w:rsidRDefault="00005860" w:rsidP="00F76796">
      <w:pPr>
        <w:pStyle w:val="SCVAdvicebreakoutheading"/>
        <w:rPr>
          <w:caps/>
        </w:rPr>
      </w:pPr>
      <w:r w:rsidRPr="00F76796">
        <w:t>Advice</w:t>
      </w:r>
      <w:r w:rsidR="00824FA7" w:rsidRPr="00F76796">
        <w:t xml:space="preserve"> </w:t>
      </w:r>
      <w:r w:rsidRPr="00F76796">
        <w:t>for</w:t>
      </w:r>
      <w:r w:rsidR="00824FA7" w:rsidRPr="00F76796">
        <w:t xml:space="preserve"> </w:t>
      </w:r>
      <w:r w:rsidRPr="00F76796">
        <w:t>health</w:t>
      </w:r>
      <w:r w:rsidR="00824FA7" w:rsidRPr="00F76796">
        <w:t xml:space="preserve"> </w:t>
      </w:r>
      <w:r w:rsidRPr="00F76796">
        <w:t>services</w:t>
      </w:r>
    </w:p>
    <w:p w14:paraId="40AEBAED" w14:textId="54A7A387" w:rsidR="002813A2" w:rsidRPr="0024469B" w:rsidRDefault="002813A2" w:rsidP="00005860">
      <w:pPr>
        <w:pStyle w:val="SCVbullet1"/>
      </w:pPr>
      <w:r>
        <w:t>Ensure</w:t>
      </w:r>
      <w:r w:rsidR="00824FA7">
        <w:t xml:space="preserve"> </w:t>
      </w:r>
      <w:r>
        <w:t>robust</w:t>
      </w:r>
      <w:r w:rsidR="00824FA7">
        <w:t xml:space="preserve"> </w:t>
      </w:r>
      <w:r>
        <w:t>and</w:t>
      </w:r>
      <w:r w:rsidR="00824FA7">
        <w:t xml:space="preserve"> </w:t>
      </w:r>
      <w:r>
        <w:t>dedicated</w:t>
      </w:r>
      <w:r w:rsidR="00824FA7">
        <w:t xml:space="preserve"> </w:t>
      </w:r>
      <w:r>
        <w:t>systems</w:t>
      </w:r>
      <w:r w:rsidR="00824FA7">
        <w:t xml:space="preserve"> </w:t>
      </w:r>
      <w:r>
        <w:t>are</w:t>
      </w:r>
      <w:r w:rsidR="00824FA7">
        <w:t xml:space="preserve"> </w:t>
      </w:r>
      <w:r>
        <w:t>in</w:t>
      </w:r>
      <w:r w:rsidR="00824FA7">
        <w:t xml:space="preserve"> </w:t>
      </w:r>
      <w:r>
        <w:t>place</w:t>
      </w:r>
      <w:r w:rsidR="00824FA7">
        <w:t xml:space="preserve"> </w:t>
      </w:r>
      <w:r>
        <w:t>to</w:t>
      </w:r>
      <w:r w:rsidR="00824FA7">
        <w:t xml:space="preserve"> </w:t>
      </w:r>
      <w:r>
        <w:t>ensure</w:t>
      </w:r>
      <w:r w:rsidR="00824FA7">
        <w:t xml:space="preserve"> </w:t>
      </w:r>
      <w:r>
        <w:t>patients</w:t>
      </w:r>
      <w:r w:rsidR="00824FA7">
        <w:t xml:space="preserve"> </w:t>
      </w:r>
      <w:r>
        <w:t>are</w:t>
      </w:r>
      <w:r w:rsidR="00824FA7">
        <w:t xml:space="preserve"> </w:t>
      </w:r>
      <w:r>
        <w:t>booked</w:t>
      </w:r>
      <w:r w:rsidR="00824FA7">
        <w:t xml:space="preserve"> </w:t>
      </w:r>
      <w:r>
        <w:t>and</w:t>
      </w:r>
      <w:r w:rsidR="00824FA7">
        <w:t xml:space="preserve"> </w:t>
      </w:r>
      <w:r>
        <w:t>receive</w:t>
      </w:r>
      <w:r w:rsidR="00824FA7">
        <w:t xml:space="preserve"> </w:t>
      </w:r>
      <w:r>
        <w:t>their</w:t>
      </w:r>
      <w:r w:rsidR="00824FA7">
        <w:t xml:space="preserve"> </w:t>
      </w:r>
      <w:r>
        <w:t>care</w:t>
      </w:r>
      <w:r w:rsidR="00824FA7">
        <w:t xml:space="preserve"> </w:t>
      </w:r>
      <w:r>
        <w:t>within</w:t>
      </w:r>
      <w:r w:rsidR="00824FA7">
        <w:t xml:space="preserve"> </w:t>
      </w:r>
      <w:r>
        <w:t>the</w:t>
      </w:r>
      <w:r w:rsidR="00824FA7">
        <w:t xml:space="preserve"> </w:t>
      </w:r>
      <w:r>
        <w:t>recommended</w:t>
      </w:r>
      <w:r w:rsidR="00824FA7">
        <w:t xml:space="preserve"> </w:t>
      </w:r>
      <w:r>
        <w:t>timeframe</w:t>
      </w:r>
      <w:r w:rsidR="00824FA7">
        <w:t xml:space="preserve"> </w:t>
      </w:r>
      <w:r>
        <w:t>according</w:t>
      </w:r>
      <w:r w:rsidR="00824FA7">
        <w:t xml:space="preserve"> </w:t>
      </w:r>
      <w:r>
        <w:t>to</w:t>
      </w:r>
      <w:r w:rsidR="00824FA7">
        <w:t xml:space="preserve"> </w:t>
      </w:r>
      <w:r>
        <w:t>the</w:t>
      </w:r>
      <w:r w:rsidR="00824FA7">
        <w:t xml:space="preserve"> </w:t>
      </w:r>
      <w:r w:rsidR="00CC4491">
        <w:t>s</w:t>
      </w:r>
      <w:r>
        <w:t>urgery</w:t>
      </w:r>
      <w:r w:rsidR="00824FA7">
        <w:t xml:space="preserve"> </w:t>
      </w:r>
      <w:r w:rsidR="00CC4491">
        <w:t>u</w:t>
      </w:r>
      <w:r>
        <w:t>rgency</w:t>
      </w:r>
      <w:r w:rsidR="00824FA7">
        <w:t xml:space="preserve"> </w:t>
      </w:r>
      <w:r>
        <w:t>categorisation</w:t>
      </w:r>
      <w:r w:rsidR="00CC4491">
        <w:t>.</w:t>
      </w:r>
      <w:r w:rsidR="00824FA7">
        <w:t xml:space="preserve"> </w:t>
      </w:r>
    </w:p>
    <w:p w14:paraId="0A45F6FC" w14:textId="46B73FE3" w:rsidR="002813A2" w:rsidRPr="0024469B" w:rsidRDefault="002813A2" w:rsidP="00005860">
      <w:pPr>
        <w:pStyle w:val="SCVbullet1"/>
      </w:pPr>
      <w:r>
        <w:t>Ensure</w:t>
      </w:r>
      <w:r w:rsidR="00824FA7">
        <w:t xml:space="preserve"> </w:t>
      </w:r>
      <w:r>
        <w:t>workflows</w:t>
      </w:r>
      <w:r w:rsidR="00824FA7">
        <w:t xml:space="preserve"> </w:t>
      </w:r>
      <w:r w:rsidR="00153084">
        <w:t>for</w:t>
      </w:r>
      <w:r w:rsidR="00824FA7">
        <w:t xml:space="preserve"> </w:t>
      </w:r>
      <w:r>
        <w:t>specimen</w:t>
      </w:r>
      <w:r w:rsidR="00824FA7">
        <w:t xml:space="preserve"> </w:t>
      </w:r>
      <w:r>
        <w:t>reporting,</w:t>
      </w:r>
      <w:r w:rsidR="00824FA7">
        <w:t xml:space="preserve"> </w:t>
      </w:r>
      <w:r>
        <w:t>follow</w:t>
      </w:r>
      <w:r w:rsidR="00CC4491">
        <w:t>-</w:t>
      </w:r>
      <w:r>
        <w:t>up</w:t>
      </w:r>
      <w:r w:rsidR="00824FA7">
        <w:t xml:space="preserve"> </w:t>
      </w:r>
      <w:r>
        <w:t>and</w:t>
      </w:r>
      <w:r w:rsidR="00824FA7">
        <w:t xml:space="preserve"> </w:t>
      </w:r>
      <w:r>
        <w:t>communication</w:t>
      </w:r>
      <w:r w:rsidR="00824FA7">
        <w:t xml:space="preserve"> </w:t>
      </w:r>
      <w:r>
        <w:t>to</w:t>
      </w:r>
      <w:r w:rsidR="00824FA7">
        <w:t xml:space="preserve"> </w:t>
      </w:r>
      <w:r>
        <w:t>the</w:t>
      </w:r>
      <w:r w:rsidR="00824FA7">
        <w:t xml:space="preserve"> </w:t>
      </w:r>
      <w:r>
        <w:t>patient</w:t>
      </w:r>
      <w:r w:rsidR="00824FA7">
        <w:t xml:space="preserve"> </w:t>
      </w:r>
      <w:r>
        <w:t>are</w:t>
      </w:r>
      <w:r w:rsidR="00824FA7">
        <w:t xml:space="preserve"> </w:t>
      </w:r>
      <w:r>
        <w:t>designed</w:t>
      </w:r>
      <w:r w:rsidR="00824FA7">
        <w:t xml:space="preserve"> </w:t>
      </w:r>
      <w:r>
        <w:t>with</w:t>
      </w:r>
      <w:r w:rsidR="00824FA7">
        <w:t xml:space="preserve"> </w:t>
      </w:r>
      <w:r>
        <w:t>human</w:t>
      </w:r>
      <w:r w:rsidR="00824FA7">
        <w:t xml:space="preserve"> </w:t>
      </w:r>
      <w:r>
        <w:t>factors</w:t>
      </w:r>
      <w:r w:rsidR="00824FA7">
        <w:t xml:space="preserve"> </w:t>
      </w:r>
      <w:r>
        <w:t>principles</w:t>
      </w:r>
      <w:r w:rsidR="00CC4491">
        <w:t>.</w:t>
      </w:r>
    </w:p>
    <w:p w14:paraId="3920CFB4" w14:textId="1F14E91B" w:rsidR="002813A2" w:rsidRPr="0024469B" w:rsidRDefault="002813A2" w:rsidP="00005860">
      <w:pPr>
        <w:pStyle w:val="SCVbullet1"/>
      </w:pPr>
      <w:r>
        <w:t>Ensure</w:t>
      </w:r>
      <w:r w:rsidR="00824FA7">
        <w:t xml:space="preserve"> </w:t>
      </w:r>
      <w:r>
        <w:t>policy</w:t>
      </w:r>
      <w:r w:rsidR="00824FA7">
        <w:t xml:space="preserve"> </w:t>
      </w:r>
      <w:r>
        <w:t>and</w:t>
      </w:r>
      <w:r w:rsidR="00824FA7">
        <w:t xml:space="preserve"> </w:t>
      </w:r>
      <w:r>
        <w:t>procedures</w:t>
      </w:r>
      <w:r w:rsidR="00824FA7">
        <w:t xml:space="preserve"> </w:t>
      </w:r>
      <w:r>
        <w:t>align</w:t>
      </w:r>
      <w:r w:rsidR="00824FA7">
        <w:t xml:space="preserve"> </w:t>
      </w:r>
      <w:r>
        <w:t>with</w:t>
      </w:r>
      <w:r w:rsidR="00824FA7">
        <w:t xml:space="preserve"> </w:t>
      </w:r>
      <w:r w:rsidR="00153084">
        <w:t>n</w:t>
      </w:r>
      <w:r>
        <w:t>ational</w:t>
      </w:r>
      <w:r w:rsidR="00824FA7">
        <w:t xml:space="preserve"> </w:t>
      </w:r>
      <w:r>
        <w:t>and</w:t>
      </w:r>
      <w:r w:rsidR="00824FA7">
        <w:t xml:space="preserve"> </w:t>
      </w:r>
      <w:r w:rsidR="00153084">
        <w:t>s</w:t>
      </w:r>
      <w:r>
        <w:t>tatewide</w:t>
      </w:r>
      <w:r w:rsidR="00824FA7">
        <w:t xml:space="preserve"> </w:t>
      </w:r>
      <w:r w:rsidR="00153084">
        <w:t>c</w:t>
      </w:r>
      <w:r>
        <w:t>olonoscopy</w:t>
      </w:r>
      <w:r w:rsidR="00824FA7">
        <w:t xml:space="preserve"> </w:t>
      </w:r>
      <w:r w:rsidR="00153084">
        <w:t>c</w:t>
      </w:r>
      <w:r>
        <w:t>are</w:t>
      </w:r>
      <w:r w:rsidR="00824FA7">
        <w:t xml:space="preserve"> </w:t>
      </w:r>
      <w:r>
        <w:t>best</w:t>
      </w:r>
      <w:r w:rsidR="00824FA7">
        <w:t xml:space="preserve"> </w:t>
      </w:r>
      <w:r>
        <w:t>practice</w:t>
      </w:r>
      <w:r w:rsidR="00824FA7">
        <w:t xml:space="preserve"> </w:t>
      </w:r>
      <w:r>
        <w:t>recommendations</w:t>
      </w:r>
      <w:r w:rsidR="00CC4491">
        <w:t>.</w:t>
      </w:r>
    </w:p>
    <w:p w14:paraId="3ACD0209" w14:textId="7779453E" w:rsidR="002813A2" w:rsidRPr="0024469B" w:rsidRDefault="00153084" w:rsidP="00005860">
      <w:pPr>
        <w:pStyle w:val="SCVbullet1"/>
        <w:rPr>
          <w:lang w:val="en-US"/>
        </w:rPr>
      </w:pPr>
      <w:r>
        <w:t xml:space="preserve">Follow guidance in </w:t>
      </w:r>
      <w:r w:rsidR="002813A2" w:rsidRPr="0024469B">
        <w:t>the</w:t>
      </w:r>
      <w:r w:rsidR="00824FA7">
        <w:t xml:space="preserve"> </w:t>
      </w:r>
      <w:r w:rsidR="002813A2" w:rsidRPr="0024469B">
        <w:t>SCV</w:t>
      </w:r>
      <w:r w:rsidR="00824FA7">
        <w:t xml:space="preserve"> </w:t>
      </w:r>
      <w:hyperlink r:id="rId37" w:history="1">
        <w:r w:rsidR="002813A2" w:rsidRPr="00035088">
          <w:rPr>
            <w:rStyle w:val="Hyperlink"/>
          </w:rPr>
          <w:t>Promoting</w:t>
        </w:r>
        <w:r w:rsidR="00824FA7" w:rsidRPr="00035088">
          <w:rPr>
            <w:rStyle w:val="Hyperlink"/>
          </w:rPr>
          <w:t xml:space="preserve"> </w:t>
        </w:r>
        <w:r w:rsidR="00CC4491" w:rsidRPr="00035088">
          <w:rPr>
            <w:rStyle w:val="Hyperlink"/>
          </w:rPr>
          <w:t>b</w:t>
        </w:r>
        <w:r w:rsidR="002813A2" w:rsidRPr="00035088">
          <w:rPr>
            <w:rStyle w:val="Hyperlink"/>
          </w:rPr>
          <w:t>est</w:t>
        </w:r>
        <w:r w:rsidR="00824FA7" w:rsidRPr="00035088">
          <w:rPr>
            <w:rStyle w:val="Hyperlink"/>
          </w:rPr>
          <w:t xml:space="preserve"> </w:t>
        </w:r>
        <w:r w:rsidR="00CC4491" w:rsidRPr="00035088">
          <w:rPr>
            <w:rStyle w:val="Hyperlink"/>
          </w:rPr>
          <w:t>p</w:t>
        </w:r>
        <w:r w:rsidR="002813A2" w:rsidRPr="00035088">
          <w:rPr>
            <w:rStyle w:val="Hyperlink"/>
          </w:rPr>
          <w:t>ractice</w:t>
        </w:r>
        <w:r w:rsidR="00824FA7" w:rsidRPr="00035088">
          <w:rPr>
            <w:rStyle w:val="Hyperlink"/>
          </w:rPr>
          <w:t xml:space="preserve"> </w:t>
        </w:r>
        <w:r w:rsidR="00CC4491" w:rsidRPr="00035088">
          <w:rPr>
            <w:rStyle w:val="Hyperlink"/>
          </w:rPr>
          <w:t>c</w:t>
        </w:r>
        <w:r w:rsidR="002813A2" w:rsidRPr="00035088">
          <w:rPr>
            <w:rStyle w:val="Hyperlink"/>
          </w:rPr>
          <w:t>olonoscopy</w:t>
        </w:r>
        <w:r w:rsidR="00824FA7" w:rsidRPr="00035088">
          <w:rPr>
            <w:rStyle w:val="Hyperlink"/>
          </w:rPr>
          <w:t xml:space="preserve"> </w:t>
        </w:r>
        <w:r w:rsidR="00CC4491" w:rsidRPr="00035088">
          <w:rPr>
            <w:rStyle w:val="Hyperlink"/>
          </w:rPr>
          <w:t>– r</w:t>
        </w:r>
        <w:r w:rsidR="002813A2" w:rsidRPr="00035088">
          <w:rPr>
            <w:rStyle w:val="Hyperlink"/>
          </w:rPr>
          <w:t>ecommendations</w:t>
        </w:r>
        <w:r w:rsidR="00824FA7" w:rsidRPr="00035088">
          <w:rPr>
            <w:rStyle w:val="Hyperlink"/>
          </w:rPr>
          <w:t xml:space="preserve"> </w:t>
        </w:r>
        <w:r w:rsidR="002813A2" w:rsidRPr="00035088">
          <w:rPr>
            <w:rStyle w:val="Hyperlink"/>
          </w:rPr>
          <w:t>report</w:t>
        </w:r>
      </w:hyperlink>
      <w:r w:rsidR="00824FA7" w:rsidRPr="00035088">
        <w:t xml:space="preserve"> </w:t>
      </w:r>
      <w:r w:rsidR="00CC4491" w:rsidRPr="00035088">
        <w:t>&lt;https://www.safercare.vic.gov</w:t>
      </w:r>
      <w:r w:rsidR="00CC4491" w:rsidRPr="00CC4491">
        <w:t>.au/non-urgent-elective-surgery/promoting-best-practice-</w:t>
      </w:r>
      <w:r w:rsidR="00CC4491" w:rsidRPr="00CC4491">
        <w:lastRenderedPageBreak/>
        <w:t>colonoscopy-recommendations-report</w:t>
      </w:r>
      <w:r w:rsidR="00CC4491">
        <w:t>&gt;</w:t>
      </w:r>
      <w:r w:rsidR="002813A2" w:rsidRPr="0024469B">
        <w:t>.</w:t>
      </w:r>
      <w:r w:rsidR="00824FA7">
        <w:t xml:space="preserve"> </w:t>
      </w:r>
      <w:r w:rsidR="002813A2" w:rsidRPr="0024469B">
        <w:t>This</w:t>
      </w:r>
      <w:r w:rsidR="00824FA7">
        <w:t xml:space="preserve"> </w:t>
      </w:r>
      <w:r w:rsidR="002813A2" w:rsidRPr="0024469B">
        <w:t>will</w:t>
      </w:r>
      <w:r w:rsidR="00824FA7">
        <w:t xml:space="preserve"> </w:t>
      </w:r>
      <w:r>
        <w:t xml:space="preserve">help </w:t>
      </w:r>
      <w:r w:rsidR="002813A2" w:rsidRPr="0024469B">
        <w:t>strengthen</w:t>
      </w:r>
      <w:r w:rsidR="00824FA7">
        <w:t xml:space="preserve"> </w:t>
      </w:r>
      <w:r w:rsidR="002813A2" w:rsidRPr="0024469B">
        <w:t>the</w:t>
      </w:r>
      <w:r w:rsidR="00824FA7">
        <w:t xml:space="preserve"> </w:t>
      </w:r>
      <w:r w:rsidR="002813A2" w:rsidRPr="0024469B">
        <w:t>systemic</w:t>
      </w:r>
      <w:r w:rsidR="00824FA7">
        <w:t xml:space="preserve"> </w:t>
      </w:r>
      <w:r w:rsidR="002813A2" w:rsidRPr="0024469B">
        <w:t>actions</w:t>
      </w:r>
      <w:r w:rsidR="00824FA7">
        <w:t xml:space="preserve"> </w:t>
      </w:r>
      <w:r w:rsidR="002813A2" w:rsidRPr="0024469B">
        <w:t>of</w:t>
      </w:r>
      <w:r w:rsidR="00824FA7">
        <w:t xml:space="preserve"> </w:t>
      </w:r>
      <w:r w:rsidR="002813A2" w:rsidRPr="0024469B">
        <w:t>the</w:t>
      </w:r>
      <w:r w:rsidR="00824FA7">
        <w:t xml:space="preserve"> </w:t>
      </w:r>
      <w:r w:rsidR="002813A2" w:rsidRPr="0024469B">
        <w:t>health</w:t>
      </w:r>
      <w:r w:rsidR="00824FA7">
        <w:t xml:space="preserve"> </w:t>
      </w:r>
      <w:r w:rsidR="002813A2" w:rsidRPr="0024469B">
        <w:t>service.</w:t>
      </w:r>
      <w:r w:rsidR="00824FA7">
        <w:t xml:space="preserve"> </w:t>
      </w:r>
    </w:p>
    <w:p w14:paraId="0C05D653" w14:textId="317611CE" w:rsidR="002813A2" w:rsidRPr="00005860" w:rsidRDefault="00005860" w:rsidP="004C4E76">
      <w:pPr>
        <w:pStyle w:val="SCVAdvicebreakoutheading"/>
        <w:rPr>
          <w:caps/>
        </w:rPr>
      </w:pPr>
      <w:r w:rsidRPr="004C4E76">
        <w:t>New</w:t>
      </w:r>
      <w:r w:rsidR="00824FA7" w:rsidRPr="004C4E76">
        <w:t xml:space="preserve"> </w:t>
      </w:r>
      <w:r w:rsidRPr="004C4E76">
        <w:t>resource</w:t>
      </w:r>
    </w:p>
    <w:p w14:paraId="56FBE766" w14:textId="7BC369B2" w:rsidR="002813A2" w:rsidRPr="0024469B" w:rsidRDefault="002813A2" w:rsidP="1B55A1A2">
      <w:pPr>
        <w:pStyle w:val="SCVbody"/>
        <w:rPr>
          <w:lang w:val="en-US"/>
        </w:rPr>
      </w:pPr>
      <w:r w:rsidRPr="1B55A1A2">
        <w:t>Implement</w:t>
      </w:r>
      <w:r w:rsidR="00153084" w:rsidRPr="1B55A1A2">
        <w:t>ing</w:t>
      </w:r>
      <w:r w:rsidR="00824FA7">
        <w:rPr>
          <w:szCs w:val="22"/>
        </w:rPr>
        <w:t xml:space="preserve"> </w:t>
      </w:r>
      <w:r w:rsidRPr="1B55A1A2">
        <w:t>the</w:t>
      </w:r>
      <w:r w:rsidR="00824FA7">
        <w:rPr>
          <w:szCs w:val="22"/>
        </w:rPr>
        <w:t xml:space="preserve"> </w:t>
      </w:r>
      <w:r w:rsidRPr="1B55A1A2">
        <w:t>recommendations</w:t>
      </w:r>
      <w:r w:rsidR="00824FA7">
        <w:rPr>
          <w:szCs w:val="22"/>
        </w:rPr>
        <w:t xml:space="preserve"> </w:t>
      </w:r>
      <w:r w:rsidR="00D60D77" w:rsidRPr="1B55A1A2">
        <w:t>in</w:t>
      </w:r>
      <w:r w:rsidR="00824FA7">
        <w:rPr>
          <w:szCs w:val="22"/>
        </w:rPr>
        <w:t xml:space="preserve"> </w:t>
      </w:r>
      <w:r w:rsidR="00D60D77" w:rsidRPr="1B55A1A2">
        <w:t>the</w:t>
      </w:r>
      <w:r w:rsidR="00824FA7">
        <w:rPr>
          <w:szCs w:val="22"/>
        </w:rPr>
        <w:t xml:space="preserve"> </w:t>
      </w:r>
      <w:r w:rsidR="00D60D77" w:rsidRPr="1B55A1A2">
        <w:t>colonoscopy</w:t>
      </w:r>
      <w:r w:rsidR="00824FA7">
        <w:rPr>
          <w:szCs w:val="22"/>
        </w:rPr>
        <w:t xml:space="preserve"> </w:t>
      </w:r>
      <w:r w:rsidR="00D60D77" w:rsidRPr="1B55A1A2">
        <w:t>report</w:t>
      </w:r>
      <w:r w:rsidR="00824FA7">
        <w:rPr>
          <w:szCs w:val="22"/>
        </w:rPr>
        <w:t xml:space="preserve"> </w:t>
      </w:r>
      <w:r w:rsidRPr="1B55A1A2">
        <w:t>and</w:t>
      </w:r>
      <w:r w:rsidR="00824FA7">
        <w:rPr>
          <w:szCs w:val="22"/>
        </w:rPr>
        <w:t xml:space="preserve"> </w:t>
      </w:r>
      <w:r w:rsidRPr="1B55A1A2">
        <w:t>subsequent</w:t>
      </w:r>
      <w:r w:rsidR="00824FA7">
        <w:rPr>
          <w:szCs w:val="22"/>
        </w:rPr>
        <w:t xml:space="preserve"> </w:t>
      </w:r>
      <w:r w:rsidRPr="1B55A1A2">
        <w:t>action</w:t>
      </w:r>
      <w:r w:rsidR="00824FA7">
        <w:rPr>
          <w:szCs w:val="22"/>
        </w:rPr>
        <w:t xml:space="preserve"> </w:t>
      </w:r>
      <w:r w:rsidRPr="1B55A1A2">
        <w:t>plan</w:t>
      </w:r>
      <w:r w:rsidR="00824FA7">
        <w:rPr>
          <w:szCs w:val="22"/>
        </w:rPr>
        <w:t xml:space="preserve"> </w:t>
      </w:r>
      <w:r w:rsidRPr="1B55A1A2">
        <w:t>can</w:t>
      </w:r>
      <w:r w:rsidR="00824FA7">
        <w:rPr>
          <w:szCs w:val="22"/>
        </w:rPr>
        <w:t xml:space="preserve"> </w:t>
      </w:r>
      <w:r w:rsidRPr="1B55A1A2">
        <w:t>be</w:t>
      </w:r>
      <w:r w:rsidR="00824FA7">
        <w:rPr>
          <w:szCs w:val="22"/>
        </w:rPr>
        <w:t xml:space="preserve"> </w:t>
      </w:r>
      <w:r w:rsidRPr="1B55A1A2">
        <w:t>supported</w:t>
      </w:r>
      <w:r w:rsidR="00824FA7">
        <w:rPr>
          <w:szCs w:val="22"/>
        </w:rPr>
        <w:t xml:space="preserve"> </w:t>
      </w:r>
      <w:r w:rsidRPr="1B55A1A2">
        <w:t>by</w:t>
      </w:r>
      <w:r w:rsidR="00824FA7">
        <w:rPr>
          <w:szCs w:val="22"/>
        </w:rPr>
        <w:t xml:space="preserve"> </w:t>
      </w:r>
      <w:r w:rsidRPr="1B55A1A2">
        <w:t>using</w:t>
      </w:r>
      <w:r w:rsidR="00824FA7">
        <w:rPr>
          <w:szCs w:val="22"/>
        </w:rPr>
        <w:t xml:space="preserve"> </w:t>
      </w:r>
      <w:hyperlink r:id="rId38" w:history="1">
        <w:r w:rsidR="00153084" w:rsidRPr="1B55A1A2">
          <w:rPr>
            <w:rStyle w:val="Hyperlink"/>
          </w:rPr>
          <w:t>q</w:t>
        </w:r>
        <w:r w:rsidRPr="1B55A1A2">
          <w:rPr>
            <w:rStyle w:val="Hyperlink"/>
          </w:rPr>
          <w:t>uality</w:t>
        </w:r>
        <w:r w:rsidR="00824FA7" w:rsidRPr="1B55A1A2">
          <w:rPr>
            <w:rStyle w:val="Hyperlink"/>
          </w:rPr>
          <w:t xml:space="preserve"> </w:t>
        </w:r>
        <w:r w:rsidR="00153084" w:rsidRPr="1B55A1A2">
          <w:rPr>
            <w:rStyle w:val="Hyperlink"/>
          </w:rPr>
          <w:t>i</w:t>
        </w:r>
        <w:r w:rsidRPr="1B55A1A2">
          <w:rPr>
            <w:rStyle w:val="Hyperlink"/>
          </w:rPr>
          <w:t>mprovement</w:t>
        </w:r>
        <w:r w:rsidR="00824FA7" w:rsidRPr="1B55A1A2">
          <w:rPr>
            <w:rStyle w:val="Hyperlink"/>
          </w:rPr>
          <w:t xml:space="preserve"> </w:t>
        </w:r>
        <w:r w:rsidRPr="1B55A1A2">
          <w:rPr>
            <w:rStyle w:val="Hyperlink"/>
          </w:rPr>
          <w:t>methodology</w:t>
        </w:r>
      </w:hyperlink>
      <w:r w:rsidR="00824FA7">
        <w:rPr>
          <w:szCs w:val="22"/>
        </w:rPr>
        <w:t xml:space="preserve"> </w:t>
      </w:r>
      <w:r w:rsidR="00CF068D" w:rsidRPr="1B55A1A2" w:rsidDel="00153084">
        <w:t>&lt;</w:t>
      </w:r>
      <w:r w:rsidR="00153084" w:rsidRPr="00F5034A" w:rsidDel="00153084">
        <w:t>https://www.safercare.vic.gov.au/best-practice-improvement/quality-improvement/toolkit</w:t>
      </w:r>
      <w:r w:rsidR="00244B62" w:rsidRPr="00153084">
        <w:t>&gt;</w:t>
      </w:r>
      <w:r w:rsidR="00153084" w:rsidRPr="0024469B">
        <w:rPr>
          <w:szCs w:val="22"/>
        </w:rPr>
        <w:t>.</w:t>
      </w:r>
    </w:p>
    <w:p w14:paraId="2EECE642" w14:textId="7814BDC4" w:rsidR="00377835" w:rsidRPr="004437A0" w:rsidRDefault="007625EB" w:rsidP="004046C1">
      <w:pPr>
        <w:pStyle w:val="Heading2"/>
        <w:rPr>
          <w:rStyle w:val="normaltextrun"/>
        </w:rPr>
      </w:pPr>
      <w:bookmarkStart w:id="43" w:name="_Toc193879468"/>
      <w:bookmarkStart w:id="44" w:name="_Toc185595247"/>
      <w:r>
        <w:t>Sentinel</w:t>
      </w:r>
      <w:r w:rsidR="00824FA7">
        <w:t xml:space="preserve"> </w:t>
      </w:r>
      <w:r w:rsidR="00F41D5D">
        <w:t>e</w:t>
      </w:r>
      <w:r>
        <w:t>vents</w:t>
      </w:r>
      <w:r w:rsidR="00824FA7">
        <w:t xml:space="preserve"> </w:t>
      </w:r>
      <w:r>
        <w:t>related</w:t>
      </w:r>
      <w:r w:rsidR="00824FA7">
        <w:t xml:space="preserve"> </w:t>
      </w:r>
      <w:r>
        <w:t>to</w:t>
      </w:r>
      <w:r w:rsidR="00824FA7">
        <w:t xml:space="preserve"> </w:t>
      </w:r>
      <w:r w:rsidR="00F41D5D">
        <w:t>m</w:t>
      </w:r>
      <w:r>
        <w:t>ental</w:t>
      </w:r>
      <w:r w:rsidR="00824FA7">
        <w:t xml:space="preserve"> </w:t>
      </w:r>
      <w:r w:rsidR="00F41D5D">
        <w:t>h</w:t>
      </w:r>
      <w:r>
        <w:t>ealth</w:t>
      </w:r>
      <w:bookmarkEnd w:id="43"/>
      <w:r w:rsidR="00824FA7">
        <w:rPr>
          <w:rStyle w:val="normaltextrun"/>
        </w:rPr>
        <w:t xml:space="preserve"> </w:t>
      </w:r>
      <w:bookmarkEnd w:id="44"/>
    </w:p>
    <w:p w14:paraId="58F1C5B2" w14:textId="64F782A9" w:rsidR="76C82C1F" w:rsidRDefault="76C82C1F" w:rsidP="004C4E76">
      <w:pPr>
        <w:pStyle w:val="SCVbody"/>
      </w:pPr>
      <w:r w:rsidRPr="00183CF6">
        <w:t>The Royal Commission into mental health services in Victoria highlighted the requirement for improvements for system reform. The recommendations included the enhancement of safety and prevention of harm. Its recommendations focus on the importance of lived and living experience perspective, data approaches to identify risk factors and transparent reporting mechanisms. This aligned with the Mental Health and Wellbeing Act Principles of 2022 which emphasis person centred care, uphold</w:t>
      </w:r>
      <w:r w:rsidR="00850286" w:rsidRPr="00183CF6">
        <w:t>ing</w:t>
      </w:r>
      <w:r w:rsidRPr="00183CF6">
        <w:t xml:space="preserve"> human rights and </w:t>
      </w:r>
      <w:r w:rsidR="2BA0966B" w:rsidRPr="00183CF6">
        <w:t>promot</w:t>
      </w:r>
      <w:r w:rsidR="2F4750F0" w:rsidRPr="00183CF6">
        <w:t>ing</w:t>
      </w:r>
      <w:r w:rsidRPr="00183CF6">
        <w:t xml:space="preserve"> treating people with dignity and respect fostering a culture which is open and transparent</w:t>
      </w:r>
      <w:r w:rsidRPr="6CAC8836">
        <w:t>.</w:t>
      </w:r>
    </w:p>
    <w:p w14:paraId="512D1A08" w14:textId="5809ECFB" w:rsidR="008A3B1C" w:rsidRPr="006D0486" w:rsidRDefault="008A3B1C" w:rsidP="008A3B1C">
      <w:pPr>
        <w:pStyle w:val="SCVbody"/>
      </w:pPr>
      <w:r>
        <w:t>Sentinel</w:t>
      </w:r>
      <w:r w:rsidR="00824FA7">
        <w:t xml:space="preserve"> </w:t>
      </w:r>
      <w:r w:rsidR="00F41D5D">
        <w:t>e</w:t>
      </w:r>
      <w:r>
        <w:t>vents</w:t>
      </w:r>
      <w:r w:rsidR="00824FA7">
        <w:t xml:space="preserve"> </w:t>
      </w:r>
      <w:r>
        <w:t>involving</w:t>
      </w:r>
      <w:r w:rsidR="00824FA7">
        <w:t xml:space="preserve"> </w:t>
      </w:r>
      <w:r>
        <w:t>a</w:t>
      </w:r>
      <w:r w:rsidR="00824FA7">
        <w:t xml:space="preserve"> </w:t>
      </w:r>
      <w:r>
        <w:t>person</w:t>
      </w:r>
      <w:r w:rsidR="00824FA7">
        <w:t xml:space="preserve"> </w:t>
      </w:r>
      <w:r>
        <w:t>who</w:t>
      </w:r>
      <w:r w:rsidR="00824FA7">
        <w:t xml:space="preserve"> </w:t>
      </w:r>
      <w:r>
        <w:t>is</w:t>
      </w:r>
      <w:r w:rsidR="00824FA7">
        <w:t xml:space="preserve"> </w:t>
      </w:r>
      <w:r>
        <w:t>experiencing</w:t>
      </w:r>
      <w:r w:rsidR="00824FA7">
        <w:t xml:space="preserve"> </w:t>
      </w:r>
      <w:r>
        <w:t>mental</w:t>
      </w:r>
      <w:r w:rsidR="00824FA7">
        <w:t xml:space="preserve"> </w:t>
      </w:r>
      <w:r>
        <w:t>ill</w:t>
      </w:r>
      <w:r w:rsidR="00824FA7">
        <w:t xml:space="preserve"> </w:t>
      </w:r>
      <w:r>
        <w:t>health</w:t>
      </w:r>
      <w:r w:rsidR="00824FA7">
        <w:t xml:space="preserve"> </w:t>
      </w:r>
      <w:r>
        <w:t>may</w:t>
      </w:r>
      <w:r w:rsidR="00824FA7">
        <w:t xml:space="preserve"> </w:t>
      </w:r>
      <w:r>
        <w:t>be</w:t>
      </w:r>
      <w:r w:rsidR="00824FA7">
        <w:t xml:space="preserve"> </w:t>
      </w:r>
      <w:r>
        <w:t>reported</w:t>
      </w:r>
      <w:r w:rsidR="00824FA7">
        <w:t xml:space="preserve"> </w:t>
      </w:r>
      <w:r>
        <w:t>in</w:t>
      </w:r>
      <w:r w:rsidR="00824FA7">
        <w:t xml:space="preserve"> </w:t>
      </w:r>
      <w:r w:rsidR="00182D8B">
        <w:t xml:space="preserve">2 </w:t>
      </w:r>
      <w:r>
        <w:t>categories</w:t>
      </w:r>
      <w:r w:rsidR="00F41D5D">
        <w:t>:</w:t>
      </w:r>
    </w:p>
    <w:p w14:paraId="4A4C92D3" w14:textId="53D69BE9" w:rsidR="008A3B1C" w:rsidRPr="006D0486" w:rsidRDefault="00F41D5D" w:rsidP="00005860">
      <w:pPr>
        <w:pStyle w:val="SCVbullet1"/>
      </w:pPr>
      <w:r>
        <w:t>t</w:t>
      </w:r>
      <w:r w:rsidR="008A3B1C">
        <w:t>he</w:t>
      </w:r>
      <w:r w:rsidR="00824FA7">
        <w:t xml:space="preserve"> </w:t>
      </w:r>
      <w:r w:rsidR="008A3B1C">
        <w:t>Australian</w:t>
      </w:r>
      <w:r w:rsidR="00824FA7">
        <w:t xml:space="preserve"> </w:t>
      </w:r>
      <w:r w:rsidR="00153084">
        <w:t>s</w:t>
      </w:r>
      <w:r w:rsidR="008A3B1C">
        <w:t>entinel</w:t>
      </w:r>
      <w:r w:rsidR="00824FA7">
        <w:t xml:space="preserve"> </w:t>
      </w:r>
      <w:r w:rsidR="00153084">
        <w:t>e</w:t>
      </w:r>
      <w:r w:rsidR="008A3B1C">
        <w:t>vent</w:t>
      </w:r>
      <w:r w:rsidR="00824FA7">
        <w:t xml:space="preserve"> </w:t>
      </w:r>
      <w:r w:rsidR="008A3B1C">
        <w:t>category</w:t>
      </w:r>
      <w:r w:rsidR="00824FA7">
        <w:t xml:space="preserve"> </w:t>
      </w:r>
      <w:r w:rsidR="008A3B1C">
        <w:t>6</w:t>
      </w:r>
      <w:r w:rsidR="00824FA7">
        <w:t xml:space="preserve"> </w:t>
      </w:r>
      <w:r w:rsidR="00182D8B">
        <w:t>–</w:t>
      </w:r>
      <w:r w:rsidR="00824FA7">
        <w:t xml:space="preserve"> </w:t>
      </w:r>
      <w:r w:rsidR="00876633">
        <w:t>s</w:t>
      </w:r>
      <w:r w:rsidR="008A3B1C">
        <w:t>uspected</w:t>
      </w:r>
      <w:r w:rsidR="00824FA7">
        <w:t xml:space="preserve"> </w:t>
      </w:r>
      <w:r w:rsidR="008A3B1C">
        <w:t>suicide</w:t>
      </w:r>
      <w:r w:rsidR="00824FA7">
        <w:t xml:space="preserve"> </w:t>
      </w:r>
      <w:r w:rsidR="008A3B1C">
        <w:t>of</w:t>
      </w:r>
      <w:r w:rsidR="00824FA7">
        <w:t xml:space="preserve"> </w:t>
      </w:r>
      <w:r w:rsidR="008A3B1C">
        <w:t>a</w:t>
      </w:r>
      <w:r w:rsidR="00824FA7">
        <w:t xml:space="preserve"> </w:t>
      </w:r>
      <w:r w:rsidR="1BC93682">
        <w:t>consumer</w:t>
      </w:r>
      <w:r w:rsidR="00824FA7">
        <w:t xml:space="preserve"> </w:t>
      </w:r>
      <w:r w:rsidR="008A3B1C">
        <w:t>in</w:t>
      </w:r>
      <w:r w:rsidR="00824FA7">
        <w:t xml:space="preserve"> </w:t>
      </w:r>
      <w:r w:rsidR="008A3B1C">
        <w:t>an</w:t>
      </w:r>
      <w:r w:rsidR="00824FA7">
        <w:t xml:space="preserve"> </w:t>
      </w:r>
      <w:r w:rsidR="008A3B1C">
        <w:t>acute</w:t>
      </w:r>
      <w:r w:rsidR="00824FA7">
        <w:t xml:space="preserve"> </w:t>
      </w:r>
      <w:r w:rsidR="04F9F29E">
        <w:t>mental</w:t>
      </w:r>
      <w:r w:rsidR="00824FA7">
        <w:t xml:space="preserve"> </w:t>
      </w:r>
      <w:r w:rsidR="04F9F29E">
        <w:t>health</w:t>
      </w:r>
      <w:r w:rsidR="00824FA7">
        <w:t xml:space="preserve"> </w:t>
      </w:r>
      <w:r w:rsidR="008A3B1C">
        <w:t>unit</w:t>
      </w:r>
      <w:r w:rsidR="00824FA7">
        <w:t xml:space="preserve"> </w:t>
      </w:r>
      <w:r w:rsidR="008A3B1C">
        <w:t>or</w:t>
      </w:r>
      <w:r w:rsidR="00824FA7">
        <w:t xml:space="preserve"> </w:t>
      </w:r>
      <w:r w:rsidR="008A3B1C">
        <w:t>acute</w:t>
      </w:r>
      <w:r w:rsidR="00824FA7">
        <w:t xml:space="preserve"> </w:t>
      </w:r>
      <w:r w:rsidR="36BCFE87">
        <w:t>mental</w:t>
      </w:r>
      <w:r w:rsidR="00824FA7">
        <w:t xml:space="preserve"> </w:t>
      </w:r>
      <w:r w:rsidR="36BCFE87">
        <w:t>health</w:t>
      </w:r>
      <w:r w:rsidR="00824FA7">
        <w:t xml:space="preserve"> </w:t>
      </w:r>
      <w:r w:rsidR="008A3B1C">
        <w:t>ward</w:t>
      </w:r>
    </w:p>
    <w:p w14:paraId="76A99465" w14:textId="4C1BCDA1" w:rsidR="008A3B1C" w:rsidRPr="006D0486" w:rsidRDefault="00F41D5D" w:rsidP="00005860">
      <w:pPr>
        <w:pStyle w:val="SCVbullet1"/>
      </w:pPr>
      <w:r>
        <w:t>t</w:t>
      </w:r>
      <w:r w:rsidR="008A3B1C">
        <w:t>he</w:t>
      </w:r>
      <w:r w:rsidR="00824FA7">
        <w:t xml:space="preserve"> </w:t>
      </w:r>
      <w:r w:rsidR="008A3B1C">
        <w:t>Victorian</w:t>
      </w:r>
      <w:r w:rsidR="00824FA7">
        <w:t xml:space="preserve"> </w:t>
      </w:r>
      <w:r w:rsidR="00153084">
        <w:t>c</w:t>
      </w:r>
      <w:r w:rsidR="008A3B1C">
        <w:t>ategory</w:t>
      </w:r>
      <w:r w:rsidR="00824FA7">
        <w:t xml:space="preserve"> </w:t>
      </w:r>
      <w:r w:rsidR="008A3B1C">
        <w:t>11</w:t>
      </w:r>
      <w:r w:rsidR="00824FA7">
        <w:t xml:space="preserve"> </w:t>
      </w:r>
      <w:r w:rsidR="008A3B1C">
        <w:t>sub-category</w:t>
      </w:r>
      <w:r w:rsidR="00824FA7">
        <w:t xml:space="preserve"> </w:t>
      </w:r>
      <w:r w:rsidR="008A3B1C">
        <w:t>4</w:t>
      </w:r>
      <w:r w:rsidR="00824FA7">
        <w:t xml:space="preserve"> </w:t>
      </w:r>
      <w:r w:rsidR="00182D8B">
        <w:t>–</w:t>
      </w:r>
      <w:r w:rsidR="00824FA7">
        <w:t xml:space="preserve"> </w:t>
      </w:r>
      <w:r w:rsidR="00876633">
        <w:t>s</w:t>
      </w:r>
      <w:r w:rsidR="008A3B1C">
        <w:t>elf</w:t>
      </w:r>
      <w:r w:rsidR="00153084">
        <w:t>-h</w:t>
      </w:r>
      <w:r w:rsidR="008A3B1C">
        <w:t>arm.</w:t>
      </w:r>
    </w:p>
    <w:p w14:paraId="62AEEE89" w14:textId="336FEEB5" w:rsidR="008A3B1C" w:rsidRPr="006D0486" w:rsidRDefault="008A3B1C" w:rsidP="008A3B1C">
      <w:pPr>
        <w:pStyle w:val="SCVbody"/>
      </w:pPr>
      <w:r>
        <w:t>In</w:t>
      </w:r>
      <w:r w:rsidR="00824FA7">
        <w:t xml:space="preserve"> </w:t>
      </w:r>
      <w:r>
        <w:t>the</w:t>
      </w:r>
      <w:r w:rsidR="00824FA7">
        <w:t xml:space="preserve"> </w:t>
      </w:r>
      <w:r>
        <w:t>2020</w:t>
      </w:r>
      <w:r w:rsidR="00182D8B">
        <w:t>–</w:t>
      </w:r>
      <w:r>
        <w:t>21</w:t>
      </w:r>
      <w:r w:rsidR="00824FA7">
        <w:t xml:space="preserve"> </w:t>
      </w:r>
      <w:r w:rsidR="00F41D5D">
        <w:t>s</w:t>
      </w:r>
      <w:r>
        <w:t>entinel</w:t>
      </w:r>
      <w:r w:rsidR="00824FA7">
        <w:t xml:space="preserve"> </w:t>
      </w:r>
      <w:r>
        <w:t>events</w:t>
      </w:r>
      <w:r w:rsidR="00824FA7">
        <w:t xml:space="preserve"> </w:t>
      </w:r>
      <w:r w:rsidR="00F41D5D">
        <w:t>a</w:t>
      </w:r>
      <w:r>
        <w:t>nnual</w:t>
      </w:r>
      <w:r w:rsidR="00824FA7">
        <w:t xml:space="preserve"> </w:t>
      </w:r>
      <w:r>
        <w:t>report,</w:t>
      </w:r>
      <w:r w:rsidR="00824FA7">
        <w:t xml:space="preserve"> </w:t>
      </w:r>
      <w:r>
        <w:t>we</w:t>
      </w:r>
      <w:r w:rsidR="00824FA7">
        <w:t xml:space="preserve"> </w:t>
      </w:r>
      <w:r>
        <w:t>shared</w:t>
      </w:r>
      <w:r w:rsidR="00824FA7">
        <w:t xml:space="preserve"> </w:t>
      </w:r>
      <w:r>
        <w:t>key</w:t>
      </w:r>
      <w:r w:rsidR="00824FA7">
        <w:t xml:space="preserve"> </w:t>
      </w:r>
      <w:r>
        <w:t>insights</w:t>
      </w:r>
      <w:r w:rsidR="00824FA7">
        <w:t xml:space="preserve"> </w:t>
      </w:r>
      <w:r>
        <w:t>for</w:t>
      </w:r>
      <w:r w:rsidR="00824FA7">
        <w:t xml:space="preserve"> </w:t>
      </w:r>
      <w:r>
        <w:t>improv</w:t>
      </w:r>
      <w:r w:rsidR="00876633">
        <w:t>ing</w:t>
      </w:r>
      <w:r w:rsidR="00824FA7">
        <w:t xml:space="preserve"> </w:t>
      </w:r>
      <w:r w:rsidR="00876633">
        <w:t xml:space="preserve">care </w:t>
      </w:r>
      <w:r w:rsidDel="008A3B1C">
        <w:t>related</w:t>
      </w:r>
      <w:r w:rsidDel="00824FA7">
        <w:t xml:space="preserve"> </w:t>
      </w:r>
      <w:r w:rsidDel="008A3B1C">
        <w:t>to</w:t>
      </w:r>
      <w:r w:rsidDel="00824FA7">
        <w:t xml:space="preserve"> </w:t>
      </w:r>
      <w:r>
        <w:t>mental</w:t>
      </w:r>
      <w:r w:rsidR="00824FA7">
        <w:t xml:space="preserve"> </w:t>
      </w:r>
      <w:r>
        <w:t>health</w:t>
      </w:r>
      <w:r w:rsidR="00876633">
        <w:t>–</w:t>
      </w:r>
      <w:r>
        <w:t>related</w:t>
      </w:r>
      <w:r w:rsidR="00824FA7">
        <w:t xml:space="preserve"> </w:t>
      </w:r>
      <w:r>
        <w:t>sentinel</w:t>
      </w:r>
      <w:r w:rsidR="00824FA7">
        <w:t xml:space="preserve"> </w:t>
      </w:r>
      <w:r>
        <w:t>events.</w:t>
      </w:r>
    </w:p>
    <w:p w14:paraId="4134F6C3" w14:textId="08753ECF" w:rsidR="00735DFC" w:rsidRPr="008068A1" w:rsidRDefault="008A3B1C" w:rsidP="008A3B1C">
      <w:pPr>
        <w:pStyle w:val="SCVbody"/>
      </w:pPr>
      <w:r>
        <w:t>This</w:t>
      </w:r>
      <w:r w:rsidR="00824FA7">
        <w:t xml:space="preserve"> </w:t>
      </w:r>
      <w:r>
        <w:t>year,</w:t>
      </w:r>
      <w:r w:rsidR="00824FA7">
        <w:t xml:space="preserve"> </w:t>
      </w:r>
      <w:r>
        <w:t>we</w:t>
      </w:r>
      <w:r w:rsidR="00824FA7">
        <w:t xml:space="preserve"> </w:t>
      </w:r>
      <w:r>
        <w:t>are</w:t>
      </w:r>
      <w:r w:rsidR="00824FA7">
        <w:t xml:space="preserve"> </w:t>
      </w:r>
      <w:r>
        <w:t>presenting</w:t>
      </w:r>
      <w:r w:rsidR="00824FA7">
        <w:t xml:space="preserve"> </w:t>
      </w:r>
      <w:r>
        <w:t>a</w:t>
      </w:r>
      <w:r w:rsidR="00824FA7">
        <w:t xml:space="preserve"> </w:t>
      </w:r>
      <w:r>
        <w:t>broader</w:t>
      </w:r>
      <w:r w:rsidR="00824FA7">
        <w:t xml:space="preserve"> </w:t>
      </w:r>
      <w:r>
        <w:t>range</w:t>
      </w:r>
      <w:r w:rsidR="00824FA7">
        <w:t xml:space="preserve"> </w:t>
      </w:r>
      <w:r>
        <w:t>of</w:t>
      </w:r>
      <w:r w:rsidR="00824FA7">
        <w:t xml:space="preserve"> </w:t>
      </w:r>
      <w:r>
        <w:t>information,</w:t>
      </w:r>
      <w:r w:rsidR="00824FA7">
        <w:t xml:space="preserve"> </w:t>
      </w:r>
      <w:r>
        <w:t>encompassing</w:t>
      </w:r>
      <w:r w:rsidR="00824FA7">
        <w:t xml:space="preserve"> </w:t>
      </w:r>
      <w:r>
        <w:t>the</w:t>
      </w:r>
      <w:r w:rsidR="00824FA7">
        <w:t xml:space="preserve"> </w:t>
      </w:r>
      <w:r w:rsidR="00182D8B">
        <w:t>p</w:t>
      </w:r>
      <w:r>
        <w:t>ast</w:t>
      </w:r>
      <w:r w:rsidR="00824FA7">
        <w:t xml:space="preserve"> </w:t>
      </w:r>
      <w:r>
        <w:t>5</w:t>
      </w:r>
      <w:r w:rsidR="00824FA7">
        <w:t xml:space="preserve"> </w:t>
      </w:r>
      <w:r>
        <w:t>years,</w:t>
      </w:r>
      <w:r w:rsidR="00824FA7">
        <w:t xml:space="preserve"> </w:t>
      </w:r>
      <w:r>
        <w:t>to</w:t>
      </w:r>
      <w:r w:rsidR="00824FA7">
        <w:t xml:space="preserve"> </w:t>
      </w:r>
      <w:r w:rsidR="00F41D5D">
        <w:t xml:space="preserve">show </w:t>
      </w:r>
      <w:r>
        <w:t>trends</w:t>
      </w:r>
      <w:r w:rsidR="00824FA7">
        <w:t xml:space="preserve"> </w:t>
      </w:r>
      <w:r w:rsidR="00F41D5D" w:rsidRPr="1B55A1A2">
        <w:t xml:space="preserve">that </w:t>
      </w:r>
      <w:r w:rsidRPr="1B55A1A2">
        <w:t>have</w:t>
      </w:r>
      <w:r w:rsidR="00824FA7" w:rsidRPr="1B55A1A2">
        <w:t xml:space="preserve"> </w:t>
      </w:r>
      <w:r w:rsidRPr="1B55A1A2">
        <w:t>informed</w:t>
      </w:r>
      <w:r w:rsidR="00824FA7" w:rsidRPr="1B55A1A2">
        <w:t xml:space="preserve"> </w:t>
      </w:r>
      <w:r w:rsidRPr="1B55A1A2">
        <w:t>our</w:t>
      </w:r>
      <w:r w:rsidR="00824FA7" w:rsidRPr="1B55A1A2">
        <w:t xml:space="preserve"> </w:t>
      </w:r>
      <w:r w:rsidRPr="1B55A1A2">
        <w:t>observations</w:t>
      </w:r>
      <w:r w:rsidR="00824FA7" w:rsidRPr="1B55A1A2">
        <w:t xml:space="preserve"> </w:t>
      </w:r>
      <w:r w:rsidRPr="1B55A1A2">
        <w:t>and</w:t>
      </w:r>
      <w:r w:rsidR="00824FA7" w:rsidRPr="1B55A1A2">
        <w:t xml:space="preserve"> </w:t>
      </w:r>
      <w:r w:rsidRPr="1B55A1A2">
        <w:t>learnings.</w:t>
      </w:r>
    </w:p>
    <w:tbl>
      <w:tblPr>
        <w:tblW w:w="0" w:type="auto"/>
        <w:tblLook w:val="04A0" w:firstRow="1" w:lastRow="0" w:firstColumn="1" w:lastColumn="0" w:noHBand="0" w:noVBand="1"/>
      </w:tblPr>
      <w:tblGrid>
        <w:gridCol w:w="10188"/>
      </w:tblGrid>
      <w:tr w:rsidR="00005860" w14:paraId="68BE7B14" w14:textId="77777777" w:rsidTr="007A68CB">
        <w:tc>
          <w:tcPr>
            <w:tcW w:w="10204" w:type="dxa"/>
            <w:tcBorders>
              <w:top w:val="single" w:sz="6" w:space="0" w:color="007586" w:themeColor="text2"/>
              <w:left w:val="single" w:sz="6" w:space="0" w:color="007586" w:themeColor="text2"/>
              <w:bottom w:val="single" w:sz="6" w:space="0" w:color="007586" w:themeColor="text2"/>
              <w:right w:val="single" w:sz="6" w:space="0" w:color="007586" w:themeColor="text2"/>
            </w:tcBorders>
          </w:tcPr>
          <w:p w14:paraId="4C6F30E2" w14:textId="7D12A9F1" w:rsidR="00005860" w:rsidRPr="00402F8A" w:rsidRDefault="00005860" w:rsidP="00005860">
            <w:pPr>
              <w:pStyle w:val="SCVbody"/>
            </w:pPr>
            <w:bookmarkStart w:id="45" w:name="_Toc185595248"/>
            <w:r w:rsidRPr="00005860">
              <w:rPr>
                <w:b/>
                <w:bCs/>
              </w:rPr>
              <w:t>What</w:t>
            </w:r>
            <w:r w:rsidR="00824FA7">
              <w:rPr>
                <w:b/>
                <w:bCs/>
              </w:rPr>
              <w:t xml:space="preserve"> </w:t>
            </w:r>
            <w:r w:rsidRPr="00005860">
              <w:rPr>
                <w:b/>
                <w:bCs/>
              </w:rPr>
              <w:t>we</w:t>
            </w:r>
            <w:r w:rsidR="00824FA7">
              <w:rPr>
                <w:b/>
                <w:bCs/>
              </w:rPr>
              <w:t xml:space="preserve"> </w:t>
            </w:r>
            <w:r w:rsidRPr="00005860">
              <w:rPr>
                <w:b/>
                <w:bCs/>
              </w:rPr>
              <w:t>know</w:t>
            </w:r>
            <w:r w:rsidR="00824FA7">
              <w:t xml:space="preserve"> </w:t>
            </w:r>
            <w:bookmarkEnd w:id="45"/>
          </w:p>
          <w:p w14:paraId="60B32804" w14:textId="14B2CDA0" w:rsidR="00005860" w:rsidRPr="00735DFC" w:rsidRDefault="00005860" w:rsidP="00005860">
            <w:pPr>
              <w:pStyle w:val="SCVbullet1"/>
            </w:pPr>
            <w:r>
              <w:t>Mental</w:t>
            </w:r>
            <w:r w:rsidR="00824FA7">
              <w:t xml:space="preserve"> </w:t>
            </w:r>
            <w:r w:rsidR="00F41D5D">
              <w:t>h</w:t>
            </w:r>
            <w:r>
              <w:t>ealth</w:t>
            </w:r>
            <w:r w:rsidR="00F41D5D">
              <w:t>–</w:t>
            </w:r>
            <w:r>
              <w:t>related</w:t>
            </w:r>
            <w:r w:rsidR="00824FA7">
              <w:t xml:space="preserve"> </w:t>
            </w:r>
            <w:r w:rsidR="00F41D5D">
              <w:t>sentinel events</w:t>
            </w:r>
            <w:r w:rsidR="00824FA7">
              <w:t xml:space="preserve"> </w:t>
            </w:r>
            <w:r>
              <w:t>average</w:t>
            </w:r>
            <w:r w:rsidR="00824FA7">
              <w:t xml:space="preserve"> </w:t>
            </w:r>
            <w:r>
              <w:t>9%</w:t>
            </w:r>
            <w:r w:rsidR="00824FA7">
              <w:t xml:space="preserve"> </w:t>
            </w:r>
            <w:r>
              <w:t>of</w:t>
            </w:r>
            <w:r w:rsidR="00824FA7">
              <w:t xml:space="preserve"> </w:t>
            </w:r>
            <w:r>
              <w:t>notified</w:t>
            </w:r>
            <w:r w:rsidR="00824FA7">
              <w:t xml:space="preserve"> </w:t>
            </w:r>
            <w:r>
              <w:t>events</w:t>
            </w:r>
            <w:r w:rsidR="00F41D5D">
              <w:t>.</w:t>
            </w:r>
          </w:p>
          <w:p w14:paraId="5412FA18" w14:textId="667D3FE7" w:rsidR="00005860" w:rsidRPr="00026926" w:rsidRDefault="00876633" w:rsidP="00005860">
            <w:pPr>
              <w:pStyle w:val="SCVbullet1"/>
            </w:pPr>
            <w:r>
              <w:t>There are, on a</w:t>
            </w:r>
            <w:r w:rsidR="00005860">
              <w:t>verage</w:t>
            </w:r>
            <w:r>
              <w:t>,</w:t>
            </w:r>
            <w:r w:rsidR="00824FA7">
              <w:t xml:space="preserve"> </w:t>
            </w:r>
            <w:r w:rsidR="00005860">
              <w:t>5</w:t>
            </w:r>
            <w:r w:rsidR="00824FA7">
              <w:t xml:space="preserve"> </w:t>
            </w:r>
            <w:r w:rsidR="00005860">
              <w:t>events</w:t>
            </w:r>
            <w:r w:rsidR="00824FA7">
              <w:t xml:space="preserve"> </w:t>
            </w:r>
            <w:r w:rsidR="00005860">
              <w:t>per</w:t>
            </w:r>
            <w:r w:rsidR="00824FA7">
              <w:t xml:space="preserve"> </w:t>
            </w:r>
            <w:r w:rsidR="00005860">
              <w:t>year</w:t>
            </w:r>
            <w:r w:rsidR="00824FA7">
              <w:t xml:space="preserve"> </w:t>
            </w:r>
            <w:r w:rsidR="00005860">
              <w:t>notified</w:t>
            </w:r>
            <w:r w:rsidR="00824FA7">
              <w:t xml:space="preserve"> </w:t>
            </w:r>
            <w:r w:rsidR="00005860">
              <w:t>in</w:t>
            </w:r>
            <w:r w:rsidR="00824FA7">
              <w:t xml:space="preserve"> </w:t>
            </w:r>
            <w:r w:rsidR="00005860">
              <w:t>Australian</w:t>
            </w:r>
            <w:r w:rsidR="00824FA7">
              <w:t xml:space="preserve"> </w:t>
            </w:r>
            <w:r>
              <w:t>c</w:t>
            </w:r>
            <w:r w:rsidR="00005860">
              <w:t>ategory</w:t>
            </w:r>
            <w:r w:rsidR="00824FA7">
              <w:t xml:space="preserve"> </w:t>
            </w:r>
            <w:r w:rsidR="00005860">
              <w:t>6</w:t>
            </w:r>
            <w:r w:rsidR="00F41D5D">
              <w:t>.</w:t>
            </w:r>
            <w:r w:rsidR="00824FA7">
              <w:t xml:space="preserve"> </w:t>
            </w:r>
          </w:p>
          <w:p w14:paraId="77113FFC" w14:textId="56E826C1" w:rsidR="00005860" w:rsidRPr="00026926" w:rsidRDefault="00005860" w:rsidP="00005860">
            <w:pPr>
              <w:pStyle w:val="SCVbullet1"/>
            </w:pPr>
            <w:r>
              <w:t>A</w:t>
            </w:r>
            <w:r w:rsidR="00876633">
              <w:t>n a</w:t>
            </w:r>
            <w:r>
              <w:t>verage</w:t>
            </w:r>
            <w:r w:rsidR="00824FA7">
              <w:t xml:space="preserve"> </w:t>
            </w:r>
            <w:r>
              <w:t>of</w:t>
            </w:r>
            <w:r w:rsidR="00824FA7">
              <w:t xml:space="preserve"> </w:t>
            </w:r>
            <w:r>
              <w:t>13</w:t>
            </w:r>
            <w:r w:rsidR="00824FA7">
              <w:t xml:space="preserve"> </w:t>
            </w:r>
            <w:r>
              <w:t>events</w:t>
            </w:r>
            <w:r w:rsidR="00824FA7">
              <w:t xml:space="preserve"> </w:t>
            </w:r>
            <w:r>
              <w:t>per</w:t>
            </w:r>
            <w:r w:rsidR="00824FA7">
              <w:t xml:space="preserve"> </w:t>
            </w:r>
            <w:r>
              <w:t>year</w:t>
            </w:r>
            <w:r w:rsidR="00824FA7">
              <w:t xml:space="preserve"> </w:t>
            </w:r>
            <w:r w:rsidR="00876633">
              <w:t xml:space="preserve">are </w:t>
            </w:r>
            <w:r>
              <w:t>notified</w:t>
            </w:r>
            <w:r w:rsidR="00824FA7">
              <w:t xml:space="preserve"> </w:t>
            </w:r>
            <w:r>
              <w:t>as</w:t>
            </w:r>
            <w:r w:rsidR="00824FA7">
              <w:t xml:space="preserve"> </w:t>
            </w:r>
            <w:r>
              <w:t>Victorian</w:t>
            </w:r>
            <w:r w:rsidR="00824FA7">
              <w:t xml:space="preserve"> </w:t>
            </w:r>
            <w:r>
              <w:t>only</w:t>
            </w:r>
            <w:r w:rsidR="00824FA7">
              <w:t xml:space="preserve"> </w:t>
            </w:r>
            <w:r w:rsidR="00876633">
              <w:t>c</w:t>
            </w:r>
            <w:r>
              <w:t>ategory</w:t>
            </w:r>
            <w:r w:rsidR="00824FA7">
              <w:t xml:space="preserve"> </w:t>
            </w:r>
            <w:r>
              <w:t>11</w:t>
            </w:r>
            <w:r w:rsidR="00F41D5D">
              <w:t xml:space="preserve"> –</w:t>
            </w:r>
            <w:r w:rsidR="00824FA7">
              <w:t xml:space="preserve"> </w:t>
            </w:r>
            <w:r w:rsidR="00876633">
              <w:t>s</w:t>
            </w:r>
            <w:r>
              <w:t>elf</w:t>
            </w:r>
            <w:r w:rsidR="00876633">
              <w:t>-h</w:t>
            </w:r>
            <w:r>
              <w:t>arm.</w:t>
            </w:r>
            <w:r w:rsidR="00824FA7">
              <w:t xml:space="preserve"> </w:t>
            </w:r>
          </w:p>
          <w:p w14:paraId="6BD09B82" w14:textId="215DC800" w:rsidR="00005860" w:rsidRPr="00026926" w:rsidRDefault="00F41D5D" w:rsidP="00005860">
            <w:pPr>
              <w:pStyle w:val="SCVbullet1"/>
            </w:pPr>
            <w:r>
              <w:t>The m</w:t>
            </w:r>
            <w:r w:rsidR="00005860">
              <w:t>ost</w:t>
            </w:r>
            <w:r w:rsidR="00824FA7">
              <w:t xml:space="preserve"> </w:t>
            </w:r>
            <w:r w:rsidR="00005860">
              <w:t>represented</w:t>
            </w:r>
            <w:r w:rsidR="00824FA7">
              <w:t xml:space="preserve"> </w:t>
            </w:r>
            <w:r w:rsidR="00005860">
              <w:t>age</w:t>
            </w:r>
            <w:r w:rsidR="00824FA7">
              <w:t xml:space="preserve"> </w:t>
            </w:r>
            <w:r w:rsidR="00005860">
              <w:t>group</w:t>
            </w:r>
            <w:r w:rsidR="00824FA7">
              <w:t xml:space="preserve"> </w:t>
            </w:r>
            <w:r>
              <w:t>i</w:t>
            </w:r>
            <w:r w:rsidR="00876633">
              <w:t>s</w:t>
            </w:r>
            <w:r>
              <w:t xml:space="preserve"> </w:t>
            </w:r>
            <w:r w:rsidR="00005860">
              <w:t>30</w:t>
            </w:r>
            <w:r>
              <w:t xml:space="preserve"> to </w:t>
            </w:r>
            <w:r w:rsidR="00005860">
              <w:t>64</w:t>
            </w:r>
            <w:r>
              <w:t xml:space="preserve"> </w:t>
            </w:r>
            <w:r w:rsidR="00005860">
              <w:t>y</w:t>
            </w:r>
            <w:r>
              <w:t>ea</w:t>
            </w:r>
            <w:r w:rsidR="00005860">
              <w:t>rs</w:t>
            </w:r>
            <w:r>
              <w:t xml:space="preserve"> old.</w:t>
            </w:r>
            <w:r w:rsidR="00824FA7">
              <w:t xml:space="preserve"> </w:t>
            </w:r>
          </w:p>
          <w:p w14:paraId="3CEAB8E5" w14:textId="4019ACCA" w:rsidR="00005860" w:rsidRPr="00026926" w:rsidRDefault="00005860" w:rsidP="00005860">
            <w:pPr>
              <w:pStyle w:val="SCVbullet1"/>
            </w:pPr>
            <w:r>
              <w:t>Increased</w:t>
            </w:r>
            <w:r w:rsidR="00824FA7">
              <w:t xml:space="preserve"> </w:t>
            </w:r>
            <w:r>
              <w:t>reporting</w:t>
            </w:r>
            <w:r w:rsidR="00824FA7">
              <w:t xml:space="preserve"> </w:t>
            </w:r>
            <w:r>
              <w:t>of</w:t>
            </w:r>
            <w:r w:rsidR="00824FA7">
              <w:t xml:space="preserve"> </w:t>
            </w:r>
            <w:r>
              <w:t>events</w:t>
            </w:r>
            <w:r w:rsidR="00824FA7">
              <w:t xml:space="preserve"> </w:t>
            </w:r>
            <w:r w:rsidR="00876633">
              <w:t xml:space="preserve">is </w:t>
            </w:r>
            <w:r>
              <w:t>occurring</w:t>
            </w:r>
            <w:r w:rsidR="00824FA7">
              <w:t xml:space="preserve"> </w:t>
            </w:r>
            <w:r>
              <w:t>in</w:t>
            </w:r>
            <w:r w:rsidR="00824FA7">
              <w:t xml:space="preserve"> </w:t>
            </w:r>
            <w:r>
              <w:t>or</w:t>
            </w:r>
            <w:r w:rsidR="00824FA7">
              <w:t xml:space="preserve"> </w:t>
            </w:r>
            <w:r>
              <w:t>from</w:t>
            </w:r>
            <w:r w:rsidR="00824FA7">
              <w:t xml:space="preserve"> </w:t>
            </w:r>
            <w:r>
              <w:t>emergency</w:t>
            </w:r>
            <w:r w:rsidR="00824FA7">
              <w:t xml:space="preserve"> </w:t>
            </w:r>
            <w:r>
              <w:t>departments</w:t>
            </w:r>
            <w:r w:rsidR="00F41D5D">
              <w:t>.</w:t>
            </w:r>
          </w:p>
          <w:p w14:paraId="13C40DF9" w14:textId="50A3BB42" w:rsidR="00005860" w:rsidRPr="00026926" w:rsidRDefault="00876633" w:rsidP="00005860">
            <w:pPr>
              <w:pStyle w:val="SCVbullet1"/>
            </w:pPr>
            <w:r>
              <w:t>The p</w:t>
            </w:r>
            <w:r w:rsidR="00005860">
              <w:t>rimar</w:t>
            </w:r>
            <w:r>
              <w:t>y</w:t>
            </w:r>
            <w:r w:rsidR="00824FA7">
              <w:t xml:space="preserve"> </w:t>
            </w:r>
            <w:r w:rsidR="00005860">
              <w:t>outcome</w:t>
            </w:r>
            <w:r w:rsidR="00824FA7">
              <w:t xml:space="preserve"> </w:t>
            </w:r>
            <w:r w:rsidR="00005860">
              <w:t>for</w:t>
            </w:r>
            <w:r w:rsidR="00824FA7">
              <w:t xml:space="preserve"> </w:t>
            </w:r>
            <w:r w:rsidR="00005860">
              <w:t>these</w:t>
            </w:r>
            <w:r w:rsidR="00824FA7">
              <w:t xml:space="preserve"> </w:t>
            </w:r>
            <w:r w:rsidR="00005860">
              <w:t>events</w:t>
            </w:r>
            <w:r w:rsidR="00824FA7">
              <w:t xml:space="preserve"> </w:t>
            </w:r>
            <w:r w:rsidR="00005860">
              <w:t>is</w:t>
            </w:r>
            <w:r w:rsidR="00824FA7">
              <w:t xml:space="preserve"> </w:t>
            </w:r>
            <w:r w:rsidR="00005860">
              <w:t>‘death’</w:t>
            </w:r>
            <w:r>
              <w:t>,</w:t>
            </w:r>
            <w:r w:rsidR="00824FA7">
              <w:t xml:space="preserve"> </w:t>
            </w:r>
            <w:r>
              <w:t xml:space="preserve">but </w:t>
            </w:r>
            <w:r w:rsidR="00005860">
              <w:t>this</w:t>
            </w:r>
            <w:r w:rsidR="00824FA7">
              <w:t xml:space="preserve"> </w:t>
            </w:r>
            <w:r w:rsidDel="00005860">
              <w:t>is</w:t>
            </w:r>
            <w:r w:rsidDel="00824FA7">
              <w:t xml:space="preserve"> </w:t>
            </w:r>
            <w:r w:rsidR="00005860">
              <w:t>consistent</w:t>
            </w:r>
            <w:r w:rsidR="00824FA7">
              <w:t xml:space="preserve"> </w:t>
            </w:r>
            <w:r w:rsidR="00005860">
              <w:t>with</w:t>
            </w:r>
            <w:r w:rsidR="00824FA7">
              <w:t xml:space="preserve"> </w:t>
            </w:r>
            <w:r w:rsidR="00005860">
              <w:t>other</w:t>
            </w:r>
            <w:r w:rsidR="00824FA7">
              <w:t xml:space="preserve"> </w:t>
            </w:r>
            <w:r w:rsidR="00005860">
              <w:t>categories.</w:t>
            </w:r>
          </w:p>
          <w:p w14:paraId="56392147" w14:textId="25E23F47" w:rsidR="00005860" w:rsidRDefault="00F41D5D" w:rsidP="1B55A1A2">
            <w:pPr>
              <w:pStyle w:val="SCVbullet1"/>
            </w:pPr>
            <w:r>
              <w:t xml:space="preserve">Most </w:t>
            </w:r>
            <w:r w:rsidR="00005860">
              <w:t>patients</w:t>
            </w:r>
            <w:r w:rsidR="00824FA7">
              <w:t xml:space="preserve"> </w:t>
            </w:r>
            <w:r w:rsidR="00876633">
              <w:t>in this category a</w:t>
            </w:r>
            <w:r w:rsidR="00005860">
              <w:t>re</w:t>
            </w:r>
            <w:r w:rsidR="00824FA7">
              <w:t xml:space="preserve"> </w:t>
            </w:r>
            <w:r w:rsidRPr="00177A57">
              <w:rPr>
                <w:b/>
              </w:rPr>
              <w:t>not</w:t>
            </w:r>
            <w:r>
              <w:t xml:space="preserve"> </w:t>
            </w:r>
            <w:r w:rsidR="00005860">
              <w:t>under</w:t>
            </w:r>
            <w:r w:rsidR="00824FA7">
              <w:t xml:space="preserve"> </w:t>
            </w:r>
            <w:r w:rsidR="00005860">
              <w:t>a</w:t>
            </w:r>
            <w:r w:rsidR="00824FA7">
              <w:t xml:space="preserve"> </w:t>
            </w:r>
            <w:r w:rsidR="00005860">
              <w:t>compulsory</w:t>
            </w:r>
            <w:r w:rsidR="00824FA7">
              <w:t xml:space="preserve"> </w:t>
            </w:r>
            <w:r w:rsidR="00005860">
              <w:t>treatment</w:t>
            </w:r>
            <w:r w:rsidR="00824FA7">
              <w:t xml:space="preserve"> </w:t>
            </w:r>
            <w:r w:rsidR="00005860">
              <w:t>order</w:t>
            </w:r>
            <w:r>
              <w:t>.</w:t>
            </w:r>
          </w:p>
        </w:tc>
      </w:tr>
    </w:tbl>
    <w:p w14:paraId="486EF6A7" w14:textId="0ACBC4CB" w:rsidR="0059384A" w:rsidRPr="00E314A3" w:rsidRDefault="0059384A" w:rsidP="1B55A1A2">
      <w:pPr>
        <w:pStyle w:val="Heading3"/>
        <w:rPr>
          <w:rFonts w:asciiTheme="minorHAnsi" w:hAnsiTheme="minorHAnsi" w:cstheme="minorBidi"/>
        </w:rPr>
      </w:pPr>
      <w:r w:rsidRPr="1B55A1A2">
        <w:rPr>
          <w:rFonts w:asciiTheme="minorHAnsi" w:hAnsiTheme="minorHAnsi" w:cstheme="minorBidi"/>
        </w:rPr>
        <w:lastRenderedPageBreak/>
        <w:t>Improvement</w:t>
      </w:r>
      <w:r w:rsidR="00824FA7" w:rsidRPr="1B55A1A2">
        <w:rPr>
          <w:rFonts w:asciiTheme="minorHAnsi" w:hAnsiTheme="minorHAnsi" w:cstheme="minorBidi"/>
        </w:rPr>
        <w:t xml:space="preserve"> </w:t>
      </w:r>
      <w:r w:rsidRPr="1B55A1A2">
        <w:rPr>
          <w:rFonts w:asciiTheme="minorHAnsi" w:hAnsiTheme="minorHAnsi" w:cstheme="minorBidi"/>
        </w:rPr>
        <w:t>in</w:t>
      </w:r>
      <w:r w:rsidR="00824FA7" w:rsidRPr="1B55A1A2">
        <w:rPr>
          <w:rFonts w:asciiTheme="minorHAnsi" w:hAnsiTheme="minorHAnsi" w:cstheme="minorBidi"/>
        </w:rPr>
        <w:t xml:space="preserve"> </w:t>
      </w:r>
      <w:r w:rsidR="00F41D5D" w:rsidRPr="1B55A1A2">
        <w:rPr>
          <w:rFonts w:asciiTheme="minorHAnsi" w:hAnsiTheme="minorHAnsi" w:cstheme="minorBidi"/>
        </w:rPr>
        <w:t>m</w:t>
      </w:r>
      <w:r w:rsidRPr="1B55A1A2">
        <w:rPr>
          <w:rFonts w:asciiTheme="minorHAnsi" w:hAnsiTheme="minorHAnsi" w:cstheme="minorBidi"/>
        </w:rPr>
        <w:t>ental</w:t>
      </w:r>
      <w:r w:rsidR="00824FA7" w:rsidRPr="1B55A1A2">
        <w:rPr>
          <w:rFonts w:asciiTheme="minorHAnsi" w:hAnsiTheme="minorHAnsi" w:cstheme="minorBidi"/>
        </w:rPr>
        <w:t xml:space="preserve"> </w:t>
      </w:r>
      <w:r w:rsidR="00F41D5D" w:rsidRPr="1B55A1A2">
        <w:rPr>
          <w:rFonts w:asciiTheme="minorHAnsi" w:hAnsiTheme="minorHAnsi" w:cstheme="minorBidi"/>
        </w:rPr>
        <w:t>h</w:t>
      </w:r>
      <w:r w:rsidRPr="1B55A1A2">
        <w:rPr>
          <w:rFonts w:asciiTheme="minorHAnsi" w:hAnsiTheme="minorHAnsi" w:cstheme="minorBidi"/>
        </w:rPr>
        <w:t>ealth</w:t>
      </w:r>
      <w:r w:rsidR="00F41D5D" w:rsidRPr="1B55A1A2">
        <w:rPr>
          <w:rFonts w:asciiTheme="minorHAnsi" w:hAnsiTheme="minorHAnsi" w:cstheme="minorBidi"/>
        </w:rPr>
        <w:t>–</w:t>
      </w:r>
      <w:r w:rsidRPr="1B55A1A2">
        <w:rPr>
          <w:rFonts w:asciiTheme="minorHAnsi" w:hAnsiTheme="minorHAnsi" w:cstheme="minorBidi"/>
        </w:rPr>
        <w:t>related</w:t>
      </w:r>
      <w:r w:rsidR="00824FA7" w:rsidRPr="1B55A1A2">
        <w:rPr>
          <w:rFonts w:asciiTheme="minorHAnsi" w:hAnsiTheme="minorHAnsi" w:cstheme="minorBidi"/>
        </w:rPr>
        <w:t xml:space="preserve"> </w:t>
      </w:r>
      <w:r w:rsidRPr="1B55A1A2">
        <w:rPr>
          <w:rFonts w:asciiTheme="minorHAnsi" w:hAnsiTheme="minorHAnsi" w:cstheme="minorBidi"/>
        </w:rPr>
        <w:t>sentinel</w:t>
      </w:r>
      <w:r w:rsidR="00824FA7" w:rsidRPr="1B55A1A2">
        <w:rPr>
          <w:rFonts w:asciiTheme="minorHAnsi" w:hAnsiTheme="minorHAnsi" w:cstheme="minorBidi"/>
        </w:rPr>
        <w:t xml:space="preserve"> </w:t>
      </w:r>
      <w:r w:rsidRPr="1B55A1A2">
        <w:rPr>
          <w:rFonts w:asciiTheme="minorHAnsi" w:hAnsiTheme="minorHAnsi" w:cstheme="minorBidi"/>
        </w:rPr>
        <w:t>event</w:t>
      </w:r>
      <w:r w:rsidR="00824FA7" w:rsidRPr="1B55A1A2">
        <w:rPr>
          <w:rFonts w:asciiTheme="minorHAnsi" w:hAnsiTheme="minorHAnsi" w:cstheme="minorBidi"/>
        </w:rPr>
        <w:t xml:space="preserve"> </w:t>
      </w:r>
      <w:r w:rsidRPr="1B55A1A2">
        <w:rPr>
          <w:rFonts w:asciiTheme="minorHAnsi" w:hAnsiTheme="minorHAnsi" w:cstheme="minorBidi"/>
        </w:rPr>
        <w:t>reviews</w:t>
      </w:r>
      <w:r w:rsidR="00824FA7" w:rsidRPr="1B55A1A2">
        <w:rPr>
          <w:rFonts w:asciiTheme="minorHAnsi" w:hAnsiTheme="minorHAnsi" w:cstheme="minorBidi"/>
        </w:rPr>
        <w:t xml:space="preserve"> </w:t>
      </w:r>
    </w:p>
    <w:p w14:paraId="7A248922" w14:textId="66149926" w:rsidR="00B273A7" w:rsidRPr="006D0486" w:rsidRDefault="00B273A7" w:rsidP="1B55A1A2">
      <w:pPr>
        <w:pStyle w:val="Heading4"/>
        <w:rPr>
          <w:rFonts w:asciiTheme="minorHAnsi" w:hAnsiTheme="minorHAnsi" w:cstheme="minorBidi"/>
        </w:rPr>
      </w:pPr>
      <w:r w:rsidRPr="1B55A1A2">
        <w:rPr>
          <w:rFonts w:asciiTheme="minorHAnsi" w:hAnsiTheme="minorHAnsi" w:cstheme="minorBidi"/>
        </w:rPr>
        <w:t xml:space="preserve">Improved lived and living experience representation on panels </w:t>
      </w:r>
    </w:p>
    <w:p w14:paraId="21D80451" w14:textId="477A8664" w:rsidR="00F91FF7" w:rsidRPr="006D0486" w:rsidRDefault="00F91FF7" w:rsidP="2B2C52A5">
      <w:pPr>
        <w:pStyle w:val="SCVbody"/>
      </w:pPr>
      <w:r>
        <w:t>We</w:t>
      </w:r>
      <w:r w:rsidR="00824FA7">
        <w:t xml:space="preserve"> </w:t>
      </w:r>
      <w:r>
        <w:t>are</w:t>
      </w:r>
      <w:r w:rsidR="00824FA7">
        <w:t xml:space="preserve"> </w:t>
      </w:r>
      <w:r w:rsidR="001F51B9">
        <w:t xml:space="preserve">pleased to be </w:t>
      </w:r>
      <w:r>
        <w:t>seeing</w:t>
      </w:r>
      <w:r w:rsidR="00824FA7">
        <w:t xml:space="preserve"> </w:t>
      </w:r>
      <w:r w:rsidR="001F51B9">
        <w:t xml:space="preserve">better </w:t>
      </w:r>
      <w:r>
        <w:t>representation</w:t>
      </w:r>
      <w:r w:rsidR="00824FA7">
        <w:t xml:space="preserve"> </w:t>
      </w:r>
      <w:r>
        <w:t>of</w:t>
      </w:r>
      <w:r w:rsidR="00824FA7">
        <w:t xml:space="preserve"> </w:t>
      </w:r>
      <w:r>
        <w:t>lived</w:t>
      </w:r>
      <w:r w:rsidR="00824FA7">
        <w:t xml:space="preserve"> </w:t>
      </w:r>
      <w:r>
        <w:t>and</w:t>
      </w:r>
      <w:r w:rsidR="00824FA7">
        <w:t xml:space="preserve"> </w:t>
      </w:r>
      <w:r>
        <w:t>living</w:t>
      </w:r>
      <w:r w:rsidR="00824FA7">
        <w:t xml:space="preserve"> </w:t>
      </w:r>
      <w:r>
        <w:t>experience</w:t>
      </w:r>
      <w:r w:rsidR="00824FA7">
        <w:t xml:space="preserve"> </w:t>
      </w:r>
      <w:r>
        <w:t>of</w:t>
      </w:r>
      <w:r w:rsidR="00824FA7">
        <w:t xml:space="preserve"> </w:t>
      </w:r>
      <w:r>
        <w:t>mental</w:t>
      </w:r>
      <w:r w:rsidR="00824FA7">
        <w:t xml:space="preserve"> </w:t>
      </w:r>
      <w:r>
        <w:t>illness</w:t>
      </w:r>
      <w:r w:rsidR="00824FA7">
        <w:t xml:space="preserve"> </w:t>
      </w:r>
      <w:r>
        <w:t>or</w:t>
      </w:r>
      <w:r w:rsidR="00824FA7">
        <w:t xml:space="preserve"> </w:t>
      </w:r>
      <w:r>
        <w:t>psychological</w:t>
      </w:r>
      <w:r w:rsidR="00824FA7">
        <w:t xml:space="preserve"> </w:t>
      </w:r>
      <w:r>
        <w:t>distress</w:t>
      </w:r>
      <w:r w:rsidR="00B273A7">
        <w:t xml:space="preserve"> </w:t>
      </w:r>
      <w:r w:rsidR="001F51B9">
        <w:t xml:space="preserve">on sentinel events panels </w:t>
      </w:r>
      <w:r w:rsidR="00B273A7">
        <w:t>(</w:t>
      </w:r>
      <w:r w:rsidR="009F6407">
        <w:t>Table</w:t>
      </w:r>
      <w:r w:rsidR="009F6407" w:rsidRPr="00893109">
        <w:t xml:space="preserve"> </w:t>
      </w:r>
      <w:r w:rsidR="00DE01F5" w:rsidRPr="00893109">
        <w:t>4</w:t>
      </w:r>
      <w:r w:rsidR="00B273A7">
        <w:t>)</w:t>
      </w:r>
      <w:r w:rsidR="4C19F95E">
        <w:t>.</w:t>
      </w:r>
      <w:r w:rsidR="00824FA7">
        <w:t xml:space="preserve"> </w:t>
      </w:r>
      <w:r w:rsidR="48831494">
        <w:t>This</w:t>
      </w:r>
      <w:r w:rsidR="00824FA7">
        <w:t xml:space="preserve"> </w:t>
      </w:r>
      <w:r w:rsidR="48831494">
        <w:t>reflects</w:t>
      </w:r>
      <w:r w:rsidR="00824FA7">
        <w:t xml:space="preserve"> </w:t>
      </w:r>
      <w:r w:rsidR="48831494">
        <w:t>key</w:t>
      </w:r>
      <w:r w:rsidR="00824FA7">
        <w:t xml:space="preserve"> </w:t>
      </w:r>
      <w:r w:rsidR="48831494">
        <w:t>recommendations</w:t>
      </w:r>
      <w:r w:rsidR="00824FA7">
        <w:t xml:space="preserve"> </w:t>
      </w:r>
      <w:r w:rsidR="48831494">
        <w:t>from</w:t>
      </w:r>
      <w:r w:rsidR="00824FA7">
        <w:t xml:space="preserve"> </w:t>
      </w:r>
      <w:r w:rsidR="48831494">
        <w:t>the</w:t>
      </w:r>
      <w:r w:rsidR="00824FA7">
        <w:t xml:space="preserve"> </w:t>
      </w:r>
      <w:r w:rsidR="48831494">
        <w:t>Royal</w:t>
      </w:r>
      <w:r w:rsidR="00824FA7">
        <w:t xml:space="preserve"> </w:t>
      </w:r>
      <w:r w:rsidR="48831494">
        <w:t>Commission</w:t>
      </w:r>
      <w:r w:rsidR="00824FA7">
        <w:t xml:space="preserve"> </w:t>
      </w:r>
      <w:r w:rsidR="48831494">
        <w:t>into</w:t>
      </w:r>
      <w:r w:rsidR="00824FA7">
        <w:t xml:space="preserve"> </w:t>
      </w:r>
      <w:r w:rsidR="48831494">
        <w:t>Victoria’s</w:t>
      </w:r>
      <w:r w:rsidR="00824FA7">
        <w:t xml:space="preserve"> </w:t>
      </w:r>
      <w:r w:rsidR="48831494">
        <w:t>Mental</w:t>
      </w:r>
      <w:r w:rsidR="00824FA7">
        <w:t xml:space="preserve"> </w:t>
      </w:r>
      <w:r w:rsidR="48831494">
        <w:t>Health</w:t>
      </w:r>
      <w:r w:rsidR="00824FA7">
        <w:t xml:space="preserve"> </w:t>
      </w:r>
      <w:r w:rsidR="4D202E80">
        <w:t>System</w:t>
      </w:r>
      <w:r w:rsidR="00824FA7">
        <w:t xml:space="preserve"> </w:t>
      </w:r>
      <w:r w:rsidR="4D202E80">
        <w:t>to</w:t>
      </w:r>
      <w:r w:rsidR="00824FA7">
        <w:t xml:space="preserve"> </w:t>
      </w:r>
      <w:r w:rsidR="731D7DD9">
        <w:t>expand</w:t>
      </w:r>
      <w:r w:rsidR="00824FA7">
        <w:t xml:space="preserve"> </w:t>
      </w:r>
      <w:r w:rsidR="731D7DD9">
        <w:t>the</w:t>
      </w:r>
      <w:r w:rsidR="00824FA7">
        <w:t xml:space="preserve"> </w:t>
      </w:r>
      <w:r w:rsidR="731D7DD9">
        <w:t>consumer</w:t>
      </w:r>
      <w:r w:rsidR="00824FA7">
        <w:t xml:space="preserve"> </w:t>
      </w:r>
      <w:r w:rsidR="731D7DD9">
        <w:t>and</w:t>
      </w:r>
      <w:r w:rsidR="00824FA7">
        <w:t xml:space="preserve"> </w:t>
      </w:r>
      <w:r w:rsidR="731D7DD9">
        <w:t>family-carer</w:t>
      </w:r>
      <w:r w:rsidR="00824FA7">
        <w:t xml:space="preserve"> </w:t>
      </w:r>
      <w:r w:rsidR="731D7DD9">
        <w:t>lived</w:t>
      </w:r>
      <w:r w:rsidR="00824FA7">
        <w:t xml:space="preserve"> </w:t>
      </w:r>
      <w:r w:rsidR="731D7DD9">
        <w:t>experience</w:t>
      </w:r>
      <w:r w:rsidR="00824FA7">
        <w:t xml:space="preserve"> </w:t>
      </w:r>
      <w:r w:rsidR="731D7DD9">
        <w:t>workforces.</w:t>
      </w:r>
    </w:p>
    <w:p w14:paraId="0161AB96" w14:textId="553A6637" w:rsidR="00F91FF7" w:rsidRDefault="005A6318" w:rsidP="00F91FF7">
      <w:pPr>
        <w:pStyle w:val="SCVbody"/>
      </w:pPr>
      <w:r>
        <w:t>This data is c</w:t>
      </w:r>
      <w:r w:rsidR="00F91FF7">
        <w:t>urrently</w:t>
      </w:r>
      <w:r w:rsidR="00824FA7">
        <w:t xml:space="preserve"> </w:t>
      </w:r>
      <w:r w:rsidR="00F91FF7">
        <w:t>captur</w:t>
      </w:r>
      <w:r>
        <w:t>ed</w:t>
      </w:r>
      <w:r w:rsidR="00824FA7">
        <w:t xml:space="preserve"> </w:t>
      </w:r>
      <w:r w:rsidR="00F91FF7">
        <w:t>manual</w:t>
      </w:r>
      <w:r>
        <w:t>ly.</w:t>
      </w:r>
      <w:r w:rsidR="00824FA7">
        <w:t xml:space="preserve"> </w:t>
      </w:r>
      <w:r w:rsidR="7B58F2AB">
        <w:t>SCV is</w:t>
      </w:r>
      <w:r w:rsidR="00824FA7">
        <w:t xml:space="preserve"> </w:t>
      </w:r>
      <w:r w:rsidR="00F91FF7">
        <w:t>upgrading</w:t>
      </w:r>
      <w:r w:rsidR="00824FA7">
        <w:t xml:space="preserve"> </w:t>
      </w:r>
      <w:r w:rsidR="00F91FF7">
        <w:t>the</w:t>
      </w:r>
      <w:r w:rsidR="00824FA7">
        <w:t xml:space="preserve"> </w:t>
      </w:r>
      <w:r w:rsidR="00F91FF7">
        <w:t>Sentinel</w:t>
      </w:r>
      <w:r w:rsidR="00824FA7">
        <w:t xml:space="preserve"> </w:t>
      </w:r>
      <w:r w:rsidR="00F91FF7">
        <w:t>Event</w:t>
      </w:r>
      <w:r w:rsidR="00824FA7">
        <w:t xml:space="preserve"> </w:t>
      </w:r>
      <w:r w:rsidR="00F91FF7">
        <w:t>portal</w:t>
      </w:r>
      <w:r w:rsidR="00824FA7">
        <w:t xml:space="preserve"> </w:t>
      </w:r>
      <w:r w:rsidR="00F91FF7">
        <w:t>to</w:t>
      </w:r>
      <w:r w:rsidR="00824FA7">
        <w:t xml:space="preserve"> </w:t>
      </w:r>
      <w:r w:rsidR="00050258">
        <w:t>improve</w:t>
      </w:r>
      <w:r w:rsidR="4352F0B9">
        <w:t xml:space="preserve"> our ability to </w:t>
      </w:r>
      <w:r w:rsidR="00F91FF7">
        <w:t>capture</w:t>
      </w:r>
      <w:r w:rsidR="00824FA7">
        <w:t xml:space="preserve"> </w:t>
      </w:r>
      <w:r w:rsidR="00F91FF7">
        <w:t>consumer</w:t>
      </w:r>
      <w:r w:rsidR="00824FA7">
        <w:t xml:space="preserve"> </w:t>
      </w:r>
      <w:r w:rsidR="00F91FF7">
        <w:t>representation.</w:t>
      </w:r>
      <w:r w:rsidR="00824FA7">
        <w:t xml:space="preserve"> </w:t>
      </w:r>
    </w:p>
    <w:p w14:paraId="26D2D89C" w14:textId="6BA5D2DA" w:rsidR="00B273A7" w:rsidRPr="00BD6B09" w:rsidRDefault="009F6407" w:rsidP="00893109">
      <w:pPr>
        <w:pStyle w:val="SCVtablecaption"/>
      </w:pPr>
      <w:r>
        <w:t xml:space="preserve">Table </w:t>
      </w:r>
      <w:r w:rsidR="00DE01F5">
        <w:t>4</w:t>
      </w:r>
      <w:r w:rsidR="00B273A7">
        <w:t xml:space="preserve">: Panel composition </w:t>
      </w:r>
    </w:p>
    <w:tbl>
      <w:tblPr>
        <w:tblStyle w:val="TableGrid"/>
        <w:tblW w:w="8940" w:type="dxa"/>
        <w:tblLook w:val="04A0" w:firstRow="1" w:lastRow="0" w:firstColumn="1" w:lastColumn="0" w:noHBand="0" w:noVBand="1"/>
      </w:tblPr>
      <w:tblGrid>
        <w:gridCol w:w="1800"/>
        <w:gridCol w:w="1125"/>
        <w:gridCol w:w="1470"/>
        <w:gridCol w:w="1470"/>
        <w:gridCol w:w="1470"/>
        <w:gridCol w:w="1605"/>
      </w:tblGrid>
      <w:tr w:rsidR="00B273A7" w:rsidRPr="0040713B" w14:paraId="2AD1CD9F" w14:textId="77777777" w:rsidTr="004C4E76">
        <w:trPr>
          <w:cnfStyle w:val="100000000000" w:firstRow="1" w:lastRow="0" w:firstColumn="0" w:lastColumn="0" w:oddVBand="0" w:evenVBand="0" w:oddHBand="0" w:evenHBand="0" w:firstRowFirstColumn="0" w:firstRowLastColumn="0" w:lastRowFirstColumn="0" w:lastRowLastColumn="0"/>
          <w:trHeight w:val="300"/>
          <w:tblHeader/>
        </w:trPr>
        <w:tc>
          <w:tcPr>
            <w:tcW w:w="1800" w:type="dxa"/>
            <w:hideMark/>
          </w:tcPr>
          <w:p w14:paraId="01CC8FC0" w14:textId="444C061C" w:rsidR="00B273A7" w:rsidRPr="0040713B" w:rsidRDefault="00B273A7" w:rsidP="009A627D">
            <w:pPr>
              <w:pStyle w:val="SCVtablecolhead"/>
            </w:pPr>
            <w:r>
              <w:t> Member type</w:t>
            </w:r>
          </w:p>
        </w:tc>
        <w:tc>
          <w:tcPr>
            <w:tcW w:w="1125" w:type="dxa"/>
            <w:hideMark/>
          </w:tcPr>
          <w:p w14:paraId="1FB35945" w14:textId="2B7DDE21" w:rsidR="00B273A7" w:rsidRPr="0040713B" w:rsidRDefault="00B273A7" w:rsidP="009A627D">
            <w:pPr>
              <w:pStyle w:val="SCVtablecolhead"/>
            </w:pPr>
            <w:r>
              <w:t>2019–20</w:t>
            </w:r>
          </w:p>
        </w:tc>
        <w:tc>
          <w:tcPr>
            <w:tcW w:w="1470" w:type="dxa"/>
            <w:hideMark/>
          </w:tcPr>
          <w:p w14:paraId="3E747F77" w14:textId="3D169F86" w:rsidR="00B273A7" w:rsidRPr="0040713B" w:rsidRDefault="00B273A7" w:rsidP="009A627D">
            <w:pPr>
              <w:pStyle w:val="SCVtablecolhead"/>
            </w:pPr>
            <w:r>
              <w:rPr>
                <w:bCs/>
              </w:rPr>
              <w:t>20</w:t>
            </w:r>
            <w:r w:rsidRPr="0040713B">
              <w:rPr>
                <w:bCs/>
              </w:rPr>
              <w:t>20</w:t>
            </w:r>
            <w:r>
              <w:rPr>
                <w:bCs/>
              </w:rPr>
              <w:t>–</w:t>
            </w:r>
            <w:r w:rsidRPr="0040713B">
              <w:rPr>
                <w:bCs/>
              </w:rPr>
              <w:t>21</w:t>
            </w:r>
          </w:p>
        </w:tc>
        <w:tc>
          <w:tcPr>
            <w:tcW w:w="1470" w:type="dxa"/>
            <w:hideMark/>
          </w:tcPr>
          <w:p w14:paraId="164AC915" w14:textId="3137E1F4" w:rsidR="00B273A7" w:rsidRPr="0040713B" w:rsidRDefault="00B273A7" w:rsidP="009A627D">
            <w:pPr>
              <w:pStyle w:val="SCVtablecolhead"/>
            </w:pPr>
            <w:r>
              <w:rPr>
                <w:bCs/>
              </w:rPr>
              <w:t>20</w:t>
            </w:r>
            <w:r w:rsidRPr="0040713B">
              <w:rPr>
                <w:bCs/>
              </w:rPr>
              <w:t>21</w:t>
            </w:r>
            <w:r>
              <w:rPr>
                <w:bCs/>
              </w:rPr>
              <w:t>–</w:t>
            </w:r>
            <w:r w:rsidRPr="0040713B">
              <w:rPr>
                <w:bCs/>
              </w:rPr>
              <w:t>22</w:t>
            </w:r>
          </w:p>
        </w:tc>
        <w:tc>
          <w:tcPr>
            <w:tcW w:w="1470" w:type="dxa"/>
            <w:hideMark/>
          </w:tcPr>
          <w:p w14:paraId="4E10DDBB" w14:textId="78107AFF" w:rsidR="00B273A7" w:rsidRPr="0040713B" w:rsidRDefault="00B273A7" w:rsidP="009A627D">
            <w:pPr>
              <w:pStyle w:val="SCVtablecolhead"/>
            </w:pPr>
            <w:r>
              <w:rPr>
                <w:bCs/>
              </w:rPr>
              <w:t>20</w:t>
            </w:r>
            <w:r w:rsidRPr="0040713B">
              <w:rPr>
                <w:bCs/>
              </w:rPr>
              <w:t>22</w:t>
            </w:r>
            <w:r>
              <w:rPr>
                <w:bCs/>
              </w:rPr>
              <w:t>–</w:t>
            </w:r>
            <w:r w:rsidRPr="0040713B">
              <w:rPr>
                <w:bCs/>
              </w:rPr>
              <w:t>23</w:t>
            </w:r>
          </w:p>
        </w:tc>
        <w:tc>
          <w:tcPr>
            <w:tcW w:w="1605" w:type="dxa"/>
            <w:hideMark/>
          </w:tcPr>
          <w:p w14:paraId="78172420" w14:textId="2BB96914" w:rsidR="00B273A7" w:rsidRPr="0040713B" w:rsidRDefault="00B273A7" w:rsidP="009A627D">
            <w:pPr>
              <w:pStyle w:val="SCVtablecolhead"/>
            </w:pPr>
            <w:r>
              <w:rPr>
                <w:bCs/>
              </w:rPr>
              <w:t>20</w:t>
            </w:r>
            <w:r w:rsidRPr="0040713B">
              <w:rPr>
                <w:bCs/>
              </w:rPr>
              <w:t>23</w:t>
            </w:r>
            <w:r>
              <w:rPr>
                <w:bCs/>
              </w:rPr>
              <w:t>–</w:t>
            </w:r>
            <w:r w:rsidRPr="0040713B">
              <w:rPr>
                <w:bCs/>
              </w:rPr>
              <w:t>24</w:t>
            </w:r>
          </w:p>
        </w:tc>
      </w:tr>
      <w:tr w:rsidR="00B273A7" w:rsidRPr="0040713B" w14:paraId="3F58DCF2" w14:textId="77777777" w:rsidTr="004C4E76">
        <w:trPr>
          <w:trHeight w:val="300"/>
        </w:trPr>
        <w:tc>
          <w:tcPr>
            <w:tcW w:w="1800" w:type="dxa"/>
            <w:hideMark/>
          </w:tcPr>
          <w:p w14:paraId="4DCA191D" w14:textId="0FA0F6F1" w:rsidR="00B273A7" w:rsidRPr="0040713B" w:rsidRDefault="00B273A7" w:rsidP="009A627D">
            <w:pPr>
              <w:pStyle w:val="SCVtablebody"/>
            </w:pPr>
            <w:r w:rsidRPr="1B55A1A2">
              <w:rPr>
                <w:b/>
                <w:bCs/>
              </w:rPr>
              <w:t>Consumer rep</w:t>
            </w:r>
            <w:r w:rsidR="001F51B9" w:rsidRPr="1B55A1A2">
              <w:rPr>
                <w:b/>
                <w:bCs/>
              </w:rPr>
              <w:t>resentative</w:t>
            </w:r>
            <w:r w:rsidRPr="1B55A1A2">
              <w:rPr>
                <w:b/>
                <w:bCs/>
              </w:rPr>
              <w:t xml:space="preserve"> </w:t>
            </w:r>
          </w:p>
        </w:tc>
        <w:tc>
          <w:tcPr>
            <w:tcW w:w="1125" w:type="dxa"/>
            <w:hideMark/>
          </w:tcPr>
          <w:p w14:paraId="5D324AE5" w14:textId="77777777" w:rsidR="00B273A7" w:rsidRPr="0040713B" w:rsidRDefault="00B273A7" w:rsidP="009A627D">
            <w:pPr>
              <w:pStyle w:val="SCVtablebody"/>
            </w:pPr>
            <w:r w:rsidRPr="0040713B">
              <w:t>71% </w:t>
            </w:r>
            <w:r>
              <w:t xml:space="preserve"> </w:t>
            </w:r>
          </w:p>
        </w:tc>
        <w:tc>
          <w:tcPr>
            <w:tcW w:w="1470" w:type="dxa"/>
            <w:hideMark/>
          </w:tcPr>
          <w:p w14:paraId="6D701977" w14:textId="77777777" w:rsidR="00B273A7" w:rsidRPr="0040713B" w:rsidRDefault="00B273A7" w:rsidP="009A627D">
            <w:pPr>
              <w:pStyle w:val="SCVtablebody"/>
            </w:pPr>
            <w:r w:rsidRPr="0040713B">
              <w:t>62% </w:t>
            </w:r>
            <w:r>
              <w:t xml:space="preserve"> </w:t>
            </w:r>
          </w:p>
        </w:tc>
        <w:tc>
          <w:tcPr>
            <w:tcW w:w="1470" w:type="dxa"/>
            <w:hideMark/>
          </w:tcPr>
          <w:p w14:paraId="008DE81D" w14:textId="77777777" w:rsidR="00B273A7" w:rsidRPr="0040713B" w:rsidRDefault="00B273A7" w:rsidP="009A627D">
            <w:pPr>
              <w:pStyle w:val="SCVtablebody"/>
            </w:pPr>
            <w:r w:rsidRPr="0040713B">
              <w:t>81% </w:t>
            </w:r>
            <w:r>
              <w:t xml:space="preserve"> </w:t>
            </w:r>
          </w:p>
        </w:tc>
        <w:tc>
          <w:tcPr>
            <w:tcW w:w="1470" w:type="dxa"/>
            <w:hideMark/>
          </w:tcPr>
          <w:p w14:paraId="5F0E5A01" w14:textId="77777777" w:rsidR="00B273A7" w:rsidRPr="0040713B" w:rsidRDefault="00B273A7" w:rsidP="009A627D">
            <w:pPr>
              <w:pStyle w:val="SCVtablebody"/>
            </w:pPr>
            <w:r w:rsidRPr="0040713B">
              <w:t>94% </w:t>
            </w:r>
            <w:r>
              <w:t xml:space="preserve"> </w:t>
            </w:r>
          </w:p>
        </w:tc>
        <w:tc>
          <w:tcPr>
            <w:tcW w:w="1605" w:type="dxa"/>
            <w:hideMark/>
          </w:tcPr>
          <w:p w14:paraId="449FBE6B" w14:textId="77777777" w:rsidR="00B273A7" w:rsidRPr="0040713B" w:rsidRDefault="00B273A7" w:rsidP="009A627D">
            <w:pPr>
              <w:pStyle w:val="SCVtablebody"/>
            </w:pPr>
            <w:r w:rsidRPr="0040713B">
              <w:t>95% </w:t>
            </w:r>
            <w:r>
              <w:t xml:space="preserve"> </w:t>
            </w:r>
          </w:p>
        </w:tc>
      </w:tr>
      <w:tr w:rsidR="00B273A7" w:rsidRPr="0040713B" w14:paraId="746E6168" w14:textId="77777777" w:rsidTr="004C4E76">
        <w:trPr>
          <w:trHeight w:val="300"/>
        </w:trPr>
        <w:tc>
          <w:tcPr>
            <w:tcW w:w="1800" w:type="dxa"/>
            <w:hideMark/>
          </w:tcPr>
          <w:p w14:paraId="4F211418" w14:textId="7D26F9A9" w:rsidR="00B273A7" w:rsidRPr="0040713B" w:rsidRDefault="00B273A7" w:rsidP="009A627D">
            <w:pPr>
              <w:pStyle w:val="SCVtablebody"/>
            </w:pPr>
            <w:r w:rsidRPr="1B55A1A2">
              <w:rPr>
                <w:b/>
                <w:bCs/>
              </w:rPr>
              <w:t xml:space="preserve">External expert </w:t>
            </w:r>
          </w:p>
        </w:tc>
        <w:tc>
          <w:tcPr>
            <w:tcW w:w="1125" w:type="dxa"/>
            <w:hideMark/>
          </w:tcPr>
          <w:p w14:paraId="430CB0F0" w14:textId="77777777" w:rsidR="00B273A7" w:rsidRPr="0040713B" w:rsidRDefault="00B273A7" w:rsidP="009A627D">
            <w:pPr>
              <w:pStyle w:val="SCVtablebody"/>
            </w:pPr>
            <w:r w:rsidRPr="0040713B">
              <w:t>90% </w:t>
            </w:r>
            <w:r>
              <w:t xml:space="preserve"> </w:t>
            </w:r>
          </w:p>
        </w:tc>
        <w:tc>
          <w:tcPr>
            <w:tcW w:w="1470" w:type="dxa"/>
            <w:hideMark/>
          </w:tcPr>
          <w:p w14:paraId="58ECC752" w14:textId="77777777" w:rsidR="00B273A7" w:rsidRPr="0040713B" w:rsidRDefault="00B273A7" w:rsidP="009A627D">
            <w:pPr>
              <w:pStyle w:val="SCVtablebody"/>
            </w:pPr>
            <w:r w:rsidRPr="0040713B">
              <w:t>92% </w:t>
            </w:r>
            <w:r>
              <w:t xml:space="preserve"> </w:t>
            </w:r>
          </w:p>
        </w:tc>
        <w:tc>
          <w:tcPr>
            <w:tcW w:w="1470" w:type="dxa"/>
            <w:hideMark/>
          </w:tcPr>
          <w:p w14:paraId="0EA7705B" w14:textId="77777777" w:rsidR="00B273A7" w:rsidRPr="0040713B" w:rsidRDefault="00B273A7" w:rsidP="009A627D">
            <w:pPr>
              <w:pStyle w:val="SCVtablebody"/>
            </w:pPr>
            <w:r w:rsidRPr="0040713B">
              <w:t>100% </w:t>
            </w:r>
            <w:r>
              <w:t xml:space="preserve"> </w:t>
            </w:r>
          </w:p>
        </w:tc>
        <w:tc>
          <w:tcPr>
            <w:tcW w:w="1470" w:type="dxa"/>
            <w:hideMark/>
          </w:tcPr>
          <w:p w14:paraId="488E052F" w14:textId="77777777" w:rsidR="00B273A7" w:rsidRPr="0040713B" w:rsidRDefault="00B273A7" w:rsidP="009A627D">
            <w:pPr>
              <w:pStyle w:val="SCVtablebody"/>
            </w:pPr>
            <w:r w:rsidRPr="0040713B">
              <w:t>100% </w:t>
            </w:r>
            <w:r>
              <w:t xml:space="preserve"> </w:t>
            </w:r>
          </w:p>
        </w:tc>
        <w:tc>
          <w:tcPr>
            <w:tcW w:w="1605" w:type="dxa"/>
            <w:hideMark/>
          </w:tcPr>
          <w:p w14:paraId="0B69C9C6" w14:textId="77777777" w:rsidR="00B273A7" w:rsidRPr="0040713B" w:rsidRDefault="00B273A7" w:rsidP="009A627D">
            <w:pPr>
              <w:pStyle w:val="SCVtablebody"/>
            </w:pPr>
            <w:r w:rsidRPr="0040713B">
              <w:t>100% </w:t>
            </w:r>
            <w:r>
              <w:t xml:space="preserve"> </w:t>
            </w:r>
          </w:p>
        </w:tc>
      </w:tr>
    </w:tbl>
    <w:p w14:paraId="2FC1FD42" w14:textId="6B27D2C4" w:rsidR="00677FA6" w:rsidRPr="006D0486" w:rsidRDefault="00677FA6" w:rsidP="1B55A1A2">
      <w:pPr>
        <w:pStyle w:val="Heading4"/>
        <w:rPr>
          <w:rFonts w:asciiTheme="minorHAnsi" w:hAnsiTheme="minorHAnsi" w:cstheme="minorBidi"/>
        </w:rPr>
      </w:pPr>
      <w:r w:rsidRPr="1B55A1A2">
        <w:rPr>
          <w:rFonts w:asciiTheme="minorHAnsi" w:hAnsiTheme="minorHAnsi" w:cstheme="minorBidi"/>
        </w:rPr>
        <w:t>External</w:t>
      </w:r>
      <w:r w:rsidR="00824FA7" w:rsidRPr="1B55A1A2">
        <w:rPr>
          <w:rFonts w:asciiTheme="minorHAnsi" w:hAnsiTheme="minorHAnsi" w:cstheme="minorBidi"/>
        </w:rPr>
        <w:t xml:space="preserve"> </w:t>
      </w:r>
      <w:r w:rsidR="00B273A7" w:rsidRPr="1B55A1A2">
        <w:rPr>
          <w:rFonts w:asciiTheme="minorHAnsi" w:hAnsiTheme="minorHAnsi" w:cstheme="minorBidi"/>
        </w:rPr>
        <w:t>e</w:t>
      </w:r>
      <w:r w:rsidRPr="1B55A1A2">
        <w:rPr>
          <w:rFonts w:asciiTheme="minorHAnsi" w:hAnsiTheme="minorHAnsi" w:cstheme="minorBidi"/>
        </w:rPr>
        <w:t>xperts</w:t>
      </w:r>
      <w:r w:rsidR="00824FA7" w:rsidRPr="1B55A1A2">
        <w:rPr>
          <w:rFonts w:asciiTheme="minorHAnsi" w:hAnsiTheme="minorHAnsi" w:cstheme="minorBidi"/>
        </w:rPr>
        <w:t xml:space="preserve"> </w:t>
      </w:r>
      <w:r w:rsidRPr="1B55A1A2">
        <w:rPr>
          <w:rFonts w:asciiTheme="minorHAnsi" w:hAnsiTheme="minorHAnsi" w:cstheme="minorBidi"/>
        </w:rPr>
        <w:t>on</w:t>
      </w:r>
      <w:r w:rsidR="00824FA7" w:rsidRPr="1B55A1A2">
        <w:rPr>
          <w:rFonts w:asciiTheme="minorHAnsi" w:hAnsiTheme="minorHAnsi" w:cstheme="minorBidi"/>
        </w:rPr>
        <w:t xml:space="preserve"> </w:t>
      </w:r>
      <w:r w:rsidRPr="1B55A1A2">
        <w:rPr>
          <w:rFonts w:asciiTheme="minorHAnsi" w:hAnsiTheme="minorHAnsi" w:cstheme="minorBidi"/>
        </w:rPr>
        <w:t>panels</w:t>
      </w:r>
      <w:r w:rsidR="00824FA7" w:rsidRPr="1B55A1A2">
        <w:rPr>
          <w:rFonts w:asciiTheme="minorHAnsi" w:hAnsiTheme="minorHAnsi" w:cstheme="minorBidi"/>
        </w:rPr>
        <w:t xml:space="preserve"> </w:t>
      </w:r>
    </w:p>
    <w:p w14:paraId="401DA039" w14:textId="0CA35852" w:rsidR="00677FA6" w:rsidRPr="006D0486" w:rsidRDefault="00677FA6" w:rsidP="00677FA6">
      <w:pPr>
        <w:pStyle w:val="SCVbody"/>
      </w:pPr>
      <w:r>
        <w:t>The</w:t>
      </w:r>
      <w:r w:rsidR="00824FA7">
        <w:t xml:space="preserve"> </w:t>
      </w:r>
      <w:r>
        <w:t>mental</w:t>
      </w:r>
      <w:r w:rsidR="00824FA7">
        <w:t xml:space="preserve"> </w:t>
      </w:r>
      <w:r>
        <w:t>health</w:t>
      </w:r>
      <w:r w:rsidR="00824FA7">
        <w:t xml:space="preserve"> </w:t>
      </w:r>
      <w:r>
        <w:t>sector</w:t>
      </w:r>
      <w:r w:rsidR="00824FA7">
        <w:t xml:space="preserve"> </w:t>
      </w:r>
      <w:r>
        <w:t>is</w:t>
      </w:r>
      <w:r w:rsidR="00824FA7">
        <w:t xml:space="preserve"> </w:t>
      </w:r>
      <w:r>
        <w:t>consistently</w:t>
      </w:r>
      <w:r w:rsidR="00824FA7">
        <w:t xml:space="preserve"> </w:t>
      </w:r>
      <w:r>
        <w:t>excelling</w:t>
      </w:r>
      <w:r w:rsidR="00824FA7">
        <w:t xml:space="preserve"> </w:t>
      </w:r>
      <w:r>
        <w:t>at</w:t>
      </w:r>
      <w:r w:rsidR="00824FA7">
        <w:t xml:space="preserve"> </w:t>
      </w:r>
      <w:r>
        <w:t>ensuring</w:t>
      </w:r>
      <w:r w:rsidR="00824FA7">
        <w:t xml:space="preserve"> </w:t>
      </w:r>
      <w:r>
        <w:t>impartial</w:t>
      </w:r>
      <w:r w:rsidR="00824FA7">
        <w:t xml:space="preserve"> </w:t>
      </w:r>
      <w:r>
        <w:t>subject</w:t>
      </w:r>
      <w:r w:rsidR="00824FA7">
        <w:t xml:space="preserve"> </w:t>
      </w:r>
      <w:r>
        <w:t>matter</w:t>
      </w:r>
      <w:r w:rsidR="00824FA7">
        <w:t xml:space="preserve"> </w:t>
      </w:r>
      <w:r>
        <w:t>expertise</w:t>
      </w:r>
      <w:r w:rsidR="00824FA7">
        <w:t xml:space="preserve"> </w:t>
      </w:r>
      <w:r>
        <w:t>with</w:t>
      </w:r>
      <w:r w:rsidR="00824FA7">
        <w:t xml:space="preserve"> </w:t>
      </w:r>
      <w:r>
        <w:t>an</w:t>
      </w:r>
      <w:r w:rsidR="00824FA7">
        <w:t xml:space="preserve"> </w:t>
      </w:r>
      <w:r>
        <w:t>external</w:t>
      </w:r>
      <w:r w:rsidR="00824FA7">
        <w:t xml:space="preserve"> </w:t>
      </w:r>
      <w:r>
        <w:t>expert</w:t>
      </w:r>
      <w:r w:rsidR="00824FA7">
        <w:t xml:space="preserve"> </w:t>
      </w:r>
      <w:r>
        <w:t>engaged</w:t>
      </w:r>
      <w:r w:rsidR="00824FA7">
        <w:t xml:space="preserve"> </w:t>
      </w:r>
      <w:r>
        <w:t>in</w:t>
      </w:r>
      <w:r w:rsidR="00824FA7">
        <w:t xml:space="preserve"> </w:t>
      </w:r>
      <w:r>
        <w:t>sentinel</w:t>
      </w:r>
      <w:r w:rsidR="00824FA7">
        <w:t xml:space="preserve"> </w:t>
      </w:r>
      <w:r>
        <w:t>event</w:t>
      </w:r>
      <w:r w:rsidR="00824FA7">
        <w:t xml:space="preserve"> </w:t>
      </w:r>
      <w:r>
        <w:t>reviews.</w:t>
      </w:r>
      <w:r w:rsidR="00824FA7">
        <w:t xml:space="preserve"> </w:t>
      </w:r>
      <w:r>
        <w:t>This</w:t>
      </w:r>
      <w:r w:rsidR="00824FA7">
        <w:t xml:space="preserve"> </w:t>
      </w:r>
      <w:r>
        <w:t>reflects</w:t>
      </w:r>
      <w:r w:rsidR="00824FA7">
        <w:t xml:space="preserve"> </w:t>
      </w:r>
      <w:r>
        <w:t>a</w:t>
      </w:r>
      <w:r w:rsidR="00824FA7">
        <w:t xml:space="preserve"> </w:t>
      </w:r>
      <w:r>
        <w:t>collaborative</w:t>
      </w:r>
      <w:r w:rsidR="00824FA7">
        <w:t xml:space="preserve"> </w:t>
      </w:r>
      <w:r>
        <w:t>culture</w:t>
      </w:r>
      <w:r w:rsidR="00824FA7">
        <w:t xml:space="preserve"> </w:t>
      </w:r>
      <w:r>
        <w:t>of</w:t>
      </w:r>
      <w:r w:rsidR="00824FA7">
        <w:t xml:space="preserve"> </w:t>
      </w:r>
      <w:r>
        <w:t>review</w:t>
      </w:r>
      <w:r w:rsidR="00824FA7">
        <w:t xml:space="preserve"> </w:t>
      </w:r>
      <w:r>
        <w:t>and</w:t>
      </w:r>
      <w:r w:rsidR="00824FA7">
        <w:t xml:space="preserve"> </w:t>
      </w:r>
      <w:r>
        <w:t>dedication</w:t>
      </w:r>
      <w:r w:rsidR="00824FA7">
        <w:t xml:space="preserve"> </w:t>
      </w:r>
      <w:r>
        <w:t>to</w:t>
      </w:r>
      <w:r w:rsidR="00824FA7">
        <w:t xml:space="preserve"> </w:t>
      </w:r>
      <w:r>
        <w:t>learn</w:t>
      </w:r>
      <w:r w:rsidR="00824FA7">
        <w:t xml:space="preserve"> </w:t>
      </w:r>
      <w:r>
        <w:t>and</w:t>
      </w:r>
      <w:r w:rsidR="00824FA7">
        <w:t xml:space="preserve"> </w:t>
      </w:r>
      <w:r>
        <w:t>improve</w:t>
      </w:r>
      <w:r w:rsidR="00824FA7">
        <w:t xml:space="preserve"> </w:t>
      </w:r>
      <w:r w:rsidR="00065311">
        <w:t xml:space="preserve">across </w:t>
      </w:r>
      <w:r>
        <w:t>the</w:t>
      </w:r>
      <w:r w:rsidR="00824FA7">
        <w:t xml:space="preserve"> </w:t>
      </w:r>
      <w:r>
        <w:t>sector.</w:t>
      </w:r>
      <w:r w:rsidR="00824FA7">
        <w:t xml:space="preserve"> </w:t>
      </w:r>
    </w:p>
    <w:p w14:paraId="09B2070B" w14:textId="33520AD5" w:rsidR="00166382" w:rsidRPr="006D0486" w:rsidRDefault="000C58F8" w:rsidP="000C58F8">
      <w:pPr>
        <w:pStyle w:val="SCVbody"/>
      </w:pPr>
      <w:r>
        <w:t>This</w:t>
      </w:r>
      <w:r w:rsidR="00824FA7">
        <w:t xml:space="preserve"> </w:t>
      </w:r>
      <w:r>
        <w:t>improved</w:t>
      </w:r>
      <w:r w:rsidR="00824FA7">
        <w:t xml:space="preserve"> </w:t>
      </w:r>
      <w:r>
        <w:t>collaboration</w:t>
      </w:r>
      <w:r w:rsidR="00824FA7">
        <w:t xml:space="preserve"> </w:t>
      </w:r>
      <w:r>
        <w:t>is</w:t>
      </w:r>
      <w:r w:rsidR="00824FA7">
        <w:t xml:space="preserve"> </w:t>
      </w:r>
      <w:r>
        <w:t>further</w:t>
      </w:r>
      <w:r w:rsidR="00824FA7">
        <w:t xml:space="preserve"> </w:t>
      </w:r>
      <w:r>
        <w:t>noted</w:t>
      </w:r>
      <w:r w:rsidR="00824FA7">
        <w:t xml:space="preserve"> </w:t>
      </w:r>
      <w:r w:rsidR="19ED1B9A">
        <w:t xml:space="preserve">through </w:t>
      </w:r>
      <w:r>
        <w:t>the</w:t>
      </w:r>
      <w:r w:rsidR="00824FA7">
        <w:t xml:space="preserve"> </w:t>
      </w:r>
      <w:r>
        <w:t>increase</w:t>
      </w:r>
      <w:r w:rsidR="00824FA7">
        <w:t xml:space="preserve"> </w:t>
      </w:r>
      <w:r>
        <w:t>in</w:t>
      </w:r>
      <w:r w:rsidR="00824FA7">
        <w:t xml:space="preserve"> </w:t>
      </w:r>
      <w:r>
        <w:t>multiagency</w:t>
      </w:r>
      <w:r w:rsidR="00824FA7">
        <w:t xml:space="preserve"> </w:t>
      </w:r>
      <w:r>
        <w:t>reviews</w:t>
      </w:r>
      <w:r w:rsidR="00F41D5D">
        <w:t>.</w:t>
      </w:r>
      <w:r w:rsidR="00824FA7">
        <w:t xml:space="preserve"> </w:t>
      </w:r>
    </w:p>
    <w:p w14:paraId="32B1E21A" w14:textId="5C5EE095" w:rsidR="000C58F8" w:rsidRPr="002329F2" w:rsidRDefault="000C58F8" w:rsidP="000C58F8">
      <w:pPr>
        <w:pStyle w:val="Heading4"/>
      </w:pPr>
      <w:r w:rsidRPr="1B55A1A2">
        <w:rPr>
          <w:rFonts w:asciiTheme="minorHAnsi" w:hAnsiTheme="minorHAnsi" w:cstheme="minorBidi"/>
        </w:rPr>
        <w:t>Review</w:t>
      </w:r>
      <w:r w:rsidR="00824FA7" w:rsidRPr="1B55A1A2">
        <w:rPr>
          <w:rFonts w:asciiTheme="minorHAnsi" w:hAnsiTheme="minorHAnsi" w:cstheme="minorBidi"/>
        </w:rPr>
        <w:t xml:space="preserve"> </w:t>
      </w:r>
      <w:r w:rsidR="00E51940" w:rsidRPr="1B55A1A2">
        <w:rPr>
          <w:rFonts w:asciiTheme="minorHAnsi" w:hAnsiTheme="minorHAnsi" w:cstheme="minorBidi"/>
        </w:rPr>
        <w:t>m</w:t>
      </w:r>
      <w:r w:rsidRPr="1B55A1A2">
        <w:rPr>
          <w:rFonts w:asciiTheme="minorHAnsi" w:hAnsiTheme="minorHAnsi" w:cstheme="minorBidi"/>
        </w:rPr>
        <w:t>ethodology</w:t>
      </w:r>
    </w:p>
    <w:p w14:paraId="5E5764AF" w14:textId="4840BA5D" w:rsidR="00DE3F9E" w:rsidRPr="002329F2" w:rsidRDefault="00DE3F9E" w:rsidP="00DE3F9E">
      <w:pPr>
        <w:pStyle w:val="SCVbody"/>
      </w:pPr>
      <w:bookmarkStart w:id="46" w:name="_Toc185595250"/>
      <w:r>
        <w:t>Sentinel</w:t>
      </w:r>
      <w:r w:rsidR="00824FA7">
        <w:t xml:space="preserve"> </w:t>
      </w:r>
      <w:r>
        <w:t>event</w:t>
      </w:r>
      <w:r w:rsidR="00824FA7">
        <w:t xml:space="preserve"> </w:t>
      </w:r>
      <w:r>
        <w:t>reviews</w:t>
      </w:r>
      <w:r w:rsidR="00824FA7">
        <w:t xml:space="preserve"> </w:t>
      </w:r>
      <w:r>
        <w:t>must</w:t>
      </w:r>
      <w:r w:rsidR="00824FA7">
        <w:t xml:space="preserve"> </w:t>
      </w:r>
      <w:r>
        <w:t>follow</w:t>
      </w:r>
      <w:r w:rsidR="00824FA7">
        <w:t xml:space="preserve"> </w:t>
      </w:r>
      <w:r>
        <w:t>a</w:t>
      </w:r>
      <w:r w:rsidR="00824FA7">
        <w:t xml:space="preserve"> </w:t>
      </w:r>
      <w:r>
        <w:t>formal,</w:t>
      </w:r>
      <w:r w:rsidR="00824FA7">
        <w:t xml:space="preserve"> </w:t>
      </w:r>
      <w:r>
        <w:t>structured,</w:t>
      </w:r>
      <w:r w:rsidR="00824FA7">
        <w:t xml:space="preserve"> </w:t>
      </w:r>
      <w:r>
        <w:t>systems-focused</w:t>
      </w:r>
      <w:r w:rsidR="00824FA7">
        <w:t xml:space="preserve"> </w:t>
      </w:r>
      <w:r>
        <w:t>methodology</w:t>
      </w:r>
      <w:r w:rsidR="00824FA7">
        <w:t xml:space="preserve"> </w:t>
      </w:r>
      <w:r>
        <w:t>that</w:t>
      </w:r>
      <w:r w:rsidR="00824FA7">
        <w:t xml:space="preserve"> </w:t>
      </w:r>
      <w:r>
        <w:t>includes</w:t>
      </w:r>
      <w:r w:rsidR="00824FA7">
        <w:t xml:space="preserve"> </w:t>
      </w:r>
      <w:r>
        <w:t>a</w:t>
      </w:r>
      <w:r w:rsidR="00824FA7">
        <w:t xml:space="preserve"> </w:t>
      </w:r>
      <w:r>
        <w:t>written</w:t>
      </w:r>
      <w:r w:rsidR="00824FA7">
        <w:t xml:space="preserve"> </w:t>
      </w:r>
      <w:r>
        <w:t>report</w:t>
      </w:r>
      <w:r w:rsidR="00824FA7">
        <w:t xml:space="preserve"> </w:t>
      </w:r>
      <w:r>
        <w:t>detailing</w:t>
      </w:r>
      <w:r w:rsidR="00824FA7">
        <w:t xml:space="preserve"> </w:t>
      </w:r>
      <w:r>
        <w:t>all</w:t>
      </w:r>
      <w:r w:rsidR="00824FA7">
        <w:t xml:space="preserve"> </w:t>
      </w:r>
      <w:r>
        <w:t>aspects</w:t>
      </w:r>
      <w:r w:rsidR="00824FA7">
        <w:t xml:space="preserve"> </w:t>
      </w:r>
      <w:r>
        <w:t>of</w:t>
      </w:r>
      <w:r w:rsidR="00824FA7">
        <w:t xml:space="preserve"> </w:t>
      </w:r>
      <w:r>
        <w:t>the</w:t>
      </w:r>
      <w:r w:rsidR="00824FA7">
        <w:t xml:space="preserve"> </w:t>
      </w:r>
      <w:r>
        <w:t>review.</w:t>
      </w:r>
      <w:r w:rsidR="00824FA7">
        <w:t xml:space="preserve"> </w:t>
      </w:r>
      <w:r>
        <w:t>SCV</w:t>
      </w:r>
      <w:r w:rsidR="00824FA7">
        <w:t xml:space="preserve"> </w:t>
      </w:r>
      <w:r>
        <w:t>accepts</w:t>
      </w:r>
      <w:r w:rsidR="00824FA7">
        <w:t xml:space="preserve"> </w:t>
      </w:r>
      <w:r>
        <w:t>various</w:t>
      </w:r>
      <w:r w:rsidR="00824FA7">
        <w:t xml:space="preserve"> </w:t>
      </w:r>
      <w:r>
        <w:t>methodologies</w:t>
      </w:r>
      <w:r w:rsidR="00824FA7">
        <w:t xml:space="preserve"> </w:t>
      </w:r>
      <w:r>
        <w:t>including</w:t>
      </w:r>
      <w:r w:rsidR="00824FA7">
        <w:t xml:space="preserve"> </w:t>
      </w:r>
      <w:r>
        <w:t>RCA/RCA2,</w:t>
      </w:r>
      <w:r w:rsidR="00824FA7">
        <w:t xml:space="preserve"> </w:t>
      </w:r>
      <w:r>
        <w:t>the</w:t>
      </w:r>
      <w:r w:rsidR="00824FA7">
        <w:t xml:space="preserve"> </w:t>
      </w:r>
      <w:r>
        <w:t>London</w:t>
      </w:r>
      <w:r w:rsidR="00824FA7">
        <w:t xml:space="preserve"> </w:t>
      </w:r>
      <w:r>
        <w:t>Protocol</w:t>
      </w:r>
      <w:r w:rsidR="00824FA7">
        <w:t xml:space="preserve"> </w:t>
      </w:r>
      <w:r>
        <w:t>and</w:t>
      </w:r>
      <w:r w:rsidR="00824FA7">
        <w:t xml:space="preserve"> </w:t>
      </w:r>
      <w:r w:rsidR="2F9B08C2">
        <w:t>Acci</w:t>
      </w:r>
      <w:r w:rsidR="5A8A0C7B">
        <w:t>M</w:t>
      </w:r>
      <w:r w:rsidR="2F9B08C2">
        <w:t>ap.</w:t>
      </w:r>
    </w:p>
    <w:p w14:paraId="59BE7EF1" w14:textId="34C55997" w:rsidR="00DE3F9E" w:rsidRPr="002329F2" w:rsidRDefault="447504CF" w:rsidP="00DE3F9E">
      <w:pPr>
        <w:pStyle w:val="SCVbody"/>
      </w:pPr>
      <w:r>
        <w:t>T</w:t>
      </w:r>
      <w:r w:rsidR="2F9B08C2">
        <w:t>he</w:t>
      </w:r>
      <w:r w:rsidR="616C200B">
        <w:t>re has been</w:t>
      </w:r>
      <w:r w:rsidR="00824FA7">
        <w:t xml:space="preserve"> </w:t>
      </w:r>
      <w:r w:rsidR="00DE3F9E">
        <w:t>a</w:t>
      </w:r>
      <w:r w:rsidR="00824FA7">
        <w:t xml:space="preserve"> </w:t>
      </w:r>
      <w:r w:rsidR="00DE3F9E">
        <w:t>noticeable</w:t>
      </w:r>
      <w:r w:rsidR="00824FA7">
        <w:t xml:space="preserve"> </w:t>
      </w:r>
      <w:r w:rsidR="00DE3F9E">
        <w:t>trend</w:t>
      </w:r>
      <w:r w:rsidR="00824FA7">
        <w:t xml:space="preserve"> </w:t>
      </w:r>
      <w:r w:rsidR="53FCC8FD">
        <w:t>over the past 5 years</w:t>
      </w:r>
      <w:r w:rsidR="00824FA7">
        <w:t xml:space="preserve"> </w:t>
      </w:r>
      <w:r w:rsidR="00DE3F9E">
        <w:t>toward</w:t>
      </w:r>
      <w:r w:rsidR="00F41D5D">
        <w:t>s</w:t>
      </w:r>
      <w:r w:rsidR="00824FA7">
        <w:t xml:space="preserve"> </w:t>
      </w:r>
      <w:r w:rsidR="00DE3F9E">
        <w:t>us</w:t>
      </w:r>
      <w:r w:rsidR="00F41D5D">
        <w:t>ing</w:t>
      </w:r>
      <w:r w:rsidR="00824FA7">
        <w:t xml:space="preserve"> </w:t>
      </w:r>
      <w:r w:rsidR="00DE3F9E">
        <w:t>the</w:t>
      </w:r>
      <w:r w:rsidR="00824FA7">
        <w:t xml:space="preserve"> </w:t>
      </w:r>
      <w:r w:rsidR="00DE3F9E">
        <w:t>London</w:t>
      </w:r>
      <w:r w:rsidR="00824FA7">
        <w:t xml:space="preserve"> </w:t>
      </w:r>
      <w:r w:rsidR="00DE3F9E">
        <w:t>Protocol</w:t>
      </w:r>
      <w:r w:rsidR="00F41D5D">
        <w:t>.</w:t>
      </w:r>
      <w:r w:rsidR="00824FA7">
        <w:t xml:space="preserve"> </w:t>
      </w:r>
      <w:r w:rsidR="00F41D5D">
        <w:t>A</w:t>
      </w:r>
      <w:r w:rsidR="00DE3F9E">
        <w:t>necdotal</w:t>
      </w:r>
      <w:r w:rsidR="00824FA7">
        <w:t xml:space="preserve"> </w:t>
      </w:r>
      <w:r w:rsidR="00DE3F9E">
        <w:t>evidence</w:t>
      </w:r>
      <w:r w:rsidR="00824FA7">
        <w:t xml:space="preserve"> </w:t>
      </w:r>
      <w:r w:rsidR="00DE3F9E">
        <w:t>suggest</w:t>
      </w:r>
      <w:r w:rsidR="00F41D5D">
        <w:t>s</w:t>
      </w:r>
      <w:r w:rsidR="00824FA7">
        <w:t xml:space="preserve"> </w:t>
      </w:r>
      <w:r w:rsidR="00DE3F9E">
        <w:t>a</w:t>
      </w:r>
      <w:r w:rsidR="00824FA7">
        <w:t xml:space="preserve"> </w:t>
      </w:r>
      <w:r w:rsidR="00DE3F9E">
        <w:t>growing</w:t>
      </w:r>
      <w:r w:rsidR="00824FA7">
        <w:t xml:space="preserve"> </w:t>
      </w:r>
      <w:r w:rsidR="00DE3F9E">
        <w:t>preference</w:t>
      </w:r>
      <w:r w:rsidR="00824FA7">
        <w:t xml:space="preserve"> </w:t>
      </w:r>
      <w:r w:rsidR="00DE3F9E">
        <w:t>for</w:t>
      </w:r>
      <w:r w:rsidR="00824FA7">
        <w:t xml:space="preserve"> </w:t>
      </w:r>
      <w:r w:rsidR="00DE3F9E">
        <w:t>this</w:t>
      </w:r>
      <w:r w:rsidR="00824FA7">
        <w:t xml:space="preserve"> </w:t>
      </w:r>
      <w:r w:rsidR="00DE3F9E">
        <w:t>approach</w:t>
      </w:r>
      <w:r w:rsidR="00824FA7">
        <w:t xml:space="preserve"> </w:t>
      </w:r>
      <w:r w:rsidR="00DE3F9E">
        <w:t>due</w:t>
      </w:r>
      <w:r w:rsidR="00824FA7">
        <w:t xml:space="preserve"> </w:t>
      </w:r>
      <w:r w:rsidR="00DE3F9E">
        <w:t>to</w:t>
      </w:r>
      <w:r w:rsidR="00824FA7">
        <w:t xml:space="preserve"> </w:t>
      </w:r>
      <w:r w:rsidR="00DE3F9E">
        <w:t>its</w:t>
      </w:r>
      <w:r w:rsidR="00824FA7">
        <w:t xml:space="preserve"> </w:t>
      </w:r>
      <w:r w:rsidR="00DE3F9E">
        <w:t>suitability</w:t>
      </w:r>
      <w:r w:rsidR="00824FA7">
        <w:t xml:space="preserve"> </w:t>
      </w:r>
      <w:r w:rsidR="00DE3F9E">
        <w:t>for</w:t>
      </w:r>
      <w:r w:rsidR="00824FA7">
        <w:t xml:space="preserve"> </w:t>
      </w:r>
      <w:r w:rsidR="00DE3F9E">
        <w:t>complex</w:t>
      </w:r>
      <w:r w:rsidR="00824FA7">
        <w:t xml:space="preserve"> </w:t>
      </w:r>
      <w:r w:rsidR="00DE3F9E">
        <w:t>events.</w:t>
      </w:r>
      <w:r w:rsidR="00824FA7">
        <w:t xml:space="preserve"> </w:t>
      </w:r>
      <w:r w:rsidR="00DE3F9E">
        <w:t>SCV</w:t>
      </w:r>
      <w:r w:rsidR="00824FA7">
        <w:t xml:space="preserve"> </w:t>
      </w:r>
      <w:r w:rsidR="00DE3F9E">
        <w:t>encourages</w:t>
      </w:r>
      <w:r w:rsidR="00824FA7">
        <w:t xml:space="preserve"> </w:t>
      </w:r>
      <w:r w:rsidR="00DE3F9E">
        <w:t>organisations</w:t>
      </w:r>
      <w:r w:rsidR="00824FA7">
        <w:t xml:space="preserve"> </w:t>
      </w:r>
      <w:r w:rsidR="00DE3F9E">
        <w:t>to</w:t>
      </w:r>
      <w:r w:rsidR="00824FA7">
        <w:t xml:space="preserve"> </w:t>
      </w:r>
      <w:r w:rsidR="00DE3F9E">
        <w:t>adopt</w:t>
      </w:r>
      <w:r w:rsidR="00824FA7">
        <w:t xml:space="preserve"> </w:t>
      </w:r>
      <w:r w:rsidR="00DE3F9E">
        <w:t>the</w:t>
      </w:r>
      <w:r w:rsidR="00824FA7">
        <w:t xml:space="preserve"> </w:t>
      </w:r>
      <w:r w:rsidR="00DE3F9E">
        <w:t>methodology</w:t>
      </w:r>
      <w:r w:rsidR="00824FA7">
        <w:t xml:space="preserve"> </w:t>
      </w:r>
      <w:r w:rsidR="00DE3F9E">
        <w:t>they</w:t>
      </w:r>
      <w:r w:rsidR="00824FA7">
        <w:t xml:space="preserve"> </w:t>
      </w:r>
      <w:r w:rsidR="00DE3F9E">
        <w:t>find</w:t>
      </w:r>
      <w:r w:rsidR="00824FA7">
        <w:t xml:space="preserve"> </w:t>
      </w:r>
      <w:r w:rsidR="00DE3F9E">
        <w:t>most</w:t>
      </w:r>
      <w:r w:rsidR="00824FA7">
        <w:t xml:space="preserve"> </w:t>
      </w:r>
      <w:r w:rsidR="00DE3F9E">
        <w:t>effective</w:t>
      </w:r>
      <w:r w:rsidR="00824FA7">
        <w:t xml:space="preserve"> </w:t>
      </w:r>
      <w:r w:rsidR="00DE3F9E">
        <w:t>and</w:t>
      </w:r>
      <w:r w:rsidR="00824FA7">
        <w:t xml:space="preserve"> </w:t>
      </w:r>
      <w:r w:rsidR="00DE3F9E">
        <w:t>comfortable.</w:t>
      </w:r>
    </w:p>
    <w:p w14:paraId="7C18B691" w14:textId="7BC4C698" w:rsidR="00DE3F9E" w:rsidRDefault="00DE3F9E" w:rsidP="00DE3F9E">
      <w:pPr>
        <w:pStyle w:val="SCVbody"/>
      </w:pPr>
      <w:r>
        <w:t>For</w:t>
      </w:r>
      <w:r w:rsidR="00824FA7">
        <w:t xml:space="preserve"> </w:t>
      </w:r>
      <w:r w:rsidR="00E51940">
        <w:t>more</w:t>
      </w:r>
      <w:r w:rsidR="00824FA7">
        <w:t xml:space="preserve"> </w:t>
      </w:r>
      <w:r>
        <w:t>on</w:t>
      </w:r>
      <w:r w:rsidR="00824FA7">
        <w:t xml:space="preserve"> </w:t>
      </w:r>
      <w:r>
        <w:t>review</w:t>
      </w:r>
      <w:r w:rsidR="00824FA7">
        <w:t xml:space="preserve"> </w:t>
      </w:r>
      <w:r>
        <w:t>methodologies,</w:t>
      </w:r>
      <w:r w:rsidR="00824FA7">
        <w:t xml:space="preserve"> </w:t>
      </w:r>
      <w:r>
        <w:t>refer</w:t>
      </w:r>
      <w:r w:rsidR="00824FA7">
        <w:t xml:space="preserve"> </w:t>
      </w:r>
      <w:r>
        <w:t>to</w:t>
      </w:r>
      <w:r w:rsidR="00824FA7">
        <w:t xml:space="preserve"> </w:t>
      </w:r>
      <w:r>
        <w:t>the</w:t>
      </w:r>
      <w:r w:rsidR="00824FA7">
        <w:t xml:space="preserve"> </w:t>
      </w:r>
      <w:hyperlink r:id="rId39">
        <w:r w:rsidR="002563CE" w:rsidRPr="49F4282C">
          <w:rPr>
            <w:rStyle w:val="Hyperlink"/>
          </w:rPr>
          <w:t>Adverse Patient Safety Event (APSE) guideline</w:t>
        </w:r>
      </w:hyperlink>
    </w:p>
    <w:p w14:paraId="71B92DE7" w14:textId="59461033" w:rsidR="00331E7F" w:rsidRPr="004C4E76" w:rsidRDefault="54905B3A" w:rsidP="004C4E76">
      <w:pPr>
        <w:pStyle w:val="Heading4"/>
      </w:pPr>
      <w:r w:rsidRPr="004C4E76">
        <w:lastRenderedPageBreak/>
        <w:t xml:space="preserve">Multiagency </w:t>
      </w:r>
      <w:r w:rsidR="4EE6D1A2" w:rsidRPr="004C4E76">
        <w:t>reviews</w:t>
      </w:r>
    </w:p>
    <w:p w14:paraId="3D00CB7B" w14:textId="6811B5E0" w:rsidR="00C94D6A" w:rsidRPr="000E092D" w:rsidRDefault="68728C2F" w:rsidP="1F4C26DF">
      <w:pPr>
        <w:pStyle w:val="SCVbody"/>
      </w:pPr>
      <w:r>
        <w:t xml:space="preserve">When a sentinel event, involves 2 or more health services, the CEOs of those services may agree to appoint a multiagency review panel. </w:t>
      </w:r>
      <w:r w:rsidR="70CB5F75">
        <w:t xml:space="preserve">All </w:t>
      </w:r>
      <w:r>
        <w:t>services involved in the care of the patient are expected to participate in a multiagency review of the adverse event.</w:t>
      </w:r>
    </w:p>
    <w:p w14:paraId="616C39C8" w14:textId="46BBD321" w:rsidR="00313D5D" w:rsidRPr="000E092D" w:rsidRDefault="2893A8F7" w:rsidP="1F4C26DF">
      <w:pPr>
        <w:pStyle w:val="SCVbody"/>
      </w:pPr>
      <w:r>
        <w:t xml:space="preserve">Collaboration across health services can further strengthen the review process by: </w:t>
      </w:r>
    </w:p>
    <w:p w14:paraId="42CD8371" w14:textId="188A656E" w:rsidR="00313D5D" w:rsidRPr="000E092D" w:rsidRDefault="2893A8F7" w:rsidP="1F4C26DF">
      <w:pPr>
        <w:pStyle w:val="SCVbullet1"/>
      </w:pPr>
      <w:r>
        <w:t xml:space="preserve">obtaining a more complete picture of the care delivered to the patient </w:t>
      </w:r>
    </w:p>
    <w:p w14:paraId="4C55ED65" w14:textId="59CC08CD" w:rsidR="00313D5D" w:rsidRPr="000E092D" w:rsidRDefault="2893A8F7" w:rsidP="1F4C26DF">
      <w:pPr>
        <w:pStyle w:val="SCVbullet1"/>
      </w:pPr>
      <w:r>
        <w:t xml:space="preserve">considering subject matter expertise from different health service perspectives </w:t>
      </w:r>
    </w:p>
    <w:p w14:paraId="596112B6" w14:textId="153C3D1A" w:rsidR="00313D5D" w:rsidRPr="000E092D" w:rsidRDefault="2893A8F7" w:rsidP="1F4C26DF">
      <w:pPr>
        <w:pStyle w:val="SCVbullet1"/>
      </w:pPr>
      <w:r>
        <w:t>applying systems improvements across multiple health services.</w:t>
      </w:r>
    </w:p>
    <w:p w14:paraId="55FA301B" w14:textId="126AFC26" w:rsidR="00313D5D" w:rsidRDefault="03C5F1D2" w:rsidP="1F4C26DF">
      <w:pPr>
        <w:pStyle w:val="SCVbody"/>
      </w:pPr>
      <w:r>
        <w:t>In the mental health sector, we have seen an increase in this type of collaboration</w:t>
      </w:r>
      <w:r w:rsidR="7ED47457">
        <w:t xml:space="preserve"> in 2023</w:t>
      </w:r>
      <w:r w:rsidR="00BD6B09">
        <w:t>–</w:t>
      </w:r>
      <w:r w:rsidR="7ED47457">
        <w:t>24.</w:t>
      </w:r>
    </w:p>
    <w:p w14:paraId="46DE276E" w14:textId="79BA4427" w:rsidR="008068A1" w:rsidRDefault="008068A1" w:rsidP="1F4C26DF">
      <w:pPr>
        <w:pStyle w:val="SCVbody"/>
      </w:pPr>
      <w:r>
        <w:t>The number of multiagency reviews by year were:</w:t>
      </w:r>
    </w:p>
    <w:p w14:paraId="0C8C2BE9" w14:textId="5E1D484B" w:rsidR="008068A1" w:rsidRDefault="008068A1" w:rsidP="1F4C26DF">
      <w:pPr>
        <w:pStyle w:val="SCVbullet1"/>
      </w:pPr>
      <w:r>
        <w:t>2 in 2021–22</w:t>
      </w:r>
    </w:p>
    <w:p w14:paraId="4C01E42D" w14:textId="62AA961E" w:rsidR="008068A1" w:rsidRDefault="008068A1" w:rsidP="1F4C26DF">
      <w:pPr>
        <w:pStyle w:val="SCVbullet1"/>
      </w:pPr>
      <w:r>
        <w:t>2 in 2022–23</w:t>
      </w:r>
    </w:p>
    <w:p w14:paraId="641D3BF1" w14:textId="03BFE297" w:rsidR="008068A1" w:rsidRPr="000E092D" w:rsidRDefault="008068A1" w:rsidP="1F4C26DF">
      <w:pPr>
        <w:pStyle w:val="SCVbullet1"/>
      </w:pPr>
      <w:r>
        <w:t>7 in 2023–24.</w:t>
      </w:r>
    </w:p>
    <w:p w14:paraId="7E95FF6D" w14:textId="6692549D" w:rsidR="00223699" w:rsidRPr="002329F2" w:rsidRDefault="009157B1" w:rsidP="004C4E76">
      <w:pPr>
        <w:pStyle w:val="Heading4"/>
      </w:pPr>
      <w:r>
        <w:t>Engagement</w:t>
      </w:r>
      <w:r w:rsidR="00824FA7">
        <w:t xml:space="preserve"> </w:t>
      </w:r>
      <w:r>
        <w:t>with</w:t>
      </w:r>
      <w:r w:rsidR="00824FA7">
        <w:t xml:space="preserve"> </w:t>
      </w:r>
      <w:r w:rsidR="6CABB4C0">
        <w:t>i</w:t>
      </w:r>
      <w:r>
        <w:t>mpacted</w:t>
      </w:r>
      <w:r w:rsidR="00824FA7">
        <w:t xml:space="preserve"> </w:t>
      </w:r>
      <w:r>
        <w:t>patients</w:t>
      </w:r>
      <w:r w:rsidR="00824FA7">
        <w:t xml:space="preserve"> </w:t>
      </w:r>
      <w:r>
        <w:t>and</w:t>
      </w:r>
      <w:r w:rsidR="00824FA7">
        <w:t xml:space="preserve"> </w:t>
      </w:r>
      <w:r>
        <w:t>families</w:t>
      </w:r>
      <w:bookmarkEnd w:id="46"/>
    </w:p>
    <w:p w14:paraId="423C5011" w14:textId="21706ADE" w:rsidR="28AD13EF" w:rsidRDefault="28AD13EF" w:rsidP="1F4C26DF">
      <w:pPr>
        <w:pStyle w:val="SCVbody"/>
        <w:rPr>
          <w:i/>
          <w:iCs/>
        </w:rPr>
      </w:pPr>
      <w:r>
        <w:t xml:space="preserve">Open disclosure is the open discussion of adverse events that result in harm to a patient while </w:t>
      </w:r>
      <w:r w:rsidR="00216134">
        <w:t>receiving</w:t>
      </w:r>
      <w:r>
        <w:t xml:space="preserve"> health care with the patient, their family and carers</w:t>
      </w:r>
      <w:r w:rsidRPr="1F4C26DF">
        <w:rPr>
          <w:i/>
          <w:iCs/>
        </w:rPr>
        <w:t>.</w:t>
      </w:r>
    </w:p>
    <w:p w14:paraId="0C4F7F55" w14:textId="646B9958" w:rsidR="5E772B47" w:rsidRDefault="22838F41" w:rsidP="1F4C26DF">
      <w:pPr>
        <w:pStyle w:val="SCVbody"/>
      </w:pPr>
      <w:r w:rsidRPr="1F4C26DF">
        <w:rPr>
          <w:rStyle w:val="Heading4Char"/>
          <w:rFonts w:asciiTheme="minorHAnsi" w:eastAsiaTheme="minorEastAsia" w:hAnsiTheme="minorHAnsi" w:cstheme="minorBidi"/>
          <w:b w:val="0"/>
          <w:bCs w:val="0"/>
          <w:color w:val="auto"/>
        </w:rPr>
        <w:t xml:space="preserve">The open disclosure process being </w:t>
      </w:r>
      <w:r>
        <w:t xml:space="preserve">commenced at notification of the sentinel event is </w:t>
      </w:r>
      <w:r w:rsidR="001D5E41">
        <w:t>a</w:t>
      </w:r>
      <w:r>
        <w:t xml:space="preserve"> measure of </w:t>
      </w:r>
      <w:r w:rsidR="001D5E41">
        <w:t xml:space="preserve">clinical governance in </w:t>
      </w:r>
      <w:r>
        <w:t>adverse patient</w:t>
      </w:r>
      <w:r w:rsidR="00322656">
        <w:t xml:space="preserve"> events</w:t>
      </w:r>
      <w:r>
        <w:t xml:space="preserve">. </w:t>
      </w:r>
      <w:r w:rsidR="4D84EFF9">
        <w:t>T</w:t>
      </w:r>
      <w:r w:rsidR="53877D70">
        <w:t>he</w:t>
      </w:r>
      <w:r w:rsidR="00824FA7">
        <w:t xml:space="preserve"> </w:t>
      </w:r>
      <w:r w:rsidR="53877D70">
        <w:t>mental</w:t>
      </w:r>
      <w:r w:rsidR="00824FA7">
        <w:t xml:space="preserve"> </w:t>
      </w:r>
      <w:r w:rsidR="53877D70">
        <w:t>health</w:t>
      </w:r>
      <w:r w:rsidR="00824FA7">
        <w:t xml:space="preserve"> </w:t>
      </w:r>
      <w:r w:rsidR="53877D70">
        <w:t>sector</w:t>
      </w:r>
      <w:r w:rsidR="00824FA7">
        <w:t xml:space="preserve"> </w:t>
      </w:r>
      <w:r w:rsidR="53877D70">
        <w:t>is</w:t>
      </w:r>
      <w:r w:rsidR="00824FA7">
        <w:t xml:space="preserve"> </w:t>
      </w:r>
      <w:r w:rsidR="496A8149">
        <w:t>meeting</w:t>
      </w:r>
      <w:r w:rsidR="00824FA7">
        <w:t xml:space="preserve"> </w:t>
      </w:r>
      <w:r w:rsidR="496A8149">
        <w:t>this</w:t>
      </w:r>
      <w:r w:rsidR="00824FA7">
        <w:t xml:space="preserve"> </w:t>
      </w:r>
      <w:r w:rsidR="496A8149">
        <w:t>expectation</w:t>
      </w:r>
      <w:r w:rsidR="00824FA7">
        <w:t xml:space="preserve"> </w:t>
      </w:r>
      <w:r w:rsidR="496A8149">
        <w:t>to</w:t>
      </w:r>
      <w:r w:rsidR="00824FA7">
        <w:t xml:space="preserve"> </w:t>
      </w:r>
      <w:r w:rsidR="496A8149">
        <w:t>a</w:t>
      </w:r>
      <w:r w:rsidR="00824FA7">
        <w:t xml:space="preserve"> </w:t>
      </w:r>
      <w:r w:rsidR="496A8149">
        <w:t>high</w:t>
      </w:r>
      <w:r w:rsidR="00824FA7">
        <w:t xml:space="preserve"> </w:t>
      </w:r>
      <w:r w:rsidR="496A8149">
        <w:t>level</w:t>
      </w:r>
      <w:r w:rsidR="00824FA7">
        <w:t xml:space="preserve"> </w:t>
      </w:r>
      <w:r w:rsidR="58ADCA85">
        <w:t>(</w:t>
      </w:r>
      <w:r w:rsidR="009F6407">
        <w:t xml:space="preserve">Table </w:t>
      </w:r>
      <w:r w:rsidR="00DE01F5">
        <w:t>5</w:t>
      </w:r>
      <w:r w:rsidR="58ADCA85">
        <w:t>)</w:t>
      </w:r>
      <w:r w:rsidR="496A8149">
        <w:t>.</w:t>
      </w:r>
      <w:r w:rsidR="00824FA7">
        <w:t xml:space="preserve"> </w:t>
      </w:r>
    </w:p>
    <w:p w14:paraId="3FF36541" w14:textId="00BDCCD9" w:rsidR="002563CE" w:rsidRPr="008068A1" w:rsidRDefault="009F6407" w:rsidP="007274FA">
      <w:pPr>
        <w:pStyle w:val="SCVtablecaption"/>
      </w:pPr>
      <w:r>
        <w:t>Table</w:t>
      </w:r>
      <w:r w:rsidRPr="008068A1">
        <w:t xml:space="preserve"> </w:t>
      </w:r>
      <w:r w:rsidR="00DE01F5">
        <w:t>5</w:t>
      </w:r>
      <w:r w:rsidR="002563CE" w:rsidRPr="008068A1">
        <w:t xml:space="preserve">: Percentage of sentinel events </w:t>
      </w:r>
      <w:r w:rsidR="0092182B" w:rsidRPr="008068A1">
        <w:t xml:space="preserve">commenced </w:t>
      </w:r>
      <w:r w:rsidR="002563CE" w:rsidRPr="008068A1">
        <w:t>open disclosure process</w:t>
      </w:r>
      <w:r w:rsidR="0092182B" w:rsidRPr="008068A1">
        <w:t xml:space="preserve"> at notification of event to SCV</w:t>
      </w:r>
      <w:r w:rsidR="002563CE" w:rsidRPr="008068A1">
        <w:t>, 2019–20 to 2023–24</w:t>
      </w:r>
    </w:p>
    <w:tbl>
      <w:tblPr>
        <w:tblStyle w:val="TableGrid"/>
        <w:tblW w:w="8925" w:type="dxa"/>
        <w:tblLook w:val="04A0" w:firstRow="1" w:lastRow="0" w:firstColumn="1" w:lastColumn="0" w:noHBand="0" w:noVBand="1"/>
      </w:tblPr>
      <w:tblGrid>
        <w:gridCol w:w="1830"/>
        <w:gridCol w:w="1155"/>
        <w:gridCol w:w="1485"/>
        <w:gridCol w:w="1485"/>
        <w:gridCol w:w="1485"/>
        <w:gridCol w:w="1485"/>
      </w:tblGrid>
      <w:tr w:rsidR="005D2766" w:rsidRPr="005D2766" w14:paraId="663BB6FB" w14:textId="77777777" w:rsidTr="007274FA">
        <w:trPr>
          <w:cnfStyle w:val="100000000000" w:firstRow="1" w:lastRow="0" w:firstColumn="0" w:lastColumn="0" w:oddVBand="0" w:evenVBand="0" w:oddHBand="0" w:evenHBand="0" w:firstRowFirstColumn="0" w:firstRowLastColumn="0" w:lastRowFirstColumn="0" w:lastRowLastColumn="0"/>
          <w:trHeight w:val="300"/>
          <w:tblHeader/>
        </w:trPr>
        <w:tc>
          <w:tcPr>
            <w:tcW w:w="0" w:type="dxa"/>
            <w:hideMark/>
          </w:tcPr>
          <w:p w14:paraId="7BADFF53" w14:textId="71C36A57" w:rsidR="005D2766" w:rsidRPr="005D2766" w:rsidRDefault="00824FA7" w:rsidP="007274FA">
            <w:pPr>
              <w:pStyle w:val="SCVtablecolhead"/>
            </w:pPr>
            <w:r>
              <w:t xml:space="preserve"> </w:t>
            </w:r>
            <w:r w:rsidR="008068A1">
              <w:t>Measure</w:t>
            </w:r>
          </w:p>
        </w:tc>
        <w:tc>
          <w:tcPr>
            <w:tcW w:w="0" w:type="dxa"/>
            <w:hideMark/>
          </w:tcPr>
          <w:p w14:paraId="5D291DC5" w14:textId="43A37654" w:rsidR="005D2766" w:rsidRPr="005D2766" w:rsidRDefault="00E51940" w:rsidP="007274FA">
            <w:pPr>
              <w:pStyle w:val="SCVtablecolhead"/>
            </w:pPr>
            <w:r>
              <w:t>20</w:t>
            </w:r>
            <w:r w:rsidR="005D2766" w:rsidRPr="005D2766">
              <w:t>19</w:t>
            </w:r>
            <w:r w:rsidRPr="1E8E3DA6">
              <w:t>–</w:t>
            </w:r>
            <w:r w:rsidR="005D2766" w:rsidRPr="1E8E3DA6">
              <w:t>20</w:t>
            </w:r>
          </w:p>
        </w:tc>
        <w:tc>
          <w:tcPr>
            <w:tcW w:w="0" w:type="dxa"/>
            <w:hideMark/>
          </w:tcPr>
          <w:p w14:paraId="0D67E9E8" w14:textId="1A0459F8" w:rsidR="005D2766" w:rsidRPr="005D2766" w:rsidRDefault="00E51940" w:rsidP="007274FA">
            <w:pPr>
              <w:pStyle w:val="SCVtablecolhead"/>
            </w:pPr>
            <w:r>
              <w:t>20</w:t>
            </w:r>
            <w:r w:rsidR="005D2766" w:rsidRPr="005D2766">
              <w:t>20</w:t>
            </w:r>
            <w:r w:rsidRPr="1E8E3DA6">
              <w:t>–</w:t>
            </w:r>
            <w:r w:rsidR="005D2766" w:rsidRPr="1E8E3DA6">
              <w:t>21</w:t>
            </w:r>
          </w:p>
        </w:tc>
        <w:tc>
          <w:tcPr>
            <w:tcW w:w="0" w:type="dxa"/>
            <w:hideMark/>
          </w:tcPr>
          <w:p w14:paraId="66852CDD" w14:textId="616ADEAC" w:rsidR="005D2766" w:rsidRPr="005D2766" w:rsidRDefault="00E51940" w:rsidP="007274FA">
            <w:pPr>
              <w:pStyle w:val="SCVtablecolhead"/>
            </w:pPr>
            <w:r>
              <w:t>20</w:t>
            </w:r>
            <w:r w:rsidR="005D2766" w:rsidRPr="005D2766">
              <w:t>21</w:t>
            </w:r>
            <w:r w:rsidRPr="1E8E3DA6">
              <w:t>–</w:t>
            </w:r>
            <w:r w:rsidR="005D2766" w:rsidRPr="1E8E3DA6">
              <w:t>22</w:t>
            </w:r>
          </w:p>
        </w:tc>
        <w:tc>
          <w:tcPr>
            <w:tcW w:w="0" w:type="dxa"/>
            <w:hideMark/>
          </w:tcPr>
          <w:p w14:paraId="1E171459" w14:textId="61FF9443" w:rsidR="005D2766" w:rsidRPr="005D2766" w:rsidRDefault="00E51940" w:rsidP="007274FA">
            <w:pPr>
              <w:pStyle w:val="SCVtablecolhead"/>
            </w:pPr>
            <w:r>
              <w:t>20</w:t>
            </w:r>
            <w:r w:rsidR="005D2766" w:rsidRPr="005D2766">
              <w:t>22</w:t>
            </w:r>
            <w:r w:rsidRPr="1E8E3DA6">
              <w:t>–</w:t>
            </w:r>
            <w:r w:rsidR="005D2766" w:rsidRPr="1E8E3DA6">
              <w:t>23</w:t>
            </w:r>
          </w:p>
        </w:tc>
        <w:tc>
          <w:tcPr>
            <w:tcW w:w="0" w:type="dxa"/>
            <w:hideMark/>
          </w:tcPr>
          <w:p w14:paraId="767449AF" w14:textId="68893251" w:rsidR="005D2766" w:rsidRPr="005D2766" w:rsidRDefault="00E51940" w:rsidP="007274FA">
            <w:pPr>
              <w:pStyle w:val="SCVtablecolhead"/>
            </w:pPr>
            <w:r>
              <w:t>20</w:t>
            </w:r>
            <w:r w:rsidR="005D2766" w:rsidRPr="005D2766">
              <w:t>23</w:t>
            </w:r>
            <w:r w:rsidRPr="1E8E3DA6">
              <w:t>–</w:t>
            </w:r>
            <w:r w:rsidR="005D2766" w:rsidRPr="1E8E3DA6">
              <w:t>24</w:t>
            </w:r>
          </w:p>
        </w:tc>
      </w:tr>
      <w:tr w:rsidR="005D2766" w:rsidRPr="005D2766" w14:paraId="6BECBCE1" w14:textId="77777777" w:rsidTr="00362CAA">
        <w:trPr>
          <w:trHeight w:val="300"/>
        </w:trPr>
        <w:tc>
          <w:tcPr>
            <w:tcW w:w="1830" w:type="dxa"/>
            <w:hideMark/>
          </w:tcPr>
          <w:p w14:paraId="1BE7B77E" w14:textId="08B1180B" w:rsidR="005D2766" w:rsidRPr="005D2766" w:rsidRDefault="005D2766" w:rsidP="008068A1">
            <w:pPr>
              <w:pStyle w:val="SCVtablebody"/>
            </w:pPr>
            <w:r w:rsidRPr="1E8E3DA6">
              <w:t>OD</w:t>
            </w:r>
            <w:r w:rsidR="00824FA7" w:rsidRPr="1E8E3DA6">
              <w:t xml:space="preserve"> </w:t>
            </w:r>
            <w:r w:rsidRPr="1E8E3DA6">
              <w:t>commenced</w:t>
            </w:r>
            <w:r w:rsidR="00824FA7" w:rsidRPr="1E8E3DA6">
              <w:t xml:space="preserve"> </w:t>
            </w:r>
          </w:p>
        </w:tc>
        <w:tc>
          <w:tcPr>
            <w:tcW w:w="1155" w:type="dxa"/>
            <w:hideMark/>
          </w:tcPr>
          <w:p w14:paraId="23771D5D" w14:textId="6FDE9E35" w:rsidR="005D2766" w:rsidRPr="005D2766" w:rsidRDefault="005D2766" w:rsidP="008068A1">
            <w:pPr>
              <w:pStyle w:val="SCVtablebody"/>
            </w:pPr>
            <w:r w:rsidRPr="005D2766">
              <w:t>86% </w:t>
            </w:r>
            <w:r w:rsidR="00824FA7">
              <w:t xml:space="preserve"> </w:t>
            </w:r>
          </w:p>
        </w:tc>
        <w:tc>
          <w:tcPr>
            <w:tcW w:w="1485" w:type="dxa"/>
            <w:hideMark/>
          </w:tcPr>
          <w:p w14:paraId="2BAE424B" w14:textId="2004146C" w:rsidR="005D2766" w:rsidRPr="005D2766" w:rsidRDefault="005D2766" w:rsidP="008068A1">
            <w:pPr>
              <w:pStyle w:val="SCVtablebody"/>
            </w:pPr>
            <w:r w:rsidRPr="005D2766">
              <w:t>100% </w:t>
            </w:r>
            <w:r w:rsidR="00824FA7">
              <w:t xml:space="preserve"> </w:t>
            </w:r>
          </w:p>
        </w:tc>
        <w:tc>
          <w:tcPr>
            <w:tcW w:w="1485" w:type="dxa"/>
            <w:hideMark/>
          </w:tcPr>
          <w:p w14:paraId="5731F1FD" w14:textId="539C5E16" w:rsidR="005D2766" w:rsidRPr="005D2766" w:rsidRDefault="005D2766" w:rsidP="008068A1">
            <w:pPr>
              <w:pStyle w:val="SCVtablebody"/>
            </w:pPr>
            <w:r w:rsidRPr="005D2766">
              <w:t>88% </w:t>
            </w:r>
            <w:r w:rsidR="00824FA7">
              <w:t xml:space="preserve"> </w:t>
            </w:r>
          </w:p>
        </w:tc>
        <w:tc>
          <w:tcPr>
            <w:tcW w:w="1485" w:type="dxa"/>
            <w:hideMark/>
          </w:tcPr>
          <w:p w14:paraId="321D6056" w14:textId="0EC25B68" w:rsidR="005D2766" w:rsidRPr="005D2766" w:rsidRDefault="005D2766" w:rsidP="008068A1">
            <w:pPr>
              <w:pStyle w:val="SCVtablebody"/>
            </w:pPr>
            <w:r w:rsidRPr="005D2766">
              <w:t>88% </w:t>
            </w:r>
            <w:r w:rsidR="00824FA7">
              <w:t xml:space="preserve"> </w:t>
            </w:r>
          </w:p>
        </w:tc>
        <w:tc>
          <w:tcPr>
            <w:tcW w:w="1485" w:type="dxa"/>
            <w:hideMark/>
          </w:tcPr>
          <w:p w14:paraId="2C058C86" w14:textId="2293AFC7" w:rsidR="005D2766" w:rsidRPr="005D2766" w:rsidRDefault="005D2766" w:rsidP="008068A1">
            <w:pPr>
              <w:pStyle w:val="SCVtablebody"/>
            </w:pPr>
            <w:r w:rsidRPr="005D2766">
              <w:t>97% </w:t>
            </w:r>
            <w:r w:rsidR="00824FA7">
              <w:t xml:space="preserve"> </w:t>
            </w:r>
          </w:p>
        </w:tc>
      </w:tr>
      <w:tr w:rsidR="005D2766" w:rsidRPr="005D2766" w14:paraId="7FD7BCAD" w14:textId="77777777" w:rsidTr="00362CAA">
        <w:trPr>
          <w:trHeight w:val="300"/>
        </w:trPr>
        <w:tc>
          <w:tcPr>
            <w:tcW w:w="1830" w:type="dxa"/>
            <w:hideMark/>
          </w:tcPr>
          <w:p w14:paraId="7416F986" w14:textId="2405D20F" w:rsidR="005D2766" w:rsidRPr="005D2766" w:rsidRDefault="04C61E36" w:rsidP="008068A1">
            <w:pPr>
              <w:pStyle w:val="SCVtablebody"/>
            </w:pPr>
            <w:r w:rsidRPr="75002688">
              <w:t>Statewide</w:t>
            </w:r>
            <w:r w:rsidR="00824FA7">
              <w:t xml:space="preserve"> </w:t>
            </w:r>
            <w:r w:rsidR="08C2E9AA" w:rsidRPr="75002688">
              <w:t>performance</w:t>
            </w:r>
            <w:r w:rsidR="00824FA7">
              <w:t xml:space="preserve"> </w:t>
            </w:r>
            <w:r w:rsidR="08C2E9AA" w:rsidRPr="75002688">
              <w:t>result</w:t>
            </w:r>
            <w:r w:rsidR="00824FA7">
              <w:t xml:space="preserve"> </w:t>
            </w:r>
          </w:p>
        </w:tc>
        <w:tc>
          <w:tcPr>
            <w:tcW w:w="1155" w:type="dxa"/>
            <w:hideMark/>
          </w:tcPr>
          <w:p w14:paraId="306F7833" w14:textId="6D311EB8" w:rsidR="005D2766" w:rsidRPr="005D2766" w:rsidRDefault="005D2766" w:rsidP="008068A1">
            <w:pPr>
              <w:pStyle w:val="SCVtablebody"/>
            </w:pPr>
            <w:r w:rsidRPr="005D2766">
              <w:t>89%</w:t>
            </w:r>
            <w:r w:rsidR="00824FA7">
              <w:t xml:space="preserve"> </w:t>
            </w:r>
          </w:p>
        </w:tc>
        <w:tc>
          <w:tcPr>
            <w:tcW w:w="1485" w:type="dxa"/>
            <w:hideMark/>
          </w:tcPr>
          <w:p w14:paraId="3F63135F" w14:textId="5E9F7B2D" w:rsidR="005D2766" w:rsidRPr="005D2766" w:rsidRDefault="005D2766" w:rsidP="008068A1">
            <w:pPr>
              <w:pStyle w:val="SCVtablebody"/>
            </w:pPr>
            <w:r w:rsidRPr="005D2766">
              <w:t>91%</w:t>
            </w:r>
            <w:r w:rsidR="00824FA7">
              <w:t xml:space="preserve"> </w:t>
            </w:r>
          </w:p>
        </w:tc>
        <w:tc>
          <w:tcPr>
            <w:tcW w:w="1485" w:type="dxa"/>
            <w:hideMark/>
          </w:tcPr>
          <w:p w14:paraId="56EAEAFE" w14:textId="2C213C10" w:rsidR="005D2766" w:rsidRPr="005D2766" w:rsidRDefault="005D2766" w:rsidP="008068A1">
            <w:pPr>
              <w:pStyle w:val="SCVtablebody"/>
            </w:pPr>
            <w:r w:rsidRPr="005D2766">
              <w:t>83%</w:t>
            </w:r>
            <w:r w:rsidR="00824FA7">
              <w:t xml:space="preserve"> </w:t>
            </w:r>
          </w:p>
        </w:tc>
        <w:tc>
          <w:tcPr>
            <w:tcW w:w="1485" w:type="dxa"/>
            <w:hideMark/>
          </w:tcPr>
          <w:p w14:paraId="0D45F70E" w14:textId="23125E03" w:rsidR="005D2766" w:rsidRPr="005D2766" w:rsidRDefault="005D2766" w:rsidP="008068A1">
            <w:pPr>
              <w:pStyle w:val="SCVtablebody"/>
            </w:pPr>
            <w:r w:rsidRPr="005D2766">
              <w:t>79%</w:t>
            </w:r>
            <w:r w:rsidR="00824FA7">
              <w:t xml:space="preserve"> </w:t>
            </w:r>
          </w:p>
        </w:tc>
        <w:tc>
          <w:tcPr>
            <w:tcW w:w="1485" w:type="dxa"/>
            <w:hideMark/>
          </w:tcPr>
          <w:p w14:paraId="50239353" w14:textId="1DFD413D" w:rsidR="005D2766" w:rsidRPr="005D2766" w:rsidRDefault="005D2766" w:rsidP="008068A1">
            <w:pPr>
              <w:pStyle w:val="SCVtablebody"/>
            </w:pPr>
            <w:r>
              <w:t>85%</w:t>
            </w:r>
            <w:r w:rsidR="00824FA7">
              <w:t xml:space="preserve"> </w:t>
            </w:r>
          </w:p>
        </w:tc>
      </w:tr>
    </w:tbl>
    <w:p w14:paraId="4CDC1FDD" w14:textId="04F709D9" w:rsidR="00B86A33" w:rsidRPr="002329F2" w:rsidRDefault="00B86A33" w:rsidP="1B55A1A2">
      <w:pPr>
        <w:pStyle w:val="SCVbody"/>
      </w:pPr>
      <w:r w:rsidRPr="00CA6BA8">
        <w:t>Family</w:t>
      </w:r>
      <w:r w:rsidR="00824FA7" w:rsidRPr="00CA6BA8">
        <w:t xml:space="preserve"> </w:t>
      </w:r>
      <w:r w:rsidRPr="00CA6BA8">
        <w:t>contribution</w:t>
      </w:r>
      <w:r w:rsidR="00824FA7">
        <w:t xml:space="preserve"> </w:t>
      </w:r>
      <w:r>
        <w:t>to</w:t>
      </w:r>
      <w:r w:rsidR="00824FA7">
        <w:t xml:space="preserve"> </w:t>
      </w:r>
      <w:r>
        <w:t>review</w:t>
      </w:r>
      <w:r w:rsidR="00065311">
        <w:t>s</w:t>
      </w:r>
      <w:r w:rsidR="00824FA7">
        <w:t xml:space="preserve"> </w:t>
      </w:r>
      <w:r w:rsidR="00065311">
        <w:t>ha</w:t>
      </w:r>
      <w:r>
        <w:t>s</w:t>
      </w:r>
      <w:r w:rsidR="00824FA7">
        <w:t xml:space="preserve"> </w:t>
      </w:r>
      <w:r>
        <w:t>also</w:t>
      </w:r>
      <w:r w:rsidR="00824FA7">
        <w:t xml:space="preserve"> </w:t>
      </w:r>
      <w:r>
        <w:t>exceed</w:t>
      </w:r>
      <w:r w:rsidR="00065311">
        <w:t>ed</w:t>
      </w:r>
      <w:r w:rsidR="00824FA7">
        <w:t xml:space="preserve"> </w:t>
      </w:r>
      <w:r>
        <w:t>the</w:t>
      </w:r>
      <w:r w:rsidR="00824FA7">
        <w:t xml:space="preserve"> </w:t>
      </w:r>
      <w:r>
        <w:t>statewide</w:t>
      </w:r>
      <w:r w:rsidR="00824FA7">
        <w:t xml:space="preserve"> </w:t>
      </w:r>
      <w:r>
        <w:t>benchmark</w:t>
      </w:r>
      <w:r w:rsidR="00824FA7">
        <w:t xml:space="preserve"> </w:t>
      </w:r>
      <w:r>
        <w:t>for</w:t>
      </w:r>
      <w:r w:rsidR="00824FA7">
        <w:t xml:space="preserve"> </w:t>
      </w:r>
      <w:r>
        <w:t>the</w:t>
      </w:r>
      <w:r w:rsidR="00824FA7">
        <w:t xml:space="preserve"> </w:t>
      </w:r>
      <w:r w:rsidR="002563CE">
        <w:t>p</w:t>
      </w:r>
      <w:r>
        <w:t>ast</w:t>
      </w:r>
      <w:r w:rsidR="00824FA7">
        <w:t xml:space="preserve"> </w:t>
      </w:r>
      <w:r w:rsidR="00960886">
        <w:t xml:space="preserve">3 </w:t>
      </w:r>
      <w:r>
        <w:t>years,</w:t>
      </w:r>
      <w:r w:rsidR="00824FA7">
        <w:t xml:space="preserve"> </w:t>
      </w:r>
      <w:r>
        <w:t>recognising</w:t>
      </w:r>
      <w:r w:rsidR="00824FA7">
        <w:t xml:space="preserve"> </w:t>
      </w:r>
      <w:r>
        <w:t>the</w:t>
      </w:r>
      <w:r w:rsidR="00824FA7">
        <w:t xml:space="preserve"> </w:t>
      </w:r>
      <w:r>
        <w:t>valuable</w:t>
      </w:r>
      <w:r w:rsidR="00824FA7">
        <w:t xml:space="preserve"> </w:t>
      </w:r>
      <w:r>
        <w:t>insights</w:t>
      </w:r>
      <w:r w:rsidR="00824FA7">
        <w:t xml:space="preserve"> </w:t>
      </w:r>
      <w:r>
        <w:t>family</w:t>
      </w:r>
      <w:r w:rsidR="00824FA7">
        <w:t xml:space="preserve"> </w:t>
      </w:r>
      <w:r>
        <w:t>members</w:t>
      </w:r>
      <w:r w:rsidR="002563CE">
        <w:t xml:space="preserve"> or </w:t>
      </w:r>
      <w:r>
        <w:t>loved</w:t>
      </w:r>
      <w:r w:rsidR="00824FA7">
        <w:t xml:space="preserve"> </w:t>
      </w:r>
      <w:r>
        <w:t>ones</w:t>
      </w:r>
      <w:r w:rsidR="00824FA7">
        <w:t xml:space="preserve"> </w:t>
      </w:r>
      <w:r>
        <w:t>can</w:t>
      </w:r>
      <w:r w:rsidR="00824FA7">
        <w:t xml:space="preserve"> </w:t>
      </w:r>
      <w:r>
        <w:t>provide</w:t>
      </w:r>
      <w:r w:rsidR="00824FA7">
        <w:t xml:space="preserve"> </w:t>
      </w:r>
      <w:r>
        <w:t>to</w:t>
      </w:r>
      <w:r w:rsidR="00824FA7">
        <w:t xml:space="preserve"> </w:t>
      </w:r>
      <w:r>
        <w:t>reviews</w:t>
      </w:r>
      <w:r w:rsidR="00824FA7">
        <w:t xml:space="preserve"> </w:t>
      </w:r>
      <w:r w:rsidR="002563CE">
        <w:t>(</w:t>
      </w:r>
      <w:r w:rsidR="009F6407">
        <w:t xml:space="preserve">Table </w:t>
      </w:r>
      <w:r w:rsidR="00DE01F5">
        <w:t>6</w:t>
      </w:r>
      <w:r w:rsidR="002563CE">
        <w:t>).</w:t>
      </w:r>
    </w:p>
    <w:p w14:paraId="2AD5A1A5" w14:textId="3DBD34F6" w:rsidR="002563CE" w:rsidRDefault="009F6407" w:rsidP="00893109">
      <w:pPr>
        <w:pStyle w:val="SCVtablecaption"/>
      </w:pPr>
      <w:r>
        <w:lastRenderedPageBreak/>
        <w:t xml:space="preserve">Table </w:t>
      </w:r>
      <w:r w:rsidR="00DE01F5">
        <w:t>6</w:t>
      </w:r>
      <w:r w:rsidR="002563CE">
        <w:t>:</w:t>
      </w:r>
      <w:r w:rsidR="00F30005">
        <w:t xml:space="preserve"> </w:t>
      </w:r>
      <w:r w:rsidR="007E29FC">
        <w:t>Family Contribution/Feedback provided in review process 2019–2020 to 2023–24</w:t>
      </w:r>
    </w:p>
    <w:tbl>
      <w:tblPr>
        <w:tblStyle w:val="TableGrid"/>
        <w:tblW w:w="8925" w:type="dxa"/>
        <w:tblLook w:val="04A0" w:firstRow="1" w:lastRow="0" w:firstColumn="1" w:lastColumn="0" w:noHBand="0" w:noVBand="1"/>
      </w:tblPr>
      <w:tblGrid>
        <w:gridCol w:w="1830"/>
        <w:gridCol w:w="1155"/>
        <w:gridCol w:w="1485"/>
        <w:gridCol w:w="1485"/>
        <w:gridCol w:w="1485"/>
        <w:gridCol w:w="1485"/>
      </w:tblGrid>
      <w:tr w:rsidR="00E51940" w:rsidRPr="00B86A33" w14:paraId="01D0B8C0" w14:textId="77777777" w:rsidTr="00362CAA">
        <w:trPr>
          <w:cnfStyle w:val="100000000000" w:firstRow="1" w:lastRow="0" w:firstColumn="0" w:lastColumn="0" w:oddVBand="0" w:evenVBand="0" w:oddHBand="0" w:evenHBand="0" w:firstRowFirstColumn="0" w:firstRowLastColumn="0" w:lastRowFirstColumn="0" w:lastRowLastColumn="0"/>
          <w:trHeight w:val="300"/>
        </w:trPr>
        <w:tc>
          <w:tcPr>
            <w:tcW w:w="1830" w:type="dxa"/>
            <w:hideMark/>
          </w:tcPr>
          <w:p w14:paraId="33BF30A3" w14:textId="267AC88D" w:rsidR="00E51940" w:rsidRPr="00B86A33" w:rsidRDefault="00E51940" w:rsidP="00F30005">
            <w:pPr>
              <w:pStyle w:val="SCVtablecolhead"/>
            </w:pPr>
            <w:r>
              <w:t xml:space="preserve"> </w:t>
            </w:r>
            <w:r w:rsidR="00F30005">
              <w:t>Measure</w:t>
            </w:r>
          </w:p>
        </w:tc>
        <w:tc>
          <w:tcPr>
            <w:tcW w:w="1155" w:type="dxa"/>
            <w:hideMark/>
          </w:tcPr>
          <w:p w14:paraId="48B99E67" w14:textId="2DB6FE2F" w:rsidR="00E51940" w:rsidRPr="00B86A33" w:rsidRDefault="00E51940" w:rsidP="00F30005">
            <w:pPr>
              <w:pStyle w:val="SCVtablecolhead"/>
            </w:pPr>
            <w:r w:rsidRPr="1B55A1A2">
              <w:rPr>
                <w:bCs/>
              </w:rPr>
              <w:t>2019–20</w:t>
            </w:r>
          </w:p>
        </w:tc>
        <w:tc>
          <w:tcPr>
            <w:tcW w:w="1485" w:type="dxa"/>
            <w:hideMark/>
          </w:tcPr>
          <w:p w14:paraId="13FEB04F" w14:textId="29527A06" w:rsidR="00E51940" w:rsidRPr="00B86A33" w:rsidRDefault="00E51940" w:rsidP="00F30005">
            <w:pPr>
              <w:pStyle w:val="SCVtablecolhead"/>
            </w:pPr>
            <w:r w:rsidRPr="1B55A1A2">
              <w:rPr>
                <w:bCs/>
              </w:rPr>
              <w:t>2020–21</w:t>
            </w:r>
          </w:p>
        </w:tc>
        <w:tc>
          <w:tcPr>
            <w:tcW w:w="1485" w:type="dxa"/>
            <w:hideMark/>
          </w:tcPr>
          <w:p w14:paraId="2CBE86D7" w14:textId="4374FE15" w:rsidR="00E51940" w:rsidRPr="00B86A33" w:rsidRDefault="00E51940" w:rsidP="00F30005">
            <w:pPr>
              <w:pStyle w:val="SCVtablecolhead"/>
            </w:pPr>
            <w:r w:rsidRPr="1B55A1A2">
              <w:rPr>
                <w:bCs/>
              </w:rPr>
              <w:t>2021–22</w:t>
            </w:r>
          </w:p>
        </w:tc>
        <w:tc>
          <w:tcPr>
            <w:tcW w:w="1485" w:type="dxa"/>
            <w:hideMark/>
          </w:tcPr>
          <w:p w14:paraId="2447AC2A" w14:textId="53517C40" w:rsidR="00E51940" w:rsidRPr="00B86A33" w:rsidRDefault="00E51940" w:rsidP="00F30005">
            <w:pPr>
              <w:pStyle w:val="SCVtablecolhead"/>
            </w:pPr>
            <w:r w:rsidRPr="1B55A1A2">
              <w:rPr>
                <w:bCs/>
              </w:rPr>
              <w:t>2022–23</w:t>
            </w:r>
          </w:p>
        </w:tc>
        <w:tc>
          <w:tcPr>
            <w:tcW w:w="1485" w:type="dxa"/>
            <w:hideMark/>
          </w:tcPr>
          <w:p w14:paraId="6CA49ABA" w14:textId="7DD1A3DB" w:rsidR="00E51940" w:rsidRPr="00B86A33" w:rsidRDefault="00E51940" w:rsidP="00F30005">
            <w:pPr>
              <w:pStyle w:val="SCVtablecolhead"/>
            </w:pPr>
            <w:r w:rsidRPr="1B55A1A2">
              <w:rPr>
                <w:bCs/>
              </w:rPr>
              <w:t>2023–24</w:t>
            </w:r>
          </w:p>
        </w:tc>
      </w:tr>
      <w:tr w:rsidR="00B86A33" w:rsidRPr="00B86A33" w14:paraId="0FE9872D" w14:textId="77777777" w:rsidTr="00362CAA">
        <w:trPr>
          <w:trHeight w:val="300"/>
        </w:trPr>
        <w:tc>
          <w:tcPr>
            <w:tcW w:w="1830" w:type="dxa"/>
            <w:hideMark/>
          </w:tcPr>
          <w:p w14:paraId="3F4C55DF" w14:textId="25153376" w:rsidR="00B86A33" w:rsidRPr="00B86A33" w:rsidRDefault="00B86A33" w:rsidP="00F30005">
            <w:pPr>
              <w:pStyle w:val="SCVtablebody"/>
            </w:pPr>
            <w:r w:rsidRPr="1B55A1A2">
              <w:t>Family</w:t>
            </w:r>
            <w:r w:rsidR="00824FA7" w:rsidRPr="1B55A1A2">
              <w:t xml:space="preserve"> </w:t>
            </w:r>
            <w:r w:rsidR="00E51940" w:rsidRPr="1B55A1A2">
              <w:t>c</w:t>
            </w:r>
            <w:r w:rsidRPr="1B55A1A2">
              <w:t>ontribution</w:t>
            </w:r>
          </w:p>
        </w:tc>
        <w:tc>
          <w:tcPr>
            <w:tcW w:w="1155" w:type="dxa"/>
            <w:hideMark/>
          </w:tcPr>
          <w:p w14:paraId="6E8727B9" w14:textId="1998993C" w:rsidR="00B86A33" w:rsidRPr="00B86A33" w:rsidRDefault="00B86A33" w:rsidP="00F30005">
            <w:pPr>
              <w:pStyle w:val="SCVtablebody"/>
            </w:pPr>
            <w:r w:rsidRPr="00B86A33">
              <w:t>48%</w:t>
            </w:r>
          </w:p>
        </w:tc>
        <w:tc>
          <w:tcPr>
            <w:tcW w:w="1485" w:type="dxa"/>
            <w:hideMark/>
          </w:tcPr>
          <w:p w14:paraId="520BE1A3" w14:textId="5FE7A8C6" w:rsidR="00B86A33" w:rsidRPr="00B86A33" w:rsidRDefault="00B86A33" w:rsidP="00F30005">
            <w:pPr>
              <w:pStyle w:val="SCVtablebody"/>
            </w:pPr>
            <w:r w:rsidRPr="00B86A33">
              <w:t>46%</w:t>
            </w:r>
          </w:p>
        </w:tc>
        <w:tc>
          <w:tcPr>
            <w:tcW w:w="1485" w:type="dxa"/>
            <w:hideMark/>
          </w:tcPr>
          <w:p w14:paraId="2CDC06C1" w14:textId="67EF539F" w:rsidR="00B86A33" w:rsidRPr="00B86A33" w:rsidRDefault="00B86A33" w:rsidP="00F30005">
            <w:pPr>
              <w:pStyle w:val="SCVtablebody"/>
            </w:pPr>
            <w:r w:rsidRPr="00B86A33">
              <w:t>56%</w:t>
            </w:r>
          </w:p>
        </w:tc>
        <w:tc>
          <w:tcPr>
            <w:tcW w:w="1485" w:type="dxa"/>
            <w:hideMark/>
          </w:tcPr>
          <w:p w14:paraId="0FFBDA1B" w14:textId="5B2DD2D0" w:rsidR="00B86A33" w:rsidRPr="00B86A33" w:rsidRDefault="00B86A33" w:rsidP="00F30005">
            <w:pPr>
              <w:pStyle w:val="SCVtablebody"/>
            </w:pPr>
            <w:r w:rsidRPr="00B86A33">
              <w:t>76%</w:t>
            </w:r>
          </w:p>
        </w:tc>
        <w:tc>
          <w:tcPr>
            <w:tcW w:w="1485" w:type="dxa"/>
            <w:hideMark/>
          </w:tcPr>
          <w:p w14:paraId="4BEAF5EE" w14:textId="62CCEA58" w:rsidR="00B86A33" w:rsidRPr="00B86A33" w:rsidRDefault="00B86A33" w:rsidP="00F30005">
            <w:pPr>
              <w:pStyle w:val="SCVtablebody"/>
            </w:pPr>
            <w:r w:rsidRPr="00B86A33">
              <w:t>71%</w:t>
            </w:r>
          </w:p>
        </w:tc>
      </w:tr>
      <w:tr w:rsidR="00B86A33" w:rsidRPr="00B86A33" w14:paraId="0AD8DA2B" w14:textId="77777777" w:rsidTr="00362CAA">
        <w:trPr>
          <w:trHeight w:val="300"/>
        </w:trPr>
        <w:tc>
          <w:tcPr>
            <w:tcW w:w="1830" w:type="dxa"/>
            <w:hideMark/>
          </w:tcPr>
          <w:p w14:paraId="75EB6698" w14:textId="7F293B82" w:rsidR="00B86A33" w:rsidRPr="00B86A33" w:rsidRDefault="00B86A33" w:rsidP="00F30005">
            <w:pPr>
              <w:pStyle w:val="SCVtablebody"/>
            </w:pPr>
            <w:r w:rsidRPr="1B55A1A2">
              <w:t>Statewide</w:t>
            </w:r>
            <w:r w:rsidR="00824FA7">
              <w:t xml:space="preserve"> </w:t>
            </w:r>
            <w:r w:rsidR="00E51940" w:rsidRPr="1B55A1A2">
              <w:t>p</w:t>
            </w:r>
            <w:r w:rsidR="0A2BA420" w:rsidRPr="1B55A1A2">
              <w:t>erformance</w:t>
            </w:r>
            <w:r w:rsidR="00824FA7" w:rsidRPr="1B55A1A2">
              <w:t xml:space="preserve"> </w:t>
            </w:r>
            <w:r w:rsidR="0A2BA420" w:rsidRPr="1B55A1A2">
              <w:t>result</w:t>
            </w:r>
          </w:p>
        </w:tc>
        <w:tc>
          <w:tcPr>
            <w:tcW w:w="1155" w:type="dxa"/>
            <w:hideMark/>
          </w:tcPr>
          <w:p w14:paraId="62CBD32C" w14:textId="31CBFEB3" w:rsidR="00B86A33" w:rsidRPr="00B86A33" w:rsidRDefault="00B86A33" w:rsidP="00F30005">
            <w:pPr>
              <w:pStyle w:val="SCVtablebody"/>
            </w:pPr>
            <w:r w:rsidRPr="00B86A33">
              <w:t>35%</w:t>
            </w:r>
          </w:p>
        </w:tc>
        <w:tc>
          <w:tcPr>
            <w:tcW w:w="1485" w:type="dxa"/>
            <w:hideMark/>
          </w:tcPr>
          <w:p w14:paraId="407125DC" w14:textId="1F96A4EB" w:rsidR="00B86A33" w:rsidRPr="00B86A33" w:rsidRDefault="00B86A33" w:rsidP="00F30005">
            <w:pPr>
              <w:pStyle w:val="SCVtablebody"/>
            </w:pPr>
            <w:r w:rsidRPr="00B86A33">
              <w:t>45%</w:t>
            </w:r>
          </w:p>
        </w:tc>
        <w:tc>
          <w:tcPr>
            <w:tcW w:w="1485" w:type="dxa"/>
            <w:hideMark/>
          </w:tcPr>
          <w:p w14:paraId="4FC651D2" w14:textId="70DAB693" w:rsidR="00B86A33" w:rsidRPr="00B86A33" w:rsidRDefault="00B86A33" w:rsidP="00F30005">
            <w:pPr>
              <w:pStyle w:val="SCVtablebody"/>
            </w:pPr>
            <w:r w:rsidRPr="00B86A33">
              <w:t>47%</w:t>
            </w:r>
          </w:p>
        </w:tc>
        <w:tc>
          <w:tcPr>
            <w:tcW w:w="1485" w:type="dxa"/>
            <w:hideMark/>
          </w:tcPr>
          <w:p w14:paraId="063DCA85" w14:textId="1796F4E2" w:rsidR="00B86A33" w:rsidRPr="00B86A33" w:rsidRDefault="00B86A33" w:rsidP="00F30005">
            <w:pPr>
              <w:pStyle w:val="SCVtablebody"/>
            </w:pPr>
            <w:r w:rsidRPr="00B86A33">
              <w:t>59%</w:t>
            </w:r>
          </w:p>
        </w:tc>
        <w:tc>
          <w:tcPr>
            <w:tcW w:w="1485" w:type="dxa"/>
            <w:hideMark/>
          </w:tcPr>
          <w:p w14:paraId="0B8F1302" w14:textId="20B17598" w:rsidR="00B86A33" w:rsidRPr="00B86A33" w:rsidRDefault="00B86A33" w:rsidP="00F30005">
            <w:pPr>
              <w:pStyle w:val="SCVtablebody"/>
            </w:pPr>
            <w:r w:rsidRPr="00B86A33">
              <w:t>6</w:t>
            </w:r>
            <w:r w:rsidR="00696A00">
              <w:t>1</w:t>
            </w:r>
            <w:r w:rsidRPr="00B86A33">
              <w:t>%</w:t>
            </w:r>
          </w:p>
        </w:tc>
      </w:tr>
    </w:tbl>
    <w:p w14:paraId="024DC715" w14:textId="2BFBB78C" w:rsidR="00A20766" w:rsidRPr="00012938" w:rsidRDefault="00BC29FB" w:rsidP="1B55A1A2">
      <w:pPr>
        <w:pStyle w:val="Heading3"/>
        <w:rPr>
          <w:rFonts w:asciiTheme="minorHAnsi" w:hAnsiTheme="minorHAnsi" w:cstheme="minorBidi"/>
        </w:rPr>
      </w:pPr>
      <w:bookmarkStart w:id="47" w:name="_Toc185595251"/>
      <w:r w:rsidRPr="1B55A1A2">
        <w:rPr>
          <w:rFonts w:asciiTheme="minorHAnsi" w:hAnsiTheme="minorHAnsi" w:cstheme="minorBidi"/>
        </w:rPr>
        <w:t>A</w:t>
      </w:r>
      <w:r w:rsidR="00824FA7" w:rsidRPr="1B55A1A2">
        <w:rPr>
          <w:rFonts w:asciiTheme="minorHAnsi" w:hAnsiTheme="minorHAnsi" w:cstheme="minorBidi"/>
        </w:rPr>
        <w:t xml:space="preserve"> </w:t>
      </w:r>
      <w:r w:rsidRPr="1B55A1A2">
        <w:rPr>
          <w:rFonts w:asciiTheme="minorHAnsi" w:hAnsiTheme="minorHAnsi" w:cstheme="minorBidi"/>
        </w:rPr>
        <w:t>focus</w:t>
      </w:r>
      <w:r w:rsidR="00824FA7" w:rsidRPr="1B55A1A2">
        <w:rPr>
          <w:rFonts w:asciiTheme="minorHAnsi" w:hAnsiTheme="minorHAnsi" w:cstheme="minorBidi"/>
        </w:rPr>
        <w:t xml:space="preserve"> </w:t>
      </w:r>
      <w:r w:rsidRPr="1B55A1A2">
        <w:rPr>
          <w:rFonts w:asciiTheme="minorHAnsi" w:hAnsiTheme="minorHAnsi" w:cstheme="minorBidi"/>
        </w:rPr>
        <w:t>on</w:t>
      </w:r>
      <w:r w:rsidR="00824FA7" w:rsidRPr="1B55A1A2">
        <w:rPr>
          <w:rFonts w:asciiTheme="minorHAnsi" w:hAnsiTheme="minorHAnsi" w:cstheme="minorBidi"/>
        </w:rPr>
        <w:t xml:space="preserve"> </w:t>
      </w:r>
      <w:r w:rsidR="00065311" w:rsidRPr="1B55A1A2">
        <w:rPr>
          <w:rFonts w:asciiTheme="minorHAnsi" w:hAnsiTheme="minorHAnsi" w:cstheme="minorBidi"/>
        </w:rPr>
        <w:t>c</w:t>
      </w:r>
      <w:r w:rsidRPr="1B55A1A2">
        <w:rPr>
          <w:rFonts w:asciiTheme="minorHAnsi" w:hAnsiTheme="minorHAnsi" w:cstheme="minorBidi"/>
        </w:rPr>
        <w:t>ategory</w:t>
      </w:r>
      <w:r w:rsidR="00824FA7" w:rsidRPr="1B55A1A2">
        <w:rPr>
          <w:rFonts w:asciiTheme="minorHAnsi" w:hAnsiTheme="minorHAnsi" w:cstheme="minorBidi"/>
        </w:rPr>
        <w:t xml:space="preserve"> </w:t>
      </w:r>
      <w:r w:rsidRPr="1B55A1A2">
        <w:rPr>
          <w:rFonts w:asciiTheme="minorHAnsi" w:hAnsiTheme="minorHAnsi" w:cstheme="minorBidi"/>
        </w:rPr>
        <w:t>6</w:t>
      </w:r>
      <w:r w:rsidR="00824FA7" w:rsidRPr="1B55A1A2">
        <w:rPr>
          <w:rFonts w:asciiTheme="minorHAnsi" w:hAnsiTheme="minorHAnsi" w:cstheme="minorBidi"/>
        </w:rPr>
        <w:t xml:space="preserve"> </w:t>
      </w:r>
      <w:r w:rsidR="00513E8B" w:rsidRPr="1B55A1A2">
        <w:rPr>
          <w:rFonts w:asciiTheme="minorHAnsi" w:hAnsiTheme="minorHAnsi" w:cstheme="minorBidi"/>
        </w:rPr>
        <w:t>s</w:t>
      </w:r>
      <w:r w:rsidRPr="1B55A1A2">
        <w:rPr>
          <w:rFonts w:asciiTheme="minorHAnsi" w:hAnsiTheme="minorHAnsi" w:cstheme="minorBidi"/>
        </w:rPr>
        <w:t>entinel</w:t>
      </w:r>
      <w:r w:rsidR="00824FA7" w:rsidRPr="1B55A1A2">
        <w:rPr>
          <w:rFonts w:asciiTheme="minorHAnsi" w:hAnsiTheme="minorHAnsi" w:cstheme="minorBidi"/>
        </w:rPr>
        <w:t xml:space="preserve"> </w:t>
      </w:r>
      <w:r w:rsidR="00513E8B" w:rsidRPr="1B55A1A2">
        <w:rPr>
          <w:rFonts w:asciiTheme="minorHAnsi" w:hAnsiTheme="minorHAnsi" w:cstheme="minorBidi"/>
        </w:rPr>
        <w:t>e</w:t>
      </w:r>
      <w:r w:rsidRPr="1B55A1A2">
        <w:rPr>
          <w:rFonts w:asciiTheme="minorHAnsi" w:hAnsiTheme="minorHAnsi" w:cstheme="minorBidi"/>
        </w:rPr>
        <w:t>vents</w:t>
      </w:r>
      <w:bookmarkEnd w:id="47"/>
    </w:p>
    <w:p w14:paraId="6E6D0A4F" w14:textId="7BB17EBB" w:rsidR="00255A3F" w:rsidRPr="002563CE" w:rsidRDefault="00255A3F" w:rsidP="002563CE">
      <w:pPr>
        <w:pStyle w:val="Heading4"/>
      </w:pPr>
      <w:r w:rsidRPr="002563CE">
        <w:t>Improving</w:t>
      </w:r>
      <w:r w:rsidR="00824FA7" w:rsidRPr="00CA6BA8">
        <w:t xml:space="preserve"> </w:t>
      </w:r>
      <w:r w:rsidRPr="00CA6BA8">
        <w:t>safety</w:t>
      </w:r>
      <w:r w:rsidR="00824FA7" w:rsidRPr="00CA6BA8">
        <w:t xml:space="preserve"> </w:t>
      </w:r>
      <w:r w:rsidRPr="00CA6BA8">
        <w:t>for</w:t>
      </w:r>
      <w:r w:rsidR="00824FA7" w:rsidRPr="00CA6BA8">
        <w:t xml:space="preserve"> </w:t>
      </w:r>
      <w:r w:rsidRPr="00CA6BA8">
        <w:t>consumers</w:t>
      </w:r>
      <w:r w:rsidR="00824FA7" w:rsidRPr="00CA6BA8">
        <w:t xml:space="preserve"> </w:t>
      </w:r>
      <w:r w:rsidRPr="00CA6BA8">
        <w:t>at</w:t>
      </w:r>
      <w:r w:rsidR="00824FA7" w:rsidRPr="00CA6BA8">
        <w:t xml:space="preserve"> </w:t>
      </w:r>
      <w:r w:rsidRPr="00CA6BA8">
        <w:t>risk</w:t>
      </w:r>
      <w:r w:rsidR="00824FA7" w:rsidRPr="00CA6BA8">
        <w:t xml:space="preserve"> </w:t>
      </w:r>
      <w:r w:rsidRPr="00CA6BA8">
        <w:t>of</w:t>
      </w:r>
      <w:r w:rsidR="00824FA7" w:rsidRPr="00CA6BA8">
        <w:t xml:space="preserve"> </w:t>
      </w:r>
      <w:r w:rsidRPr="00CA6BA8">
        <w:t>harm</w:t>
      </w:r>
      <w:r w:rsidR="00824FA7" w:rsidRPr="00CA6BA8">
        <w:t xml:space="preserve"> </w:t>
      </w:r>
      <w:r w:rsidRPr="00CA6BA8">
        <w:t>of</w:t>
      </w:r>
      <w:r w:rsidR="00824FA7" w:rsidRPr="00CA6BA8">
        <w:t xml:space="preserve"> </w:t>
      </w:r>
      <w:r w:rsidRPr="00CA6BA8">
        <w:t>ligature</w:t>
      </w:r>
      <w:r w:rsidRPr="002563CE">
        <w:t> </w:t>
      </w:r>
      <w:r w:rsidR="00824FA7" w:rsidRPr="002563CE">
        <w:t xml:space="preserve"> </w:t>
      </w:r>
    </w:p>
    <w:p w14:paraId="63D579AD" w14:textId="459CA1D0" w:rsidR="002A363D" w:rsidRPr="00F30005" w:rsidRDefault="00065311" w:rsidP="1B55A1A2">
      <w:pPr>
        <w:pStyle w:val="SCVbody"/>
      </w:pPr>
      <w:r w:rsidRPr="00F30005">
        <w:t xml:space="preserve">Over </w:t>
      </w:r>
      <w:r w:rsidR="002A363D" w:rsidRPr="00F30005">
        <w:t>the</w:t>
      </w:r>
      <w:r w:rsidR="00824FA7" w:rsidRPr="00F30005">
        <w:t xml:space="preserve"> </w:t>
      </w:r>
      <w:r w:rsidR="00960886" w:rsidRPr="00F30005">
        <w:t>p</w:t>
      </w:r>
      <w:r w:rsidR="002A363D" w:rsidRPr="00F30005">
        <w:t>ast</w:t>
      </w:r>
      <w:r w:rsidR="00824FA7" w:rsidRPr="00F30005">
        <w:t xml:space="preserve"> </w:t>
      </w:r>
      <w:r w:rsidR="00960886" w:rsidRPr="00F30005">
        <w:t xml:space="preserve">5 </w:t>
      </w:r>
      <w:r w:rsidR="002A363D" w:rsidRPr="00F30005">
        <w:t>years,</w:t>
      </w:r>
      <w:r w:rsidR="00824FA7" w:rsidRPr="00F30005">
        <w:t xml:space="preserve"> </w:t>
      </w:r>
      <w:r w:rsidR="002A363D" w:rsidRPr="00F30005">
        <w:t>SCV</w:t>
      </w:r>
      <w:r w:rsidR="00824FA7" w:rsidRPr="00F30005">
        <w:t xml:space="preserve"> </w:t>
      </w:r>
      <w:r w:rsidR="002A363D" w:rsidRPr="00F30005">
        <w:t>has</w:t>
      </w:r>
      <w:r w:rsidR="00824FA7" w:rsidRPr="00F30005">
        <w:t xml:space="preserve"> </w:t>
      </w:r>
      <w:r w:rsidR="002A363D" w:rsidRPr="00F30005">
        <w:t>received</w:t>
      </w:r>
      <w:r w:rsidR="00824FA7" w:rsidRPr="00F30005">
        <w:t xml:space="preserve"> </w:t>
      </w:r>
      <w:r w:rsidR="002A363D" w:rsidRPr="00F30005">
        <w:t>an</w:t>
      </w:r>
      <w:r w:rsidR="00824FA7" w:rsidRPr="00F30005">
        <w:t xml:space="preserve"> </w:t>
      </w:r>
      <w:r w:rsidR="002A363D" w:rsidRPr="00F30005">
        <w:t>average</w:t>
      </w:r>
      <w:r w:rsidR="00824FA7" w:rsidRPr="00F30005">
        <w:t xml:space="preserve"> </w:t>
      </w:r>
      <w:r w:rsidR="002A363D" w:rsidRPr="00F30005">
        <w:t>of</w:t>
      </w:r>
      <w:r w:rsidR="00824FA7" w:rsidRPr="00F30005">
        <w:t xml:space="preserve"> </w:t>
      </w:r>
      <w:r w:rsidR="00960886" w:rsidRPr="00F30005">
        <w:t xml:space="preserve">5 </w:t>
      </w:r>
      <w:r w:rsidR="002A363D" w:rsidRPr="00F30005">
        <w:t>events</w:t>
      </w:r>
      <w:r w:rsidR="00824FA7" w:rsidRPr="00F30005">
        <w:t xml:space="preserve"> </w:t>
      </w:r>
      <w:r w:rsidR="002A363D" w:rsidRPr="00F30005">
        <w:t>per</w:t>
      </w:r>
      <w:r w:rsidR="00824FA7" w:rsidRPr="00F30005">
        <w:t xml:space="preserve"> </w:t>
      </w:r>
      <w:r w:rsidR="002A363D" w:rsidRPr="00F30005">
        <w:t>year</w:t>
      </w:r>
      <w:r w:rsidR="00824FA7" w:rsidRPr="00F30005">
        <w:t xml:space="preserve"> </w:t>
      </w:r>
      <w:r w:rsidR="002A363D" w:rsidRPr="00F30005">
        <w:t>notified</w:t>
      </w:r>
      <w:r w:rsidR="00824FA7" w:rsidRPr="00F30005">
        <w:t xml:space="preserve"> </w:t>
      </w:r>
      <w:r w:rsidR="007C60D7" w:rsidRPr="00F30005">
        <w:t>under</w:t>
      </w:r>
      <w:r w:rsidR="00824FA7" w:rsidRPr="00F30005">
        <w:t xml:space="preserve"> </w:t>
      </w:r>
      <w:r w:rsidR="002A363D" w:rsidRPr="00F30005">
        <w:t>Australian</w:t>
      </w:r>
      <w:r w:rsidR="00824FA7" w:rsidRPr="00F30005">
        <w:t xml:space="preserve"> </w:t>
      </w:r>
      <w:r w:rsidRPr="00F30005">
        <w:t>s</w:t>
      </w:r>
      <w:r w:rsidR="081161FF" w:rsidRPr="00F30005">
        <w:t>entinel</w:t>
      </w:r>
      <w:r w:rsidR="00824FA7" w:rsidRPr="00F30005">
        <w:t xml:space="preserve"> </w:t>
      </w:r>
      <w:r w:rsidRPr="00F30005">
        <w:t>e</w:t>
      </w:r>
      <w:r w:rsidR="007C60D7" w:rsidRPr="00F30005">
        <w:t>vent</w:t>
      </w:r>
      <w:r w:rsidR="00824FA7" w:rsidRPr="00F30005">
        <w:t xml:space="preserve"> </w:t>
      </w:r>
      <w:r w:rsidRPr="00F30005">
        <w:t>c</w:t>
      </w:r>
      <w:r w:rsidR="002A363D" w:rsidRPr="00F30005">
        <w:t>ategory</w:t>
      </w:r>
      <w:r w:rsidR="00824FA7" w:rsidRPr="00F30005">
        <w:t xml:space="preserve"> </w:t>
      </w:r>
      <w:r w:rsidR="002A363D" w:rsidRPr="00F30005">
        <w:t>6.</w:t>
      </w:r>
      <w:r w:rsidR="00824FA7" w:rsidRPr="00F30005">
        <w:t xml:space="preserve"> </w:t>
      </w:r>
      <w:r w:rsidR="008F1E15" w:rsidRPr="00F30005">
        <w:t>This</w:t>
      </w:r>
      <w:r w:rsidR="00824FA7" w:rsidRPr="00F30005">
        <w:t xml:space="preserve"> </w:t>
      </w:r>
      <w:r w:rsidR="008F1E15" w:rsidRPr="00F30005">
        <w:t>category</w:t>
      </w:r>
      <w:r w:rsidR="00824FA7" w:rsidRPr="00F30005">
        <w:t xml:space="preserve"> </w:t>
      </w:r>
      <w:r w:rsidR="008F1E15" w:rsidRPr="00F30005">
        <w:t>refers</w:t>
      </w:r>
      <w:r w:rsidR="00824FA7" w:rsidRPr="00F30005">
        <w:t xml:space="preserve"> </w:t>
      </w:r>
      <w:r w:rsidR="008F1E15" w:rsidRPr="00F30005">
        <w:t>to</w:t>
      </w:r>
      <w:r w:rsidR="00824FA7" w:rsidRPr="00F30005">
        <w:t xml:space="preserve"> </w:t>
      </w:r>
      <w:r w:rsidR="0957F656" w:rsidRPr="00F30005">
        <w:t>s</w:t>
      </w:r>
      <w:r w:rsidR="0F82E48A" w:rsidRPr="00F30005">
        <w:t>uspected</w:t>
      </w:r>
      <w:r w:rsidR="00824FA7" w:rsidRPr="00F30005">
        <w:t xml:space="preserve"> </w:t>
      </w:r>
      <w:r w:rsidR="0F82E48A" w:rsidRPr="00F30005">
        <w:t>suicide</w:t>
      </w:r>
      <w:r w:rsidR="00824FA7" w:rsidRPr="00F30005">
        <w:t xml:space="preserve"> </w:t>
      </w:r>
      <w:r w:rsidR="0F82E48A" w:rsidRPr="00F30005">
        <w:t>of</w:t>
      </w:r>
      <w:r w:rsidR="00824FA7" w:rsidRPr="00F30005">
        <w:t xml:space="preserve"> </w:t>
      </w:r>
      <w:r w:rsidR="0F82E48A" w:rsidRPr="00F30005">
        <w:t>a</w:t>
      </w:r>
      <w:r w:rsidR="00824FA7" w:rsidRPr="00F30005">
        <w:t xml:space="preserve"> </w:t>
      </w:r>
      <w:r w:rsidR="0F82E48A" w:rsidRPr="00F30005">
        <w:t>patient</w:t>
      </w:r>
      <w:r w:rsidR="00824FA7" w:rsidRPr="00F30005">
        <w:t xml:space="preserve"> </w:t>
      </w:r>
      <w:r w:rsidR="0F82E48A" w:rsidRPr="00F30005">
        <w:t>in</w:t>
      </w:r>
      <w:r w:rsidR="00824FA7" w:rsidRPr="00F30005">
        <w:t xml:space="preserve"> </w:t>
      </w:r>
      <w:r w:rsidR="0F82E48A" w:rsidRPr="00F30005">
        <w:t>an</w:t>
      </w:r>
      <w:r w:rsidR="00824FA7" w:rsidRPr="00F30005">
        <w:t xml:space="preserve"> </w:t>
      </w:r>
      <w:r w:rsidR="0F82E48A" w:rsidRPr="00F30005">
        <w:t>acute</w:t>
      </w:r>
      <w:r w:rsidR="00824FA7" w:rsidRPr="00F30005">
        <w:t xml:space="preserve"> </w:t>
      </w:r>
      <w:r w:rsidR="0F82E48A" w:rsidRPr="00F30005">
        <w:t>mental</w:t>
      </w:r>
      <w:r w:rsidR="00824FA7" w:rsidRPr="00F30005">
        <w:t xml:space="preserve"> </w:t>
      </w:r>
      <w:r w:rsidR="0F82E48A" w:rsidRPr="00F30005">
        <w:t>health</w:t>
      </w:r>
      <w:r w:rsidR="00824FA7" w:rsidRPr="00F30005">
        <w:t xml:space="preserve"> </w:t>
      </w:r>
      <w:r w:rsidR="0F82E48A" w:rsidRPr="00F30005">
        <w:t>unit</w:t>
      </w:r>
      <w:r w:rsidR="00824FA7" w:rsidRPr="00F30005">
        <w:t xml:space="preserve"> </w:t>
      </w:r>
      <w:r w:rsidR="0F82E48A" w:rsidRPr="00F30005">
        <w:t>or</w:t>
      </w:r>
      <w:r w:rsidR="00824FA7" w:rsidRPr="00F30005">
        <w:t xml:space="preserve"> </w:t>
      </w:r>
      <w:r w:rsidR="0F82E48A" w:rsidRPr="00F30005">
        <w:t>acute</w:t>
      </w:r>
      <w:r w:rsidR="00824FA7" w:rsidRPr="00F30005">
        <w:t xml:space="preserve"> </w:t>
      </w:r>
      <w:r w:rsidR="0F82E48A" w:rsidRPr="00F30005">
        <w:t>mental</w:t>
      </w:r>
      <w:r w:rsidR="00824FA7" w:rsidRPr="00F30005">
        <w:t xml:space="preserve"> </w:t>
      </w:r>
      <w:r w:rsidR="0F82E48A" w:rsidRPr="00F30005">
        <w:t>health</w:t>
      </w:r>
      <w:r w:rsidR="00824FA7" w:rsidRPr="00F30005">
        <w:t xml:space="preserve"> </w:t>
      </w:r>
      <w:r w:rsidR="0F82E48A" w:rsidRPr="00F30005">
        <w:t>ward</w:t>
      </w:r>
      <w:r w:rsidR="008F1E15" w:rsidRPr="00F30005">
        <w:t>.</w:t>
      </w:r>
    </w:p>
    <w:p w14:paraId="68316378" w14:textId="7EBB9767" w:rsidR="00255A3F" w:rsidRPr="00084EE6" w:rsidRDefault="00255A3F" w:rsidP="00255A3F">
      <w:pPr>
        <w:pStyle w:val="SCVbody"/>
      </w:pPr>
      <w:r>
        <w:t>Despite</w:t>
      </w:r>
      <w:r w:rsidR="00824FA7">
        <w:t xml:space="preserve"> </w:t>
      </w:r>
      <w:r>
        <w:t>safety</w:t>
      </w:r>
      <w:r w:rsidR="00824FA7">
        <w:t xml:space="preserve"> </w:t>
      </w:r>
      <w:r>
        <w:t>being</w:t>
      </w:r>
      <w:r w:rsidR="00824FA7">
        <w:t xml:space="preserve"> </w:t>
      </w:r>
      <w:r>
        <w:t>an</w:t>
      </w:r>
      <w:r w:rsidR="00824FA7">
        <w:t xml:space="preserve"> </w:t>
      </w:r>
      <w:r>
        <w:t>organisational</w:t>
      </w:r>
      <w:r w:rsidR="00824FA7">
        <w:t xml:space="preserve"> </w:t>
      </w:r>
      <w:r>
        <w:t>and</w:t>
      </w:r>
      <w:r w:rsidR="00824FA7">
        <w:t xml:space="preserve"> </w:t>
      </w:r>
      <w:r>
        <w:t>clinical</w:t>
      </w:r>
      <w:r w:rsidR="00824FA7">
        <w:t xml:space="preserve"> </w:t>
      </w:r>
      <w:r>
        <w:t>priority,</w:t>
      </w:r>
      <w:r w:rsidR="00824FA7">
        <w:t xml:space="preserve"> </w:t>
      </w:r>
      <w:r>
        <w:t>there</w:t>
      </w:r>
      <w:r w:rsidR="00824FA7">
        <w:t xml:space="preserve"> </w:t>
      </w:r>
      <w:r>
        <w:t>is</w:t>
      </w:r>
      <w:r w:rsidR="00824FA7">
        <w:t xml:space="preserve"> </w:t>
      </w:r>
      <w:r>
        <w:t>no</w:t>
      </w:r>
      <w:r w:rsidR="00824FA7">
        <w:t xml:space="preserve"> </w:t>
      </w:r>
      <w:r>
        <w:t>consensus</w:t>
      </w:r>
      <w:r w:rsidR="00824FA7">
        <w:t xml:space="preserve"> </w:t>
      </w:r>
      <w:r>
        <w:t>on</w:t>
      </w:r>
      <w:r w:rsidR="00824FA7">
        <w:t xml:space="preserve"> </w:t>
      </w:r>
      <w:r>
        <w:t>effective</w:t>
      </w:r>
      <w:r w:rsidR="00824FA7">
        <w:t xml:space="preserve"> </w:t>
      </w:r>
      <w:r>
        <w:t>suicide</w:t>
      </w:r>
      <w:r w:rsidR="00824FA7">
        <w:t xml:space="preserve"> </w:t>
      </w:r>
      <w:r>
        <w:t>prevention</w:t>
      </w:r>
      <w:r w:rsidR="00824FA7">
        <w:t xml:space="preserve"> </w:t>
      </w:r>
      <w:r>
        <w:t>measures</w:t>
      </w:r>
      <w:r w:rsidR="00824FA7">
        <w:t xml:space="preserve"> </w:t>
      </w:r>
      <w:r>
        <w:t>in</w:t>
      </w:r>
      <w:r w:rsidR="00824FA7">
        <w:t xml:space="preserve"> </w:t>
      </w:r>
      <w:r>
        <w:t>these</w:t>
      </w:r>
      <w:r w:rsidR="00824FA7">
        <w:t xml:space="preserve"> </w:t>
      </w:r>
      <w:r>
        <w:t>settings</w:t>
      </w:r>
      <w:r w:rsidR="001D1AF3">
        <w:t xml:space="preserve">. </w:t>
      </w:r>
      <w:r>
        <w:t>Although</w:t>
      </w:r>
      <w:r w:rsidR="00824FA7">
        <w:t xml:space="preserve"> </w:t>
      </w:r>
      <w:r>
        <w:t>suicide</w:t>
      </w:r>
      <w:r w:rsidR="00824FA7">
        <w:t xml:space="preserve"> </w:t>
      </w:r>
      <w:r>
        <w:t>risk</w:t>
      </w:r>
      <w:r w:rsidR="00824FA7">
        <w:t xml:space="preserve"> </w:t>
      </w:r>
      <w:r>
        <w:t>factors</w:t>
      </w:r>
      <w:r w:rsidR="00824FA7">
        <w:t xml:space="preserve"> </w:t>
      </w:r>
      <w:r>
        <w:t>are</w:t>
      </w:r>
      <w:r w:rsidR="00824FA7">
        <w:t xml:space="preserve"> </w:t>
      </w:r>
      <w:r>
        <w:t>well</w:t>
      </w:r>
      <w:r w:rsidR="00824FA7">
        <w:t xml:space="preserve"> </w:t>
      </w:r>
      <w:r>
        <w:t>known</w:t>
      </w:r>
      <w:r w:rsidR="00824FA7">
        <w:t xml:space="preserve"> </w:t>
      </w:r>
      <w:r>
        <w:t>at</w:t>
      </w:r>
      <w:r w:rsidR="00824FA7">
        <w:t xml:space="preserve"> </w:t>
      </w:r>
      <w:r>
        <w:t>the</w:t>
      </w:r>
      <w:r w:rsidR="00824FA7">
        <w:t xml:space="preserve"> </w:t>
      </w:r>
      <w:r>
        <w:t>collective</w:t>
      </w:r>
      <w:r w:rsidR="00824FA7">
        <w:t xml:space="preserve"> </w:t>
      </w:r>
      <w:r>
        <w:t>level,</w:t>
      </w:r>
      <w:r w:rsidR="00824FA7">
        <w:t xml:space="preserve"> </w:t>
      </w:r>
      <w:r>
        <w:t>predicting</w:t>
      </w:r>
      <w:r w:rsidR="00824FA7">
        <w:t xml:space="preserve"> </w:t>
      </w:r>
      <w:r>
        <w:t>risk</w:t>
      </w:r>
      <w:r w:rsidR="00824FA7">
        <w:t xml:space="preserve"> </w:t>
      </w:r>
      <w:r>
        <w:t>at</w:t>
      </w:r>
      <w:r w:rsidR="00824FA7">
        <w:t xml:space="preserve"> </w:t>
      </w:r>
      <w:r>
        <w:t>the</w:t>
      </w:r>
      <w:r w:rsidR="00824FA7">
        <w:t xml:space="preserve"> </w:t>
      </w:r>
      <w:r>
        <w:t>individual</w:t>
      </w:r>
      <w:r w:rsidR="00824FA7">
        <w:t xml:space="preserve"> </w:t>
      </w:r>
      <w:r>
        <w:t>level</w:t>
      </w:r>
      <w:r w:rsidR="00824FA7">
        <w:t xml:space="preserve"> </w:t>
      </w:r>
      <w:r>
        <w:t>remains</w:t>
      </w:r>
      <w:r w:rsidR="00824FA7">
        <w:t xml:space="preserve"> </w:t>
      </w:r>
      <w:r>
        <w:t>low</w:t>
      </w:r>
      <w:r w:rsidR="00CA1D25">
        <w:t>.</w:t>
      </w:r>
      <w:r w:rsidR="009E64F1">
        <w:rPr>
          <w:rStyle w:val="FootnoteReference"/>
        </w:rPr>
        <w:footnoteReference w:id="2"/>
      </w:r>
    </w:p>
    <w:p w14:paraId="5B62A68D" w14:textId="0C7E212C" w:rsidR="00A20766" w:rsidRPr="00F30005" w:rsidRDefault="00DB3F8B" w:rsidP="1B55A1A2">
      <w:pPr>
        <w:pStyle w:val="SCVbody"/>
        <w:numPr>
          <w:ilvl w:val="0"/>
          <w:numId w:val="76"/>
        </w:numPr>
        <w:rPr>
          <w:b/>
          <w:bCs/>
        </w:rPr>
      </w:pPr>
      <w:r w:rsidRPr="00F30005">
        <w:rPr>
          <w:b/>
          <w:bCs/>
        </w:rPr>
        <w:t>We</w:t>
      </w:r>
      <w:r w:rsidR="00824FA7" w:rsidRPr="00F30005">
        <w:rPr>
          <w:b/>
          <w:bCs/>
        </w:rPr>
        <w:t xml:space="preserve"> </w:t>
      </w:r>
      <w:r w:rsidRPr="00F30005">
        <w:rPr>
          <w:b/>
          <w:bCs/>
        </w:rPr>
        <w:t>see</w:t>
      </w:r>
      <w:r w:rsidR="00824FA7" w:rsidRPr="00F30005">
        <w:rPr>
          <w:b/>
          <w:bCs/>
        </w:rPr>
        <w:t xml:space="preserve"> </w:t>
      </w:r>
      <w:r w:rsidRPr="00F30005">
        <w:rPr>
          <w:b/>
          <w:bCs/>
        </w:rPr>
        <w:t>in</w:t>
      </w:r>
      <w:r w:rsidR="00824FA7" w:rsidRPr="00F30005">
        <w:rPr>
          <w:b/>
          <w:bCs/>
        </w:rPr>
        <w:t xml:space="preserve"> </w:t>
      </w:r>
      <w:r w:rsidRPr="00F30005">
        <w:rPr>
          <w:b/>
          <w:bCs/>
        </w:rPr>
        <w:t>the</w:t>
      </w:r>
      <w:r w:rsidR="00824FA7" w:rsidRPr="00F30005">
        <w:rPr>
          <w:b/>
          <w:bCs/>
        </w:rPr>
        <w:t xml:space="preserve"> </w:t>
      </w:r>
      <w:r w:rsidRPr="00F30005">
        <w:rPr>
          <w:b/>
          <w:bCs/>
        </w:rPr>
        <w:t>reported</w:t>
      </w:r>
      <w:r w:rsidR="00824FA7" w:rsidRPr="00F30005">
        <w:rPr>
          <w:b/>
          <w:bCs/>
        </w:rPr>
        <w:t xml:space="preserve"> </w:t>
      </w:r>
      <w:r w:rsidRPr="00F30005">
        <w:rPr>
          <w:b/>
          <w:bCs/>
        </w:rPr>
        <w:t>sentinel</w:t>
      </w:r>
      <w:r w:rsidR="00824FA7" w:rsidRPr="00F30005">
        <w:rPr>
          <w:b/>
          <w:bCs/>
        </w:rPr>
        <w:t xml:space="preserve"> </w:t>
      </w:r>
      <w:r w:rsidRPr="00F30005">
        <w:rPr>
          <w:b/>
          <w:bCs/>
        </w:rPr>
        <w:t>event</w:t>
      </w:r>
      <w:r w:rsidR="00824FA7" w:rsidRPr="00F30005">
        <w:rPr>
          <w:b/>
          <w:bCs/>
        </w:rPr>
        <w:t xml:space="preserve"> </w:t>
      </w:r>
      <w:r w:rsidRPr="00F30005">
        <w:rPr>
          <w:b/>
          <w:bCs/>
        </w:rPr>
        <w:t>data</w:t>
      </w:r>
      <w:r w:rsidR="00824FA7" w:rsidRPr="00F30005">
        <w:rPr>
          <w:b/>
          <w:bCs/>
        </w:rPr>
        <w:t xml:space="preserve"> </w:t>
      </w:r>
      <w:r w:rsidRPr="00F30005">
        <w:rPr>
          <w:b/>
          <w:bCs/>
        </w:rPr>
        <w:t>that</w:t>
      </w:r>
      <w:r w:rsidR="00824FA7" w:rsidRPr="00F30005">
        <w:rPr>
          <w:b/>
          <w:bCs/>
        </w:rPr>
        <w:t xml:space="preserve"> </w:t>
      </w:r>
      <w:r w:rsidR="00E248A9" w:rsidRPr="00F30005">
        <w:rPr>
          <w:b/>
          <w:bCs/>
        </w:rPr>
        <w:t>r</w:t>
      </w:r>
      <w:r w:rsidR="00A20766" w:rsidRPr="00F30005">
        <w:rPr>
          <w:b/>
          <w:bCs/>
        </w:rPr>
        <w:t>isk</w:t>
      </w:r>
      <w:r w:rsidR="00824FA7" w:rsidRPr="00F30005">
        <w:rPr>
          <w:b/>
          <w:bCs/>
        </w:rPr>
        <w:t xml:space="preserve"> </w:t>
      </w:r>
      <w:r w:rsidR="00E248A9" w:rsidRPr="00F30005">
        <w:rPr>
          <w:b/>
          <w:bCs/>
        </w:rPr>
        <w:t>a</w:t>
      </w:r>
      <w:r w:rsidR="00A20766" w:rsidRPr="00F30005">
        <w:rPr>
          <w:b/>
          <w:bCs/>
        </w:rPr>
        <w:t>ssessments</w:t>
      </w:r>
      <w:r w:rsidR="00824FA7" w:rsidRPr="00F30005">
        <w:rPr>
          <w:b/>
          <w:bCs/>
        </w:rPr>
        <w:t xml:space="preserve"> </w:t>
      </w:r>
      <w:r w:rsidR="00A20766" w:rsidRPr="00F30005">
        <w:rPr>
          <w:b/>
          <w:bCs/>
        </w:rPr>
        <w:t>were</w:t>
      </w:r>
      <w:r w:rsidR="00824FA7" w:rsidRPr="00F30005">
        <w:rPr>
          <w:b/>
          <w:bCs/>
        </w:rPr>
        <w:t xml:space="preserve"> </w:t>
      </w:r>
      <w:r w:rsidR="00A20766" w:rsidRPr="00F30005">
        <w:rPr>
          <w:b/>
          <w:bCs/>
        </w:rPr>
        <w:t>completed</w:t>
      </w:r>
      <w:r w:rsidR="00824FA7" w:rsidRPr="00F30005">
        <w:rPr>
          <w:b/>
          <w:bCs/>
        </w:rPr>
        <w:t xml:space="preserve"> </w:t>
      </w:r>
      <w:r w:rsidR="00A20766" w:rsidRPr="00F30005">
        <w:rPr>
          <w:b/>
          <w:bCs/>
        </w:rPr>
        <w:t>in</w:t>
      </w:r>
      <w:r w:rsidR="00824FA7" w:rsidRPr="00F30005">
        <w:rPr>
          <w:b/>
          <w:bCs/>
        </w:rPr>
        <w:t xml:space="preserve"> </w:t>
      </w:r>
      <w:r w:rsidR="00A20766" w:rsidRPr="00F30005">
        <w:rPr>
          <w:b/>
          <w:bCs/>
        </w:rPr>
        <w:t>all</w:t>
      </w:r>
      <w:r w:rsidR="00824FA7" w:rsidRPr="00F30005">
        <w:rPr>
          <w:b/>
          <w:bCs/>
        </w:rPr>
        <w:t xml:space="preserve"> </w:t>
      </w:r>
      <w:r w:rsidR="00A20766" w:rsidRPr="00F30005">
        <w:rPr>
          <w:b/>
          <w:bCs/>
        </w:rPr>
        <w:t>cases,</w:t>
      </w:r>
      <w:r w:rsidR="00824FA7" w:rsidRPr="00F30005">
        <w:rPr>
          <w:b/>
          <w:bCs/>
        </w:rPr>
        <w:t xml:space="preserve"> </w:t>
      </w:r>
      <w:r w:rsidR="00A20766" w:rsidRPr="00F30005">
        <w:rPr>
          <w:b/>
          <w:bCs/>
        </w:rPr>
        <w:t>though</w:t>
      </w:r>
      <w:r w:rsidR="00824FA7" w:rsidRPr="00F30005">
        <w:rPr>
          <w:b/>
          <w:bCs/>
        </w:rPr>
        <w:t xml:space="preserve"> </w:t>
      </w:r>
      <w:r w:rsidR="00A20766" w:rsidRPr="00F30005">
        <w:rPr>
          <w:b/>
          <w:bCs/>
        </w:rPr>
        <w:t>none</w:t>
      </w:r>
      <w:r w:rsidR="00824FA7" w:rsidRPr="00F30005">
        <w:rPr>
          <w:b/>
          <w:bCs/>
        </w:rPr>
        <w:t xml:space="preserve"> </w:t>
      </w:r>
      <w:r w:rsidR="00A20766" w:rsidRPr="00F30005">
        <w:rPr>
          <w:b/>
          <w:bCs/>
        </w:rPr>
        <w:t>of</w:t>
      </w:r>
      <w:r w:rsidR="00824FA7" w:rsidRPr="00F30005">
        <w:rPr>
          <w:b/>
          <w:bCs/>
        </w:rPr>
        <w:t xml:space="preserve"> </w:t>
      </w:r>
      <w:r w:rsidR="00A20766" w:rsidRPr="00F30005">
        <w:rPr>
          <w:b/>
          <w:bCs/>
        </w:rPr>
        <w:t>the</w:t>
      </w:r>
      <w:r w:rsidR="00824FA7" w:rsidRPr="00F30005">
        <w:rPr>
          <w:b/>
          <w:bCs/>
        </w:rPr>
        <w:t xml:space="preserve"> </w:t>
      </w:r>
      <w:r w:rsidR="00A20766" w:rsidRPr="00F30005">
        <w:rPr>
          <w:b/>
          <w:bCs/>
        </w:rPr>
        <w:t>patients</w:t>
      </w:r>
      <w:r w:rsidR="00824FA7" w:rsidRPr="00F30005">
        <w:rPr>
          <w:b/>
          <w:bCs/>
        </w:rPr>
        <w:t xml:space="preserve"> </w:t>
      </w:r>
      <w:r w:rsidR="00A20766" w:rsidRPr="00F30005">
        <w:rPr>
          <w:b/>
          <w:bCs/>
        </w:rPr>
        <w:t>were</w:t>
      </w:r>
      <w:r w:rsidR="00824FA7" w:rsidRPr="00F30005">
        <w:rPr>
          <w:b/>
          <w:bCs/>
        </w:rPr>
        <w:t xml:space="preserve"> </w:t>
      </w:r>
      <w:r w:rsidR="00A20766" w:rsidRPr="00F30005">
        <w:rPr>
          <w:b/>
          <w:bCs/>
        </w:rPr>
        <w:t>considered</w:t>
      </w:r>
      <w:r w:rsidR="00824FA7" w:rsidRPr="00F30005">
        <w:rPr>
          <w:b/>
          <w:bCs/>
        </w:rPr>
        <w:t xml:space="preserve"> </w:t>
      </w:r>
      <w:r w:rsidR="00A20766" w:rsidRPr="00F30005">
        <w:rPr>
          <w:b/>
          <w:bCs/>
        </w:rPr>
        <w:t>a</w:t>
      </w:r>
      <w:r w:rsidR="00824FA7" w:rsidRPr="00F30005">
        <w:rPr>
          <w:b/>
          <w:bCs/>
        </w:rPr>
        <w:t xml:space="preserve"> </w:t>
      </w:r>
      <w:r w:rsidR="00A20766" w:rsidRPr="00F30005">
        <w:rPr>
          <w:b/>
          <w:bCs/>
        </w:rPr>
        <w:t>high</w:t>
      </w:r>
      <w:r w:rsidR="00824FA7" w:rsidRPr="00F30005">
        <w:rPr>
          <w:b/>
          <w:bCs/>
        </w:rPr>
        <w:t xml:space="preserve"> </w:t>
      </w:r>
      <w:r w:rsidR="00A20766" w:rsidRPr="00F30005">
        <w:rPr>
          <w:b/>
          <w:bCs/>
        </w:rPr>
        <w:t>risk</w:t>
      </w:r>
      <w:r w:rsidR="00824FA7" w:rsidRPr="00F30005">
        <w:rPr>
          <w:b/>
          <w:bCs/>
        </w:rPr>
        <w:t xml:space="preserve"> </w:t>
      </w:r>
      <w:r w:rsidR="00A20766" w:rsidRPr="00F30005">
        <w:rPr>
          <w:b/>
          <w:bCs/>
        </w:rPr>
        <w:t>at</w:t>
      </w:r>
      <w:r w:rsidR="00824FA7" w:rsidRPr="00F30005">
        <w:rPr>
          <w:b/>
          <w:bCs/>
        </w:rPr>
        <w:t xml:space="preserve"> </w:t>
      </w:r>
      <w:r w:rsidR="00A20766" w:rsidRPr="00F30005">
        <w:rPr>
          <w:b/>
          <w:bCs/>
        </w:rPr>
        <w:t>the</w:t>
      </w:r>
      <w:r w:rsidR="00824FA7" w:rsidRPr="00F30005">
        <w:rPr>
          <w:b/>
          <w:bCs/>
        </w:rPr>
        <w:t xml:space="preserve"> </w:t>
      </w:r>
      <w:r w:rsidR="00A20766" w:rsidRPr="00F30005">
        <w:rPr>
          <w:b/>
          <w:bCs/>
        </w:rPr>
        <w:t>time</w:t>
      </w:r>
      <w:r w:rsidR="00824FA7" w:rsidRPr="00F30005">
        <w:rPr>
          <w:b/>
          <w:bCs/>
        </w:rPr>
        <w:t xml:space="preserve"> </w:t>
      </w:r>
      <w:r w:rsidR="00A20766" w:rsidRPr="00F30005">
        <w:rPr>
          <w:b/>
          <w:bCs/>
        </w:rPr>
        <w:t>of</w:t>
      </w:r>
      <w:r w:rsidR="00824FA7" w:rsidRPr="00F30005">
        <w:rPr>
          <w:b/>
          <w:bCs/>
        </w:rPr>
        <w:t xml:space="preserve"> </w:t>
      </w:r>
      <w:r w:rsidR="00A20766" w:rsidRPr="00F30005">
        <w:rPr>
          <w:b/>
          <w:bCs/>
        </w:rPr>
        <w:t>their</w:t>
      </w:r>
      <w:r w:rsidR="00824FA7" w:rsidRPr="00F30005">
        <w:rPr>
          <w:b/>
          <w:bCs/>
        </w:rPr>
        <w:t xml:space="preserve"> </w:t>
      </w:r>
      <w:r w:rsidR="00A20766" w:rsidRPr="00F30005">
        <w:rPr>
          <w:b/>
          <w:bCs/>
        </w:rPr>
        <w:t>death.</w:t>
      </w:r>
      <w:r w:rsidR="00824FA7" w:rsidRPr="00F30005">
        <w:rPr>
          <w:b/>
          <w:bCs/>
        </w:rPr>
        <w:t xml:space="preserve"> </w:t>
      </w:r>
    </w:p>
    <w:p w14:paraId="49C1ECA7" w14:textId="71A1D24A" w:rsidR="00255A3F" w:rsidRPr="00F30005" w:rsidRDefault="027E0727" w:rsidP="00255A3F">
      <w:pPr>
        <w:pStyle w:val="SCVbody"/>
      </w:pPr>
      <w:r w:rsidRPr="00F30005">
        <w:t>Hanging</w:t>
      </w:r>
      <w:r w:rsidR="00824FA7" w:rsidRPr="00F30005">
        <w:t xml:space="preserve"> </w:t>
      </w:r>
      <w:r w:rsidR="00255A3F" w:rsidRPr="00F30005">
        <w:t>is</w:t>
      </w:r>
      <w:r w:rsidR="00824FA7" w:rsidRPr="00F30005">
        <w:t xml:space="preserve"> </w:t>
      </w:r>
      <w:r w:rsidR="00255A3F" w:rsidRPr="00F30005">
        <w:t>reported</w:t>
      </w:r>
      <w:r w:rsidR="00824FA7" w:rsidRPr="00F30005">
        <w:t xml:space="preserve"> </w:t>
      </w:r>
      <w:r w:rsidR="00255A3F" w:rsidRPr="00F30005">
        <w:t>to</w:t>
      </w:r>
      <w:r w:rsidR="00824FA7" w:rsidRPr="00F30005">
        <w:t xml:space="preserve"> </w:t>
      </w:r>
      <w:r w:rsidR="00255A3F" w:rsidRPr="00F30005">
        <w:t>be</w:t>
      </w:r>
      <w:r w:rsidR="00824FA7" w:rsidRPr="00F30005">
        <w:t xml:space="preserve"> </w:t>
      </w:r>
      <w:r w:rsidR="00255A3F" w:rsidRPr="00F30005">
        <w:t>the</w:t>
      </w:r>
      <w:r w:rsidR="00824FA7" w:rsidRPr="00F30005">
        <w:t xml:space="preserve"> </w:t>
      </w:r>
      <w:r w:rsidR="00255A3F" w:rsidRPr="00F30005">
        <w:t>most</w:t>
      </w:r>
      <w:r w:rsidR="00824FA7" w:rsidRPr="00F30005">
        <w:t xml:space="preserve"> </w:t>
      </w:r>
      <w:r w:rsidR="00255A3F" w:rsidRPr="00F30005">
        <w:t>common</w:t>
      </w:r>
      <w:r w:rsidR="00824FA7" w:rsidRPr="00F30005">
        <w:t xml:space="preserve"> </w:t>
      </w:r>
      <w:r w:rsidR="00255A3F" w:rsidRPr="00F30005">
        <w:t>method</w:t>
      </w:r>
      <w:r w:rsidR="00824FA7" w:rsidRPr="00F30005">
        <w:t xml:space="preserve"> </w:t>
      </w:r>
      <w:r w:rsidR="00255A3F" w:rsidRPr="00F30005">
        <w:t>of</w:t>
      </w:r>
      <w:r w:rsidR="00824FA7" w:rsidRPr="00F30005">
        <w:t xml:space="preserve"> </w:t>
      </w:r>
      <w:r w:rsidR="00255A3F" w:rsidRPr="00F30005">
        <w:t>fatal</w:t>
      </w:r>
      <w:r w:rsidR="00824FA7" w:rsidRPr="00F30005">
        <w:t xml:space="preserve"> </w:t>
      </w:r>
      <w:r w:rsidR="00255A3F" w:rsidRPr="00F30005">
        <w:t>and</w:t>
      </w:r>
      <w:r w:rsidR="00824FA7" w:rsidRPr="00F30005">
        <w:t xml:space="preserve"> </w:t>
      </w:r>
      <w:r w:rsidR="00255A3F" w:rsidRPr="00F30005">
        <w:t>non-fatal</w:t>
      </w:r>
      <w:r w:rsidR="00824FA7" w:rsidRPr="00F30005">
        <w:t xml:space="preserve"> </w:t>
      </w:r>
      <w:r w:rsidR="00255A3F" w:rsidRPr="00F30005">
        <w:t>deliberate</w:t>
      </w:r>
      <w:r w:rsidR="00824FA7" w:rsidRPr="00F30005">
        <w:t xml:space="preserve"> </w:t>
      </w:r>
      <w:r w:rsidR="00255A3F" w:rsidRPr="00F30005">
        <w:t>self-harm</w:t>
      </w:r>
      <w:r w:rsidR="00824FA7" w:rsidRPr="00F30005">
        <w:t xml:space="preserve"> </w:t>
      </w:r>
      <w:r w:rsidR="00255A3F" w:rsidRPr="00F30005">
        <w:t>behaviour</w:t>
      </w:r>
      <w:r w:rsidR="00824FA7" w:rsidRPr="00F30005">
        <w:t xml:space="preserve"> </w:t>
      </w:r>
      <w:r w:rsidR="00255A3F" w:rsidRPr="00F30005">
        <w:t>in</w:t>
      </w:r>
      <w:r w:rsidR="00824FA7" w:rsidRPr="00F30005">
        <w:t xml:space="preserve"> </w:t>
      </w:r>
      <w:r w:rsidR="00255A3F" w:rsidRPr="00F30005">
        <w:t>inpatient</w:t>
      </w:r>
      <w:r w:rsidR="00824FA7" w:rsidRPr="00F30005">
        <w:t xml:space="preserve"> </w:t>
      </w:r>
      <w:r w:rsidR="00255A3F" w:rsidRPr="00F30005">
        <w:t>setting</w:t>
      </w:r>
      <w:r w:rsidR="00E248A9" w:rsidRPr="00F30005">
        <w:t>s</w:t>
      </w:r>
      <w:r w:rsidR="00255A3F" w:rsidRPr="00F30005">
        <w:t>.</w:t>
      </w:r>
      <w:r w:rsidR="00824FA7" w:rsidRPr="00F30005">
        <w:t xml:space="preserve"> </w:t>
      </w:r>
      <w:r w:rsidR="04D6A0E7" w:rsidRPr="00F30005">
        <w:t>Which</w:t>
      </w:r>
      <w:r w:rsidR="00824FA7" w:rsidRPr="00F30005">
        <w:t xml:space="preserve"> </w:t>
      </w:r>
      <w:r w:rsidR="00013B4B" w:rsidRPr="00F30005">
        <w:t>i</w:t>
      </w:r>
      <w:r w:rsidR="00255A3F" w:rsidRPr="00F30005">
        <w:t>nternational</w:t>
      </w:r>
      <w:r w:rsidR="00824FA7" w:rsidRPr="00F30005">
        <w:t xml:space="preserve"> </w:t>
      </w:r>
      <w:r w:rsidR="00255A3F" w:rsidRPr="00F30005">
        <w:t>evidence</w:t>
      </w:r>
      <w:r w:rsidR="00824FA7" w:rsidRPr="00F30005">
        <w:t xml:space="preserve"> </w:t>
      </w:r>
      <w:r w:rsidR="00255A3F" w:rsidRPr="00F30005">
        <w:t>suggests</w:t>
      </w:r>
      <w:r w:rsidR="00824FA7" w:rsidRPr="00F30005">
        <w:t xml:space="preserve"> </w:t>
      </w:r>
      <w:r w:rsidR="00255A3F" w:rsidRPr="00F30005">
        <w:t>ligature</w:t>
      </w:r>
      <w:r w:rsidR="00824FA7" w:rsidRPr="00F30005">
        <w:t xml:space="preserve"> </w:t>
      </w:r>
      <w:r w:rsidR="00E248A9" w:rsidRPr="00F30005">
        <w:t xml:space="preserve">use </w:t>
      </w:r>
      <w:r w:rsidR="00255A3F" w:rsidRPr="00F30005">
        <w:t>is</w:t>
      </w:r>
      <w:r w:rsidR="00824FA7" w:rsidRPr="00F30005">
        <w:t xml:space="preserve"> </w:t>
      </w:r>
      <w:r w:rsidR="00255A3F" w:rsidRPr="00F30005">
        <w:t>a</w:t>
      </w:r>
      <w:r w:rsidR="00824FA7" w:rsidRPr="00F30005">
        <w:t xml:space="preserve"> </w:t>
      </w:r>
      <w:r w:rsidR="00255A3F" w:rsidRPr="00F30005">
        <w:t>common</w:t>
      </w:r>
      <w:r w:rsidR="00824FA7" w:rsidRPr="00F30005">
        <w:t xml:space="preserve"> </w:t>
      </w:r>
      <w:r w:rsidR="00255A3F" w:rsidRPr="00F30005">
        <w:t>form</w:t>
      </w:r>
      <w:r w:rsidR="00824FA7" w:rsidRPr="00F30005">
        <w:t xml:space="preserve"> </w:t>
      </w:r>
      <w:r w:rsidR="00255A3F" w:rsidRPr="00F30005">
        <w:t>of</w:t>
      </w:r>
      <w:r w:rsidR="00824FA7" w:rsidRPr="00F30005">
        <w:t xml:space="preserve"> </w:t>
      </w:r>
      <w:r w:rsidR="00255A3F" w:rsidRPr="00F30005">
        <w:t>deliberate</w:t>
      </w:r>
      <w:r w:rsidR="00824FA7" w:rsidRPr="00F30005">
        <w:t xml:space="preserve"> </w:t>
      </w:r>
      <w:r w:rsidR="00255A3F" w:rsidRPr="00F30005">
        <w:t>self-harm</w:t>
      </w:r>
      <w:r w:rsidR="00824FA7" w:rsidRPr="00F30005">
        <w:t xml:space="preserve"> </w:t>
      </w:r>
      <w:r w:rsidR="00255A3F" w:rsidRPr="00F30005">
        <w:t>in</w:t>
      </w:r>
      <w:r w:rsidR="00824FA7" w:rsidRPr="00F30005">
        <w:t xml:space="preserve"> </w:t>
      </w:r>
      <w:r w:rsidR="55C1C2FB" w:rsidRPr="00F30005">
        <w:t>an</w:t>
      </w:r>
      <w:r w:rsidR="00824FA7" w:rsidRPr="00F30005">
        <w:t xml:space="preserve"> </w:t>
      </w:r>
      <w:r w:rsidR="00255A3F" w:rsidRPr="00F30005">
        <w:t>inpatient</w:t>
      </w:r>
      <w:r w:rsidR="00824FA7" w:rsidRPr="00F30005">
        <w:t xml:space="preserve"> </w:t>
      </w:r>
      <w:r w:rsidR="00255A3F" w:rsidRPr="00F30005">
        <w:t>setting</w:t>
      </w:r>
      <w:r w:rsidR="00E248A9" w:rsidRPr="00F30005">
        <w:t xml:space="preserve">s. This is because </w:t>
      </w:r>
      <w:r w:rsidR="00255A3F" w:rsidRPr="00F30005">
        <w:t>other</w:t>
      </w:r>
      <w:r w:rsidR="00824FA7" w:rsidRPr="00F30005">
        <w:t xml:space="preserve"> </w:t>
      </w:r>
      <w:r w:rsidR="00255A3F" w:rsidRPr="00F30005">
        <w:t>methods</w:t>
      </w:r>
      <w:r w:rsidRPr="00F30005" w:rsidDel="00824FA7">
        <w:t xml:space="preserve"> </w:t>
      </w:r>
      <w:r w:rsidR="00255A3F" w:rsidRPr="00F30005">
        <w:t>such</w:t>
      </w:r>
      <w:r w:rsidR="00824FA7" w:rsidRPr="00F30005">
        <w:t xml:space="preserve"> </w:t>
      </w:r>
      <w:r w:rsidR="00255A3F" w:rsidRPr="00F30005">
        <w:t>as</w:t>
      </w:r>
      <w:r w:rsidR="00824FA7" w:rsidRPr="00F30005">
        <w:t xml:space="preserve"> </w:t>
      </w:r>
      <w:r w:rsidR="00255A3F" w:rsidRPr="00F30005">
        <w:t>access</w:t>
      </w:r>
      <w:r w:rsidR="00824FA7" w:rsidRPr="00F30005">
        <w:t xml:space="preserve"> </w:t>
      </w:r>
      <w:r w:rsidR="00255A3F" w:rsidRPr="00F30005">
        <w:t>to</w:t>
      </w:r>
      <w:r w:rsidR="00824FA7" w:rsidRPr="00F30005">
        <w:t xml:space="preserve"> </w:t>
      </w:r>
      <w:r w:rsidR="00255A3F" w:rsidRPr="00F30005">
        <w:t>medication</w:t>
      </w:r>
      <w:r w:rsidR="00824FA7" w:rsidRPr="00F30005">
        <w:t xml:space="preserve"> </w:t>
      </w:r>
      <w:r w:rsidR="00255A3F" w:rsidRPr="00F30005">
        <w:t>and</w:t>
      </w:r>
      <w:r w:rsidR="00824FA7" w:rsidRPr="00F30005">
        <w:t xml:space="preserve"> </w:t>
      </w:r>
      <w:r w:rsidR="00255A3F" w:rsidRPr="00F30005">
        <w:t>sh</w:t>
      </w:r>
      <w:r w:rsidR="00255A3F" w:rsidRPr="1F4C26DF">
        <w:t>arps</w:t>
      </w:r>
      <w:r w:rsidR="00E248A9" w:rsidRPr="1F4C26DF">
        <w:t xml:space="preserve"> can be more effectively controlled</w:t>
      </w:r>
      <w:r w:rsidR="00F30005" w:rsidRPr="1F4C26DF">
        <w:t>.</w:t>
      </w:r>
      <w:r w:rsidR="00E607F1" w:rsidRPr="1F4C26DF">
        <w:rPr>
          <w:rStyle w:val="FootnoteReference"/>
        </w:rPr>
        <w:footnoteReference w:id="3"/>
      </w:r>
      <w:r w:rsidR="00824FA7" w:rsidRPr="00F30005">
        <w:t xml:space="preserve"> </w:t>
      </w:r>
    </w:p>
    <w:p w14:paraId="62A85294" w14:textId="4B6C2126" w:rsidR="009E31A2" w:rsidRPr="00F30005" w:rsidRDefault="00824FA7" w:rsidP="009E31A2">
      <w:pPr>
        <w:pStyle w:val="SCVbody"/>
      </w:pPr>
      <w:r w:rsidRPr="00F30005">
        <w:t>‘</w:t>
      </w:r>
      <w:r w:rsidR="7A372885" w:rsidRPr="00F30005">
        <w:t>L</w:t>
      </w:r>
      <w:r w:rsidR="4EBDE577" w:rsidRPr="00F30005">
        <w:t>igature</w:t>
      </w:r>
      <w:r w:rsidRPr="00F30005">
        <w:t xml:space="preserve">’ </w:t>
      </w:r>
      <w:r w:rsidR="7A372885" w:rsidRPr="00F30005">
        <w:t>is</w:t>
      </w:r>
      <w:r w:rsidRPr="00F30005">
        <w:t xml:space="preserve"> </w:t>
      </w:r>
      <w:r w:rsidR="009E31A2" w:rsidRPr="00F30005">
        <w:t>anything</w:t>
      </w:r>
      <w:r w:rsidRPr="00F30005">
        <w:t xml:space="preserve"> </w:t>
      </w:r>
      <w:r w:rsidR="009E31A2" w:rsidRPr="00F30005">
        <w:t>that</w:t>
      </w:r>
      <w:r w:rsidRPr="00F30005">
        <w:t xml:space="preserve"> </w:t>
      </w:r>
      <w:r w:rsidR="009E31A2" w:rsidRPr="00F30005">
        <w:t>can</w:t>
      </w:r>
      <w:r w:rsidRPr="00F30005">
        <w:t xml:space="preserve"> </w:t>
      </w:r>
      <w:r w:rsidR="009E31A2" w:rsidRPr="00F30005">
        <w:t>be</w:t>
      </w:r>
      <w:r w:rsidRPr="00F30005">
        <w:t xml:space="preserve"> </w:t>
      </w:r>
      <w:r w:rsidR="009E31A2" w:rsidRPr="00F30005">
        <w:t>used</w:t>
      </w:r>
      <w:r w:rsidRPr="00F30005">
        <w:t xml:space="preserve"> </w:t>
      </w:r>
      <w:r w:rsidR="009E31A2" w:rsidRPr="00F30005">
        <w:t>to</w:t>
      </w:r>
      <w:r w:rsidRPr="00F30005">
        <w:t xml:space="preserve"> </w:t>
      </w:r>
      <w:r w:rsidR="009E31A2" w:rsidRPr="00F30005">
        <w:t>tie,</w:t>
      </w:r>
      <w:r w:rsidRPr="00F30005">
        <w:t xml:space="preserve"> </w:t>
      </w:r>
      <w:r w:rsidR="009E31A2" w:rsidRPr="00F30005">
        <w:t>bind</w:t>
      </w:r>
      <w:r w:rsidRPr="00F30005">
        <w:t xml:space="preserve"> </w:t>
      </w:r>
      <w:r w:rsidR="009E31A2" w:rsidRPr="00F30005">
        <w:t>or</w:t>
      </w:r>
      <w:r w:rsidRPr="00F30005">
        <w:t xml:space="preserve"> </w:t>
      </w:r>
      <w:r w:rsidR="009E31A2" w:rsidRPr="00F30005">
        <w:t>strangle</w:t>
      </w:r>
      <w:r w:rsidRPr="00F30005">
        <w:t xml:space="preserve"> </w:t>
      </w:r>
      <w:r w:rsidR="009E31A2" w:rsidRPr="00F30005">
        <w:t>such</w:t>
      </w:r>
      <w:r w:rsidRPr="00F30005">
        <w:t xml:space="preserve"> </w:t>
      </w:r>
      <w:r w:rsidR="009E31A2" w:rsidRPr="00F30005">
        <w:t>as</w:t>
      </w:r>
      <w:r w:rsidRPr="00F30005">
        <w:t xml:space="preserve"> </w:t>
      </w:r>
      <w:r w:rsidR="009E31A2" w:rsidRPr="00F30005">
        <w:t>a</w:t>
      </w:r>
      <w:r w:rsidRPr="00F30005">
        <w:t xml:space="preserve"> </w:t>
      </w:r>
      <w:r w:rsidR="009E31A2" w:rsidRPr="00F30005">
        <w:t>cord,</w:t>
      </w:r>
      <w:r w:rsidRPr="00F30005">
        <w:t xml:space="preserve"> </w:t>
      </w:r>
      <w:r w:rsidR="009E31A2" w:rsidRPr="00F30005">
        <w:t>rope,</w:t>
      </w:r>
      <w:r w:rsidRPr="00F30005">
        <w:t xml:space="preserve"> </w:t>
      </w:r>
      <w:r w:rsidR="009E31A2" w:rsidRPr="00F30005">
        <w:t>belt</w:t>
      </w:r>
      <w:r w:rsidRPr="00F30005">
        <w:t xml:space="preserve"> </w:t>
      </w:r>
      <w:r w:rsidR="009E31A2" w:rsidRPr="00F30005">
        <w:t>or</w:t>
      </w:r>
      <w:r w:rsidRPr="00F30005">
        <w:t xml:space="preserve"> </w:t>
      </w:r>
      <w:r w:rsidR="009E31A2" w:rsidRPr="00F30005">
        <w:t>fabric.</w:t>
      </w:r>
      <w:r w:rsidRPr="00F30005">
        <w:t xml:space="preserve"> </w:t>
      </w:r>
      <w:r w:rsidR="009E31A2" w:rsidRPr="00F30005">
        <w:t>It</w:t>
      </w:r>
      <w:r w:rsidRPr="00F30005">
        <w:t xml:space="preserve"> </w:t>
      </w:r>
      <w:r w:rsidR="009E31A2" w:rsidRPr="00F30005">
        <w:t>is</w:t>
      </w:r>
      <w:r w:rsidRPr="00F30005">
        <w:t xml:space="preserve"> </w:t>
      </w:r>
      <w:r w:rsidR="009E31A2" w:rsidRPr="00F30005">
        <w:t>often</w:t>
      </w:r>
      <w:r w:rsidRPr="00F30005">
        <w:t xml:space="preserve"> </w:t>
      </w:r>
      <w:r w:rsidR="009E31A2" w:rsidRPr="00F30005">
        <w:t>used</w:t>
      </w:r>
      <w:r w:rsidRPr="00F30005">
        <w:t xml:space="preserve"> </w:t>
      </w:r>
      <w:r w:rsidR="009E31A2" w:rsidRPr="00F30005">
        <w:t>in</w:t>
      </w:r>
      <w:r w:rsidRPr="00F30005">
        <w:t xml:space="preserve"> </w:t>
      </w:r>
      <w:r w:rsidR="009E31A2" w:rsidRPr="00F30005">
        <w:t>healthcare</w:t>
      </w:r>
      <w:r w:rsidRPr="00F30005">
        <w:t xml:space="preserve"> </w:t>
      </w:r>
      <w:r w:rsidR="009E31A2" w:rsidRPr="00F30005">
        <w:t>and</w:t>
      </w:r>
      <w:r w:rsidRPr="00F30005">
        <w:t xml:space="preserve"> </w:t>
      </w:r>
      <w:r w:rsidR="009E31A2" w:rsidRPr="00F30005">
        <w:t>safety</w:t>
      </w:r>
      <w:r w:rsidRPr="00F30005">
        <w:t xml:space="preserve"> </w:t>
      </w:r>
      <w:r w:rsidR="009E31A2" w:rsidRPr="00F30005">
        <w:t>contexts</w:t>
      </w:r>
      <w:r w:rsidRPr="00F30005">
        <w:t xml:space="preserve"> </w:t>
      </w:r>
      <w:r w:rsidR="009E31A2" w:rsidRPr="00F30005">
        <w:t>to</w:t>
      </w:r>
      <w:r w:rsidRPr="00F30005">
        <w:t xml:space="preserve"> </w:t>
      </w:r>
      <w:r w:rsidR="009E31A2" w:rsidRPr="00F30005">
        <w:t>describe</w:t>
      </w:r>
      <w:r w:rsidRPr="00F30005">
        <w:t xml:space="preserve"> </w:t>
      </w:r>
      <w:r w:rsidR="009E31A2" w:rsidRPr="00F30005">
        <w:t>materials</w:t>
      </w:r>
      <w:r w:rsidRPr="00F30005">
        <w:t xml:space="preserve"> </w:t>
      </w:r>
      <w:r w:rsidR="009E31A2" w:rsidRPr="00F30005">
        <w:t>or</w:t>
      </w:r>
      <w:r w:rsidRPr="00F30005">
        <w:t xml:space="preserve"> </w:t>
      </w:r>
      <w:r w:rsidR="009E31A2" w:rsidRPr="00F30005">
        <w:t>objects</w:t>
      </w:r>
      <w:r w:rsidRPr="00F30005">
        <w:t xml:space="preserve"> </w:t>
      </w:r>
      <w:r w:rsidR="009E31A2" w:rsidRPr="00F30005">
        <w:t>that</w:t>
      </w:r>
      <w:r w:rsidRPr="00F30005">
        <w:t xml:space="preserve"> </w:t>
      </w:r>
      <w:r w:rsidR="009E31A2" w:rsidRPr="00F30005">
        <w:t>could</w:t>
      </w:r>
      <w:r w:rsidRPr="00F30005">
        <w:t xml:space="preserve"> </w:t>
      </w:r>
      <w:r w:rsidR="009E31A2" w:rsidRPr="00F30005">
        <w:t>be</w:t>
      </w:r>
      <w:r w:rsidRPr="00F30005">
        <w:t xml:space="preserve"> </w:t>
      </w:r>
      <w:r w:rsidR="009E31A2" w:rsidRPr="00F30005">
        <w:t>used</w:t>
      </w:r>
      <w:r w:rsidRPr="00F30005">
        <w:t xml:space="preserve"> </w:t>
      </w:r>
      <w:r w:rsidR="009E31A2" w:rsidRPr="00F30005">
        <w:t>in</w:t>
      </w:r>
      <w:r w:rsidRPr="00F30005">
        <w:t xml:space="preserve"> </w:t>
      </w:r>
      <w:r w:rsidR="009E31A2" w:rsidRPr="00F30005">
        <w:t>self-harm</w:t>
      </w:r>
      <w:r w:rsidRPr="00F30005">
        <w:t xml:space="preserve"> </w:t>
      </w:r>
      <w:r w:rsidR="009E31A2" w:rsidRPr="00F30005">
        <w:t>or</w:t>
      </w:r>
      <w:r w:rsidRPr="00F30005">
        <w:t xml:space="preserve"> </w:t>
      </w:r>
      <w:r w:rsidR="00E248A9" w:rsidRPr="00F30005">
        <w:t xml:space="preserve">to </w:t>
      </w:r>
      <w:r w:rsidR="009E31A2" w:rsidRPr="00F30005">
        <w:t>harm</w:t>
      </w:r>
      <w:r w:rsidRPr="00F30005">
        <w:t xml:space="preserve"> </w:t>
      </w:r>
      <w:r w:rsidR="009E31A2" w:rsidRPr="00F30005">
        <w:t>others.</w:t>
      </w:r>
    </w:p>
    <w:p w14:paraId="79980724" w14:textId="6F7A4200" w:rsidR="00782664" w:rsidRPr="00F30005" w:rsidRDefault="00BF0E7C" w:rsidP="00255A3F">
      <w:pPr>
        <w:pStyle w:val="SCVbody"/>
        <w:numPr>
          <w:ilvl w:val="0"/>
          <w:numId w:val="75"/>
        </w:numPr>
        <w:rPr>
          <w:b/>
        </w:rPr>
      </w:pPr>
      <w:r w:rsidRPr="00F30005">
        <w:rPr>
          <w:b/>
        </w:rPr>
        <w:t>This</w:t>
      </w:r>
      <w:r w:rsidR="00824FA7" w:rsidRPr="00F30005">
        <w:rPr>
          <w:b/>
        </w:rPr>
        <w:t xml:space="preserve"> </w:t>
      </w:r>
      <w:r w:rsidRPr="00F30005">
        <w:rPr>
          <w:b/>
        </w:rPr>
        <w:t>is</w:t>
      </w:r>
      <w:r w:rsidR="00824FA7" w:rsidRPr="00F30005">
        <w:rPr>
          <w:b/>
        </w:rPr>
        <w:t xml:space="preserve"> </w:t>
      </w:r>
      <w:r w:rsidRPr="00F30005">
        <w:rPr>
          <w:b/>
        </w:rPr>
        <w:t>also</w:t>
      </w:r>
      <w:r w:rsidR="00824FA7" w:rsidRPr="00F30005">
        <w:rPr>
          <w:b/>
        </w:rPr>
        <w:t xml:space="preserve"> </w:t>
      </w:r>
      <w:r w:rsidRPr="00F30005">
        <w:rPr>
          <w:b/>
        </w:rPr>
        <w:t>reflected</w:t>
      </w:r>
      <w:r w:rsidR="00824FA7" w:rsidRPr="00F30005">
        <w:rPr>
          <w:b/>
        </w:rPr>
        <w:t xml:space="preserve"> </w:t>
      </w:r>
      <w:r w:rsidRPr="00F30005">
        <w:rPr>
          <w:b/>
        </w:rPr>
        <w:t>in</w:t>
      </w:r>
      <w:r w:rsidR="00824FA7" w:rsidRPr="00F30005">
        <w:rPr>
          <w:b/>
        </w:rPr>
        <w:t xml:space="preserve"> </w:t>
      </w:r>
      <w:r w:rsidRPr="00F30005">
        <w:rPr>
          <w:b/>
        </w:rPr>
        <w:t>the</w:t>
      </w:r>
      <w:r w:rsidR="00824FA7" w:rsidRPr="00F30005">
        <w:rPr>
          <w:b/>
        </w:rPr>
        <w:t xml:space="preserve"> </w:t>
      </w:r>
      <w:r w:rsidR="00DB3F8B" w:rsidRPr="00F30005">
        <w:rPr>
          <w:b/>
        </w:rPr>
        <w:t>sentinel</w:t>
      </w:r>
      <w:r w:rsidR="00824FA7" w:rsidRPr="00F30005">
        <w:rPr>
          <w:b/>
        </w:rPr>
        <w:t xml:space="preserve"> </w:t>
      </w:r>
      <w:r w:rsidR="00DB3F8B" w:rsidRPr="00F30005">
        <w:rPr>
          <w:b/>
        </w:rPr>
        <w:t>event</w:t>
      </w:r>
      <w:r w:rsidR="00824FA7" w:rsidRPr="00F30005">
        <w:rPr>
          <w:b/>
        </w:rPr>
        <w:t xml:space="preserve"> </w:t>
      </w:r>
      <w:r w:rsidR="00DB3F8B" w:rsidRPr="00F30005">
        <w:rPr>
          <w:b/>
        </w:rPr>
        <w:t>data</w:t>
      </w:r>
      <w:r w:rsidR="00E248A9" w:rsidRPr="00F30005">
        <w:rPr>
          <w:b/>
        </w:rPr>
        <w:t>, with</w:t>
      </w:r>
      <w:r w:rsidR="00824FA7" w:rsidRPr="00F30005">
        <w:rPr>
          <w:b/>
        </w:rPr>
        <w:t xml:space="preserve"> </w:t>
      </w:r>
      <w:r w:rsidR="00DB3F8B" w:rsidRPr="00F30005">
        <w:rPr>
          <w:b/>
        </w:rPr>
        <w:t>l</w:t>
      </w:r>
      <w:r w:rsidR="00782664" w:rsidRPr="00F30005">
        <w:rPr>
          <w:b/>
        </w:rPr>
        <w:t>igature</w:t>
      </w:r>
      <w:r w:rsidR="00824FA7" w:rsidRPr="00F30005">
        <w:rPr>
          <w:b/>
        </w:rPr>
        <w:t xml:space="preserve"> </w:t>
      </w:r>
      <w:r w:rsidR="00782664" w:rsidRPr="00F30005">
        <w:rPr>
          <w:b/>
        </w:rPr>
        <w:t>the</w:t>
      </w:r>
      <w:r w:rsidR="00824FA7" w:rsidRPr="00F30005">
        <w:rPr>
          <w:b/>
        </w:rPr>
        <w:t xml:space="preserve"> </w:t>
      </w:r>
      <w:r w:rsidR="00782664" w:rsidRPr="00F30005">
        <w:rPr>
          <w:b/>
        </w:rPr>
        <w:t>highest</w:t>
      </w:r>
      <w:r w:rsidR="00824FA7" w:rsidRPr="00F30005">
        <w:rPr>
          <w:b/>
        </w:rPr>
        <w:t xml:space="preserve"> </w:t>
      </w:r>
      <w:r w:rsidR="00782664" w:rsidRPr="00F30005">
        <w:rPr>
          <w:b/>
        </w:rPr>
        <w:t>harm</w:t>
      </w:r>
      <w:r w:rsidR="00824FA7" w:rsidRPr="00F30005">
        <w:rPr>
          <w:b/>
        </w:rPr>
        <w:t xml:space="preserve"> </w:t>
      </w:r>
      <w:r w:rsidR="00782664" w:rsidRPr="00F30005">
        <w:rPr>
          <w:b/>
        </w:rPr>
        <w:t>risk</w:t>
      </w:r>
      <w:r w:rsidR="00E248A9" w:rsidRPr="00F30005">
        <w:rPr>
          <w:b/>
        </w:rPr>
        <w:t>. It</w:t>
      </w:r>
      <w:r w:rsidR="00824FA7" w:rsidRPr="00F30005" w:rsidDel="00E248A9">
        <w:rPr>
          <w:b/>
        </w:rPr>
        <w:t xml:space="preserve"> </w:t>
      </w:r>
      <w:r w:rsidR="00782664" w:rsidRPr="00F30005">
        <w:rPr>
          <w:b/>
        </w:rPr>
        <w:t>is</w:t>
      </w:r>
      <w:r w:rsidR="00824FA7" w:rsidRPr="00F30005">
        <w:rPr>
          <w:b/>
        </w:rPr>
        <w:t xml:space="preserve"> </w:t>
      </w:r>
      <w:r w:rsidR="00782664" w:rsidRPr="00F30005">
        <w:rPr>
          <w:b/>
        </w:rPr>
        <w:t>reported</w:t>
      </w:r>
      <w:r w:rsidR="00824FA7" w:rsidRPr="00F30005">
        <w:rPr>
          <w:b/>
        </w:rPr>
        <w:t xml:space="preserve"> </w:t>
      </w:r>
      <w:r w:rsidR="00782664" w:rsidRPr="00F30005">
        <w:rPr>
          <w:b/>
        </w:rPr>
        <w:t>to</w:t>
      </w:r>
      <w:r w:rsidR="00824FA7" w:rsidRPr="00F30005">
        <w:rPr>
          <w:b/>
        </w:rPr>
        <w:t xml:space="preserve"> </w:t>
      </w:r>
      <w:r w:rsidR="00782664" w:rsidRPr="00F30005">
        <w:rPr>
          <w:b/>
        </w:rPr>
        <w:t>be</w:t>
      </w:r>
      <w:r w:rsidR="00824FA7" w:rsidRPr="00F30005">
        <w:rPr>
          <w:b/>
        </w:rPr>
        <w:t xml:space="preserve"> </w:t>
      </w:r>
      <w:r w:rsidR="00782664" w:rsidRPr="00F30005">
        <w:rPr>
          <w:b/>
        </w:rPr>
        <w:t>the</w:t>
      </w:r>
      <w:r w:rsidR="00824FA7" w:rsidRPr="00F30005">
        <w:rPr>
          <w:b/>
        </w:rPr>
        <w:t xml:space="preserve"> </w:t>
      </w:r>
      <w:r w:rsidR="00782664" w:rsidRPr="00F30005">
        <w:rPr>
          <w:b/>
        </w:rPr>
        <w:t>mode</w:t>
      </w:r>
      <w:r w:rsidR="00824FA7" w:rsidRPr="00F30005">
        <w:rPr>
          <w:b/>
        </w:rPr>
        <w:t xml:space="preserve"> </w:t>
      </w:r>
      <w:r w:rsidR="00782664" w:rsidRPr="00F30005">
        <w:rPr>
          <w:b/>
        </w:rPr>
        <w:t>of</w:t>
      </w:r>
      <w:r w:rsidR="00824FA7" w:rsidRPr="00F30005">
        <w:rPr>
          <w:b/>
        </w:rPr>
        <w:t xml:space="preserve"> </w:t>
      </w:r>
      <w:r w:rsidR="00782664" w:rsidRPr="00F30005">
        <w:rPr>
          <w:b/>
        </w:rPr>
        <w:t>suicide</w:t>
      </w:r>
      <w:r w:rsidR="00824FA7" w:rsidRPr="00F30005">
        <w:rPr>
          <w:b/>
        </w:rPr>
        <w:t xml:space="preserve"> </w:t>
      </w:r>
      <w:r w:rsidR="00782664" w:rsidRPr="00F30005">
        <w:rPr>
          <w:b/>
        </w:rPr>
        <w:t>in</w:t>
      </w:r>
      <w:r w:rsidR="00824FA7" w:rsidRPr="00F30005">
        <w:rPr>
          <w:b/>
        </w:rPr>
        <w:t xml:space="preserve"> </w:t>
      </w:r>
      <w:r w:rsidR="00782664" w:rsidRPr="00F30005">
        <w:rPr>
          <w:b/>
        </w:rPr>
        <w:t>all</w:t>
      </w:r>
      <w:r w:rsidR="00824FA7" w:rsidRPr="00F30005">
        <w:rPr>
          <w:b/>
        </w:rPr>
        <w:t xml:space="preserve"> </w:t>
      </w:r>
      <w:r w:rsidR="00782664" w:rsidRPr="00F30005">
        <w:rPr>
          <w:b/>
        </w:rPr>
        <w:t>notified</w:t>
      </w:r>
      <w:r w:rsidR="00824FA7" w:rsidRPr="00F30005">
        <w:rPr>
          <w:b/>
        </w:rPr>
        <w:t xml:space="preserve"> </w:t>
      </w:r>
      <w:r w:rsidR="00E51940" w:rsidRPr="00F30005">
        <w:rPr>
          <w:b/>
        </w:rPr>
        <w:t>20</w:t>
      </w:r>
      <w:r w:rsidR="00782664" w:rsidRPr="00F30005">
        <w:rPr>
          <w:b/>
        </w:rPr>
        <w:t>23</w:t>
      </w:r>
      <w:r w:rsidR="00E51940" w:rsidRPr="00F30005">
        <w:rPr>
          <w:b/>
          <w:bCs/>
        </w:rPr>
        <w:t>–</w:t>
      </w:r>
      <w:r w:rsidR="00782664" w:rsidRPr="00F30005">
        <w:rPr>
          <w:b/>
        </w:rPr>
        <w:t>24</w:t>
      </w:r>
      <w:r w:rsidR="00824FA7" w:rsidRPr="00F30005">
        <w:rPr>
          <w:b/>
        </w:rPr>
        <w:t xml:space="preserve"> </w:t>
      </w:r>
      <w:r w:rsidR="00065311" w:rsidRPr="00F30005">
        <w:rPr>
          <w:b/>
          <w:bCs/>
        </w:rPr>
        <w:t>c</w:t>
      </w:r>
      <w:r w:rsidR="00782664" w:rsidRPr="00F30005">
        <w:rPr>
          <w:b/>
          <w:bCs/>
        </w:rPr>
        <w:t>ategory</w:t>
      </w:r>
      <w:r w:rsidR="00824FA7" w:rsidRPr="00F30005">
        <w:rPr>
          <w:b/>
        </w:rPr>
        <w:t xml:space="preserve"> </w:t>
      </w:r>
      <w:r w:rsidR="00782664" w:rsidRPr="00F30005">
        <w:rPr>
          <w:b/>
        </w:rPr>
        <w:t>6</w:t>
      </w:r>
      <w:r w:rsidR="00824FA7" w:rsidRPr="00F30005">
        <w:rPr>
          <w:b/>
        </w:rPr>
        <w:t xml:space="preserve"> </w:t>
      </w:r>
      <w:r w:rsidR="00782664" w:rsidRPr="00F30005">
        <w:rPr>
          <w:b/>
        </w:rPr>
        <w:t>events</w:t>
      </w:r>
      <w:r w:rsidR="00E248A9" w:rsidRPr="00F30005">
        <w:rPr>
          <w:b/>
        </w:rPr>
        <w:t>.</w:t>
      </w:r>
      <w:r w:rsidR="00824FA7" w:rsidRPr="00F30005">
        <w:rPr>
          <w:b/>
        </w:rPr>
        <w:t xml:space="preserve"> </w:t>
      </w:r>
    </w:p>
    <w:p w14:paraId="0CBE0BDD" w14:textId="05ED356C" w:rsidR="008A7D56" w:rsidRPr="00F30005" w:rsidRDefault="00255A3F" w:rsidP="00005860">
      <w:pPr>
        <w:pStyle w:val="SCVbody"/>
      </w:pPr>
      <w:r w:rsidRPr="00F30005">
        <w:lastRenderedPageBreak/>
        <w:t>Importantly,</w:t>
      </w:r>
      <w:r w:rsidR="00824FA7" w:rsidRPr="00F30005">
        <w:t xml:space="preserve"> </w:t>
      </w:r>
      <w:r w:rsidRPr="00F30005">
        <w:t>minimising</w:t>
      </w:r>
      <w:r w:rsidR="00824FA7" w:rsidRPr="00F30005">
        <w:t xml:space="preserve"> </w:t>
      </w:r>
      <w:r w:rsidRPr="00F30005">
        <w:t>the</w:t>
      </w:r>
      <w:r w:rsidR="00824FA7" w:rsidRPr="00F30005">
        <w:t xml:space="preserve"> </w:t>
      </w:r>
      <w:r w:rsidRPr="00F30005">
        <w:t>risk</w:t>
      </w:r>
      <w:r w:rsidR="00824FA7" w:rsidRPr="00F30005">
        <w:t xml:space="preserve"> </w:t>
      </w:r>
      <w:r w:rsidRPr="00F30005">
        <w:t>of</w:t>
      </w:r>
      <w:r w:rsidR="00824FA7" w:rsidRPr="00F30005">
        <w:t xml:space="preserve"> </w:t>
      </w:r>
      <w:r w:rsidRPr="00F30005">
        <w:t>self-harm</w:t>
      </w:r>
      <w:r w:rsidR="00824FA7" w:rsidRPr="00F30005">
        <w:t xml:space="preserve"> </w:t>
      </w:r>
      <w:r w:rsidRPr="00F30005">
        <w:t>and</w:t>
      </w:r>
      <w:r w:rsidR="00824FA7" w:rsidRPr="00F30005">
        <w:t xml:space="preserve"> </w:t>
      </w:r>
      <w:r w:rsidRPr="00F30005">
        <w:t>suicide</w:t>
      </w:r>
      <w:r w:rsidR="00824FA7" w:rsidRPr="00F30005">
        <w:t xml:space="preserve"> </w:t>
      </w:r>
      <w:r w:rsidRPr="00F30005">
        <w:t>by</w:t>
      </w:r>
      <w:r w:rsidR="00824FA7" w:rsidRPr="00F30005">
        <w:t xml:space="preserve"> </w:t>
      </w:r>
      <w:r w:rsidRPr="00F30005">
        <w:t>ligature</w:t>
      </w:r>
      <w:r w:rsidR="00824FA7" w:rsidRPr="00F30005">
        <w:t xml:space="preserve"> </w:t>
      </w:r>
      <w:r w:rsidRPr="00F30005">
        <w:t>extends</w:t>
      </w:r>
      <w:r w:rsidR="00824FA7" w:rsidRPr="00F30005">
        <w:t xml:space="preserve"> </w:t>
      </w:r>
      <w:r w:rsidRPr="00F30005">
        <w:t>far</w:t>
      </w:r>
      <w:r w:rsidR="00824FA7" w:rsidRPr="00F30005">
        <w:t xml:space="preserve"> </w:t>
      </w:r>
      <w:r w:rsidRPr="00F30005">
        <w:t>beyond</w:t>
      </w:r>
      <w:r w:rsidR="00824FA7" w:rsidRPr="00F30005">
        <w:t xml:space="preserve"> </w:t>
      </w:r>
      <w:r w:rsidRPr="00F30005">
        <w:t>merely</w:t>
      </w:r>
      <w:r w:rsidR="00824FA7" w:rsidRPr="00F30005">
        <w:t xml:space="preserve"> </w:t>
      </w:r>
      <w:r w:rsidRPr="00F30005">
        <w:t>managing</w:t>
      </w:r>
      <w:r w:rsidR="00824FA7" w:rsidRPr="00F30005">
        <w:t xml:space="preserve"> </w:t>
      </w:r>
      <w:r w:rsidRPr="00F30005">
        <w:t>ligature</w:t>
      </w:r>
      <w:r w:rsidR="00824FA7" w:rsidRPr="00F30005">
        <w:t xml:space="preserve"> </w:t>
      </w:r>
      <w:r w:rsidRPr="00F30005">
        <w:t>risks.</w:t>
      </w:r>
      <w:r w:rsidR="00824FA7" w:rsidRPr="00F30005">
        <w:t xml:space="preserve"> </w:t>
      </w:r>
    </w:p>
    <w:p w14:paraId="69146704" w14:textId="4987A93E" w:rsidR="008A7D56" w:rsidRPr="00F30005" w:rsidRDefault="00AC19B2" w:rsidP="00005860">
      <w:pPr>
        <w:pStyle w:val="SCVbody"/>
        <w:numPr>
          <w:ilvl w:val="0"/>
          <w:numId w:val="75"/>
        </w:numPr>
        <w:rPr>
          <w:b/>
        </w:rPr>
      </w:pPr>
      <w:r w:rsidRPr="00F30005">
        <w:rPr>
          <w:b/>
        </w:rPr>
        <w:t>We</w:t>
      </w:r>
      <w:r w:rsidR="00824FA7" w:rsidRPr="00F30005">
        <w:rPr>
          <w:b/>
        </w:rPr>
        <w:t xml:space="preserve"> </w:t>
      </w:r>
      <w:r w:rsidRPr="00F30005">
        <w:rPr>
          <w:b/>
        </w:rPr>
        <w:t>understand</w:t>
      </w:r>
      <w:r w:rsidR="00824FA7" w:rsidRPr="00F30005">
        <w:rPr>
          <w:b/>
        </w:rPr>
        <w:t xml:space="preserve"> </w:t>
      </w:r>
      <w:r w:rsidRPr="00F30005">
        <w:rPr>
          <w:b/>
        </w:rPr>
        <w:t>from</w:t>
      </w:r>
      <w:r w:rsidR="00824FA7" w:rsidRPr="00F30005">
        <w:rPr>
          <w:b/>
        </w:rPr>
        <w:t xml:space="preserve"> </w:t>
      </w:r>
      <w:r w:rsidRPr="00F30005">
        <w:rPr>
          <w:b/>
        </w:rPr>
        <w:t>our</w:t>
      </w:r>
      <w:r w:rsidR="00824FA7" w:rsidRPr="00F30005">
        <w:rPr>
          <w:b/>
        </w:rPr>
        <w:t xml:space="preserve"> </w:t>
      </w:r>
      <w:r w:rsidRPr="00F30005">
        <w:rPr>
          <w:b/>
        </w:rPr>
        <w:t>data</w:t>
      </w:r>
      <w:r w:rsidR="00824FA7" w:rsidRPr="00F30005">
        <w:rPr>
          <w:b/>
        </w:rPr>
        <w:t xml:space="preserve"> </w:t>
      </w:r>
      <w:r w:rsidRPr="00F30005">
        <w:rPr>
          <w:b/>
        </w:rPr>
        <w:t>that</w:t>
      </w:r>
      <w:r w:rsidR="00824FA7" w:rsidRPr="00F30005">
        <w:rPr>
          <w:b/>
        </w:rPr>
        <w:t xml:space="preserve"> </w:t>
      </w:r>
      <w:r w:rsidR="00904503" w:rsidRPr="00F30005">
        <w:rPr>
          <w:b/>
        </w:rPr>
        <w:t>p</w:t>
      </w:r>
      <w:r w:rsidR="008A7D56" w:rsidRPr="00F30005">
        <w:rPr>
          <w:b/>
        </w:rPr>
        <w:t>atient</w:t>
      </w:r>
      <w:r w:rsidR="00824FA7" w:rsidRPr="00F30005">
        <w:rPr>
          <w:b/>
        </w:rPr>
        <w:t xml:space="preserve"> </w:t>
      </w:r>
      <w:r w:rsidR="008A7D56" w:rsidRPr="00F30005">
        <w:rPr>
          <w:b/>
        </w:rPr>
        <w:t>bedroom</w:t>
      </w:r>
      <w:r w:rsidR="00E248A9" w:rsidRPr="00F30005">
        <w:rPr>
          <w:b/>
        </w:rPr>
        <w:t>s</w:t>
      </w:r>
      <w:r w:rsidR="00824FA7" w:rsidRPr="00F30005">
        <w:rPr>
          <w:b/>
        </w:rPr>
        <w:t xml:space="preserve"> </w:t>
      </w:r>
      <w:r w:rsidR="008A7D56" w:rsidRPr="00F30005">
        <w:rPr>
          <w:b/>
        </w:rPr>
        <w:t>and</w:t>
      </w:r>
      <w:r w:rsidR="00824FA7" w:rsidRPr="00F30005">
        <w:rPr>
          <w:b/>
        </w:rPr>
        <w:t xml:space="preserve"> </w:t>
      </w:r>
      <w:r w:rsidR="008A7D56" w:rsidRPr="00F30005">
        <w:rPr>
          <w:b/>
        </w:rPr>
        <w:t>bathroom</w:t>
      </w:r>
      <w:r w:rsidR="00E248A9" w:rsidRPr="00F30005">
        <w:rPr>
          <w:b/>
        </w:rPr>
        <w:t>s</w:t>
      </w:r>
      <w:r w:rsidR="008A7D56" w:rsidRPr="00F30005">
        <w:rPr>
          <w:b/>
        </w:rPr>
        <w:t>,</w:t>
      </w:r>
      <w:r w:rsidR="00824FA7" w:rsidRPr="00F30005">
        <w:rPr>
          <w:b/>
        </w:rPr>
        <w:t xml:space="preserve"> </w:t>
      </w:r>
      <w:r w:rsidR="008A7D56" w:rsidRPr="00F30005">
        <w:rPr>
          <w:b/>
        </w:rPr>
        <w:t>using</w:t>
      </w:r>
      <w:r w:rsidR="00824FA7" w:rsidRPr="00F30005">
        <w:rPr>
          <w:b/>
        </w:rPr>
        <w:t xml:space="preserve"> </w:t>
      </w:r>
      <w:r w:rsidR="008A7D56" w:rsidRPr="00F30005">
        <w:rPr>
          <w:b/>
        </w:rPr>
        <w:t>door</w:t>
      </w:r>
      <w:r w:rsidR="00824FA7" w:rsidRPr="00F30005">
        <w:rPr>
          <w:b/>
        </w:rPr>
        <w:t xml:space="preserve"> </w:t>
      </w:r>
      <w:r w:rsidR="008A7D56" w:rsidRPr="00F30005">
        <w:rPr>
          <w:b/>
        </w:rPr>
        <w:t>hinge</w:t>
      </w:r>
      <w:r w:rsidR="00E248A9" w:rsidRPr="00F30005">
        <w:rPr>
          <w:b/>
        </w:rPr>
        <w:t>s</w:t>
      </w:r>
      <w:r w:rsidR="00824FA7" w:rsidRPr="00F30005">
        <w:rPr>
          <w:b/>
        </w:rPr>
        <w:t xml:space="preserve"> </w:t>
      </w:r>
      <w:r w:rsidR="008A7D56" w:rsidRPr="00F30005">
        <w:rPr>
          <w:b/>
        </w:rPr>
        <w:t>or</w:t>
      </w:r>
      <w:r w:rsidR="00824FA7" w:rsidRPr="00F30005">
        <w:rPr>
          <w:b/>
        </w:rPr>
        <w:t xml:space="preserve"> </w:t>
      </w:r>
      <w:r w:rsidR="008A7D56" w:rsidRPr="00F30005">
        <w:rPr>
          <w:b/>
        </w:rPr>
        <w:t>frame</w:t>
      </w:r>
      <w:r w:rsidR="00E248A9" w:rsidRPr="00F30005">
        <w:rPr>
          <w:b/>
        </w:rPr>
        <w:t>s</w:t>
      </w:r>
      <w:r w:rsidR="008A7D56" w:rsidRPr="00F30005">
        <w:rPr>
          <w:b/>
        </w:rPr>
        <w:t>,</w:t>
      </w:r>
      <w:r w:rsidR="00824FA7" w:rsidRPr="00F30005">
        <w:rPr>
          <w:b/>
        </w:rPr>
        <w:t xml:space="preserve"> </w:t>
      </w:r>
      <w:r w:rsidR="008A7D56" w:rsidRPr="00F30005">
        <w:rPr>
          <w:b/>
        </w:rPr>
        <w:t>is</w:t>
      </w:r>
      <w:r w:rsidR="00824FA7" w:rsidRPr="00F30005">
        <w:rPr>
          <w:b/>
        </w:rPr>
        <w:t xml:space="preserve"> </w:t>
      </w:r>
      <w:r w:rsidR="008A7D56" w:rsidRPr="00F30005">
        <w:rPr>
          <w:b/>
        </w:rPr>
        <w:t>the</w:t>
      </w:r>
      <w:r w:rsidR="00824FA7" w:rsidRPr="00F30005">
        <w:rPr>
          <w:b/>
        </w:rPr>
        <w:t xml:space="preserve"> </w:t>
      </w:r>
      <w:r w:rsidR="008A7D56" w:rsidRPr="00F30005">
        <w:rPr>
          <w:b/>
        </w:rPr>
        <w:t>most</w:t>
      </w:r>
      <w:r w:rsidR="00824FA7" w:rsidRPr="00F30005">
        <w:rPr>
          <w:b/>
        </w:rPr>
        <w:t xml:space="preserve"> </w:t>
      </w:r>
      <w:r w:rsidR="008A7D56" w:rsidRPr="00F30005">
        <w:rPr>
          <w:b/>
        </w:rPr>
        <w:t>frequently</w:t>
      </w:r>
      <w:r w:rsidR="00824FA7" w:rsidRPr="00F30005">
        <w:rPr>
          <w:b/>
        </w:rPr>
        <w:t xml:space="preserve"> </w:t>
      </w:r>
      <w:r w:rsidR="008A7D56" w:rsidRPr="00F30005">
        <w:rPr>
          <w:b/>
        </w:rPr>
        <w:t>reported</w:t>
      </w:r>
      <w:r w:rsidR="00824FA7" w:rsidRPr="00F30005">
        <w:rPr>
          <w:b/>
        </w:rPr>
        <w:t xml:space="preserve"> </w:t>
      </w:r>
      <w:r w:rsidR="008A7D56" w:rsidRPr="00F30005">
        <w:rPr>
          <w:b/>
        </w:rPr>
        <w:t>location</w:t>
      </w:r>
      <w:r w:rsidR="00824FA7" w:rsidRPr="00F30005">
        <w:rPr>
          <w:b/>
        </w:rPr>
        <w:t xml:space="preserve"> </w:t>
      </w:r>
      <w:r w:rsidR="008A7D56" w:rsidRPr="00F30005">
        <w:rPr>
          <w:b/>
        </w:rPr>
        <w:t>and</w:t>
      </w:r>
      <w:r w:rsidR="00824FA7" w:rsidRPr="00F30005">
        <w:rPr>
          <w:b/>
        </w:rPr>
        <w:t xml:space="preserve"> </w:t>
      </w:r>
      <w:r w:rsidR="008A7D56" w:rsidRPr="00F30005">
        <w:rPr>
          <w:b/>
        </w:rPr>
        <w:t>environmental</w:t>
      </w:r>
      <w:r w:rsidR="00824FA7" w:rsidRPr="00F30005">
        <w:rPr>
          <w:b/>
        </w:rPr>
        <w:t xml:space="preserve"> </w:t>
      </w:r>
      <w:r w:rsidR="008A7D56" w:rsidRPr="00F30005">
        <w:rPr>
          <w:b/>
        </w:rPr>
        <w:t>risk</w:t>
      </w:r>
      <w:r w:rsidR="00824FA7" w:rsidRPr="00F30005">
        <w:rPr>
          <w:b/>
        </w:rPr>
        <w:t xml:space="preserve"> </w:t>
      </w:r>
      <w:r w:rsidRPr="00F30005">
        <w:rPr>
          <w:b/>
        </w:rPr>
        <w:t>for</w:t>
      </w:r>
      <w:r w:rsidR="00824FA7" w:rsidRPr="00F30005">
        <w:rPr>
          <w:b/>
        </w:rPr>
        <w:t xml:space="preserve"> </w:t>
      </w:r>
      <w:r w:rsidRPr="00F30005">
        <w:rPr>
          <w:b/>
        </w:rPr>
        <w:t>harm</w:t>
      </w:r>
      <w:r w:rsidR="00824FA7" w:rsidRPr="00F30005">
        <w:rPr>
          <w:b/>
        </w:rPr>
        <w:t xml:space="preserve"> </w:t>
      </w:r>
      <w:r w:rsidRPr="00F30005">
        <w:rPr>
          <w:b/>
        </w:rPr>
        <w:t>events</w:t>
      </w:r>
      <w:r w:rsidR="00824FA7" w:rsidRPr="00F30005">
        <w:rPr>
          <w:b/>
        </w:rPr>
        <w:t xml:space="preserve"> </w:t>
      </w:r>
      <w:r w:rsidRPr="00F30005">
        <w:rPr>
          <w:b/>
        </w:rPr>
        <w:t>involving</w:t>
      </w:r>
      <w:r w:rsidR="00824FA7" w:rsidRPr="00F30005">
        <w:rPr>
          <w:b/>
        </w:rPr>
        <w:t xml:space="preserve"> </w:t>
      </w:r>
      <w:r w:rsidRPr="00F30005">
        <w:rPr>
          <w:b/>
        </w:rPr>
        <w:t>ligature.</w:t>
      </w:r>
    </w:p>
    <w:p w14:paraId="750326C0" w14:textId="77777777" w:rsidR="005D5274" w:rsidRDefault="00255A3F" w:rsidP="00255A3F">
      <w:pPr>
        <w:pStyle w:val="SCVbody"/>
      </w:pPr>
      <w:r>
        <w:t>As</w:t>
      </w:r>
      <w:r w:rsidR="00824FA7">
        <w:t xml:space="preserve"> </w:t>
      </w:r>
      <w:r>
        <w:t>well</w:t>
      </w:r>
      <w:r w:rsidR="00824FA7">
        <w:t xml:space="preserve"> </w:t>
      </w:r>
      <w:r>
        <w:t>as</w:t>
      </w:r>
      <w:r w:rsidR="00824FA7">
        <w:t xml:space="preserve"> </w:t>
      </w:r>
      <w:r>
        <w:t>removing</w:t>
      </w:r>
      <w:r w:rsidR="00824FA7">
        <w:t xml:space="preserve"> </w:t>
      </w:r>
      <w:r>
        <w:t>as</w:t>
      </w:r>
      <w:r w:rsidR="00824FA7">
        <w:t xml:space="preserve"> </w:t>
      </w:r>
      <w:r>
        <w:t>many</w:t>
      </w:r>
      <w:r w:rsidR="00824FA7">
        <w:t xml:space="preserve"> </w:t>
      </w:r>
      <w:r>
        <w:t>ligature</w:t>
      </w:r>
      <w:r w:rsidR="00824FA7">
        <w:t xml:space="preserve"> </w:t>
      </w:r>
      <w:r>
        <w:t>points</w:t>
      </w:r>
      <w:r w:rsidR="00824FA7">
        <w:t xml:space="preserve"> </w:t>
      </w:r>
      <w:r>
        <w:t>as</w:t>
      </w:r>
      <w:r w:rsidR="00824FA7">
        <w:t xml:space="preserve"> </w:t>
      </w:r>
      <w:r>
        <w:t>possible</w:t>
      </w:r>
      <w:r w:rsidR="00824FA7">
        <w:t xml:space="preserve"> </w:t>
      </w:r>
      <w:r w:rsidR="038F0147">
        <w:t>identified</w:t>
      </w:r>
      <w:r w:rsidR="00824FA7">
        <w:t xml:space="preserve"> </w:t>
      </w:r>
      <w:r w:rsidR="038F0147">
        <w:t>through</w:t>
      </w:r>
      <w:r w:rsidR="00824FA7">
        <w:t xml:space="preserve"> </w:t>
      </w:r>
      <w:r w:rsidR="038F0147">
        <w:t>auditing</w:t>
      </w:r>
      <w:r w:rsidR="00824FA7">
        <w:t xml:space="preserve"> </w:t>
      </w:r>
      <w:r w:rsidR="038F0147">
        <w:t>environments</w:t>
      </w:r>
      <w:r>
        <w:t>,</w:t>
      </w:r>
      <w:r w:rsidR="00824FA7">
        <w:t xml:space="preserve"> </w:t>
      </w:r>
      <w:r w:rsidR="005D5274">
        <w:t xml:space="preserve">the most </w:t>
      </w:r>
      <w:r w:rsidR="2E3AAC1F">
        <w:t>effective</w:t>
      </w:r>
      <w:r w:rsidR="005D5274">
        <w:t xml:space="preserve"> means of preventing deliberate self-harm using a ligature are: </w:t>
      </w:r>
    </w:p>
    <w:p w14:paraId="49E1C28C" w14:textId="21E42766" w:rsidR="005D5274" w:rsidRDefault="00255A3F" w:rsidP="005D5274">
      <w:pPr>
        <w:pStyle w:val="SCVbullet1"/>
      </w:pPr>
      <w:r w:rsidRPr="00084EE6">
        <w:t>ensuring</w:t>
      </w:r>
      <w:r w:rsidR="00824FA7">
        <w:t xml:space="preserve"> </w:t>
      </w:r>
      <w:r w:rsidRPr="00084EE6">
        <w:t>timely</w:t>
      </w:r>
      <w:r w:rsidR="00824FA7">
        <w:t xml:space="preserve"> </w:t>
      </w:r>
      <w:r w:rsidRPr="00084EE6">
        <w:t>and</w:t>
      </w:r>
      <w:r w:rsidR="00824FA7">
        <w:t xml:space="preserve"> </w:t>
      </w:r>
      <w:r w:rsidRPr="00084EE6">
        <w:t>efficient</w:t>
      </w:r>
      <w:r w:rsidR="00824FA7">
        <w:t xml:space="preserve"> </w:t>
      </w:r>
      <w:r w:rsidRPr="00084EE6">
        <w:t>response</w:t>
      </w:r>
      <w:r w:rsidR="005D5274">
        <w:t>s</w:t>
      </w:r>
      <w:r w:rsidR="00824FA7">
        <w:t xml:space="preserve"> </w:t>
      </w:r>
      <w:r w:rsidRPr="00084EE6">
        <w:t>to</w:t>
      </w:r>
      <w:r w:rsidR="00824FA7">
        <w:t xml:space="preserve"> </w:t>
      </w:r>
      <w:r w:rsidRPr="00084EE6">
        <w:t>self-harm</w:t>
      </w:r>
      <w:r w:rsidR="00824FA7">
        <w:t xml:space="preserve"> </w:t>
      </w:r>
      <w:r w:rsidRPr="00084EE6">
        <w:t>attempt</w:t>
      </w:r>
      <w:r w:rsidR="005D5274">
        <w:t>s</w:t>
      </w:r>
      <w:r w:rsidR="00824FA7">
        <w:t xml:space="preserve"> </w:t>
      </w:r>
    </w:p>
    <w:p w14:paraId="2FA09863" w14:textId="52CEA0D7" w:rsidR="00255A3F" w:rsidRPr="00084EE6" w:rsidRDefault="00255A3F" w:rsidP="00D01142">
      <w:pPr>
        <w:pStyle w:val="SCVbullet1"/>
      </w:pPr>
      <w:r>
        <w:t>therapeutic</w:t>
      </w:r>
      <w:r w:rsidR="00824FA7">
        <w:t xml:space="preserve"> </w:t>
      </w:r>
      <w:r>
        <w:t>engagement.</w:t>
      </w:r>
      <w:r w:rsidR="00824FA7">
        <w:t xml:space="preserve"> </w:t>
      </w:r>
    </w:p>
    <w:p w14:paraId="3F02E003" w14:textId="4411BB85" w:rsidR="00255A3F" w:rsidRPr="00084EE6" w:rsidRDefault="00255A3F" w:rsidP="00255A3F">
      <w:pPr>
        <w:pStyle w:val="SCVbody"/>
      </w:pPr>
      <w:r>
        <w:t>In</w:t>
      </w:r>
      <w:r w:rsidR="00824FA7">
        <w:t xml:space="preserve"> </w:t>
      </w:r>
      <w:r>
        <w:t>2024,</w:t>
      </w:r>
      <w:r w:rsidR="00824FA7">
        <w:t xml:space="preserve"> </w:t>
      </w:r>
      <w:r>
        <w:t>SCV’s</w:t>
      </w:r>
      <w:r w:rsidR="00824FA7">
        <w:t xml:space="preserve"> </w:t>
      </w:r>
      <w:r>
        <w:t>Chief</w:t>
      </w:r>
      <w:r w:rsidR="00824FA7">
        <w:t xml:space="preserve"> </w:t>
      </w:r>
      <w:r>
        <w:t>Mental</w:t>
      </w:r>
      <w:r w:rsidR="00824FA7">
        <w:t xml:space="preserve"> </w:t>
      </w:r>
      <w:r>
        <w:t>Health</w:t>
      </w:r>
      <w:r w:rsidR="00824FA7">
        <w:t xml:space="preserve"> </w:t>
      </w:r>
      <w:r>
        <w:t>Nurse</w:t>
      </w:r>
      <w:r w:rsidR="00824FA7">
        <w:t xml:space="preserve"> </w:t>
      </w:r>
      <w:r>
        <w:t>commissioned</w:t>
      </w:r>
      <w:r w:rsidR="00824FA7">
        <w:t xml:space="preserve"> </w:t>
      </w:r>
      <w:r>
        <w:t>an</w:t>
      </w:r>
      <w:r w:rsidR="00824FA7">
        <w:t xml:space="preserve"> </w:t>
      </w:r>
      <w:r>
        <w:t>expert</w:t>
      </w:r>
      <w:r w:rsidR="00824FA7">
        <w:t xml:space="preserve"> </w:t>
      </w:r>
      <w:r>
        <w:t>advisory</w:t>
      </w:r>
      <w:r w:rsidR="00824FA7">
        <w:t xml:space="preserve"> </w:t>
      </w:r>
      <w:r>
        <w:t>working</w:t>
      </w:r>
      <w:r w:rsidR="00824FA7">
        <w:t xml:space="preserve"> </w:t>
      </w:r>
      <w:r>
        <w:t>group</w:t>
      </w:r>
      <w:r w:rsidR="00824FA7">
        <w:t xml:space="preserve"> </w:t>
      </w:r>
      <w:r>
        <w:t>to</w:t>
      </w:r>
      <w:r w:rsidR="00824FA7">
        <w:t xml:space="preserve"> </w:t>
      </w:r>
      <w:r w:rsidR="005D5274">
        <w:t xml:space="preserve">help </w:t>
      </w:r>
      <w:r>
        <w:t>develop</w:t>
      </w:r>
      <w:r w:rsidR="00824FA7">
        <w:t xml:space="preserve"> </w:t>
      </w:r>
      <w:r>
        <w:t>key</w:t>
      </w:r>
      <w:r w:rsidR="00824FA7">
        <w:t xml:space="preserve"> </w:t>
      </w:r>
      <w:r>
        <w:t>principles</w:t>
      </w:r>
      <w:r w:rsidR="00824FA7">
        <w:t xml:space="preserve"> </w:t>
      </w:r>
      <w:r>
        <w:t>of</w:t>
      </w:r>
      <w:r w:rsidR="00824FA7">
        <w:t xml:space="preserve"> </w:t>
      </w:r>
      <w:r>
        <w:t>‘Improving</w:t>
      </w:r>
      <w:r w:rsidR="00824FA7">
        <w:t xml:space="preserve"> </w:t>
      </w:r>
      <w:r>
        <w:t>safety</w:t>
      </w:r>
      <w:r w:rsidR="00824FA7">
        <w:t xml:space="preserve"> </w:t>
      </w:r>
      <w:r>
        <w:t>of</w:t>
      </w:r>
      <w:r w:rsidR="00824FA7">
        <w:t xml:space="preserve"> </w:t>
      </w:r>
      <w:r>
        <w:t>consumers</w:t>
      </w:r>
      <w:r w:rsidR="00824FA7">
        <w:t xml:space="preserve"> </w:t>
      </w:r>
      <w:r>
        <w:t>at</w:t>
      </w:r>
      <w:r w:rsidR="00824FA7">
        <w:t xml:space="preserve"> </w:t>
      </w:r>
      <w:r>
        <w:t>risk</w:t>
      </w:r>
      <w:r w:rsidR="00824FA7">
        <w:t xml:space="preserve"> </w:t>
      </w:r>
      <w:r>
        <w:t>of</w:t>
      </w:r>
      <w:r w:rsidR="00824FA7">
        <w:t xml:space="preserve"> </w:t>
      </w:r>
      <w:r>
        <w:t>harm</w:t>
      </w:r>
      <w:r w:rsidR="00824FA7">
        <w:t xml:space="preserve"> </w:t>
      </w:r>
      <w:r>
        <w:t>of</w:t>
      </w:r>
      <w:r w:rsidR="00824FA7">
        <w:t xml:space="preserve"> </w:t>
      </w:r>
      <w:r>
        <w:t>ligature’</w:t>
      </w:r>
      <w:r w:rsidR="005D5274">
        <w:t>. The aim was</w:t>
      </w:r>
      <w:r w:rsidR="00824FA7">
        <w:t xml:space="preserve"> </w:t>
      </w:r>
      <w:r>
        <w:t>to</w:t>
      </w:r>
      <w:r w:rsidR="00824FA7">
        <w:t xml:space="preserve"> </w:t>
      </w:r>
      <w:r>
        <w:t>promote</w:t>
      </w:r>
      <w:r w:rsidR="00824FA7">
        <w:t xml:space="preserve"> </w:t>
      </w:r>
      <w:r>
        <w:t>safety</w:t>
      </w:r>
      <w:r w:rsidR="00824FA7">
        <w:t xml:space="preserve"> </w:t>
      </w:r>
      <w:r>
        <w:t>for</w:t>
      </w:r>
      <w:r w:rsidR="00824FA7">
        <w:t xml:space="preserve"> </w:t>
      </w:r>
      <w:r>
        <w:t>consumers</w:t>
      </w:r>
      <w:r w:rsidR="00824FA7">
        <w:t xml:space="preserve"> </w:t>
      </w:r>
      <w:r>
        <w:t>while</w:t>
      </w:r>
      <w:r w:rsidR="00824FA7">
        <w:t xml:space="preserve"> </w:t>
      </w:r>
      <w:r>
        <w:t>admitted</w:t>
      </w:r>
      <w:r w:rsidR="00824FA7">
        <w:t xml:space="preserve"> </w:t>
      </w:r>
      <w:r>
        <w:t>to</w:t>
      </w:r>
      <w:r w:rsidR="00824FA7">
        <w:t xml:space="preserve"> </w:t>
      </w:r>
      <w:r>
        <w:t>inpatient</w:t>
      </w:r>
      <w:r w:rsidR="00824FA7">
        <w:t xml:space="preserve"> </w:t>
      </w:r>
      <w:r>
        <w:t>and</w:t>
      </w:r>
      <w:r w:rsidR="00824FA7">
        <w:t xml:space="preserve"> </w:t>
      </w:r>
      <w:r>
        <w:t>residential</w:t>
      </w:r>
      <w:r w:rsidR="00824FA7">
        <w:t xml:space="preserve"> </w:t>
      </w:r>
      <w:r>
        <w:t>services.</w:t>
      </w:r>
      <w:r w:rsidR="00824FA7">
        <w:t xml:space="preserve"> </w:t>
      </w:r>
    </w:p>
    <w:p w14:paraId="6866AC1B" w14:textId="7676E7AD" w:rsidR="005D5274" w:rsidRDefault="00255A3F" w:rsidP="00255A3F">
      <w:pPr>
        <w:pStyle w:val="SCVbody"/>
      </w:pPr>
      <w:r>
        <w:t>This</w:t>
      </w:r>
      <w:r w:rsidR="00824FA7">
        <w:t xml:space="preserve"> </w:t>
      </w:r>
      <w:r>
        <w:t>working</w:t>
      </w:r>
      <w:r w:rsidR="00824FA7">
        <w:t xml:space="preserve"> </w:t>
      </w:r>
      <w:r>
        <w:t>group</w:t>
      </w:r>
      <w:r w:rsidR="00824FA7">
        <w:t xml:space="preserve"> </w:t>
      </w:r>
      <w:r w:rsidR="005D5274">
        <w:t>included:</w:t>
      </w:r>
      <w:r w:rsidR="00824FA7">
        <w:t xml:space="preserve"> </w:t>
      </w:r>
    </w:p>
    <w:p w14:paraId="381B36FA" w14:textId="5CD9D85F" w:rsidR="005D5274" w:rsidRDefault="00255A3F" w:rsidP="005D5274">
      <w:pPr>
        <w:pStyle w:val="SCVbullet1"/>
      </w:pPr>
      <w:r w:rsidRPr="00084EE6">
        <w:t>senior</w:t>
      </w:r>
      <w:r w:rsidR="00824FA7">
        <w:t xml:space="preserve"> </w:t>
      </w:r>
      <w:r w:rsidRPr="00084EE6">
        <w:t>mental</w:t>
      </w:r>
      <w:r w:rsidR="00824FA7">
        <w:t xml:space="preserve"> </w:t>
      </w:r>
      <w:r w:rsidRPr="00084EE6">
        <w:t>health</w:t>
      </w:r>
      <w:r w:rsidR="00824FA7">
        <w:t xml:space="preserve"> </w:t>
      </w:r>
      <w:r w:rsidRPr="00084EE6">
        <w:t>nursing</w:t>
      </w:r>
      <w:r w:rsidR="00824FA7">
        <w:t xml:space="preserve"> </w:t>
      </w:r>
      <w:r w:rsidRPr="00084EE6">
        <w:t>leaders</w:t>
      </w:r>
      <w:r w:rsidR="00824FA7">
        <w:t xml:space="preserve"> </w:t>
      </w:r>
      <w:r w:rsidRPr="00084EE6">
        <w:t>from</w:t>
      </w:r>
      <w:r w:rsidR="00824FA7">
        <w:t xml:space="preserve"> </w:t>
      </w:r>
      <w:r w:rsidRPr="00084EE6">
        <w:t>both</w:t>
      </w:r>
      <w:r w:rsidR="00824FA7">
        <w:t xml:space="preserve"> </w:t>
      </w:r>
      <w:r w:rsidRPr="00084EE6">
        <w:t>SCV</w:t>
      </w:r>
      <w:r w:rsidR="00824FA7">
        <w:t xml:space="preserve"> </w:t>
      </w:r>
      <w:r w:rsidRPr="00084EE6">
        <w:t>and</w:t>
      </w:r>
      <w:r w:rsidR="00824FA7">
        <w:t xml:space="preserve"> </w:t>
      </w:r>
      <w:r w:rsidR="005D5274">
        <w:t xml:space="preserve">the </w:t>
      </w:r>
      <w:r w:rsidRPr="00084EE6">
        <w:t>health</w:t>
      </w:r>
      <w:r w:rsidR="00824FA7">
        <w:t xml:space="preserve"> </w:t>
      </w:r>
      <w:r w:rsidRPr="00084EE6">
        <w:t>sector</w:t>
      </w:r>
    </w:p>
    <w:p w14:paraId="0DF8790E" w14:textId="77777777" w:rsidR="005D5274" w:rsidRDefault="00255A3F" w:rsidP="005D5274">
      <w:pPr>
        <w:pStyle w:val="SCVbullet1"/>
      </w:pPr>
      <w:r w:rsidRPr="00084EE6">
        <w:t>lived</w:t>
      </w:r>
      <w:r w:rsidR="00824FA7">
        <w:t xml:space="preserve"> </w:t>
      </w:r>
      <w:r w:rsidRPr="00084EE6">
        <w:t>experience</w:t>
      </w:r>
      <w:r w:rsidR="00824FA7">
        <w:t xml:space="preserve"> </w:t>
      </w:r>
      <w:r w:rsidRPr="00084EE6">
        <w:t>colleagues</w:t>
      </w:r>
      <w:r w:rsidR="00824FA7">
        <w:t xml:space="preserve"> </w:t>
      </w:r>
    </w:p>
    <w:p w14:paraId="6C58A8F5" w14:textId="1F10C0C5" w:rsidR="00255A3F" w:rsidRPr="00084EE6" w:rsidRDefault="00255A3F" w:rsidP="00D01142">
      <w:pPr>
        <w:pStyle w:val="SCVbullet1"/>
      </w:pPr>
      <w:r w:rsidRPr="00084EE6">
        <w:t>mental</w:t>
      </w:r>
      <w:r w:rsidR="00824FA7">
        <w:t xml:space="preserve"> </w:t>
      </w:r>
      <w:r w:rsidRPr="00084EE6">
        <w:t>health</w:t>
      </w:r>
      <w:r w:rsidR="00824FA7">
        <w:t xml:space="preserve"> </w:t>
      </w:r>
      <w:r w:rsidRPr="00084EE6">
        <w:t>executive</w:t>
      </w:r>
      <w:r w:rsidR="00824FA7">
        <w:t xml:space="preserve"> </w:t>
      </w:r>
      <w:r w:rsidRPr="00084EE6">
        <w:t>leaders</w:t>
      </w:r>
      <w:r w:rsidR="00824FA7">
        <w:t xml:space="preserve"> </w:t>
      </w:r>
      <w:r w:rsidRPr="00084EE6">
        <w:t>from</w:t>
      </w:r>
      <w:r w:rsidR="00824FA7">
        <w:t xml:space="preserve"> </w:t>
      </w:r>
      <w:r w:rsidRPr="00084EE6">
        <w:t>the</w:t>
      </w:r>
      <w:r w:rsidR="00824FA7">
        <w:t xml:space="preserve"> </w:t>
      </w:r>
      <w:r w:rsidRPr="00084EE6">
        <w:t>public</w:t>
      </w:r>
      <w:r w:rsidR="00824FA7">
        <w:t xml:space="preserve"> </w:t>
      </w:r>
      <w:r w:rsidRPr="00084EE6">
        <w:t>mental</w:t>
      </w:r>
      <w:r w:rsidR="00824FA7">
        <w:t xml:space="preserve"> </w:t>
      </w:r>
      <w:r w:rsidRPr="00084EE6">
        <w:t>health</w:t>
      </w:r>
      <w:r w:rsidR="00824FA7">
        <w:t xml:space="preserve"> </w:t>
      </w:r>
      <w:r w:rsidRPr="00084EE6">
        <w:t>and</w:t>
      </w:r>
      <w:r w:rsidR="00824FA7">
        <w:t xml:space="preserve"> </w:t>
      </w:r>
      <w:r w:rsidRPr="00084EE6">
        <w:t>wellbeing</w:t>
      </w:r>
      <w:r w:rsidR="00824FA7">
        <w:t xml:space="preserve"> </w:t>
      </w:r>
      <w:r w:rsidRPr="00084EE6">
        <w:t>sector.</w:t>
      </w:r>
    </w:p>
    <w:p w14:paraId="20569EFD" w14:textId="53E07D68" w:rsidR="00255A3F" w:rsidRPr="00084EE6" w:rsidRDefault="00255A3F" w:rsidP="00255A3F">
      <w:pPr>
        <w:pStyle w:val="SCVbody"/>
      </w:pPr>
      <w:r>
        <w:t>The</w:t>
      </w:r>
      <w:r w:rsidR="00824FA7">
        <w:t xml:space="preserve"> </w:t>
      </w:r>
      <w:r>
        <w:t>result</w:t>
      </w:r>
      <w:r w:rsidR="00824FA7">
        <w:t xml:space="preserve"> </w:t>
      </w:r>
      <w:r>
        <w:t>is</w:t>
      </w:r>
      <w:r w:rsidR="00824FA7">
        <w:t xml:space="preserve"> </w:t>
      </w:r>
      <w:r w:rsidR="5C6A13A4">
        <w:t>a</w:t>
      </w:r>
      <w:r w:rsidR="00824FA7">
        <w:t xml:space="preserve"> </w:t>
      </w:r>
      <w:r>
        <w:t>new</w:t>
      </w:r>
      <w:r w:rsidR="00824FA7">
        <w:t xml:space="preserve"> </w:t>
      </w:r>
      <w:r>
        <w:t>guidance</w:t>
      </w:r>
      <w:r w:rsidR="00824FA7">
        <w:t xml:space="preserve"> </w:t>
      </w:r>
      <w:r w:rsidR="6FC5616D">
        <w:t>document</w:t>
      </w:r>
      <w:r w:rsidR="00824FA7">
        <w:t xml:space="preserve"> </w:t>
      </w:r>
      <w:r w:rsidR="089B51F3">
        <w:t>published</w:t>
      </w:r>
      <w:r w:rsidR="00824FA7">
        <w:t xml:space="preserve"> </w:t>
      </w:r>
      <w:r w:rsidR="6FC5616D">
        <w:t>in</w:t>
      </w:r>
      <w:r w:rsidR="00824FA7">
        <w:t xml:space="preserve"> </w:t>
      </w:r>
      <w:r w:rsidR="6FC5616D">
        <w:t>December</w:t>
      </w:r>
      <w:r w:rsidR="00824FA7">
        <w:t xml:space="preserve"> </w:t>
      </w:r>
      <w:r w:rsidR="6FC5616D">
        <w:t>2024</w:t>
      </w:r>
      <w:r>
        <w:t>,</w:t>
      </w:r>
      <w:r w:rsidR="00824FA7">
        <w:t xml:space="preserve"> </w:t>
      </w:r>
      <w:r>
        <w:t>co-designed</w:t>
      </w:r>
      <w:r w:rsidR="00824FA7">
        <w:t xml:space="preserve"> </w:t>
      </w:r>
      <w:r>
        <w:t>and</w:t>
      </w:r>
      <w:r w:rsidR="00824FA7">
        <w:t xml:space="preserve"> </w:t>
      </w:r>
      <w:r>
        <w:t>co-produced</w:t>
      </w:r>
      <w:r w:rsidR="00824FA7">
        <w:t xml:space="preserve"> </w:t>
      </w:r>
      <w:r>
        <w:t>by</w:t>
      </w:r>
      <w:r w:rsidR="00824FA7">
        <w:t xml:space="preserve"> </w:t>
      </w:r>
      <w:r>
        <w:t>the</w:t>
      </w:r>
      <w:r w:rsidR="00824FA7">
        <w:t xml:space="preserve"> </w:t>
      </w:r>
      <w:r>
        <w:t>working</w:t>
      </w:r>
      <w:r w:rsidR="00824FA7">
        <w:t xml:space="preserve"> </w:t>
      </w:r>
      <w:r>
        <w:t>group</w:t>
      </w:r>
      <w:r w:rsidR="004D6290">
        <w:t>. The document</w:t>
      </w:r>
      <w:r w:rsidR="00824FA7" w:rsidDel="004D6290">
        <w:t xml:space="preserve"> </w:t>
      </w:r>
      <w:r>
        <w:t>aims</w:t>
      </w:r>
      <w:r w:rsidR="00824FA7">
        <w:t xml:space="preserve"> </w:t>
      </w:r>
      <w:r>
        <w:t>to</w:t>
      </w:r>
      <w:r w:rsidR="00824FA7">
        <w:t xml:space="preserve"> </w:t>
      </w:r>
      <w:r>
        <w:t>bring</w:t>
      </w:r>
      <w:r w:rsidR="00824FA7">
        <w:t xml:space="preserve"> </w:t>
      </w:r>
      <w:r>
        <w:t>together</w:t>
      </w:r>
      <w:r w:rsidR="00824FA7">
        <w:t xml:space="preserve"> </w:t>
      </w:r>
      <w:r>
        <w:t>best</w:t>
      </w:r>
      <w:r w:rsidR="00824FA7">
        <w:t xml:space="preserve"> </w:t>
      </w:r>
      <w:r>
        <w:t>available</w:t>
      </w:r>
      <w:r w:rsidR="00824FA7">
        <w:t xml:space="preserve"> </w:t>
      </w:r>
      <w:r>
        <w:t>evidence</w:t>
      </w:r>
      <w:r w:rsidR="00824FA7">
        <w:t xml:space="preserve"> </w:t>
      </w:r>
      <w:r>
        <w:t>in</w:t>
      </w:r>
      <w:r w:rsidR="00824FA7">
        <w:t xml:space="preserve"> </w:t>
      </w:r>
      <w:r>
        <w:t>the</w:t>
      </w:r>
      <w:r w:rsidR="00824FA7">
        <w:t xml:space="preserve"> </w:t>
      </w:r>
      <w:r>
        <w:t>response</w:t>
      </w:r>
      <w:r w:rsidR="00824FA7">
        <w:t xml:space="preserve"> </w:t>
      </w:r>
      <w:r>
        <w:t>to</w:t>
      </w:r>
      <w:r w:rsidR="00824FA7">
        <w:t xml:space="preserve"> </w:t>
      </w:r>
      <w:r>
        <w:t>and</w:t>
      </w:r>
      <w:r w:rsidR="00824FA7">
        <w:t xml:space="preserve"> </w:t>
      </w:r>
      <w:r>
        <w:t>management</w:t>
      </w:r>
      <w:r w:rsidR="00824FA7">
        <w:t xml:space="preserve"> </w:t>
      </w:r>
      <w:r>
        <w:t>of</w:t>
      </w:r>
      <w:r w:rsidR="00824FA7">
        <w:t xml:space="preserve"> </w:t>
      </w:r>
      <w:r>
        <w:t>ligature</w:t>
      </w:r>
      <w:r w:rsidR="00824FA7">
        <w:t xml:space="preserve"> </w:t>
      </w:r>
      <w:r>
        <w:t>safety</w:t>
      </w:r>
      <w:r w:rsidR="00824FA7">
        <w:t xml:space="preserve"> </w:t>
      </w:r>
      <w:r>
        <w:t>events</w:t>
      </w:r>
      <w:r w:rsidR="00824FA7">
        <w:t xml:space="preserve"> </w:t>
      </w:r>
      <w:r>
        <w:t>whil</w:t>
      </w:r>
      <w:r w:rsidR="00D94439">
        <w:t>e</w:t>
      </w:r>
      <w:r w:rsidR="00824FA7">
        <w:t xml:space="preserve"> </w:t>
      </w:r>
      <w:r>
        <w:t>aligning</w:t>
      </w:r>
      <w:r w:rsidR="00824FA7">
        <w:t xml:space="preserve"> </w:t>
      </w:r>
      <w:r>
        <w:t>with</w:t>
      </w:r>
      <w:r w:rsidR="00824FA7">
        <w:t xml:space="preserve"> </w:t>
      </w:r>
      <w:r>
        <w:t>other</w:t>
      </w:r>
      <w:r w:rsidR="00824FA7">
        <w:t xml:space="preserve"> </w:t>
      </w:r>
      <w:r>
        <w:t>clinical</w:t>
      </w:r>
      <w:r w:rsidR="00824FA7">
        <w:t xml:space="preserve"> </w:t>
      </w:r>
      <w:r>
        <w:t>governance</w:t>
      </w:r>
      <w:r w:rsidR="00824FA7">
        <w:t xml:space="preserve"> </w:t>
      </w:r>
      <w:r>
        <w:t>requirements</w:t>
      </w:r>
      <w:r w:rsidR="00824FA7">
        <w:t xml:space="preserve"> </w:t>
      </w:r>
      <w:r>
        <w:t>such</w:t>
      </w:r>
      <w:r w:rsidR="00824FA7">
        <w:t xml:space="preserve"> </w:t>
      </w:r>
      <w:r>
        <w:t>as</w:t>
      </w:r>
      <w:r w:rsidR="00824FA7">
        <w:t xml:space="preserve"> </w:t>
      </w:r>
      <w:r>
        <w:t>National</w:t>
      </w:r>
      <w:r w:rsidR="00824FA7">
        <w:t xml:space="preserve"> </w:t>
      </w:r>
      <w:r>
        <w:t>Safety</w:t>
      </w:r>
      <w:r w:rsidR="00824FA7">
        <w:t xml:space="preserve"> </w:t>
      </w:r>
      <w:r>
        <w:t>and</w:t>
      </w:r>
      <w:r w:rsidR="00824FA7">
        <w:t xml:space="preserve"> </w:t>
      </w:r>
      <w:r>
        <w:t>Quality</w:t>
      </w:r>
      <w:r w:rsidR="00824FA7">
        <w:t xml:space="preserve"> </w:t>
      </w:r>
      <w:r>
        <w:t>Health</w:t>
      </w:r>
      <w:r w:rsidR="00824FA7">
        <w:t xml:space="preserve"> </w:t>
      </w:r>
      <w:r>
        <w:t>Service</w:t>
      </w:r>
      <w:r w:rsidR="00824FA7" w:rsidDel="00653007">
        <w:t xml:space="preserve"> </w:t>
      </w:r>
      <w:r>
        <w:t>Standards.</w:t>
      </w:r>
      <w:r w:rsidR="00824FA7">
        <w:t xml:space="preserve"> </w:t>
      </w:r>
    </w:p>
    <w:p w14:paraId="3C62D160" w14:textId="1F5B1803" w:rsidR="00255A3F" w:rsidRPr="00084EE6" w:rsidRDefault="00255A3F" w:rsidP="00255A3F">
      <w:pPr>
        <w:pStyle w:val="SCVbody"/>
      </w:pPr>
      <w:r w:rsidRPr="64317383">
        <w:rPr>
          <w:b/>
        </w:rPr>
        <w:t>Key</w:t>
      </w:r>
      <w:r w:rsidR="00824FA7" w:rsidRPr="64317383">
        <w:rPr>
          <w:b/>
        </w:rPr>
        <w:t xml:space="preserve"> </w:t>
      </w:r>
      <w:r w:rsidRPr="64317383">
        <w:rPr>
          <w:b/>
        </w:rPr>
        <w:t>principles</w:t>
      </w:r>
      <w:r w:rsidR="00824FA7" w:rsidRPr="64317383">
        <w:rPr>
          <w:b/>
        </w:rPr>
        <w:t xml:space="preserve"> </w:t>
      </w:r>
      <w:r w:rsidRPr="64317383">
        <w:rPr>
          <w:b/>
        </w:rPr>
        <w:t>to</w:t>
      </w:r>
      <w:r w:rsidR="00824FA7" w:rsidRPr="64317383">
        <w:rPr>
          <w:b/>
        </w:rPr>
        <w:t xml:space="preserve"> </w:t>
      </w:r>
      <w:r w:rsidRPr="64317383">
        <w:rPr>
          <w:b/>
          <w:bCs/>
        </w:rPr>
        <w:t>consider</w:t>
      </w:r>
      <w:r w:rsidR="00824FA7" w:rsidRPr="64317383">
        <w:rPr>
          <w:b/>
        </w:rPr>
        <w:t xml:space="preserve"> </w:t>
      </w:r>
      <w:r w:rsidRPr="64317383">
        <w:rPr>
          <w:b/>
        </w:rPr>
        <w:t>for</w:t>
      </w:r>
      <w:r w:rsidR="00824FA7" w:rsidRPr="64317383">
        <w:rPr>
          <w:b/>
        </w:rPr>
        <w:t xml:space="preserve"> </w:t>
      </w:r>
      <w:r w:rsidRPr="64317383">
        <w:rPr>
          <w:b/>
        </w:rPr>
        <w:t>each</w:t>
      </w:r>
      <w:r w:rsidR="00824FA7" w:rsidRPr="64317383">
        <w:rPr>
          <w:b/>
        </w:rPr>
        <w:t xml:space="preserve"> </w:t>
      </w:r>
      <w:r w:rsidRPr="64317383">
        <w:rPr>
          <w:b/>
        </w:rPr>
        <w:t>organisation</w:t>
      </w:r>
      <w:r w:rsidR="005D5274" w:rsidRPr="64317383">
        <w:rPr>
          <w:b/>
        </w:rPr>
        <w:t xml:space="preserve"> include the following</w:t>
      </w:r>
      <w:r w:rsidRPr="64317383">
        <w:rPr>
          <w:b/>
        </w:rPr>
        <w:t>:</w:t>
      </w:r>
    </w:p>
    <w:p w14:paraId="36071256" w14:textId="45576B31" w:rsidR="00255A3F" w:rsidRPr="00005860" w:rsidRDefault="00255A3F" w:rsidP="00005860">
      <w:pPr>
        <w:pStyle w:val="SCVbullet1"/>
        <w:rPr>
          <w:b/>
          <w:bCs/>
        </w:rPr>
      </w:pPr>
      <w:r w:rsidRPr="00005860">
        <w:rPr>
          <w:b/>
          <w:bCs/>
        </w:rPr>
        <w:t>Organisational</w:t>
      </w:r>
      <w:r w:rsidR="00824FA7">
        <w:rPr>
          <w:b/>
          <w:bCs/>
        </w:rPr>
        <w:t xml:space="preserve"> </w:t>
      </w:r>
      <w:r w:rsidRPr="00005860">
        <w:rPr>
          <w:b/>
          <w:bCs/>
        </w:rPr>
        <w:t>and</w:t>
      </w:r>
      <w:r w:rsidR="00824FA7">
        <w:rPr>
          <w:b/>
          <w:bCs/>
        </w:rPr>
        <w:t xml:space="preserve"> </w:t>
      </w:r>
      <w:r w:rsidRPr="00005860">
        <w:rPr>
          <w:b/>
          <w:bCs/>
        </w:rPr>
        <w:t>clinical</w:t>
      </w:r>
      <w:r w:rsidR="00824FA7">
        <w:rPr>
          <w:b/>
          <w:bCs/>
        </w:rPr>
        <w:t xml:space="preserve"> </w:t>
      </w:r>
      <w:r w:rsidRPr="00005860">
        <w:rPr>
          <w:b/>
          <w:bCs/>
        </w:rPr>
        <w:t>governance </w:t>
      </w:r>
    </w:p>
    <w:p w14:paraId="3F5BD16D" w14:textId="2542C95D" w:rsidR="008A7D56" w:rsidRPr="00084EE6" w:rsidRDefault="008A7D56" w:rsidP="00005860">
      <w:pPr>
        <w:pStyle w:val="SCVbullet2"/>
      </w:pPr>
      <w:r w:rsidRPr="00084EE6">
        <w:t>Policy,</w:t>
      </w:r>
      <w:r w:rsidR="00824FA7">
        <w:t xml:space="preserve"> </w:t>
      </w:r>
      <w:r w:rsidRPr="00084EE6">
        <w:t>procedures</w:t>
      </w:r>
      <w:r w:rsidR="00824FA7">
        <w:t xml:space="preserve"> </w:t>
      </w:r>
      <w:r w:rsidRPr="00084EE6">
        <w:t>and</w:t>
      </w:r>
      <w:r w:rsidR="00824FA7">
        <w:t xml:space="preserve"> </w:t>
      </w:r>
      <w:r w:rsidRPr="00084EE6">
        <w:t>processes</w:t>
      </w:r>
      <w:r w:rsidR="00824FA7">
        <w:t xml:space="preserve"> </w:t>
      </w:r>
      <w:r w:rsidRPr="00084EE6">
        <w:t>including</w:t>
      </w:r>
      <w:r w:rsidR="00824FA7">
        <w:t xml:space="preserve"> </w:t>
      </w:r>
      <w:r w:rsidRPr="00084EE6">
        <w:t>implementing</w:t>
      </w:r>
      <w:r w:rsidR="00824FA7">
        <w:t xml:space="preserve"> </w:t>
      </w:r>
      <w:r w:rsidRPr="00084EE6">
        <w:t>ligature</w:t>
      </w:r>
      <w:r w:rsidR="00824FA7">
        <w:t xml:space="preserve"> </w:t>
      </w:r>
      <w:r w:rsidRPr="00084EE6">
        <w:t>audit</w:t>
      </w:r>
      <w:r w:rsidR="00824FA7">
        <w:t xml:space="preserve"> </w:t>
      </w:r>
      <w:r w:rsidRPr="00084EE6">
        <w:t>process</w:t>
      </w:r>
      <w:r w:rsidR="005D5274">
        <w:t>es</w:t>
      </w:r>
      <w:r w:rsidR="00824FA7">
        <w:t xml:space="preserve"> </w:t>
      </w:r>
      <w:r w:rsidRPr="00084EE6">
        <w:t>and</w:t>
      </w:r>
      <w:r w:rsidR="00824FA7">
        <w:t xml:space="preserve"> </w:t>
      </w:r>
      <w:r w:rsidRPr="00084EE6">
        <w:t>schedules,</w:t>
      </w:r>
      <w:r>
        <w:t> responses</w:t>
      </w:r>
      <w:r w:rsidR="00824FA7">
        <w:t xml:space="preserve"> </w:t>
      </w:r>
      <w:r w:rsidRPr="00084EE6">
        <w:t>to</w:t>
      </w:r>
      <w:r w:rsidR="00824FA7">
        <w:t xml:space="preserve"> </w:t>
      </w:r>
      <w:r w:rsidRPr="00084EE6">
        <w:t>ligature</w:t>
      </w:r>
      <w:r w:rsidR="00824FA7">
        <w:t xml:space="preserve"> </w:t>
      </w:r>
      <w:r w:rsidRPr="00084EE6">
        <w:t>event</w:t>
      </w:r>
      <w:r w:rsidR="005D5274">
        <w:t xml:space="preserve">s and </w:t>
      </w:r>
      <w:r w:rsidRPr="00084EE6">
        <w:t>workforce</w:t>
      </w:r>
      <w:r w:rsidR="00824FA7">
        <w:t xml:space="preserve"> </w:t>
      </w:r>
      <w:r w:rsidRPr="00084EE6">
        <w:t>capability</w:t>
      </w:r>
      <w:r w:rsidR="00824FA7">
        <w:t xml:space="preserve"> </w:t>
      </w:r>
      <w:r w:rsidRPr="00084EE6">
        <w:t>and</w:t>
      </w:r>
      <w:r w:rsidR="00824FA7">
        <w:t xml:space="preserve"> </w:t>
      </w:r>
      <w:r w:rsidRPr="00084EE6">
        <w:t>readiness.</w:t>
      </w:r>
    </w:p>
    <w:p w14:paraId="48574B80" w14:textId="491CD10D" w:rsidR="00255A3F" w:rsidRPr="00005860" w:rsidRDefault="00255A3F" w:rsidP="00005860">
      <w:pPr>
        <w:pStyle w:val="SCVbullet1"/>
        <w:rPr>
          <w:b/>
          <w:bCs/>
        </w:rPr>
      </w:pPr>
      <w:r w:rsidRPr="00005860">
        <w:rPr>
          <w:b/>
          <w:bCs/>
        </w:rPr>
        <w:t>Engagement,</w:t>
      </w:r>
      <w:r w:rsidR="00824FA7">
        <w:rPr>
          <w:b/>
          <w:bCs/>
        </w:rPr>
        <w:t xml:space="preserve"> </w:t>
      </w:r>
      <w:r w:rsidRPr="00005860">
        <w:rPr>
          <w:b/>
          <w:bCs/>
        </w:rPr>
        <w:t>therapeutic</w:t>
      </w:r>
      <w:r w:rsidR="00824FA7">
        <w:rPr>
          <w:b/>
          <w:bCs/>
        </w:rPr>
        <w:t xml:space="preserve"> </w:t>
      </w:r>
      <w:r w:rsidRPr="00005860">
        <w:rPr>
          <w:b/>
          <w:bCs/>
        </w:rPr>
        <w:t>relationship</w:t>
      </w:r>
      <w:r w:rsidR="00824FA7">
        <w:rPr>
          <w:b/>
          <w:bCs/>
        </w:rPr>
        <w:t xml:space="preserve"> </w:t>
      </w:r>
      <w:r w:rsidRPr="00005860">
        <w:rPr>
          <w:b/>
          <w:bCs/>
        </w:rPr>
        <w:t>and</w:t>
      </w:r>
      <w:r w:rsidR="00824FA7">
        <w:rPr>
          <w:b/>
          <w:bCs/>
        </w:rPr>
        <w:t xml:space="preserve"> </w:t>
      </w:r>
      <w:r w:rsidRPr="00005860">
        <w:rPr>
          <w:b/>
          <w:bCs/>
        </w:rPr>
        <w:t>trauma-informed</w:t>
      </w:r>
      <w:r w:rsidR="00824FA7">
        <w:rPr>
          <w:b/>
          <w:bCs/>
        </w:rPr>
        <w:t xml:space="preserve"> </w:t>
      </w:r>
      <w:r w:rsidRPr="00005860">
        <w:rPr>
          <w:b/>
          <w:bCs/>
        </w:rPr>
        <w:t>care </w:t>
      </w:r>
    </w:p>
    <w:p w14:paraId="1B205710" w14:textId="59736080" w:rsidR="008A7D56" w:rsidRPr="00084EE6" w:rsidRDefault="008A7D56" w:rsidP="00005860">
      <w:pPr>
        <w:pStyle w:val="SCVbullet2"/>
      </w:pPr>
      <w:r w:rsidRPr="00084EE6">
        <w:t>Workforce</w:t>
      </w:r>
      <w:r w:rsidR="00824FA7">
        <w:t xml:space="preserve"> </w:t>
      </w:r>
      <w:r w:rsidRPr="00084EE6">
        <w:t>training</w:t>
      </w:r>
      <w:r w:rsidR="00824FA7">
        <w:t xml:space="preserve"> </w:t>
      </w:r>
      <w:r w:rsidRPr="00084EE6">
        <w:t>and</w:t>
      </w:r>
      <w:r w:rsidR="00824FA7">
        <w:t xml:space="preserve"> </w:t>
      </w:r>
      <w:r w:rsidRPr="00084EE6">
        <w:t>education</w:t>
      </w:r>
      <w:r w:rsidR="00824FA7">
        <w:t xml:space="preserve"> </w:t>
      </w:r>
      <w:r w:rsidRPr="00084EE6">
        <w:t>including</w:t>
      </w:r>
      <w:r w:rsidR="00824FA7">
        <w:t xml:space="preserve"> </w:t>
      </w:r>
      <w:r w:rsidRPr="00084EE6">
        <w:t>immediate</w:t>
      </w:r>
      <w:r w:rsidR="00824FA7">
        <w:t xml:space="preserve"> </w:t>
      </w:r>
      <w:r w:rsidRPr="00084EE6">
        <w:t>clinical</w:t>
      </w:r>
      <w:r w:rsidR="00824FA7">
        <w:t xml:space="preserve"> </w:t>
      </w:r>
      <w:r w:rsidRPr="00084EE6">
        <w:t>response,</w:t>
      </w:r>
      <w:r w:rsidR="00824FA7">
        <w:t xml:space="preserve"> </w:t>
      </w:r>
      <w:r w:rsidRPr="00084EE6">
        <w:t>trauma</w:t>
      </w:r>
      <w:r w:rsidR="005D5274">
        <w:t>-</w:t>
      </w:r>
      <w:r w:rsidRPr="00084EE6">
        <w:t>informed</w:t>
      </w:r>
      <w:r w:rsidR="00824FA7">
        <w:t xml:space="preserve"> </w:t>
      </w:r>
      <w:r w:rsidRPr="00084EE6">
        <w:t>care,</w:t>
      </w:r>
      <w:r w:rsidR="00824FA7">
        <w:t xml:space="preserve"> </w:t>
      </w:r>
      <w:r w:rsidRPr="00084EE6">
        <w:t>therapeutic</w:t>
      </w:r>
      <w:r w:rsidR="00824FA7">
        <w:t xml:space="preserve"> </w:t>
      </w:r>
      <w:r w:rsidRPr="00084EE6">
        <w:t>engagement</w:t>
      </w:r>
      <w:r w:rsidR="00824FA7">
        <w:t xml:space="preserve"> </w:t>
      </w:r>
      <w:r w:rsidRPr="00084EE6">
        <w:t>and</w:t>
      </w:r>
      <w:r w:rsidR="00824FA7">
        <w:t xml:space="preserve"> </w:t>
      </w:r>
      <w:r w:rsidRPr="00084EE6">
        <w:t>relationships</w:t>
      </w:r>
      <w:r w:rsidR="005D5274">
        <w:t xml:space="preserve"> and</w:t>
      </w:r>
      <w:r w:rsidR="00824FA7">
        <w:t xml:space="preserve"> </w:t>
      </w:r>
      <w:r>
        <w:t>recogni</w:t>
      </w:r>
      <w:r w:rsidR="005D5274">
        <w:t>sing</w:t>
      </w:r>
      <w:r w:rsidR="00824FA7">
        <w:t xml:space="preserve"> </w:t>
      </w:r>
      <w:r w:rsidRPr="00084EE6">
        <w:t>deterioration</w:t>
      </w:r>
      <w:r w:rsidR="00824FA7">
        <w:t xml:space="preserve"> </w:t>
      </w:r>
      <w:r w:rsidRPr="00084EE6">
        <w:t>and</w:t>
      </w:r>
      <w:r w:rsidR="00824FA7">
        <w:t xml:space="preserve"> </w:t>
      </w:r>
      <w:r w:rsidRPr="00084EE6">
        <w:t>escalation.</w:t>
      </w:r>
    </w:p>
    <w:p w14:paraId="57F85AAB" w14:textId="7D181D02" w:rsidR="00255A3F" w:rsidRPr="00005860" w:rsidRDefault="00B17775" w:rsidP="00005860">
      <w:pPr>
        <w:pStyle w:val="SCVbullet1"/>
        <w:rPr>
          <w:b/>
          <w:bCs/>
        </w:rPr>
      </w:pPr>
      <w:r w:rsidRPr="00005860">
        <w:rPr>
          <w:b/>
          <w:bCs/>
        </w:rPr>
        <w:t>R</w:t>
      </w:r>
      <w:r w:rsidR="00255A3F" w:rsidRPr="00005860">
        <w:rPr>
          <w:b/>
          <w:bCs/>
        </w:rPr>
        <w:t>esponse</w:t>
      </w:r>
      <w:r w:rsidR="00824FA7">
        <w:rPr>
          <w:b/>
          <w:bCs/>
        </w:rPr>
        <w:t xml:space="preserve"> </w:t>
      </w:r>
      <w:r w:rsidR="00255A3F" w:rsidRPr="00005860">
        <w:rPr>
          <w:b/>
          <w:bCs/>
        </w:rPr>
        <w:t>to</w:t>
      </w:r>
      <w:r w:rsidR="00824FA7">
        <w:rPr>
          <w:b/>
          <w:bCs/>
        </w:rPr>
        <w:t xml:space="preserve"> </w:t>
      </w:r>
      <w:r w:rsidR="00255A3F" w:rsidRPr="00005860">
        <w:rPr>
          <w:b/>
          <w:bCs/>
        </w:rPr>
        <w:t>ligature</w:t>
      </w:r>
      <w:r w:rsidR="00824FA7">
        <w:rPr>
          <w:b/>
          <w:bCs/>
        </w:rPr>
        <w:t xml:space="preserve"> </w:t>
      </w:r>
      <w:r w:rsidR="00255A3F" w:rsidRPr="00005860">
        <w:rPr>
          <w:b/>
          <w:bCs/>
        </w:rPr>
        <w:t>incidents</w:t>
      </w:r>
    </w:p>
    <w:p w14:paraId="1D25EBAA" w14:textId="30567BBB" w:rsidR="00B17775" w:rsidRPr="00084EE6" w:rsidRDefault="00B17775" w:rsidP="00005860">
      <w:pPr>
        <w:pStyle w:val="SCVbullet2"/>
      </w:pPr>
      <w:r w:rsidRPr="00084EE6">
        <w:t>Adverse</w:t>
      </w:r>
      <w:r w:rsidR="00824FA7">
        <w:t xml:space="preserve"> </w:t>
      </w:r>
      <w:r w:rsidR="005D5274">
        <w:t>e</w:t>
      </w:r>
      <w:r>
        <w:t>vent</w:t>
      </w:r>
      <w:r w:rsidR="00824FA7">
        <w:t xml:space="preserve"> </w:t>
      </w:r>
      <w:r w:rsidRPr="00084EE6">
        <w:t>reporting</w:t>
      </w:r>
      <w:r w:rsidR="00824FA7">
        <w:t xml:space="preserve"> </w:t>
      </w:r>
      <w:r w:rsidRPr="00084EE6">
        <w:t>and</w:t>
      </w:r>
      <w:r w:rsidR="00824FA7">
        <w:t xml:space="preserve"> </w:t>
      </w:r>
      <w:r w:rsidRPr="00084EE6">
        <w:t>monitoring</w:t>
      </w:r>
      <w:r w:rsidR="004D6290">
        <w:t xml:space="preserve"> –</w:t>
      </w:r>
      <w:r w:rsidR="00824FA7">
        <w:t xml:space="preserve"> </w:t>
      </w:r>
      <w:r w:rsidRPr="00084EE6">
        <w:t>recognising</w:t>
      </w:r>
      <w:r w:rsidR="00824FA7">
        <w:t xml:space="preserve"> </w:t>
      </w:r>
      <w:r w:rsidRPr="00084EE6">
        <w:t>trends,</w:t>
      </w:r>
      <w:r w:rsidR="00824FA7">
        <w:t xml:space="preserve"> </w:t>
      </w:r>
      <w:r w:rsidRPr="00084EE6">
        <w:t>notifiable</w:t>
      </w:r>
      <w:r w:rsidR="00824FA7">
        <w:t xml:space="preserve"> </w:t>
      </w:r>
      <w:r w:rsidRPr="00084EE6">
        <w:t>deaths</w:t>
      </w:r>
      <w:r w:rsidR="005D5274">
        <w:t xml:space="preserve"> and</w:t>
      </w:r>
      <w:r w:rsidR="00824FA7">
        <w:t xml:space="preserve"> </w:t>
      </w:r>
      <w:r w:rsidRPr="00084EE6">
        <w:t>new</w:t>
      </w:r>
      <w:r w:rsidR="00824FA7">
        <w:t xml:space="preserve"> </w:t>
      </w:r>
      <w:r w:rsidRPr="00084EE6">
        <w:t>risks</w:t>
      </w:r>
      <w:r w:rsidR="00824FA7">
        <w:t xml:space="preserve"> </w:t>
      </w:r>
      <w:r w:rsidRPr="00084EE6">
        <w:t>and</w:t>
      </w:r>
      <w:r w:rsidR="00824FA7">
        <w:t xml:space="preserve"> </w:t>
      </w:r>
      <w:r w:rsidRPr="00084EE6">
        <w:t>learning</w:t>
      </w:r>
      <w:r w:rsidR="00824FA7">
        <w:t xml:space="preserve"> </w:t>
      </w:r>
      <w:r w:rsidRPr="00084EE6">
        <w:t>from</w:t>
      </w:r>
      <w:r w:rsidR="00824FA7">
        <w:t xml:space="preserve"> </w:t>
      </w:r>
      <w:r w:rsidRPr="00084EE6">
        <w:t>serious</w:t>
      </w:r>
      <w:r w:rsidR="00824FA7">
        <w:t xml:space="preserve"> </w:t>
      </w:r>
      <w:r w:rsidRPr="00084EE6">
        <w:t>adverse</w:t>
      </w:r>
      <w:r w:rsidR="00824FA7">
        <w:t xml:space="preserve"> </w:t>
      </w:r>
      <w:r w:rsidRPr="00084EE6">
        <w:t>events</w:t>
      </w:r>
      <w:r w:rsidR="00653007">
        <w:t>.</w:t>
      </w:r>
    </w:p>
    <w:p w14:paraId="6DBB44E9" w14:textId="597E1037" w:rsidR="00255A3F" w:rsidRPr="00005860" w:rsidRDefault="00255A3F" w:rsidP="00005860">
      <w:pPr>
        <w:pStyle w:val="SCVbullet1"/>
        <w:rPr>
          <w:b/>
          <w:bCs/>
        </w:rPr>
      </w:pPr>
      <w:r w:rsidRPr="00005860">
        <w:rPr>
          <w:b/>
          <w:bCs/>
        </w:rPr>
        <w:t>Consumer,</w:t>
      </w:r>
      <w:r w:rsidR="00824FA7">
        <w:rPr>
          <w:b/>
          <w:bCs/>
        </w:rPr>
        <w:t xml:space="preserve"> </w:t>
      </w:r>
      <w:r w:rsidRPr="00005860">
        <w:rPr>
          <w:b/>
          <w:bCs/>
        </w:rPr>
        <w:t>workforce</w:t>
      </w:r>
      <w:r w:rsidR="00824FA7">
        <w:rPr>
          <w:b/>
          <w:bCs/>
        </w:rPr>
        <w:t xml:space="preserve"> </w:t>
      </w:r>
      <w:r w:rsidRPr="00005860">
        <w:rPr>
          <w:b/>
          <w:bCs/>
        </w:rPr>
        <w:t>and</w:t>
      </w:r>
      <w:r w:rsidR="00824FA7">
        <w:rPr>
          <w:b/>
          <w:bCs/>
        </w:rPr>
        <w:t xml:space="preserve"> </w:t>
      </w:r>
      <w:r w:rsidRPr="00005860">
        <w:rPr>
          <w:b/>
          <w:bCs/>
        </w:rPr>
        <w:t>visitor</w:t>
      </w:r>
      <w:r w:rsidR="00824FA7">
        <w:rPr>
          <w:b/>
          <w:bCs/>
        </w:rPr>
        <w:t xml:space="preserve"> </w:t>
      </w:r>
      <w:r w:rsidRPr="00005860">
        <w:rPr>
          <w:b/>
          <w:bCs/>
        </w:rPr>
        <w:t>impact</w:t>
      </w:r>
      <w:r w:rsidR="00824FA7">
        <w:rPr>
          <w:b/>
          <w:bCs/>
        </w:rPr>
        <w:t xml:space="preserve"> </w:t>
      </w:r>
      <w:r w:rsidRPr="00005860">
        <w:rPr>
          <w:b/>
          <w:bCs/>
        </w:rPr>
        <w:t>and</w:t>
      </w:r>
      <w:r w:rsidR="00824FA7">
        <w:rPr>
          <w:b/>
          <w:bCs/>
        </w:rPr>
        <w:t xml:space="preserve"> </w:t>
      </w:r>
      <w:r w:rsidRPr="00005860">
        <w:rPr>
          <w:b/>
          <w:bCs/>
        </w:rPr>
        <w:t>follow-up</w:t>
      </w:r>
      <w:r w:rsidR="00824FA7">
        <w:rPr>
          <w:b/>
          <w:bCs/>
        </w:rPr>
        <w:t xml:space="preserve"> </w:t>
      </w:r>
      <w:r w:rsidRPr="00005860">
        <w:rPr>
          <w:b/>
          <w:bCs/>
        </w:rPr>
        <w:t>support </w:t>
      </w:r>
    </w:p>
    <w:p w14:paraId="19CE3EF2" w14:textId="3421CCEE" w:rsidR="00255A3F" w:rsidRPr="00084EE6" w:rsidRDefault="00255A3F" w:rsidP="00005860">
      <w:pPr>
        <w:pStyle w:val="SCVbullet2"/>
      </w:pPr>
      <w:r w:rsidRPr="00084EE6">
        <w:t>Workforce</w:t>
      </w:r>
      <w:r w:rsidR="00824FA7">
        <w:t xml:space="preserve"> </w:t>
      </w:r>
      <w:r w:rsidRPr="00084EE6">
        <w:t>support</w:t>
      </w:r>
      <w:r w:rsidR="00824FA7">
        <w:t xml:space="preserve"> </w:t>
      </w:r>
      <w:r w:rsidR="008946C9">
        <w:t xml:space="preserve">involving </w:t>
      </w:r>
      <w:r w:rsidRPr="00084EE6">
        <w:t>both</w:t>
      </w:r>
      <w:r w:rsidR="00824FA7">
        <w:t xml:space="preserve"> </w:t>
      </w:r>
      <w:r w:rsidRPr="00084EE6">
        <w:t>formal</w:t>
      </w:r>
      <w:r w:rsidR="00824FA7">
        <w:t xml:space="preserve"> </w:t>
      </w:r>
      <w:r w:rsidRPr="00084EE6">
        <w:t>and</w:t>
      </w:r>
      <w:r w:rsidR="00824FA7">
        <w:t xml:space="preserve"> </w:t>
      </w:r>
      <w:r w:rsidRPr="00084EE6">
        <w:t>informal</w:t>
      </w:r>
      <w:r w:rsidR="00824FA7">
        <w:t xml:space="preserve"> </w:t>
      </w:r>
      <w:r w:rsidRPr="00084EE6">
        <w:t>processes,</w:t>
      </w:r>
      <w:r w:rsidR="00824FA7">
        <w:t xml:space="preserve"> </w:t>
      </w:r>
      <w:r w:rsidRPr="00084EE6">
        <w:t>clinical</w:t>
      </w:r>
      <w:r w:rsidR="00824FA7">
        <w:t xml:space="preserve"> </w:t>
      </w:r>
      <w:r w:rsidRPr="00084EE6">
        <w:t>supervision,</w:t>
      </w:r>
      <w:r w:rsidR="00824FA7">
        <w:t xml:space="preserve"> </w:t>
      </w:r>
      <w:r w:rsidRPr="00084EE6">
        <w:t>wellbeing</w:t>
      </w:r>
      <w:r w:rsidR="00824FA7">
        <w:t xml:space="preserve"> </w:t>
      </w:r>
      <w:r w:rsidRPr="00084EE6">
        <w:t>supports,</w:t>
      </w:r>
      <w:r w:rsidR="00824FA7">
        <w:t xml:space="preserve"> </w:t>
      </w:r>
      <w:r w:rsidRPr="00084EE6">
        <w:t>critical</w:t>
      </w:r>
      <w:r w:rsidR="00824FA7">
        <w:t xml:space="preserve"> </w:t>
      </w:r>
      <w:r w:rsidRPr="00084EE6">
        <w:t>incident</w:t>
      </w:r>
      <w:r w:rsidR="00824FA7">
        <w:t xml:space="preserve"> </w:t>
      </w:r>
      <w:r w:rsidRPr="00084EE6">
        <w:t>debriefing</w:t>
      </w:r>
      <w:r w:rsidR="00824FA7">
        <w:t xml:space="preserve"> </w:t>
      </w:r>
      <w:r w:rsidRPr="00084EE6">
        <w:t>and</w:t>
      </w:r>
      <w:r w:rsidR="00824FA7">
        <w:t xml:space="preserve"> </w:t>
      </w:r>
      <w:r w:rsidRPr="00084EE6">
        <w:t>psychological</w:t>
      </w:r>
      <w:r w:rsidR="00824FA7">
        <w:t xml:space="preserve"> </w:t>
      </w:r>
      <w:r w:rsidRPr="00084EE6">
        <w:t>safety</w:t>
      </w:r>
      <w:r w:rsidR="00824FA7">
        <w:t xml:space="preserve"> </w:t>
      </w:r>
      <w:r w:rsidRPr="00084EE6">
        <w:t>for</w:t>
      </w:r>
      <w:r w:rsidR="00824FA7">
        <w:t xml:space="preserve"> </w:t>
      </w:r>
      <w:r w:rsidRPr="00084EE6">
        <w:t>leaders.</w:t>
      </w:r>
    </w:p>
    <w:p w14:paraId="53E98519" w14:textId="5A285105" w:rsidR="009157B1" w:rsidRPr="004D6290" w:rsidRDefault="004D6290" w:rsidP="007625EB">
      <w:pPr>
        <w:pStyle w:val="SCVbody"/>
      </w:pPr>
      <w:r w:rsidRPr="00D01142">
        <w:lastRenderedPageBreak/>
        <w:t>For more information, refer to</w:t>
      </w:r>
      <w:r w:rsidR="00824FA7" w:rsidRPr="00D01142">
        <w:rPr>
          <w:szCs w:val="22"/>
        </w:rPr>
        <w:t xml:space="preserve"> </w:t>
      </w:r>
      <w:hyperlink r:id="rId40" w:history="1">
        <w:r w:rsidR="006E505D" w:rsidRPr="00F30005">
          <w:rPr>
            <w:rStyle w:val="Hyperlink"/>
          </w:rPr>
          <w:t>Improving</w:t>
        </w:r>
        <w:r w:rsidR="00824FA7" w:rsidRPr="00F30005">
          <w:rPr>
            <w:rStyle w:val="Hyperlink"/>
          </w:rPr>
          <w:t xml:space="preserve"> </w:t>
        </w:r>
        <w:r w:rsidR="006E505D" w:rsidRPr="00F30005">
          <w:rPr>
            <w:rStyle w:val="Hyperlink"/>
          </w:rPr>
          <w:t>safety</w:t>
        </w:r>
        <w:r w:rsidR="00824FA7" w:rsidRPr="00F30005">
          <w:rPr>
            <w:rStyle w:val="Hyperlink"/>
          </w:rPr>
          <w:t xml:space="preserve"> </w:t>
        </w:r>
        <w:r w:rsidR="006E505D" w:rsidRPr="00F30005">
          <w:rPr>
            <w:rStyle w:val="Hyperlink"/>
          </w:rPr>
          <w:t>for</w:t>
        </w:r>
        <w:r w:rsidR="00824FA7" w:rsidRPr="00F30005">
          <w:rPr>
            <w:rStyle w:val="Hyperlink"/>
          </w:rPr>
          <w:t xml:space="preserve"> </w:t>
        </w:r>
        <w:r w:rsidR="006E505D" w:rsidRPr="00F30005">
          <w:rPr>
            <w:rStyle w:val="Hyperlink"/>
          </w:rPr>
          <w:t>consumers</w:t>
        </w:r>
        <w:r w:rsidR="00824FA7" w:rsidRPr="00F30005">
          <w:rPr>
            <w:rStyle w:val="Hyperlink"/>
          </w:rPr>
          <w:t xml:space="preserve"> </w:t>
        </w:r>
        <w:r w:rsidR="006E505D" w:rsidRPr="00F30005">
          <w:rPr>
            <w:rStyle w:val="Hyperlink"/>
          </w:rPr>
          <w:t>at</w:t>
        </w:r>
        <w:r w:rsidR="00824FA7" w:rsidRPr="00F30005">
          <w:rPr>
            <w:rStyle w:val="Hyperlink"/>
          </w:rPr>
          <w:t xml:space="preserve"> </w:t>
        </w:r>
        <w:r w:rsidR="006E505D" w:rsidRPr="00F30005">
          <w:rPr>
            <w:rStyle w:val="Hyperlink"/>
          </w:rPr>
          <w:t>risk</w:t>
        </w:r>
        <w:r w:rsidR="00824FA7" w:rsidRPr="00F30005">
          <w:rPr>
            <w:rStyle w:val="Hyperlink"/>
          </w:rPr>
          <w:t xml:space="preserve"> </w:t>
        </w:r>
        <w:r w:rsidR="006E505D" w:rsidRPr="00F30005">
          <w:rPr>
            <w:rStyle w:val="Hyperlink"/>
          </w:rPr>
          <w:t>of</w:t>
        </w:r>
        <w:r w:rsidR="00824FA7" w:rsidRPr="00F30005">
          <w:rPr>
            <w:rStyle w:val="Hyperlink"/>
          </w:rPr>
          <w:t xml:space="preserve"> </w:t>
        </w:r>
        <w:r w:rsidR="006E505D" w:rsidRPr="00F30005">
          <w:rPr>
            <w:rStyle w:val="Hyperlink"/>
          </w:rPr>
          <w:t>harm</w:t>
        </w:r>
        <w:r w:rsidR="00824FA7" w:rsidRPr="00F30005">
          <w:rPr>
            <w:rStyle w:val="Hyperlink"/>
          </w:rPr>
          <w:t xml:space="preserve"> </w:t>
        </w:r>
        <w:r w:rsidR="006E505D" w:rsidRPr="00F30005">
          <w:rPr>
            <w:rStyle w:val="Hyperlink"/>
          </w:rPr>
          <w:t>of</w:t>
        </w:r>
        <w:r w:rsidR="00824FA7" w:rsidRPr="00F30005">
          <w:rPr>
            <w:rStyle w:val="Hyperlink"/>
          </w:rPr>
          <w:t xml:space="preserve"> </w:t>
        </w:r>
        <w:r w:rsidR="006E505D" w:rsidRPr="00F30005">
          <w:rPr>
            <w:rStyle w:val="Hyperlink"/>
          </w:rPr>
          <w:t>ligature</w:t>
        </w:r>
      </w:hyperlink>
      <w:r w:rsidRPr="64317383">
        <w:t xml:space="preserve"> &lt;https://www.safercare.vic.gov.au/resources/clinical-guidance/mental-health/ligature</w:t>
      </w:r>
      <w:r w:rsidRPr="64317383" w:rsidDel="004D6290">
        <w:t>&gt;</w:t>
      </w:r>
      <w:r>
        <w:rPr>
          <w:szCs w:val="22"/>
        </w:rPr>
        <w:t>.</w:t>
      </w:r>
    </w:p>
    <w:p w14:paraId="2F463B92" w14:textId="7A6D11BF" w:rsidR="00223699" w:rsidRPr="004437A0" w:rsidRDefault="00892A8C" w:rsidP="00866A31">
      <w:pPr>
        <w:pStyle w:val="Heading1"/>
        <w:rPr>
          <w:rStyle w:val="normaltextrun"/>
        </w:rPr>
      </w:pPr>
      <w:bookmarkStart w:id="48" w:name="_Toc185595252"/>
      <w:bookmarkStart w:id="49" w:name="_Toc193879469"/>
      <w:r w:rsidRPr="004437A0">
        <w:rPr>
          <w:rStyle w:val="normaltextrun"/>
        </w:rPr>
        <w:lastRenderedPageBreak/>
        <w:t>Engaging</w:t>
      </w:r>
      <w:r w:rsidR="00824FA7">
        <w:rPr>
          <w:rStyle w:val="normaltextrun"/>
        </w:rPr>
        <w:t xml:space="preserve"> </w:t>
      </w:r>
      <w:r w:rsidRPr="004437A0">
        <w:rPr>
          <w:rStyle w:val="normaltextrun"/>
        </w:rPr>
        <w:t>with</w:t>
      </w:r>
      <w:r w:rsidR="00824FA7">
        <w:rPr>
          <w:rStyle w:val="normaltextrun"/>
        </w:rPr>
        <w:t xml:space="preserve"> </w:t>
      </w:r>
      <w:r w:rsidRPr="004437A0" w:rsidDel="00D41C42">
        <w:rPr>
          <w:rStyle w:val="normaltextrun"/>
        </w:rPr>
        <w:t>impacted</w:t>
      </w:r>
      <w:r w:rsidR="00824FA7" w:rsidDel="00D41C42">
        <w:rPr>
          <w:rStyle w:val="normaltextrun"/>
        </w:rPr>
        <w:t xml:space="preserve"> </w:t>
      </w:r>
      <w:r w:rsidRPr="004437A0">
        <w:rPr>
          <w:rStyle w:val="normaltextrun"/>
        </w:rPr>
        <w:t>patients,</w:t>
      </w:r>
      <w:r w:rsidR="00824FA7">
        <w:rPr>
          <w:rStyle w:val="normaltextrun"/>
        </w:rPr>
        <w:t xml:space="preserve"> </w:t>
      </w:r>
      <w:r w:rsidRPr="004437A0">
        <w:rPr>
          <w:rStyle w:val="normaltextrun"/>
        </w:rPr>
        <w:t>families</w:t>
      </w:r>
      <w:r w:rsidR="00824FA7">
        <w:rPr>
          <w:rStyle w:val="normaltextrun"/>
        </w:rPr>
        <w:t xml:space="preserve"> </w:t>
      </w:r>
      <w:r w:rsidRPr="004437A0">
        <w:rPr>
          <w:rStyle w:val="normaltextrun"/>
        </w:rPr>
        <w:t>and</w:t>
      </w:r>
      <w:r w:rsidR="00824FA7">
        <w:rPr>
          <w:rStyle w:val="normaltextrun"/>
        </w:rPr>
        <w:t xml:space="preserve"> </w:t>
      </w:r>
      <w:r w:rsidRPr="004437A0">
        <w:rPr>
          <w:rStyle w:val="normaltextrun"/>
        </w:rPr>
        <w:t>carers</w:t>
      </w:r>
      <w:bookmarkEnd w:id="48"/>
      <w:bookmarkEnd w:id="49"/>
    </w:p>
    <w:p w14:paraId="757AA393" w14:textId="6F289B6E" w:rsidR="00A37F88" w:rsidRPr="00084EE6" w:rsidRDefault="00A37F88" w:rsidP="00A37F88">
      <w:pPr>
        <w:pStyle w:val="SCVbody"/>
      </w:pPr>
      <w:r>
        <w:t>When</w:t>
      </w:r>
      <w:r w:rsidR="00824FA7">
        <w:t xml:space="preserve"> </w:t>
      </w:r>
      <w:r>
        <w:t>a</w:t>
      </w:r>
      <w:r w:rsidR="00824FA7">
        <w:t xml:space="preserve"> </w:t>
      </w:r>
      <w:r>
        <w:t>sentinel</w:t>
      </w:r>
      <w:r w:rsidR="00824FA7">
        <w:t xml:space="preserve"> </w:t>
      </w:r>
      <w:r>
        <w:t>event</w:t>
      </w:r>
      <w:r w:rsidR="00824FA7">
        <w:t xml:space="preserve"> </w:t>
      </w:r>
      <w:r>
        <w:t>occurs,</w:t>
      </w:r>
      <w:r w:rsidR="00824FA7">
        <w:t xml:space="preserve"> </w:t>
      </w:r>
      <w:r>
        <w:t>health</w:t>
      </w:r>
      <w:r w:rsidR="00824FA7">
        <w:t xml:space="preserve"> </w:t>
      </w:r>
      <w:r>
        <w:t>services</w:t>
      </w:r>
      <w:r w:rsidR="00824FA7">
        <w:t xml:space="preserve"> </w:t>
      </w:r>
      <w:r>
        <w:t>must</w:t>
      </w:r>
      <w:r w:rsidR="00824FA7">
        <w:t xml:space="preserve"> </w:t>
      </w:r>
      <w:r>
        <w:t>invite</w:t>
      </w:r>
      <w:r w:rsidR="00824FA7">
        <w:t xml:space="preserve"> </w:t>
      </w:r>
      <w:r>
        <w:t>the</w:t>
      </w:r>
      <w:r w:rsidR="00824FA7">
        <w:t xml:space="preserve"> </w:t>
      </w:r>
      <w:r w:rsidDel="008946C9">
        <w:t>impacted</w:t>
      </w:r>
      <w:r w:rsidR="00824FA7" w:rsidDel="008946C9">
        <w:t xml:space="preserve"> </w:t>
      </w:r>
      <w:r>
        <w:t>patient,</w:t>
      </w:r>
      <w:r w:rsidR="00824FA7">
        <w:t xml:space="preserve"> </w:t>
      </w:r>
      <w:r>
        <w:t>family</w:t>
      </w:r>
      <w:r w:rsidR="00824FA7">
        <w:t xml:space="preserve"> </w:t>
      </w:r>
      <w:r>
        <w:t>or</w:t>
      </w:r>
      <w:r w:rsidR="00824FA7">
        <w:t xml:space="preserve"> </w:t>
      </w:r>
      <w:r>
        <w:t>carer</w:t>
      </w:r>
      <w:r w:rsidR="00824FA7">
        <w:t xml:space="preserve"> </w:t>
      </w:r>
      <w:r>
        <w:t>to</w:t>
      </w:r>
      <w:r w:rsidR="00824FA7">
        <w:t xml:space="preserve"> </w:t>
      </w:r>
      <w:r>
        <w:t>provide</w:t>
      </w:r>
      <w:r w:rsidR="00824FA7">
        <w:t xml:space="preserve"> </w:t>
      </w:r>
      <w:r>
        <w:t>feedback</w:t>
      </w:r>
      <w:r w:rsidR="00824FA7">
        <w:t xml:space="preserve"> </w:t>
      </w:r>
      <w:r>
        <w:t>and</w:t>
      </w:r>
      <w:r w:rsidR="00824FA7">
        <w:t xml:space="preserve"> </w:t>
      </w:r>
      <w:r>
        <w:t>raise</w:t>
      </w:r>
      <w:r w:rsidR="00824FA7">
        <w:t xml:space="preserve"> </w:t>
      </w:r>
      <w:r>
        <w:t>any</w:t>
      </w:r>
      <w:r w:rsidR="00824FA7">
        <w:t xml:space="preserve"> </w:t>
      </w:r>
      <w:r>
        <w:t>concerns</w:t>
      </w:r>
      <w:r w:rsidR="00824FA7">
        <w:t xml:space="preserve"> </w:t>
      </w:r>
      <w:r>
        <w:t>or</w:t>
      </w:r>
      <w:r w:rsidR="00824FA7">
        <w:t xml:space="preserve"> </w:t>
      </w:r>
      <w:r>
        <w:t>questions.</w:t>
      </w:r>
      <w:r w:rsidR="00824FA7">
        <w:t xml:space="preserve"> </w:t>
      </w:r>
      <w:r w:rsidDel="008946C9">
        <w:t>Impacted</w:t>
      </w:r>
      <w:r w:rsidR="008946C9">
        <w:t xml:space="preserve"> </w:t>
      </w:r>
      <w:r>
        <w:t>consumers</w:t>
      </w:r>
      <w:r w:rsidR="00824FA7">
        <w:t xml:space="preserve"> </w:t>
      </w:r>
      <w:r>
        <w:t>and</w:t>
      </w:r>
      <w:r w:rsidR="00824FA7">
        <w:t xml:space="preserve"> </w:t>
      </w:r>
      <w:r>
        <w:t>their</w:t>
      </w:r>
      <w:r w:rsidR="00824FA7">
        <w:t xml:space="preserve"> </w:t>
      </w:r>
      <w:r>
        <w:t>loved</w:t>
      </w:r>
      <w:r w:rsidR="00824FA7">
        <w:t xml:space="preserve"> </w:t>
      </w:r>
      <w:r>
        <w:t>ones</w:t>
      </w:r>
      <w:r w:rsidR="00824FA7">
        <w:t xml:space="preserve"> </w:t>
      </w:r>
      <w:r w:rsidR="008946C9">
        <w:t xml:space="preserve">offer </w:t>
      </w:r>
      <w:r>
        <w:t>unique</w:t>
      </w:r>
      <w:r w:rsidR="00824FA7">
        <w:t xml:space="preserve"> </w:t>
      </w:r>
      <w:r>
        <w:t>perspectives</w:t>
      </w:r>
      <w:r w:rsidR="00824FA7">
        <w:t xml:space="preserve"> </w:t>
      </w:r>
      <w:r>
        <w:t>about</w:t>
      </w:r>
      <w:r w:rsidR="00824FA7">
        <w:t xml:space="preserve"> </w:t>
      </w:r>
      <w:r>
        <w:t>the</w:t>
      </w:r>
      <w:r w:rsidR="00824FA7">
        <w:t xml:space="preserve"> </w:t>
      </w:r>
      <w:r>
        <w:t>event</w:t>
      </w:r>
      <w:r w:rsidR="00824FA7">
        <w:t xml:space="preserve"> </w:t>
      </w:r>
      <w:r>
        <w:t>circumstances,</w:t>
      </w:r>
      <w:r w:rsidR="00824FA7">
        <w:t xml:space="preserve"> </w:t>
      </w:r>
      <w:r>
        <w:t>critical</w:t>
      </w:r>
      <w:r w:rsidR="00824FA7">
        <w:t xml:space="preserve"> </w:t>
      </w:r>
      <w:r>
        <w:t>information</w:t>
      </w:r>
      <w:r w:rsidR="00824FA7">
        <w:t xml:space="preserve"> </w:t>
      </w:r>
      <w:r>
        <w:t>and</w:t>
      </w:r>
      <w:r w:rsidR="00824FA7">
        <w:t xml:space="preserve"> </w:t>
      </w:r>
      <w:r>
        <w:t>powerful</w:t>
      </w:r>
      <w:r w:rsidR="00824FA7">
        <w:t xml:space="preserve"> </w:t>
      </w:r>
      <w:r>
        <w:t>insights</w:t>
      </w:r>
      <w:r w:rsidR="00824FA7">
        <w:t xml:space="preserve"> </w:t>
      </w:r>
      <w:r>
        <w:t>to</w:t>
      </w:r>
      <w:r w:rsidR="00824FA7">
        <w:t xml:space="preserve"> </w:t>
      </w:r>
      <w:r>
        <w:t>the</w:t>
      </w:r>
      <w:r w:rsidR="00824FA7">
        <w:t xml:space="preserve"> </w:t>
      </w:r>
      <w:r>
        <w:t>review</w:t>
      </w:r>
      <w:r w:rsidR="00824FA7">
        <w:t xml:space="preserve"> </w:t>
      </w:r>
      <w:r>
        <w:t>team.</w:t>
      </w:r>
    </w:p>
    <w:p w14:paraId="7CE23768" w14:textId="5AD44A6D" w:rsidR="00A37F88" w:rsidRPr="00084EE6" w:rsidRDefault="00A37F88" w:rsidP="00A37F88">
      <w:pPr>
        <w:pStyle w:val="SCVbody"/>
      </w:pPr>
      <w:r>
        <w:t>Their</w:t>
      </w:r>
      <w:r w:rsidR="00824FA7">
        <w:t xml:space="preserve"> </w:t>
      </w:r>
      <w:r>
        <w:t>involvement</w:t>
      </w:r>
      <w:r w:rsidR="00824FA7">
        <w:t xml:space="preserve"> </w:t>
      </w:r>
      <w:r>
        <w:t>can</w:t>
      </w:r>
      <w:r w:rsidR="00824FA7">
        <w:t xml:space="preserve"> </w:t>
      </w:r>
      <w:r>
        <w:t>be</w:t>
      </w:r>
      <w:r w:rsidR="00824FA7">
        <w:t xml:space="preserve"> </w:t>
      </w:r>
      <w:r>
        <w:t>healing</w:t>
      </w:r>
      <w:r w:rsidR="00824FA7">
        <w:t xml:space="preserve"> </w:t>
      </w:r>
      <w:r>
        <w:t>and</w:t>
      </w:r>
      <w:r w:rsidR="00824FA7">
        <w:t xml:space="preserve"> </w:t>
      </w:r>
      <w:r>
        <w:t>restorative,</w:t>
      </w:r>
      <w:r w:rsidR="00824FA7">
        <w:t xml:space="preserve"> </w:t>
      </w:r>
      <w:r>
        <w:t>offering</w:t>
      </w:r>
      <w:r w:rsidR="00824FA7">
        <w:t xml:space="preserve"> </w:t>
      </w:r>
      <w:r>
        <w:t>potential</w:t>
      </w:r>
      <w:r w:rsidR="00824FA7">
        <w:t xml:space="preserve"> </w:t>
      </w:r>
      <w:r>
        <w:t>improvements</w:t>
      </w:r>
      <w:r w:rsidR="00824FA7">
        <w:t xml:space="preserve"> </w:t>
      </w:r>
      <w:r>
        <w:t>and</w:t>
      </w:r>
      <w:r w:rsidR="00824FA7">
        <w:t xml:space="preserve"> </w:t>
      </w:r>
      <w:r>
        <w:t>solutions</w:t>
      </w:r>
      <w:r w:rsidR="00824FA7">
        <w:t xml:space="preserve"> </w:t>
      </w:r>
      <w:r>
        <w:t>to</w:t>
      </w:r>
      <w:r w:rsidR="00824FA7">
        <w:t xml:space="preserve"> </w:t>
      </w:r>
      <w:r>
        <w:t>reduce</w:t>
      </w:r>
      <w:r w:rsidR="00824FA7">
        <w:t xml:space="preserve"> </w:t>
      </w:r>
      <w:r>
        <w:t>harm.</w:t>
      </w:r>
      <w:r w:rsidR="00824FA7">
        <w:t xml:space="preserve"> </w:t>
      </w:r>
      <w:r>
        <w:t>Transparent</w:t>
      </w:r>
      <w:r w:rsidR="00824FA7">
        <w:t xml:space="preserve"> </w:t>
      </w:r>
      <w:r>
        <w:t>engagement</w:t>
      </w:r>
      <w:r w:rsidR="00824FA7">
        <w:t xml:space="preserve"> </w:t>
      </w:r>
      <w:r>
        <w:t>in</w:t>
      </w:r>
      <w:r w:rsidR="00824FA7">
        <w:t xml:space="preserve"> </w:t>
      </w:r>
      <w:r>
        <w:t>the</w:t>
      </w:r>
      <w:r w:rsidR="00824FA7">
        <w:t xml:space="preserve"> </w:t>
      </w:r>
      <w:r>
        <w:t>review</w:t>
      </w:r>
      <w:r w:rsidR="00824FA7">
        <w:t xml:space="preserve"> </w:t>
      </w:r>
      <w:r>
        <w:t>process</w:t>
      </w:r>
      <w:r w:rsidR="00824FA7">
        <w:t xml:space="preserve"> </w:t>
      </w:r>
      <w:r>
        <w:t>helps</w:t>
      </w:r>
      <w:r w:rsidR="00824FA7">
        <w:t xml:space="preserve"> </w:t>
      </w:r>
      <w:r>
        <w:t>restore</w:t>
      </w:r>
      <w:r w:rsidR="00824FA7">
        <w:t xml:space="preserve"> </w:t>
      </w:r>
      <w:r>
        <w:t>trust</w:t>
      </w:r>
      <w:r w:rsidR="00824FA7">
        <w:t xml:space="preserve"> </w:t>
      </w:r>
      <w:r>
        <w:t>between</w:t>
      </w:r>
      <w:r w:rsidR="00824FA7">
        <w:t xml:space="preserve"> </w:t>
      </w:r>
      <w:r>
        <w:t>health</w:t>
      </w:r>
      <w:r w:rsidR="00824FA7">
        <w:t xml:space="preserve"> </w:t>
      </w:r>
      <w:r>
        <w:t>services</w:t>
      </w:r>
      <w:r w:rsidR="00824FA7">
        <w:t xml:space="preserve"> </w:t>
      </w:r>
      <w:r>
        <w:t>and</w:t>
      </w:r>
      <w:r w:rsidR="00824FA7">
        <w:t xml:space="preserve"> </w:t>
      </w:r>
      <w:r w:rsidDel="008946C9">
        <w:t>impacted</w:t>
      </w:r>
      <w:r w:rsidR="00824FA7" w:rsidDel="008946C9">
        <w:t xml:space="preserve"> </w:t>
      </w:r>
      <w:r>
        <w:t>consumers.</w:t>
      </w:r>
    </w:p>
    <w:p w14:paraId="0D749E79" w14:textId="1439C0AA" w:rsidR="00A37F88" w:rsidRPr="00084EE6" w:rsidRDefault="00824FA7" w:rsidP="00D01142">
      <w:pPr>
        <w:pStyle w:val="SCVquote"/>
      </w:pPr>
      <w:r>
        <w:t>‘</w:t>
      </w:r>
      <w:r w:rsidR="00A37F88" w:rsidRPr="75002688">
        <w:t>Being</w:t>
      </w:r>
      <w:r>
        <w:t xml:space="preserve"> </w:t>
      </w:r>
      <w:r w:rsidR="00A37F88" w:rsidRPr="75002688">
        <w:t>included</w:t>
      </w:r>
      <w:r>
        <w:t xml:space="preserve"> </w:t>
      </w:r>
      <w:r w:rsidR="00A37F88" w:rsidRPr="75002688">
        <w:t>[in</w:t>
      </w:r>
      <w:r>
        <w:t xml:space="preserve"> </w:t>
      </w:r>
      <w:r w:rsidR="00A37F88" w:rsidRPr="75002688">
        <w:t>the</w:t>
      </w:r>
      <w:r>
        <w:t xml:space="preserve"> </w:t>
      </w:r>
      <w:r w:rsidR="00A37F88" w:rsidRPr="75002688">
        <w:t>process]</w:t>
      </w:r>
      <w:r>
        <w:t xml:space="preserve"> </w:t>
      </w:r>
      <w:r w:rsidR="00A37F88" w:rsidRPr="75002688">
        <w:t>reduced</w:t>
      </w:r>
      <w:r>
        <w:t xml:space="preserve"> </w:t>
      </w:r>
      <w:r w:rsidR="00A37F88" w:rsidRPr="75002688">
        <w:t>my</w:t>
      </w:r>
      <w:r>
        <w:t xml:space="preserve"> </w:t>
      </w:r>
      <w:r w:rsidR="00A37F88" w:rsidRPr="75002688">
        <w:t>anger</w:t>
      </w:r>
      <w:r>
        <w:t xml:space="preserve"> </w:t>
      </w:r>
      <w:r w:rsidR="00A37F88" w:rsidRPr="75002688">
        <w:t>and</w:t>
      </w:r>
      <w:r>
        <w:t xml:space="preserve"> </w:t>
      </w:r>
      <w:r w:rsidR="00A37F88" w:rsidRPr="75002688">
        <w:t>frustration</w:t>
      </w:r>
      <w:r>
        <w:t xml:space="preserve"> </w:t>
      </w:r>
      <w:r w:rsidR="00A37F88" w:rsidRPr="75002688">
        <w:t>and</w:t>
      </w:r>
      <w:r>
        <w:t xml:space="preserve"> </w:t>
      </w:r>
      <w:r w:rsidR="00A37F88" w:rsidRPr="75002688">
        <w:t>showed</w:t>
      </w:r>
      <w:r>
        <w:t xml:space="preserve"> </w:t>
      </w:r>
      <w:r w:rsidR="00A37F88" w:rsidRPr="75002688">
        <w:t>the</w:t>
      </w:r>
      <w:r>
        <w:t xml:space="preserve"> </w:t>
      </w:r>
      <w:r w:rsidR="00A37F88" w:rsidRPr="75002688">
        <w:t>humanity</w:t>
      </w:r>
      <w:r>
        <w:t xml:space="preserve"> </w:t>
      </w:r>
      <w:r w:rsidR="00A37F88" w:rsidRPr="75002688">
        <w:t>of</w:t>
      </w:r>
      <w:r>
        <w:t xml:space="preserve"> </w:t>
      </w:r>
      <w:r w:rsidR="00A37F88" w:rsidRPr="75002688">
        <w:t>the</w:t>
      </w:r>
      <w:r>
        <w:t xml:space="preserve"> </w:t>
      </w:r>
      <w:r w:rsidR="00A37F88" w:rsidRPr="75002688">
        <w:t>health</w:t>
      </w:r>
      <w:r>
        <w:t xml:space="preserve"> </w:t>
      </w:r>
      <w:r w:rsidR="00A37F88" w:rsidRPr="75002688">
        <w:t>service.</w:t>
      </w:r>
      <w:r>
        <w:t xml:space="preserve">’ </w:t>
      </w:r>
      <w:r w:rsidR="00A37F88" w:rsidRPr="75002688">
        <w:t>—</w:t>
      </w:r>
      <w:r>
        <w:t xml:space="preserve"> </w:t>
      </w:r>
      <w:r w:rsidR="00A37F88" w:rsidRPr="75002688" w:rsidDel="00D41C42">
        <w:t>Impacted</w:t>
      </w:r>
      <w:r w:rsidDel="00D41C42">
        <w:t xml:space="preserve"> </w:t>
      </w:r>
      <w:r w:rsidR="00A37F88" w:rsidRPr="75002688">
        <w:t>consumer</w:t>
      </w:r>
      <w:r>
        <w:t xml:space="preserve"> </w:t>
      </w:r>
    </w:p>
    <w:p w14:paraId="1B2B768B" w14:textId="70F8588F" w:rsidR="005840E1" w:rsidRPr="00005860" w:rsidRDefault="00005860" w:rsidP="00362CAA">
      <w:pPr>
        <w:pStyle w:val="SCVAdvicebreakoutheading"/>
      </w:pPr>
      <w:r w:rsidRPr="00362CAA">
        <w:t>Resource</w:t>
      </w:r>
      <w:r w:rsidR="00824FA7">
        <w:t xml:space="preserve"> </w:t>
      </w:r>
    </w:p>
    <w:p w14:paraId="4DF04E04" w14:textId="112F1B88" w:rsidR="00A37F88" w:rsidRPr="00084EE6" w:rsidRDefault="00A37F88" w:rsidP="00A37F88">
      <w:pPr>
        <w:pStyle w:val="SCVbody"/>
      </w:pPr>
      <w:r>
        <w:t>SCV</w:t>
      </w:r>
      <w:r w:rsidR="00824FA7">
        <w:t xml:space="preserve"> </w:t>
      </w:r>
      <w:r w:rsidR="008946C9">
        <w:t xml:space="preserve">has developed </w:t>
      </w:r>
      <w:r>
        <w:t>guidance</w:t>
      </w:r>
      <w:r w:rsidR="00824FA7">
        <w:t xml:space="preserve"> </w:t>
      </w:r>
      <w:r>
        <w:t>to</w:t>
      </w:r>
      <w:r w:rsidR="00824FA7">
        <w:t xml:space="preserve"> </w:t>
      </w:r>
      <w:r>
        <w:t>health</w:t>
      </w:r>
      <w:r w:rsidR="00824FA7">
        <w:t xml:space="preserve"> </w:t>
      </w:r>
      <w:r>
        <w:t>services</w:t>
      </w:r>
      <w:r w:rsidR="00824FA7">
        <w:t xml:space="preserve"> </w:t>
      </w:r>
      <w:r>
        <w:t>on</w:t>
      </w:r>
      <w:r w:rsidR="00824FA7">
        <w:t xml:space="preserve"> </w:t>
      </w:r>
      <w:r>
        <w:t>how</w:t>
      </w:r>
      <w:r w:rsidR="00824FA7">
        <w:t xml:space="preserve"> </w:t>
      </w:r>
      <w:r>
        <w:t>to</w:t>
      </w:r>
      <w:r w:rsidR="00824FA7">
        <w:t xml:space="preserve"> </w:t>
      </w:r>
      <w:r>
        <w:t>strengthen</w:t>
      </w:r>
      <w:r w:rsidR="00824FA7">
        <w:t xml:space="preserve"> </w:t>
      </w:r>
      <w:r>
        <w:t>these</w:t>
      </w:r>
      <w:r w:rsidR="00824FA7">
        <w:t xml:space="preserve"> </w:t>
      </w:r>
      <w:r>
        <w:t>processes</w:t>
      </w:r>
      <w:r w:rsidR="00824FA7">
        <w:t xml:space="preserve"> </w:t>
      </w:r>
      <w:r>
        <w:t>in</w:t>
      </w:r>
      <w:r w:rsidR="00824FA7">
        <w:t xml:space="preserve"> </w:t>
      </w:r>
      <w:r>
        <w:t>the</w:t>
      </w:r>
      <w:r w:rsidR="00824FA7">
        <w:t xml:space="preserve"> </w:t>
      </w:r>
      <w:hyperlink r:id="rId41">
        <w:r w:rsidRPr="00F30005">
          <w:rPr>
            <w:rStyle w:val="Hyperlink"/>
          </w:rPr>
          <w:t>Consumer</w:t>
        </w:r>
        <w:r w:rsidR="00824FA7" w:rsidRPr="00F30005">
          <w:rPr>
            <w:rStyle w:val="Hyperlink"/>
          </w:rPr>
          <w:t xml:space="preserve"> </w:t>
        </w:r>
        <w:r w:rsidRPr="00F30005">
          <w:rPr>
            <w:rStyle w:val="Hyperlink"/>
          </w:rPr>
          <w:t>involvement</w:t>
        </w:r>
        <w:r w:rsidR="00824FA7" w:rsidRPr="00F30005">
          <w:rPr>
            <w:rStyle w:val="Hyperlink"/>
          </w:rPr>
          <w:t xml:space="preserve"> </w:t>
        </w:r>
        <w:r w:rsidRPr="00F30005">
          <w:rPr>
            <w:rStyle w:val="Hyperlink"/>
          </w:rPr>
          <w:t>following</w:t>
        </w:r>
        <w:r w:rsidR="00824FA7" w:rsidRPr="00F30005">
          <w:rPr>
            <w:rStyle w:val="Hyperlink"/>
          </w:rPr>
          <w:t xml:space="preserve"> </w:t>
        </w:r>
        <w:r w:rsidRPr="00F30005">
          <w:rPr>
            <w:rStyle w:val="Hyperlink"/>
          </w:rPr>
          <w:t>a</w:t>
        </w:r>
        <w:r w:rsidR="00824FA7" w:rsidRPr="00F30005">
          <w:rPr>
            <w:rStyle w:val="Hyperlink"/>
          </w:rPr>
          <w:t xml:space="preserve"> </w:t>
        </w:r>
        <w:r w:rsidRPr="00F30005">
          <w:rPr>
            <w:rStyle w:val="Hyperlink"/>
          </w:rPr>
          <w:t>serious</w:t>
        </w:r>
        <w:r w:rsidR="00824FA7" w:rsidRPr="00F30005">
          <w:rPr>
            <w:rStyle w:val="Hyperlink"/>
          </w:rPr>
          <w:t xml:space="preserve"> </w:t>
        </w:r>
        <w:r w:rsidRPr="00F30005">
          <w:rPr>
            <w:rStyle w:val="Hyperlink"/>
          </w:rPr>
          <w:t>adverse</w:t>
        </w:r>
        <w:r w:rsidR="00824FA7" w:rsidRPr="00F30005">
          <w:rPr>
            <w:rStyle w:val="Hyperlink"/>
          </w:rPr>
          <w:t xml:space="preserve"> </w:t>
        </w:r>
        <w:r w:rsidRPr="00F30005">
          <w:rPr>
            <w:rStyle w:val="Hyperlink"/>
          </w:rPr>
          <w:t>patient</w:t>
        </w:r>
        <w:r w:rsidR="00824FA7" w:rsidRPr="00F30005">
          <w:rPr>
            <w:rStyle w:val="Hyperlink"/>
          </w:rPr>
          <w:t xml:space="preserve"> </w:t>
        </w:r>
        <w:r w:rsidRPr="00F30005">
          <w:rPr>
            <w:rStyle w:val="Hyperlink"/>
          </w:rPr>
          <w:t>safety</w:t>
        </w:r>
        <w:r w:rsidR="00824FA7" w:rsidRPr="00F30005">
          <w:rPr>
            <w:rStyle w:val="Hyperlink"/>
          </w:rPr>
          <w:t xml:space="preserve"> </w:t>
        </w:r>
        <w:r w:rsidRPr="00F30005">
          <w:rPr>
            <w:rStyle w:val="Hyperlink"/>
          </w:rPr>
          <w:t>event</w:t>
        </w:r>
        <w:r w:rsidR="00892A26" w:rsidRPr="00F30005">
          <w:rPr>
            <w:rStyle w:val="Hyperlink"/>
          </w:rPr>
          <w:t>:</w:t>
        </w:r>
        <w:r w:rsidR="00824FA7" w:rsidRPr="00F30005">
          <w:rPr>
            <w:rStyle w:val="Hyperlink"/>
          </w:rPr>
          <w:t xml:space="preserve"> </w:t>
        </w:r>
        <w:r w:rsidR="00892A26" w:rsidRPr="00F30005">
          <w:rPr>
            <w:rStyle w:val="Hyperlink"/>
          </w:rPr>
          <w:t>a</w:t>
        </w:r>
        <w:r w:rsidR="00824FA7" w:rsidRPr="00F30005">
          <w:rPr>
            <w:rStyle w:val="Hyperlink"/>
          </w:rPr>
          <w:t xml:space="preserve"> </w:t>
        </w:r>
        <w:r w:rsidRPr="00F30005">
          <w:rPr>
            <w:rStyle w:val="Hyperlink"/>
          </w:rPr>
          <w:t>9</w:t>
        </w:r>
        <w:r w:rsidR="00892A26" w:rsidRPr="00F30005">
          <w:rPr>
            <w:rStyle w:val="Hyperlink"/>
          </w:rPr>
          <w:t>-</w:t>
        </w:r>
        <w:r w:rsidRPr="00F30005">
          <w:rPr>
            <w:rStyle w:val="Hyperlink"/>
          </w:rPr>
          <w:t>step</w:t>
        </w:r>
        <w:r w:rsidR="00824FA7" w:rsidRPr="00F30005">
          <w:rPr>
            <w:rStyle w:val="Hyperlink"/>
          </w:rPr>
          <w:t xml:space="preserve"> </w:t>
        </w:r>
        <w:r w:rsidRPr="00F30005">
          <w:rPr>
            <w:rStyle w:val="Hyperlink"/>
          </w:rPr>
          <w:t>guide</w:t>
        </w:r>
        <w:r w:rsidR="00824FA7" w:rsidRPr="00F30005">
          <w:rPr>
            <w:rStyle w:val="Hyperlink"/>
          </w:rPr>
          <w:t xml:space="preserve"> </w:t>
        </w:r>
        <w:r w:rsidRPr="00F30005">
          <w:rPr>
            <w:rStyle w:val="Hyperlink"/>
          </w:rPr>
          <w:t>for</w:t>
        </w:r>
        <w:r w:rsidR="00824FA7" w:rsidRPr="00F30005">
          <w:rPr>
            <w:rStyle w:val="Hyperlink"/>
          </w:rPr>
          <w:t xml:space="preserve"> </w:t>
        </w:r>
        <w:r w:rsidRPr="00F30005">
          <w:rPr>
            <w:rStyle w:val="Hyperlink"/>
          </w:rPr>
          <w:t>health</w:t>
        </w:r>
        <w:r w:rsidR="00824FA7" w:rsidRPr="00F30005">
          <w:rPr>
            <w:rStyle w:val="Hyperlink"/>
          </w:rPr>
          <w:t xml:space="preserve"> </w:t>
        </w:r>
        <w:r w:rsidRPr="00F30005">
          <w:rPr>
            <w:rStyle w:val="Hyperlink"/>
          </w:rPr>
          <w:t>services</w:t>
        </w:r>
      </w:hyperlink>
      <w:r w:rsidR="00892A26" w:rsidRPr="00F30005">
        <w:t xml:space="preserve"> &lt;https://www.safercare.vic.gov.au/report-manage-issues/sentinel-events/adverse-</w:t>
      </w:r>
      <w:r w:rsidR="00892A26">
        <w:t>event-review-and-response/resources-for-involving-impacted-consumers&gt;</w:t>
      </w:r>
      <w:r>
        <w:t>.</w:t>
      </w:r>
    </w:p>
    <w:p w14:paraId="68B2F868" w14:textId="6E448914" w:rsidR="00762A02" w:rsidRPr="00084EE6" w:rsidRDefault="00A37F88" w:rsidP="00A37F88">
      <w:pPr>
        <w:pStyle w:val="SCVbody"/>
      </w:pPr>
      <w:r>
        <w:t>We</w:t>
      </w:r>
      <w:r w:rsidR="00824FA7">
        <w:t xml:space="preserve"> </w:t>
      </w:r>
      <w:r>
        <w:t>are</w:t>
      </w:r>
      <w:r w:rsidR="00824FA7">
        <w:t xml:space="preserve"> </w:t>
      </w:r>
      <w:r>
        <w:t>seeing</w:t>
      </w:r>
      <w:r w:rsidR="00824FA7">
        <w:t xml:space="preserve"> </w:t>
      </w:r>
      <w:r>
        <w:t>consistent</w:t>
      </w:r>
      <w:r w:rsidR="00824FA7">
        <w:t xml:space="preserve"> </w:t>
      </w:r>
      <w:r>
        <w:t>improvements</w:t>
      </w:r>
      <w:r w:rsidR="00824FA7">
        <w:t xml:space="preserve"> </w:t>
      </w:r>
      <w:r>
        <w:t>in</w:t>
      </w:r>
      <w:r w:rsidR="00824FA7">
        <w:t xml:space="preserve"> </w:t>
      </w:r>
      <w:r>
        <w:t>health</w:t>
      </w:r>
      <w:r w:rsidR="00824FA7">
        <w:t xml:space="preserve"> </w:t>
      </w:r>
      <w:r>
        <w:t>services</w:t>
      </w:r>
      <w:r w:rsidR="00824FA7">
        <w:t xml:space="preserve"> </w:t>
      </w:r>
      <w:r>
        <w:t>reporting</w:t>
      </w:r>
      <w:r w:rsidR="00824FA7">
        <w:t xml:space="preserve"> </w:t>
      </w:r>
      <w:r>
        <w:t>engagement</w:t>
      </w:r>
      <w:r w:rsidR="00824FA7">
        <w:t xml:space="preserve"> </w:t>
      </w:r>
      <w:r>
        <w:t>and</w:t>
      </w:r>
      <w:r w:rsidR="00824FA7">
        <w:t xml:space="preserve"> </w:t>
      </w:r>
      <w:r>
        <w:t>family</w:t>
      </w:r>
      <w:r w:rsidR="00824FA7">
        <w:t xml:space="preserve"> </w:t>
      </w:r>
      <w:r>
        <w:t>contribution</w:t>
      </w:r>
      <w:r w:rsidR="00824FA7">
        <w:t xml:space="preserve"> </w:t>
      </w:r>
      <w:r>
        <w:t>to</w:t>
      </w:r>
      <w:r w:rsidR="00824FA7">
        <w:t xml:space="preserve"> </w:t>
      </w:r>
      <w:r>
        <w:t>sentinel</w:t>
      </w:r>
      <w:r w:rsidR="00824FA7">
        <w:t xml:space="preserve"> </w:t>
      </w:r>
      <w:r>
        <w:t>event</w:t>
      </w:r>
      <w:r w:rsidR="00824FA7">
        <w:t xml:space="preserve"> </w:t>
      </w:r>
      <w:r>
        <w:t>reviews.</w:t>
      </w:r>
      <w:r w:rsidR="00824FA7">
        <w:t xml:space="preserve"> </w:t>
      </w:r>
      <w:r w:rsidR="00A377D5">
        <w:t>In 118 events of 193 (61%), the patient</w:t>
      </w:r>
      <w:r w:rsidR="00196689">
        <w:t>, family or carer contributed to review or were offered the opportunity to share their version of events</w:t>
      </w:r>
      <w:r w:rsidR="00F75039">
        <w:t>, raise questions and express any concerns.</w:t>
      </w:r>
    </w:p>
    <w:p w14:paraId="605680C6" w14:textId="760E2F9E" w:rsidR="000A76BC" w:rsidRPr="00893109" w:rsidRDefault="00F30005" w:rsidP="00893109">
      <w:pPr>
        <w:pStyle w:val="SCVtablecaption"/>
      </w:pPr>
      <w:r>
        <w:t xml:space="preserve">Table </w:t>
      </w:r>
      <w:r w:rsidR="00DE01F5">
        <w:t>7</w:t>
      </w:r>
      <w:r>
        <w:t>:</w:t>
      </w:r>
      <w:r w:rsidR="00362CAA">
        <w:t xml:space="preserve"> </w:t>
      </w:r>
      <w:r w:rsidR="4A9E5075">
        <w:t xml:space="preserve">Family Contribution to reviews, 2021-20 to </w:t>
      </w:r>
      <w:r w:rsidR="6C6C37FF">
        <w:t>2023-24</w:t>
      </w:r>
    </w:p>
    <w:tbl>
      <w:tblPr>
        <w:tblStyle w:val="TableGrid"/>
        <w:tblW w:w="9000" w:type="dxa"/>
        <w:tblLook w:val="04A0" w:firstRow="1" w:lastRow="0" w:firstColumn="1" w:lastColumn="0" w:noHBand="0" w:noVBand="1"/>
      </w:tblPr>
      <w:tblGrid>
        <w:gridCol w:w="2250"/>
        <w:gridCol w:w="2250"/>
        <w:gridCol w:w="2250"/>
        <w:gridCol w:w="2250"/>
      </w:tblGrid>
      <w:tr w:rsidR="00A37F88" w:rsidRPr="00084EE6" w14:paraId="095B0C44" w14:textId="77777777" w:rsidTr="00362CAA">
        <w:trPr>
          <w:cnfStyle w:val="100000000000" w:firstRow="1" w:lastRow="0" w:firstColumn="0" w:lastColumn="0" w:oddVBand="0" w:evenVBand="0" w:oddHBand="0" w:evenHBand="0" w:firstRowFirstColumn="0" w:firstRowLastColumn="0" w:lastRowFirstColumn="0" w:lastRowLastColumn="0"/>
          <w:trHeight w:val="300"/>
          <w:tblHeader/>
        </w:trPr>
        <w:tc>
          <w:tcPr>
            <w:tcW w:w="2250" w:type="dxa"/>
            <w:hideMark/>
          </w:tcPr>
          <w:p w14:paraId="3A5BBEE9" w14:textId="3351C814" w:rsidR="00A37F88" w:rsidRPr="00F30005" w:rsidRDefault="00824FA7" w:rsidP="00F30005">
            <w:pPr>
              <w:pStyle w:val="SCVtablecolhead"/>
            </w:pPr>
            <w:r w:rsidRPr="00F30005">
              <w:t xml:space="preserve"> </w:t>
            </w:r>
            <w:r w:rsidR="00F30005">
              <w:t>Measure</w:t>
            </w:r>
          </w:p>
        </w:tc>
        <w:tc>
          <w:tcPr>
            <w:tcW w:w="2250" w:type="dxa"/>
            <w:hideMark/>
          </w:tcPr>
          <w:p w14:paraId="6CB7CF0D" w14:textId="48BE6FC1" w:rsidR="00A37F88" w:rsidRPr="00F30005" w:rsidRDefault="00E51940" w:rsidP="00F30005">
            <w:pPr>
              <w:pStyle w:val="SCVtablecolhead"/>
            </w:pPr>
            <w:r w:rsidRPr="00F30005">
              <w:t>20</w:t>
            </w:r>
            <w:r w:rsidR="00A37F88" w:rsidRPr="00F30005">
              <w:t>21</w:t>
            </w:r>
            <w:r w:rsidRPr="00F30005">
              <w:t>–</w:t>
            </w:r>
            <w:r w:rsidR="00A37F88" w:rsidRPr="00F30005">
              <w:t>22</w:t>
            </w:r>
            <w:r w:rsidR="00824FA7" w:rsidRPr="00F30005">
              <w:t xml:space="preserve"> </w:t>
            </w:r>
          </w:p>
        </w:tc>
        <w:tc>
          <w:tcPr>
            <w:tcW w:w="2250" w:type="dxa"/>
            <w:hideMark/>
          </w:tcPr>
          <w:p w14:paraId="628F20D4" w14:textId="3781BE4B" w:rsidR="00A37F88" w:rsidRPr="00F30005" w:rsidRDefault="00E51940" w:rsidP="00F30005">
            <w:pPr>
              <w:pStyle w:val="SCVtablecolhead"/>
            </w:pPr>
            <w:r w:rsidRPr="00F30005">
              <w:t>20</w:t>
            </w:r>
            <w:r w:rsidR="00A37F88" w:rsidRPr="00F30005">
              <w:t>22</w:t>
            </w:r>
            <w:r w:rsidRPr="00F30005">
              <w:t>–</w:t>
            </w:r>
            <w:r w:rsidR="00A37F88" w:rsidRPr="00F30005">
              <w:t>23</w:t>
            </w:r>
            <w:r w:rsidR="00824FA7" w:rsidRPr="00F30005">
              <w:t xml:space="preserve"> </w:t>
            </w:r>
          </w:p>
        </w:tc>
        <w:tc>
          <w:tcPr>
            <w:tcW w:w="2250" w:type="dxa"/>
            <w:hideMark/>
          </w:tcPr>
          <w:p w14:paraId="27EB4FA4" w14:textId="4F0F36BE" w:rsidR="00A37F88" w:rsidRPr="00F30005" w:rsidRDefault="00E51940" w:rsidP="00F30005">
            <w:pPr>
              <w:pStyle w:val="SCVtablecolhead"/>
            </w:pPr>
            <w:r w:rsidRPr="00F30005">
              <w:t>20</w:t>
            </w:r>
            <w:r w:rsidR="00A37F88" w:rsidRPr="00F30005">
              <w:t>23</w:t>
            </w:r>
            <w:r w:rsidRPr="00F30005">
              <w:t>–</w:t>
            </w:r>
            <w:r w:rsidR="00A37F88" w:rsidRPr="00F30005">
              <w:t>24</w:t>
            </w:r>
            <w:r w:rsidR="00824FA7" w:rsidRPr="00F30005">
              <w:t xml:space="preserve"> </w:t>
            </w:r>
          </w:p>
        </w:tc>
      </w:tr>
      <w:tr w:rsidR="00A37F88" w:rsidRPr="00084EE6" w14:paraId="12CD3E62" w14:textId="77777777" w:rsidTr="00362CAA">
        <w:trPr>
          <w:trHeight w:val="300"/>
        </w:trPr>
        <w:tc>
          <w:tcPr>
            <w:tcW w:w="2250" w:type="dxa"/>
            <w:hideMark/>
          </w:tcPr>
          <w:p w14:paraId="04F23D56" w14:textId="03E613C6" w:rsidR="00A37F88" w:rsidRPr="00084EE6" w:rsidRDefault="00A37F88" w:rsidP="00F30005">
            <w:pPr>
              <w:pStyle w:val="SCVtablebody"/>
            </w:pPr>
            <w:r w:rsidRPr="64317383">
              <w:t>Family</w:t>
            </w:r>
            <w:r w:rsidR="00824FA7" w:rsidRPr="64317383">
              <w:t xml:space="preserve"> </w:t>
            </w:r>
            <w:r w:rsidR="00E51940" w:rsidRPr="64317383">
              <w:t>c</w:t>
            </w:r>
            <w:r w:rsidRPr="64317383">
              <w:t>ontribution</w:t>
            </w:r>
          </w:p>
        </w:tc>
        <w:tc>
          <w:tcPr>
            <w:tcW w:w="2250" w:type="dxa"/>
            <w:hideMark/>
          </w:tcPr>
          <w:p w14:paraId="5C27BB4C" w14:textId="327C657A" w:rsidR="00A37F88" w:rsidRPr="00084EE6" w:rsidRDefault="00A37F88" w:rsidP="00F30005">
            <w:pPr>
              <w:pStyle w:val="SCVtablebody"/>
              <w:rPr>
                <w:szCs w:val="22"/>
              </w:rPr>
            </w:pPr>
            <w:r w:rsidRPr="00084EE6">
              <w:rPr>
                <w:szCs w:val="22"/>
              </w:rPr>
              <w:t>47%</w:t>
            </w:r>
            <w:r w:rsidR="00824FA7">
              <w:rPr>
                <w:szCs w:val="22"/>
              </w:rPr>
              <w:t xml:space="preserve"> </w:t>
            </w:r>
          </w:p>
        </w:tc>
        <w:tc>
          <w:tcPr>
            <w:tcW w:w="2250" w:type="dxa"/>
            <w:hideMark/>
          </w:tcPr>
          <w:p w14:paraId="7B492F24" w14:textId="67A254F9" w:rsidR="00A37F88" w:rsidRPr="00084EE6" w:rsidRDefault="00A37F88" w:rsidP="00F30005">
            <w:pPr>
              <w:pStyle w:val="SCVtablebody"/>
              <w:rPr>
                <w:szCs w:val="22"/>
              </w:rPr>
            </w:pPr>
            <w:r w:rsidRPr="00084EE6">
              <w:rPr>
                <w:szCs w:val="22"/>
              </w:rPr>
              <w:t>59%</w:t>
            </w:r>
            <w:r w:rsidR="00824FA7">
              <w:rPr>
                <w:szCs w:val="22"/>
              </w:rPr>
              <w:t xml:space="preserve"> </w:t>
            </w:r>
          </w:p>
        </w:tc>
        <w:tc>
          <w:tcPr>
            <w:tcW w:w="2250" w:type="dxa"/>
            <w:hideMark/>
          </w:tcPr>
          <w:p w14:paraId="41A284CB" w14:textId="17DE05E9" w:rsidR="00A37F88" w:rsidRPr="00084EE6" w:rsidRDefault="00A37F88" w:rsidP="00F30005">
            <w:pPr>
              <w:pStyle w:val="SCVtablebody"/>
            </w:pPr>
            <w:r>
              <w:t>6</w:t>
            </w:r>
            <w:r w:rsidR="1D2083F5">
              <w:t>1</w:t>
            </w:r>
            <w:r>
              <w:t>%</w:t>
            </w:r>
            <w:r w:rsidR="00824FA7">
              <w:t xml:space="preserve"> </w:t>
            </w:r>
          </w:p>
        </w:tc>
      </w:tr>
    </w:tbl>
    <w:p w14:paraId="12FEFAA7" w14:textId="40C4AC64" w:rsidR="00A37F88" w:rsidRPr="00084EE6" w:rsidRDefault="58B3503A" w:rsidP="00A37F88">
      <w:pPr>
        <w:pStyle w:val="SCVbody"/>
      </w:pPr>
      <w:r w:rsidDel="00892A26">
        <w:t>Impacted</w:t>
      </w:r>
      <w:r w:rsidR="00892A26">
        <w:t xml:space="preserve"> </w:t>
      </w:r>
      <w:r>
        <w:t>consumers</w:t>
      </w:r>
      <w:r w:rsidR="00824FA7">
        <w:t xml:space="preserve"> </w:t>
      </w:r>
      <w:r>
        <w:t>and</w:t>
      </w:r>
      <w:r w:rsidR="00824FA7">
        <w:t xml:space="preserve"> </w:t>
      </w:r>
      <w:r>
        <w:t>their</w:t>
      </w:r>
      <w:r w:rsidR="00824FA7">
        <w:t xml:space="preserve"> </w:t>
      </w:r>
      <w:r w:rsidR="6EF0F127">
        <w:t>families/</w:t>
      </w:r>
      <w:r w:rsidR="132B1202">
        <w:t>carers</w:t>
      </w:r>
      <w:r w:rsidR="00824FA7">
        <w:t xml:space="preserve"> </w:t>
      </w:r>
      <w:r>
        <w:t>may</w:t>
      </w:r>
      <w:r w:rsidR="00824FA7">
        <w:t xml:space="preserve"> </w:t>
      </w:r>
      <w:r>
        <w:t>also</w:t>
      </w:r>
      <w:r w:rsidR="00824FA7">
        <w:t xml:space="preserve"> </w:t>
      </w:r>
      <w:r>
        <w:t>choose</w:t>
      </w:r>
      <w:r w:rsidR="00824FA7">
        <w:t xml:space="preserve"> </w:t>
      </w:r>
      <w:r>
        <w:t>not</w:t>
      </w:r>
      <w:r w:rsidR="00824FA7">
        <w:t xml:space="preserve"> </w:t>
      </w:r>
      <w:r>
        <w:t>to</w:t>
      </w:r>
      <w:r w:rsidR="00824FA7">
        <w:t xml:space="preserve"> </w:t>
      </w:r>
      <w:r>
        <w:t>contribute</w:t>
      </w:r>
      <w:r w:rsidR="00824FA7">
        <w:t xml:space="preserve"> </w:t>
      </w:r>
      <w:r>
        <w:t>to</w:t>
      </w:r>
      <w:r w:rsidR="00824FA7">
        <w:t xml:space="preserve"> </w:t>
      </w:r>
      <w:r>
        <w:t>the</w:t>
      </w:r>
      <w:r w:rsidR="00824FA7">
        <w:t xml:space="preserve"> </w:t>
      </w:r>
      <w:r>
        <w:t>review.</w:t>
      </w:r>
      <w:r w:rsidR="00824FA7">
        <w:t xml:space="preserve"> </w:t>
      </w:r>
      <w:r>
        <w:t>The</w:t>
      </w:r>
      <w:r w:rsidR="00824FA7">
        <w:t xml:space="preserve"> </w:t>
      </w:r>
      <w:r>
        <w:t>key</w:t>
      </w:r>
      <w:r w:rsidR="00824FA7">
        <w:t xml:space="preserve"> </w:t>
      </w:r>
      <w:r>
        <w:t>step</w:t>
      </w:r>
      <w:r w:rsidR="00824FA7">
        <w:t xml:space="preserve"> </w:t>
      </w:r>
      <w:r>
        <w:t>is</w:t>
      </w:r>
      <w:r w:rsidR="00824FA7">
        <w:t xml:space="preserve"> </w:t>
      </w:r>
      <w:r>
        <w:t>that</w:t>
      </w:r>
      <w:r w:rsidR="00824FA7">
        <w:t xml:space="preserve"> </w:t>
      </w:r>
      <w:r w:rsidR="64BC3D58">
        <w:t>families/carers</w:t>
      </w:r>
      <w:r w:rsidR="00824FA7">
        <w:t xml:space="preserve"> </w:t>
      </w:r>
      <w:r>
        <w:t>are</w:t>
      </w:r>
      <w:r w:rsidR="00824FA7">
        <w:t xml:space="preserve"> </w:t>
      </w:r>
      <w:r>
        <w:t>offered</w:t>
      </w:r>
      <w:r w:rsidR="00824FA7">
        <w:t xml:space="preserve"> </w:t>
      </w:r>
      <w:r>
        <w:t>the</w:t>
      </w:r>
      <w:r w:rsidR="00824FA7">
        <w:t xml:space="preserve"> </w:t>
      </w:r>
      <w:r>
        <w:t>opportunity</w:t>
      </w:r>
      <w:r w:rsidR="00824FA7">
        <w:t xml:space="preserve"> </w:t>
      </w:r>
      <w:r>
        <w:t>to</w:t>
      </w:r>
      <w:r w:rsidR="00824FA7">
        <w:t xml:space="preserve"> </w:t>
      </w:r>
      <w:r>
        <w:t>contribute,</w:t>
      </w:r>
      <w:r w:rsidR="00824FA7">
        <w:t xml:space="preserve"> </w:t>
      </w:r>
      <w:r>
        <w:t>understanding</w:t>
      </w:r>
      <w:r w:rsidR="00824FA7">
        <w:t xml:space="preserve"> </w:t>
      </w:r>
      <w:r>
        <w:t>that</w:t>
      </w:r>
      <w:r w:rsidR="00824FA7">
        <w:t xml:space="preserve"> </w:t>
      </w:r>
      <w:r>
        <w:t>their</w:t>
      </w:r>
      <w:r w:rsidR="00824FA7">
        <w:t xml:space="preserve"> </w:t>
      </w:r>
      <w:r>
        <w:t>decision</w:t>
      </w:r>
      <w:r w:rsidR="00824FA7">
        <w:t xml:space="preserve"> </w:t>
      </w:r>
      <w:r>
        <w:t>might</w:t>
      </w:r>
      <w:r w:rsidR="00824FA7">
        <w:t xml:space="preserve"> </w:t>
      </w:r>
      <w:r>
        <w:t>change</w:t>
      </w:r>
      <w:r w:rsidR="00824FA7">
        <w:t xml:space="preserve"> </w:t>
      </w:r>
      <w:r>
        <w:t>as</w:t>
      </w:r>
      <w:r w:rsidR="00824FA7">
        <w:t xml:space="preserve"> </w:t>
      </w:r>
      <w:r>
        <w:t>the</w:t>
      </w:r>
      <w:r w:rsidR="00824FA7">
        <w:t xml:space="preserve"> </w:t>
      </w:r>
      <w:r>
        <w:t>process</w:t>
      </w:r>
      <w:r w:rsidR="00824FA7">
        <w:t xml:space="preserve"> </w:t>
      </w:r>
      <w:r>
        <w:t>unfolds</w:t>
      </w:r>
      <w:r w:rsidR="00824FA7">
        <w:t xml:space="preserve"> </w:t>
      </w:r>
      <w:r>
        <w:t>and</w:t>
      </w:r>
      <w:r w:rsidR="00824FA7">
        <w:t xml:space="preserve"> </w:t>
      </w:r>
      <w:r>
        <w:t>with</w:t>
      </w:r>
      <w:r w:rsidR="00824FA7">
        <w:t xml:space="preserve"> </w:t>
      </w:r>
      <w:r>
        <w:t>time.</w:t>
      </w:r>
      <w:r w:rsidR="00824FA7">
        <w:t xml:space="preserve"> </w:t>
      </w:r>
      <w:r>
        <w:t>The</w:t>
      </w:r>
      <w:r w:rsidR="00824FA7">
        <w:t xml:space="preserve"> </w:t>
      </w:r>
      <w:r>
        <w:t>consultation</w:t>
      </w:r>
      <w:r w:rsidR="00824FA7">
        <w:t xml:space="preserve"> </w:t>
      </w:r>
      <w:r>
        <w:t>process</w:t>
      </w:r>
      <w:r w:rsidR="00824FA7">
        <w:t xml:space="preserve"> </w:t>
      </w:r>
      <w:r>
        <w:t>must</w:t>
      </w:r>
      <w:r w:rsidR="00824FA7">
        <w:t xml:space="preserve"> </w:t>
      </w:r>
      <w:r>
        <w:t>be</w:t>
      </w:r>
      <w:r w:rsidR="00824FA7">
        <w:t xml:space="preserve"> </w:t>
      </w:r>
      <w:r>
        <w:t>adaptable</w:t>
      </w:r>
      <w:r w:rsidR="00824FA7">
        <w:t xml:space="preserve"> </w:t>
      </w:r>
      <w:r>
        <w:t>to</w:t>
      </w:r>
      <w:r w:rsidR="00824FA7">
        <w:t xml:space="preserve"> </w:t>
      </w:r>
      <w:r>
        <w:t>the</w:t>
      </w:r>
      <w:r w:rsidR="00824FA7">
        <w:t xml:space="preserve"> </w:t>
      </w:r>
      <w:r>
        <w:t>unique</w:t>
      </w:r>
      <w:r w:rsidR="00824FA7">
        <w:t xml:space="preserve"> </w:t>
      </w:r>
      <w:r>
        <w:t>circumstances</w:t>
      </w:r>
      <w:r w:rsidR="00824FA7">
        <w:t xml:space="preserve"> </w:t>
      </w:r>
      <w:r>
        <w:t>of</w:t>
      </w:r>
      <w:r w:rsidR="00824FA7">
        <w:t xml:space="preserve"> </w:t>
      </w:r>
      <w:r>
        <w:t>each</w:t>
      </w:r>
      <w:r w:rsidR="00824FA7">
        <w:t xml:space="preserve"> </w:t>
      </w:r>
      <w:r>
        <w:t>event</w:t>
      </w:r>
      <w:r w:rsidR="00824FA7">
        <w:t xml:space="preserve"> </w:t>
      </w:r>
      <w:r>
        <w:t>and</w:t>
      </w:r>
      <w:r w:rsidR="00824FA7">
        <w:t xml:space="preserve"> </w:t>
      </w:r>
      <w:r>
        <w:t>flexible</w:t>
      </w:r>
      <w:r w:rsidR="00824FA7">
        <w:t xml:space="preserve"> </w:t>
      </w:r>
      <w:r>
        <w:t>in</w:t>
      </w:r>
      <w:r w:rsidR="00824FA7">
        <w:t xml:space="preserve"> </w:t>
      </w:r>
      <w:r>
        <w:t>how</w:t>
      </w:r>
      <w:r w:rsidR="00824FA7">
        <w:t xml:space="preserve"> </w:t>
      </w:r>
      <w:r>
        <w:t>it</w:t>
      </w:r>
      <w:r w:rsidR="00824FA7">
        <w:t xml:space="preserve"> </w:t>
      </w:r>
      <w:r>
        <w:t>is</w:t>
      </w:r>
      <w:r w:rsidR="00824FA7">
        <w:t xml:space="preserve"> </w:t>
      </w:r>
      <w:r>
        <w:t>conducted</w:t>
      </w:r>
      <w:r w:rsidR="00824FA7">
        <w:t xml:space="preserve"> </w:t>
      </w:r>
      <w:r>
        <w:t>to</w:t>
      </w:r>
      <w:r w:rsidR="00824FA7">
        <w:t xml:space="preserve"> </w:t>
      </w:r>
      <w:r>
        <w:t>respond</w:t>
      </w:r>
      <w:r w:rsidR="00824FA7">
        <w:t xml:space="preserve"> </w:t>
      </w:r>
      <w:r>
        <w:t>to</w:t>
      </w:r>
      <w:r w:rsidR="00824FA7">
        <w:t xml:space="preserve"> </w:t>
      </w:r>
      <w:r>
        <w:t>the</w:t>
      </w:r>
      <w:r w:rsidR="00824FA7">
        <w:t xml:space="preserve"> </w:t>
      </w:r>
      <w:r w:rsidDel="008946C9">
        <w:t>impacted</w:t>
      </w:r>
      <w:r w:rsidR="00824FA7" w:rsidDel="008946C9">
        <w:t xml:space="preserve"> </w:t>
      </w:r>
      <w:r>
        <w:t>consumer</w:t>
      </w:r>
      <w:r w:rsidR="00824FA7">
        <w:t xml:space="preserve"> </w:t>
      </w:r>
      <w:r>
        <w:t>or</w:t>
      </w:r>
      <w:r w:rsidR="00824FA7">
        <w:t xml:space="preserve"> </w:t>
      </w:r>
      <w:r>
        <w:t>loved</w:t>
      </w:r>
      <w:r w:rsidR="00824FA7">
        <w:t xml:space="preserve"> </w:t>
      </w:r>
      <w:r>
        <w:t>one</w:t>
      </w:r>
      <w:r w:rsidR="008946C9">
        <w:t>’</w:t>
      </w:r>
      <w:r>
        <w:t>s</w:t>
      </w:r>
      <w:r w:rsidR="00824FA7">
        <w:t xml:space="preserve"> </w:t>
      </w:r>
      <w:r>
        <w:t>needs.</w:t>
      </w:r>
      <w:r w:rsidR="00824FA7">
        <w:t xml:space="preserve"> </w:t>
      </w:r>
    </w:p>
    <w:p w14:paraId="5AE29881" w14:textId="18D5A495" w:rsidR="00A37F88" w:rsidRPr="00A37F88" w:rsidRDefault="00A37F88" w:rsidP="00D6265B">
      <w:pPr>
        <w:pStyle w:val="Heading2"/>
      </w:pPr>
      <w:bookmarkStart w:id="50" w:name="_Toc193879470"/>
      <w:r w:rsidRPr="00A37F88">
        <w:t>Healthcare</w:t>
      </w:r>
      <w:r w:rsidR="00824FA7">
        <w:t xml:space="preserve"> </w:t>
      </w:r>
      <w:r w:rsidRPr="00A37F88">
        <w:t>Complaints</w:t>
      </w:r>
      <w:r w:rsidR="00824FA7">
        <w:t xml:space="preserve"> </w:t>
      </w:r>
      <w:r w:rsidRPr="00A37F88">
        <w:t>Analysis</w:t>
      </w:r>
      <w:r w:rsidR="00824FA7">
        <w:t xml:space="preserve"> </w:t>
      </w:r>
      <w:r w:rsidRPr="00A37F88">
        <w:t>Tool</w:t>
      </w:r>
      <w:bookmarkEnd w:id="50"/>
    </w:p>
    <w:p w14:paraId="420183C6" w14:textId="2A5F7E56" w:rsidR="00A37F88" w:rsidRPr="00084EE6" w:rsidRDefault="00A37F88" w:rsidP="00A37F88">
      <w:pPr>
        <w:pStyle w:val="SCVbody"/>
      </w:pPr>
      <w:r>
        <w:t>The</w:t>
      </w:r>
      <w:r w:rsidR="00824FA7">
        <w:t xml:space="preserve"> </w:t>
      </w:r>
      <w:r>
        <w:t>sentinel</w:t>
      </w:r>
      <w:r w:rsidR="00824FA7">
        <w:t xml:space="preserve"> </w:t>
      </w:r>
      <w:r>
        <w:t>events</w:t>
      </w:r>
      <w:r w:rsidR="00824FA7">
        <w:t xml:space="preserve"> </w:t>
      </w:r>
      <w:r>
        <w:t>portal</w:t>
      </w:r>
      <w:r w:rsidR="00824FA7">
        <w:t xml:space="preserve"> </w:t>
      </w:r>
      <w:r>
        <w:t>has</w:t>
      </w:r>
      <w:r w:rsidR="00824FA7">
        <w:t xml:space="preserve"> </w:t>
      </w:r>
      <w:r>
        <w:t>embedded</w:t>
      </w:r>
      <w:r w:rsidR="00824FA7">
        <w:t xml:space="preserve"> </w:t>
      </w:r>
      <w:r>
        <w:t>the</w:t>
      </w:r>
      <w:r w:rsidR="00824FA7">
        <w:t xml:space="preserve"> </w:t>
      </w:r>
      <w:hyperlink r:id="rId42" w:history="1">
        <w:r w:rsidR="00B273A7" w:rsidRPr="1E8E3DA6">
          <w:rPr>
            <w:rStyle w:val="Hyperlink"/>
          </w:rPr>
          <w:t>Healthcare Complaints Analysis Tool (HCAT)</w:t>
        </w:r>
      </w:hyperlink>
      <w:r w:rsidR="00824FA7">
        <w:t xml:space="preserve"> </w:t>
      </w:r>
      <w:r>
        <w:t>&lt;https://healthcarecomplaintsanalysis.com&gt;</w:t>
      </w:r>
      <w:r w:rsidR="00824FA7">
        <w:t xml:space="preserve"> </w:t>
      </w:r>
      <w:r>
        <w:t>to</w:t>
      </w:r>
      <w:r w:rsidR="00824FA7">
        <w:t xml:space="preserve"> </w:t>
      </w:r>
      <w:r>
        <w:t>capture</w:t>
      </w:r>
      <w:r w:rsidR="00824FA7">
        <w:t xml:space="preserve"> </w:t>
      </w:r>
      <w:r>
        <w:t>the</w:t>
      </w:r>
      <w:r w:rsidR="00824FA7">
        <w:t xml:space="preserve"> </w:t>
      </w:r>
      <w:r>
        <w:t>feedback</w:t>
      </w:r>
      <w:r w:rsidR="00824FA7">
        <w:t xml:space="preserve"> </w:t>
      </w:r>
      <w:r>
        <w:t>consumers</w:t>
      </w:r>
      <w:r w:rsidR="00824FA7">
        <w:t xml:space="preserve"> </w:t>
      </w:r>
      <w:r>
        <w:t>provide</w:t>
      </w:r>
      <w:r w:rsidR="00824FA7">
        <w:t xml:space="preserve"> </w:t>
      </w:r>
      <w:r>
        <w:t>to</w:t>
      </w:r>
      <w:r w:rsidR="00824FA7">
        <w:t xml:space="preserve"> </w:t>
      </w:r>
      <w:r>
        <w:lastRenderedPageBreak/>
        <w:t>sentinel</w:t>
      </w:r>
      <w:r w:rsidR="00824FA7">
        <w:t xml:space="preserve"> </w:t>
      </w:r>
      <w:r>
        <w:t>event</w:t>
      </w:r>
      <w:r w:rsidR="00824FA7">
        <w:t xml:space="preserve"> </w:t>
      </w:r>
      <w:r>
        <w:t>reviews.</w:t>
      </w:r>
      <w:r w:rsidR="00824FA7">
        <w:t xml:space="preserve"> </w:t>
      </w:r>
      <w:r>
        <w:t>This</w:t>
      </w:r>
      <w:r w:rsidR="00824FA7">
        <w:t xml:space="preserve"> </w:t>
      </w:r>
      <w:r>
        <w:t>evidence-based</w:t>
      </w:r>
      <w:r w:rsidR="00824FA7">
        <w:t xml:space="preserve"> </w:t>
      </w:r>
      <w:r>
        <w:t>tool</w:t>
      </w:r>
      <w:r w:rsidR="00824FA7">
        <w:t xml:space="preserve"> </w:t>
      </w:r>
      <w:r>
        <w:t>is</w:t>
      </w:r>
      <w:r w:rsidR="00824FA7">
        <w:t xml:space="preserve"> </w:t>
      </w:r>
      <w:r>
        <w:t>used</w:t>
      </w:r>
      <w:r w:rsidR="00824FA7">
        <w:t xml:space="preserve"> </w:t>
      </w:r>
      <w:r>
        <w:t>to</w:t>
      </w:r>
      <w:r w:rsidR="00824FA7">
        <w:t xml:space="preserve"> </w:t>
      </w:r>
      <w:r>
        <w:t>code</w:t>
      </w:r>
      <w:r w:rsidR="00824FA7">
        <w:t xml:space="preserve"> </w:t>
      </w:r>
      <w:r>
        <w:t>consumer</w:t>
      </w:r>
      <w:r w:rsidR="00824FA7">
        <w:t xml:space="preserve"> </w:t>
      </w:r>
      <w:r>
        <w:t>feedback</w:t>
      </w:r>
      <w:r w:rsidR="00824FA7">
        <w:t xml:space="preserve"> </w:t>
      </w:r>
      <w:r>
        <w:t>and</w:t>
      </w:r>
      <w:r w:rsidR="00824FA7" w:rsidRPr="00D01142">
        <w:t xml:space="preserve"> </w:t>
      </w:r>
      <w:r>
        <w:t>helps</w:t>
      </w:r>
      <w:r w:rsidR="00824FA7">
        <w:t xml:space="preserve"> </w:t>
      </w:r>
      <w:r>
        <w:t>us</w:t>
      </w:r>
      <w:r w:rsidR="00824FA7">
        <w:t xml:space="preserve"> </w:t>
      </w:r>
      <w:r>
        <w:t>better</w:t>
      </w:r>
      <w:r w:rsidR="00824FA7">
        <w:t xml:space="preserve"> </w:t>
      </w:r>
      <w:r>
        <w:t>understand</w:t>
      </w:r>
      <w:r w:rsidR="00824FA7">
        <w:t xml:space="preserve"> </w:t>
      </w:r>
      <w:r>
        <w:t>the</w:t>
      </w:r>
      <w:r w:rsidR="00824FA7">
        <w:t xml:space="preserve"> </w:t>
      </w:r>
      <w:r>
        <w:t>valuable</w:t>
      </w:r>
      <w:r w:rsidR="00824FA7">
        <w:t xml:space="preserve"> </w:t>
      </w:r>
      <w:r>
        <w:t>feedback</w:t>
      </w:r>
      <w:r w:rsidR="00824FA7">
        <w:t xml:space="preserve"> </w:t>
      </w:r>
      <w:r>
        <w:t>provided</w:t>
      </w:r>
      <w:r w:rsidR="00824FA7">
        <w:t xml:space="preserve"> </w:t>
      </w:r>
      <w:r>
        <w:t>by</w:t>
      </w:r>
      <w:r w:rsidR="00824FA7">
        <w:t xml:space="preserve"> </w:t>
      </w:r>
      <w:r>
        <w:t>patients</w:t>
      </w:r>
      <w:r w:rsidR="00824FA7">
        <w:t xml:space="preserve"> </w:t>
      </w:r>
      <w:r>
        <w:t>and</w:t>
      </w:r>
      <w:r w:rsidR="00824FA7">
        <w:t xml:space="preserve"> </w:t>
      </w:r>
      <w:r>
        <w:t>their</w:t>
      </w:r>
      <w:r w:rsidR="00824FA7">
        <w:t xml:space="preserve"> </w:t>
      </w:r>
      <w:r>
        <w:t>loved</w:t>
      </w:r>
      <w:r w:rsidR="00824FA7">
        <w:t xml:space="preserve"> </w:t>
      </w:r>
      <w:r>
        <w:t>ones.</w:t>
      </w:r>
      <w:r w:rsidR="00824FA7">
        <w:t xml:space="preserve"> </w:t>
      </w:r>
    </w:p>
    <w:p w14:paraId="1401EC3A" w14:textId="1CD2EE3B" w:rsidR="71A6C389" w:rsidRDefault="00A37F88" w:rsidP="1E8E3DA6">
      <w:pPr>
        <w:pStyle w:val="SCVbody"/>
      </w:pPr>
      <w:r>
        <w:t>In</w:t>
      </w:r>
      <w:r w:rsidR="00824FA7">
        <w:t xml:space="preserve"> </w:t>
      </w:r>
      <w:r>
        <w:t>2023</w:t>
      </w:r>
      <w:r w:rsidR="71A6C389">
        <w:t>–</w:t>
      </w:r>
      <w:r>
        <w:t>24</w:t>
      </w:r>
      <w:r w:rsidR="00824FA7" w:rsidDel="001F6610">
        <w:t xml:space="preserve"> </w:t>
      </w:r>
      <w:r>
        <w:t>we</w:t>
      </w:r>
      <w:r w:rsidR="00824FA7">
        <w:t xml:space="preserve"> </w:t>
      </w:r>
      <w:r w:rsidR="71A6C389">
        <w:t>saw</w:t>
      </w:r>
      <w:r w:rsidR="00824FA7">
        <w:t xml:space="preserve"> </w:t>
      </w:r>
      <w:r>
        <w:t>a</w:t>
      </w:r>
      <w:r w:rsidR="00824FA7">
        <w:t xml:space="preserve"> </w:t>
      </w:r>
      <w:r>
        <w:t>significant</w:t>
      </w:r>
      <w:r w:rsidR="00824FA7">
        <w:t xml:space="preserve"> </w:t>
      </w:r>
      <w:r>
        <w:t>increase</w:t>
      </w:r>
      <w:r w:rsidR="00824FA7">
        <w:t xml:space="preserve"> </w:t>
      </w:r>
      <w:r>
        <w:t>in</w:t>
      </w:r>
      <w:r w:rsidR="00824FA7">
        <w:t xml:space="preserve"> </w:t>
      </w:r>
      <w:r>
        <w:t>the</w:t>
      </w:r>
      <w:r w:rsidR="00824FA7">
        <w:t xml:space="preserve"> </w:t>
      </w:r>
      <w:r>
        <w:t>number</w:t>
      </w:r>
      <w:r w:rsidR="00824FA7">
        <w:t xml:space="preserve"> </w:t>
      </w:r>
      <w:r>
        <w:t>of</w:t>
      </w:r>
      <w:r w:rsidR="00824FA7">
        <w:t xml:space="preserve"> </w:t>
      </w:r>
      <w:r>
        <w:t>feedback</w:t>
      </w:r>
      <w:r w:rsidR="00824FA7">
        <w:t xml:space="preserve"> </w:t>
      </w:r>
      <w:r>
        <w:t>items</w:t>
      </w:r>
      <w:r w:rsidR="00824FA7">
        <w:t xml:space="preserve"> </w:t>
      </w:r>
      <w:r w:rsidR="000D4686">
        <w:t>from</w:t>
      </w:r>
      <w:r w:rsidR="00824FA7">
        <w:t xml:space="preserve"> </w:t>
      </w:r>
      <w:r>
        <w:t>the</w:t>
      </w:r>
      <w:r w:rsidR="00824FA7">
        <w:t xml:space="preserve"> </w:t>
      </w:r>
      <w:r w:rsidR="000D4686">
        <w:t>patient/</w:t>
      </w:r>
      <w:r>
        <w:t>family</w:t>
      </w:r>
      <w:r w:rsidR="00824FA7">
        <w:t xml:space="preserve"> </w:t>
      </w:r>
      <w:r>
        <w:t>contribution.</w:t>
      </w:r>
      <w:r w:rsidR="00824FA7">
        <w:t xml:space="preserve"> </w:t>
      </w:r>
      <w:r>
        <w:t>We</w:t>
      </w:r>
      <w:r w:rsidR="00824FA7">
        <w:t xml:space="preserve"> </w:t>
      </w:r>
      <w:r>
        <w:t>attribute</w:t>
      </w:r>
      <w:r w:rsidR="00824FA7">
        <w:t xml:space="preserve"> </w:t>
      </w:r>
      <w:r>
        <w:t>this</w:t>
      </w:r>
      <w:r w:rsidR="00824FA7">
        <w:t xml:space="preserve"> </w:t>
      </w:r>
      <w:r>
        <w:t>to</w:t>
      </w:r>
      <w:r w:rsidR="00824FA7">
        <w:t xml:space="preserve"> </w:t>
      </w:r>
      <w:r>
        <w:t>improved</w:t>
      </w:r>
      <w:r w:rsidR="00824FA7">
        <w:t xml:space="preserve"> </w:t>
      </w:r>
      <w:r>
        <w:t>health</w:t>
      </w:r>
      <w:r w:rsidR="00824FA7">
        <w:t xml:space="preserve"> </w:t>
      </w:r>
      <w:r>
        <w:t>service</w:t>
      </w:r>
      <w:r w:rsidR="00824FA7">
        <w:t xml:space="preserve"> </w:t>
      </w:r>
      <w:r>
        <w:t>engagement</w:t>
      </w:r>
      <w:r w:rsidR="00824FA7">
        <w:t xml:space="preserve"> </w:t>
      </w:r>
      <w:r w:rsidR="00656CF1">
        <w:t>and</w:t>
      </w:r>
      <w:r w:rsidR="00824FA7">
        <w:t xml:space="preserve"> </w:t>
      </w:r>
      <w:r>
        <w:t>improved</w:t>
      </w:r>
      <w:r w:rsidR="00824FA7">
        <w:t xml:space="preserve"> </w:t>
      </w:r>
      <w:r>
        <w:t>reporting</w:t>
      </w:r>
      <w:r w:rsidR="005357E9">
        <w:t>,</w:t>
      </w:r>
      <w:r w:rsidR="00824FA7">
        <w:t xml:space="preserve"> </w:t>
      </w:r>
      <w:r w:rsidR="00892A26">
        <w:t xml:space="preserve">and </w:t>
      </w:r>
      <w:r w:rsidR="005357E9">
        <w:t>this</w:t>
      </w:r>
      <w:r w:rsidR="00824FA7">
        <w:t xml:space="preserve"> </w:t>
      </w:r>
      <w:r w:rsidR="005357E9">
        <w:t>increase</w:t>
      </w:r>
      <w:r w:rsidR="00824FA7">
        <w:t xml:space="preserve"> </w:t>
      </w:r>
      <w:r w:rsidR="71A6C389">
        <w:t>aligns</w:t>
      </w:r>
      <w:r w:rsidR="00824FA7">
        <w:t xml:space="preserve"> </w:t>
      </w:r>
      <w:r w:rsidR="005357E9">
        <w:t>with</w:t>
      </w:r>
      <w:r w:rsidR="00824FA7">
        <w:t xml:space="preserve"> </w:t>
      </w:r>
      <w:r w:rsidR="005357E9">
        <w:t>the</w:t>
      </w:r>
      <w:r w:rsidR="00824FA7">
        <w:t xml:space="preserve"> </w:t>
      </w:r>
      <w:r w:rsidR="005357E9">
        <w:t>increase</w:t>
      </w:r>
      <w:r w:rsidR="00824FA7">
        <w:t xml:space="preserve"> </w:t>
      </w:r>
      <w:r w:rsidR="005357E9">
        <w:t>in</w:t>
      </w:r>
      <w:r w:rsidR="00824FA7">
        <w:t xml:space="preserve"> </w:t>
      </w:r>
      <w:r w:rsidR="005357E9">
        <w:t>completi</w:t>
      </w:r>
      <w:r w:rsidR="008946C9">
        <w:t xml:space="preserve">ng </w:t>
      </w:r>
      <w:r w:rsidR="71A6C389">
        <w:t>an</w:t>
      </w:r>
      <w:r w:rsidR="00824FA7">
        <w:t xml:space="preserve"> </w:t>
      </w:r>
      <w:r w:rsidR="005357E9">
        <w:t>open</w:t>
      </w:r>
      <w:r w:rsidR="00824FA7">
        <w:t xml:space="preserve"> </w:t>
      </w:r>
      <w:r w:rsidR="005357E9">
        <w:t>disclosure</w:t>
      </w:r>
      <w:r w:rsidR="003F4CFF">
        <w:t>.</w:t>
      </w:r>
    </w:p>
    <w:p w14:paraId="7F12BA77" w14:textId="7AE49D7B" w:rsidR="00C83877" w:rsidRDefault="00C83877" w:rsidP="1E8E3DA6">
      <w:pPr>
        <w:pStyle w:val="SCVbody"/>
      </w:pPr>
      <w:r>
        <w:t>In the 118 events where the patient or family contributed to the review</w:t>
      </w:r>
      <w:r w:rsidR="008C694D">
        <w:t>, 109 (9</w:t>
      </w:r>
      <w:r w:rsidR="494ACF00">
        <w:t>2</w:t>
      </w:r>
      <w:r w:rsidR="008C694D">
        <w:t>%) events had this feedback incorporated into the review.</w:t>
      </w:r>
    </w:p>
    <w:p w14:paraId="2F7E7577" w14:textId="248B7DC1" w:rsidR="00F30005" w:rsidRDefault="00F30005" w:rsidP="00F30005">
      <w:pPr>
        <w:pStyle w:val="SCVbody"/>
      </w:pPr>
      <w:r>
        <w:t>In 2023</w:t>
      </w:r>
      <w:r w:rsidR="004529C6">
        <w:t>–</w:t>
      </w:r>
      <w:r>
        <w:t>24, 109 (92%) of 118 sentinel events a</w:t>
      </w:r>
      <w:r w:rsidR="004529C6">
        <w:t>n</w:t>
      </w:r>
      <w:r>
        <w:t>d documented patient, family or carer feedback into the review using the HCT tool</w:t>
      </w:r>
      <w:r w:rsidR="004529C6">
        <w:t>.</w:t>
      </w:r>
    </w:p>
    <w:p w14:paraId="216D3145" w14:textId="0F23A696" w:rsidR="00F30005" w:rsidRDefault="00F30005" w:rsidP="00F30005">
      <w:pPr>
        <w:pStyle w:val="SCVbody"/>
      </w:pPr>
      <w:r>
        <w:t>There were 357 feedback items documented in sentinel event reviews in 2023</w:t>
      </w:r>
      <w:r w:rsidR="004529C6">
        <w:t>–</w:t>
      </w:r>
      <w:r>
        <w:t>24. This is an increase from 2022</w:t>
      </w:r>
      <w:r w:rsidR="004529C6">
        <w:t>–</w:t>
      </w:r>
      <w:r>
        <w:t>23 where 295 items were documented and 210 items in 2021</w:t>
      </w:r>
      <w:r w:rsidR="004529C6">
        <w:t>–</w:t>
      </w:r>
      <w:r>
        <w:t>22.</w:t>
      </w:r>
    </w:p>
    <w:p w14:paraId="7507F224" w14:textId="0290DAD8" w:rsidR="00F30005" w:rsidRDefault="00F30005" w:rsidP="00F30005">
      <w:pPr>
        <w:pStyle w:val="SCVbody"/>
      </w:pPr>
      <w:r>
        <w:t>The top 5 HCAT issues raised by consumers were:</w:t>
      </w:r>
    </w:p>
    <w:p w14:paraId="4CE13342" w14:textId="5C326363" w:rsidR="00F30005" w:rsidRDefault="00F30005" w:rsidP="00F30005">
      <w:pPr>
        <w:pStyle w:val="SCVnumberdigit"/>
      </w:pPr>
      <w:r w:rsidRPr="007E29FC">
        <w:rPr>
          <w:b/>
          <w:bCs/>
        </w:rPr>
        <w:t>Clinical problems:</w:t>
      </w:r>
      <w:r>
        <w:t xml:space="preserve"> 29% in the category of quality related to the clinical standards of healthcare staff behaviour.</w:t>
      </w:r>
    </w:p>
    <w:p w14:paraId="76783F45" w14:textId="5F317A0A" w:rsidR="00F30005" w:rsidRDefault="00F30005" w:rsidP="00F30005">
      <w:pPr>
        <w:pStyle w:val="SCVnumberdigit"/>
      </w:pPr>
      <w:r w:rsidRPr="007E29FC">
        <w:rPr>
          <w:b/>
          <w:bCs/>
        </w:rPr>
        <w:t>Clinical problems:</w:t>
      </w:r>
      <w:r>
        <w:t xml:space="preserve"> 28% in the category of safety related to errors, incidents and staff competencies</w:t>
      </w:r>
    </w:p>
    <w:p w14:paraId="7E20212A" w14:textId="4F9820C0" w:rsidR="00F30005" w:rsidRDefault="00F30005" w:rsidP="00F30005">
      <w:pPr>
        <w:pStyle w:val="SCVnumberdigit"/>
      </w:pPr>
      <w:r w:rsidRPr="007E29FC">
        <w:rPr>
          <w:b/>
          <w:bCs/>
        </w:rPr>
        <w:t>Relationship problems:</w:t>
      </w:r>
      <w:r>
        <w:t xml:space="preserve"> 24% in the category of communication related to absent or incorrect communication from healthcare staff to patients</w:t>
      </w:r>
    </w:p>
    <w:p w14:paraId="31A54610" w14:textId="19F0A812" w:rsidR="00F30005" w:rsidRDefault="00F30005" w:rsidP="00F30005">
      <w:pPr>
        <w:pStyle w:val="SCVnumberdigit"/>
      </w:pPr>
      <w:r w:rsidRPr="007E29FC">
        <w:rPr>
          <w:b/>
          <w:bCs/>
        </w:rPr>
        <w:t>Management problems:</w:t>
      </w:r>
      <w:r>
        <w:t xml:space="preserve"> 7% in the category of institutional processes related to problems in bureaucracy, waiting times and accessing care</w:t>
      </w:r>
    </w:p>
    <w:p w14:paraId="2C7DACC1" w14:textId="6703095D" w:rsidR="00F30005" w:rsidRDefault="00F30005" w:rsidP="00F30005">
      <w:pPr>
        <w:pStyle w:val="SCVnumberdigit"/>
      </w:pPr>
      <w:r w:rsidRPr="007E29FC">
        <w:rPr>
          <w:b/>
          <w:bCs/>
        </w:rPr>
        <w:t>Relationship problems:</w:t>
      </w:r>
      <w:r>
        <w:t xml:space="preserve"> 6% in the category of listening related to family escalation of care.</w:t>
      </w:r>
    </w:p>
    <w:p w14:paraId="091B1E0C" w14:textId="12E4B7CC" w:rsidR="00A37F88" w:rsidRDefault="58B3503A" w:rsidP="00273B36">
      <w:pPr>
        <w:pStyle w:val="Heading2"/>
      </w:pPr>
      <w:bookmarkStart w:id="51" w:name="_Toc193879471"/>
      <w:r w:rsidRPr="00371627">
        <w:t>Responding</w:t>
      </w:r>
      <w:r w:rsidR="00824FA7" w:rsidRPr="00371627">
        <w:t xml:space="preserve"> </w:t>
      </w:r>
      <w:r w:rsidRPr="00371627">
        <w:t>to</w:t>
      </w:r>
      <w:r w:rsidR="00824FA7" w:rsidRPr="00371627">
        <w:t xml:space="preserve"> </w:t>
      </w:r>
      <w:r w:rsidR="00892A26" w:rsidRPr="1E8E3DA6">
        <w:t>f</w:t>
      </w:r>
      <w:r w:rsidRPr="1E8E3DA6">
        <w:t>eedbac</w:t>
      </w:r>
      <w:r w:rsidR="72903685" w:rsidRPr="1E8E3DA6">
        <w:t>k</w:t>
      </w:r>
      <w:bookmarkEnd w:id="51"/>
    </w:p>
    <w:p w14:paraId="44DB334E" w14:textId="211F5CA2" w:rsidR="00F30005" w:rsidRDefault="00F30005" w:rsidP="00F30005">
      <w:pPr>
        <w:pStyle w:val="SCVbody"/>
      </w:pPr>
      <w:r w:rsidRPr="008C1321">
        <w:t>In 2023</w:t>
      </w:r>
      <w:r w:rsidR="00273B36">
        <w:t>–</w:t>
      </w:r>
      <w:r w:rsidRPr="008C1321">
        <w:t xml:space="preserve">24, 82% of sentinel events where consumers had input, their feedback contributed to </w:t>
      </w:r>
      <w:r w:rsidR="000B3BE8">
        <w:t>recognising</w:t>
      </w:r>
      <w:r w:rsidRPr="008C1321">
        <w:t xml:space="preserve"> a critical event, finding or learning. This is an improvement from 70% in 2022</w:t>
      </w:r>
      <w:r w:rsidR="00273B36">
        <w:t>–</w:t>
      </w:r>
      <w:r w:rsidRPr="008C1321">
        <w:t>23.</w:t>
      </w:r>
    </w:p>
    <w:p w14:paraId="284C0437" w14:textId="5FCF0D84" w:rsidR="00F30005" w:rsidRDefault="00F30005" w:rsidP="00F30005">
      <w:pPr>
        <w:pStyle w:val="SCVbody"/>
      </w:pPr>
      <w:r>
        <w:t>The 5 HCAT issues leading to a review finding or lesson learnt</w:t>
      </w:r>
      <w:r w:rsidR="00273B36">
        <w:t>:</w:t>
      </w:r>
    </w:p>
    <w:p w14:paraId="074A7366" w14:textId="5CAB3E81" w:rsidR="00F30005" w:rsidRDefault="00F30005" w:rsidP="00F30005">
      <w:pPr>
        <w:pStyle w:val="SCVnumberdigit"/>
        <w:numPr>
          <w:ilvl w:val="0"/>
          <w:numId w:val="257"/>
        </w:numPr>
      </w:pPr>
      <w:r w:rsidRPr="007E29FC">
        <w:rPr>
          <w:b/>
          <w:bCs/>
        </w:rPr>
        <w:t>Relationship problem:</w:t>
      </w:r>
      <w:r>
        <w:t xml:space="preserve"> Listening, healthcare staff disregard or do not acknowledge information from patients – 86%</w:t>
      </w:r>
    </w:p>
    <w:p w14:paraId="4E39B31F" w14:textId="4EA9C470" w:rsidR="00F30005" w:rsidRDefault="00F30005" w:rsidP="00F30005">
      <w:pPr>
        <w:pStyle w:val="SCVnumberdigit"/>
      </w:pPr>
      <w:r w:rsidRPr="007E29FC">
        <w:rPr>
          <w:b/>
          <w:bCs/>
        </w:rPr>
        <w:t>Management problem:</w:t>
      </w:r>
      <w:r>
        <w:t xml:space="preserve"> Institutional process, problems in bureaucracy, waiting times and accessing care – 58%</w:t>
      </w:r>
    </w:p>
    <w:p w14:paraId="16998667" w14:textId="5B7AAACA" w:rsidR="00F30005" w:rsidRDefault="00F30005" w:rsidP="00F30005">
      <w:pPr>
        <w:pStyle w:val="SCVnumberdigit"/>
      </w:pPr>
      <w:r w:rsidRPr="007E29FC">
        <w:rPr>
          <w:b/>
          <w:bCs/>
        </w:rPr>
        <w:t>Relationship problem:</w:t>
      </w:r>
      <w:r>
        <w:t xml:space="preserve"> Respect and patient rights, disrespect and or violations of patient rights by staff – 56%</w:t>
      </w:r>
    </w:p>
    <w:p w14:paraId="1AC5E49A" w14:textId="0D7002E4" w:rsidR="00F30005" w:rsidRDefault="00F30005" w:rsidP="00F30005">
      <w:pPr>
        <w:pStyle w:val="SCVnumberdigit"/>
      </w:pPr>
      <w:r w:rsidRPr="007E29FC">
        <w:rPr>
          <w:b/>
          <w:bCs/>
        </w:rPr>
        <w:t>Management problems:</w:t>
      </w:r>
      <w:r>
        <w:t xml:space="preserve"> Environment problems with the facilities, services, clinical equipment, staffing levels – 55%</w:t>
      </w:r>
    </w:p>
    <w:p w14:paraId="34DFB0DA" w14:textId="264D0923" w:rsidR="00F30005" w:rsidRDefault="00F30005" w:rsidP="00F30005">
      <w:pPr>
        <w:pStyle w:val="SCVnumberdigit"/>
      </w:pPr>
      <w:r w:rsidRPr="007E29FC">
        <w:rPr>
          <w:b/>
          <w:bCs/>
        </w:rPr>
        <w:t>Clinical problems:</w:t>
      </w:r>
      <w:r>
        <w:t xml:space="preserve"> Quality </w:t>
      </w:r>
      <w:r w:rsidR="00FC7C31">
        <w:t>(</w:t>
      </w:r>
      <w:r>
        <w:t>clinical standards of healthcare staff behaviour</w:t>
      </w:r>
      <w:r w:rsidR="00FC7C31">
        <w:t>) –</w:t>
      </w:r>
      <w:r>
        <w:t xml:space="preserve"> 45%</w:t>
      </w:r>
    </w:p>
    <w:p w14:paraId="16E31E03" w14:textId="61370127" w:rsidR="4CD8C166" w:rsidRPr="00005860" w:rsidRDefault="4CD8C166" w:rsidP="00F76796">
      <w:pPr>
        <w:pStyle w:val="SCVAdvicebreakoutheading"/>
      </w:pPr>
      <w:r w:rsidRPr="00F76796">
        <w:lastRenderedPageBreak/>
        <w:t>A</w:t>
      </w:r>
      <w:r w:rsidR="448E302D" w:rsidRPr="00F76796">
        <w:t>dvice</w:t>
      </w:r>
      <w:r w:rsidR="00824FA7" w:rsidRPr="00F76796">
        <w:t xml:space="preserve"> </w:t>
      </w:r>
      <w:r w:rsidR="448E302D" w:rsidRPr="00F76796">
        <w:t>for</w:t>
      </w:r>
      <w:r w:rsidR="00824FA7" w:rsidRPr="00F76796">
        <w:t xml:space="preserve"> </w:t>
      </w:r>
      <w:r w:rsidR="00E51940" w:rsidRPr="00F76796">
        <w:t>h</w:t>
      </w:r>
      <w:r w:rsidR="448E302D" w:rsidRPr="00F76796">
        <w:t>ealth</w:t>
      </w:r>
      <w:r w:rsidR="00824FA7" w:rsidRPr="00F76796">
        <w:t xml:space="preserve"> </w:t>
      </w:r>
      <w:r w:rsidR="00E51940" w:rsidRPr="00F76796">
        <w:t>s</w:t>
      </w:r>
      <w:r w:rsidR="448E302D" w:rsidRPr="00F76796">
        <w:t>ervices</w:t>
      </w:r>
    </w:p>
    <w:p w14:paraId="380DBA74" w14:textId="4E740571" w:rsidR="448E302D" w:rsidRDefault="448E302D" w:rsidP="7B090F7C">
      <w:pPr>
        <w:pStyle w:val="SCVbody"/>
      </w:pPr>
      <w:r>
        <w:t>P</w:t>
      </w:r>
      <w:r w:rsidR="4CD8C166">
        <w:t>rioritise</w:t>
      </w:r>
      <w:r w:rsidR="00824FA7">
        <w:t xml:space="preserve"> </w:t>
      </w:r>
      <w:r w:rsidR="4CD8C166">
        <w:t>capturing</w:t>
      </w:r>
      <w:r w:rsidR="00824FA7">
        <w:t xml:space="preserve"> </w:t>
      </w:r>
      <w:r w:rsidR="4CD8C166">
        <w:t>family</w:t>
      </w:r>
      <w:r w:rsidR="00824FA7">
        <w:t xml:space="preserve"> </w:t>
      </w:r>
      <w:r w:rsidR="4CD8C166">
        <w:t>contribution</w:t>
      </w:r>
      <w:r w:rsidR="008946C9">
        <w:t>s</w:t>
      </w:r>
      <w:r w:rsidR="00824FA7">
        <w:t xml:space="preserve"> </w:t>
      </w:r>
      <w:r w:rsidR="336A4A96">
        <w:t>in</w:t>
      </w:r>
      <w:r w:rsidR="00824FA7">
        <w:t xml:space="preserve"> </w:t>
      </w:r>
      <w:r w:rsidR="4CD8C166">
        <w:t>reviews</w:t>
      </w:r>
      <w:r w:rsidR="00824FA7">
        <w:t xml:space="preserve"> </w:t>
      </w:r>
      <w:r w:rsidR="4CD8C166">
        <w:t>in</w:t>
      </w:r>
      <w:r w:rsidR="00824FA7">
        <w:t xml:space="preserve"> </w:t>
      </w:r>
      <w:r w:rsidR="4CD8C166">
        <w:t>all</w:t>
      </w:r>
      <w:r w:rsidR="00824FA7">
        <w:t xml:space="preserve"> </w:t>
      </w:r>
      <w:r w:rsidR="4CD8C166">
        <w:t>aspects</w:t>
      </w:r>
      <w:r w:rsidR="00824FA7">
        <w:t xml:space="preserve"> </w:t>
      </w:r>
      <w:r w:rsidR="4CD8C166">
        <w:t>of</w:t>
      </w:r>
      <w:r w:rsidR="00824FA7">
        <w:t xml:space="preserve"> </w:t>
      </w:r>
      <w:r w:rsidR="4CD8C166">
        <w:t>engagement</w:t>
      </w:r>
      <w:r w:rsidR="00824FA7">
        <w:t xml:space="preserve"> </w:t>
      </w:r>
      <w:r w:rsidR="4CD8C166">
        <w:t>and</w:t>
      </w:r>
      <w:r w:rsidR="00824FA7">
        <w:t xml:space="preserve"> </w:t>
      </w:r>
      <w:r w:rsidR="4CD8C166">
        <w:t>review</w:t>
      </w:r>
      <w:r w:rsidR="00824FA7">
        <w:t xml:space="preserve"> </w:t>
      </w:r>
      <w:r w:rsidR="4CD8C166">
        <w:t>proce</w:t>
      </w:r>
      <w:r w:rsidR="722A2009">
        <w:t>sses.</w:t>
      </w:r>
      <w:r w:rsidR="00824FA7">
        <w:t xml:space="preserve"> </w:t>
      </w:r>
      <w:r w:rsidR="131EFDE7">
        <w:t>Ensure</w:t>
      </w:r>
      <w:r w:rsidR="00824FA7" w:rsidDel="00892A26">
        <w:t xml:space="preserve"> </w:t>
      </w:r>
      <w:r w:rsidR="131EFDE7">
        <w:t>family</w:t>
      </w:r>
      <w:r w:rsidR="00824FA7">
        <w:t xml:space="preserve"> </w:t>
      </w:r>
      <w:r w:rsidR="131EFDE7">
        <w:t>contributions</w:t>
      </w:r>
      <w:r w:rsidR="00824FA7">
        <w:t xml:space="preserve"> </w:t>
      </w:r>
      <w:r w:rsidR="131EFDE7">
        <w:t>are</w:t>
      </w:r>
      <w:r w:rsidR="00824FA7">
        <w:t xml:space="preserve"> </w:t>
      </w:r>
      <w:r w:rsidR="131EFDE7">
        <w:t>clearly</w:t>
      </w:r>
      <w:r w:rsidR="00824FA7">
        <w:t xml:space="preserve"> </w:t>
      </w:r>
      <w:r w:rsidR="131EFDE7">
        <w:t>identified</w:t>
      </w:r>
      <w:r w:rsidR="00824FA7">
        <w:t xml:space="preserve"> </w:t>
      </w:r>
      <w:r w:rsidR="131EFDE7">
        <w:t>and</w:t>
      </w:r>
      <w:r w:rsidR="00824FA7">
        <w:t xml:space="preserve"> </w:t>
      </w:r>
      <w:r w:rsidR="131EFDE7">
        <w:t>addressed</w:t>
      </w:r>
      <w:r w:rsidR="00824FA7">
        <w:t xml:space="preserve"> </w:t>
      </w:r>
      <w:r w:rsidR="131EFDE7">
        <w:t>in</w:t>
      </w:r>
      <w:r w:rsidR="00824FA7">
        <w:t xml:space="preserve"> </w:t>
      </w:r>
      <w:r w:rsidR="131EFDE7">
        <w:t>the</w:t>
      </w:r>
      <w:r w:rsidR="00824FA7">
        <w:t xml:space="preserve"> </w:t>
      </w:r>
      <w:r w:rsidR="131EFDE7">
        <w:t>review</w:t>
      </w:r>
      <w:r w:rsidR="00824FA7">
        <w:t xml:space="preserve"> </w:t>
      </w:r>
      <w:r w:rsidR="131EFDE7">
        <w:t>report.</w:t>
      </w:r>
    </w:p>
    <w:p w14:paraId="09F2F4E7" w14:textId="1D329077" w:rsidR="00A37F88" w:rsidRPr="00CE39B6" w:rsidRDefault="58B3503A" w:rsidP="00A37F88">
      <w:pPr>
        <w:pStyle w:val="SCVbody"/>
      </w:pPr>
      <w:r>
        <w:t>For</w:t>
      </w:r>
      <w:r w:rsidR="00824FA7">
        <w:t xml:space="preserve"> </w:t>
      </w:r>
      <w:r>
        <w:t>more</w:t>
      </w:r>
      <w:r w:rsidR="00824FA7">
        <w:t xml:space="preserve"> </w:t>
      </w:r>
      <w:r>
        <w:t>information</w:t>
      </w:r>
      <w:r w:rsidR="00824FA7">
        <w:t xml:space="preserve"> </w:t>
      </w:r>
      <w:r>
        <w:t>about</w:t>
      </w:r>
      <w:r w:rsidR="00824FA7">
        <w:t xml:space="preserve"> </w:t>
      </w:r>
      <w:r>
        <w:t>how</w:t>
      </w:r>
      <w:r w:rsidR="00824FA7">
        <w:t xml:space="preserve"> </w:t>
      </w:r>
      <w:r>
        <w:t>SCV</w:t>
      </w:r>
      <w:r w:rsidR="00824FA7">
        <w:t xml:space="preserve"> </w:t>
      </w:r>
      <w:r>
        <w:t>uses</w:t>
      </w:r>
      <w:r w:rsidR="00824FA7">
        <w:t xml:space="preserve"> </w:t>
      </w:r>
      <w:r>
        <w:t>the</w:t>
      </w:r>
      <w:r w:rsidR="00824FA7">
        <w:t xml:space="preserve"> </w:t>
      </w:r>
      <w:r>
        <w:t>HCAT</w:t>
      </w:r>
      <w:r w:rsidR="00824FA7">
        <w:t xml:space="preserve"> </w:t>
      </w:r>
      <w:r w:rsidR="00B273A7">
        <w:t>to interpret</w:t>
      </w:r>
      <w:r w:rsidR="00824FA7">
        <w:t xml:space="preserve"> </w:t>
      </w:r>
      <w:r>
        <w:t>consumer</w:t>
      </w:r>
      <w:r w:rsidR="00824FA7">
        <w:t xml:space="preserve"> </w:t>
      </w:r>
      <w:r>
        <w:t>feedback,</w:t>
      </w:r>
      <w:r w:rsidR="00824FA7">
        <w:t xml:space="preserve"> </w:t>
      </w:r>
      <w:r>
        <w:t>visit</w:t>
      </w:r>
      <w:r w:rsidR="00892A26">
        <w:t xml:space="preserve"> the</w:t>
      </w:r>
      <w:r w:rsidR="00824FA7">
        <w:t xml:space="preserve"> </w:t>
      </w:r>
      <w:hyperlink r:id="rId43" w:history="1">
        <w:r w:rsidRPr="1E8E3DA6">
          <w:rPr>
            <w:rStyle w:val="Hyperlink"/>
          </w:rPr>
          <w:t>Thematic</w:t>
        </w:r>
        <w:r w:rsidR="00824FA7" w:rsidRPr="1E8E3DA6">
          <w:rPr>
            <w:rStyle w:val="Hyperlink"/>
          </w:rPr>
          <w:t xml:space="preserve"> </w:t>
        </w:r>
        <w:r w:rsidRPr="1E8E3DA6">
          <w:rPr>
            <w:rStyle w:val="Hyperlink"/>
          </w:rPr>
          <w:t>interrogation</w:t>
        </w:r>
        <w:r w:rsidR="00824FA7" w:rsidRPr="1E8E3DA6">
          <w:rPr>
            <w:rStyle w:val="Hyperlink"/>
          </w:rPr>
          <w:t xml:space="preserve"> </w:t>
        </w:r>
        <w:r w:rsidRPr="1E8E3DA6">
          <w:rPr>
            <w:rStyle w:val="Hyperlink"/>
          </w:rPr>
          <w:t>of</w:t>
        </w:r>
        <w:r w:rsidR="00824FA7" w:rsidRPr="1E8E3DA6">
          <w:rPr>
            <w:rStyle w:val="Hyperlink"/>
          </w:rPr>
          <w:t xml:space="preserve"> </w:t>
        </w:r>
        <w:r w:rsidRPr="1E8E3DA6">
          <w:rPr>
            <w:rStyle w:val="Hyperlink"/>
          </w:rPr>
          <w:t>patient</w:t>
        </w:r>
        <w:r w:rsidR="00824FA7" w:rsidRPr="1E8E3DA6">
          <w:rPr>
            <w:rStyle w:val="Hyperlink"/>
          </w:rPr>
          <w:t xml:space="preserve"> </w:t>
        </w:r>
        <w:r w:rsidRPr="1E8E3DA6">
          <w:rPr>
            <w:rStyle w:val="Hyperlink"/>
          </w:rPr>
          <w:t>complaints</w:t>
        </w:r>
        <w:r w:rsidR="00824FA7" w:rsidRPr="1E8E3DA6">
          <w:rPr>
            <w:rStyle w:val="Hyperlink"/>
          </w:rPr>
          <w:t xml:space="preserve"> </w:t>
        </w:r>
        <w:r w:rsidRPr="1E8E3DA6">
          <w:rPr>
            <w:rStyle w:val="Hyperlink"/>
          </w:rPr>
          <w:t>in</w:t>
        </w:r>
        <w:r w:rsidR="00824FA7" w:rsidRPr="1E8E3DA6">
          <w:rPr>
            <w:rStyle w:val="Hyperlink"/>
          </w:rPr>
          <w:t xml:space="preserve"> </w:t>
        </w:r>
        <w:r w:rsidRPr="1E8E3DA6">
          <w:rPr>
            <w:rStyle w:val="Hyperlink"/>
          </w:rPr>
          <w:t>the</w:t>
        </w:r>
        <w:r w:rsidR="00824FA7" w:rsidRPr="1E8E3DA6">
          <w:rPr>
            <w:rStyle w:val="Hyperlink"/>
          </w:rPr>
          <w:t xml:space="preserve"> </w:t>
        </w:r>
        <w:r w:rsidRPr="1E8E3DA6">
          <w:rPr>
            <w:rStyle w:val="Hyperlink"/>
          </w:rPr>
          <w:t>state</w:t>
        </w:r>
        <w:r w:rsidR="00824FA7" w:rsidRPr="1E8E3DA6">
          <w:rPr>
            <w:rStyle w:val="Hyperlink"/>
          </w:rPr>
          <w:t xml:space="preserve"> </w:t>
        </w:r>
        <w:r w:rsidRPr="1E8E3DA6">
          <w:rPr>
            <w:rStyle w:val="Hyperlink"/>
          </w:rPr>
          <w:t>of</w:t>
        </w:r>
        <w:r w:rsidR="00824FA7" w:rsidRPr="1E8E3DA6">
          <w:rPr>
            <w:rStyle w:val="Hyperlink"/>
          </w:rPr>
          <w:t xml:space="preserve"> </w:t>
        </w:r>
        <w:r w:rsidR="405E103F" w:rsidRPr="1E8E3DA6">
          <w:rPr>
            <w:rStyle w:val="Hyperlink"/>
          </w:rPr>
          <w:t>Victoria</w:t>
        </w:r>
        <w:r w:rsidR="00892A26" w:rsidRPr="1E8E3DA6">
          <w:rPr>
            <w:rStyle w:val="Hyperlink"/>
          </w:rPr>
          <w:t xml:space="preserve"> webpage</w:t>
        </w:r>
      </w:hyperlink>
      <w:r w:rsidR="00892A26">
        <w:t xml:space="preserve"> &lt;</w:t>
      </w:r>
      <w:r w:rsidR="00892A26" w:rsidRPr="00D01142">
        <w:t>https://www.safercare.vic.gov.au/best-practice-improvement/publications/thematic-interrogation-of-patient-complaints-in-the-state-of-victoria</w:t>
      </w:r>
      <w:r w:rsidR="00892A26">
        <w:t>&gt;.</w:t>
      </w:r>
    </w:p>
    <w:p w14:paraId="4D8D3D69" w14:textId="77777777" w:rsidR="009344AE" w:rsidRDefault="009344AE" w:rsidP="00715C22">
      <w:pPr>
        <w:pStyle w:val="SCVbody"/>
        <w:rPr>
          <w:rStyle w:val="Heading1Char"/>
          <w:iCs/>
        </w:rPr>
      </w:pPr>
      <w:r>
        <w:rPr>
          <w:rStyle w:val="Heading1Char"/>
          <w:b w:val="0"/>
          <w:bCs w:val="0"/>
        </w:rPr>
        <w:br w:type="page"/>
      </w:r>
    </w:p>
    <w:p w14:paraId="29951CC3" w14:textId="77DE8022" w:rsidR="00A37F88" w:rsidRDefault="58B3503A" w:rsidP="00D6265B">
      <w:pPr>
        <w:pStyle w:val="Heading2"/>
      </w:pPr>
      <w:bookmarkStart w:id="52" w:name="_Toc193879472"/>
      <w:r w:rsidRPr="64317383">
        <w:rPr>
          <w:rStyle w:val="Heading1Char"/>
          <w:b/>
          <w:bCs/>
        </w:rPr>
        <w:lastRenderedPageBreak/>
        <w:t>Open</w:t>
      </w:r>
      <w:r w:rsidR="00824FA7" w:rsidRPr="64317383">
        <w:rPr>
          <w:rStyle w:val="Heading1Char"/>
          <w:b/>
          <w:bCs/>
        </w:rPr>
        <w:t xml:space="preserve"> </w:t>
      </w:r>
      <w:r w:rsidR="003830B6" w:rsidRPr="64317383">
        <w:rPr>
          <w:rStyle w:val="Heading1Char"/>
          <w:b/>
          <w:bCs/>
        </w:rPr>
        <w:t>d</w:t>
      </w:r>
      <w:r w:rsidRPr="64317383">
        <w:rPr>
          <w:rStyle w:val="Heading1Char"/>
          <w:b/>
          <w:bCs/>
        </w:rPr>
        <w:t>isclosure</w:t>
      </w:r>
      <w:bookmarkEnd w:id="52"/>
    </w:p>
    <w:p w14:paraId="0C6ABAC6" w14:textId="66391E8B" w:rsidR="0041220C" w:rsidRPr="00A37F88" w:rsidRDefault="0041220C" w:rsidP="0041220C">
      <w:pPr>
        <w:pStyle w:val="SCVbody"/>
      </w:pPr>
      <w:r w:rsidRPr="00A37F88">
        <w:t>Open</w:t>
      </w:r>
      <w:r w:rsidR="00824FA7">
        <w:t xml:space="preserve"> </w:t>
      </w:r>
      <w:r w:rsidRPr="00A37F88">
        <w:t>disclosure</w:t>
      </w:r>
      <w:r w:rsidR="00824FA7">
        <w:t xml:space="preserve"> </w:t>
      </w:r>
      <w:r w:rsidRPr="00A37F88">
        <w:t>is</w:t>
      </w:r>
      <w:r w:rsidR="00824FA7">
        <w:t xml:space="preserve"> </w:t>
      </w:r>
      <w:r w:rsidRPr="00A37F88">
        <w:t>the</w:t>
      </w:r>
      <w:r w:rsidR="00824FA7">
        <w:t xml:space="preserve"> </w:t>
      </w:r>
      <w:r w:rsidRPr="00A37F88">
        <w:t>open</w:t>
      </w:r>
      <w:r w:rsidR="00824FA7">
        <w:t xml:space="preserve"> </w:t>
      </w:r>
      <w:r w:rsidRPr="00A37F88">
        <w:t>and</w:t>
      </w:r>
      <w:r w:rsidR="00824FA7">
        <w:t xml:space="preserve"> </w:t>
      </w:r>
      <w:r w:rsidRPr="00A37F88">
        <w:t>transparent</w:t>
      </w:r>
      <w:r w:rsidR="00824FA7">
        <w:t xml:space="preserve"> </w:t>
      </w:r>
      <w:r w:rsidRPr="00A37F88">
        <w:t>discussion</w:t>
      </w:r>
      <w:r w:rsidR="00824FA7">
        <w:t xml:space="preserve"> </w:t>
      </w:r>
      <w:r w:rsidRPr="00A37F88">
        <w:t>with</w:t>
      </w:r>
      <w:r w:rsidR="00824FA7">
        <w:t xml:space="preserve"> </w:t>
      </w:r>
      <w:r w:rsidRPr="00A37F88">
        <w:t>a</w:t>
      </w:r>
      <w:r w:rsidR="00824FA7">
        <w:t xml:space="preserve"> </w:t>
      </w:r>
      <w:r w:rsidRPr="00A37F88">
        <w:t>patient,</w:t>
      </w:r>
      <w:r w:rsidR="00824FA7">
        <w:t xml:space="preserve"> </w:t>
      </w:r>
      <w:r w:rsidRPr="00A37F88">
        <w:t>their</w:t>
      </w:r>
      <w:r w:rsidR="00824FA7">
        <w:t xml:space="preserve"> </w:t>
      </w:r>
      <w:r w:rsidRPr="00A37F88">
        <w:t>family</w:t>
      </w:r>
      <w:r w:rsidR="00824FA7">
        <w:t xml:space="preserve"> </w:t>
      </w:r>
      <w:r w:rsidRPr="00A37F88">
        <w:t>and</w:t>
      </w:r>
      <w:r w:rsidR="00824FA7">
        <w:t xml:space="preserve"> </w:t>
      </w:r>
      <w:r w:rsidRPr="00A37F88">
        <w:t>carers</w:t>
      </w:r>
      <w:r w:rsidR="000A63E6">
        <w:t xml:space="preserve"> that takes place </w:t>
      </w:r>
      <w:r w:rsidRPr="00A37F88">
        <w:t>after</w:t>
      </w:r>
      <w:r w:rsidR="00824FA7">
        <w:t xml:space="preserve"> </w:t>
      </w:r>
      <w:r w:rsidRPr="00A37F88">
        <w:t>an</w:t>
      </w:r>
      <w:r w:rsidR="00824FA7">
        <w:t xml:space="preserve"> </w:t>
      </w:r>
      <w:r w:rsidRPr="00A37F88">
        <w:t>adverse</w:t>
      </w:r>
      <w:r w:rsidR="00824FA7">
        <w:t xml:space="preserve"> </w:t>
      </w:r>
      <w:r w:rsidRPr="00A37F88">
        <w:t>event.</w:t>
      </w:r>
      <w:r w:rsidR="00824FA7">
        <w:t xml:space="preserve"> </w:t>
      </w:r>
      <w:r w:rsidRPr="00A37F88">
        <w:t>Open</w:t>
      </w:r>
      <w:r w:rsidR="00824FA7">
        <w:t xml:space="preserve"> </w:t>
      </w:r>
      <w:r w:rsidRPr="00A37F88">
        <w:t>disclosure</w:t>
      </w:r>
      <w:r w:rsidR="00824FA7">
        <w:t xml:space="preserve"> </w:t>
      </w:r>
      <w:r w:rsidRPr="00A37F88">
        <w:t>data</w:t>
      </w:r>
      <w:r w:rsidR="00824FA7">
        <w:t xml:space="preserve"> </w:t>
      </w:r>
      <w:r w:rsidRPr="00A37F88">
        <w:t>for</w:t>
      </w:r>
      <w:r w:rsidR="00824FA7">
        <w:t xml:space="preserve"> </w:t>
      </w:r>
      <w:r w:rsidRPr="00A37F88">
        <w:t>sentinel</w:t>
      </w:r>
      <w:r w:rsidR="00824FA7">
        <w:t xml:space="preserve"> </w:t>
      </w:r>
      <w:r w:rsidRPr="00A37F88">
        <w:t>events</w:t>
      </w:r>
      <w:r w:rsidR="00824FA7">
        <w:t xml:space="preserve"> </w:t>
      </w:r>
      <w:r w:rsidRPr="00A37F88">
        <w:t>in</w:t>
      </w:r>
      <w:r w:rsidR="00824FA7">
        <w:t xml:space="preserve"> </w:t>
      </w:r>
      <w:r w:rsidRPr="00A37F88">
        <w:t>2023</w:t>
      </w:r>
      <w:r w:rsidR="001F6610">
        <w:t>–</w:t>
      </w:r>
      <w:r w:rsidRPr="00A37F88">
        <w:t>24</w:t>
      </w:r>
      <w:r w:rsidR="00824FA7">
        <w:t xml:space="preserve"> </w:t>
      </w:r>
      <w:r w:rsidR="001F6610">
        <w:t xml:space="preserve">shows </w:t>
      </w:r>
      <w:r w:rsidRPr="00A37F88">
        <w:t>continued</w:t>
      </w:r>
      <w:r w:rsidR="00824FA7">
        <w:t xml:space="preserve"> </w:t>
      </w:r>
      <w:r w:rsidRPr="00A37F88">
        <w:t>and</w:t>
      </w:r>
      <w:r w:rsidR="00824FA7">
        <w:t xml:space="preserve"> </w:t>
      </w:r>
      <w:r w:rsidRPr="00A37F88">
        <w:t>sustained</w:t>
      </w:r>
      <w:r w:rsidR="00824FA7">
        <w:t xml:space="preserve"> </w:t>
      </w:r>
      <w:r w:rsidRPr="00A37F88">
        <w:t>improvement</w:t>
      </w:r>
      <w:r w:rsidR="00824FA7">
        <w:t xml:space="preserve"> </w:t>
      </w:r>
      <w:r w:rsidRPr="00A37F88">
        <w:t>by</w:t>
      </w:r>
      <w:r w:rsidR="00824FA7">
        <w:t xml:space="preserve"> </w:t>
      </w:r>
      <w:r w:rsidRPr="00A37F88">
        <w:t>health</w:t>
      </w:r>
      <w:r w:rsidR="00824FA7">
        <w:t xml:space="preserve"> </w:t>
      </w:r>
      <w:r w:rsidRPr="00A37F88">
        <w:t>services</w:t>
      </w:r>
      <w:r w:rsidR="000A63E6">
        <w:t>. It</w:t>
      </w:r>
      <w:r w:rsidR="00824FA7" w:rsidDel="000A63E6">
        <w:t xml:space="preserve"> </w:t>
      </w:r>
      <w:r w:rsidRPr="00A37F88">
        <w:t>reflects</w:t>
      </w:r>
      <w:r w:rsidR="00824FA7">
        <w:t xml:space="preserve"> </w:t>
      </w:r>
      <w:r w:rsidRPr="00A37F88">
        <w:t>the</w:t>
      </w:r>
      <w:r w:rsidR="00824FA7">
        <w:t xml:space="preserve"> </w:t>
      </w:r>
      <w:r w:rsidRPr="00A37F88">
        <w:t>embedding</w:t>
      </w:r>
      <w:r w:rsidR="00824FA7">
        <w:t xml:space="preserve"> </w:t>
      </w:r>
      <w:r w:rsidRPr="00A37F88">
        <w:t>of</w:t>
      </w:r>
      <w:r w:rsidR="00824FA7">
        <w:t xml:space="preserve"> </w:t>
      </w:r>
      <w:r>
        <w:t>the</w:t>
      </w:r>
      <w:r w:rsidR="00824FA7">
        <w:t xml:space="preserve"> </w:t>
      </w:r>
      <w:r w:rsidR="003830B6">
        <w:t>SDC</w:t>
      </w:r>
      <w:r w:rsidR="00824FA7">
        <w:t xml:space="preserve"> </w:t>
      </w:r>
      <w:r w:rsidRPr="00A37F88">
        <w:t>into</w:t>
      </w:r>
      <w:r w:rsidR="00824FA7">
        <w:t xml:space="preserve"> </w:t>
      </w:r>
      <w:r w:rsidRPr="00A37F88">
        <w:t>practice</w:t>
      </w:r>
      <w:r w:rsidR="00892A26">
        <w:t xml:space="preserve"> (Table </w:t>
      </w:r>
      <w:r w:rsidR="00DE01F5">
        <w:t>8</w:t>
      </w:r>
      <w:r w:rsidR="00892A26">
        <w:t>)</w:t>
      </w:r>
      <w:r w:rsidRPr="00A37F88">
        <w:t>.</w:t>
      </w:r>
      <w:r w:rsidR="00824FA7">
        <w:t xml:space="preserve"> </w:t>
      </w:r>
    </w:p>
    <w:p w14:paraId="2746D2C5" w14:textId="285E6A8E" w:rsidR="00C7225F" w:rsidRPr="00C7225F" w:rsidRDefault="00D83A6A" w:rsidP="00A142C4">
      <w:pPr>
        <w:pStyle w:val="SCVtablecaption"/>
      </w:pPr>
      <w:r w:rsidRPr="00CE39B6">
        <w:t>Table</w:t>
      </w:r>
      <w:r w:rsidR="00824FA7">
        <w:t xml:space="preserve"> </w:t>
      </w:r>
      <w:r w:rsidR="00DE01F5">
        <w:t>8</w:t>
      </w:r>
      <w:r w:rsidR="2A356B9D">
        <w:t>:</w:t>
      </w:r>
      <w:r w:rsidR="00824FA7">
        <w:t xml:space="preserve"> </w:t>
      </w:r>
      <w:r w:rsidRPr="00CE39B6">
        <w:t>Open</w:t>
      </w:r>
      <w:r w:rsidR="00824FA7">
        <w:t xml:space="preserve"> </w:t>
      </w:r>
      <w:r w:rsidRPr="00CE39B6">
        <w:t>disclosure</w:t>
      </w:r>
      <w:r w:rsidR="00824FA7">
        <w:t xml:space="preserve"> </w:t>
      </w:r>
      <w:r w:rsidRPr="00CE39B6">
        <w:t>indicators</w:t>
      </w:r>
      <w:r w:rsidR="00E51940">
        <w:t>,</w:t>
      </w:r>
      <w:r w:rsidR="00824FA7">
        <w:t xml:space="preserve"> </w:t>
      </w:r>
      <w:r w:rsidRPr="00CE39B6">
        <w:t>2021–22</w:t>
      </w:r>
      <w:r w:rsidR="00824FA7">
        <w:t xml:space="preserve"> </w:t>
      </w:r>
      <w:r w:rsidRPr="00CE39B6">
        <w:t>to</w:t>
      </w:r>
      <w:r w:rsidR="00824FA7">
        <w:t xml:space="preserve"> </w:t>
      </w:r>
      <w:r w:rsidRPr="00CE39B6">
        <w:t>2023–24</w:t>
      </w:r>
    </w:p>
    <w:tbl>
      <w:tblPr>
        <w:tblW w:w="7965"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2"/>
        <w:gridCol w:w="1813"/>
        <w:gridCol w:w="1980"/>
        <w:gridCol w:w="1980"/>
      </w:tblGrid>
      <w:tr w:rsidR="009344AE" w:rsidRPr="00A37F88" w14:paraId="7E42E26F" w14:textId="77777777" w:rsidTr="007B4827">
        <w:trPr>
          <w:trHeight w:val="300"/>
          <w:tblHeader/>
        </w:trPr>
        <w:tc>
          <w:tcPr>
            <w:tcW w:w="2192" w:type="dxa"/>
            <w:tcBorders>
              <w:top w:val="nil"/>
              <w:left w:val="nil"/>
              <w:bottom w:val="single" w:sz="24" w:space="0" w:color="CCCCD0"/>
              <w:right w:val="nil"/>
            </w:tcBorders>
            <w:shd w:val="clear" w:color="auto" w:fill="EDF5F7" w:themeFill="background2"/>
            <w:hideMark/>
          </w:tcPr>
          <w:p w14:paraId="587D1B29" w14:textId="3375C3AC" w:rsidR="009344AE" w:rsidRPr="00A37F88" w:rsidRDefault="009344AE" w:rsidP="009344AE">
            <w:pPr>
              <w:pStyle w:val="SCVtablecolhead"/>
            </w:pPr>
            <w:r>
              <w:t>Open</w:t>
            </w:r>
            <w:r w:rsidR="00824FA7">
              <w:t xml:space="preserve"> </w:t>
            </w:r>
            <w:r w:rsidR="00E51940">
              <w:t>d</w:t>
            </w:r>
            <w:r>
              <w:t>isclosure</w:t>
            </w:r>
          </w:p>
        </w:tc>
        <w:tc>
          <w:tcPr>
            <w:tcW w:w="1813" w:type="dxa"/>
            <w:tcBorders>
              <w:top w:val="nil"/>
              <w:left w:val="nil"/>
              <w:bottom w:val="single" w:sz="24" w:space="0" w:color="CCCCD0"/>
              <w:right w:val="nil"/>
            </w:tcBorders>
            <w:shd w:val="clear" w:color="auto" w:fill="EDF5F7" w:themeFill="background2"/>
            <w:hideMark/>
          </w:tcPr>
          <w:p w14:paraId="5287E82F" w14:textId="0CB90E2E" w:rsidR="009344AE" w:rsidRPr="00A37F88" w:rsidRDefault="001F6610" w:rsidP="009344AE">
            <w:pPr>
              <w:pStyle w:val="SCVtablecolhead"/>
            </w:pPr>
            <w:r>
              <w:t>20</w:t>
            </w:r>
            <w:r w:rsidR="009344AE" w:rsidRPr="00A37F88">
              <w:t>21</w:t>
            </w:r>
            <w:r>
              <w:t>–</w:t>
            </w:r>
            <w:r w:rsidR="009344AE">
              <w:t>22</w:t>
            </w:r>
          </w:p>
        </w:tc>
        <w:tc>
          <w:tcPr>
            <w:tcW w:w="1980" w:type="dxa"/>
            <w:tcBorders>
              <w:top w:val="nil"/>
              <w:left w:val="nil"/>
              <w:bottom w:val="single" w:sz="24" w:space="0" w:color="CCCCD0"/>
              <w:right w:val="nil"/>
            </w:tcBorders>
            <w:shd w:val="clear" w:color="auto" w:fill="EDF5F7" w:themeFill="background2"/>
            <w:hideMark/>
          </w:tcPr>
          <w:p w14:paraId="1FB4E4E4" w14:textId="42085953" w:rsidR="009344AE" w:rsidRPr="00A37F88" w:rsidRDefault="001F6610" w:rsidP="009344AE">
            <w:pPr>
              <w:pStyle w:val="SCVtablecolhead"/>
            </w:pPr>
            <w:r>
              <w:t>20</w:t>
            </w:r>
            <w:r w:rsidR="009344AE" w:rsidRPr="00A37F88">
              <w:t>22</w:t>
            </w:r>
            <w:r>
              <w:t>–</w:t>
            </w:r>
            <w:r w:rsidR="009344AE">
              <w:t>23</w:t>
            </w:r>
          </w:p>
        </w:tc>
        <w:tc>
          <w:tcPr>
            <w:tcW w:w="1980" w:type="dxa"/>
            <w:tcBorders>
              <w:top w:val="nil"/>
              <w:left w:val="nil"/>
              <w:bottom w:val="single" w:sz="24" w:space="0" w:color="CCCCD0"/>
              <w:right w:val="nil"/>
            </w:tcBorders>
            <w:shd w:val="clear" w:color="auto" w:fill="EDF5F7" w:themeFill="background2"/>
            <w:hideMark/>
          </w:tcPr>
          <w:p w14:paraId="79BDB7D8" w14:textId="49C49B51" w:rsidR="009344AE" w:rsidRPr="00A37F88" w:rsidRDefault="001F6610" w:rsidP="009344AE">
            <w:pPr>
              <w:pStyle w:val="SCVtablecolhead"/>
            </w:pPr>
            <w:r>
              <w:t>20</w:t>
            </w:r>
            <w:r w:rsidR="009344AE" w:rsidRPr="00A37F88">
              <w:t>23</w:t>
            </w:r>
            <w:r>
              <w:t>–</w:t>
            </w:r>
            <w:r w:rsidR="009344AE">
              <w:t>24</w:t>
            </w:r>
          </w:p>
        </w:tc>
      </w:tr>
      <w:tr w:rsidR="009344AE" w:rsidRPr="00A37F88" w14:paraId="1B3B9E45" w14:textId="77777777" w:rsidTr="007B4827">
        <w:trPr>
          <w:trHeight w:val="300"/>
        </w:trPr>
        <w:tc>
          <w:tcPr>
            <w:tcW w:w="2192" w:type="dxa"/>
            <w:tcBorders>
              <w:top w:val="single" w:sz="6" w:space="0" w:color="80808B"/>
              <w:left w:val="nil"/>
              <w:bottom w:val="single" w:sz="6" w:space="0" w:color="80808B"/>
              <w:right w:val="nil"/>
            </w:tcBorders>
            <w:shd w:val="clear" w:color="auto" w:fill="auto"/>
            <w:hideMark/>
          </w:tcPr>
          <w:p w14:paraId="66F5BE06" w14:textId="14E3A843" w:rsidR="009344AE" w:rsidRPr="00A37F88" w:rsidRDefault="009344AE" w:rsidP="009344AE">
            <w:pPr>
              <w:pStyle w:val="SCVtablebody"/>
            </w:pPr>
            <w:r w:rsidRPr="00A37F88" w:rsidDel="000A63E6">
              <w:t>Commenced</w:t>
            </w:r>
            <w:r w:rsidR="00824FA7" w:rsidDel="000A63E6">
              <w:t xml:space="preserve"> </w:t>
            </w:r>
            <w:r w:rsidRPr="00A37F88">
              <w:t>at</w:t>
            </w:r>
            <w:r w:rsidR="00824FA7">
              <w:t xml:space="preserve"> </w:t>
            </w:r>
            <w:r w:rsidR="31EB3AC6">
              <w:t>notification</w:t>
            </w:r>
          </w:p>
        </w:tc>
        <w:tc>
          <w:tcPr>
            <w:tcW w:w="1813" w:type="dxa"/>
            <w:tcBorders>
              <w:top w:val="single" w:sz="6" w:space="0" w:color="80808B"/>
              <w:left w:val="nil"/>
              <w:bottom w:val="single" w:sz="6" w:space="0" w:color="80808B"/>
              <w:right w:val="nil"/>
            </w:tcBorders>
            <w:shd w:val="clear" w:color="auto" w:fill="auto"/>
            <w:hideMark/>
          </w:tcPr>
          <w:p w14:paraId="7C87D633" w14:textId="4AEA4B2E" w:rsidR="009344AE" w:rsidRPr="00A37F88" w:rsidRDefault="009344AE" w:rsidP="009344AE">
            <w:pPr>
              <w:pStyle w:val="SCVtablebody"/>
            </w:pPr>
            <w:r w:rsidRPr="00A37F88">
              <w:t>83% </w:t>
            </w:r>
            <w:r w:rsidR="00824FA7">
              <w:t xml:space="preserve"> </w:t>
            </w:r>
          </w:p>
        </w:tc>
        <w:tc>
          <w:tcPr>
            <w:tcW w:w="1980" w:type="dxa"/>
            <w:tcBorders>
              <w:top w:val="single" w:sz="6" w:space="0" w:color="80808B"/>
              <w:left w:val="nil"/>
              <w:bottom w:val="single" w:sz="6" w:space="0" w:color="80808B"/>
              <w:right w:val="nil"/>
            </w:tcBorders>
            <w:shd w:val="clear" w:color="auto" w:fill="auto"/>
            <w:hideMark/>
          </w:tcPr>
          <w:p w14:paraId="3BC51055" w14:textId="22B2DAEB" w:rsidR="009344AE" w:rsidRPr="00A37F88" w:rsidRDefault="009344AE" w:rsidP="009344AE">
            <w:pPr>
              <w:pStyle w:val="SCVtablebody"/>
            </w:pPr>
            <w:r w:rsidRPr="00A37F88">
              <w:t>79% </w:t>
            </w:r>
            <w:r w:rsidR="00824FA7">
              <w:t xml:space="preserve"> </w:t>
            </w:r>
          </w:p>
        </w:tc>
        <w:tc>
          <w:tcPr>
            <w:tcW w:w="1980" w:type="dxa"/>
            <w:tcBorders>
              <w:top w:val="single" w:sz="6" w:space="0" w:color="80808B"/>
              <w:left w:val="nil"/>
              <w:bottom w:val="single" w:sz="6" w:space="0" w:color="80808B"/>
              <w:right w:val="nil"/>
            </w:tcBorders>
            <w:shd w:val="clear" w:color="auto" w:fill="auto"/>
            <w:hideMark/>
          </w:tcPr>
          <w:p w14:paraId="12106D3E" w14:textId="0B1D3B10" w:rsidR="009344AE" w:rsidRPr="00A37F88" w:rsidRDefault="009344AE" w:rsidP="009344AE">
            <w:pPr>
              <w:pStyle w:val="SCVtablebody"/>
            </w:pPr>
            <w:r w:rsidRPr="00A37F88">
              <w:t>85% </w:t>
            </w:r>
            <w:r w:rsidR="00824FA7">
              <w:t xml:space="preserve"> </w:t>
            </w:r>
          </w:p>
        </w:tc>
      </w:tr>
      <w:tr w:rsidR="009344AE" w:rsidRPr="00A37F88" w14:paraId="5531963A" w14:textId="77777777" w:rsidTr="007B4827">
        <w:trPr>
          <w:trHeight w:val="300"/>
        </w:trPr>
        <w:tc>
          <w:tcPr>
            <w:tcW w:w="2192" w:type="dxa"/>
            <w:tcBorders>
              <w:top w:val="single" w:sz="6" w:space="0" w:color="80808B"/>
              <w:left w:val="nil"/>
              <w:bottom w:val="single" w:sz="6" w:space="0" w:color="80808B"/>
              <w:right w:val="nil"/>
            </w:tcBorders>
            <w:shd w:val="clear" w:color="auto" w:fill="auto"/>
            <w:hideMark/>
          </w:tcPr>
          <w:p w14:paraId="59338020" w14:textId="7C5B7DD3" w:rsidR="009344AE" w:rsidRPr="006D4568" w:rsidRDefault="009344AE" w:rsidP="009344AE">
            <w:pPr>
              <w:pStyle w:val="SCVtablebody"/>
            </w:pPr>
            <w:r>
              <w:t>C</w:t>
            </w:r>
            <w:r w:rsidRPr="006D4568">
              <w:t>ompleted</w:t>
            </w:r>
            <w:r w:rsidR="00824FA7">
              <w:t xml:space="preserve"> </w:t>
            </w:r>
            <w:r>
              <w:t>at</w:t>
            </w:r>
            <w:r w:rsidR="00824FA7">
              <w:t xml:space="preserve"> </w:t>
            </w:r>
            <w:r w:rsidR="00E51940">
              <w:t xml:space="preserve">6 </w:t>
            </w:r>
            <w:r>
              <w:t>months</w:t>
            </w:r>
          </w:p>
        </w:tc>
        <w:tc>
          <w:tcPr>
            <w:tcW w:w="1813" w:type="dxa"/>
            <w:tcBorders>
              <w:top w:val="single" w:sz="6" w:space="0" w:color="80808B"/>
              <w:left w:val="nil"/>
              <w:bottom w:val="single" w:sz="6" w:space="0" w:color="80808B"/>
              <w:right w:val="nil"/>
            </w:tcBorders>
            <w:shd w:val="clear" w:color="auto" w:fill="auto"/>
            <w:hideMark/>
          </w:tcPr>
          <w:p w14:paraId="27C73B45" w14:textId="591A50CA" w:rsidR="009344AE" w:rsidRPr="006D4568" w:rsidRDefault="009344AE" w:rsidP="009344AE">
            <w:pPr>
              <w:pStyle w:val="SCVtablebody"/>
            </w:pPr>
            <w:r w:rsidRPr="006D4568">
              <w:t>35% </w:t>
            </w:r>
            <w:r w:rsidR="00824FA7">
              <w:t xml:space="preserve"> </w:t>
            </w:r>
          </w:p>
        </w:tc>
        <w:tc>
          <w:tcPr>
            <w:tcW w:w="1980" w:type="dxa"/>
            <w:tcBorders>
              <w:top w:val="single" w:sz="6" w:space="0" w:color="80808B"/>
              <w:left w:val="nil"/>
              <w:bottom w:val="single" w:sz="6" w:space="0" w:color="80808B"/>
              <w:right w:val="nil"/>
            </w:tcBorders>
            <w:shd w:val="clear" w:color="auto" w:fill="auto"/>
            <w:hideMark/>
          </w:tcPr>
          <w:p w14:paraId="38AD307E" w14:textId="729C94AE" w:rsidR="009344AE" w:rsidRPr="006D4568" w:rsidRDefault="009344AE" w:rsidP="009344AE">
            <w:pPr>
              <w:pStyle w:val="SCVtablebody"/>
            </w:pPr>
            <w:r w:rsidRPr="006D4568">
              <w:t>58% </w:t>
            </w:r>
            <w:r w:rsidR="00824FA7">
              <w:t xml:space="preserve"> </w:t>
            </w:r>
          </w:p>
        </w:tc>
        <w:tc>
          <w:tcPr>
            <w:tcW w:w="1980" w:type="dxa"/>
            <w:tcBorders>
              <w:top w:val="single" w:sz="6" w:space="0" w:color="80808B"/>
              <w:left w:val="nil"/>
              <w:bottom w:val="single" w:sz="6" w:space="0" w:color="80808B"/>
              <w:right w:val="nil"/>
            </w:tcBorders>
            <w:shd w:val="clear" w:color="auto" w:fill="auto"/>
            <w:hideMark/>
          </w:tcPr>
          <w:p w14:paraId="672A19ED" w14:textId="43D6D766" w:rsidR="009344AE" w:rsidRPr="006D4568" w:rsidRDefault="009344AE" w:rsidP="009344AE">
            <w:pPr>
              <w:pStyle w:val="SCVtablebody"/>
            </w:pPr>
            <w:r w:rsidRPr="006D4568">
              <w:t>70% </w:t>
            </w:r>
            <w:r w:rsidR="00824FA7">
              <w:t xml:space="preserve"> </w:t>
            </w:r>
          </w:p>
        </w:tc>
      </w:tr>
      <w:tr w:rsidR="009344AE" w:rsidRPr="00A37F88" w14:paraId="1B4DD1E1" w14:textId="77777777" w:rsidTr="007B4827">
        <w:trPr>
          <w:trHeight w:val="300"/>
        </w:trPr>
        <w:tc>
          <w:tcPr>
            <w:tcW w:w="2192" w:type="dxa"/>
            <w:tcBorders>
              <w:top w:val="single" w:sz="6" w:space="0" w:color="80808B"/>
              <w:left w:val="nil"/>
              <w:bottom w:val="single" w:sz="6" w:space="0" w:color="80808B"/>
              <w:right w:val="nil"/>
            </w:tcBorders>
            <w:shd w:val="clear" w:color="auto" w:fill="auto"/>
            <w:hideMark/>
          </w:tcPr>
          <w:p w14:paraId="101FCDD1" w14:textId="4A4CDE36" w:rsidR="009344AE" w:rsidRPr="00A37F88" w:rsidRDefault="009344AE" w:rsidP="009344AE">
            <w:pPr>
              <w:pStyle w:val="SCVtablebody"/>
            </w:pPr>
            <w:r w:rsidRPr="00A37F88">
              <w:t>Full</w:t>
            </w:r>
            <w:r w:rsidR="00824FA7">
              <w:t xml:space="preserve"> </w:t>
            </w:r>
            <w:r w:rsidRPr="00A37F88">
              <w:t>report</w:t>
            </w:r>
            <w:r w:rsidR="00824FA7">
              <w:t xml:space="preserve"> </w:t>
            </w:r>
            <w:r>
              <w:t>provided</w:t>
            </w:r>
            <w:r w:rsidR="00824FA7">
              <w:t xml:space="preserve"> </w:t>
            </w:r>
            <w:r>
              <w:t>to</w:t>
            </w:r>
            <w:r w:rsidR="00824FA7">
              <w:t xml:space="preserve"> </w:t>
            </w:r>
            <w:r>
              <w:t>consumer</w:t>
            </w:r>
            <w:r w:rsidR="00824FA7">
              <w:t xml:space="preserve"> </w:t>
            </w:r>
            <w:r>
              <w:t>at</w:t>
            </w:r>
            <w:r w:rsidR="00824FA7">
              <w:t xml:space="preserve"> </w:t>
            </w:r>
            <w:r w:rsidR="00E51940">
              <w:t xml:space="preserve">6 </w:t>
            </w:r>
            <w:r>
              <w:t>months</w:t>
            </w:r>
            <w:r w:rsidR="00824FA7">
              <w:t xml:space="preserve"> </w:t>
            </w:r>
          </w:p>
        </w:tc>
        <w:tc>
          <w:tcPr>
            <w:tcW w:w="1813" w:type="dxa"/>
            <w:tcBorders>
              <w:top w:val="single" w:sz="6" w:space="0" w:color="80808B"/>
              <w:left w:val="nil"/>
              <w:bottom w:val="single" w:sz="6" w:space="0" w:color="80808B"/>
              <w:right w:val="nil"/>
            </w:tcBorders>
            <w:shd w:val="clear" w:color="auto" w:fill="auto"/>
            <w:hideMark/>
          </w:tcPr>
          <w:p w14:paraId="2F2789CB" w14:textId="7E60B006" w:rsidR="009344AE" w:rsidRPr="00A37F88" w:rsidRDefault="009344AE" w:rsidP="009344AE">
            <w:pPr>
              <w:pStyle w:val="SCVtablebody"/>
            </w:pPr>
            <w:r w:rsidRPr="00A37F88">
              <w:t>9% </w:t>
            </w:r>
            <w:r w:rsidR="00824FA7">
              <w:t xml:space="preserve"> </w:t>
            </w:r>
          </w:p>
        </w:tc>
        <w:tc>
          <w:tcPr>
            <w:tcW w:w="1980" w:type="dxa"/>
            <w:tcBorders>
              <w:top w:val="single" w:sz="6" w:space="0" w:color="80808B"/>
              <w:left w:val="nil"/>
              <w:bottom w:val="single" w:sz="6" w:space="0" w:color="80808B"/>
              <w:right w:val="nil"/>
            </w:tcBorders>
            <w:shd w:val="clear" w:color="auto" w:fill="auto"/>
            <w:hideMark/>
          </w:tcPr>
          <w:p w14:paraId="4FD0B620" w14:textId="6C8AAF4F" w:rsidR="009344AE" w:rsidRPr="00A37F88" w:rsidRDefault="009344AE" w:rsidP="009344AE">
            <w:pPr>
              <w:pStyle w:val="SCVtablebody"/>
            </w:pPr>
            <w:r w:rsidRPr="00A37F88">
              <w:t>46% </w:t>
            </w:r>
            <w:r w:rsidR="00824FA7">
              <w:t xml:space="preserve"> </w:t>
            </w:r>
          </w:p>
        </w:tc>
        <w:tc>
          <w:tcPr>
            <w:tcW w:w="1980" w:type="dxa"/>
            <w:tcBorders>
              <w:top w:val="single" w:sz="6" w:space="0" w:color="80808B"/>
              <w:left w:val="nil"/>
              <w:bottom w:val="single" w:sz="6" w:space="0" w:color="80808B"/>
              <w:right w:val="nil"/>
            </w:tcBorders>
            <w:shd w:val="clear" w:color="auto" w:fill="auto"/>
            <w:hideMark/>
          </w:tcPr>
          <w:p w14:paraId="14E7CA6F" w14:textId="4F323EB2" w:rsidR="009344AE" w:rsidRPr="00A37F88" w:rsidRDefault="009344AE" w:rsidP="009344AE">
            <w:pPr>
              <w:pStyle w:val="SCVtablebody"/>
            </w:pPr>
            <w:r w:rsidRPr="00483282">
              <w:t>68%</w:t>
            </w:r>
            <w:r w:rsidRPr="00A37F88">
              <w:t> </w:t>
            </w:r>
            <w:r w:rsidR="00824FA7">
              <w:t xml:space="preserve"> </w:t>
            </w:r>
          </w:p>
        </w:tc>
      </w:tr>
      <w:tr w:rsidR="009344AE" w:rsidRPr="00A37F88" w14:paraId="2576C105" w14:textId="77777777" w:rsidTr="007B4827">
        <w:trPr>
          <w:trHeight w:val="300"/>
        </w:trPr>
        <w:tc>
          <w:tcPr>
            <w:tcW w:w="2192" w:type="dxa"/>
            <w:tcBorders>
              <w:top w:val="single" w:sz="6" w:space="0" w:color="80808B"/>
              <w:left w:val="nil"/>
              <w:bottom w:val="single" w:sz="6" w:space="0" w:color="80808B"/>
              <w:right w:val="nil"/>
            </w:tcBorders>
            <w:shd w:val="clear" w:color="auto" w:fill="auto"/>
            <w:hideMark/>
          </w:tcPr>
          <w:p w14:paraId="13795824" w14:textId="13960143" w:rsidR="009344AE" w:rsidRPr="00A37F88" w:rsidRDefault="009344AE" w:rsidP="009344AE">
            <w:pPr>
              <w:pStyle w:val="SCVtablebody"/>
            </w:pPr>
            <w:r>
              <w:t>Consumer</w:t>
            </w:r>
            <w:r w:rsidR="00824FA7">
              <w:t xml:space="preserve"> </w:t>
            </w:r>
            <w:r>
              <w:t>reported</w:t>
            </w:r>
            <w:r w:rsidR="00824FA7">
              <w:t xml:space="preserve"> </w:t>
            </w:r>
            <w:r>
              <w:t>they</w:t>
            </w:r>
            <w:r w:rsidR="00824FA7">
              <w:t xml:space="preserve"> </w:t>
            </w:r>
            <w:r>
              <w:t>were</w:t>
            </w:r>
            <w:r w:rsidR="00824FA7">
              <w:t xml:space="preserve"> </w:t>
            </w:r>
            <w:r>
              <w:t>satisfied</w:t>
            </w:r>
            <w:r w:rsidR="00824FA7">
              <w:t xml:space="preserve"> </w:t>
            </w:r>
            <w:r>
              <w:t>with</w:t>
            </w:r>
            <w:r w:rsidR="00824FA7">
              <w:t xml:space="preserve"> </w:t>
            </w:r>
            <w:r w:rsidR="000A63E6">
              <w:t xml:space="preserve">the </w:t>
            </w:r>
            <w:r>
              <w:t>outcome</w:t>
            </w:r>
            <w:r w:rsidR="00824FA7">
              <w:t xml:space="preserve"> </w:t>
            </w:r>
            <w:r>
              <w:t>of</w:t>
            </w:r>
            <w:r w:rsidR="00824FA7">
              <w:t xml:space="preserve"> </w:t>
            </w:r>
            <w:r w:rsidR="000A63E6">
              <w:t xml:space="preserve">the </w:t>
            </w:r>
            <w:r>
              <w:t>review</w:t>
            </w:r>
            <w:r w:rsidR="00824FA7">
              <w:t xml:space="preserve"> </w:t>
            </w:r>
          </w:p>
        </w:tc>
        <w:tc>
          <w:tcPr>
            <w:tcW w:w="1813" w:type="dxa"/>
            <w:tcBorders>
              <w:top w:val="single" w:sz="6" w:space="0" w:color="80808B"/>
              <w:left w:val="nil"/>
              <w:bottom w:val="single" w:sz="6" w:space="0" w:color="80808B"/>
              <w:right w:val="nil"/>
            </w:tcBorders>
            <w:shd w:val="clear" w:color="auto" w:fill="auto"/>
            <w:hideMark/>
          </w:tcPr>
          <w:p w14:paraId="313727C8" w14:textId="6AEAE289" w:rsidR="009344AE" w:rsidRPr="00A37F88" w:rsidRDefault="009344AE" w:rsidP="009344AE">
            <w:pPr>
              <w:pStyle w:val="SCVtablebody"/>
            </w:pPr>
            <w:r w:rsidRPr="00A37F88">
              <w:t>93% </w:t>
            </w:r>
            <w:r w:rsidR="00824FA7">
              <w:t xml:space="preserve"> </w:t>
            </w:r>
          </w:p>
        </w:tc>
        <w:tc>
          <w:tcPr>
            <w:tcW w:w="1980" w:type="dxa"/>
            <w:tcBorders>
              <w:top w:val="single" w:sz="6" w:space="0" w:color="80808B"/>
              <w:left w:val="nil"/>
              <w:bottom w:val="single" w:sz="6" w:space="0" w:color="80808B"/>
              <w:right w:val="nil"/>
            </w:tcBorders>
            <w:shd w:val="clear" w:color="auto" w:fill="auto"/>
            <w:hideMark/>
          </w:tcPr>
          <w:p w14:paraId="4A7F9C79" w14:textId="65DE4B2C" w:rsidR="009344AE" w:rsidRPr="00A37F88" w:rsidRDefault="009344AE" w:rsidP="009344AE">
            <w:pPr>
              <w:pStyle w:val="SCVtablebody"/>
            </w:pPr>
            <w:r w:rsidRPr="00A37F88">
              <w:t>91% </w:t>
            </w:r>
            <w:r w:rsidR="00824FA7">
              <w:t xml:space="preserve"> </w:t>
            </w:r>
          </w:p>
        </w:tc>
        <w:tc>
          <w:tcPr>
            <w:tcW w:w="1980" w:type="dxa"/>
            <w:tcBorders>
              <w:top w:val="single" w:sz="6" w:space="0" w:color="80808B"/>
              <w:left w:val="nil"/>
              <w:bottom w:val="single" w:sz="6" w:space="0" w:color="80808B"/>
              <w:right w:val="nil"/>
            </w:tcBorders>
            <w:shd w:val="clear" w:color="auto" w:fill="auto"/>
            <w:hideMark/>
          </w:tcPr>
          <w:p w14:paraId="1CA29D3C" w14:textId="65E6D269" w:rsidR="009344AE" w:rsidRPr="00A37F88" w:rsidRDefault="009344AE" w:rsidP="009344AE">
            <w:pPr>
              <w:pStyle w:val="SCVtablebody"/>
            </w:pPr>
            <w:r w:rsidRPr="00A37F88">
              <w:t>88% </w:t>
            </w:r>
            <w:r w:rsidR="00824FA7">
              <w:t xml:space="preserve"> </w:t>
            </w:r>
          </w:p>
        </w:tc>
      </w:tr>
    </w:tbl>
    <w:p w14:paraId="4B80430E" w14:textId="0D3697B8" w:rsidR="00A37F88" w:rsidRPr="00A37F88" w:rsidRDefault="00A37F88" w:rsidP="00D6265B">
      <w:pPr>
        <w:pStyle w:val="Heading2"/>
      </w:pPr>
      <w:bookmarkStart w:id="53" w:name="_Toc193879473"/>
      <w:r w:rsidRPr="00A37F88">
        <w:t>Statutory</w:t>
      </w:r>
      <w:r w:rsidR="00824FA7">
        <w:t xml:space="preserve"> </w:t>
      </w:r>
      <w:r w:rsidR="003830B6">
        <w:t>d</w:t>
      </w:r>
      <w:r>
        <w:t>uty</w:t>
      </w:r>
      <w:r w:rsidR="00824FA7">
        <w:t xml:space="preserve"> </w:t>
      </w:r>
      <w:r w:rsidRPr="00A37F88">
        <w:t>of</w:t>
      </w:r>
      <w:r w:rsidR="00824FA7">
        <w:t xml:space="preserve"> </w:t>
      </w:r>
      <w:r w:rsidR="003830B6">
        <w:t>c</w:t>
      </w:r>
      <w:r>
        <w:t>andour</w:t>
      </w:r>
      <w:bookmarkEnd w:id="53"/>
    </w:p>
    <w:p w14:paraId="3A2B5FC7" w14:textId="48283229" w:rsidR="009324D0" w:rsidRDefault="52228374" w:rsidP="000E7EA8">
      <w:pPr>
        <w:pStyle w:val="SCVbody"/>
      </w:pPr>
      <w:r>
        <w:t>Starting</w:t>
      </w:r>
      <w:r w:rsidR="00824FA7">
        <w:t xml:space="preserve"> </w:t>
      </w:r>
      <w:r>
        <w:t>from</w:t>
      </w:r>
      <w:r w:rsidR="00824FA7">
        <w:t xml:space="preserve"> </w:t>
      </w:r>
      <w:r>
        <w:t>30</w:t>
      </w:r>
      <w:r w:rsidR="00824FA7">
        <w:t xml:space="preserve"> </w:t>
      </w:r>
      <w:r>
        <w:t>November</w:t>
      </w:r>
      <w:r w:rsidR="00824FA7">
        <w:t xml:space="preserve"> </w:t>
      </w:r>
      <w:r>
        <w:t>2022,</w:t>
      </w:r>
      <w:r w:rsidR="00824FA7">
        <w:t xml:space="preserve"> </w:t>
      </w:r>
      <w:r>
        <w:t>health</w:t>
      </w:r>
      <w:r w:rsidR="00824FA7">
        <w:t xml:space="preserve"> </w:t>
      </w:r>
      <w:r>
        <w:t>services</w:t>
      </w:r>
      <w:r w:rsidR="00824FA7">
        <w:t xml:space="preserve"> </w:t>
      </w:r>
      <w:r>
        <w:t>are</w:t>
      </w:r>
      <w:r w:rsidR="00824FA7">
        <w:t xml:space="preserve"> </w:t>
      </w:r>
      <w:r>
        <w:t>legally</w:t>
      </w:r>
      <w:r w:rsidR="00824FA7">
        <w:t xml:space="preserve"> </w:t>
      </w:r>
      <w:r>
        <w:t>required</w:t>
      </w:r>
      <w:r w:rsidR="00824FA7">
        <w:t xml:space="preserve"> </w:t>
      </w:r>
      <w:r>
        <w:t>to</w:t>
      </w:r>
      <w:r w:rsidR="00824FA7">
        <w:t xml:space="preserve"> </w:t>
      </w:r>
      <w:r>
        <w:t>take</w:t>
      </w:r>
      <w:r w:rsidR="00824FA7">
        <w:t xml:space="preserve"> </w:t>
      </w:r>
      <w:r>
        <w:t>specific</w:t>
      </w:r>
      <w:r w:rsidR="00824FA7">
        <w:t xml:space="preserve"> </w:t>
      </w:r>
      <w:r>
        <w:t>actions</w:t>
      </w:r>
      <w:r w:rsidR="00824FA7">
        <w:t xml:space="preserve"> </w:t>
      </w:r>
      <w:r>
        <w:t>when</w:t>
      </w:r>
      <w:r w:rsidR="00824FA7">
        <w:t xml:space="preserve"> </w:t>
      </w:r>
      <w:r>
        <w:t>a</w:t>
      </w:r>
      <w:r w:rsidR="00824FA7">
        <w:t xml:space="preserve"> </w:t>
      </w:r>
      <w:r>
        <w:t>patient</w:t>
      </w:r>
      <w:r w:rsidR="00824FA7">
        <w:t xml:space="preserve"> </w:t>
      </w:r>
      <w:r>
        <w:t>is</w:t>
      </w:r>
      <w:r w:rsidR="00824FA7">
        <w:t xml:space="preserve"> </w:t>
      </w:r>
      <w:r>
        <w:t>harmed</w:t>
      </w:r>
      <w:r w:rsidR="00824FA7">
        <w:t xml:space="preserve"> </w:t>
      </w:r>
      <w:r>
        <w:t>by</w:t>
      </w:r>
      <w:r w:rsidR="00824FA7">
        <w:t xml:space="preserve"> </w:t>
      </w:r>
      <w:r>
        <w:t>a</w:t>
      </w:r>
      <w:r w:rsidR="00824FA7">
        <w:t xml:space="preserve"> </w:t>
      </w:r>
      <w:r>
        <w:t>serious</w:t>
      </w:r>
      <w:r w:rsidR="00824FA7">
        <w:t xml:space="preserve"> </w:t>
      </w:r>
      <w:r>
        <w:t>adverse</w:t>
      </w:r>
      <w:r w:rsidR="00824FA7">
        <w:t xml:space="preserve"> </w:t>
      </w:r>
      <w:r>
        <w:t>patient</w:t>
      </w:r>
      <w:r w:rsidR="00824FA7">
        <w:t xml:space="preserve"> </w:t>
      </w:r>
      <w:r>
        <w:t>safety</w:t>
      </w:r>
      <w:r w:rsidR="00824FA7">
        <w:t xml:space="preserve"> </w:t>
      </w:r>
      <w:r>
        <w:t>event</w:t>
      </w:r>
      <w:r w:rsidR="00824FA7">
        <w:t xml:space="preserve"> </w:t>
      </w:r>
      <w:r>
        <w:t>(SAPSE),</w:t>
      </w:r>
      <w:r w:rsidR="00824FA7">
        <w:t xml:space="preserve"> </w:t>
      </w:r>
      <w:r>
        <w:t>including</w:t>
      </w:r>
      <w:r w:rsidR="00C84FA1">
        <w:t xml:space="preserve"> a</w:t>
      </w:r>
      <w:r w:rsidR="00824FA7">
        <w:t xml:space="preserve"> </w:t>
      </w:r>
      <w:r>
        <w:t>sentinel</w:t>
      </w:r>
      <w:r w:rsidR="00824FA7">
        <w:t xml:space="preserve"> </w:t>
      </w:r>
      <w:r>
        <w:t>event</w:t>
      </w:r>
      <w:r w:rsidR="45D0D9CB">
        <w:t>.</w:t>
      </w:r>
      <w:r w:rsidR="00824FA7">
        <w:t xml:space="preserve"> </w:t>
      </w:r>
      <w:r w:rsidR="00A37F88">
        <w:t>This</w:t>
      </w:r>
      <w:r w:rsidR="00824FA7">
        <w:t xml:space="preserve"> </w:t>
      </w:r>
      <w:r w:rsidR="00A37F88">
        <w:t>legal</w:t>
      </w:r>
      <w:r w:rsidR="00824FA7">
        <w:t xml:space="preserve"> </w:t>
      </w:r>
      <w:r w:rsidR="00A37F88">
        <w:t>responsibility</w:t>
      </w:r>
      <w:r w:rsidR="00824FA7">
        <w:t xml:space="preserve"> </w:t>
      </w:r>
      <w:r w:rsidR="00A37F88">
        <w:t>is</w:t>
      </w:r>
      <w:r w:rsidR="00824FA7">
        <w:t xml:space="preserve"> </w:t>
      </w:r>
      <w:r w:rsidR="00A37F88">
        <w:t>called</w:t>
      </w:r>
      <w:r w:rsidR="00824FA7">
        <w:t xml:space="preserve"> </w:t>
      </w:r>
      <w:r w:rsidR="00A37F88">
        <w:t>the</w:t>
      </w:r>
      <w:r w:rsidR="00824FA7">
        <w:t xml:space="preserve"> </w:t>
      </w:r>
      <w:r w:rsidR="00A37F88">
        <w:t>SDC</w:t>
      </w:r>
      <w:r w:rsidR="00C84FA1">
        <w:t>,</w:t>
      </w:r>
      <w:r w:rsidR="00824FA7">
        <w:t xml:space="preserve"> </w:t>
      </w:r>
      <w:r w:rsidR="00A37F88">
        <w:t>and</w:t>
      </w:r>
      <w:r w:rsidR="00824FA7">
        <w:t xml:space="preserve"> </w:t>
      </w:r>
      <w:r w:rsidR="00A37F88">
        <w:t>there</w:t>
      </w:r>
      <w:r w:rsidR="00824FA7">
        <w:t xml:space="preserve"> </w:t>
      </w:r>
      <w:r w:rsidR="00A37F88">
        <w:t>are</w:t>
      </w:r>
      <w:r w:rsidR="00824FA7">
        <w:t xml:space="preserve"> </w:t>
      </w:r>
      <w:r w:rsidR="00A37F88">
        <w:t>key</w:t>
      </w:r>
      <w:r w:rsidR="00824FA7">
        <w:t xml:space="preserve"> </w:t>
      </w:r>
      <w:r w:rsidR="00A37F88">
        <w:t>requirements</w:t>
      </w:r>
      <w:r w:rsidR="00824FA7">
        <w:t xml:space="preserve"> </w:t>
      </w:r>
      <w:r w:rsidR="00A37F88">
        <w:t>and</w:t>
      </w:r>
      <w:r w:rsidR="00824FA7">
        <w:t xml:space="preserve"> </w:t>
      </w:r>
      <w:r w:rsidR="00A37F88">
        <w:t>timelines</w:t>
      </w:r>
      <w:r w:rsidR="00824FA7">
        <w:t xml:space="preserve"> </w:t>
      </w:r>
      <w:r w:rsidR="00A37F88">
        <w:t>health</w:t>
      </w:r>
      <w:r w:rsidR="00824FA7">
        <w:t xml:space="preserve"> </w:t>
      </w:r>
      <w:r w:rsidR="00A37F88">
        <w:t>services</w:t>
      </w:r>
      <w:r w:rsidR="00824FA7">
        <w:t xml:space="preserve"> </w:t>
      </w:r>
      <w:r w:rsidR="00A37F88">
        <w:t>must</w:t>
      </w:r>
      <w:r w:rsidR="00824FA7">
        <w:t xml:space="preserve"> </w:t>
      </w:r>
      <w:r w:rsidR="00A37F88">
        <w:t>follow</w:t>
      </w:r>
      <w:r w:rsidR="00C84FA1">
        <w:t>. These are</w:t>
      </w:r>
      <w:r w:rsidR="00824FA7" w:rsidDel="00C84FA1">
        <w:t xml:space="preserve"> </w:t>
      </w:r>
      <w:r w:rsidR="00A37F88">
        <w:t>outlined</w:t>
      </w:r>
      <w:r w:rsidR="00824FA7">
        <w:t xml:space="preserve"> </w:t>
      </w:r>
      <w:r w:rsidR="00A37F88">
        <w:t>in</w:t>
      </w:r>
      <w:r w:rsidR="00824FA7">
        <w:t xml:space="preserve"> </w:t>
      </w:r>
      <w:r w:rsidR="00A37F88">
        <w:t>the</w:t>
      </w:r>
      <w:r w:rsidR="00824FA7">
        <w:t xml:space="preserve"> </w:t>
      </w:r>
      <w:r w:rsidR="00A37F88" w:rsidRPr="00035088">
        <w:rPr>
          <w:b/>
          <w:bCs/>
          <w:iCs/>
        </w:rPr>
        <w:t>Victorian</w:t>
      </w:r>
      <w:r w:rsidR="00824FA7" w:rsidRPr="00035088">
        <w:rPr>
          <w:b/>
          <w:bCs/>
          <w:iCs/>
        </w:rPr>
        <w:t xml:space="preserve"> </w:t>
      </w:r>
      <w:r w:rsidR="00892A26" w:rsidRPr="00035088">
        <w:rPr>
          <w:b/>
          <w:bCs/>
          <w:iCs/>
        </w:rPr>
        <w:t>d</w:t>
      </w:r>
      <w:r w:rsidR="00A37F88" w:rsidRPr="00035088">
        <w:rPr>
          <w:b/>
          <w:bCs/>
          <w:iCs/>
        </w:rPr>
        <w:t>uty</w:t>
      </w:r>
      <w:r w:rsidR="00824FA7" w:rsidRPr="00035088">
        <w:rPr>
          <w:b/>
          <w:bCs/>
          <w:iCs/>
        </w:rPr>
        <w:t xml:space="preserve"> </w:t>
      </w:r>
      <w:r w:rsidR="00A37F88" w:rsidRPr="00035088">
        <w:rPr>
          <w:b/>
          <w:bCs/>
          <w:iCs/>
        </w:rPr>
        <w:t>of</w:t>
      </w:r>
      <w:r w:rsidR="00824FA7" w:rsidRPr="00035088">
        <w:rPr>
          <w:b/>
          <w:bCs/>
          <w:iCs/>
        </w:rPr>
        <w:t xml:space="preserve"> </w:t>
      </w:r>
      <w:r w:rsidR="00892A26" w:rsidRPr="00035088">
        <w:rPr>
          <w:b/>
          <w:bCs/>
          <w:iCs/>
        </w:rPr>
        <w:t>c</w:t>
      </w:r>
      <w:r w:rsidR="00A37F88" w:rsidRPr="00035088">
        <w:rPr>
          <w:b/>
          <w:bCs/>
          <w:iCs/>
        </w:rPr>
        <w:t>andour</w:t>
      </w:r>
      <w:r w:rsidR="00824FA7" w:rsidRPr="00035088">
        <w:rPr>
          <w:b/>
          <w:bCs/>
          <w:iCs/>
        </w:rPr>
        <w:t xml:space="preserve"> </w:t>
      </w:r>
      <w:r w:rsidR="00892A26" w:rsidRPr="00035088">
        <w:rPr>
          <w:b/>
          <w:bCs/>
          <w:iCs/>
        </w:rPr>
        <w:t>g</w:t>
      </w:r>
      <w:r w:rsidR="00A37F88" w:rsidRPr="00035088">
        <w:rPr>
          <w:b/>
          <w:bCs/>
          <w:iCs/>
        </w:rPr>
        <w:t>uidelines</w:t>
      </w:r>
      <w:r w:rsidR="00A37F88">
        <w:t>.</w:t>
      </w:r>
      <w:r w:rsidR="00824FA7">
        <w:t xml:space="preserve"> </w:t>
      </w:r>
      <w:r w:rsidR="001973A2">
        <w:t>Starting</w:t>
      </w:r>
      <w:r w:rsidR="00824FA7">
        <w:t xml:space="preserve"> </w:t>
      </w:r>
      <w:r w:rsidR="001973A2">
        <w:t>f</w:t>
      </w:r>
      <w:r w:rsidR="00A37F88">
        <w:t>rom</w:t>
      </w:r>
      <w:r w:rsidR="00824FA7">
        <w:t xml:space="preserve"> </w:t>
      </w:r>
      <w:r w:rsidR="00A37F88">
        <w:t>July</w:t>
      </w:r>
      <w:r w:rsidR="00824FA7">
        <w:t xml:space="preserve"> </w:t>
      </w:r>
      <w:r w:rsidR="00A37F88">
        <w:t>2023,</w:t>
      </w:r>
      <w:r w:rsidR="00824FA7">
        <w:t xml:space="preserve"> </w:t>
      </w:r>
      <w:r w:rsidR="0059512F">
        <w:t>h</w:t>
      </w:r>
      <w:r w:rsidR="00A37F88">
        <w:t>ealth</w:t>
      </w:r>
      <w:r w:rsidR="00824FA7">
        <w:t xml:space="preserve"> </w:t>
      </w:r>
      <w:r w:rsidR="00A37F88">
        <w:t>services</w:t>
      </w:r>
      <w:r w:rsidR="00824FA7">
        <w:t xml:space="preserve"> </w:t>
      </w:r>
      <w:r w:rsidR="00C84FA1">
        <w:t xml:space="preserve">must </w:t>
      </w:r>
      <w:r w:rsidR="00A37F88">
        <w:t>report</w:t>
      </w:r>
      <w:r w:rsidR="00824FA7">
        <w:t xml:space="preserve"> </w:t>
      </w:r>
      <w:r w:rsidR="00A37F88">
        <w:t>their</w:t>
      </w:r>
      <w:r w:rsidR="00824FA7">
        <w:t xml:space="preserve"> </w:t>
      </w:r>
      <w:r w:rsidR="00A37F88">
        <w:t>compliance</w:t>
      </w:r>
      <w:r w:rsidR="00824FA7">
        <w:t xml:space="preserve"> </w:t>
      </w:r>
      <w:r w:rsidR="00A37F88">
        <w:t>with</w:t>
      </w:r>
      <w:r w:rsidR="00824FA7">
        <w:t xml:space="preserve"> </w:t>
      </w:r>
      <w:r w:rsidR="00A37F88">
        <w:t>SDC.</w:t>
      </w:r>
      <w:r w:rsidR="00824FA7">
        <w:t xml:space="preserve"> </w:t>
      </w:r>
      <w:r w:rsidR="00892A26">
        <w:t>SCV</w:t>
      </w:r>
      <w:r w:rsidR="00824FA7">
        <w:t xml:space="preserve"> </w:t>
      </w:r>
      <w:r w:rsidR="00A37F88">
        <w:t>monitor</w:t>
      </w:r>
      <w:r w:rsidR="00892A26">
        <w:t>s</w:t>
      </w:r>
      <w:r w:rsidR="00824FA7">
        <w:t xml:space="preserve"> </w:t>
      </w:r>
      <w:r w:rsidR="00A37F88">
        <w:t>this</w:t>
      </w:r>
      <w:r w:rsidR="00824FA7">
        <w:t xml:space="preserve"> </w:t>
      </w:r>
      <w:r w:rsidR="00A37F88">
        <w:t>data</w:t>
      </w:r>
      <w:r w:rsidR="00824FA7">
        <w:t xml:space="preserve"> </w:t>
      </w:r>
      <w:r w:rsidR="00A37F88">
        <w:t>to</w:t>
      </w:r>
      <w:r w:rsidR="00824FA7">
        <w:t xml:space="preserve"> </w:t>
      </w:r>
      <w:r w:rsidR="00A37F88">
        <w:t>measure</w:t>
      </w:r>
      <w:r w:rsidR="00824FA7">
        <w:t xml:space="preserve"> </w:t>
      </w:r>
      <w:r w:rsidR="00A37F88">
        <w:t>the</w:t>
      </w:r>
      <w:r w:rsidR="00824FA7">
        <w:t xml:space="preserve"> </w:t>
      </w:r>
      <w:r w:rsidR="00A37F88">
        <w:t>uptake</w:t>
      </w:r>
      <w:r w:rsidR="00824FA7">
        <w:t xml:space="preserve"> </w:t>
      </w:r>
      <w:r w:rsidR="00A37F88">
        <w:t>of</w:t>
      </w:r>
      <w:r w:rsidR="00824FA7">
        <w:t xml:space="preserve"> </w:t>
      </w:r>
      <w:r w:rsidR="00A37F88">
        <w:t>SDC</w:t>
      </w:r>
      <w:r w:rsidR="00824FA7">
        <w:t xml:space="preserve"> </w:t>
      </w:r>
      <w:r w:rsidR="00A37F88">
        <w:t>practices.</w:t>
      </w:r>
      <w:r w:rsidR="00824FA7">
        <w:t xml:space="preserve"> </w:t>
      </w:r>
    </w:p>
    <w:p w14:paraId="26D8D468" w14:textId="3D25BD99" w:rsidR="0052517E" w:rsidRPr="0052517E" w:rsidRDefault="252B1D54" w:rsidP="0052517E">
      <w:pPr>
        <w:pStyle w:val="SCVbody"/>
      </w:pPr>
      <w:r w:rsidDel="00C84FA1">
        <w:t>Impacted</w:t>
      </w:r>
      <w:r w:rsidR="00C84FA1">
        <w:t xml:space="preserve"> </w:t>
      </w:r>
      <w:r w:rsidR="0800470C">
        <w:t>patients</w:t>
      </w:r>
      <w:r w:rsidR="00824FA7">
        <w:t xml:space="preserve"> </w:t>
      </w:r>
      <w:r w:rsidR="0800470C">
        <w:t>and</w:t>
      </w:r>
      <w:r w:rsidR="00824FA7">
        <w:t xml:space="preserve"> </w:t>
      </w:r>
      <w:r w:rsidR="0800470C">
        <w:t>families</w:t>
      </w:r>
      <w:r w:rsidR="00824FA7">
        <w:t xml:space="preserve"> </w:t>
      </w:r>
      <w:r>
        <w:t>can</w:t>
      </w:r>
      <w:r w:rsidR="00824FA7">
        <w:t xml:space="preserve"> </w:t>
      </w:r>
      <w:r>
        <w:t>choose</w:t>
      </w:r>
      <w:r w:rsidR="00824FA7">
        <w:t xml:space="preserve"> </w:t>
      </w:r>
      <w:r>
        <w:t>to</w:t>
      </w:r>
      <w:r w:rsidR="00824FA7">
        <w:t xml:space="preserve"> </w:t>
      </w:r>
      <w:r>
        <w:t>opt</w:t>
      </w:r>
      <w:r w:rsidR="00824FA7">
        <w:t xml:space="preserve"> </w:t>
      </w:r>
      <w:r>
        <w:t>out</w:t>
      </w:r>
      <w:r w:rsidR="00824FA7">
        <w:t xml:space="preserve"> </w:t>
      </w:r>
      <w:r>
        <w:t>of</w:t>
      </w:r>
      <w:r w:rsidR="00824FA7">
        <w:t xml:space="preserve"> </w:t>
      </w:r>
      <w:r>
        <w:t>the</w:t>
      </w:r>
      <w:r w:rsidR="00824FA7">
        <w:t xml:space="preserve"> </w:t>
      </w:r>
      <w:r>
        <w:t>SDC</w:t>
      </w:r>
      <w:r w:rsidR="00824FA7">
        <w:t xml:space="preserve"> </w:t>
      </w:r>
      <w:r>
        <w:t>process</w:t>
      </w:r>
      <w:r w:rsidR="00824FA7">
        <w:t xml:space="preserve"> </w:t>
      </w:r>
      <w:r w:rsidR="00C84FA1">
        <w:t xml:space="preserve">because </w:t>
      </w:r>
      <w:r w:rsidR="0800470C">
        <w:t>it</w:t>
      </w:r>
      <w:r w:rsidR="00824FA7">
        <w:t xml:space="preserve"> </w:t>
      </w:r>
      <w:r w:rsidR="0800470C">
        <w:t>may</w:t>
      </w:r>
      <w:r w:rsidR="00824FA7">
        <w:t xml:space="preserve"> </w:t>
      </w:r>
      <w:r w:rsidR="0800470C">
        <w:t>not</w:t>
      </w:r>
      <w:r w:rsidR="00824FA7">
        <w:t xml:space="preserve"> </w:t>
      </w:r>
      <w:r w:rsidR="01E94D52">
        <w:t>be</w:t>
      </w:r>
      <w:r w:rsidR="00824FA7">
        <w:t xml:space="preserve"> </w:t>
      </w:r>
      <w:r w:rsidR="01E94D52">
        <w:t>right</w:t>
      </w:r>
      <w:r w:rsidR="00824FA7">
        <w:t xml:space="preserve"> </w:t>
      </w:r>
      <w:r w:rsidR="01E94D52">
        <w:t>for</w:t>
      </w:r>
      <w:r w:rsidR="00824FA7">
        <w:t xml:space="preserve"> </w:t>
      </w:r>
      <w:r w:rsidR="01E94D52">
        <w:t>them</w:t>
      </w:r>
      <w:r w:rsidR="593DB675">
        <w:t>.</w:t>
      </w:r>
      <w:r w:rsidR="00824FA7">
        <w:t xml:space="preserve"> </w:t>
      </w:r>
      <w:r w:rsidR="593DB675">
        <w:t>T</w:t>
      </w:r>
      <w:r w:rsidR="7794CB25">
        <w:t>hey</w:t>
      </w:r>
      <w:r w:rsidR="00824FA7">
        <w:t xml:space="preserve"> </w:t>
      </w:r>
      <w:r w:rsidR="01E94D52">
        <w:t>can</w:t>
      </w:r>
      <w:r w:rsidR="00824FA7">
        <w:t xml:space="preserve"> </w:t>
      </w:r>
      <w:r w:rsidR="21A51FAC">
        <w:t>also</w:t>
      </w:r>
      <w:r w:rsidR="00824FA7">
        <w:t xml:space="preserve"> </w:t>
      </w:r>
      <w:r w:rsidR="7C51B869">
        <w:t>choose</w:t>
      </w:r>
      <w:r w:rsidR="00824FA7">
        <w:t xml:space="preserve"> </w:t>
      </w:r>
      <w:r w:rsidR="7C51B869">
        <w:t>to</w:t>
      </w:r>
      <w:r w:rsidR="00824FA7">
        <w:t xml:space="preserve"> </w:t>
      </w:r>
      <w:r w:rsidR="00C84FA1">
        <w:t xml:space="preserve">get involved </w:t>
      </w:r>
      <w:r w:rsidR="23F20710">
        <w:t>at</w:t>
      </w:r>
      <w:r w:rsidR="00824FA7">
        <w:t xml:space="preserve"> </w:t>
      </w:r>
      <w:r w:rsidR="23F20710">
        <w:t>a</w:t>
      </w:r>
      <w:r w:rsidR="00824FA7">
        <w:t xml:space="preserve"> </w:t>
      </w:r>
      <w:r w:rsidR="23F20710">
        <w:t>later</w:t>
      </w:r>
      <w:r w:rsidR="00824FA7">
        <w:t xml:space="preserve"> </w:t>
      </w:r>
      <w:r w:rsidR="23F20710">
        <w:t>date.</w:t>
      </w:r>
      <w:r w:rsidR="00824FA7">
        <w:t xml:space="preserve"> </w:t>
      </w:r>
      <w:r w:rsidR="01E7722A">
        <w:t>The</w:t>
      </w:r>
      <w:r w:rsidR="00824FA7">
        <w:t xml:space="preserve"> </w:t>
      </w:r>
      <w:r w:rsidR="01E7722A">
        <w:t>early</w:t>
      </w:r>
      <w:r w:rsidR="00824FA7">
        <w:t xml:space="preserve"> </w:t>
      </w:r>
      <w:r w:rsidR="01E7722A">
        <w:t>data</w:t>
      </w:r>
      <w:r w:rsidR="00824FA7">
        <w:t xml:space="preserve"> </w:t>
      </w:r>
      <w:r w:rsidR="01E7722A">
        <w:t>trends</w:t>
      </w:r>
      <w:r w:rsidR="00824FA7">
        <w:t xml:space="preserve"> </w:t>
      </w:r>
      <w:r w:rsidR="37F0061C">
        <w:t>are</w:t>
      </w:r>
      <w:r w:rsidR="00824FA7">
        <w:t xml:space="preserve"> </w:t>
      </w:r>
      <w:r w:rsidR="00892A26">
        <w:t xml:space="preserve">showing </w:t>
      </w:r>
      <w:r w:rsidR="01E7722A">
        <w:t>improving</w:t>
      </w:r>
      <w:r w:rsidR="00824FA7">
        <w:t xml:space="preserve"> </w:t>
      </w:r>
      <w:r w:rsidR="01E7722A">
        <w:t>reporting</w:t>
      </w:r>
      <w:r w:rsidR="00824FA7">
        <w:t xml:space="preserve"> </w:t>
      </w:r>
      <w:r w:rsidR="01E7722A">
        <w:t>compliance</w:t>
      </w:r>
      <w:r w:rsidR="00824FA7">
        <w:t xml:space="preserve"> </w:t>
      </w:r>
      <w:r w:rsidR="01E7722A">
        <w:t>and</w:t>
      </w:r>
      <w:r w:rsidR="00824FA7">
        <w:t xml:space="preserve"> </w:t>
      </w:r>
      <w:r w:rsidR="01E7722A">
        <w:t>reassuringly</w:t>
      </w:r>
      <w:r w:rsidR="37F0061C">
        <w:t>,</w:t>
      </w:r>
      <w:r w:rsidR="00824FA7">
        <w:t xml:space="preserve"> </w:t>
      </w:r>
      <w:r w:rsidR="00C84FA1">
        <w:t xml:space="preserve">with </w:t>
      </w:r>
      <w:r w:rsidR="37F0061C">
        <w:t>a</w:t>
      </w:r>
      <w:r w:rsidR="00824FA7">
        <w:t xml:space="preserve"> </w:t>
      </w:r>
      <w:r w:rsidR="37F0061C">
        <w:t>reducing</w:t>
      </w:r>
      <w:r w:rsidR="00824FA7">
        <w:t xml:space="preserve"> </w:t>
      </w:r>
      <w:r w:rsidR="01E7722A">
        <w:t>rate</w:t>
      </w:r>
      <w:r w:rsidR="00824FA7">
        <w:t xml:space="preserve"> </w:t>
      </w:r>
      <w:r w:rsidR="01E7722A">
        <w:t>of</w:t>
      </w:r>
      <w:r w:rsidR="00824FA7">
        <w:t xml:space="preserve"> </w:t>
      </w:r>
      <w:r w:rsidR="01E7722A" w:rsidDel="00C84FA1">
        <w:t>impacted</w:t>
      </w:r>
      <w:r w:rsidR="00824FA7" w:rsidDel="00C84FA1">
        <w:t xml:space="preserve"> </w:t>
      </w:r>
      <w:r w:rsidR="01E7722A">
        <w:t>patients/families</w:t>
      </w:r>
      <w:r w:rsidR="00824FA7">
        <w:t xml:space="preserve"> </w:t>
      </w:r>
      <w:r w:rsidR="01E7722A">
        <w:t>opting</w:t>
      </w:r>
      <w:r w:rsidR="00824FA7">
        <w:t xml:space="preserve"> </w:t>
      </w:r>
      <w:r w:rsidR="01E7722A">
        <w:t>out</w:t>
      </w:r>
      <w:r w:rsidR="00824FA7">
        <w:t xml:space="preserve"> </w:t>
      </w:r>
      <w:r w:rsidR="01E7722A">
        <w:t>of</w:t>
      </w:r>
      <w:r w:rsidR="00824FA7">
        <w:t xml:space="preserve"> </w:t>
      </w:r>
      <w:r w:rsidR="01E7722A">
        <w:t>SDC</w:t>
      </w:r>
      <w:r w:rsidR="00892A26">
        <w:t xml:space="preserve"> (</w:t>
      </w:r>
      <w:r w:rsidR="009F6407" w:rsidRPr="00893109">
        <w:t xml:space="preserve">Table </w:t>
      </w:r>
      <w:r w:rsidR="00E43874" w:rsidRPr="00893109">
        <w:t>9</w:t>
      </w:r>
      <w:r w:rsidR="00892A26" w:rsidRPr="00893109">
        <w:t>)</w:t>
      </w:r>
      <w:r w:rsidR="01E7722A" w:rsidRPr="00893109">
        <w:t>.</w:t>
      </w:r>
      <w:r w:rsidR="00824FA7">
        <w:t xml:space="preserve"> </w:t>
      </w:r>
      <w:r w:rsidR="01E7722A">
        <w:t>This</w:t>
      </w:r>
      <w:r w:rsidR="00824FA7">
        <w:t xml:space="preserve"> </w:t>
      </w:r>
      <w:r w:rsidR="01E7722A">
        <w:t>tells</w:t>
      </w:r>
      <w:r w:rsidR="00824FA7">
        <w:t xml:space="preserve"> </w:t>
      </w:r>
      <w:r w:rsidR="01E7722A">
        <w:t>us</w:t>
      </w:r>
      <w:r w:rsidR="00824FA7">
        <w:t xml:space="preserve"> </w:t>
      </w:r>
      <w:r w:rsidR="01E7722A">
        <w:t>that</w:t>
      </w:r>
      <w:r w:rsidR="00824FA7">
        <w:t xml:space="preserve"> </w:t>
      </w:r>
      <w:r w:rsidR="01E7722A">
        <w:t>as</w:t>
      </w:r>
      <w:r w:rsidR="00824FA7">
        <w:t xml:space="preserve"> </w:t>
      </w:r>
      <w:r w:rsidR="01E7722A">
        <w:t>health</w:t>
      </w:r>
      <w:r w:rsidR="00824FA7">
        <w:t xml:space="preserve"> </w:t>
      </w:r>
      <w:r w:rsidR="01E7722A">
        <w:t>services</w:t>
      </w:r>
      <w:r w:rsidR="00824FA7">
        <w:t xml:space="preserve"> </w:t>
      </w:r>
      <w:r w:rsidR="38B3320F">
        <w:t>are</w:t>
      </w:r>
      <w:r w:rsidR="00824FA7">
        <w:t xml:space="preserve"> </w:t>
      </w:r>
      <w:r w:rsidR="6585D2B6">
        <w:t>continuing</w:t>
      </w:r>
      <w:r w:rsidR="00824FA7">
        <w:t xml:space="preserve"> </w:t>
      </w:r>
      <w:r w:rsidR="01E7722A">
        <w:t>to</w:t>
      </w:r>
      <w:r w:rsidR="00824FA7">
        <w:t xml:space="preserve"> </w:t>
      </w:r>
      <w:r w:rsidR="01E7722A">
        <w:t>embed</w:t>
      </w:r>
      <w:r w:rsidR="00824FA7">
        <w:t xml:space="preserve"> </w:t>
      </w:r>
      <w:r w:rsidR="01E7722A">
        <w:t>processes</w:t>
      </w:r>
      <w:r w:rsidR="00824FA7">
        <w:t xml:space="preserve"> </w:t>
      </w:r>
      <w:r w:rsidR="01E7722A">
        <w:t>and</w:t>
      </w:r>
      <w:r w:rsidR="00824FA7">
        <w:t xml:space="preserve"> </w:t>
      </w:r>
      <w:r w:rsidR="01E7722A">
        <w:t>learn</w:t>
      </w:r>
      <w:r w:rsidR="00824FA7">
        <w:t xml:space="preserve"> </w:t>
      </w:r>
      <w:r w:rsidR="01E7722A">
        <w:t>from</w:t>
      </w:r>
      <w:r w:rsidR="00824FA7">
        <w:t xml:space="preserve"> </w:t>
      </w:r>
      <w:r w:rsidR="01E7722A">
        <w:t>these</w:t>
      </w:r>
      <w:r w:rsidR="00824FA7">
        <w:t xml:space="preserve"> </w:t>
      </w:r>
      <w:r w:rsidR="01E7722A">
        <w:t>experiences</w:t>
      </w:r>
      <w:r w:rsidR="00C84FA1">
        <w:t>,</w:t>
      </w:r>
      <w:r w:rsidR="00824FA7" w:rsidDel="00C84FA1">
        <w:t xml:space="preserve"> </w:t>
      </w:r>
      <w:r w:rsidR="01E7722A">
        <w:t>there</w:t>
      </w:r>
      <w:r w:rsidR="00824FA7">
        <w:t xml:space="preserve"> </w:t>
      </w:r>
      <w:r w:rsidR="01E7722A">
        <w:t>is</w:t>
      </w:r>
      <w:r w:rsidR="00824FA7">
        <w:t xml:space="preserve"> </w:t>
      </w:r>
      <w:r w:rsidR="00C84FA1">
        <w:t xml:space="preserve">better </w:t>
      </w:r>
      <w:r w:rsidR="01E7722A">
        <w:t>engagement</w:t>
      </w:r>
      <w:r w:rsidR="00824FA7">
        <w:t xml:space="preserve"> </w:t>
      </w:r>
      <w:r w:rsidR="37F0061C">
        <w:t>with</w:t>
      </w:r>
      <w:r w:rsidR="00824FA7">
        <w:t xml:space="preserve"> </w:t>
      </w:r>
      <w:r w:rsidR="37F0061C" w:rsidDel="00C84FA1">
        <w:t>impacted</w:t>
      </w:r>
      <w:r w:rsidR="00824FA7" w:rsidDel="00C84FA1">
        <w:t xml:space="preserve"> </w:t>
      </w:r>
      <w:r w:rsidR="37F0061C">
        <w:t>patients</w:t>
      </w:r>
      <w:r w:rsidR="00824FA7">
        <w:t xml:space="preserve"> </w:t>
      </w:r>
      <w:r w:rsidR="37F0061C">
        <w:t>and</w:t>
      </w:r>
      <w:r w:rsidR="00824FA7">
        <w:t xml:space="preserve"> </w:t>
      </w:r>
      <w:r w:rsidR="37F0061C">
        <w:t>families</w:t>
      </w:r>
      <w:r w:rsidR="01E7722A">
        <w:t>.</w:t>
      </w:r>
      <w:r w:rsidR="00824FA7">
        <w:t xml:space="preserve"> </w:t>
      </w:r>
    </w:p>
    <w:p w14:paraId="020F43B0" w14:textId="7B3C0853" w:rsidR="003A22DE" w:rsidRDefault="009F6407" w:rsidP="00893109">
      <w:pPr>
        <w:pStyle w:val="SCVtablecaption"/>
      </w:pPr>
      <w:r>
        <w:lastRenderedPageBreak/>
        <w:t xml:space="preserve">Table </w:t>
      </w:r>
      <w:r w:rsidR="00E43874">
        <w:t>9</w:t>
      </w:r>
      <w:r w:rsidR="00E51940">
        <w:t>:</w:t>
      </w:r>
      <w:r w:rsidR="00824FA7">
        <w:t xml:space="preserve"> </w:t>
      </w:r>
      <w:r w:rsidR="003A22DE" w:rsidRPr="75002688">
        <w:t>Percentage</w:t>
      </w:r>
      <w:r w:rsidR="00824FA7">
        <w:t xml:space="preserve"> </w:t>
      </w:r>
      <w:r w:rsidR="003A22DE" w:rsidRPr="75002688">
        <w:t>of</w:t>
      </w:r>
      <w:r w:rsidR="00824FA7">
        <w:t xml:space="preserve"> </w:t>
      </w:r>
      <w:r w:rsidR="003A22DE" w:rsidRPr="75002688">
        <w:t>consumers</w:t>
      </w:r>
      <w:r w:rsidR="00824FA7">
        <w:t xml:space="preserve"> </w:t>
      </w:r>
      <w:r w:rsidR="003A22DE" w:rsidRPr="75002688">
        <w:t>opting</w:t>
      </w:r>
      <w:r w:rsidR="00824FA7">
        <w:t xml:space="preserve"> </w:t>
      </w:r>
      <w:r w:rsidR="003A22DE" w:rsidRPr="75002688">
        <w:t>out</w:t>
      </w:r>
      <w:r w:rsidR="00824FA7">
        <w:t xml:space="preserve"> </w:t>
      </w:r>
      <w:r w:rsidR="003A22DE" w:rsidRPr="75002688">
        <w:t>of</w:t>
      </w:r>
      <w:r w:rsidR="00824FA7">
        <w:t xml:space="preserve"> </w:t>
      </w:r>
      <w:r w:rsidR="00C50120">
        <w:t xml:space="preserve">the </w:t>
      </w:r>
      <w:r w:rsidR="003A22DE" w:rsidRPr="75002688">
        <w:t>SDC</w:t>
      </w:r>
      <w:r w:rsidR="00824FA7">
        <w:t xml:space="preserve"> </w:t>
      </w:r>
      <w:r w:rsidR="003A22DE" w:rsidRPr="75002688">
        <w:t>process</w:t>
      </w:r>
      <w:r w:rsidR="00824FA7">
        <w:t xml:space="preserve"> </w:t>
      </w:r>
      <w:r w:rsidR="003A22DE" w:rsidRPr="75002688">
        <w:t>within</w:t>
      </w:r>
      <w:r w:rsidR="00824FA7">
        <w:t xml:space="preserve"> </w:t>
      </w:r>
      <w:r w:rsidR="00E51940">
        <w:t xml:space="preserve">6 </w:t>
      </w:r>
      <w:r w:rsidR="003A22DE" w:rsidRPr="75002688">
        <w:t>months</w:t>
      </w:r>
      <w:r w:rsidR="00E51940">
        <w:t>,</w:t>
      </w:r>
      <w:r w:rsidR="00824FA7">
        <w:t xml:space="preserve"> </w:t>
      </w:r>
      <w:r w:rsidR="003A22DE" w:rsidRPr="75002688">
        <w:t>2023–24</w:t>
      </w:r>
    </w:p>
    <w:tbl>
      <w:tblPr>
        <w:tblStyle w:val="TableGrid"/>
        <w:tblW w:w="0" w:type="auto"/>
        <w:tblLook w:val="04A0" w:firstRow="1" w:lastRow="0" w:firstColumn="1" w:lastColumn="0" w:noHBand="0" w:noVBand="1"/>
      </w:tblPr>
      <w:tblGrid>
        <w:gridCol w:w="2551"/>
        <w:gridCol w:w="2551"/>
        <w:gridCol w:w="2551"/>
        <w:gridCol w:w="2551"/>
      </w:tblGrid>
      <w:tr w:rsidR="00C50120" w14:paraId="242B4668" w14:textId="77777777" w:rsidTr="00C50120">
        <w:trPr>
          <w:cnfStyle w:val="100000000000" w:firstRow="1" w:lastRow="0" w:firstColumn="0" w:lastColumn="0" w:oddVBand="0" w:evenVBand="0" w:oddHBand="0" w:evenHBand="0" w:firstRowFirstColumn="0" w:firstRowLastColumn="0" w:lastRowFirstColumn="0" w:lastRowLastColumn="0"/>
          <w:trHeight w:val="441"/>
        </w:trPr>
        <w:tc>
          <w:tcPr>
            <w:tcW w:w="2551" w:type="dxa"/>
          </w:tcPr>
          <w:p w14:paraId="685CE6BE" w14:textId="58DB11BD" w:rsidR="00C50120" w:rsidRDefault="00C50120" w:rsidP="00C50120">
            <w:pPr>
              <w:pStyle w:val="SCVtablecolhead"/>
            </w:pPr>
            <w:r>
              <w:t>Quarter 1</w:t>
            </w:r>
          </w:p>
        </w:tc>
        <w:tc>
          <w:tcPr>
            <w:tcW w:w="2551" w:type="dxa"/>
          </w:tcPr>
          <w:p w14:paraId="4F0D03C7" w14:textId="266AB456" w:rsidR="00C50120" w:rsidRDefault="00C50120" w:rsidP="00C50120">
            <w:pPr>
              <w:pStyle w:val="SCVtablecolhead"/>
            </w:pPr>
            <w:r w:rsidRPr="00956091">
              <w:t xml:space="preserve">Quarter </w:t>
            </w:r>
            <w:r>
              <w:t>2</w:t>
            </w:r>
          </w:p>
        </w:tc>
        <w:tc>
          <w:tcPr>
            <w:tcW w:w="2551" w:type="dxa"/>
          </w:tcPr>
          <w:p w14:paraId="4156D3B1" w14:textId="1BE10E71" w:rsidR="00C50120" w:rsidRDefault="00C50120" w:rsidP="00C50120">
            <w:pPr>
              <w:pStyle w:val="SCVtablecolhead"/>
            </w:pPr>
            <w:r w:rsidRPr="00956091">
              <w:t xml:space="preserve">Quarter </w:t>
            </w:r>
            <w:r>
              <w:t>3</w:t>
            </w:r>
          </w:p>
        </w:tc>
        <w:tc>
          <w:tcPr>
            <w:tcW w:w="2551" w:type="dxa"/>
          </w:tcPr>
          <w:p w14:paraId="3B040471" w14:textId="360227E5" w:rsidR="00C50120" w:rsidRDefault="00C50120" w:rsidP="00C50120">
            <w:pPr>
              <w:pStyle w:val="SCVtablecolhead"/>
            </w:pPr>
            <w:r w:rsidRPr="00956091">
              <w:t xml:space="preserve">Quarter </w:t>
            </w:r>
            <w:r>
              <w:t>4</w:t>
            </w:r>
          </w:p>
        </w:tc>
      </w:tr>
      <w:tr w:rsidR="00C50120" w14:paraId="4BCDF533" w14:textId="77777777" w:rsidTr="00C50120">
        <w:tc>
          <w:tcPr>
            <w:tcW w:w="2551" w:type="dxa"/>
          </w:tcPr>
          <w:p w14:paraId="2B38D814" w14:textId="40113006" w:rsidR="00C50120" w:rsidRDefault="00C50120" w:rsidP="00C50120">
            <w:pPr>
              <w:pStyle w:val="SCVtablebody"/>
            </w:pPr>
            <w:r>
              <w:t>31%</w:t>
            </w:r>
          </w:p>
        </w:tc>
        <w:tc>
          <w:tcPr>
            <w:tcW w:w="2551" w:type="dxa"/>
          </w:tcPr>
          <w:p w14:paraId="3EC63801" w14:textId="27D6B88A" w:rsidR="00C50120" w:rsidRDefault="00C50120" w:rsidP="00C50120">
            <w:pPr>
              <w:pStyle w:val="SCVtablebody"/>
            </w:pPr>
            <w:r>
              <w:t>26%</w:t>
            </w:r>
          </w:p>
        </w:tc>
        <w:tc>
          <w:tcPr>
            <w:tcW w:w="2551" w:type="dxa"/>
          </w:tcPr>
          <w:p w14:paraId="555F55CE" w14:textId="4F394ECE" w:rsidR="00C50120" w:rsidRDefault="00C50120" w:rsidP="00C50120">
            <w:pPr>
              <w:pStyle w:val="SCVtablebody"/>
            </w:pPr>
            <w:r>
              <w:t>22%</w:t>
            </w:r>
          </w:p>
        </w:tc>
        <w:tc>
          <w:tcPr>
            <w:tcW w:w="2551" w:type="dxa"/>
          </w:tcPr>
          <w:p w14:paraId="456B98B3" w14:textId="5D2CF083" w:rsidR="00C50120" w:rsidRDefault="00C50120" w:rsidP="00C50120">
            <w:pPr>
              <w:pStyle w:val="SCVtablebody"/>
            </w:pPr>
            <w:r>
              <w:t>21%</w:t>
            </w:r>
          </w:p>
        </w:tc>
      </w:tr>
    </w:tbl>
    <w:p w14:paraId="78DD7DCD" w14:textId="788A2404" w:rsidR="00B72A32" w:rsidRDefault="003031DC" w:rsidP="0062714E">
      <w:pPr>
        <w:pStyle w:val="SCVcasestudyheader"/>
      </w:pPr>
      <w:r w:rsidRPr="75002688">
        <w:rPr>
          <w:noProof/>
        </w:rPr>
        <w:t>Case</w:t>
      </w:r>
      <w:r w:rsidR="00824FA7">
        <w:rPr>
          <w:noProof/>
        </w:rPr>
        <w:t xml:space="preserve"> </w:t>
      </w:r>
      <w:r>
        <w:rPr>
          <w:noProof/>
        </w:rPr>
        <w:t>s</w:t>
      </w:r>
      <w:r w:rsidRPr="75002688">
        <w:rPr>
          <w:noProof/>
        </w:rPr>
        <w:t>tudy</w:t>
      </w:r>
      <w:r>
        <w:rPr>
          <w:noProof/>
        </w:rPr>
        <w:t>:</w:t>
      </w:r>
      <w:r w:rsidR="00824FA7">
        <w:rPr>
          <w:noProof/>
        </w:rPr>
        <w:t xml:space="preserve"> </w:t>
      </w:r>
      <w:bookmarkStart w:id="54" w:name="_Toc185595253"/>
      <w:r w:rsidR="00D521DC">
        <w:t>Evaluating</w:t>
      </w:r>
      <w:r w:rsidR="00824FA7">
        <w:t xml:space="preserve"> </w:t>
      </w:r>
      <w:r w:rsidR="00D521DC">
        <w:t>SDC</w:t>
      </w:r>
      <w:r w:rsidR="00824FA7">
        <w:t xml:space="preserve"> </w:t>
      </w:r>
      <w:r w:rsidR="00892A26">
        <w:t>i</w:t>
      </w:r>
      <w:r w:rsidR="00D521DC">
        <w:t>mplementation</w:t>
      </w:r>
      <w:r w:rsidR="00892A26">
        <w:t xml:space="preserve"> at</w:t>
      </w:r>
      <w:r w:rsidR="00824FA7">
        <w:t xml:space="preserve"> </w:t>
      </w:r>
      <w:r w:rsidR="00D521DC">
        <w:t>Western</w:t>
      </w:r>
      <w:r w:rsidR="00824FA7">
        <w:t xml:space="preserve"> </w:t>
      </w:r>
      <w:r w:rsidR="00D521DC">
        <w:t>Health</w:t>
      </w:r>
      <w:r w:rsidR="00824FA7">
        <w:t xml:space="preserve"> </w:t>
      </w:r>
      <w:bookmarkEnd w:id="54"/>
    </w:p>
    <w:p w14:paraId="50E00961" w14:textId="272E7872" w:rsidR="00A37F88" w:rsidRPr="00A142C4" w:rsidRDefault="00692C45" w:rsidP="001D5836">
      <w:pPr>
        <w:pStyle w:val="SCVbody"/>
        <w:rPr>
          <w:iCs/>
        </w:rPr>
      </w:pPr>
      <w:r w:rsidRPr="00A142C4">
        <w:rPr>
          <w:iCs/>
        </w:rPr>
        <w:t>Western</w:t>
      </w:r>
      <w:r w:rsidR="00824FA7" w:rsidRPr="00A142C4">
        <w:rPr>
          <w:iCs/>
        </w:rPr>
        <w:t xml:space="preserve"> </w:t>
      </w:r>
      <w:r w:rsidRPr="00A142C4">
        <w:rPr>
          <w:iCs/>
        </w:rPr>
        <w:t>Health</w:t>
      </w:r>
      <w:r w:rsidR="00824FA7" w:rsidRPr="00A142C4">
        <w:rPr>
          <w:iCs/>
        </w:rPr>
        <w:t xml:space="preserve"> </w:t>
      </w:r>
      <w:r w:rsidRPr="00A142C4">
        <w:rPr>
          <w:iCs/>
        </w:rPr>
        <w:t>ha</w:t>
      </w:r>
      <w:r w:rsidR="00892A26" w:rsidRPr="00A142C4">
        <w:rPr>
          <w:iCs/>
        </w:rPr>
        <w:t>s</w:t>
      </w:r>
      <w:r w:rsidR="00824FA7" w:rsidRPr="00A142C4">
        <w:rPr>
          <w:iCs/>
        </w:rPr>
        <w:t xml:space="preserve"> </w:t>
      </w:r>
      <w:r w:rsidRPr="00A142C4">
        <w:rPr>
          <w:iCs/>
        </w:rPr>
        <w:t>recently</w:t>
      </w:r>
      <w:r w:rsidR="00824FA7" w:rsidRPr="00A142C4">
        <w:rPr>
          <w:iCs/>
        </w:rPr>
        <w:t xml:space="preserve"> </w:t>
      </w:r>
      <w:r w:rsidRPr="00A142C4">
        <w:rPr>
          <w:iCs/>
        </w:rPr>
        <w:t>evaluated</w:t>
      </w:r>
      <w:r w:rsidR="00824FA7" w:rsidRPr="00A142C4">
        <w:rPr>
          <w:iCs/>
        </w:rPr>
        <w:t xml:space="preserve"> </w:t>
      </w:r>
      <w:r w:rsidR="006312CD" w:rsidRPr="00A142C4">
        <w:rPr>
          <w:iCs/>
        </w:rPr>
        <w:t xml:space="preserve">its </w:t>
      </w:r>
      <w:r w:rsidR="00C9781F" w:rsidRPr="00A142C4">
        <w:rPr>
          <w:iCs/>
        </w:rPr>
        <w:t>implementation</w:t>
      </w:r>
      <w:r w:rsidR="00824FA7" w:rsidRPr="00A142C4">
        <w:rPr>
          <w:iCs/>
        </w:rPr>
        <w:t xml:space="preserve"> </w:t>
      </w:r>
      <w:r w:rsidR="00C9781F" w:rsidRPr="00A142C4">
        <w:rPr>
          <w:iCs/>
        </w:rPr>
        <w:t>of</w:t>
      </w:r>
      <w:r w:rsidR="00824FA7" w:rsidRPr="00A142C4">
        <w:rPr>
          <w:iCs/>
        </w:rPr>
        <w:t xml:space="preserve"> </w:t>
      </w:r>
      <w:r w:rsidRPr="00A142C4">
        <w:rPr>
          <w:iCs/>
        </w:rPr>
        <w:t>SDC</w:t>
      </w:r>
      <w:r w:rsidR="00824FA7" w:rsidRPr="00A142C4">
        <w:rPr>
          <w:iCs/>
        </w:rPr>
        <w:t xml:space="preserve"> </w:t>
      </w:r>
      <w:r w:rsidRPr="00A142C4">
        <w:rPr>
          <w:iCs/>
        </w:rPr>
        <w:t>and</w:t>
      </w:r>
      <w:r w:rsidR="00824FA7" w:rsidRPr="00A142C4">
        <w:rPr>
          <w:iCs/>
        </w:rPr>
        <w:t xml:space="preserve"> </w:t>
      </w:r>
      <w:r w:rsidR="00D11157" w:rsidRPr="00A142C4">
        <w:rPr>
          <w:iCs/>
        </w:rPr>
        <w:t>ha</w:t>
      </w:r>
      <w:r w:rsidR="006312CD" w:rsidRPr="00A142C4">
        <w:rPr>
          <w:iCs/>
        </w:rPr>
        <w:t>s</w:t>
      </w:r>
      <w:r w:rsidR="00824FA7" w:rsidRPr="00A142C4">
        <w:rPr>
          <w:iCs/>
        </w:rPr>
        <w:t xml:space="preserve"> </w:t>
      </w:r>
      <w:r w:rsidRPr="00A142C4">
        <w:rPr>
          <w:iCs/>
        </w:rPr>
        <w:t>shared</w:t>
      </w:r>
      <w:r w:rsidR="00824FA7" w:rsidRPr="00A142C4">
        <w:rPr>
          <w:iCs/>
        </w:rPr>
        <w:t xml:space="preserve"> </w:t>
      </w:r>
      <w:r w:rsidRPr="00A142C4">
        <w:rPr>
          <w:iCs/>
        </w:rPr>
        <w:t>their</w:t>
      </w:r>
      <w:r w:rsidR="00824FA7" w:rsidRPr="00A142C4">
        <w:rPr>
          <w:iCs/>
        </w:rPr>
        <w:t xml:space="preserve"> </w:t>
      </w:r>
      <w:r w:rsidRPr="00A142C4">
        <w:rPr>
          <w:iCs/>
        </w:rPr>
        <w:t>experiences</w:t>
      </w:r>
      <w:r w:rsidR="00824FA7" w:rsidRPr="00A142C4">
        <w:rPr>
          <w:iCs/>
        </w:rPr>
        <w:t xml:space="preserve"> </w:t>
      </w:r>
      <w:r w:rsidRPr="00A142C4">
        <w:rPr>
          <w:iCs/>
        </w:rPr>
        <w:t>with</w:t>
      </w:r>
      <w:r w:rsidR="00824FA7" w:rsidRPr="00A142C4">
        <w:rPr>
          <w:iCs/>
        </w:rPr>
        <w:t xml:space="preserve"> </w:t>
      </w:r>
      <w:r w:rsidRPr="00A142C4">
        <w:rPr>
          <w:iCs/>
        </w:rPr>
        <w:t>us</w:t>
      </w:r>
      <w:r w:rsidR="00836861" w:rsidRPr="00A142C4">
        <w:rPr>
          <w:iCs/>
        </w:rPr>
        <w:t>.</w:t>
      </w:r>
    </w:p>
    <w:p w14:paraId="20948C36" w14:textId="47524328" w:rsidR="00A37F88" w:rsidRPr="00180959" w:rsidRDefault="006312CD" w:rsidP="00A37F88">
      <w:pPr>
        <w:pStyle w:val="SCVbody"/>
      </w:pPr>
      <w:r>
        <w:t>W</w:t>
      </w:r>
      <w:r w:rsidR="00A37F88">
        <w:t>hen</w:t>
      </w:r>
      <w:r w:rsidR="00824FA7">
        <w:t xml:space="preserve"> </w:t>
      </w:r>
      <w:r w:rsidR="00A37F88">
        <w:t>we</w:t>
      </w:r>
      <w:r w:rsidR="00824FA7">
        <w:t xml:space="preserve"> </w:t>
      </w:r>
      <w:r w:rsidR="00A37F88">
        <w:t>introduced</w:t>
      </w:r>
      <w:r w:rsidR="00824FA7">
        <w:t xml:space="preserve"> </w:t>
      </w:r>
      <w:r w:rsidR="00A37F88">
        <w:t>the</w:t>
      </w:r>
      <w:r w:rsidR="00824FA7">
        <w:t xml:space="preserve"> </w:t>
      </w:r>
      <w:r w:rsidR="00A37F88">
        <w:t>SDC</w:t>
      </w:r>
      <w:r w:rsidR="00824FA7">
        <w:t xml:space="preserve"> </w:t>
      </w:r>
      <w:r>
        <w:t xml:space="preserve">at Western Health, </w:t>
      </w:r>
      <w:r w:rsidR="00A37F88">
        <w:t>our</w:t>
      </w:r>
      <w:r w:rsidR="00824FA7">
        <w:t xml:space="preserve"> </w:t>
      </w:r>
      <w:r w:rsidR="00A37F88">
        <w:t>intention</w:t>
      </w:r>
      <w:r w:rsidR="00824FA7">
        <w:t xml:space="preserve"> </w:t>
      </w:r>
      <w:r w:rsidR="00A37F88">
        <w:t>was</w:t>
      </w:r>
      <w:r w:rsidR="00824FA7">
        <w:t xml:space="preserve"> </w:t>
      </w:r>
      <w:r w:rsidR="00A37F88">
        <w:t>to</w:t>
      </w:r>
      <w:r w:rsidR="00824FA7" w:rsidRPr="00E10B70">
        <w:t xml:space="preserve"> </w:t>
      </w:r>
      <w:r w:rsidR="00A37F88">
        <w:t>continue</w:t>
      </w:r>
      <w:r w:rsidR="00824FA7">
        <w:t xml:space="preserve"> </w:t>
      </w:r>
      <w:r w:rsidR="00BB7739">
        <w:t xml:space="preserve">to </w:t>
      </w:r>
      <w:r w:rsidR="00A37F88">
        <w:t>promote</w:t>
      </w:r>
      <w:r w:rsidR="00824FA7">
        <w:t xml:space="preserve"> </w:t>
      </w:r>
      <w:r w:rsidR="00A37F88">
        <w:t>transparency,</w:t>
      </w:r>
      <w:r w:rsidR="00824FA7">
        <w:t xml:space="preserve"> </w:t>
      </w:r>
      <w:r w:rsidR="00A37F88">
        <w:t>trust</w:t>
      </w:r>
      <w:r w:rsidR="00824FA7">
        <w:t xml:space="preserve"> </w:t>
      </w:r>
      <w:r w:rsidR="00A37F88">
        <w:t>and</w:t>
      </w:r>
      <w:r w:rsidR="00824FA7">
        <w:t xml:space="preserve"> </w:t>
      </w:r>
      <w:r w:rsidR="00A37F88">
        <w:t>person-centred</w:t>
      </w:r>
      <w:r w:rsidR="00824FA7">
        <w:t xml:space="preserve"> </w:t>
      </w:r>
      <w:r w:rsidR="00A37F88">
        <w:t>care,</w:t>
      </w:r>
      <w:r w:rsidR="00824FA7">
        <w:t xml:space="preserve"> </w:t>
      </w:r>
      <w:r w:rsidR="00A37F88">
        <w:t>continuing</w:t>
      </w:r>
      <w:r w:rsidR="00824FA7">
        <w:t xml:space="preserve"> </w:t>
      </w:r>
      <w:r w:rsidR="00A37F88">
        <w:t>to</w:t>
      </w:r>
      <w:r w:rsidR="00824FA7">
        <w:t xml:space="preserve"> </w:t>
      </w:r>
      <w:r w:rsidR="00A37F88">
        <w:t>embed</w:t>
      </w:r>
      <w:r w:rsidR="00824FA7">
        <w:t xml:space="preserve"> </w:t>
      </w:r>
      <w:r w:rsidR="00A37F88">
        <w:t>values-based</w:t>
      </w:r>
      <w:r w:rsidR="00824FA7">
        <w:t xml:space="preserve"> </w:t>
      </w:r>
      <w:r w:rsidR="00A37F88">
        <w:t>behaviours</w:t>
      </w:r>
      <w:r w:rsidR="00824FA7">
        <w:t xml:space="preserve"> </w:t>
      </w:r>
      <w:r w:rsidR="00A37F88">
        <w:t>and</w:t>
      </w:r>
      <w:r w:rsidR="00BB7739">
        <w:t xml:space="preserve"> to</w:t>
      </w:r>
      <w:r w:rsidR="00824FA7">
        <w:t xml:space="preserve"> </w:t>
      </w:r>
      <w:r w:rsidR="00A37F88">
        <w:t>foster</w:t>
      </w:r>
      <w:r w:rsidR="00824FA7">
        <w:t xml:space="preserve"> </w:t>
      </w:r>
      <w:r w:rsidR="00A37F88">
        <w:t>a</w:t>
      </w:r>
      <w:r w:rsidR="00824FA7">
        <w:t xml:space="preserve"> </w:t>
      </w:r>
      <w:r w:rsidR="00A37F88">
        <w:t>culture</w:t>
      </w:r>
      <w:r w:rsidR="00824FA7">
        <w:t xml:space="preserve"> </w:t>
      </w:r>
      <w:r w:rsidR="00A37F88">
        <w:t>of</w:t>
      </w:r>
      <w:r w:rsidR="00824FA7">
        <w:t xml:space="preserve"> </w:t>
      </w:r>
      <w:r w:rsidR="00A37F88">
        <w:t>learning,</w:t>
      </w:r>
      <w:r w:rsidR="00824FA7">
        <w:t xml:space="preserve"> </w:t>
      </w:r>
      <w:r w:rsidR="00A37F88">
        <w:t>professionalism</w:t>
      </w:r>
      <w:r w:rsidR="00824FA7">
        <w:t xml:space="preserve"> </w:t>
      </w:r>
      <w:r w:rsidR="00A37F88">
        <w:t>and</w:t>
      </w:r>
      <w:r w:rsidR="00824FA7">
        <w:t xml:space="preserve"> </w:t>
      </w:r>
      <w:r w:rsidR="00A37F88">
        <w:t>trust</w:t>
      </w:r>
      <w:r w:rsidR="00BB7739">
        <w:t xml:space="preserve">-building </w:t>
      </w:r>
      <w:r w:rsidR="00A37F88">
        <w:t>between</w:t>
      </w:r>
      <w:r w:rsidR="00824FA7">
        <w:t xml:space="preserve"> </w:t>
      </w:r>
      <w:r w:rsidR="00A37F88">
        <w:t>clinicians</w:t>
      </w:r>
      <w:r w:rsidR="00824FA7">
        <w:t xml:space="preserve"> </w:t>
      </w:r>
      <w:r w:rsidR="00A37F88">
        <w:t>and</w:t>
      </w:r>
      <w:r w:rsidR="00824FA7">
        <w:t xml:space="preserve"> </w:t>
      </w:r>
      <w:r w:rsidR="00A37F88">
        <w:t>patients.</w:t>
      </w:r>
      <w:r w:rsidR="00824FA7">
        <w:t xml:space="preserve"> </w:t>
      </w:r>
    </w:p>
    <w:p w14:paraId="7DD3A6DD" w14:textId="67971401" w:rsidR="00A37F88" w:rsidRPr="00180959" w:rsidRDefault="00A37F88" w:rsidP="00A37F88">
      <w:pPr>
        <w:pStyle w:val="SCVbody"/>
      </w:pPr>
      <w:r>
        <w:t>These</w:t>
      </w:r>
      <w:r w:rsidR="00824FA7">
        <w:t xml:space="preserve"> </w:t>
      </w:r>
      <w:r>
        <w:t>SDC</w:t>
      </w:r>
      <w:r w:rsidR="00824FA7">
        <w:t xml:space="preserve"> </w:t>
      </w:r>
      <w:r>
        <w:t>requirements</w:t>
      </w:r>
      <w:r w:rsidR="00824FA7">
        <w:t xml:space="preserve"> </w:t>
      </w:r>
      <w:r>
        <w:t>have</w:t>
      </w:r>
      <w:r w:rsidR="00824FA7">
        <w:t xml:space="preserve"> </w:t>
      </w:r>
      <w:r>
        <w:t>been</w:t>
      </w:r>
      <w:r w:rsidR="00824FA7">
        <w:t xml:space="preserve"> </w:t>
      </w:r>
      <w:r>
        <w:t>successfully</w:t>
      </w:r>
      <w:r w:rsidR="00824FA7">
        <w:t xml:space="preserve"> </w:t>
      </w:r>
      <w:r>
        <w:t>integrated</w:t>
      </w:r>
      <w:r w:rsidR="00824FA7">
        <w:t xml:space="preserve"> </w:t>
      </w:r>
      <w:r>
        <w:t>into</w:t>
      </w:r>
      <w:r w:rsidR="00824FA7">
        <w:t xml:space="preserve"> </w:t>
      </w:r>
      <w:r>
        <w:t>the</w:t>
      </w:r>
      <w:r w:rsidR="00824FA7">
        <w:t xml:space="preserve"> </w:t>
      </w:r>
      <w:r>
        <w:t>existing</w:t>
      </w:r>
      <w:r w:rsidR="00824FA7">
        <w:t xml:space="preserve"> </w:t>
      </w:r>
      <w:r>
        <w:t>Western</w:t>
      </w:r>
      <w:r w:rsidR="00824FA7">
        <w:t xml:space="preserve"> </w:t>
      </w:r>
      <w:r>
        <w:t>Health</w:t>
      </w:r>
      <w:r w:rsidR="00824FA7">
        <w:t xml:space="preserve"> </w:t>
      </w:r>
      <w:r>
        <w:t>clinical</w:t>
      </w:r>
      <w:r w:rsidR="00824FA7">
        <w:t xml:space="preserve"> </w:t>
      </w:r>
      <w:r>
        <w:t>incident</w:t>
      </w:r>
      <w:r w:rsidR="00824FA7">
        <w:t xml:space="preserve"> </w:t>
      </w:r>
      <w:r>
        <w:t>management</w:t>
      </w:r>
      <w:r w:rsidR="00824FA7">
        <w:t xml:space="preserve"> </w:t>
      </w:r>
      <w:r>
        <w:t>policies,</w:t>
      </w:r>
      <w:r w:rsidR="00824FA7">
        <w:t xml:space="preserve"> </w:t>
      </w:r>
      <w:r>
        <w:t>procedures,</w:t>
      </w:r>
      <w:r w:rsidR="00824FA7">
        <w:t xml:space="preserve"> </w:t>
      </w:r>
      <w:r>
        <w:t>guidelines</w:t>
      </w:r>
      <w:r w:rsidR="00824FA7">
        <w:t xml:space="preserve"> </w:t>
      </w:r>
      <w:r>
        <w:t>and</w:t>
      </w:r>
      <w:r w:rsidR="00824FA7">
        <w:t xml:space="preserve"> </w:t>
      </w:r>
      <w:r>
        <w:t>workflows</w:t>
      </w:r>
      <w:r w:rsidR="00824FA7">
        <w:t xml:space="preserve"> </w:t>
      </w:r>
      <w:r>
        <w:t>to</w:t>
      </w:r>
      <w:r w:rsidR="00824FA7">
        <w:t xml:space="preserve"> </w:t>
      </w:r>
      <w:r>
        <w:t>ensure</w:t>
      </w:r>
      <w:r w:rsidR="00824FA7">
        <w:t xml:space="preserve"> </w:t>
      </w:r>
      <w:r>
        <w:t>patients</w:t>
      </w:r>
      <w:r w:rsidR="00824FA7">
        <w:t xml:space="preserve"> </w:t>
      </w:r>
      <w:r>
        <w:t>and/or</w:t>
      </w:r>
      <w:r w:rsidR="00824FA7">
        <w:t xml:space="preserve"> </w:t>
      </w:r>
      <w:r>
        <w:t>their</w:t>
      </w:r>
      <w:r w:rsidR="00824FA7">
        <w:t xml:space="preserve"> </w:t>
      </w:r>
      <w:r w:rsidR="00BB7739">
        <w:t>n</w:t>
      </w:r>
      <w:r>
        <w:t>ext</w:t>
      </w:r>
      <w:r w:rsidR="00824FA7">
        <w:t xml:space="preserve"> </w:t>
      </w:r>
      <w:r w:rsidR="00BB7739">
        <w:t>o</w:t>
      </w:r>
      <w:r>
        <w:t>f</w:t>
      </w:r>
      <w:r w:rsidR="00824FA7">
        <w:t xml:space="preserve"> </w:t>
      </w:r>
      <w:r w:rsidR="00BB7739">
        <w:t>k</w:t>
      </w:r>
      <w:r>
        <w:t>in</w:t>
      </w:r>
      <w:r w:rsidR="00824FA7">
        <w:t xml:space="preserve"> </w:t>
      </w:r>
      <w:r>
        <w:t>or</w:t>
      </w:r>
      <w:r w:rsidR="00824FA7">
        <w:t xml:space="preserve"> </w:t>
      </w:r>
      <w:r>
        <w:t>carers</w:t>
      </w:r>
      <w:r w:rsidR="00824FA7">
        <w:t xml:space="preserve"> </w:t>
      </w:r>
      <w:r>
        <w:t>receive</w:t>
      </w:r>
      <w:r w:rsidR="00824FA7">
        <w:t xml:space="preserve"> </w:t>
      </w:r>
      <w:r>
        <w:t>open</w:t>
      </w:r>
      <w:r w:rsidR="00824FA7">
        <w:t xml:space="preserve"> </w:t>
      </w:r>
      <w:r>
        <w:t>and</w:t>
      </w:r>
      <w:r w:rsidR="00824FA7">
        <w:t xml:space="preserve"> </w:t>
      </w:r>
      <w:r>
        <w:t>honest</w:t>
      </w:r>
      <w:r w:rsidR="00824FA7">
        <w:t xml:space="preserve"> </w:t>
      </w:r>
      <w:r>
        <w:t>communication</w:t>
      </w:r>
      <w:r w:rsidR="00824FA7">
        <w:t xml:space="preserve"> </w:t>
      </w:r>
      <w:r>
        <w:t>and</w:t>
      </w:r>
      <w:r w:rsidR="00824FA7">
        <w:t xml:space="preserve"> </w:t>
      </w:r>
      <w:r>
        <w:t>are</w:t>
      </w:r>
      <w:r w:rsidR="00824FA7">
        <w:t xml:space="preserve"> </w:t>
      </w:r>
      <w:r>
        <w:t>provided</w:t>
      </w:r>
      <w:r w:rsidR="00824FA7">
        <w:t xml:space="preserve"> </w:t>
      </w:r>
      <w:r>
        <w:t>with</w:t>
      </w:r>
      <w:r w:rsidR="00824FA7">
        <w:t xml:space="preserve"> </w:t>
      </w:r>
      <w:r>
        <w:t>a</w:t>
      </w:r>
      <w:r w:rsidR="00824FA7">
        <w:t xml:space="preserve"> </w:t>
      </w:r>
      <w:r>
        <w:t>genuine</w:t>
      </w:r>
      <w:r w:rsidR="00824FA7">
        <w:t xml:space="preserve"> </w:t>
      </w:r>
      <w:r>
        <w:t>apology,</w:t>
      </w:r>
      <w:r w:rsidR="00824FA7">
        <w:t xml:space="preserve"> </w:t>
      </w:r>
      <w:r>
        <w:t>a</w:t>
      </w:r>
      <w:r w:rsidR="00824FA7">
        <w:t xml:space="preserve"> </w:t>
      </w:r>
      <w:r>
        <w:t>clear</w:t>
      </w:r>
      <w:r w:rsidR="00824FA7">
        <w:t xml:space="preserve"> </w:t>
      </w:r>
      <w:r>
        <w:t>explanation</w:t>
      </w:r>
      <w:r w:rsidR="00824FA7">
        <w:t xml:space="preserve"> </w:t>
      </w:r>
      <w:r>
        <w:t>of</w:t>
      </w:r>
      <w:r w:rsidR="00824FA7">
        <w:t xml:space="preserve"> </w:t>
      </w:r>
      <w:r>
        <w:t>what</w:t>
      </w:r>
      <w:r w:rsidR="00824FA7">
        <w:t xml:space="preserve"> </w:t>
      </w:r>
      <w:r>
        <w:t>occurred</w:t>
      </w:r>
      <w:r w:rsidR="00824FA7">
        <w:t xml:space="preserve"> </w:t>
      </w:r>
      <w:r>
        <w:t>and</w:t>
      </w:r>
      <w:r w:rsidR="00824FA7">
        <w:t xml:space="preserve"> </w:t>
      </w:r>
      <w:r>
        <w:t>why</w:t>
      </w:r>
      <w:r w:rsidR="00824FA7">
        <w:t xml:space="preserve"> </w:t>
      </w:r>
      <w:r>
        <w:t>it</w:t>
      </w:r>
      <w:r w:rsidR="00824FA7">
        <w:t xml:space="preserve"> </w:t>
      </w:r>
      <w:r>
        <w:t>happened,</w:t>
      </w:r>
      <w:r w:rsidR="00824FA7">
        <w:t xml:space="preserve"> </w:t>
      </w:r>
      <w:r>
        <w:t>and</w:t>
      </w:r>
      <w:r w:rsidR="00824FA7">
        <w:t xml:space="preserve"> </w:t>
      </w:r>
      <w:r>
        <w:t>what</w:t>
      </w:r>
      <w:r w:rsidR="00824FA7">
        <w:t xml:space="preserve"> </w:t>
      </w:r>
      <w:r>
        <w:t>steps</w:t>
      </w:r>
      <w:r w:rsidR="00824FA7">
        <w:t xml:space="preserve"> </w:t>
      </w:r>
      <w:r>
        <w:t>are</w:t>
      </w:r>
      <w:r w:rsidR="00824FA7">
        <w:t xml:space="preserve"> </w:t>
      </w:r>
      <w:r>
        <w:t>being</w:t>
      </w:r>
      <w:r w:rsidR="00824FA7">
        <w:t xml:space="preserve"> </w:t>
      </w:r>
      <w:r>
        <w:t>taken</w:t>
      </w:r>
      <w:r w:rsidR="00824FA7">
        <w:t xml:space="preserve"> </w:t>
      </w:r>
      <w:r>
        <w:t>to</w:t>
      </w:r>
      <w:r w:rsidR="00824FA7">
        <w:t xml:space="preserve"> </w:t>
      </w:r>
      <w:r>
        <w:t>prevent</w:t>
      </w:r>
      <w:r w:rsidR="00824FA7">
        <w:t xml:space="preserve"> </w:t>
      </w:r>
      <w:r>
        <w:t>similar</w:t>
      </w:r>
      <w:r w:rsidR="00824FA7">
        <w:t xml:space="preserve"> </w:t>
      </w:r>
      <w:r>
        <w:t>adverse</w:t>
      </w:r>
      <w:r w:rsidR="00824FA7">
        <w:t xml:space="preserve"> </w:t>
      </w:r>
      <w:r>
        <w:t>events</w:t>
      </w:r>
      <w:r w:rsidR="00824FA7">
        <w:t xml:space="preserve"> </w:t>
      </w:r>
      <w:r>
        <w:t>in</w:t>
      </w:r>
      <w:r w:rsidR="00824FA7">
        <w:t xml:space="preserve"> </w:t>
      </w:r>
      <w:r>
        <w:t>the</w:t>
      </w:r>
      <w:r w:rsidR="00824FA7">
        <w:t xml:space="preserve"> </w:t>
      </w:r>
      <w:r>
        <w:t>future.</w:t>
      </w:r>
    </w:p>
    <w:p w14:paraId="3BB575C7" w14:textId="325D6A72" w:rsidR="00A37F88" w:rsidRPr="00180959" w:rsidRDefault="00A37F88" w:rsidP="00A37F88">
      <w:pPr>
        <w:pStyle w:val="SCVbody"/>
      </w:pPr>
      <w:r>
        <w:t>To</w:t>
      </w:r>
      <w:r w:rsidR="00824FA7">
        <w:t xml:space="preserve"> </w:t>
      </w:r>
      <w:r>
        <w:t>ensure</w:t>
      </w:r>
      <w:r w:rsidR="00824FA7">
        <w:t xml:space="preserve"> </w:t>
      </w:r>
      <w:r>
        <w:t>these</w:t>
      </w:r>
      <w:r w:rsidR="00824FA7">
        <w:t xml:space="preserve"> </w:t>
      </w:r>
      <w:r>
        <w:t>requirements</w:t>
      </w:r>
      <w:r w:rsidR="00824FA7">
        <w:t xml:space="preserve"> </w:t>
      </w:r>
      <w:r>
        <w:t>are</w:t>
      </w:r>
      <w:r w:rsidR="00824FA7">
        <w:t xml:space="preserve"> </w:t>
      </w:r>
      <w:r>
        <w:t>embedded</w:t>
      </w:r>
      <w:r w:rsidR="00824FA7">
        <w:t xml:space="preserve"> </w:t>
      </w:r>
      <w:r>
        <w:t>and</w:t>
      </w:r>
      <w:r w:rsidR="00824FA7">
        <w:t xml:space="preserve"> </w:t>
      </w:r>
      <w:r>
        <w:t>sustained</w:t>
      </w:r>
      <w:r w:rsidR="00824FA7">
        <w:t xml:space="preserve"> </w:t>
      </w:r>
      <w:r>
        <w:t>in</w:t>
      </w:r>
      <w:r w:rsidR="00824FA7">
        <w:t xml:space="preserve"> </w:t>
      </w:r>
      <w:r>
        <w:t>our</w:t>
      </w:r>
      <w:r w:rsidR="00824FA7">
        <w:t xml:space="preserve"> </w:t>
      </w:r>
      <w:r>
        <w:t>organisation,</w:t>
      </w:r>
      <w:r w:rsidR="00824FA7">
        <w:t xml:space="preserve"> </w:t>
      </w:r>
      <w:r>
        <w:t>we</w:t>
      </w:r>
      <w:r w:rsidR="00824FA7">
        <w:t xml:space="preserve"> </w:t>
      </w:r>
      <w:r>
        <w:t>redesigned</w:t>
      </w:r>
      <w:r w:rsidR="00824FA7">
        <w:t xml:space="preserve"> </w:t>
      </w:r>
      <w:r>
        <w:t>the</w:t>
      </w:r>
      <w:r w:rsidR="00824FA7">
        <w:t xml:space="preserve"> </w:t>
      </w:r>
      <w:r>
        <w:t>roles</w:t>
      </w:r>
      <w:r w:rsidR="00824FA7">
        <w:t xml:space="preserve"> </w:t>
      </w:r>
      <w:r>
        <w:t>and responsibilities</w:t>
      </w:r>
      <w:r w:rsidR="00824FA7">
        <w:t xml:space="preserve"> </w:t>
      </w:r>
      <w:r>
        <w:t>of</w:t>
      </w:r>
      <w:r w:rsidR="00824FA7">
        <w:t xml:space="preserve"> </w:t>
      </w:r>
      <w:r>
        <w:t>our</w:t>
      </w:r>
      <w:r w:rsidR="00824FA7">
        <w:t xml:space="preserve"> </w:t>
      </w:r>
      <w:r>
        <w:t>Best</w:t>
      </w:r>
      <w:r w:rsidR="00824FA7">
        <w:t xml:space="preserve"> </w:t>
      </w:r>
      <w:r>
        <w:t>Care</w:t>
      </w:r>
      <w:r w:rsidR="00824FA7">
        <w:t xml:space="preserve"> </w:t>
      </w:r>
      <w:r>
        <w:t>Coordinators. For</w:t>
      </w:r>
      <w:r w:rsidR="00824FA7">
        <w:t xml:space="preserve"> </w:t>
      </w:r>
      <w:r>
        <w:t>each</w:t>
      </w:r>
      <w:r w:rsidR="00824FA7">
        <w:t xml:space="preserve"> </w:t>
      </w:r>
      <w:r>
        <w:t>review,</w:t>
      </w:r>
      <w:r w:rsidR="00824FA7">
        <w:t xml:space="preserve"> </w:t>
      </w:r>
      <w:r>
        <w:t>one</w:t>
      </w:r>
      <w:r w:rsidR="00824FA7">
        <w:t xml:space="preserve"> </w:t>
      </w:r>
      <w:r>
        <w:t>of</w:t>
      </w:r>
      <w:r w:rsidR="00824FA7">
        <w:t xml:space="preserve"> </w:t>
      </w:r>
      <w:r>
        <w:t>our</w:t>
      </w:r>
      <w:r w:rsidR="00824FA7">
        <w:t xml:space="preserve"> </w:t>
      </w:r>
      <w:r>
        <w:t>Best</w:t>
      </w:r>
      <w:r w:rsidR="00824FA7">
        <w:t xml:space="preserve"> </w:t>
      </w:r>
      <w:r>
        <w:t>Care</w:t>
      </w:r>
      <w:r w:rsidR="00824FA7">
        <w:t xml:space="preserve"> </w:t>
      </w:r>
      <w:r>
        <w:t>Coordinators</w:t>
      </w:r>
      <w:r w:rsidR="00824FA7">
        <w:t xml:space="preserve"> </w:t>
      </w:r>
      <w:r>
        <w:t>is</w:t>
      </w:r>
      <w:r w:rsidR="00824FA7">
        <w:t xml:space="preserve"> </w:t>
      </w:r>
      <w:r>
        <w:t>allocated</w:t>
      </w:r>
      <w:r w:rsidR="00824FA7">
        <w:t xml:space="preserve"> </w:t>
      </w:r>
      <w:r>
        <w:t>as</w:t>
      </w:r>
      <w:r w:rsidR="00824FA7">
        <w:t xml:space="preserve"> </w:t>
      </w:r>
      <w:r>
        <w:t>the</w:t>
      </w:r>
      <w:r w:rsidR="00824FA7">
        <w:t xml:space="preserve"> </w:t>
      </w:r>
      <w:r>
        <w:t>‘</w:t>
      </w:r>
      <w:r w:rsidR="00F91BF8">
        <w:t>d</w:t>
      </w:r>
      <w:r>
        <w:t>edicated</w:t>
      </w:r>
      <w:r w:rsidR="00824FA7">
        <w:t xml:space="preserve"> </w:t>
      </w:r>
      <w:r w:rsidR="00F91BF8">
        <w:t>f</w:t>
      </w:r>
      <w:r>
        <w:t>amily</w:t>
      </w:r>
      <w:r w:rsidR="00824FA7">
        <w:t xml:space="preserve"> </w:t>
      </w:r>
      <w:r w:rsidR="00F91BF8">
        <w:t>c</w:t>
      </w:r>
      <w:r>
        <w:t>ontact’</w:t>
      </w:r>
      <w:r w:rsidR="00BB7739">
        <w:t>.</w:t>
      </w:r>
      <w:r>
        <w:t> </w:t>
      </w:r>
      <w:r w:rsidR="00BB7739">
        <w:t>T</w:t>
      </w:r>
      <w:r>
        <w:t>heir</w:t>
      </w:r>
      <w:r w:rsidR="00824FA7">
        <w:t xml:space="preserve"> </w:t>
      </w:r>
      <w:r>
        <w:t>role</w:t>
      </w:r>
      <w:r w:rsidR="00824FA7">
        <w:t xml:space="preserve"> </w:t>
      </w:r>
      <w:r>
        <w:t>is</w:t>
      </w:r>
      <w:r w:rsidR="00824FA7">
        <w:t xml:space="preserve"> </w:t>
      </w:r>
      <w:r w:rsidR="00667225">
        <w:t>to:</w:t>
      </w:r>
    </w:p>
    <w:p w14:paraId="3B74391F" w14:textId="610D630C" w:rsidR="00A37F88" w:rsidRPr="00180959" w:rsidRDefault="00892A26" w:rsidP="003031DC">
      <w:pPr>
        <w:pStyle w:val="SCVbullet1"/>
      </w:pPr>
      <w:r>
        <w:t>s</w:t>
      </w:r>
      <w:r w:rsidR="00A37F88">
        <w:t>erve</w:t>
      </w:r>
      <w:r w:rsidR="00824FA7">
        <w:t xml:space="preserve"> </w:t>
      </w:r>
      <w:r w:rsidR="00A37F88" w:rsidRPr="00180959">
        <w:t>as</w:t>
      </w:r>
      <w:r w:rsidR="00824FA7">
        <w:t xml:space="preserve"> </w:t>
      </w:r>
      <w:r w:rsidR="00A37F88" w:rsidRPr="00180959">
        <w:t>the</w:t>
      </w:r>
      <w:r w:rsidR="00824FA7">
        <w:t xml:space="preserve"> </w:t>
      </w:r>
      <w:r w:rsidR="00A37F88" w:rsidRPr="00180959">
        <w:t>main</w:t>
      </w:r>
      <w:r w:rsidR="00824FA7">
        <w:t xml:space="preserve"> </w:t>
      </w:r>
      <w:r w:rsidR="00A37F88" w:rsidRPr="00180959">
        <w:t>contact</w:t>
      </w:r>
      <w:r w:rsidR="00824FA7">
        <w:t xml:space="preserve"> </w:t>
      </w:r>
      <w:r w:rsidR="00A37F88" w:rsidRPr="00180959">
        <w:t>for</w:t>
      </w:r>
      <w:r w:rsidR="00824FA7">
        <w:t xml:space="preserve"> </w:t>
      </w:r>
      <w:r w:rsidR="00A37F88" w:rsidRPr="00180959">
        <w:t>the</w:t>
      </w:r>
      <w:r w:rsidR="00824FA7">
        <w:t xml:space="preserve"> </w:t>
      </w:r>
      <w:r w:rsidR="00A37F88" w:rsidRPr="00180959">
        <w:t>patient</w:t>
      </w:r>
      <w:r w:rsidR="00BE3344">
        <w:t xml:space="preserve"> or next of kin</w:t>
      </w:r>
      <w:r w:rsidR="00824FA7">
        <w:t xml:space="preserve"> </w:t>
      </w:r>
      <w:r w:rsidR="00A37F88" w:rsidRPr="00180959">
        <w:t>throughout</w:t>
      </w:r>
      <w:r w:rsidR="00824FA7">
        <w:t xml:space="preserve"> </w:t>
      </w:r>
      <w:r w:rsidR="00A37F88" w:rsidRPr="00180959">
        <w:t>the</w:t>
      </w:r>
      <w:r w:rsidR="00824FA7">
        <w:t xml:space="preserve"> </w:t>
      </w:r>
      <w:r w:rsidR="00A37F88" w:rsidRPr="00180959">
        <w:t>SDC</w:t>
      </w:r>
      <w:r w:rsidR="00824FA7">
        <w:t xml:space="preserve"> </w:t>
      </w:r>
      <w:r w:rsidR="00A37F88" w:rsidRPr="00180959">
        <w:t>process</w:t>
      </w:r>
    </w:p>
    <w:p w14:paraId="74C02E54" w14:textId="0952FEC4" w:rsidR="00A37F88" w:rsidRPr="00180959" w:rsidRDefault="00892A26" w:rsidP="003031DC">
      <w:pPr>
        <w:pStyle w:val="SCVbullet1"/>
      </w:pPr>
      <w:r>
        <w:t>b</w:t>
      </w:r>
      <w:r w:rsidR="00A37F88">
        <w:t>uild</w:t>
      </w:r>
      <w:r w:rsidR="00824FA7" w:rsidDel="00BB7739">
        <w:t xml:space="preserve"> </w:t>
      </w:r>
      <w:r w:rsidR="00A37F88" w:rsidRPr="00180959">
        <w:t>rapport</w:t>
      </w:r>
      <w:r w:rsidR="00824FA7">
        <w:t xml:space="preserve"> </w:t>
      </w:r>
      <w:r w:rsidR="00A37F88" w:rsidRPr="00180959">
        <w:t>and</w:t>
      </w:r>
      <w:r w:rsidR="00824FA7">
        <w:t xml:space="preserve"> </w:t>
      </w:r>
      <w:r w:rsidR="00A37F88" w:rsidRPr="00180959">
        <w:t>trust</w:t>
      </w:r>
      <w:r w:rsidR="00824FA7">
        <w:t xml:space="preserve"> </w:t>
      </w:r>
      <w:r w:rsidR="00A37F88" w:rsidRPr="00180959">
        <w:t>with</w:t>
      </w:r>
      <w:r w:rsidR="00824FA7">
        <w:t xml:space="preserve"> </w:t>
      </w:r>
      <w:r w:rsidR="00A37F88" w:rsidRPr="00180959">
        <w:t>the</w:t>
      </w:r>
      <w:r w:rsidR="00824FA7">
        <w:t xml:space="preserve"> </w:t>
      </w:r>
      <w:r w:rsidR="00A37F88" w:rsidRPr="00180959">
        <w:t>patient</w:t>
      </w:r>
      <w:r w:rsidR="00BE3344" w:rsidRPr="00BE3344">
        <w:t xml:space="preserve"> </w:t>
      </w:r>
      <w:r w:rsidR="00BE3344">
        <w:t>or next of kin</w:t>
      </w:r>
      <w:r w:rsidR="00A37F88" w:rsidRPr="00180959">
        <w:t>,</w:t>
      </w:r>
      <w:r w:rsidR="00824FA7">
        <w:t xml:space="preserve"> </w:t>
      </w:r>
      <w:r w:rsidR="00BB7739">
        <w:t xml:space="preserve">being </w:t>
      </w:r>
      <w:r w:rsidR="00A37F88" w:rsidRPr="00180959">
        <w:t>available</w:t>
      </w:r>
      <w:r w:rsidR="00824FA7">
        <w:t xml:space="preserve"> </w:t>
      </w:r>
      <w:r w:rsidR="00A37F88" w:rsidRPr="00180959">
        <w:t>to</w:t>
      </w:r>
      <w:r w:rsidR="00824FA7">
        <w:t xml:space="preserve"> </w:t>
      </w:r>
      <w:r w:rsidR="00A37F88" w:rsidRPr="00180959">
        <w:t>respond</w:t>
      </w:r>
      <w:r w:rsidR="00824FA7">
        <w:t xml:space="preserve"> </w:t>
      </w:r>
      <w:r w:rsidR="00A37F88" w:rsidRPr="00180959">
        <w:t>to</w:t>
      </w:r>
      <w:r w:rsidR="00824FA7">
        <w:t xml:space="preserve"> </w:t>
      </w:r>
      <w:r w:rsidR="00A37F88" w:rsidRPr="00180959">
        <w:t>concerns</w:t>
      </w:r>
      <w:r w:rsidR="00824FA7">
        <w:t xml:space="preserve"> </w:t>
      </w:r>
      <w:r w:rsidR="00A37F88" w:rsidRPr="00180959">
        <w:t>or</w:t>
      </w:r>
      <w:r w:rsidR="00824FA7">
        <w:t xml:space="preserve"> </w:t>
      </w:r>
      <w:r w:rsidR="00A37F88">
        <w:t>questions as</w:t>
      </w:r>
      <w:r w:rsidR="00824FA7">
        <w:t xml:space="preserve"> </w:t>
      </w:r>
      <w:r w:rsidR="00A37F88">
        <w:t>needed</w:t>
      </w:r>
    </w:p>
    <w:p w14:paraId="0BBE4514" w14:textId="5F90B0DE" w:rsidR="00A37F88" w:rsidRPr="00180959" w:rsidRDefault="00892A26" w:rsidP="003031DC">
      <w:pPr>
        <w:pStyle w:val="SCVbullet1"/>
      </w:pPr>
      <w:r>
        <w:t>c</w:t>
      </w:r>
      <w:r w:rsidR="00A37F88">
        <w:t>omplete</w:t>
      </w:r>
      <w:r w:rsidR="00824FA7">
        <w:t xml:space="preserve"> </w:t>
      </w:r>
      <w:r w:rsidR="00A37F88" w:rsidRPr="00180959">
        <w:t>all</w:t>
      </w:r>
      <w:r w:rsidR="00824FA7">
        <w:t xml:space="preserve"> </w:t>
      </w:r>
      <w:r w:rsidR="00A37F88" w:rsidRPr="00180959">
        <w:t>SDC</w:t>
      </w:r>
      <w:r w:rsidR="00824FA7">
        <w:t xml:space="preserve"> </w:t>
      </w:r>
      <w:r w:rsidR="00A37F88" w:rsidRPr="00180959">
        <w:t>meeting</w:t>
      </w:r>
      <w:r w:rsidR="00824FA7">
        <w:t xml:space="preserve"> </w:t>
      </w:r>
      <w:r w:rsidR="00A37F88" w:rsidRPr="00180959">
        <w:t>documentation</w:t>
      </w:r>
    </w:p>
    <w:p w14:paraId="1D6CCDC9" w14:textId="28E7C262" w:rsidR="00A37F88" w:rsidRPr="00180959" w:rsidRDefault="00892A26" w:rsidP="003031DC">
      <w:pPr>
        <w:pStyle w:val="SCVbullet1"/>
      </w:pPr>
      <w:r>
        <w:t>f</w:t>
      </w:r>
      <w:r w:rsidR="00A37F88">
        <w:t>acilitate</w:t>
      </w:r>
      <w:r w:rsidR="00824FA7">
        <w:t xml:space="preserve"> </w:t>
      </w:r>
      <w:r w:rsidR="00A37F88" w:rsidRPr="00180959">
        <w:t>communication</w:t>
      </w:r>
      <w:r w:rsidR="00824FA7">
        <w:t xml:space="preserve"> </w:t>
      </w:r>
      <w:r w:rsidR="00A37F88" w:rsidRPr="00180959">
        <w:t>within</w:t>
      </w:r>
      <w:r w:rsidR="00824FA7">
        <w:t xml:space="preserve"> </w:t>
      </w:r>
      <w:r w:rsidR="00BE3344" w:rsidRPr="00180959">
        <w:t>Western</w:t>
      </w:r>
      <w:r w:rsidR="00BE3344">
        <w:t xml:space="preserve"> </w:t>
      </w:r>
      <w:r w:rsidR="00BE3344" w:rsidRPr="00180959">
        <w:t>Health</w:t>
      </w:r>
      <w:r w:rsidR="00BE3344">
        <w:t xml:space="preserve"> </w:t>
      </w:r>
      <w:r w:rsidR="00A37F88" w:rsidRPr="00180959">
        <w:t>and</w:t>
      </w:r>
      <w:r w:rsidR="00824FA7">
        <w:t xml:space="preserve"> </w:t>
      </w:r>
      <w:r w:rsidR="00A37F88" w:rsidRPr="00180959">
        <w:t>with</w:t>
      </w:r>
      <w:r w:rsidR="00824FA7">
        <w:t xml:space="preserve"> </w:t>
      </w:r>
      <w:r w:rsidR="00A37F88" w:rsidRPr="00180959">
        <w:t>the</w:t>
      </w:r>
      <w:r w:rsidR="00824FA7">
        <w:t xml:space="preserve"> </w:t>
      </w:r>
      <w:r w:rsidR="00A37F88" w:rsidRPr="00180959">
        <w:t>patient</w:t>
      </w:r>
      <w:r w:rsidR="00BE3344" w:rsidRPr="00BE3344">
        <w:t xml:space="preserve"> </w:t>
      </w:r>
      <w:r w:rsidR="00BE3344">
        <w:t xml:space="preserve">or next of kin </w:t>
      </w:r>
      <w:r w:rsidR="00A37F88" w:rsidRPr="00180959">
        <w:t>during</w:t>
      </w:r>
      <w:r w:rsidR="00824FA7">
        <w:t xml:space="preserve"> </w:t>
      </w:r>
      <w:r w:rsidR="00A37F88" w:rsidRPr="00180959">
        <w:t>incident</w:t>
      </w:r>
      <w:r w:rsidR="00824FA7">
        <w:t xml:space="preserve"> </w:t>
      </w:r>
      <w:r w:rsidR="00A37F88" w:rsidRPr="00180959">
        <w:t>reviews</w:t>
      </w:r>
    </w:p>
    <w:p w14:paraId="721F505D" w14:textId="0AC882C9" w:rsidR="00A37F88" w:rsidRPr="00180959" w:rsidRDefault="00892A26" w:rsidP="003031DC">
      <w:pPr>
        <w:pStyle w:val="SCVbullet1"/>
      </w:pPr>
      <w:r>
        <w:t>m</w:t>
      </w:r>
      <w:r w:rsidR="00A37F88">
        <w:t>aintain</w:t>
      </w:r>
      <w:r w:rsidR="00824FA7">
        <w:t xml:space="preserve"> </w:t>
      </w:r>
      <w:r w:rsidR="00A37F88" w:rsidRPr="00180959">
        <w:t>fortnightly</w:t>
      </w:r>
      <w:r w:rsidR="00824FA7">
        <w:t xml:space="preserve"> </w:t>
      </w:r>
      <w:r w:rsidR="00A37F88" w:rsidRPr="00180959">
        <w:t>contact</w:t>
      </w:r>
      <w:r w:rsidR="00824FA7">
        <w:t xml:space="preserve"> </w:t>
      </w:r>
      <w:r w:rsidR="00A37F88" w:rsidRPr="00180959">
        <w:t>with</w:t>
      </w:r>
      <w:r w:rsidR="00824FA7">
        <w:t xml:space="preserve"> </w:t>
      </w:r>
      <w:r w:rsidR="00A37F88" w:rsidRPr="00180959">
        <w:t>the</w:t>
      </w:r>
      <w:r w:rsidR="00824FA7">
        <w:t xml:space="preserve"> </w:t>
      </w:r>
      <w:r w:rsidR="00A37F88" w:rsidRPr="00180959">
        <w:t>patient</w:t>
      </w:r>
      <w:r w:rsidR="00BE3344" w:rsidRPr="00BE3344">
        <w:t xml:space="preserve"> </w:t>
      </w:r>
      <w:r w:rsidR="00BE3344">
        <w:t xml:space="preserve">or next of kin </w:t>
      </w:r>
      <w:r w:rsidR="00A37F88" w:rsidRPr="00180959">
        <w:t>via</w:t>
      </w:r>
      <w:r w:rsidR="00824FA7">
        <w:t xml:space="preserve"> </w:t>
      </w:r>
      <w:r w:rsidR="00BB7739">
        <w:t xml:space="preserve">their </w:t>
      </w:r>
      <w:r w:rsidR="00A37F88" w:rsidRPr="00180959">
        <w:t>preferred</w:t>
      </w:r>
      <w:r w:rsidR="00824FA7">
        <w:t xml:space="preserve"> </w:t>
      </w:r>
      <w:r w:rsidR="00A37F88" w:rsidRPr="00180959">
        <w:t>communication</w:t>
      </w:r>
      <w:r w:rsidR="00824FA7">
        <w:t xml:space="preserve"> </w:t>
      </w:r>
      <w:r w:rsidR="00A37F88" w:rsidRPr="00180959">
        <w:t>method,</w:t>
      </w:r>
      <w:r w:rsidR="00824FA7">
        <w:t xml:space="preserve"> </w:t>
      </w:r>
      <w:r w:rsidR="00A37F88" w:rsidRPr="00180959">
        <w:t>providing</w:t>
      </w:r>
      <w:r w:rsidR="00824FA7">
        <w:t xml:space="preserve"> </w:t>
      </w:r>
      <w:r w:rsidR="00A37F88" w:rsidRPr="00180959">
        <w:t>review</w:t>
      </w:r>
      <w:r w:rsidR="00824FA7">
        <w:t xml:space="preserve"> </w:t>
      </w:r>
      <w:r w:rsidR="00A37F88" w:rsidRPr="00180959">
        <w:t>updates.</w:t>
      </w:r>
    </w:p>
    <w:p w14:paraId="365AF067" w14:textId="6C8D189F" w:rsidR="00A37F88" w:rsidRPr="00180959" w:rsidRDefault="00BB7739" w:rsidP="00A37F88">
      <w:pPr>
        <w:pStyle w:val="SCVbody"/>
      </w:pPr>
      <w:r>
        <w:t>We completed a</w:t>
      </w:r>
      <w:r w:rsidR="00A37F88">
        <w:t>n</w:t>
      </w:r>
      <w:r w:rsidR="00824FA7">
        <w:t xml:space="preserve"> </w:t>
      </w:r>
      <w:r w:rsidR="00A37F88">
        <w:t>evaluation</w:t>
      </w:r>
      <w:r w:rsidR="00824FA7">
        <w:t xml:space="preserve"> </w:t>
      </w:r>
      <w:r w:rsidR="00A37F88">
        <w:t>activity 12</w:t>
      </w:r>
      <w:r w:rsidR="00824FA7">
        <w:t xml:space="preserve"> </w:t>
      </w:r>
      <w:r w:rsidR="00A37F88">
        <w:t>months</w:t>
      </w:r>
      <w:r w:rsidR="00824FA7">
        <w:t xml:space="preserve"> </w:t>
      </w:r>
      <w:r w:rsidR="00A37F88">
        <w:t>after</w:t>
      </w:r>
      <w:r w:rsidR="00824FA7">
        <w:t xml:space="preserve"> </w:t>
      </w:r>
      <w:r w:rsidR="00A37F88">
        <w:t>implement</w:t>
      </w:r>
      <w:r w:rsidR="00D51610">
        <w:t>ing SDC</w:t>
      </w:r>
      <w:r w:rsidR="00824FA7">
        <w:t xml:space="preserve"> </w:t>
      </w:r>
      <w:r w:rsidR="00A37F88">
        <w:t>to</w:t>
      </w:r>
      <w:r w:rsidR="00824FA7">
        <w:t xml:space="preserve"> </w:t>
      </w:r>
      <w:r w:rsidR="00A37F88">
        <w:t>understand</w:t>
      </w:r>
      <w:r w:rsidR="00824FA7">
        <w:t xml:space="preserve"> </w:t>
      </w:r>
      <w:r w:rsidR="00A37F88">
        <w:t>feedback</w:t>
      </w:r>
      <w:r w:rsidR="00824FA7">
        <w:t xml:space="preserve"> </w:t>
      </w:r>
      <w:r w:rsidR="00A37F88">
        <w:t>from</w:t>
      </w:r>
      <w:r w:rsidR="00824FA7">
        <w:t xml:space="preserve"> </w:t>
      </w:r>
      <w:r w:rsidR="00A37F88">
        <w:t>patients</w:t>
      </w:r>
      <w:r w:rsidR="00824FA7">
        <w:t xml:space="preserve"> </w:t>
      </w:r>
      <w:r w:rsidR="00A37F88">
        <w:t>and</w:t>
      </w:r>
      <w:r w:rsidR="00824FA7">
        <w:t xml:space="preserve"> </w:t>
      </w:r>
      <w:r w:rsidR="00A37F88">
        <w:t>staff</w:t>
      </w:r>
      <w:r>
        <w:t>. We wanted</w:t>
      </w:r>
      <w:r w:rsidR="00824FA7" w:rsidDel="00BB7739">
        <w:t xml:space="preserve"> </w:t>
      </w:r>
      <w:r w:rsidR="00A37F88">
        <w:t>to</w:t>
      </w:r>
      <w:r w:rsidR="00824FA7">
        <w:t xml:space="preserve"> </w:t>
      </w:r>
      <w:r w:rsidR="00A37F88">
        <w:t>gauge</w:t>
      </w:r>
      <w:r w:rsidR="00824FA7">
        <w:t xml:space="preserve"> </w:t>
      </w:r>
      <w:r>
        <w:t xml:space="preserve">their </w:t>
      </w:r>
      <w:r w:rsidR="00A37F88">
        <w:t>understanding</w:t>
      </w:r>
      <w:r w:rsidR="00824FA7">
        <w:t xml:space="preserve"> </w:t>
      </w:r>
      <w:r w:rsidR="00A37F88">
        <w:t>and</w:t>
      </w:r>
      <w:r w:rsidR="00824FA7">
        <w:t xml:space="preserve"> </w:t>
      </w:r>
      <w:r w:rsidR="00A37F88">
        <w:t>satisfaction</w:t>
      </w:r>
      <w:r w:rsidR="00824FA7">
        <w:t xml:space="preserve"> </w:t>
      </w:r>
      <w:r w:rsidR="00A37F88">
        <w:t>with</w:t>
      </w:r>
      <w:r w:rsidR="00824FA7">
        <w:t xml:space="preserve"> </w:t>
      </w:r>
      <w:r w:rsidR="00A37F88">
        <w:t>the</w:t>
      </w:r>
      <w:r w:rsidR="00824FA7">
        <w:t xml:space="preserve"> </w:t>
      </w:r>
      <w:r w:rsidR="00A37F88">
        <w:t>SDC</w:t>
      </w:r>
      <w:r w:rsidR="00824FA7">
        <w:t xml:space="preserve"> </w:t>
      </w:r>
      <w:r w:rsidR="00A37F88">
        <w:t>process</w:t>
      </w:r>
      <w:r w:rsidR="00824FA7">
        <w:t xml:space="preserve"> </w:t>
      </w:r>
      <w:r w:rsidR="00A37F88">
        <w:t>and</w:t>
      </w:r>
      <w:r w:rsidR="00824FA7">
        <w:t xml:space="preserve"> </w:t>
      </w:r>
      <w:r w:rsidR="00A37F88">
        <w:t>identify</w:t>
      </w:r>
      <w:r w:rsidR="00824FA7">
        <w:t xml:space="preserve"> </w:t>
      </w:r>
      <w:r w:rsidR="00A37F88">
        <w:t>areas</w:t>
      </w:r>
      <w:r w:rsidR="00824FA7">
        <w:t xml:space="preserve"> </w:t>
      </w:r>
      <w:r w:rsidR="00A37F88">
        <w:t>for</w:t>
      </w:r>
      <w:r w:rsidR="00824FA7">
        <w:t xml:space="preserve"> </w:t>
      </w:r>
      <w:r w:rsidR="00A37F88">
        <w:t>improvement.</w:t>
      </w:r>
    </w:p>
    <w:p w14:paraId="59C5798E" w14:textId="4259FDE8" w:rsidR="00A37F88" w:rsidRPr="00A142C4" w:rsidRDefault="00A37F88" w:rsidP="00A37F88">
      <w:pPr>
        <w:pStyle w:val="SCVbody"/>
      </w:pPr>
      <w:r w:rsidRPr="00E10B70">
        <w:t>Patients</w:t>
      </w:r>
      <w:r w:rsidR="00824FA7" w:rsidRPr="1E8E3DA6">
        <w:rPr>
          <w:b/>
        </w:rPr>
        <w:t xml:space="preserve"> </w:t>
      </w:r>
      <w:r>
        <w:t>who</w:t>
      </w:r>
      <w:r w:rsidR="00824FA7">
        <w:t xml:space="preserve"> </w:t>
      </w:r>
      <w:r w:rsidR="00D94439">
        <w:t xml:space="preserve">took part </w:t>
      </w:r>
      <w:r>
        <w:t>in</w:t>
      </w:r>
      <w:r w:rsidR="00824FA7">
        <w:t xml:space="preserve"> </w:t>
      </w:r>
      <w:r>
        <w:t>the</w:t>
      </w:r>
      <w:r w:rsidR="00824FA7">
        <w:t xml:space="preserve"> </w:t>
      </w:r>
      <w:r>
        <w:t>SDC</w:t>
      </w:r>
      <w:r w:rsidR="00824FA7">
        <w:t xml:space="preserve"> </w:t>
      </w:r>
      <w:r>
        <w:t>process</w:t>
      </w:r>
      <w:r w:rsidR="00824FA7">
        <w:t xml:space="preserve"> </w:t>
      </w:r>
      <w:r>
        <w:t>and</w:t>
      </w:r>
      <w:r w:rsidR="00824FA7">
        <w:t xml:space="preserve"> </w:t>
      </w:r>
      <w:r w:rsidR="007568B8">
        <w:t xml:space="preserve">chose </w:t>
      </w:r>
      <w:r>
        <w:t>to</w:t>
      </w:r>
      <w:r w:rsidR="00824FA7">
        <w:t xml:space="preserve"> </w:t>
      </w:r>
      <w:r>
        <w:t>contribute</w:t>
      </w:r>
      <w:r w:rsidR="00824FA7">
        <w:t xml:space="preserve"> </w:t>
      </w:r>
      <w:r>
        <w:t>to</w:t>
      </w:r>
      <w:r w:rsidR="00824FA7">
        <w:t xml:space="preserve"> </w:t>
      </w:r>
      <w:r>
        <w:t>the</w:t>
      </w:r>
      <w:r w:rsidR="00824FA7">
        <w:t xml:space="preserve"> </w:t>
      </w:r>
      <w:r>
        <w:t>evaluation</w:t>
      </w:r>
      <w:r w:rsidR="00824FA7">
        <w:t xml:space="preserve"> </w:t>
      </w:r>
      <w:r>
        <w:t>were</w:t>
      </w:r>
      <w:r w:rsidR="00824FA7">
        <w:t xml:space="preserve"> </w:t>
      </w:r>
      <w:r>
        <w:t>interviewed</w:t>
      </w:r>
      <w:r w:rsidR="00824FA7">
        <w:t xml:space="preserve"> </w:t>
      </w:r>
      <w:r>
        <w:t>by</w:t>
      </w:r>
      <w:r w:rsidR="00824FA7">
        <w:t xml:space="preserve"> </w:t>
      </w:r>
      <w:r>
        <w:t>the</w:t>
      </w:r>
      <w:r w:rsidR="00824FA7">
        <w:t xml:space="preserve"> </w:t>
      </w:r>
      <w:r>
        <w:t>health</w:t>
      </w:r>
      <w:r w:rsidR="00824FA7">
        <w:t xml:space="preserve"> </w:t>
      </w:r>
      <w:r>
        <w:t>service’s</w:t>
      </w:r>
      <w:r w:rsidR="00824FA7">
        <w:t xml:space="preserve"> </w:t>
      </w:r>
      <w:r w:rsidR="00F91BF8">
        <w:t>d</w:t>
      </w:r>
      <w:r>
        <w:t>edicated</w:t>
      </w:r>
      <w:r w:rsidR="00824FA7">
        <w:t xml:space="preserve"> </w:t>
      </w:r>
      <w:r w:rsidR="00F91BF8">
        <w:t>f</w:t>
      </w:r>
      <w:r>
        <w:t>amily</w:t>
      </w:r>
      <w:r w:rsidR="00824FA7">
        <w:t xml:space="preserve"> </w:t>
      </w:r>
      <w:r w:rsidR="00F91BF8" w:rsidRPr="00A142C4">
        <w:t>c</w:t>
      </w:r>
      <w:r w:rsidRPr="00A142C4">
        <w:t>ontact</w:t>
      </w:r>
      <w:r w:rsidR="00824FA7" w:rsidRPr="00A142C4">
        <w:t xml:space="preserve"> </w:t>
      </w:r>
      <w:r w:rsidRPr="00A142C4">
        <w:t>person.</w:t>
      </w:r>
      <w:r w:rsidR="00824FA7" w:rsidRPr="00A142C4">
        <w:t xml:space="preserve"> </w:t>
      </w:r>
      <w:r w:rsidRPr="00A142C4">
        <w:t>Nine</w:t>
      </w:r>
      <w:r w:rsidR="00824FA7" w:rsidRPr="00A142C4">
        <w:t xml:space="preserve"> </w:t>
      </w:r>
      <w:r w:rsidRPr="00A142C4">
        <w:t>patients</w:t>
      </w:r>
      <w:r w:rsidR="00824FA7" w:rsidRPr="00A142C4">
        <w:t xml:space="preserve"> </w:t>
      </w:r>
      <w:r w:rsidR="00F91BF8" w:rsidRPr="00A142C4">
        <w:t>took part</w:t>
      </w:r>
      <w:r w:rsidRPr="00A142C4">
        <w:t>.</w:t>
      </w:r>
    </w:p>
    <w:p w14:paraId="07D52A23" w14:textId="14009E3A" w:rsidR="00A37F88" w:rsidRPr="00A142C4" w:rsidRDefault="00A37F88" w:rsidP="00715C22">
      <w:pPr>
        <w:pStyle w:val="Heading3"/>
      </w:pPr>
      <w:r w:rsidRPr="00A142C4">
        <w:t>Key</w:t>
      </w:r>
      <w:r w:rsidR="00824FA7" w:rsidRPr="00A142C4">
        <w:t xml:space="preserve"> </w:t>
      </w:r>
      <w:r w:rsidRPr="00A142C4">
        <w:t>findings</w:t>
      </w:r>
    </w:p>
    <w:p w14:paraId="17BE2342" w14:textId="459E75EE" w:rsidR="00A37F88" w:rsidRPr="00A142C4" w:rsidRDefault="00A37F88" w:rsidP="003031DC">
      <w:pPr>
        <w:pStyle w:val="SCVbullet1"/>
      </w:pPr>
      <w:r w:rsidRPr="00A142C4">
        <w:t>100%</w:t>
      </w:r>
      <w:r w:rsidR="00824FA7" w:rsidRPr="00A142C4">
        <w:t xml:space="preserve"> </w:t>
      </w:r>
      <w:r w:rsidRPr="00A142C4">
        <w:t>found</w:t>
      </w:r>
      <w:r w:rsidR="00824FA7" w:rsidRPr="00A142C4">
        <w:t xml:space="preserve"> </w:t>
      </w:r>
      <w:r w:rsidRPr="00A142C4">
        <w:t>the</w:t>
      </w:r>
      <w:r w:rsidR="00824FA7" w:rsidRPr="00A142C4">
        <w:t xml:space="preserve"> </w:t>
      </w:r>
      <w:r w:rsidRPr="00A142C4">
        <w:t>SDC</w:t>
      </w:r>
      <w:r w:rsidR="00824FA7" w:rsidRPr="00A142C4">
        <w:t xml:space="preserve"> </w:t>
      </w:r>
      <w:r w:rsidRPr="00A142C4">
        <w:t>consumer</w:t>
      </w:r>
      <w:r w:rsidR="00824FA7" w:rsidRPr="00A142C4">
        <w:t xml:space="preserve"> </w:t>
      </w:r>
      <w:r w:rsidRPr="00A142C4">
        <w:t>information</w:t>
      </w:r>
      <w:r w:rsidR="00824FA7" w:rsidRPr="00A142C4">
        <w:t xml:space="preserve"> </w:t>
      </w:r>
      <w:r w:rsidRPr="00A142C4">
        <w:t>helpful.</w:t>
      </w:r>
    </w:p>
    <w:p w14:paraId="745B6AB3" w14:textId="10ACAC15" w:rsidR="00A37F88" w:rsidRPr="00180959" w:rsidRDefault="00A37F88" w:rsidP="003031DC">
      <w:pPr>
        <w:pStyle w:val="SCVbullet1"/>
      </w:pPr>
      <w:r w:rsidRPr="00180959">
        <w:lastRenderedPageBreak/>
        <w:t>78%</w:t>
      </w:r>
      <w:r w:rsidR="00824FA7">
        <w:t xml:space="preserve"> </w:t>
      </w:r>
      <w:r w:rsidRPr="00180959">
        <w:t>were</w:t>
      </w:r>
      <w:r w:rsidR="00824FA7">
        <w:t xml:space="preserve"> </w:t>
      </w:r>
      <w:r w:rsidRPr="00180959">
        <w:t>satisfied</w:t>
      </w:r>
      <w:r w:rsidR="00824FA7">
        <w:t xml:space="preserve"> </w:t>
      </w:r>
      <w:r w:rsidRPr="00180959">
        <w:t>with</w:t>
      </w:r>
      <w:r w:rsidR="00824FA7">
        <w:t xml:space="preserve"> </w:t>
      </w:r>
      <w:r w:rsidRPr="00180959">
        <w:t>the</w:t>
      </w:r>
      <w:r w:rsidR="00824FA7">
        <w:t xml:space="preserve"> </w:t>
      </w:r>
      <w:r w:rsidRPr="00180959">
        <w:t>support</w:t>
      </w:r>
      <w:r w:rsidR="00824FA7">
        <w:t xml:space="preserve"> </w:t>
      </w:r>
      <w:r w:rsidRPr="00180959">
        <w:t>received.</w:t>
      </w:r>
    </w:p>
    <w:p w14:paraId="3B61603C" w14:textId="6E3B2006" w:rsidR="00A37F88" w:rsidRPr="00180959" w:rsidRDefault="00A37F88" w:rsidP="003031DC">
      <w:pPr>
        <w:pStyle w:val="SCVbullet1"/>
      </w:pPr>
      <w:r w:rsidRPr="00180959">
        <w:t>44%</w:t>
      </w:r>
      <w:r w:rsidR="00824FA7">
        <w:t xml:space="preserve"> </w:t>
      </w:r>
      <w:r w:rsidRPr="00180959">
        <w:t>found</w:t>
      </w:r>
      <w:r w:rsidR="00824FA7">
        <w:t xml:space="preserve"> </w:t>
      </w:r>
      <w:r w:rsidRPr="00180959">
        <w:t>the</w:t>
      </w:r>
      <w:r w:rsidR="00824FA7">
        <w:t xml:space="preserve"> </w:t>
      </w:r>
      <w:r w:rsidRPr="00180959">
        <w:t>process</w:t>
      </w:r>
      <w:r w:rsidR="00824FA7">
        <w:t xml:space="preserve"> </w:t>
      </w:r>
      <w:r w:rsidRPr="00180959">
        <w:t>beneficial,</w:t>
      </w:r>
      <w:r w:rsidR="00824FA7">
        <w:t xml:space="preserve"> </w:t>
      </w:r>
      <w:r w:rsidRPr="00180959">
        <w:t>noting</w:t>
      </w:r>
      <w:r w:rsidR="00824FA7">
        <w:t xml:space="preserve"> </w:t>
      </w:r>
      <w:r w:rsidRPr="00180959">
        <w:t>it</w:t>
      </w:r>
      <w:r w:rsidR="00824FA7">
        <w:t xml:space="preserve"> </w:t>
      </w:r>
      <w:r w:rsidRPr="00180959">
        <w:t>helped</w:t>
      </w:r>
      <w:r w:rsidR="00824FA7">
        <w:t xml:space="preserve"> </w:t>
      </w:r>
      <w:r w:rsidRPr="00180959">
        <w:t>answer</w:t>
      </w:r>
      <w:r w:rsidR="00824FA7">
        <w:t xml:space="preserve"> </w:t>
      </w:r>
      <w:r w:rsidRPr="00180959">
        <w:t>their</w:t>
      </w:r>
      <w:r w:rsidR="00824FA7">
        <w:t xml:space="preserve"> </w:t>
      </w:r>
      <w:r w:rsidRPr="00180959">
        <w:t>questions</w:t>
      </w:r>
      <w:r w:rsidR="00824FA7">
        <w:t xml:space="preserve"> </w:t>
      </w:r>
      <w:r w:rsidRPr="00180959">
        <w:t>and</w:t>
      </w:r>
      <w:r w:rsidR="00824FA7">
        <w:t xml:space="preserve"> </w:t>
      </w:r>
      <w:r w:rsidRPr="00180959">
        <w:t>move</w:t>
      </w:r>
      <w:r w:rsidR="00824FA7">
        <w:t xml:space="preserve"> </w:t>
      </w:r>
      <w:r w:rsidRPr="00180959">
        <w:t>on</w:t>
      </w:r>
      <w:r w:rsidR="00824FA7">
        <w:t xml:space="preserve"> </w:t>
      </w:r>
      <w:r w:rsidRPr="00180959">
        <w:t>from</w:t>
      </w:r>
      <w:r w:rsidR="00824FA7">
        <w:t xml:space="preserve"> </w:t>
      </w:r>
      <w:r w:rsidRPr="00180959">
        <w:t>the</w:t>
      </w:r>
      <w:r w:rsidR="00824FA7">
        <w:t xml:space="preserve"> </w:t>
      </w:r>
      <w:r w:rsidRPr="00180959">
        <w:t>incident.</w:t>
      </w:r>
    </w:p>
    <w:p w14:paraId="66416041" w14:textId="33100457" w:rsidR="00A37F88" w:rsidRPr="00180959" w:rsidRDefault="00A37F88" w:rsidP="00715C22">
      <w:pPr>
        <w:pStyle w:val="Heading3"/>
      </w:pPr>
      <w:r w:rsidRPr="00180959">
        <w:t>Feedback</w:t>
      </w:r>
      <w:r w:rsidR="00824FA7">
        <w:t xml:space="preserve"> </w:t>
      </w:r>
      <w:r w:rsidRPr="00180959">
        <w:t>from</w:t>
      </w:r>
      <w:r w:rsidR="00824FA7">
        <w:t xml:space="preserve"> </w:t>
      </w:r>
      <w:r w:rsidRPr="00180959">
        <w:t>those</w:t>
      </w:r>
      <w:r w:rsidR="00824FA7">
        <w:t xml:space="preserve"> </w:t>
      </w:r>
      <w:r w:rsidRPr="00180959">
        <w:t>who</w:t>
      </w:r>
      <w:r w:rsidR="00824FA7">
        <w:t xml:space="preserve"> </w:t>
      </w:r>
      <w:r w:rsidRPr="00180959">
        <w:t>found</w:t>
      </w:r>
      <w:r w:rsidR="00824FA7">
        <w:t xml:space="preserve"> </w:t>
      </w:r>
      <w:r w:rsidRPr="00180959">
        <w:t>it</w:t>
      </w:r>
      <w:r w:rsidR="00824FA7">
        <w:t xml:space="preserve"> </w:t>
      </w:r>
      <w:r w:rsidRPr="00180959">
        <w:t>less</w:t>
      </w:r>
      <w:r w:rsidR="00824FA7">
        <w:t xml:space="preserve"> </w:t>
      </w:r>
      <w:r w:rsidRPr="00180959">
        <w:t>beneficial</w:t>
      </w:r>
    </w:p>
    <w:p w14:paraId="75167B45" w14:textId="3B34B902" w:rsidR="00A37F88" w:rsidRPr="00180959" w:rsidRDefault="00A37F88" w:rsidP="003031DC">
      <w:pPr>
        <w:pStyle w:val="SCVbullet1"/>
      </w:pPr>
      <w:r w:rsidRPr="00180959">
        <w:t>The</w:t>
      </w:r>
      <w:r w:rsidR="00824FA7">
        <w:t xml:space="preserve"> </w:t>
      </w:r>
      <w:r w:rsidRPr="00180959">
        <w:t>process</w:t>
      </w:r>
      <w:r w:rsidR="00824FA7">
        <w:t xml:space="preserve"> </w:t>
      </w:r>
      <w:r w:rsidRPr="00180959">
        <w:t>did</w:t>
      </w:r>
      <w:r w:rsidR="00824FA7">
        <w:t xml:space="preserve"> </w:t>
      </w:r>
      <w:r w:rsidRPr="00180959">
        <w:t>not</w:t>
      </w:r>
      <w:r w:rsidR="00824FA7">
        <w:t xml:space="preserve"> </w:t>
      </w:r>
      <w:r w:rsidRPr="00180959">
        <w:t>change</w:t>
      </w:r>
      <w:r w:rsidR="00824FA7">
        <w:t xml:space="preserve"> </w:t>
      </w:r>
      <w:r w:rsidRPr="00180959">
        <w:t>the</w:t>
      </w:r>
      <w:r w:rsidR="00824FA7">
        <w:t xml:space="preserve"> </w:t>
      </w:r>
      <w:r w:rsidRPr="00180959">
        <w:t>outcome.</w:t>
      </w:r>
    </w:p>
    <w:p w14:paraId="7A840837" w14:textId="0DD94A9C" w:rsidR="00A37F88" w:rsidRPr="00180959" w:rsidRDefault="00F91BF8" w:rsidP="003031DC">
      <w:pPr>
        <w:pStyle w:val="SCVbullet1"/>
      </w:pPr>
      <w:r>
        <w:t>There was c</w:t>
      </w:r>
      <w:r w:rsidR="00A37F88" w:rsidRPr="00180959">
        <w:t>onflicting</w:t>
      </w:r>
      <w:r w:rsidR="00824FA7">
        <w:t xml:space="preserve"> </w:t>
      </w:r>
      <w:r w:rsidR="00A37F88" w:rsidRPr="00180959">
        <w:t>information</w:t>
      </w:r>
      <w:r w:rsidR="00824FA7">
        <w:t xml:space="preserve"> </w:t>
      </w:r>
      <w:r w:rsidR="00A37F88" w:rsidRPr="00180959">
        <w:t>between</w:t>
      </w:r>
      <w:r w:rsidR="00824FA7">
        <w:t xml:space="preserve"> </w:t>
      </w:r>
      <w:r>
        <w:t xml:space="preserve">the </w:t>
      </w:r>
      <w:r w:rsidR="00A37F88" w:rsidRPr="00180959">
        <w:t>patient</w:t>
      </w:r>
      <w:r w:rsidR="00824FA7">
        <w:t xml:space="preserve"> </w:t>
      </w:r>
      <w:r w:rsidR="00A37F88" w:rsidRPr="00180959">
        <w:t>and</w:t>
      </w:r>
      <w:r w:rsidR="00824FA7">
        <w:t xml:space="preserve"> </w:t>
      </w:r>
      <w:r>
        <w:t xml:space="preserve">the </w:t>
      </w:r>
      <w:r w:rsidR="00A37F88">
        <w:t>organi</w:t>
      </w:r>
      <w:r>
        <w:t>s</w:t>
      </w:r>
      <w:r w:rsidR="00A37F88">
        <w:t>ation</w:t>
      </w:r>
      <w:r w:rsidR="00A37F88" w:rsidRPr="00180959">
        <w:t>.</w:t>
      </w:r>
    </w:p>
    <w:p w14:paraId="363C1374" w14:textId="1433F726" w:rsidR="00A37F88" w:rsidRPr="00180959" w:rsidRDefault="00F91BF8" w:rsidP="003031DC">
      <w:pPr>
        <w:pStyle w:val="SCVbullet1"/>
      </w:pPr>
      <w:r>
        <w:t xml:space="preserve">The </w:t>
      </w:r>
      <w:r w:rsidR="00A37F88" w:rsidRPr="00180959">
        <w:t>timing</w:t>
      </w:r>
      <w:r w:rsidR="00824FA7">
        <w:t xml:space="preserve"> </w:t>
      </w:r>
      <w:r w:rsidR="00A37F88" w:rsidRPr="00180959">
        <w:t>for</w:t>
      </w:r>
      <w:r w:rsidR="00824FA7">
        <w:t xml:space="preserve"> </w:t>
      </w:r>
      <w:r w:rsidR="00A37F88" w:rsidRPr="00180959">
        <w:t>contact</w:t>
      </w:r>
      <w:r>
        <w:t xml:space="preserve"> was inappropriate.</w:t>
      </w:r>
    </w:p>
    <w:p w14:paraId="39C30B27" w14:textId="640DC69B" w:rsidR="00A37F88" w:rsidRPr="00180959" w:rsidRDefault="00F91BF8" w:rsidP="003031DC">
      <w:pPr>
        <w:pStyle w:val="SCVbullet1"/>
      </w:pPr>
      <w:r>
        <w:t>There were d</w:t>
      </w:r>
      <w:r w:rsidR="00A37F88">
        <w:t>elays</w:t>
      </w:r>
      <w:r w:rsidR="00824FA7">
        <w:t xml:space="preserve"> </w:t>
      </w:r>
      <w:r w:rsidR="00A37F88" w:rsidRPr="00180959">
        <w:t>in</w:t>
      </w:r>
      <w:r w:rsidR="00824FA7">
        <w:t xml:space="preserve"> </w:t>
      </w:r>
      <w:r w:rsidR="00A37F88" w:rsidRPr="00180959">
        <w:t>receiving</w:t>
      </w:r>
      <w:r w:rsidR="00824FA7">
        <w:t xml:space="preserve"> </w:t>
      </w:r>
      <w:r w:rsidR="00A37F88" w:rsidRPr="00180959">
        <w:t>the</w:t>
      </w:r>
      <w:r w:rsidR="00824FA7">
        <w:t xml:space="preserve"> </w:t>
      </w:r>
      <w:r w:rsidR="00A37F88" w:rsidRPr="00180959">
        <w:t>review</w:t>
      </w:r>
      <w:r w:rsidR="00824FA7">
        <w:t xml:space="preserve"> </w:t>
      </w:r>
      <w:r w:rsidR="00A37F88" w:rsidRPr="00180959">
        <w:t>report.</w:t>
      </w:r>
    </w:p>
    <w:p w14:paraId="45ABC9B8" w14:textId="6EEEA09C" w:rsidR="00A37F88" w:rsidRPr="00180959" w:rsidRDefault="00A37F88" w:rsidP="00A37F88">
      <w:pPr>
        <w:pStyle w:val="SCVbody"/>
      </w:pPr>
      <w:r w:rsidRPr="00E10B70">
        <w:t>Staff</w:t>
      </w:r>
      <w:r w:rsidR="00824FA7" w:rsidRPr="00E10B70">
        <w:t xml:space="preserve"> </w:t>
      </w:r>
      <w:r w:rsidRPr="00E10B70">
        <w:t>feedback</w:t>
      </w:r>
      <w:r w:rsidR="00824FA7">
        <w:t xml:space="preserve"> </w:t>
      </w:r>
      <w:r>
        <w:t>was</w:t>
      </w:r>
      <w:r w:rsidR="00824FA7">
        <w:t xml:space="preserve"> </w:t>
      </w:r>
      <w:r>
        <w:t>collected</w:t>
      </w:r>
      <w:r w:rsidR="00824FA7">
        <w:t xml:space="preserve"> </w:t>
      </w:r>
      <w:r>
        <w:t>via</w:t>
      </w:r>
      <w:r w:rsidR="00824FA7">
        <w:t xml:space="preserve"> </w:t>
      </w:r>
      <w:r>
        <w:t>an</w:t>
      </w:r>
      <w:r w:rsidR="00824FA7">
        <w:t xml:space="preserve"> </w:t>
      </w:r>
      <w:r>
        <w:t>electronic</w:t>
      </w:r>
      <w:r w:rsidR="00824FA7">
        <w:t xml:space="preserve"> </w:t>
      </w:r>
      <w:r>
        <w:t>survey,</w:t>
      </w:r>
      <w:r w:rsidR="00824FA7">
        <w:t xml:space="preserve"> </w:t>
      </w:r>
      <w:r>
        <w:t>with</w:t>
      </w:r>
      <w:r w:rsidR="00824FA7">
        <w:t xml:space="preserve"> </w:t>
      </w:r>
      <w:r>
        <w:t>66</w:t>
      </w:r>
      <w:r w:rsidR="00824FA7">
        <w:t xml:space="preserve"> </w:t>
      </w:r>
      <w:r>
        <w:t>respondents.</w:t>
      </w:r>
      <w:r w:rsidR="00824FA7">
        <w:t xml:space="preserve"> </w:t>
      </w:r>
      <w:r>
        <w:t>Notably,</w:t>
      </w:r>
      <w:r w:rsidR="00824FA7">
        <w:t xml:space="preserve"> </w:t>
      </w:r>
      <w:r>
        <w:t>45%</w:t>
      </w:r>
      <w:r w:rsidR="00824FA7">
        <w:t xml:space="preserve"> </w:t>
      </w:r>
      <w:r>
        <w:t>of</w:t>
      </w:r>
      <w:r w:rsidR="00824FA7">
        <w:t xml:space="preserve"> </w:t>
      </w:r>
      <w:r>
        <w:t>these</w:t>
      </w:r>
      <w:r w:rsidR="00824FA7">
        <w:t xml:space="preserve"> </w:t>
      </w:r>
      <w:r>
        <w:t>respondents</w:t>
      </w:r>
      <w:r w:rsidR="00824FA7">
        <w:t xml:space="preserve"> </w:t>
      </w:r>
      <w:r>
        <w:t>were</w:t>
      </w:r>
      <w:r w:rsidR="00824FA7">
        <w:t xml:space="preserve"> </w:t>
      </w:r>
      <w:r>
        <w:t>managers,</w:t>
      </w:r>
      <w:r w:rsidR="00824FA7">
        <w:t xml:space="preserve"> </w:t>
      </w:r>
      <w:r>
        <w:t>including</w:t>
      </w:r>
      <w:r w:rsidR="00824FA7">
        <w:t xml:space="preserve"> </w:t>
      </w:r>
      <w:r w:rsidR="00EE52A7">
        <w:t>d</w:t>
      </w:r>
      <w:r>
        <w:t>irectors,</w:t>
      </w:r>
      <w:r w:rsidR="00824FA7">
        <w:t xml:space="preserve"> </w:t>
      </w:r>
      <w:r w:rsidR="00EE52A7">
        <w:t>o</w:t>
      </w:r>
      <w:r>
        <w:t>perations</w:t>
      </w:r>
      <w:r w:rsidR="00824FA7">
        <w:t xml:space="preserve"> </w:t>
      </w:r>
      <w:r w:rsidR="00EE52A7">
        <w:t>m</w:t>
      </w:r>
      <w:r>
        <w:t>anagers</w:t>
      </w:r>
      <w:r w:rsidR="00824FA7">
        <w:t xml:space="preserve"> </w:t>
      </w:r>
      <w:r>
        <w:t>and</w:t>
      </w:r>
      <w:r w:rsidR="00824FA7">
        <w:t xml:space="preserve"> </w:t>
      </w:r>
      <w:r w:rsidR="00EE52A7">
        <w:t>n</w:t>
      </w:r>
      <w:r>
        <w:t>urse</w:t>
      </w:r>
      <w:r w:rsidR="00824FA7">
        <w:t xml:space="preserve"> </w:t>
      </w:r>
      <w:r w:rsidR="00EE52A7">
        <w:t>u</w:t>
      </w:r>
      <w:r>
        <w:t>nit</w:t>
      </w:r>
      <w:r w:rsidR="00824FA7">
        <w:t xml:space="preserve"> </w:t>
      </w:r>
      <w:r w:rsidR="00EE52A7">
        <w:t>m</w:t>
      </w:r>
      <w:r>
        <w:t>anagers.</w:t>
      </w:r>
    </w:p>
    <w:p w14:paraId="6A666205" w14:textId="4E20B797" w:rsidR="00A37F88" w:rsidRPr="00180959" w:rsidRDefault="00A37F88" w:rsidP="00715C22">
      <w:pPr>
        <w:pStyle w:val="Heading3"/>
      </w:pPr>
      <w:r w:rsidRPr="00180959">
        <w:t>Key</w:t>
      </w:r>
      <w:r w:rsidR="00824FA7">
        <w:t xml:space="preserve"> </w:t>
      </w:r>
      <w:r w:rsidRPr="00180959">
        <w:t>findings</w:t>
      </w:r>
      <w:r w:rsidR="00824FA7">
        <w:t xml:space="preserve"> </w:t>
      </w:r>
      <w:r w:rsidRPr="00180959">
        <w:t>from</w:t>
      </w:r>
      <w:r w:rsidR="00824FA7">
        <w:t xml:space="preserve"> </w:t>
      </w:r>
      <w:r w:rsidRPr="00180959">
        <w:t>the</w:t>
      </w:r>
      <w:r w:rsidR="00824FA7">
        <w:t xml:space="preserve"> </w:t>
      </w:r>
      <w:r w:rsidRPr="00180959">
        <w:t>staff</w:t>
      </w:r>
      <w:r w:rsidR="00824FA7">
        <w:t xml:space="preserve"> </w:t>
      </w:r>
      <w:r w:rsidRPr="00180959">
        <w:t>survey</w:t>
      </w:r>
      <w:r w:rsidR="00824FA7">
        <w:t xml:space="preserve"> </w:t>
      </w:r>
      <w:r w:rsidRPr="00180959">
        <w:t>were:</w:t>
      </w:r>
    </w:p>
    <w:p w14:paraId="74CB5346" w14:textId="1942F8C2" w:rsidR="00A37F88" w:rsidRPr="00180959" w:rsidRDefault="00A37F88" w:rsidP="00A37F88">
      <w:pPr>
        <w:pStyle w:val="SCVbody"/>
        <w:numPr>
          <w:ilvl w:val="0"/>
          <w:numId w:val="114"/>
        </w:numPr>
      </w:pPr>
      <w:r w:rsidRPr="1E8E3DA6">
        <w:rPr>
          <w:b/>
        </w:rPr>
        <w:t>Awareness</w:t>
      </w:r>
      <w:r w:rsidR="00824FA7" w:rsidRPr="1E8E3DA6">
        <w:rPr>
          <w:b/>
        </w:rPr>
        <w:t xml:space="preserve"> </w:t>
      </w:r>
      <w:r w:rsidRPr="1E8E3DA6">
        <w:rPr>
          <w:b/>
        </w:rPr>
        <w:t>and</w:t>
      </w:r>
      <w:r w:rsidR="00824FA7" w:rsidRPr="1E8E3DA6">
        <w:rPr>
          <w:b/>
        </w:rPr>
        <w:t xml:space="preserve"> </w:t>
      </w:r>
      <w:r w:rsidR="00F91BF8" w:rsidRPr="1E8E3DA6">
        <w:rPr>
          <w:b/>
          <w:bCs/>
        </w:rPr>
        <w:t>t</w:t>
      </w:r>
      <w:r w:rsidRPr="1E8E3DA6">
        <w:rPr>
          <w:b/>
          <w:bCs/>
        </w:rPr>
        <w:t>raining</w:t>
      </w:r>
      <w:r>
        <w:t>:</w:t>
      </w:r>
    </w:p>
    <w:p w14:paraId="37468F21" w14:textId="23934CC0" w:rsidR="00A37F88" w:rsidRPr="00180959" w:rsidRDefault="00A37F88" w:rsidP="1E8E3DA6">
      <w:pPr>
        <w:pStyle w:val="SCVbullet2"/>
      </w:pPr>
      <w:r w:rsidRPr="00180959">
        <w:t>89%</w:t>
      </w:r>
      <w:r w:rsidR="00824FA7">
        <w:t xml:space="preserve"> </w:t>
      </w:r>
      <w:r w:rsidRPr="00180959">
        <w:t>of</w:t>
      </w:r>
      <w:r w:rsidR="00824FA7">
        <w:t xml:space="preserve"> </w:t>
      </w:r>
      <w:r w:rsidRPr="00180959">
        <w:t>staff</w:t>
      </w:r>
      <w:r w:rsidR="00824FA7">
        <w:t xml:space="preserve"> </w:t>
      </w:r>
      <w:r w:rsidRPr="00180959">
        <w:t>are</w:t>
      </w:r>
      <w:r w:rsidR="00824FA7">
        <w:t xml:space="preserve"> </w:t>
      </w:r>
      <w:r w:rsidRPr="00180959">
        <w:t>aware</w:t>
      </w:r>
      <w:r w:rsidR="00824FA7">
        <w:t xml:space="preserve"> </w:t>
      </w:r>
      <w:r w:rsidRPr="00180959">
        <w:t>of</w:t>
      </w:r>
      <w:r w:rsidR="00824FA7">
        <w:t xml:space="preserve"> </w:t>
      </w:r>
      <w:r w:rsidRPr="00180959">
        <w:t>the</w:t>
      </w:r>
      <w:r w:rsidR="00824FA7">
        <w:t xml:space="preserve"> </w:t>
      </w:r>
      <w:r w:rsidRPr="00180959">
        <w:t>SDC</w:t>
      </w:r>
      <w:r w:rsidR="00824FA7">
        <w:t xml:space="preserve"> </w:t>
      </w:r>
      <w:r w:rsidRPr="00180959">
        <w:t>legislation.</w:t>
      </w:r>
    </w:p>
    <w:p w14:paraId="28EDB1A4" w14:textId="4B839B05" w:rsidR="00A37F88" w:rsidRPr="00180959" w:rsidRDefault="00A37F88" w:rsidP="1E8E3DA6">
      <w:pPr>
        <w:pStyle w:val="SCVbullet2"/>
      </w:pPr>
      <w:r w:rsidRPr="00180959">
        <w:t>56%</w:t>
      </w:r>
      <w:r w:rsidR="00824FA7">
        <w:t xml:space="preserve"> </w:t>
      </w:r>
      <w:r w:rsidRPr="00180959">
        <w:t>have</w:t>
      </w:r>
      <w:r w:rsidR="00824FA7">
        <w:t xml:space="preserve"> </w:t>
      </w:r>
      <w:r w:rsidRPr="00180959">
        <w:t>completed</w:t>
      </w:r>
      <w:r w:rsidR="00824FA7">
        <w:t xml:space="preserve"> </w:t>
      </w:r>
      <w:r w:rsidRPr="00180959">
        <w:t>SDC</w:t>
      </w:r>
      <w:r w:rsidR="00824FA7">
        <w:t xml:space="preserve"> </w:t>
      </w:r>
      <w:r w:rsidRPr="00180959">
        <w:t>training.</w:t>
      </w:r>
    </w:p>
    <w:p w14:paraId="41C4B373" w14:textId="65D29F62" w:rsidR="00A37F88" w:rsidRPr="00180959" w:rsidRDefault="00A37F88" w:rsidP="1E8E3DA6">
      <w:pPr>
        <w:pStyle w:val="SCVbullet2"/>
      </w:pPr>
      <w:r w:rsidRPr="00180959">
        <w:t>82%</w:t>
      </w:r>
      <w:r w:rsidR="00824FA7">
        <w:t xml:space="preserve"> </w:t>
      </w:r>
      <w:r w:rsidRPr="00180959">
        <w:t>are</w:t>
      </w:r>
      <w:r w:rsidR="00824FA7">
        <w:t xml:space="preserve"> </w:t>
      </w:r>
      <w:r w:rsidRPr="00180959">
        <w:t>aware</w:t>
      </w:r>
      <w:r w:rsidR="00824FA7">
        <w:t xml:space="preserve"> </w:t>
      </w:r>
      <w:r w:rsidRPr="00180959">
        <w:t>of</w:t>
      </w:r>
      <w:r w:rsidR="00824FA7">
        <w:t xml:space="preserve"> </w:t>
      </w:r>
      <w:r w:rsidRPr="00180959">
        <w:t>the</w:t>
      </w:r>
      <w:r w:rsidR="00824FA7">
        <w:t xml:space="preserve"> </w:t>
      </w:r>
      <w:r w:rsidRPr="00180959">
        <w:t>SDC</w:t>
      </w:r>
      <w:r w:rsidR="00824FA7">
        <w:t xml:space="preserve"> </w:t>
      </w:r>
      <w:r w:rsidRPr="00180959">
        <w:t>process</w:t>
      </w:r>
      <w:r w:rsidR="00824FA7">
        <w:t xml:space="preserve"> </w:t>
      </w:r>
      <w:r w:rsidRPr="00180959">
        <w:t>at</w:t>
      </w:r>
      <w:r w:rsidR="00824FA7">
        <w:t xml:space="preserve"> </w:t>
      </w:r>
      <w:r w:rsidRPr="00180959">
        <w:t>W</w:t>
      </w:r>
      <w:r w:rsidR="00F91BF8">
        <w:t xml:space="preserve">estern </w:t>
      </w:r>
      <w:r w:rsidRPr="00180959">
        <w:t>H</w:t>
      </w:r>
      <w:r w:rsidR="00F91BF8">
        <w:t>ealth</w:t>
      </w:r>
      <w:r w:rsidRPr="00180959">
        <w:t>.</w:t>
      </w:r>
    </w:p>
    <w:p w14:paraId="32251892" w14:textId="3FC5AC93" w:rsidR="00A37F88" w:rsidRPr="00180959" w:rsidRDefault="00A37F88" w:rsidP="1E8E3DA6">
      <w:pPr>
        <w:pStyle w:val="SCVbullet2"/>
      </w:pPr>
      <w:r w:rsidRPr="00180959">
        <w:t>42%</w:t>
      </w:r>
      <w:r w:rsidR="00824FA7">
        <w:t xml:space="preserve"> </w:t>
      </w:r>
      <w:r w:rsidRPr="00180959">
        <w:t>have</w:t>
      </w:r>
      <w:r w:rsidR="00824FA7">
        <w:t xml:space="preserve"> </w:t>
      </w:r>
      <w:r w:rsidR="00F91BF8">
        <w:t xml:space="preserve">taken part </w:t>
      </w:r>
      <w:r w:rsidRPr="00180959">
        <w:t>in</w:t>
      </w:r>
      <w:r w:rsidR="00824FA7">
        <w:t xml:space="preserve"> </w:t>
      </w:r>
      <w:r w:rsidRPr="00180959">
        <w:t>the</w:t>
      </w:r>
      <w:r w:rsidR="00824FA7">
        <w:t xml:space="preserve"> </w:t>
      </w:r>
      <w:r w:rsidRPr="00180959">
        <w:t>process.</w:t>
      </w:r>
    </w:p>
    <w:p w14:paraId="542C720E" w14:textId="1323A115" w:rsidR="00A37F88" w:rsidRPr="00180959" w:rsidRDefault="00A37F88" w:rsidP="00A37F88">
      <w:pPr>
        <w:pStyle w:val="SCVbody"/>
        <w:numPr>
          <w:ilvl w:val="0"/>
          <w:numId w:val="119"/>
        </w:numPr>
      </w:pPr>
      <w:r w:rsidRPr="1E8E3DA6">
        <w:rPr>
          <w:b/>
        </w:rPr>
        <w:t>Confidence</w:t>
      </w:r>
      <w:r w:rsidR="00824FA7" w:rsidRPr="1E8E3DA6">
        <w:rPr>
          <w:b/>
        </w:rPr>
        <w:t xml:space="preserve"> </w:t>
      </w:r>
      <w:r w:rsidRPr="1E8E3DA6">
        <w:rPr>
          <w:b/>
        </w:rPr>
        <w:t>and</w:t>
      </w:r>
      <w:r w:rsidR="00824FA7" w:rsidRPr="1E8E3DA6">
        <w:rPr>
          <w:b/>
        </w:rPr>
        <w:t xml:space="preserve"> </w:t>
      </w:r>
      <w:r w:rsidR="00F91BF8" w:rsidRPr="1E8E3DA6">
        <w:rPr>
          <w:b/>
          <w:bCs/>
        </w:rPr>
        <w:t>i</w:t>
      </w:r>
      <w:r w:rsidRPr="1E8E3DA6">
        <w:rPr>
          <w:b/>
          <w:bCs/>
        </w:rPr>
        <w:t>nformation</w:t>
      </w:r>
      <w:r w:rsidR="00824FA7" w:rsidRPr="1E8E3DA6">
        <w:rPr>
          <w:b/>
          <w:bCs/>
        </w:rPr>
        <w:t xml:space="preserve"> </w:t>
      </w:r>
      <w:r w:rsidR="00F91BF8" w:rsidRPr="1E8E3DA6">
        <w:rPr>
          <w:b/>
          <w:bCs/>
        </w:rPr>
        <w:t>a</w:t>
      </w:r>
      <w:r w:rsidRPr="1E8E3DA6">
        <w:rPr>
          <w:b/>
          <w:bCs/>
        </w:rPr>
        <w:t>ccess</w:t>
      </w:r>
      <w:r>
        <w:t>:</w:t>
      </w:r>
    </w:p>
    <w:p w14:paraId="482054D5" w14:textId="6BAA4F22" w:rsidR="00A37F88" w:rsidRPr="00180959" w:rsidRDefault="00A37F88" w:rsidP="1E8E3DA6">
      <w:pPr>
        <w:pStyle w:val="SCVbullet2"/>
      </w:pPr>
      <w:r w:rsidRPr="00180959">
        <w:t>44%</w:t>
      </w:r>
      <w:r w:rsidR="00824FA7">
        <w:t xml:space="preserve"> </w:t>
      </w:r>
      <w:r w:rsidRPr="00180959">
        <w:t>feel</w:t>
      </w:r>
      <w:r w:rsidR="00824FA7">
        <w:t xml:space="preserve"> </w:t>
      </w:r>
      <w:r w:rsidRPr="00180959">
        <w:t>confident</w:t>
      </w:r>
      <w:r w:rsidR="00824FA7">
        <w:t xml:space="preserve"> </w:t>
      </w:r>
      <w:r w:rsidRPr="00180959">
        <w:t>or</w:t>
      </w:r>
      <w:r w:rsidR="00824FA7">
        <w:t xml:space="preserve"> </w:t>
      </w:r>
      <w:r w:rsidRPr="00180959">
        <w:t>very</w:t>
      </w:r>
      <w:r w:rsidR="00824FA7">
        <w:t xml:space="preserve"> </w:t>
      </w:r>
      <w:r w:rsidRPr="00180959">
        <w:t>confident</w:t>
      </w:r>
      <w:r w:rsidR="00824FA7">
        <w:t xml:space="preserve"> </w:t>
      </w:r>
      <w:r w:rsidRPr="00180959">
        <w:t>in</w:t>
      </w:r>
      <w:r w:rsidR="00824FA7">
        <w:t xml:space="preserve"> </w:t>
      </w:r>
      <w:r w:rsidRPr="00180959">
        <w:t>understanding</w:t>
      </w:r>
      <w:r w:rsidR="00824FA7">
        <w:t xml:space="preserve"> </w:t>
      </w:r>
      <w:r w:rsidRPr="00180959">
        <w:t>the</w:t>
      </w:r>
      <w:r w:rsidR="00824FA7">
        <w:t xml:space="preserve"> </w:t>
      </w:r>
      <w:r w:rsidRPr="00180959">
        <w:t>SDC</w:t>
      </w:r>
      <w:r w:rsidR="00824FA7">
        <w:t xml:space="preserve"> </w:t>
      </w:r>
      <w:r w:rsidRPr="00180959">
        <w:t>process.</w:t>
      </w:r>
    </w:p>
    <w:p w14:paraId="1B634FBD" w14:textId="445AE82A" w:rsidR="00A37F88" w:rsidRPr="00180959" w:rsidRDefault="00A37F88" w:rsidP="1E8E3DA6">
      <w:pPr>
        <w:pStyle w:val="SCVbullet2"/>
      </w:pPr>
      <w:r w:rsidRPr="00180959">
        <w:t>80%</w:t>
      </w:r>
      <w:r w:rsidR="00824FA7">
        <w:t xml:space="preserve"> </w:t>
      </w:r>
      <w:r w:rsidRPr="00180959">
        <w:t>know</w:t>
      </w:r>
      <w:r w:rsidR="00824FA7">
        <w:t xml:space="preserve"> </w:t>
      </w:r>
      <w:r w:rsidRPr="00180959">
        <w:t>where</w:t>
      </w:r>
      <w:r w:rsidR="00824FA7">
        <w:t xml:space="preserve"> </w:t>
      </w:r>
      <w:r w:rsidRPr="00180959">
        <w:t>to</w:t>
      </w:r>
      <w:r w:rsidR="00824FA7">
        <w:t xml:space="preserve"> </w:t>
      </w:r>
      <w:r w:rsidRPr="00180959">
        <w:t>find</w:t>
      </w:r>
      <w:r w:rsidR="00824FA7">
        <w:t xml:space="preserve"> </w:t>
      </w:r>
      <w:r w:rsidRPr="00180959">
        <w:t>SDC</w:t>
      </w:r>
      <w:r w:rsidR="00824FA7">
        <w:t xml:space="preserve"> </w:t>
      </w:r>
      <w:r w:rsidRPr="00180959">
        <w:t>information</w:t>
      </w:r>
      <w:r w:rsidR="00824FA7">
        <w:t xml:space="preserve"> </w:t>
      </w:r>
      <w:r w:rsidRPr="00180959">
        <w:t>at</w:t>
      </w:r>
      <w:r w:rsidR="00824FA7">
        <w:t xml:space="preserve"> </w:t>
      </w:r>
      <w:r w:rsidR="00F91BF8">
        <w:t>Western Health</w:t>
      </w:r>
      <w:r w:rsidRPr="00180959">
        <w:t>.</w:t>
      </w:r>
    </w:p>
    <w:p w14:paraId="4BF6CFC4" w14:textId="51A92257" w:rsidR="00A37F88" w:rsidRPr="00180959" w:rsidRDefault="00A37F88" w:rsidP="00A37F88">
      <w:pPr>
        <w:pStyle w:val="SCVbody"/>
        <w:numPr>
          <w:ilvl w:val="0"/>
          <w:numId w:val="122"/>
        </w:numPr>
      </w:pPr>
      <w:r w:rsidRPr="1E8E3DA6">
        <w:rPr>
          <w:b/>
        </w:rPr>
        <w:t>Support</w:t>
      </w:r>
      <w:r w:rsidR="00824FA7" w:rsidRPr="1E8E3DA6">
        <w:rPr>
          <w:b/>
        </w:rPr>
        <w:t xml:space="preserve"> </w:t>
      </w:r>
      <w:r w:rsidR="00F91BF8" w:rsidRPr="1E8E3DA6">
        <w:rPr>
          <w:b/>
          <w:bCs/>
        </w:rPr>
        <w:t>d</w:t>
      </w:r>
      <w:r w:rsidRPr="1E8E3DA6">
        <w:rPr>
          <w:b/>
          <w:bCs/>
        </w:rPr>
        <w:t>uring</w:t>
      </w:r>
      <w:r w:rsidR="00824FA7" w:rsidRPr="1E8E3DA6">
        <w:rPr>
          <w:b/>
        </w:rPr>
        <w:t xml:space="preserve"> </w:t>
      </w:r>
      <w:r w:rsidRPr="1E8E3DA6">
        <w:rPr>
          <w:b/>
        </w:rPr>
        <w:t>the</w:t>
      </w:r>
      <w:r w:rsidR="00824FA7" w:rsidRPr="1E8E3DA6">
        <w:rPr>
          <w:b/>
        </w:rPr>
        <w:t xml:space="preserve"> </w:t>
      </w:r>
      <w:r w:rsidR="00F91BF8" w:rsidRPr="1E8E3DA6">
        <w:rPr>
          <w:b/>
          <w:bCs/>
        </w:rPr>
        <w:t>p</w:t>
      </w:r>
      <w:r w:rsidRPr="1E8E3DA6">
        <w:rPr>
          <w:b/>
          <w:bCs/>
        </w:rPr>
        <w:t>rocess</w:t>
      </w:r>
      <w:r>
        <w:t>:</w:t>
      </w:r>
    </w:p>
    <w:p w14:paraId="568D5E54" w14:textId="377398B3" w:rsidR="00A37F88" w:rsidRPr="00180959" w:rsidRDefault="00A37F88" w:rsidP="1E8E3DA6">
      <w:pPr>
        <w:pStyle w:val="SCVbullet2"/>
      </w:pPr>
      <w:r w:rsidRPr="00180959">
        <w:t>55%</w:t>
      </w:r>
      <w:r w:rsidR="00824FA7">
        <w:t xml:space="preserve"> </w:t>
      </w:r>
      <w:r w:rsidRPr="00180959">
        <w:t>feel</w:t>
      </w:r>
      <w:r w:rsidR="00824FA7">
        <w:t xml:space="preserve"> </w:t>
      </w:r>
      <w:r w:rsidRPr="00180959">
        <w:t>supported</w:t>
      </w:r>
      <w:r w:rsidR="00824FA7">
        <w:t xml:space="preserve"> </w:t>
      </w:r>
      <w:r w:rsidRPr="00180959">
        <w:t>or</w:t>
      </w:r>
      <w:r w:rsidR="00824FA7">
        <w:t xml:space="preserve"> </w:t>
      </w:r>
      <w:r w:rsidRPr="00180959">
        <w:t>very</w:t>
      </w:r>
      <w:r w:rsidR="00824FA7">
        <w:t xml:space="preserve"> </w:t>
      </w:r>
      <w:r w:rsidRPr="00180959">
        <w:t>supported</w:t>
      </w:r>
      <w:r w:rsidR="00824FA7">
        <w:t xml:space="preserve"> </w:t>
      </w:r>
      <w:r w:rsidRPr="00180959">
        <w:t>during</w:t>
      </w:r>
      <w:r w:rsidR="00824FA7">
        <w:t xml:space="preserve"> </w:t>
      </w:r>
      <w:r w:rsidRPr="00180959">
        <w:t>the</w:t>
      </w:r>
      <w:r w:rsidR="00824FA7">
        <w:t xml:space="preserve"> </w:t>
      </w:r>
      <w:r w:rsidRPr="00180959">
        <w:t>SDC</w:t>
      </w:r>
      <w:r w:rsidR="00824FA7">
        <w:t xml:space="preserve"> </w:t>
      </w:r>
      <w:r w:rsidRPr="00180959">
        <w:t>process.</w:t>
      </w:r>
    </w:p>
    <w:p w14:paraId="0868AB57" w14:textId="4660D225" w:rsidR="00A37F88" w:rsidRPr="00180959" w:rsidRDefault="00A37F88" w:rsidP="1E8E3DA6">
      <w:pPr>
        <w:pStyle w:val="SCVbullet2"/>
      </w:pPr>
      <w:r w:rsidRPr="00180959">
        <w:t>67%</w:t>
      </w:r>
      <w:r w:rsidR="00824FA7">
        <w:t xml:space="preserve"> </w:t>
      </w:r>
      <w:r w:rsidRPr="00180959">
        <w:t>do</w:t>
      </w:r>
      <w:r w:rsidR="00824FA7">
        <w:t xml:space="preserve"> </w:t>
      </w:r>
      <w:r w:rsidRPr="00180959">
        <w:t>not</w:t>
      </w:r>
      <w:r w:rsidR="00824FA7">
        <w:t xml:space="preserve"> </w:t>
      </w:r>
      <w:r w:rsidRPr="00180959">
        <w:t>require</w:t>
      </w:r>
      <w:r w:rsidR="00824FA7">
        <w:t xml:space="preserve"> </w:t>
      </w:r>
      <w:r w:rsidRPr="00180959">
        <w:t>additional</w:t>
      </w:r>
      <w:r w:rsidR="00824FA7">
        <w:t xml:space="preserve"> </w:t>
      </w:r>
      <w:r w:rsidRPr="00180959">
        <w:t>support,</w:t>
      </w:r>
      <w:r w:rsidR="00824FA7">
        <w:t xml:space="preserve"> </w:t>
      </w:r>
      <w:r w:rsidRPr="00180959">
        <w:t>while</w:t>
      </w:r>
      <w:r w:rsidR="00824FA7">
        <w:t xml:space="preserve"> </w:t>
      </w:r>
      <w:r w:rsidRPr="00180959">
        <w:t>33%</w:t>
      </w:r>
      <w:r w:rsidR="00824FA7">
        <w:t xml:space="preserve"> </w:t>
      </w:r>
      <w:r w:rsidRPr="00180959">
        <w:t>do.</w:t>
      </w:r>
    </w:p>
    <w:p w14:paraId="3281CE85" w14:textId="6E390298" w:rsidR="00A37F88" w:rsidRPr="00180959" w:rsidRDefault="00A37F88" w:rsidP="00A37F88">
      <w:pPr>
        <w:pStyle w:val="SCVbody"/>
        <w:numPr>
          <w:ilvl w:val="0"/>
          <w:numId w:val="125"/>
        </w:numPr>
      </w:pPr>
      <w:r w:rsidRPr="1E8E3DA6">
        <w:rPr>
          <w:b/>
        </w:rPr>
        <w:t>Additional</w:t>
      </w:r>
      <w:r w:rsidR="00824FA7" w:rsidRPr="1E8E3DA6">
        <w:rPr>
          <w:b/>
        </w:rPr>
        <w:t xml:space="preserve"> </w:t>
      </w:r>
      <w:r w:rsidR="00F91BF8" w:rsidRPr="1E8E3DA6">
        <w:rPr>
          <w:b/>
          <w:bCs/>
        </w:rPr>
        <w:t>s</w:t>
      </w:r>
      <w:r w:rsidRPr="1E8E3DA6">
        <w:rPr>
          <w:b/>
          <w:bCs/>
        </w:rPr>
        <w:t>upport</w:t>
      </w:r>
      <w:r w:rsidR="00824FA7" w:rsidRPr="1E8E3DA6">
        <w:rPr>
          <w:b/>
          <w:bCs/>
        </w:rPr>
        <w:t xml:space="preserve"> </w:t>
      </w:r>
      <w:r w:rsidR="00F91BF8" w:rsidRPr="1E8E3DA6">
        <w:rPr>
          <w:b/>
          <w:bCs/>
        </w:rPr>
        <w:t>n</w:t>
      </w:r>
      <w:r w:rsidRPr="1E8E3DA6">
        <w:rPr>
          <w:b/>
          <w:bCs/>
        </w:rPr>
        <w:t>eeds</w:t>
      </w:r>
      <w:r>
        <w:t>:</w:t>
      </w:r>
    </w:p>
    <w:p w14:paraId="38DC9AB6" w14:textId="1CD81F92" w:rsidR="00A37F88" w:rsidRPr="00180959" w:rsidRDefault="00A37F88" w:rsidP="1E8E3DA6">
      <w:pPr>
        <w:pStyle w:val="SCVbullet2"/>
      </w:pPr>
      <w:r w:rsidRPr="00180959">
        <w:t>36%</w:t>
      </w:r>
      <w:r w:rsidR="00824FA7">
        <w:t xml:space="preserve"> </w:t>
      </w:r>
      <w:r w:rsidRPr="00180959">
        <w:t>of</w:t>
      </w:r>
      <w:r w:rsidR="00824FA7">
        <w:t xml:space="preserve"> </w:t>
      </w:r>
      <w:r w:rsidRPr="00180959">
        <w:t>those</w:t>
      </w:r>
      <w:r w:rsidR="00824FA7">
        <w:t xml:space="preserve"> </w:t>
      </w:r>
      <w:r w:rsidRPr="00180959">
        <w:t>needing</w:t>
      </w:r>
      <w:r w:rsidR="00824FA7">
        <w:t xml:space="preserve"> </w:t>
      </w:r>
      <w:r w:rsidRPr="00180959">
        <w:t>more</w:t>
      </w:r>
      <w:r w:rsidR="00824FA7">
        <w:t xml:space="preserve"> </w:t>
      </w:r>
      <w:r w:rsidRPr="00180959">
        <w:t>support</w:t>
      </w:r>
      <w:r w:rsidR="00824FA7">
        <w:t xml:space="preserve"> </w:t>
      </w:r>
      <w:r w:rsidRPr="00180959">
        <w:t>want</w:t>
      </w:r>
      <w:r w:rsidR="00824FA7">
        <w:t xml:space="preserve"> </w:t>
      </w:r>
      <w:r w:rsidRPr="00180959">
        <w:t>additional</w:t>
      </w:r>
      <w:r w:rsidR="00824FA7">
        <w:t xml:space="preserve"> </w:t>
      </w:r>
      <w:r w:rsidRPr="00180959">
        <w:t>training.</w:t>
      </w:r>
    </w:p>
    <w:p w14:paraId="0227FC28" w14:textId="1EFA488F" w:rsidR="00A37F88" w:rsidRPr="00180959" w:rsidRDefault="00A37F88" w:rsidP="1E8E3DA6">
      <w:pPr>
        <w:pStyle w:val="SCVbullet2"/>
      </w:pPr>
      <w:r w:rsidRPr="00180959">
        <w:t>27%</w:t>
      </w:r>
      <w:r w:rsidR="00824FA7">
        <w:t xml:space="preserve"> </w:t>
      </w:r>
      <w:r w:rsidRPr="00180959">
        <w:t>would</w:t>
      </w:r>
      <w:r w:rsidR="00824FA7">
        <w:t xml:space="preserve"> </w:t>
      </w:r>
      <w:r w:rsidRPr="00180959">
        <w:t>like</w:t>
      </w:r>
      <w:r w:rsidR="00824FA7">
        <w:t xml:space="preserve"> </w:t>
      </w:r>
      <w:r w:rsidRPr="00180959">
        <w:t>support</w:t>
      </w:r>
      <w:r w:rsidR="00824FA7">
        <w:t xml:space="preserve"> </w:t>
      </w:r>
      <w:r w:rsidRPr="00180959">
        <w:t>available</w:t>
      </w:r>
      <w:r w:rsidR="00824FA7">
        <w:t xml:space="preserve"> </w:t>
      </w:r>
      <w:r w:rsidRPr="00180959">
        <w:t>during</w:t>
      </w:r>
      <w:r w:rsidR="00824FA7">
        <w:t xml:space="preserve"> </w:t>
      </w:r>
      <w:r w:rsidRPr="00180959">
        <w:t>the</w:t>
      </w:r>
      <w:r w:rsidR="00824FA7">
        <w:t xml:space="preserve"> </w:t>
      </w:r>
      <w:r w:rsidRPr="00180959">
        <w:t>process.</w:t>
      </w:r>
    </w:p>
    <w:p w14:paraId="53013B4F" w14:textId="66C249F1" w:rsidR="00A37F88" w:rsidRPr="00180959" w:rsidRDefault="00A37F88" w:rsidP="1E8E3DA6">
      <w:pPr>
        <w:pStyle w:val="SCVbullet2"/>
      </w:pPr>
      <w:r w:rsidRPr="00180959">
        <w:t>9%</w:t>
      </w:r>
      <w:r w:rsidR="00824FA7">
        <w:t xml:space="preserve"> </w:t>
      </w:r>
      <w:r w:rsidRPr="00180959">
        <w:t>need</w:t>
      </w:r>
      <w:r w:rsidR="00824FA7">
        <w:t xml:space="preserve"> </w:t>
      </w:r>
      <w:r w:rsidRPr="00180959">
        <w:t>protected</w:t>
      </w:r>
      <w:r w:rsidR="00824FA7">
        <w:t xml:space="preserve"> </w:t>
      </w:r>
      <w:r w:rsidRPr="00180959">
        <w:t>time</w:t>
      </w:r>
      <w:r w:rsidR="00824FA7">
        <w:t xml:space="preserve"> </w:t>
      </w:r>
      <w:r w:rsidRPr="00180959">
        <w:t>to</w:t>
      </w:r>
      <w:r w:rsidR="00824FA7">
        <w:t xml:space="preserve"> </w:t>
      </w:r>
      <w:r w:rsidRPr="00180959">
        <w:t>meet</w:t>
      </w:r>
      <w:r w:rsidR="00824FA7">
        <w:t xml:space="preserve"> </w:t>
      </w:r>
      <w:r w:rsidRPr="00180959">
        <w:t>SDC</w:t>
      </w:r>
      <w:r w:rsidR="00824FA7">
        <w:t xml:space="preserve"> </w:t>
      </w:r>
      <w:r w:rsidRPr="00180959">
        <w:t>process</w:t>
      </w:r>
      <w:r w:rsidR="00824FA7">
        <w:t xml:space="preserve"> </w:t>
      </w:r>
      <w:r w:rsidRPr="00180959">
        <w:t>timeframes.</w:t>
      </w:r>
    </w:p>
    <w:p w14:paraId="382CE962" w14:textId="4882F5C1" w:rsidR="00A37F88" w:rsidRPr="00180959" w:rsidRDefault="00A37F88" w:rsidP="00A37F88">
      <w:pPr>
        <w:pStyle w:val="SCVbody"/>
      </w:pPr>
      <w:r>
        <w:t>Since</w:t>
      </w:r>
      <w:r w:rsidR="00824FA7">
        <w:t xml:space="preserve"> </w:t>
      </w:r>
      <w:r>
        <w:t>our</w:t>
      </w:r>
      <w:r w:rsidR="00824FA7">
        <w:t xml:space="preserve"> </w:t>
      </w:r>
      <w:r>
        <w:t>evaluation,</w:t>
      </w:r>
      <w:r w:rsidR="00824FA7">
        <w:t xml:space="preserve"> </w:t>
      </w:r>
      <w:r>
        <w:t>we</w:t>
      </w:r>
      <w:r w:rsidR="00824FA7">
        <w:t xml:space="preserve"> </w:t>
      </w:r>
      <w:r>
        <w:t>have</w:t>
      </w:r>
      <w:r w:rsidR="00824FA7">
        <w:t xml:space="preserve"> </w:t>
      </w:r>
      <w:r>
        <w:t>developed</w:t>
      </w:r>
      <w:r w:rsidR="00824FA7">
        <w:t xml:space="preserve"> </w:t>
      </w:r>
      <w:r>
        <w:t>a</w:t>
      </w:r>
      <w:r w:rsidR="00824FA7">
        <w:t xml:space="preserve"> </w:t>
      </w:r>
      <w:r w:rsidR="00F91BF8">
        <w:t>s</w:t>
      </w:r>
      <w:r>
        <w:t>afety</w:t>
      </w:r>
      <w:r w:rsidR="00824FA7">
        <w:t xml:space="preserve"> </w:t>
      </w:r>
      <w:r w:rsidR="00F91BF8">
        <w:t>c</w:t>
      </w:r>
      <w:r>
        <w:t>apability</w:t>
      </w:r>
      <w:r w:rsidR="00824FA7">
        <w:t xml:space="preserve"> </w:t>
      </w:r>
      <w:r w:rsidR="00F91BF8">
        <w:t>f</w:t>
      </w:r>
      <w:r>
        <w:t>ramework</w:t>
      </w:r>
      <w:r w:rsidR="00824FA7">
        <w:t xml:space="preserve"> </w:t>
      </w:r>
      <w:r>
        <w:t>to</w:t>
      </w:r>
      <w:r w:rsidR="00824FA7">
        <w:t xml:space="preserve"> </w:t>
      </w:r>
      <w:r>
        <w:t>enhance</w:t>
      </w:r>
      <w:r w:rsidR="00824FA7">
        <w:t xml:space="preserve"> </w:t>
      </w:r>
      <w:r>
        <w:t>skills</w:t>
      </w:r>
      <w:r w:rsidR="00824FA7">
        <w:t xml:space="preserve"> </w:t>
      </w:r>
      <w:r>
        <w:t>in</w:t>
      </w:r>
      <w:r w:rsidR="00824FA7">
        <w:t xml:space="preserve"> </w:t>
      </w:r>
      <w:r>
        <w:t>reviewing</w:t>
      </w:r>
      <w:r w:rsidR="00824FA7">
        <w:t xml:space="preserve"> </w:t>
      </w:r>
      <w:r>
        <w:t>adverse</w:t>
      </w:r>
      <w:r w:rsidR="00824FA7">
        <w:t xml:space="preserve"> </w:t>
      </w:r>
      <w:r>
        <w:t>events</w:t>
      </w:r>
      <w:r w:rsidR="00824FA7">
        <w:t xml:space="preserve"> </w:t>
      </w:r>
      <w:r>
        <w:t>for</w:t>
      </w:r>
      <w:r w:rsidR="00824FA7">
        <w:t xml:space="preserve"> </w:t>
      </w:r>
      <w:r>
        <w:t>staff</w:t>
      </w:r>
      <w:r w:rsidR="00824FA7">
        <w:t xml:space="preserve"> </w:t>
      </w:r>
      <w:r>
        <w:t>and</w:t>
      </w:r>
      <w:r w:rsidR="00824FA7">
        <w:t xml:space="preserve"> </w:t>
      </w:r>
      <w:r>
        <w:t>patients</w:t>
      </w:r>
      <w:r w:rsidR="00824FA7">
        <w:t xml:space="preserve"> </w:t>
      </w:r>
      <w:r>
        <w:t>involved</w:t>
      </w:r>
      <w:r w:rsidR="00824FA7">
        <w:t xml:space="preserve"> </w:t>
      </w:r>
      <w:r>
        <w:t>in</w:t>
      </w:r>
      <w:r w:rsidR="00824FA7">
        <w:t xml:space="preserve"> </w:t>
      </w:r>
      <w:r>
        <w:t>SAPSE</w:t>
      </w:r>
      <w:r w:rsidR="00824FA7">
        <w:t xml:space="preserve"> </w:t>
      </w:r>
      <w:r>
        <w:t>reviews.</w:t>
      </w:r>
      <w:r w:rsidR="00824FA7">
        <w:t xml:space="preserve"> </w:t>
      </w:r>
      <w:r>
        <w:t>We</w:t>
      </w:r>
      <w:r w:rsidR="00824FA7">
        <w:t xml:space="preserve"> </w:t>
      </w:r>
      <w:r>
        <w:t>are</w:t>
      </w:r>
      <w:r w:rsidR="00824FA7">
        <w:t xml:space="preserve"> </w:t>
      </w:r>
      <w:r>
        <w:t>improving</w:t>
      </w:r>
      <w:r w:rsidR="00824FA7">
        <w:t xml:space="preserve"> </w:t>
      </w:r>
      <w:r>
        <w:t>how</w:t>
      </w:r>
      <w:r w:rsidR="00824FA7">
        <w:t xml:space="preserve"> </w:t>
      </w:r>
      <w:r>
        <w:t>meetings</w:t>
      </w:r>
      <w:r w:rsidR="00824FA7">
        <w:t xml:space="preserve"> </w:t>
      </w:r>
      <w:r>
        <w:t>are</w:t>
      </w:r>
      <w:r w:rsidR="00824FA7">
        <w:t xml:space="preserve"> </w:t>
      </w:r>
      <w:r>
        <w:t>planned</w:t>
      </w:r>
      <w:r w:rsidR="00824FA7">
        <w:t xml:space="preserve"> </w:t>
      </w:r>
      <w:r>
        <w:t>to</w:t>
      </w:r>
      <w:r w:rsidR="00824FA7">
        <w:t xml:space="preserve"> </w:t>
      </w:r>
      <w:r>
        <w:t>ensure</w:t>
      </w:r>
      <w:r w:rsidR="00824FA7">
        <w:t xml:space="preserve"> </w:t>
      </w:r>
      <w:r>
        <w:t>there</w:t>
      </w:r>
      <w:r w:rsidR="00824FA7">
        <w:t xml:space="preserve"> </w:t>
      </w:r>
      <w:r>
        <w:t>is</w:t>
      </w:r>
      <w:r w:rsidR="00824FA7">
        <w:t xml:space="preserve"> </w:t>
      </w:r>
      <w:r>
        <w:t>protected</w:t>
      </w:r>
      <w:r w:rsidR="00824FA7">
        <w:t xml:space="preserve"> </w:t>
      </w:r>
      <w:r>
        <w:t>non-clinical</w:t>
      </w:r>
      <w:r w:rsidR="00824FA7">
        <w:t xml:space="preserve"> </w:t>
      </w:r>
      <w:r>
        <w:t>time</w:t>
      </w:r>
      <w:r w:rsidR="00824FA7">
        <w:t xml:space="preserve"> </w:t>
      </w:r>
      <w:r>
        <w:t>and</w:t>
      </w:r>
      <w:r w:rsidR="00824FA7">
        <w:t xml:space="preserve"> </w:t>
      </w:r>
      <w:r w:rsidR="00485B93">
        <w:t>that</w:t>
      </w:r>
      <w:r w:rsidR="00824FA7" w:rsidDel="00485B93">
        <w:t xml:space="preserve"> </w:t>
      </w:r>
      <w:r>
        <w:t>reviews</w:t>
      </w:r>
      <w:r w:rsidR="00485B93">
        <w:t xml:space="preserve"> are completed in a timely way</w:t>
      </w:r>
      <w:r>
        <w:t>.</w:t>
      </w:r>
    </w:p>
    <w:p w14:paraId="2E0232A3" w14:textId="64AE1FA3" w:rsidR="00A37F88" w:rsidRPr="00180959" w:rsidRDefault="00A37F88" w:rsidP="00A37F88">
      <w:pPr>
        <w:pStyle w:val="SCVbody"/>
      </w:pPr>
      <w:r>
        <w:lastRenderedPageBreak/>
        <w:t>We</w:t>
      </w:r>
      <w:r w:rsidR="00824FA7">
        <w:t xml:space="preserve"> </w:t>
      </w:r>
      <w:r>
        <w:t>have</w:t>
      </w:r>
      <w:r w:rsidR="00824FA7">
        <w:t xml:space="preserve"> </w:t>
      </w:r>
      <w:r>
        <w:t>introduced</w:t>
      </w:r>
      <w:r w:rsidR="00824FA7">
        <w:t xml:space="preserve"> </w:t>
      </w:r>
      <w:r>
        <w:t>a</w:t>
      </w:r>
      <w:r w:rsidR="00824FA7">
        <w:t xml:space="preserve"> </w:t>
      </w:r>
      <w:r w:rsidR="00F91BF8">
        <w:t>p</w:t>
      </w:r>
      <w:r>
        <w:t>atient</w:t>
      </w:r>
      <w:r w:rsidR="00824FA7">
        <w:t xml:space="preserve"> </w:t>
      </w:r>
      <w:r w:rsidR="00F91BF8">
        <w:t>s</w:t>
      </w:r>
      <w:r>
        <w:t>afety</w:t>
      </w:r>
      <w:r w:rsidR="00824FA7">
        <w:t xml:space="preserve"> </w:t>
      </w:r>
      <w:r w:rsidR="00F91BF8">
        <w:t>e</w:t>
      </w:r>
      <w:r>
        <w:t>ducation</w:t>
      </w:r>
      <w:r w:rsidR="00824FA7">
        <w:t xml:space="preserve"> </w:t>
      </w:r>
      <w:r w:rsidR="00F91BF8">
        <w:t>p</w:t>
      </w:r>
      <w:r>
        <w:t>rogram</w:t>
      </w:r>
      <w:r w:rsidR="00824FA7">
        <w:t xml:space="preserve"> </w:t>
      </w:r>
      <w:r>
        <w:t>on</w:t>
      </w:r>
      <w:r w:rsidR="00824FA7">
        <w:t xml:space="preserve"> </w:t>
      </w:r>
      <w:r>
        <w:t>our</w:t>
      </w:r>
      <w:r w:rsidR="00824FA7">
        <w:t xml:space="preserve"> </w:t>
      </w:r>
      <w:r>
        <w:t>learning</w:t>
      </w:r>
      <w:r w:rsidR="00824FA7">
        <w:t xml:space="preserve"> </w:t>
      </w:r>
      <w:r>
        <w:t>management</w:t>
      </w:r>
      <w:r w:rsidR="00824FA7">
        <w:t xml:space="preserve"> </w:t>
      </w:r>
      <w:r>
        <w:t>system</w:t>
      </w:r>
      <w:r w:rsidR="00485B93">
        <w:t>. The program</w:t>
      </w:r>
      <w:r w:rsidR="00824FA7">
        <w:t xml:space="preserve"> </w:t>
      </w:r>
      <w:r>
        <w:t>featur</w:t>
      </w:r>
      <w:r w:rsidR="00485B93">
        <w:t>es</w:t>
      </w:r>
      <w:r w:rsidR="00824FA7">
        <w:t xml:space="preserve"> </w:t>
      </w:r>
      <w:r>
        <w:t>the</w:t>
      </w:r>
      <w:r w:rsidR="00824FA7">
        <w:t xml:space="preserve"> </w:t>
      </w:r>
      <w:r>
        <w:t>SCV</w:t>
      </w:r>
      <w:r w:rsidR="00824FA7">
        <w:t xml:space="preserve"> </w:t>
      </w:r>
      <w:r>
        <w:t>online</w:t>
      </w:r>
      <w:r w:rsidR="00824FA7">
        <w:t xml:space="preserve"> </w:t>
      </w:r>
      <w:r>
        <w:t>packages</w:t>
      </w:r>
      <w:r w:rsidR="00824FA7">
        <w:t xml:space="preserve"> </w:t>
      </w:r>
      <w:r>
        <w:t>for</w:t>
      </w:r>
      <w:r w:rsidR="00824FA7">
        <w:t xml:space="preserve"> </w:t>
      </w:r>
      <w:r>
        <w:t>adverse</w:t>
      </w:r>
      <w:r w:rsidR="00824FA7">
        <w:t xml:space="preserve"> </w:t>
      </w:r>
      <w:r>
        <w:t>event</w:t>
      </w:r>
      <w:r w:rsidR="00824FA7">
        <w:t xml:space="preserve"> </w:t>
      </w:r>
      <w:r>
        <w:t>reviews,</w:t>
      </w:r>
      <w:r w:rsidR="00824FA7">
        <w:t xml:space="preserve"> </w:t>
      </w:r>
      <w:r>
        <w:t>SDC</w:t>
      </w:r>
      <w:r w:rsidR="00824FA7">
        <w:t xml:space="preserve"> </w:t>
      </w:r>
      <w:r>
        <w:t>and</w:t>
      </w:r>
      <w:r w:rsidR="00824FA7">
        <w:t xml:space="preserve"> </w:t>
      </w:r>
      <w:r>
        <w:t>open</w:t>
      </w:r>
      <w:r w:rsidR="00824FA7">
        <w:t xml:space="preserve"> </w:t>
      </w:r>
      <w:r>
        <w:t>disclosure.</w:t>
      </w:r>
      <w:r w:rsidR="00824FA7">
        <w:t xml:space="preserve"> </w:t>
      </w:r>
      <w:r>
        <w:t>This</w:t>
      </w:r>
      <w:r w:rsidR="00824FA7">
        <w:t xml:space="preserve"> </w:t>
      </w:r>
      <w:r>
        <w:t>program</w:t>
      </w:r>
      <w:r w:rsidR="00824FA7">
        <w:t xml:space="preserve"> </w:t>
      </w:r>
      <w:r>
        <w:t>will</w:t>
      </w:r>
      <w:r w:rsidR="00824FA7">
        <w:t xml:space="preserve"> </w:t>
      </w:r>
      <w:r>
        <w:t>be</w:t>
      </w:r>
      <w:r w:rsidR="00824FA7">
        <w:t xml:space="preserve"> </w:t>
      </w:r>
      <w:r>
        <w:t>included</w:t>
      </w:r>
      <w:r w:rsidR="00824FA7">
        <w:t xml:space="preserve"> </w:t>
      </w:r>
      <w:r>
        <w:t>as</w:t>
      </w:r>
      <w:r w:rsidR="00824FA7">
        <w:t xml:space="preserve"> </w:t>
      </w:r>
      <w:r>
        <w:t>part</w:t>
      </w:r>
      <w:r w:rsidR="00824FA7">
        <w:t xml:space="preserve"> </w:t>
      </w:r>
      <w:r>
        <w:t>of</w:t>
      </w:r>
      <w:r w:rsidR="00824FA7">
        <w:t xml:space="preserve"> </w:t>
      </w:r>
      <w:r>
        <w:t>onboarding</w:t>
      </w:r>
      <w:r w:rsidR="00824FA7">
        <w:t xml:space="preserve"> </w:t>
      </w:r>
      <w:r>
        <w:t>process</w:t>
      </w:r>
      <w:r w:rsidR="00824FA7">
        <w:t xml:space="preserve"> </w:t>
      </w:r>
      <w:r>
        <w:t>at</w:t>
      </w:r>
      <w:r w:rsidR="00824FA7">
        <w:t xml:space="preserve"> </w:t>
      </w:r>
      <w:r>
        <w:t>Western</w:t>
      </w:r>
      <w:r w:rsidR="00824FA7">
        <w:t xml:space="preserve"> </w:t>
      </w:r>
      <w:r>
        <w:t>Health</w:t>
      </w:r>
      <w:r w:rsidR="00824FA7">
        <w:t xml:space="preserve"> </w:t>
      </w:r>
      <w:r>
        <w:t>and</w:t>
      </w:r>
      <w:r w:rsidR="00824FA7">
        <w:t xml:space="preserve"> </w:t>
      </w:r>
      <w:r>
        <w:t>mandatory</w:t>
      </w:r>
      <w:r w:rsidR="00824FA7">
        <w:t xml:space="preserve"> </w:t>
      </w:r>
      <w:r>
        <w:t>for</w:t>
      </w:r>
      <w:r w:rsidR="00824FA7">
        <w:t xml:space="preserve"> </w:t>
      </w:r>
      <w:r>
        <w:t>specific</w:t>
      </w:r>
      <w:r w:rsidR="00824FA7">
        <w:t xml:space="preserve"> </w:t>
      </w:r>
      <w:r>
        <w:t>staff. We</w:t>
      </w:r>
      <w:r w:rsidR="00824FA7">
        <w:t xml:space="preserve"> </w:t>
      </w:r>
      <w:r>
        <w:t>are</w:t>
      </w:r>
      <w:r w:rsidR="00824FA7">
        <w:t xml:space="preserve"> </w:t>
      </w:r>
      <w:r>
        <w:t>also</w:t>
      </w:r>
      <w:r w:rsidR="00824FA7">
        <w:t xml:space="preserve"> </w:t>
      </w:r>
      <w:r>
        <w:t>exploring</w:t>
      </w:r>
      <w:r w:rsidR="00824FA7">
        <w:t xml:space="preserve"> </w:t>
      </w:r>
      <w:r>
        <w:t>a</w:t>
      </w:r>
      <w:r w:rsidR="00485B93">
        <w:t>n</w:t>
      </w:r>
      <w:r w:rsidR="00824FA7">
        <w:t xml:space="preserve"> </w:t>
      </w:r>
      <w:r>
        <w:t>SDC</w:t>
      </w:r>
      <w:r w:rsidR="00824FA7">
        <w:t xml:space="preserve"> </w:t>
      </w:r>
      <w:r>
        <w:t>mentorship</w:t>
      </w:r>
      <w:r w:rsidR="00824FA7">
        <w:t xml:space="preserve"> </w:t>
      </w:r>
      <w:r>
        <w:t>model</w:t>
      </w:r>
      <w:r w:rsidR="00824FA7">
        <w:t xml:space="preserve"> </w:t>
      </w:r>
      <w:r>
        <w:t>for</w:t>
      </w:r>
      <w:r w:rsidR="00824FA7">
        <w:t xml:space="preserve"> </w:t>
      </w:r>
      <w:r>
        <w:t>clinicians</w:t>
      </w:r>
      <w:r w:rsidR="00485B93">
        <w:t>. This will</w:t>
      </w:r>
      <w:r w:rsidR="00824FA7">
        <w:t xml:space="preserve"> </w:t>
      </w:r>
      <w:r>
        <w:t>not</w:t>
      </w:r>
      <w:r w:rsidR="00824FA7">
        <w:t xml:space="preserve"> </w:t>
      </w:r>
      <w:r>
        <w:t>only</w:t>
      </w:r>
      <w:r w:rsidR="00824FA7">
        <w:t xml:space="preserve"> </w:t>
      </w:r>
      <w:r>
        <w:t>provide</w:t>
      </w:r>
      <w:r w:rsidR="00824FA7">
        <w:t xml:space="preserve"> </w:t>
      </w:r>
      <w:r>
        <w:t>peer</w:t>
      </w:r>
      <w:r w:rsidR="00824FA7">
        <w:t xml:space="preserve"> </w:t>
      </w:r>
      <w:r>
        <w:t>support</w:t>
      </w:r>
      <w:r w:rsidR="00824FA7">
        <w:t xml:space="preserve"> </w:t>
      </w:r>
      <w:r>
        <w:t>for</w:t>
      </w:r>
      <w:r w:rsidR="00824FA7">
        <w:t xml:space="preserve"> </w:t>
      </w:r>
      <w:r>
        <w:t>our</w:t>
      </w:r>
      <w:r w:rsidR="00824FA7">
        <w:t xml:space="preserve"> </w:t>
      </w:r>
      <w:r>
        <w:t>staff</w:t>
      </w:r>
      <w:r w:rsidR="00824FA7">
        <w:t xml:space="preserve"> </w:t>
      </w:r>
      <w:r>
        <w:t>but</w:t>
      </w:r>
      <w:r w:rsidR="00824FA7">
        <w:t xml:space="preserve"> </w:t>
      </w:r>
      <w:r>
        <w:t>continue</w:t>
      </w:r>
      <w:r w:rsidR="00824FA7">
        <w:t xml:space="preserve"> </w:t>
      </w:r>
      <w:r>
        <w:t>to</w:t>
      </w:r>
      <w:r w:rsidR="00824FA7">
        <w:t xml:space="preserve"> </w:t>
      </w:r>
      <w:r>
        <w:t>build</w:t>
      </w:r>
      <w:r w:rsidR="00824FA7">
        <w:t xml:space="preserve"> </w:t>
      </w:r>
      <w:r>
        <w:t>a</w:t>
      </w:r>
      <w:r w:rsidR="00824FA7">
        <w:t xml:space="preserve"> </w:t>
      </w:r>
      <w:r>
        <w:t>sustainable</w:t>
      </w:r>
      <w:r w:rsidR="00824FA7">
        <w:t xml:space="preserve"> </w:t>
      </w:r>
      <w:r>
        <w:t>culture</w:t>
      </w:r>
      <w:r w:rsidR="00824FA7">
        <w:t xml:space="preserve"> </w:t>
      </w:r>
      <w:r>
        <w:t>of</w:t>
      </w:r>
      <w:r w:rsidR="00824FA7">
        <w:t xml:space="preserve"> </w:t>
      </w:r>
      <w:r>
        <w:t>support</w:t>
      </w:r>
      <w:r w:rsidR="00824FA7">
        <w:t xml:space="preserve"> </w:t>
      </w:r>
      <w:r>
        <w:t>among</w:t>
      </w:r>
      <w:r w:rsidR="00824FA7">
        <w:t xml:space="preserve"> </w:t>
      </w:r>
      <w:r>
        <w:t>our</w:t>
      </w:r>
      <w:r w:rsidR="00824FA7">
        <w:t xml:space="preserve"> </w:t>
      </w:r>
      <w:r>
        <w:t>clinicians.</w:t>
      </w:r>
    </w:p>
    <w:p w14:paraId="255D6F7B" w14:textId="760399EF" w:rsidR="00A37F88" w:rsidRPr="00180959" w:rsidRDefault="00A37F88" w:rsidP="00A37F88">
      <w:pPr>
        <w:pStyle w:val="SCVbody"/>
      </w:pPr>
      <w:r>
        <w:t>Based</w:t>
      </w:r>
      <w:r w:rsidR="00824FA7">
        <w:t xml:space="preserve"> </w:t>
      </w:r>
      <w:r>
        <w:t>on</w:t>
      </w:r>
      <w:r w:rsidR="00824FA7">
        <w:t xml:space="preserve"> </w:t>
      </w:r>
      <w:r>
        <w:t>feedback</w:t>
      </w:r>
      <w:r w:rsidR="00824FA7">
        <w:t xml:space="preserve"> </w:t>
      </w:r>
      <w:r>
        <w:t>and</w:t>
      </w:r>
      <w:r w:rsidR="00824FA7">
        <w:t xml:space="preserve"> </w:t>
      </w:r>
      <w:r>
        <w:t>to</w:t>
      </w:r>
      <w:r w:rsidR="00824FA7">
        <w:t xml:space="preserve"> </w:t>
      </w:r>
      <w:r>
        <w:t>reflect</w:t>
      </w:r>
      <w:r w:rsidR="00824FA7">
        <w:t xml:space="preserve"> </w:t>
      </w:r>
      <w:r>
        <w:t>Western</w:t>
      </w:r>
      <w:r w:rsidR="00824FA7">
        <w:t xml:space="preserve"> </w:t>
      </w:r>
      <w:r w:rsidR="002B1061">
        <w:t>Health’s</w:t>
      </w:r>
      <w:r w:rsidR="00824FA7">
        <w:t xml:space="preserve"> </w:t>
      </w:r>
      <w:r>
        <w:t>commitment</w:t>
      </w:r>
      <w:r w:rsidR="00824FA7">
        <w:t xml:space="preserve"> </w:t>
      </w:r>
      <w:r>
        <w:t>to</w:t>
      </w:r>
      <w:r w:rsidR="00824FA7">
        <w:t xml:space="preserve"> </w:t>
      </w:r>
      <w:r>
        <w:t>supporting</w:t>
      </w:r>
      <w:r w:rsidR="00824FA7">
        <w:t xml:space="preserve"> </w:t>
      </w:r>
      <w:r>
        <w:t>patients</w:t>
      </w:r>
      <w:r w:rsidR="00824FA7">
        <w:t xml:space="preserve"> </w:t>
      </w:r>
      <w:r>
        <w:t>throughout</w:t>
      </w:r>
      <w:r w:rsidR="00824FA7">
        <w:t xml:space="preserve"> </w:t>
      </w:r>
      <w:r>
        <w:t>the</w:t>
      </w:r>
      <w:r w:rsidR="00824FA7">
        <w:t xml:space="preserve"> </w:t>
      </w:r>
      <w:r>
        <w:t>SDC</w:t>
      </w:r>
      <w:r w:rsidR="00824FA7">
        <w:t xml:space="preserve"> </w:t>
      </w:r>
      <w:r>
        <w:t>process,</w:t>
      </w:r>
      <w:r w:rsidR="00824FA7">
        <w:t xml:space="preserve"> </w:t>
      </w:r>
      <w:r>
        <w:t>we</w:t>
      </w:r>
      <w:r w:rsidR="00485B93">
        <w:t>’</w:t>
      </w:r>
      <w:r>
        <w:t>ve</w:t>
      </w:r>
      <w:r w:rsidR="00824FA7">
        <w:t xml:space="preserve"> </w:t>
      </w:r>
      <w:r>
        <w:t>made</w:t>
      </w:r>
      <w:r w:rsidR="00824FA7">
        <w:t xml:space="preserve"> </w:t>
      </w:r>
      <w:r>
        <w:t>the</w:t>
      </w:r>
      <w:r w:rsidR="00824FA7">
        <w:t xml:space="preserve"> </w:t>
      </w:r>
      <w:r>
        <w:t>following</w:t>
      </w:r>
      <w:r w:rsidR="00824FA7">
        <w:t xml:space="preserve"> </w:t>
      </w:r>
      <w:r>
        <w:t>changes:</w:t>
      </w:r>
    </w:p>
    <w:p w14:paraId="0C8A9A7A" w14:textId="14F5AC00" w:rsidR="00A37F88" w:rsidRPr="00180959" w:rsidRDefault="00711176" w:rsidP="1E8E3DA6">
      <w:pPr>
        <w:pStyle w:val="SCVbullet1"/>
      </w:pPr>
      <w:r>
        <w:t>d</w:t>
      </w:r>
      <w:r w:rsidR="00A37F88">
        <w:t>esigned</w:t>
      </w:r>
      <w:r w:rsidR="00824FA7">
        <w:t xml:space="preserve"> </w:t>
      </w:r>
      <w:r w:rsidR="00A37F88" w:rsidRPr="00180959">
        <w:t>a</w:t>
      </w:r>
      <w:r w:rsidR="00824FA7">
        <w:t xml:space="preserve"> </w:t>
      </w:r>
      <w:r w:rsidR="00A37F88" w:rsidRPr="00180959">
        <w:t>dedicated</w:t>
      </w:r>
      <w:r w:rsidR="00824FA7">
        <w:t xml:space="preserve"> </w:t>
      </w:r>
      <w:r w:rsidR="00A37F88" w:rsidRPr="00180959">
        <w:t>and</w:t>
      </w:r>
      <w:r w:rsidR="00824FA7">
        <w:t xml:space="preserve"> </w:t>
      </w:r>
      <w:r w:rsidR="00A37F88" w:rsidRPr="00180959">
        <w:t>expedited</w:t>
      </w:r>
      <w:r w:rsidR="00824FA7">
        <w:t xml:space="preserve"> </w:t>
      </w:r>
      <w:r w:rsidR="00A37F88" w:rsidRPr="00180959">
        <w:t>procedure</w:t>
      </w:r>
      <w:r w:rsidR="00824FA7">
        <w:t xml:space="preserve"> </w:t>
      </w:r>
      <w:r w:rsidR="00A37F88" w:rsidRPr="00180959">
        <w:t>for</w:t>
      </w:r>
      <w:r w:rsidR="00824FA7">
        <w:t xml:space="preserve"> </w:t>
      </w:r>
      <w:r w:rsidR="00A37F88" w:rsidRPr="00180959">
        <w:t>the</w:t>
      </w:r>
      <w:r w:rsidR="00824FA7">
        <w:t xml:space="preserve"> </w:t>
      </w:r>
      <w:r w:rsidR="00892A26">
        <w:t>f</w:t>
      </w:r>
      <w:r w:rsidR="00A37F88">
        <w:t>reedom</w:t>
      </w:r>
      <w:r w:rsidR="00485B93">
        <w:t>-</w:t>
      </w:r>
      <w:r w:rsidR="00A37F88" w:rsidRPr="00180959">
        <w:t>of</w:t>
      </w:r>
      <w:r w:rsidR="00485B93">
        <w:t>-</w:t>
      </w:r>
      <w:r w:rsidR="00892A26">
        <w:t>i</w:t>
      </w:r>
      <w:r w:rsidR="00A37F88">
        <w:t>nformation</w:t>
      </w:r>
      <w:r w:rsidR="00824FA7" w:rsidDel="00485B93">
        <w:t xml:space="preserve"> </w:t>
      </w:r>
      <w:r w:rsidR="00A37F88" w:rsidRPr="00180959">
        <w:t>process</w:t>
      </w:r>
      <w:r w:rsidR="00824FA7">
        <w:t xml:space="preserve"> </w:t>
      </w:r>
      <w:r w:rsidR="00A37F88" w:rsidRPr="00180959">
        <w:t>for</w:t>
      </w:r>
      <w:r w:rsidR="00824FA7">
        <w:t xml:space="preserve"> </w:t>
      </w:r>
      <w:r w:rsidR="00A37F88" w:rsidRPr="00180959">
        <w:t>patients</w:t>
      </w:r>
      <w:r w:rsidR="00824FA7">
        <w:t xml:space="preserve"> </w:t>
      </w:r>
      <w:r w:rsidR="00A37F88" w:rsidRPr="00180959">
        <w:t>and</w:t>
      </w:r>
      <w:r w:rsidR="00824FA7">
        <w:t xml:space="preserve"> </w:t>
      </w:r>
      <w:r w:rsidR="00A37F88" w:rsidRPr="00180959">
        <w:t>families</w:t>
      </w:r>
      <w:r w:rsidR="00824FA7">
        <w:t xml:space="preserve"> </w:t>
      </w:r>
      <w:r w:rsidR="00A37F88" w:rsidRPr="00180959">
        <w:t>who</w:t>
      </w:r>
      <w:r w:rsidR="00824FA7">
        <w:t xml:space="preserve"> </w:t>
      </w:r>
      <w:r w:rsidR="00A37F88" w:rsidRPr="00180959">
        <w:t>have</w:t>
      </w:r>
      <w:r w:rsidR="00824FA7">
        <w:t xml:space="preserve"> </w:t>
      </w:r>
      <w:r w:rsidR="00A37F88" w:rsidRPr="00180959">
        <w:t>experienced</w:t>
      </w:r>
      <w:r w:rsidR="00824FA7">
        <w:t xml:space="preserve"> </w:t>
      </w:r>
      <w:r w:rsidR="00A37F88" w:rsidRPr="00180959">
        <w:t>a</w:t>
      </w:r>
      <w:r w:rsidR="00824FA7">
        <w:t xml:space="preserve"> </w:t>
      </w:r>
      <w:r w:rsidR="00A37F88" w:rsidRPr="00180959">
        <w:t>SAPSE</w:t>
      </w:r>
      <w:r w:rsidR="00824FA7">
        <w:t xml:space="preserve"> </w:t>
      </w:r>
      <w:r w:rsidR="00A37F88" w:rsidRPr="00180959">
        <w:t>and</w:t>
      </w:r>
      <w:r w:rsidR="00824FA7">
        <w:t xml:space="preserve"> </w:t>
      </w:r>
      <w:r w:rsidR="00A37F88" w:rsidRPr="00180959">
        <w:t>waived</w:t>
      </w:r>
      <w:r w:rsidR="00824FA7">
        <w:t xml:space="preserve"> </w:t>
      </w:r>
      <w:r w:rsidR="00A37F88" w:rsidRPr="00180959">
        <w:t>fees</w:t>
      </w:r>
      <w:r w:rsidR="00824FA7">
        <w:t xml:space="preserve"> </w:t>
      </w:r>
      <w:r w:rsidR="00A37F88" w:rsidRPr="00180959">
        <w:t>for</w:t>
      </w:r>
      <w:r w:rsidR="00824FA7">
        <w:t xml:space="preserve"> </w:t>
      </w:r>
      <w:r w:rsidR="00A37F88" w:rsidRPr="00180959">
        <w:t>SDC-related</w:t>
      </w:r>
      <w:r w:rsidR="00824FA7">
        <w:t xml:space="preserve"> </w:t>
      </w:r>
      <w:r w:rsidR="00A37F88" w:rsidRPr="00180959">
        <w:t>requests</w:t>
      </w:r>
    </w:p>
    <w:p w14:paraId="3C54F72A" w14:textId="5E198157" w:rsidR="00A37F88" w:rsidRPr="00180959" w:rsidRDefault="00711176" w:rsidP="1E8E3DA6">
      <w:pPr>
        <w:pStyle w:val="SCVbullet1"/>
      </w:pPr>
      <w:r>
        <w:t>p</w:t>
      </w:r>
      <w:r w:rsidR="00A37F88">
        <w:t>rovide</w:t>
      </w:r>
      <w:r>
        <w:t>d</w:t>
      </w:r>
      <w:r w:rsidR="00824FA7">
        <w:t xml:space="preserve"> </w:t>
      </w:r>
      <w:r w:rsidR="00A37F88" w:rsidRPr="00180959">
        <w:t>taxi</w:t>
      </w:r>
      <w:r w:rsidR="00824FA7">
        <w:t xml:space="preserve"> </w:t>
      </w:r>
      <w:r w:rsidR="00A37F88" w:rsidRPr="00180959">
        <w:t>and</w:t>
      </w:r>
      <w:r w:rsidR="00824FA7">
        <w:t xml:space="preserve"> </w:t>
      </w:r>
      <w:r w:rsidR="00A37F88" w:rsidRPr="00180959">
        <w:t>parking</w:t>
      </w:r>
      <w:r w:rsidR="00824FA7">
        <w:t xml:space="preserve"> </w:t>
      </w:r>
      <w:r w:rsidR="00A37F88" w:rsidRPr="00180959">
        <w:t>vouchers</w:t>
      </w:r>
      <w:r w:rsidR="00824FA7">
        <w:t xml:space="preserve"> </w:t>
      </w:r>
      <w:r w:rsidR="00A37F88" w:rsidRPr="00180959">
        <w:t>for</w:t>
      </w:r>
      <w:r w:rsidR="00824FA7">
        <w:t xml:space="preserve"> </w:t>
      </w:r>
      <w:r w:rsidR="00A37F88" w:rsidRPr="00180959">
        <w:t>patients</w:t>
      </w:r>
      <w:r w:rsidR="00824FA7">
        <w:t xml:space="preserve"> </w:t>
      </w:r>
      <w:r w:rsidR="00A37F88" w:rsidRPr="00180959">
        <w:t>attending</w:t>
      </w:r>
      <w:r w:rsidR="00824FA7">
        <w:t xml:space="preserve"> </w:t>
      </w:r>
      <w:r w:rsidR="00A37F88" w:rsidRPr="00180959">
        <w:t>face-to-face</w:t>
      </w:r>
      <w:r w:rsidR="00824FA7">
        <w:t xml:space="preserve"> </w:t>
      </w:r>
      <w:r w:rsidR="00A37F88" w:rsidRPr="00180959">
        <w:t>SDC</w:t>
      </w:r>
      <w:r w:rsidR="00824FA7">
        <w:t xml:space="preserve"> </w:t>
      </w:r>
      <w:r w:rsidR="00A37F88" w:rsidRPr="00180959">
        <w:t>meetings</w:t>
      </w:r>
      <w:r w:rsidR="00892A26">
        <w:t>.</w:t>
      </w:r>
    </w:p>
    <w:p w14:paraId="229ACC9E" w14:textId="71D23421" w:rsidR="00A37F88" w:rsidRPr="00180959" w:rsidRDefault="00A37F88" w:rsidP="00A37F88">
      <w:pPr>
        <w:pStyle w:val="SCVbody"/>
        <w:rPr>
          <w:szCs w:val="22"/>
        </w:rPr>
      </w:pPr>
      <w:r w:rsidRPr="00180959">
        <w:rPr>
          <w:szCs w:val="22"/>
        </w:rPr>
        <w:t>We</w:t>
      </w:r>
      <w:r w:rsidR="00824FA7">
        <w:rPr>
          <w:szCs w:val="22"/>
        </w:rPr>
        <w:t xml:space="preserve"> </w:t>
      </w:r>
      <w:r w:rsidRPr="00180959">
        <w:rPr>
          <w:szCs w:val="22"/>
        </w:rPr>
        <w:t>are</w:t>
      </w:r>
      <w:r w:rsidR="00824FA7">
        <w:rPr>
          <w:szCs w:val="22"/>
        </w:rPr>
        <w:t xml:space="preserve"> </w:t>
      </w:r>
      <w:r w:rsidRPr="00180959">
        <w:rPr>
          <w:szCs w:val="22"/>
        </w:rPr>
        <w:t>also</w:t>
      </w:r>
      <w:r w:rsidR="00824FA7">
        <w:rPr>
          <w:szCs w:val="22"/>
        </w:rPr>
        <w:t xml:space="preserve"> </w:t>
      </w:r>
      <w:r w:rsidRPr="00180959">
        <w:rPr>
          <w:szCs w:val="22"/>
        </w:rPr>
        <w:t>collaborating</w:t>
      </w:r>
      <w:r w:rsidR="00824FA7">
        <w:rPr>
          <w:szCs w:val="22"/>
        </w:rPr>
        <w:t xml:space="preserve"> </w:t>
      </w:r>
      <w:r w:rsidRPr="00180959">
        <w:rPr>
          <w:szCs w:val="22"/>
        </w:rPr>
        <w:t>with</w:t>
      </w:r>
      <w:r w:rsidR="00824FA7">
        <w:rPr>
          <w:szCs w:val="22"/>
        </w:rPr>
        <w:t xml:space="preserve"> </w:t>
      </w:r>
      <w:r w:rsidRPr="00180959">
        <w:rPr>
          <w:szCs w:val="22"/>
        </w:rPr>
        <w:t>patients</w:t>
      </w:r>
      <w:r w:rsidR="00824FA7">
        <w:rPr>
          <w:szCs w:val="22"/>
        </w:rPr>
        <w:t xml:space="preserve"> </w:t>
      </w:r>
      <w:r w:rsidRPr="00180959">
        <w:rPr>
          <w:szCs w:val="22"/>
        </w:rPr>
        <w:t>through</w:t>
      </w:r>
      <w:r w:rsidR="00824FA7">
        <w:rPr>
          <w:szCs w:val="22"/>
        </w:rPr>
        <w:t xml:space="preserve"> </w:t>
      </w:r>
      <w:r w:rsidRPr="00180959">
        <w:rPr>
          <w:szCs w:val="22"/>
        </w:rPr>
        <w:t>our</w:t>
      </w:r>
      <w:r w:rsidR="00824FA7">
        <w:rPr>
          <w:szCs w:val="22"/>
        </w:rPr>
        <w:t xml:space="preserve"> </w:t>
      </w:r>
      <w:r w:rsidRPr="00180959">
        <w:rPr>
          <w:szCs w:val="22"/>
        </w:rPr>
        <w:t>Diversity,</w:t>
      </w:r>
      <w:r w:rsidR="00824FA7">
        <w:rPr>
          <w:szCs w:val="22"/>
        </w:rPr>
        <w:t xml:space="preserve"> </w:t>
      </w:r>
      <w:r w:rsidRPr="00180959">
        <w:rPr>
          <w:szCs w:val="22"/>
        </w:rPr>
        <w:t>Equity</w:t>
      </w:r>
      <w:r w:rsidR="00824FA7">
        <w:rPr>
          <w:szCs w:val="22"/>
        </w:rPr>
        <w:t xml:space="preserve"> </w:t>
      </w:r>
      <w:r w:rsidRPr="00180959">
        <w:rPr>
          <w:szCs w:val="22"/>
        </w:rPr>
        <w:t>and</w:t>
      </w:r>
      <w:r w:rsidR="00824FA7">
        <w:rPr>
          <w:szCs w:val="22"/>
        </w:rPr>
        <w:t xml:space="preserve"> </w:t>
      </w:r>
      <w:r w:rsidRPr="00180959">
        <w:rPr>
          <w:szCs w:val="22"/>
        </w:rPr>
        <w:t>Inclusion</w:t>
      </w:r>
      <w:r w:rsidR="00824FA7">
        <w:rPr>
          <w:szCs w:val="22"/>
        </w:rPr>
        <w:t xml:space="preserve"> </w:t>
      </w:r>
      <w:r w:rsidRPr="00180959">
        <w:rPr>
          <w:szCs w:val="22"/>
        </w:rPr>
        <w:t>Consumer</w:t>
      </w:r>
      <w:r w:rsidR="00824FA7">
        <w:rPr>
          <w:szCs w:val="22"/>
        </w:rPr>
        <w:t xml:space="preserve"> </w:t>
      </w:r>
      <w:r w:rsidRPr="00180959">
        <w:rPr>
          <w:szCs w:val="22"/>
        </w:rPr>
        <w:t>Partnership</w:t>
      </w:r>
      <w:r w:rsidR="00824FA7">
        <w:rPr>
          <w:szCs w:val="22"/>
        </w:rPr>
        <w:t xml:space="preserve"> </w:t>
      </w:r>
      <w:r w:rsidRPr="00180959">
        <w:rPr>
          <w:szCs w:val="22"/>
        </w:rPr>
        <w:t>Program</w:t>
      </w:r>
      <w:r w:rsidR="00824FA7">
        <w:rPr>
          <w:szCs w:val="22"/>
        </w:rPr>
        <w:t xml:space="preserve"> </w:t>
      </w:r>
      <w:r w:rsidRPr="00180959">
        <w:rPr>
          <w:szCs w:val="22"/>
        </w:rPr>
        <w:t>to</w:t>
      </w:r>
      <w:r w:rsidR="00824FA7">
        <w:rPr>
          <w:szCs w:val="22"/>
        </w:rPr>
        <w:t xml:space="preserve"> </w:t>
      </w:r>
      <w:r w:rsidRPr="00180959">
        <w:rPr>
          <w:szCs w:val="22"/>
        </w:rPr>
        <w:t>create</w:t>
      </w:r>
      <w:r w:rsidR="00824FA7">
        <w:rPr>
          <w:szCs w:val="22"/>
        </w:rPr>
        <w:t xml:space="preserve"> </w:t>
      </w:r>
      <w:r w:rsidRPr="00180959">
        <w:rPr>
          <w:szCs w:val="22"/>
        </w:rPr>
        <w:t>an</w:t>
      </w:r>
      <w:r w:rsidR="00824FA7">
        <w:rPr>
          <w:szCs w:val="22"/>
        </w:rPr>
        <w:t xml:space="preserve"> </w:t>
      </w:r>
      <w:r w:rsidRPr="00180959">
        <w:rPr>
          <w:szCs w:val="22"/>
        </w:rPr>
        <w:t>evaluation</w:t>
      </w:r>
      <w:r w:rsidR="00824FA7">
        <w:rPr>
          <w:szCs w:val="22"/>
        </w:rPr>
        <w:t xml:space="preserve"> </w:t>
      </w:r>
      <w:r w:rsidRPr="00180959">
        <w:rPr>
          <w:szCs w:val="22"/>
        </w:rPr>
        <w:t>tool</w:t>
      </w:r>
      <w:r w:rsidR="00824FA7">
        <w:rPr>
          <w:szCs w:val="22"/>
        </w:rPr>
        <w:t xml:space="preserve"> </w:t>
      </w:r>
      <w:r w:rsidRPr="00180959">
        <w:rPr>
          <w:szCs w:val="22"/>
        </w:rPr>
        <w:t>for</w:t>
      </w:r>
      <w:r w:rsidR="00824FA7">
        <w:rPr>
          <w:szCs w:val="22"/>
        </w:rPr>
        <w:t xml:space="preserve"> </w:t>
      </w:r>
      <w:r w:rsidRPr="00180959">
        <w:rPr>
          <w:szCs w:val="22"/>
        </w:rPr>
        <w:t>ongoing</w:t>
      </w:r>
      <w:r w:rsidR="00824FA7">
        <w:rPr>
          <w:szCs w:val="22"/>
        </w:rPr>
        <w:t xml:space="preserve"> </w:t>
      </w:r>
      <w:r w:rsidRPr="00180959">
        <w:rPr>
          <w:szCs w:val="22"/>
        </w:rPr>
        <w:t>collection</w:t>
      </w:r>
      <w:r w:rsidR="00824FA7">
        <w:rPr>
          <w:szCs w:val="22"/>
        </w:rPr>
        <w:t xml:space="preserve"> </w:t>
      </w:r>
      <w:r w:rsidRPr="00180959">
        <w:rPr>
          <w:szCs w:val="22"/>
        </w:rPr>
        <w:t>of</w:t>
      </w:r>
      <w:r w:rsidR="00824FA7">
        <w:rPr>
          <w:szCs w:val="22"/>
        </w:rPr>
        <w:t xml:space="preserve"> </w:t>
      </w:r>
      <w:r w:rsidRPr="00180959">
        <w:rPr>
          <w:szCs w:val="22"/>
        </w:rPr>
        <w:t>SDC</w:t>
      </w:r>
      <w:r w:rsidR="00824FA7">
        <w:rPr>
          <w:szCs w:val="22"/>
        </w:rPr>
        <w:t xml:space="preserve"> </w:t>
      </w:r>
      <w:r w:rsidRPr="00180959">
        <w:rPr>
          <w:szCs w:val="22"/>
        </w:rPr>
        <w:t>experience</w:t>
      </w:r>
      <w:r w:rsidR="00824FA7">
        <w:rPr>
          <w:szCs w:val="22"/>
        </w:rPr>
        <w:t xml:space="preserve"> </w:t>
      </w:r>
      <w:r w:rsidRPr="00180959">
        <w:rPr>
          <w:szCs w:val="22"/>
        </w:rPr>
        <w:t>information,</w:t>
      </w:r>
      <w:r w:rsidR="00824FA7">
        <w:rPr>
          <w:szCs w:val="22"/>
        </w:rPr>
        <w:t xml:space="preserve"> </w:t>
      </w:r>
      <w:r w:rsidRPr="00180959">
        <w:rPr>
          <w:szCs w:val="22"/>
        </w:rPr>
        <w:t>helping</w:t>
      </w:r>
      <w:r w:rsidR="00824FA7">
        <w:rPr>
          <w:szCs w:val="22"/>
        </w:rPr>
        <w:t xml:space="preserve"> </w:t>
      </w:r>
      <w:r w:rsidRPr="00180959">
        <w:rPr>
          <w:szCs w:val="22"/>
        </w:rPr>
        <w:t>us</w:t>
      </w:r>
      <w:r w:rsidR="00824FA7">
        <w:rPr>
          <w:szCs w:val="22"/>
        </w:rPr>
        <w:t xml:space="preserve"> </w:t>
      </w:r>
      <w:r w:rsidRPr="00180959">
        <w:rPr>
          <w:szCs w:val="22"/>
        </w:rPr>
        <w:t>continually</w:t>
      </w:r>
      <w:r w:rsidR="00824FA7">
        <w:rPr>
          <w:szCs w:val="22"/>
        </w:rPr>
        <w:t xml:space="preserve"> </w:t>
      </w:r>
      <w:r w:rsidRPr="00180959">
        <w:rPr>
          <w:szCs w:val="22"/>
        </w:rPr>
        <w:t>evaluate</w:t>
      </w:r>
      <w:r w:rsidR="00824FA7">
        <w:rPr>
          <w:szCs w:val="22"/>
        </w:rPr>
        <w:t xml:space="preserve"> </w:t>
      </w:r>
      <w:r w:rsidRPr="00180959">
        <w:rPr>
          <w:szCs w:val="22"/>
        </w:rPr>
        <w:t>and</w:t>
      </w:r>
      <w:r w:rsidR="00824FA7">
        <w:rPr>
          <w:szCs w:val="22"/>
        </w:rPr>
        <w:t xml:space="preserve"> </w:t>
      </w:r>
      <w:r w:rsidRPr="00180959">
        <w:rPr>
          <w:szCs w:val="22"/>
        </w:rPr>
        <w:t>improve</w:t>
      </w:r>
      <w:r w:rsidR="00824FA7">
        <w:rPr>
          <w:szCs w:val="22"/>
        </w:rPr>
        <w:t xml:space="preserve"> </w:t>
      </w:r>
      <w:r w:rsidRPr="00180959">
        <w:rPr>
          <w:szCs w:val="22"/>
        </w:rPr>
        <w:t>our</w:t>
      </w:r>
      <w:r w:rsidR="00824FA7">
        <w:rPr>
          <w:szCs w:val="22"/>
        </w:rPr>
        <w:t xml:space="preserve"> </w:t>
      </w:r>
      <w:r w:rsidRPr="00180959">
        <w:rPr>
          <w:szCs w:val="22"/>
        </w:rPr>
        <w:t>processes.</w:t>
      </w:r>
    </w:p>
    <w:p w14:paraId="27A89261" w14:textId="032E2088" w:rsidR="00A37F88" w:rsidRPr="00180959" w:rsidRDefault="00F91BF8" w:rsidP="00A37F88">
      <w:pPr>
        <w:pStyle w:val="SCVbody"/>
      </w:pPr>
      <w:r w:rsidRPr="1E8E3DA6">
        <w:t>For</w:t>
      </w:r>
      <w:r w:rsidR="00824FA7">
        <w:rPr>
          <w:szCs w:val="22"/>
        </w:rPr>
        <w:t xml:space="preserve"> </w:t>
      </w:r>
      <w:r w:rsidR="00A37F88" w:rsidRPr="1E8E3DA6">
        <w:t>more</w:t>
      </w:r>
      <w:r w:rsidR="00824FA7">
        <w:rPr>
          <w:szCs w:val="22"/>
        </w:rPr>
        <w:t xml:space="preserve"> </w:t>
      </w:r>
      <w:r w:rsidRPr="1E8E3DA6">
        <w:t xml:space="preserve">information </w:t>
      </w:r>
      <w:r w:rsidR="00A37F88" w:rsidRPr="1E8E3DA6">
        <w:t>about</w:t>
      </w:r>
      <w:r w:rsidR="00824FA7">
        <w:rPr>
          <w:szCs w:val="22"/>
        </w:rPr>
        <w:t xml:space="preserve"> </w:t>
      </w:r>
      <w:r w:rsidR="00A37F88" w:rsidRPr="1E8E3DA6">
        <w:t>the</w:t>
      </w:r>
      <w:r w:rsidR="00824FA7">
        <w:rPr>
          <w:szCs w:val="22"/>
        </w:rPr>
        <w:t xml:space="preserve"> </w:t>
      </w:r>
      <w:r w:rsidR="00A37F88" w:rsidRPr="1E8E3DA6">
        <w:t>SDC</w:t>
      </w:r>
      <w:r w:rsidR="00824FA7">
        <w:rPr>
          <w:szCs w:val="22"/>
        </w:rPr>
        <w:t xml:space="preserve"> </w:t>
      </w:r>
      <w:r w:rsidR="00A37F88" w:rsidRPr="1E8E3DA6">
        <w:t>process</w:t>
      </w:r>
      <w:r w:rsidR="00824FA7">
        <w:rPr>
          <w:szCs w:val="22"/>
        </w:rPr>
        <w:t xml:space="preserve"> </w:t>
      </w:r>
      <w:r w:rsidR="00A37F88" w:rsidRPr="1E8E3DA6">
        <w:t>at</w:t>
      </w:r>
      <w:r w:rsidR="00824FA7">
        <w:rPr>
          <w:szCs w:val="22"/>
        </w:rPr>
        <w:t xml:space="preserve"> </w:t>
      </w:r>
      <w:r w:rsidR="00A37F88" w:rsidRPr="1E8E3DA6">
        <w:t>Western</w:t>
      </w:r>
      <w:r w:rsidR="00824FA7">
        <w:rPr>
          <w:szCs w:val="22"/>
        </w:rPr>
        <w:t xml:space="preserve"> </w:t>
      </w:r>
      <w:r w:rsidR="00A37F88" w:rsidRPr="1E8E3DA6">
        <w:t>Health</w:t>
      </w:r>
      <w:r>
        <w:t>,</w:t>
      </w:r>
      <w:r w:rsidR="00824FA7">
        <w:rPr>
          <w:szCs w:val="22"/>
        </w:rPr>
        <w:t xml:space="preserve"> </w:t>
      </w:r>
      <w:hyperlink r:id="rId44" w:history="1">
        <w:r w:rsidRPr="1E8E3DA6">
          <w:rPr>
            <w:rStyle w:val="Hyperlink"/>
          </w:rPr>
          <w:t>email the Best Care team</w:t>
        </w:r>
      </w:hyperlink>
      <w:r w:rsidRPr="1E8E3DA6">
        <w:t xml:space="preserve"> &lt;</w:t>
      </w:r>
      <w:r w:rsidRPr="00AF75E0">
        <w:t>BestCare@wh.org.au</w:t>
      </w:r>
      <w:r w:rsidRPr="1E8E3DA6">
        <w:t>&gt;.</w:t>
      </w:r>
    </w:p>
    <w:p w14:paraId="783F3316" w14:textId="4D501A6C" w:rsidR="00992DFB" w:rsidRPr="00A142C4" w:rsidRDefault="00A142C4" w:rsidP="00992DFB">
      <w:pPr>
        <w:pStyle w:val="SCVbody"/>
        <w:rPr>
          <w:b/>
          <w:bCs/>
          <w:szCs w:val="22"/>
        </w:rPr>
      </w:pPr>
      <w:r>
        <w:rPr>
          <w:szCs w:val="22"/>
        </w:rPr>
        <w:t xml:space="preserve">– </w:t>
      </w:r>
      <w:r w:rsidR="0009044D" w:rsidRPr="00A142C4">
        <w:rPr>
          <w:szCs w:val="22"/>
        </w:rPr>
        <w:t>Prepared</w:t>
      </w:r>
      <w:r w:rsidR="00824FA7" w:rsidRPr="00A142C4">
        <w:rPr>
          <w:szCs w:val="22"/>
        </w:rPr>
        <w:t xml:space="preserve"> </w:t>
      </w:r>
      <w:r w:rsidR="0009044D" w:rsidRPr="00A142C4">
        <w:rPr>
          <w:szCs w:val="22"/>
        </w:rPr>
        <w:t>by</w:t>
      </w:r>
      <w:r w:rsidR="00824FA7" w:rsidRPr="00A142C4">
        <w:rPr>
          <w:szCs w:val="22"/>
        </w:rPr>
        <w:t xml:space="preserve"> </w:t>
      </w:r>
      <w:r w:rsidR="00992DFB" w:rsidRPr="00A142C4">
        <w:rPr>
          <w:szCs w:val="22"/>
        </w:rPr>
        <w:t>Belinda</w:t>
      </w:r>
      <w:r w:rsidR="00824FA7" w:rsidRPr="00A142C4">
        <w:rPr>
          <w:szCs w:val="22"/>
        </w:rPr>
        <w:t xml:space="preserve"> </w:t>
      </w:r>
      <w:r w:rsidR="00992DFB" w:rsidRPr="00A142C4">
        <w:rPr>
          <w:szCs w:val="22"/>
        </w:rPr>
        <w:t>Bisignano</w:t>
      </w:r>
      <w:r w:rsidR="00992DFB" w:rsidRPr="00A142C4">
        <w:rPr>
          <w:szCs w:val="22"/>
          <w:lang w:val="en-US"/>
        </w:rPr>
        <w:t>,</w:t>
      </w:r>
      <w:r w:rsidR="00824FA7" w:rsidRPr="00A142C4">
        <w:rPr>
          <w:szCs w:val="22"/>
          <w:lang w:val="en-US"/>
        </w:rPr>
        <w:t xml:space="preserve"> </w:t>
      </w:r>
      <w:r w:rsidR="00992DFB" w:rsidRPr="00A142C4">
        <w:rPr>
          <w:szCs w:val="22"/>
        </w:rPr>
        <w:t>Best</w:t>
      </w:r>
      <w:r w:rsidR="00824FA7" w:rsidRPr="00A142C4">
        <w:rPr>
          <w:szCs w:val="22"/>
        </w:rPr>
        <w:t xml:space="preserve"> </w:t>
      </w:r>
      <w:r w:rsidR="00992DFB" w:rsidRPr="00A142C4">
        <w:rPr>
          <w:szCs w:val="22"/>
        </w:rPr>
        <w:t>Care</w:t>
      </w:r>
      <w:r w:rsidR="00824FA7" w:rsidRPr="00A142C4">
        <w:rPr>
          <w:szCs w:val="22"/>
        </w:rPr>
        <w:t xml:space="preserve"> </w:t>
      </w:r>
      <w:r w:rsidR="00992DFB" w:rsidRPr="00A142C4">
        <w:rPr>
          <w:szCs w:val="22"/>
        </w:rPr>
        <w:t>Operations</w:t>
      </w:r>
      <w:r w:rsidR="00824FA7" w:rsidRPr="00A142C4">
        <w:rPr>
          <w:szCs w:val="22"/>
        </w:rPr>
        <w:t xml:space="preserve"> </w:t>
      </w:r>
      <w:r w:rsidR="00992DFB" w:rsidRPr="00A142C4">
        <w:rPr>
          <w:szCs w:val="22"/>
        </w:rPr>
        <w:t>Manager</w:t>
      </w:r>
      <w:r w:rsidR="00824FA7" w:rsidRPr="00A142C4">
        <w:rPr>
          <w:b/>
          <w:bCs/>
          <w:szCs w:val="22"/>
        </w:rPr>
        <w:t xml:space="preserve"> </w:t>
      </w:r>
    </w:p>
    <w:p w14:paraId="108F2F42" w14:textId="0E9718F7" w:rsidR="0009044D" w:rsidRPr="0009044D" w:rsidRDefault="4828408D" w:rsidP="00A37F88">
      <w:pPr>
        <w:pStyle w:val="SCVbody"/>
      </w:pPr>
      <w:r>
        <w:t>For</w:t>
      </w:r>
      <w:r w:rsidR="00824FA7">
        <w:t xml:space="preserve"> </w:t>
      </w:r>
      <w:r w:rsidR="00072E0E">
        <w:t>general</w:t>
      </w:r>
      <w:r w:rsidR="00824FA7">
        <w:t xml:space="preserve"> </w:t>
      </w:r>
      <w:r>
        <w:t>information,</w:t>
      </w:r>
      <w:r w:rsidR="00824FA7">
        <w:t xml:space="preserve"> </w:t>
      </w:r>
      <w:r>
        <w:t>visit</w:t>
      </w:r>
      <w:r w:rsidR="00824FA7">
        <w:t xml:space="preserve"> </w:t>
      </w:r>
      <w:r w:rsidR="003830B6">
        <w:t xml:space="preserve">the </w:t>
      </w:r>
      <w:hyperlink r:id="rId45" w:history="1">
        <w:r w:rsidRPr="003830B6">
          <w:rPr>
            <w:rStyle w:val="Hyperlink"/>
          </w:rPr>
          <w:t>Statutory</w:t>
        </w:r>
        <w:r w:rsidR="00824FA7" w:rsidRPr="003830B6">
          <w:rPr>
            <w:rStyle w:val="Hyperlink"/>
          </w:rPr>
          <w:t xml:space="preserve"> </w:t>
        </w:r>
        <w:r w:rsidR="003830B6" w:rsidRPr="1E8E3DA6">
          <w:rPr>
            <w:rStyle w:val="Hyperlink"/>
          </w:rPr>
          <w:t>d</w:t>
        </w:r>
        <w:r w:rsidRPr="1E8E3DA6">
          <w:rPr>
            <w:rStyle w:val="Hyperlink"/>
          </w:rPr>
          <w:t>uty</w:t>
        </w:r>
        <w:r w:rsidR="00824FA7" w:rsidRPr="003830B6">
          <w:rPr>
            <w:rStyle w:val="Hyperlink"/>
          </w:rPr>
          <w:t xml:space="preserve"> </w:t>
        </w:r>
        <w:r w:rsidRPr="003830B6">
          <w:rPr>
            <w:rStyle w:val="Hyperlink"/>
          </w:rPr>
          <w:t>of</w:t>
        </w:r>
        <w:r w:rsidR="00824FA7" w:rsidRPr="003830B6">
          <w:rPr>
            <w:rStyle w:val="Hyperlink"/>
          </w:rPr>
          <w:t xml:space="preserve"> </w:t>
        </w:r>
        <w:r w:rsidR="003830B6" w:rsidRPr="1E8E3DA6">
          <w:rPr>
            <w:rStyle w:val="Hyperlink"/>
          </w:rPr>
          <w:t>c</w:t>
        </w:r>
        <w:r w:rsidRPr="1E8E3DA6">
          <w:rPr>
            <w:rStyle w:val="Hyperlink"/>
          </w:rPr>
          <w:t>andour</w:t>
        </w:r>
        <w:r w:rsidR="00824FA7" w:rsidRPr="003830B6">
          <w:rPr>
            <w:rStyle w:val="Hyperlink"/>
          </w:rPr>
          <w:t xml:space="preserve"> </w:t>
        </w:r>
        <w:r w:rsidRPr="003830B6">
          <w:rPr>
            <w:rStyle w:val="Hyperlink"/>
          </w:rPr>
          <w:t>and</w:t>
        </w:r>
        <w:r w:rsidR="00824FA7" w:rsidRPr="003830B6">
          <w:rPr>
            <w:rStyle w:val="Hyperlink"/>
          </w:rPr>
          <w:t xml:space="preserve"> </w:t>
        </w:r>
        <w:r w:rsidRPr="003830B6">
          <w:rPr>
            <w:rStyle w:val="Hyperlink"/>
          </w:rPr>
          <w:t>protections</w:t>
        </w:r>
        <w:r w:rsidR="00824FA7" w:rsidRPr="003830B6">
          <w:rPr>
            <w:rStyle w:val="Hyperlink"/>
          </w:rPr>
          <w:t xml:space="preserve"> </w:t>
        </w:r>
        <w:r w:rsidRPr="003830B6">
          <w:rPr>
            <w:rStyle w:val="Hyperlink"/>
          </w:rPr>
          <w:t>for</w:t>
        </w:r>
        <w:r w:rsidR="00824FA7" w:rsidRPr="003830B6">
          <w:rPr>
            <w:rStyle w:val="Hyperlink"/>
          </w:rPr>
          <w:t xml:space="preserve"> </w:t>
        </w:r>
        <w:r w:rsidRPr="003830B6">
          <w:rPr>
            <w:rStyle w:val="Hyperlink"/>
          </w:rPr>
          <w:t>SAPSE</w:t>
        </w:r>
        <w:r w:rsidR="00824FA7" w:rsidRPr="003830B6">
          <w:rPr>
            <w:rStyle w:val="Hyperlink"/>
          </w:rPr>
          <w:t xml:space="preserve"> </w:t>
        </w:r>
        <w:r w:rsidRPr="003830B6">
          <w:rPr>
            <w:rStyle w:val="Hyperlink"/>
          </w:rPr>
          <w:t>reviews</w:t>
        </w:r>
        <w:r w:rsidR="003830B6" w:rsidRPr="003830B6">
          <w:rPr>
            <w:rStyle w:val="Hyperlink"/>
          </w:rPr>
          <w:t xml:space="preserve"> webpage</w:t>
        </w:r>
      </w:hyperlink>
      <w:r w:rsidR="00824FA7">
        <w:t xml:space="preserve"> </w:t>
      </w:r>
      <w:r w:rsidR="003830B6">
        <w:t>&lt;</w:t>
      </w:r>
      <w:r>
        <w:t>https://www.safercare.vic.gov.au/report-manage-issues/sentinel-events/adverse-event-review-and-response/duty-of-candour</w:t>
      </w:r>
      <w:r w:rsidR="003830B6">
        <w:t>&gt;.</w:t>
      </w:r>
    </w:p>
    <w:p w14:paraId="65F6008C" w14:textId="45C120EA" w:rsidR="0009044D" w:rsidRPr="0009044D" w:rsidRDefault="0009044D" w:rsidP="00A37F88">
      <w:pPr>
        <w:pStyle w:val="SCVbody"/>
        <w:rPr>
          <w:i/>
          <w:iCs/>
        </w:rPr>
      </w:pPr>
    </w:p>
    <w:p w14:paraId="4F95A516" w14:textId="0480899B" w:rsidR="00892A8C" w:rsidRPr="004437A0" w:rsidRDefault="00957987" w:rsidP="00957987">
      <w:pPr>
        <w:pStyle w:val="Heading1"/>
        <w:rPr>
          <w:rStyle w:val="normaltextrun"/>
        </w:rPr>
      </w:pPr>
      <w:bookmarkStart w:id="55" w:name="_Toc185595254"/>
      <w:bookmarkStart w:id="56" w:name="_Toc193879474"/>
      <w:r w:rsidRPr="004437A0">
        <w:rPr>
          <w:rStyle w:val="normaltextrun"/>
        </w:rPr>
        <w:lastRenderedPageBreak/>
        <w:t>Recommendations</w:t>
      </w:r>
      <w:r w:rsidR="00824FA7">
        <w:rPr>
          <w:rStyle w:val="normaltextrun"/>
        </w:rPr>
        <w:t xml:space="preserve"> </w:t>
      </w:r>
      <w:r w:rsidRPr="004437A0">
        <w:rPr>
          <w:rStyle w:val="normaltextrun"/>
        </w:rPr>
        <w:t>from</w:t>
      </w:r>
      <w:r w:rsidR="00824FA7">
        <w:rPr>
          <w:rStyle w:val="normaltextrun"/>
        </w:rPr>
        <w:t xml:space="preserve"> </w:t>
      </w:r>
      <w:r w:rsidRPr="004437A0">
        <w:rPr>
          <w:rStyle w:val="normaltextrun"/>
        </w:rPr>
        <w:t>sentinel</w:t>
      </w:r>
      <w:r w:rsidR="00824FA7">
        <w:rPr>
          <w:rStyle w:val="normaltextrun"/>
        </w:rPr>
        <w:t xml:space="preserve"> </w:t>
      </w:r>
      <w:r w:rsidRPr="004437A0">
        <w:rPr>
          <w:rStyle w:val="normaltextrun"/>
        </w:rPr>
        <w:t>event</w:t>
      </w:r>
      <w:r w:rsidR="00824FA7">
        <w:rPr>
          <w:rStyle w:val="normaltextrun"/>
        </w:rPr>
        <w:t xml:space="preserve"> </w:t>
      </w:r>
      <w:r w:rsidRPr="004437A0">
        <w:rPr>
          <w:rStyle w:val="normaltextrun"/>
        </w:rPr>
        <w:t>reviews</w:t>
      </w:r>
      <w:bookmarkEnd w:id="55"/>
      <w:bookmarkEnd w:id="56"/>
    </w:p>
    <w:p w14:paraId="055EC755" w14:textId="29441A95" w:rsidR="00680DB8" w:rsidRPr="00180959" w:rsidRDefault="00621C17" w:rsidP="00680DB8">
      <w:pPr>
        <w:pStyle w:val="SCVbody"/>
      </w:pPr>
      <w:r>
        <w:t>The following r</w:t>
      </w:r>
      <w:r w:rsidR="00680DB8">
        <w:t>ecommendations</w:t>
      </w:r>
      <w:r w:rsidR="00824FA7">
        <w:t xml:space="preserve"> </w:t>
      </w:r>
      <w:r w:rsidR="00680DB8">
        <w:t>are</w:t>
      </w:r>
      <w:r w:rsidR="00824FA7">
        <w:t xml:space="preserve"> </w:t>
      </w:r>
      <w:r w:rsidR="00680DB8">
        <w:t>the</w:t>
      </w:r>
      <w:r w:rsidR="00824FA7">
        <w:t xml:space="preserve"> </w:t>
      </w:r>
      <w:r w:rsidR="00680DB8">
        <w:t>result</w:t>
      </w:r>
      <w:r w:rsidR="00824FA7">
        <w:t xml:space="preserve"> </w:t>
      </w:r>
      <w:r w:rsidR="00680DB8">
        <w:t>of</w:t>
      </w:r>
      <w:r w:rsidR="00824FA7">
        <w:t xml:space="preserve"> </w:t>
      </w:r>
      <w:r w:rsidR="00680DB8">
        <w:t>a</w:t>
      </w:r>
      <w:r w:rsidR="00824FA7">
        <w:t xml:space="preserve"> </w:t>
      </w:r>
      <w:r w:rsidR="00680DB8">
        <w:t>review</w:t>
      </w:r>
      <w:r>
        <w:t>. They</w:t>
      </w:r>
      <w:r w:rsidR="00824FA7" w:rsidDel="00621C17">
        <w:t xml:space="preserve"> </w:t>
      </w:r>
      <w:r w:rsidR="00680DB8">
        <w:t>are</w:t>
      </w:r>
      <w:r w:rsidR="00824FA7">
        <w:t xml:space="preserve"> </w:t>
      </w:r>
      <w:r w:rsidR="00680DB8">
        <w:t>designed</w:t>
      </w:r>
      <w:r w:rsidR="00824FA7">
        <w:t xml:space="preserve"> </w:t>
      </w:r>
      <w:r w:rsidR="00680DB8">
        <w:t>to</w:t>
      </w:r>
      <w:r w:rsidR="00824FA7">
        <w:t xml:space="preserve"> </w:t>
      </w:r>
      <w:r w:rsidR="00680DB8">
        <w:t>prevent</w:t>
      </w:r>
      <w:r w:rsidR="00824FA7">
        <w:t xml:space="preserve"> </w:t>
      </w:r>
      <w:r w:rsidR="00680DB8">
        <w:t>or</w:t>
      </w:r>
      <w:r w:rsidR="00824FA7">
        <w:t xml:space="preserve"> </w:t>
      </w:r>
      <w:r w:rsidR="00680DB8">
        <w:t>mitigate</w:t>
      </w:r>
      <w:r w:rsidR="00824FA7">
        <w:t xml:space="preserve"> </w:t>
      </w:r>
      <w:r w:rsidR="00680DB8">
        <w:t>harm</w:t>
      </w:r>
      <w:r w:rsidR="00824FA7">
        <w:t xml:space="preserve"> </w:t>
      </w:r>
      <w:r w:rsidR="00680DB8">
        <w:t>by</w:t>
      </w:r>
      <w:r w:rsidR="00824FA7">
        <w:t xml:space="preserve"> </w:t>
      </w:r>
      <w:r w:rsidR="00680DB8">
        <w:t>identifying</w:t>
      </w:r>
      <w:r w:rsidR="00824FA7">
        <w:t xml:space="preserve"> </w:t>
      </w:r>
      <w:r w:rsidR="00680DB8">
        <w:t>and</w:t>
      </w:r>
      <w:r w:rsidR="00824FA7">
        <w:t xml:space="preserve"> </w:t>
      </w:r>
      <w:r w:rsidR="00680DB8">
        <w:t>addressing</w:t>
      </w:r>
      <w:r w:rsidR="00824FA7">
        <w:t xml:space="preserve"> </w:t>
      </w:r>
      <w:r w:rsidR="32F831A1">
        <w:t>opportunities</w:t>
      </w:r>
      <w:r w:rsidR="00824FA7">
        <w:t xml:space="preserve"> </w:t>
      </w:r>
      <w:r w:rsidR="32F831A1">
        <w:t>for</w:t>
      </w:r>
      <w:r w:rsidR="00824FA7">
        <w:t xml:space="preserve"> </w:t>
      </w:r>
      <w:r w:rsidR="32F831A1">
        <w:t>improvement</w:t>
      </w:r>
      <w:r w:rsidR="00824FA7">
        <w:t xml:space="preserve"> </w:t>
      </w:r>
      <w:r w:rsidR="4F45A5CE">
        <w:t>within</w:t>
      </w:r>
      <w:r w:rsidR="00824FA7">
        <w:t xml:space="preserve"> </w:t>
      </w:r>
      <w:r w:rsidR="00680DB8">
        <w:t>systems.</w:t>
      </w:r>
      <w:r w:rsidR="00824FA7">
        <w:t xml:space="preserve"> </w:t>
      </w:r>
      <w:r w:rsidR="00680DB8">
        <w:t>These</w:t>
      </w:r>
      <w:r w:rsidR="00824FA7">
        <w:t xml:space="preserve"> </w:t>
      </w:r>
      <w:r w:rsidR="00680DB8">
        <w:t>actions</w:t>
      </w:r>
      <w:r w:rsidR="00824FA7">
        <w:t xml:space="preserve"> </w:t>
      </w:r>
      <w:r w:rsidR="00680DB8">
        <w:t>aim</w:t>
      </w:r>
      <w:r w:rsidR="00824FA7">
        <w:t xml:space="preserve"> </w:t>
      </w:r>
      <w:r w:rsidR="00680DB8">
        <w:t>to</w:t>
      </w:r>
      <w:r w:rsidR="00824FA7">
        <w:t xml:space="preserve"> </w:t>
      </w:r>
      <w:r w:rsidR="00680DB8">
        <w:t>reduce</w:t>
      </w:r>
      <w:r w:rsidR="00824FA7">
        <w:t xml:space="preserve"> </w:t>
      </w:r>
      <w:r w:rsidR="00680DB8">
        <w:t>the</w:t>
      </w:r>
      <w:r w:rsidR="00824FA7">
        <w:t xml:space="preserve"> </w:t>
      </w:r>
      <w:r w:rsidR="00680DB8">
        <w:t>likelihood</w:t>
      </w:r>
      <w:r w:rsidR="00824FA7">
        <w:t xml:space="preserve"> </w:t>
      </w:r>
      <w:r w:rsidR="00680DB8">
        <w:t>of</w:t>
      </w:r>
      <w:r w:rsidR="00824FA7">
        <w:t xml:space="preserve"> </w:t>
      </w:r>
      <w:r w:rsidR="00680DB8">
        <w:t>similar</w:t>
      </w:r>
      <w:r w:rsidR="00824FA7">
        <w:t xml:space="preserve"> </w:t>
      </w:r>
      <w:r w:rsidR="00680DB8">
        <w:t>adverse</w:t>
      </w:r>
      <w:r w:rsidR="00824FA7">
        <w:t xml:space="preserve"> </w:t>
      </w:r>
      <w:r w:rsidR="00680DB8">
        <w:t>events</w:t>
      </w:r>
      <w:r w:rsidR="00824FA7">
        <w:t xml:space="preserve"> </w:t>
      </w:r>
      <w:r w:rsidR="00680DB8">
        <w:t>recurring</w:t>
      </w:r>
      <w:r w:rsidR="00824FA7">
        <w:t xml:space="preserve"> </w:t>
      </w:r>
      <w:r w:rsidR="00680DB8">
        <w:t>or</w:t>
      </w:r>
      <w:r w:rsidR="00824FA7">
        <w:t xml:space="preserve"> </w:t>
      </w:r>
      <w:r w:rsidR="00680DB8">
        <w:t>to</w:t>
      </w:r>
      <w:r w:rsidR="00824FA7">
        <w:t xml:space="preserve"> </w:t>
      </w:r>
      <w:r w:rsidR="00680DB8">
        <w:t>minimi</w:t>
      </w:r>
      <w:r w:rsidR="00FD09A0">
        <w:t>s</w:t>
      </w:r>
      <w:r w:rsidR="00680DB8">
        <w:t>e</w:t>
      </w:r>
      <w:r w:rsidR="00824FA7">
        <w:t xml:space="preserve"> </w:t>
      </w:r>
      <w:r w:rsidR="00680DB8">
        <w:t>harm</w:t>
      </w:r>
      <w:r w:rsidR="00824FA7">
        <w:t xml:space="preserve"> </w:t>
      </w:r>
      <w:r w:rsidR="00680DB8">
        <w:t>if</w:t>
      </w:r>
      <w:r w:rsidR="00824FA7">
        <w:t xml:space="preserve"> </w:t>
      </w:r>
      <w:r w:rsidR="00680DB8">
        <w:t>they</w:t>
      </w:r>
      <w:r w:rsidR="00824FA7">
        <w:t xml:space="preserve"> </w:t>
      </w:r>
      <w:r w:rsidR="00680DB8">
        <w:t>do.</w:t>
      </w:r>
      <w:r w:rsidR="00824FA7">
        <w:t xml:space="preserve"> </w:t>
      </w:r>
      <w:r w:rsidR="00680DB8">
        <w:t>In</w:t>
      </w:r>
      <w:r w:rsidR="00824FA7">
        <w:t xml:space="preserve"> </w:t>
      </w:r>
      <w:r w:rsidR="00680DB8">
        <w:t>alignment</w:t>
      </w:r>
      <w:r w:rsidR="00824FA7">
        <w:t xml:space="preserve"> </w:t>
      </w:r>
      <w:r w:rsidR="00680DB8">
        <w:t>with</w:t>
      </w:r>
      <w:r w:rsidR="00824FA7">
        <w:t xml:space="preserve"> </w:t>
      </w:r>
      <w:r w:rsidR="00680DB8">
        <w:t>systems</w:t>
      </w:r>
      <w:r w:rsidR="00824FA7">
        <w:t xml:space="preserve"> </w:t>
      </w:r>
      <w:r w:rsidR="00680DB8">
        <w:t>thinking</w:t>
      </w:r>
      <w:r w:rsidR="00824FA7">
        <w:t xml:space="preserve"> </w:t>
      </w:r>
      <w:r w:rsidR="00680DB8">
        <w:t>and</w:t>
      </w:r>
      <w:r w:rsidR="00824FA7">
        <w:t xml:space="preserve"> </w:t>
      </w:r>
      <w:r w:rsidR="00F91BF8">
        <w:t>j</w:t>
      </w:r>
      <w:r w:rsidR="00680DB8">
        <w:t>ust</w:t>
      </w:r>
      <w:r w:rsidR="00824FA7">
        <w:t xml:space="preserve"> </w:t>
      </w:r>
      <w:r w:rsidR="00F91BF8">
        <w:t>c</w:t>
      </w:r>
      <w:r w:rsidR="00680DB8">
        <w:t>ulture,</w:t>
      </w:r>
      <w:r w:rsidR="00824FA7">
        <w:t xml:space="preserve"> </w:t>
      </w:r>
      <w:r w:rsidR="00680DB8">
        <w:t>these</w:t>
      </w:r>
      <w:r w:rsidR="00824FA7">
        <w:t xml:space="preserve"> </w:t>
      </w:r>
      <w:r w:rsidR="00680DB8">
        <w:t>recommendations</w:t>
      </w:r>
      <w:r w:rsidR="00824FA7">
        <w:t xml:space="preserve"> </w:t>
      </w:r>
      <w:r w:rsidR="00680DB8">
        <w:t>should</w:t>
      </w:r>
      <w:r w:rsidR="00824FA7">
        <w:t xml:space="preserve"> </w:t>
      </w:r>
      <w:r w:rsidR="00680DB8">
        <w:t>prioriti</w:t>
      </w:r>
      <w:r w:rsidR="5DA5A410">
        <w:t>s</w:t>
      </w:r>
      <w:r w:rsidR="00680DB8">
        <w:t>e</w:t>
      </w:r>
      <w:r w:rsidR="00824FA7">
        <w:t xml:space="preserve"> </w:t>
      </w:r>
      <w:r w:rsidR="00680DB8">
        <w:t>addressing</w:t>
      </w:r>
      <w:r w:rsidR="00824FA7">
        <w:t xml:space="preserve"> </w:t>
      </w:r>
      <w:r w:rsidR="00680DB8">
        <w:t>systemic</w:t>
      </w:r>
      <w:r w:rsidR="00824FA7">
        <w:t xml:space="preserve"> </w:t>
      </w:r>
      <w:r w:rsidR="00680DB8">
        <w:t>issues</w:t>
      </w:r>
      <w:r w:rsidR="00824FA7">
        <w:t xml:space="preserve"> </w:t>
      </w:r>
      <w:r w:rsidR="00680DB8">
        <w:t>rather</w:t>
      </w:r>
      <w:r w:rsidR="00824FA7">
        <w:t xml:space="preserve"> </w:t>
      </w:r>
      <w:r w:rsidR="00680DB8">
        <w:t>than</w:t>
      </w:r>
      <w:r w:rsidR="00824FA7">
        <w:t xml:space="preserve"> </w:t>
      </w:r>
      <w:r w:rsidR="00680DB8">
        <w:t>focusing</w:t>
      </w:r>
      <w:r w:rsidR="00824FA7">
        <w:t xml:space="preserve"> </w:t>
      </w:r>
      <w:r w:rsidR="00680DB8">
        <w:t>on</w:t>
      </w:r>
      <w:r w:rsidR="00824FA7">
        <w:t xml:space="preserve"> </w:t>
      </w:r>
      <w:r w:rsidR="00680DB8">
        <w:t>individual</w:t>
      </w:r>
      <w:r w:rsidR="00824FA7">
        <w:t xml:space="preserve"> </w:t>
      </w:r>
      <w:r w:rsidR="00680DB8">
        <w:t>faults.</w:t>
      </w:r>
    </w:p>
    <w:p w14:paraId="2011CDA4" w14:textId="2BB42E01" w:rsidR="00680DB8" w:rsidRPr="00180959" w:rsidRDefault="00680DB8" w:rsidP="00AF75E0">
      <w:pPr>
        <w:pStyle w:val="Heading2"/>
        <w:rPr>
          <w:lang w:val="en-US"/>
        </w:rPr>
      </w:pPr>
      <w:bookmarkStart w:id="57" w:name="_Toc193879475"/>
      <w:r w:rsidRPr="75002688">
        <w:t>Developing</w:t>
      </w:r>
      <w:r w:rsidR="00824FA7">
        <w:t xml:space="preserve"> </w:t>
      </w:r>
      <w:r w:rsidRPr="75002688">
        <w:t>recommendations</w:t>
      </w:r>
      <w:bookmarkEnd w:id="57"/>
      <w:r w:rsidR="00824FA7">
        <w:t xml:space="preserve"> </w:t>
      </w:r>
    </w:p>
    <w:p w14:paraId="660AC42C" w14:textId="0C8C6321" w:rsidR="00680DB8" w:rsidRPr="00180959" w:rsidRDefault="009A6B63" w:rsidP="00680DB8">
      <w:pPr>
        <w:pStyle w:val="SCVbody"/>
      </w:pPr>
      <w:r>
        <w:t>After each</w:t>
      </w:r>
      <w:r w:rsidR="00824FA7">
        <w:t xml:space="preserve"> </w:t>
      </w:r>
      <w:r w:rsidR="00680DB8">
        <w:t>sentinel</w:t>
      </w:r>
      <w:r w:rsidR="00824FA7">
        <w:t xml:space="preserve"> </w:t>
      </w:r>
      <w:r w:rsidR="00680DB8">
        <w:t>event</w:t>
      </w:r>
      <w:r w:rsidR="00824FA7">
        <w:t xml:space="preserve"> </w:t>
      </w:r>
      <w:r w:rsidR="00680DB8">
        <w:t>review,</w:t>
      </w:r>
      <w:r w:rsidR="00824FA7">
        <w:t xml:space="preserve"> </w:t>
      </w:r>
      <w:r w:rsidR="00680DB8">
        <w:t>the</w:t>
      </w:r>
      <w:r w:rsidR="00824FA7">
        <w:t xml:space="preserve"> </w:t>
      </w:r>
      <w:r w:rsidR="00680DB8">
        <w:t>review</w:t>
      </w:r>
      <w:r w:rsidR="00824FA7">
        <w:t xml:space="preserve"> </w:t>
      </w:r>
      <w:r w:rsidR="00680DB8">
        <w:t>panel</w:t>
      </w:r>
      <w:r w:rsidR="00824FA7">
        <w:t xml:space="preserve"> </w:t>
      </w:r>
      <w:r w:rsidR="00680DB8">
        <w:t>develops</w:t>
      </w:r>
      <w:r w:rsidR="00824FA7">
        <w:t xml:space="preserve"> </w:t>
      </w:r>
      <w:r w:rsidR="00680DB8">
        <w:t>recommendations</w:t>
      </w:r>
      <w:r w:rsidR="00824FA7">
        <w:t xml:space="preserve"> </w:t>
      </w:r>
      <w:r w:rsidR="00680DB8">
        <w:t>and</w:t>
      </w:r>
      <w:r w:rsidR="00824FA7">
        <w:t xml:space="preserve"> </w:t>
      </w:r>
      <w:r w:rsidR="00680DB8">
        <w:t>sets</w:t>
      </w:r>
      <w:r w:rsidR="00824FA7">
        <w:t xml:space="preserve"> </w:t>
      </w:r>
      <w:r w:rsidR="00680DB8">
        <w:t>out</w:t>
      </w:r>
      <w:r w:rsidR="00824FA7">
        <w:t xml:space="preserve"> </w:t>
      </w:r>
      <w:r w:rsidR="00680DB8">
        <w:t>an</w:t>
      </w:r>
      <w:r w:rsidR="00824FA7">
        <w:t xml:space="preserve"> </w:t>
      </w:r>
      <w:r w:rsidR="00680DB8">
        <w:t>action</w:t>
      </w:r>
      <w:r w:rsidR="00824FA7">
        <w:t xml:space="preserve"> </w:t>
      </w:r>
      <w:r w:rsidR="00680DB8">
        <w:t>plan</w:t>
      </w:r>
      <w:r w:rsidR="00824FA7">
        <w:t xml:space="preserve"> </w:t>
      </w:r>
      <w:r w:rsidR="00680DB8">
        <w:t>for</w:t>
      </w:r>
      <w:r w:rsidR="00824FA7">
        <w:t xml:space="preserve"> </w:t>
      </w:r>
      <w:r w:rsidR="00680DB8">
        <w:t>implementing</w:t>
      </w:r>
      <w:r w:rsidR="00824FA7">
        <w:t xml:space="preserve"> </w:t>
      </w:r>
      <w:r w:rsidR="00680DB8">
        <w:t>these</w:t>
      </w:r>
      <w:r w:rsidR="00824FA7">
        <w:t xml:space="preserve"> </w:t>
      </w:r>
      <w:r w:rsidR="00680DB8">
        <w:t>recommendations.</w:t>
      </w:r>
      <w:r w:rsidR="00824FA7">
        <w:t xml:space="preserve"> </w:t>
      </w:r>
      <w:r w:rsidR="00680DB8">
        <w:t>These</w:t>
      </w:r>
      <w:r w:rsidR="00824FA7">
        <w:t xml:space="preserve"> </w:t>
      </w:r>
      <w:r w:rsidR="00680DB8">
        <w:t>recommendations</w:t>
      </w:r>
      <w:r w:rsidR="00824FA7">
        <w:t xml:space="preserve"> </w:t>
      </w:r>
      <w:r w:rsidR="00680DB8">
        <w:t>are</w:t>
      </w:r>
      <w:r w:rsidR="00824FA7">
        <w:t xml:space="preserve"> </w:t>
      </w:r>
      <w:r w:rsidR="00680DB8">
        <w:t>developed</w:t>
      </w:r>
      <w:r w:rsidR="00824FA7">
        <w:t xml:space="preserve"> </w:t>
      </w:r>
      <w:r w:rsidR="00680DB8">
        <w:t>to</w:t>
      </w:r>
      <w:r w:rsidR="00824FA7">
        <w:t xml:space="preserve"> </w:t>
      </w:r>
      <w:r w:rsidR="00680DB8">
        <w:t>address</w:t>
      </w:r>
      <w:r w:rsidR="00824FA7">
        <w:t xml:space="preserve"> </w:t>
      </w:r>
      <w:r w:rsidR="00680DB8">
        <w:t>findings</w:t>
      </w:r>
      <w:r w:rsidR="00824FA7">
        <w:t xml:space="preserve"> </w:t>
      </w:r>
      <w:r w:rsidR="00680DB8">
        <w:t>and</w:t>
      </w:r>
      <w:r w:rsidR="00824FA7">
        <w:t xml:space="preserve"> </w:t>
      </w:r>
      <w:r w:rsidR="00680DB8">
        <w:t>learnings</w:t>
      </w:r>
      <w:r w:rsidR="00824FA7">
        <w:t xml:space="preserve"> </w:t>
      </w:r>
      <w:r w:rsidR="00680DB8">
        <w:t>from</w:t>
      </w:r>
      <w:r w:rsidR="00824FA7">
        <w:t xml:space="preserve"> </w:t>
      </w:r>
      <w:r>
        <w:t>the</w:t>
      </w:r>
      <w:r w:rsidR="00824FA7">
        <w:t xml:space="preserve"> </w:t>
      </w:r>
      <w:r w:rsidR="00680DB8">
        <w:t>review</w:t>
      </w:r>
      <w:r>
        <w:t>. They</w:t>
      </w:r>
      <w:r w:rsidR="00824FA7" w:rsidDel="009A6B63">
        <w:t xml:space="preserve"> </w:t>
      </w:r>
      <w:r w:rsidR="00680DB8">
        <w:t>aim</w:t>
      </w:r>
      <w:r w:rsidR="00824FA7">
        <w:t xml:space="preserve"> </w:t>
      </w:r>
      <w:r w:rsidR="00680DB8">
        <w:t>to</w:t>
      </w:r>
      <w:r w:rsidR="00824FA7">
        <w:t xml:space="preserve"> </w:t>
      </w:r>
      <w:r w:rsidR="00680DB8">
        <w:t>reduce</w:t>
      </w:r>
      <w:r w:rsidR="00824FA7">
        <w:t xml:space="preserve"> </w:t>
      </w:r>
      <w:r w:rsidR="00680DB8">
        <w:t>the</w:t>
      </w:r>
      <w:r w:rsidR="00824FA7">
        <w:t xml:space="preserve"> </w:t>
      </w:r>
      <w:r w:rsidR="00680DB8">
        <w:t>risk</w:t>
      </w:r>
      <w:r w:rsidR="00824FA7">
        <w:t xml:space="preserve"> </w:t>
      </w:r>
      <w:r w:rsidR="00680DB8">
        <w:t>of</w:t>
      </w:r>
      <w:r w:rsidR="00824FA7">
        <w:t xml:space="preserve"> </w:t>
      </w:r>
      <w:r w:rsidR="00680DB8">
        <w:t>similar</w:t>
      </w:r>
      <w:r w:rsidR="00824FA7">
        <w:t xml:space="preserve"> </w:t>
      </w:r>
      <w:r w:rsidR="00680DB8">
        <w:t>events</w:t>
      </w:r>
      <w:r w:rsidR="00824FA7">
        <w:t xml:space="preserve"> </w:t>
      </w:r>
      <w:r w:rsidR="00680DB8">
        <w:t>recurring</w:t>
      </w:r>
      <w:r>
        <w:t xml:space="preserve">, ultimately </w:t>
      </w:r>
      <w:r w:rsidR="00680DB8">
        <w:t>improv</w:t>
      </w:r>
      <w:r>
        <w:t>ing the</w:t>
      </w:r>
      <w:r w:rsidR="00824FA7">
        <w:t xml:space="preserve"> </w:t>
      </w:r>
      <w:r w:rsidR="00680DB8">
        <w:t>quality</w:t>
      </w:r>
      <w:r w:rsidR="00824FA7">
        <w:t xml:space="preserve"> </w:t>
      </w:r>
      <w:r w:rsidR="00680DB8">
        <w:t>and</w:t>
      </w:r>
      <w:r w:rsidR="00824FA7">
        <w:t xml:space="preserve"> </w:t>
      </w:r>
      <w:r w:rsidR="00680DB8">
        <w:t>safety</w:t>
      </w:r>
      <w:r w:rsidR="00824FA7">
        <w:t xml:space="preserve"> </w:t>
      </w:r>
      <w:r w:rsidR="00680DB8">
        <w:t>of</w:t>
      </w:r>
      <w:r w:rsidR="00824FA7">
        <w:t xml:space="preserve"> </w:t>
      </w:r>
      <w:r w:rsidR="00680DB8">
        <w:t>patient</w:t>
      </w:r>
      <w:r w:rsidR="00824FA7">
        <w:t xml:space="preserve"> </w:t>
      </w:r>
      <w:r w:rsidR="00680DB8">
        <w:t>care.</w:t>
      </w:r>
      <w:r w:rsidR="00824FA7">
        <w:t xml:space="preserve"> </w:t>
      </w:r>
    </w:p>
    <w:p w14:paraId="4614C3A5" w14:textId="15B9817C" w:rsidR="00680DB8" w:rsidRPr="00180959" w:rsidRDefault="00680DB8" w:rsidP="00AF75E0">
      <w:pPr>
        <w:pStyle w:val="Heading2"/>
      </w:pPr>
      <w:bookmarkStart w:id="58" w:name="_Toc193879476"/>
      <w:r w:rsidRPr="00180959">
        <w:t>Writing</w:t>
      </w:r>
      <w:r w:rsidR="00824FA7">
        <w:t xml:space="preserve"> </w:t>
      </w:r>
      <w:r w:rsidRPr="00180959">
        <w:t>recommendations</w:t>
      </w:r>
      <w:bookmarkEnd w:id="58"/>
      <w:r w:rsidR="00824FA7">
        <w:t xml:space="preserve"> </w:t>
      </w:r>
    </w:p>
    <w:p w14:paraId="25A26DDB" w14:textId="62468C1A" w:rsidR="00680DB8" w:rsidRPr="00180959" w:rsidRDefault="00680DB8" w:rsidP="00680DB8">
      <w:pPr>
        <w:pStyle w:val="SCVbody"/>
      </w:pPr>
      <w:r>
        <w:t>Recommendations</w:t>
      </w:r>
      <w:r w:rsidR="00824FA7">
        <w:t xml:space="preserve"> </w:t>
      </w:r>
      <w:r>
        <w:t>should</w:t>
      </w:r>
      <w:r w:rsidR="00824FA7">
        <w:t xml:space="preserve"> </w:t>
      </w:r>
      <w:r>
        <w:t>be</w:t>
      </w:r>
      <w:r w:rsidR="00824FA7">
        <w:t xml:space="preserve"> </w:t>
      </w:r>
      <w:r>
        <w:t>written</w:t>
      </w:r>
      <w:r w:rsidR="00824FA7">
        <w:t xml:space="preserve"> </w:t>
      </w:r>
      <w:r>
        <w:t>and</w:t>
      </w:r>
      <w:r w:rsidR="00824FA7">
        <w:t xml:space="preserve"> </w:t>
      </w:r>
      <w:r>
        <w:t>developed</w:t>
      </w:r>
      <w:r w:rsidR="00824FA7">
        <w:t xml:space="preserve"> </w:t>
      </w:r>
      <w:r>
        <w:t>in</w:t>
      </w:r>
      <w:r w:rsidR="00824FA7">
        <w:t xml:space="preserve"> </w:t>
      </w:r>
      <w:r w:rsidR="009A6B63">
        <w:t xml:space="preserve">line </w:t>
      </w:r>
      <w:r>
        <w:t>with</w:t>
      </w:r>
      <w:r w:rsidR="00824FA7">
        <w:t xml:space="preserve"> </w:t>
      </w:r>
      <w:r>
        <w:t>SMART</w:t>
      </w:r>
      <w:r w:rsidR="00824FA7">
        <w:t xml:space="preserve"> </w:t>
      </w:r>
      <w:r>
        <w:t>(specific,</w:t>
      </w:r>
      <w:r w:rsidR="00824FA7">
        <w:t xml:space="preserve"> </w:t>
      </w:r>
      <w:r>
        <w:t>measurable,</w:t>
      </w:r>
      <w:r w:rsidR="00824FA7">
        <w:t xml:space="preserve"> </w:t>
      </w:r>
      <w:r>
        <w:t>assignable,</w:t>
      </w:r>
      <w:r w:rsidR="00824FA7">
        <w:t xml:space="preserve"> </w:t>
      </w:r>
      <w:r>
        <w:t>realistic,</w:t>
      </w:r>
      <w:r w:rsidR="00824FA7">
        <w:t xml:space="preserve"> </w:t>
      </w:r>
      <w:r>
        <w:t>time-bound)</w:t>
      </w:r>
      <w:r w:rsidR="00824FA7">
        <w:t xml:space="preserve"> </w:t>
      </w:r>
      <w:r>
        <w:t>principles.</w:t>
      </w:r>
      <w:r w:rsidR="00824FA7">
        <w:t xml:space="preserve"> </w:t>
      </w:r>
    </w:p>
    <w:p w14:paraId="635D2706" w14:textId="4A936290" w:rsidR="00680DB8" w:rsidRPr="00180959" w:rsidRDefault="00680DB8" w:rsidP="00AF75E0">
      <w:pPr>
        <w:pStyle w:val="Heading2"/>
      </w:pPr>
      <w:bookmarkStart w:id="59" w:name="_Toc193879477"/>
      <w:r w:rsidRPr="00180959">
        <w:t>Recommendation</w:t>
      </w:r>
      <w:r w:rsidR="00824FA7">
        <w:t xml:space="preserve"> </w:t>
      </w:r>
      <w:r w:rsidRPr="00180959">
        <w:t>strength</w:t>
      </w:r>
      <w:bookmarkEnd w:id="59"/>
      <w:r w:rsidR="00824FA7">
        <w:t xml:space="preserve"> </w:t>
      </w:r>
    </w:p>
    <w:p w14:paraId="07AF016D" w14:textId="7ECFCE54" w:rsidR="00680DB8" w:rsidRPr="00180959" w:rsidRDefault="00680DB8" w:rsidP="00680DB8">
      <w:pPr>
        <w:pStyle w:val="SCVbody"/>
      </w:pPr>
      <w:r>
        <w:t>Recommendations</w:t>
      </w:r>
      <w:r w:rsidR="00824FA7">
        <w:t xml:space="preserve"> </w:t>
      </w:r>
      <w:r>
        <w:t>are</w:t>
      </w:r>
      <w:r w:rsidR="00824FA7">
        <w:t xml:space="preserve"> </w:t>
      </w:r>
      <w:r>
        <w:t>classified</w:t>
      </w:r>
      <w:r w:rsidR="00824FA7">
        <w:t xml:space="preserve"> </w:t>
      </w:r>
      <w:r>
        <w:t>according</w:t>
      </w:r>
      <w:r w:rsidR="00824FA7">
        <w:t xml:space="preserve"> </w:t>
      </w:r>
      <w:r>
        <w:t>to</w:t>
      </w:r>
      <w:r w:rsidR="00824FA7">
        <w:t xml:space="preserve"> </w:t>
      </w:r>
      <w:r>
        <w:t>the</w:t>
      </w:r>
      <w:r w:rsidR="00824FA7">
        <w:t xml:space="preserve"> </w:t>
      </w:r>
      <w:r>
        <w:t>level</w:t>
      </w:r>
      <w:r w:rsidR="00824FA7">
        <w:t xml:space="preserve"> </w:t>
      </w:r>
      <w:r>
        <w:t>of</w:t>
      </w:r>
      <w:r w:rsidR="00824FA7">
        <w:t xml:space="preserve"> </w:t>
      </w:r>
      <w:r>
        <w:t>tangible</w:t>
      </w:r>
      <w:r w:rsidR="00824FA7">
        <w:t xml:space="preserve"> </w:t>
      </w:r>
      <w:r>
        <w:t>impact</w:t>
      </w:r>
      <w:r w:rsidR="00824FA7">
        <w:t xml:space="preserve"> </w:t>
      </w:r>
      <w:r>
        <w:t>that</w:t>
      </w:r>
      <w:r w:rsidR="00824FA7">
        <w:t xml:space="preserve"> </w:t>
      </w:r>
      <w:r>
        <w:t>the</w:t>
      </w:r>
      <w:r w:rsidR="00824FA7">
        <w:t xml:space="preserve"> </w:t>
      </w:r>
      <w:r>
        <w:t>actions</w:t>
      </w:r>
      <w:r w:rsidR="00824FA7">
        <w:t xml:space="preserve"> </w:t>
      </w:r>
      <w:r>
        <w:t>outlined</w:t>
      </w:r>
      <w:r w:rsidR="00824FA7">
        <w:t xml:space="preserve"> </w:t>
      </w:r>
      <w:r>
        <w:t>in</w:t>
      </w:r>
      <w:r w:rsidR="00824FA7">
        <w:t xml:space="preserve"> </w:t>
      </w:r>
      <w:r>
        <w:t>the</w:t>
      </w:r>
      <w:r w:rsidR="00824FA7">
        <w:t xml:space="preserve"> </w:t>
      </w:r>
      <w:r>
        <w:t>recommendation</w:t>
      </w:r>
      <w:r w:rsidR="00824FA7">
        <w:t xml:space="preserve"> </w:t>
      </w:r>
      <w:r>
        <w:t>will</w:t>
      </w:r>
      <w:r w:rsidR="00824FA7">
        <w:t xml:space="preserve"> </w:t>
      </w:r>
      <w:r>
        <w:t>have</w:t>
      </w:r>
      <w:r w:rsidR="00824FA7">
        <w:t xml:space="preserve"> </w:t>
      </w:r>
      <w:r>
        <w:t>in</w:t>
      </w:r>
      <w:r w:rsidR="00824FA7">
        <w:t xml:space="preserve"> </w:t>
      </w:r>
      <w:r>
        <w:t>the</w:t>
      </w:r>
      <w:r w:rsidR="00824FA7">
        <w:t xml:space="preserve"> </w:t>
      </w:r>
      <w:r>
        <w:t>health</w:t>
      </w:r>
      <w:r w:rsidR="00824FA7">
        <w:t xml:space="preserve"> </w:t>
      </w:r>
      <w:r>
        <w:t>service.</w:t>
      </w:r>
      <w:r w:rsidR="00824FA7">
        <w:t xml:space="preserve"> </w:t>
      </w:r>
      <w:r>
        <w:t>Moderate</w:t>
      </w:r>
      <w:r w:rsidR="00824FA7">
        <w:t xml:space="preserve"> </w:t>
      </w:r>
      <w:r>
        <w:t>and</w:t>
      </w:r>
      <w:r w:rsidR="00824FA7">
        <w:t xml:space="preserve"> </w:t>
      </w:r>
      <w:r>
        <w:t>strong</w:t>
      </w:r>
      <w:r w:rsidR="00824FA7">
        <w:t xml:space="preserve"> </w:t>
      </w:r>
      <w:r>
        <w:t>recommendations</w:t>
      </w:r>
      <w:r w:rsidR="00824FA7">
        <w:t xml:space="preserve"> </w:t>
      </w:r>
      <w:r>
        <w:t>focus</w:t>
      </w:r>
      <w:r w:rsidR="00824FA7">
        <w:t xml:space="preserve"> </w:t>
      </w:r>
      <w:r>
        <w:t>on</w:t>
      </w:r>
      <w:r w:rsidR="00824FA7">
        <w:t xml:space="preserve"> </w:t>
      </w:r>
      <w:r>
        <w:t>changing</w:t>
      </w:r>
      <w:r w:rsidR="00824FA7">
        <w:t xml:space="preserve"> </w:t>
      </w:r>
      <w:r>
        <w:t>the</w:t>
      </w:r>
      <w:r w:rsidR="00824FA7">
        <w:t xml:space="preserve"> </w:t>
      </w:r>
      <w:r>
        <w:t>design</w:t>
      </w:r>
      <w:r w:rsidR="00824FA7">
        <w:t xml:space="preserve"> </w:t>
      </w:r>
      <w:r>
        <w:t>of</w:t>
      </w:r>
      <w:r w:rsidR="00824FA7">
        <w:t xml:space="preserve"> </w:t>
      </w:r>
      <w:r>
        <w:t>systems</w:t>
      </w:r>
      <w:r w:rsidR="00824FA7">
        <w:t xml:space="preserve"> </w:t>
      </w:r>
      <w:r>
        <w:t>to</w:t>
      </w:r>
      <w:r w:rsidR="00824FA7">
        <w:t xml:space="preserve"> </w:t>
      </w:r>
      <w:r w:rsidR="009A6B63">
        <w:t xml:space="preserve">better </w:t>
      </w:r>
      <w:r>
        <w:t>support</w:t>
      </w:r>
      <w:r w:rsidR="00824FA7">
        <w:t xml:space="preserve"> </w:t>
      </w:r>
      <w:r>
        <w:t>human</w:t>
      </w:r>
      <w:r w:rsidR="00824FA7">
        <w:t xml:space="preserve"> </w:t>
      </w:r>
      <w:r>
        <w:t>performance</w:t>
      </w:r>
      <w:r w:rsidR="00824FA7">
        <w:t xml:space="preserve"> </w:t>
      </w:r>
      <w:r w:rsidR="00B273A7">
        <w:t xml:space="preserve">(Table </w:t>
      </w:r>
      <w:r w:rsidR="00E43874">
        <w:t>10</w:t>
      </w:r>
      <w:r w:rsidR="00B273A7">
        <w:t>)</w:t>
      </w:r>
      <w:r>
        <w:t>.</w:t>
      </w:r>
      <w:r w:rsidR="00824FA7">
        <w:t xml:space="preserve"> </w:t>
      </w:r>
    </w:p>
    <w:p w14:paraId="5FD669D1" w14:textId="44605038" w:rsidR="00680DB8" w:rsidRPr="00E855D0" w:rsidRDefault="00E855D0" w:rsidP="00E855D0">
      <w:pPr>
        <w:pStyle w:val="SCVbody"/>
      </w:pPr>
      <w:r>
        <w:t xml:space="preserve">For more information, </w:t>
      </w:r>
      <w:r w:rsidR="00680DB8" w:rsidRPr="00AF75E0">
        <w:t>refer</w:t>
      </w:r>
      <w:r w:rsidR="00824FA7" w:rsidRPr="00AF75E0">
        <w:t xml:space="preserve"> </w:t>
      </w:r>
      <w:r w:rsidR="00680DB8" w:rsidRPr="00AF75E0">
        <w:t>to</w:t>
      </w:r>
      <w:r w:rsidR="00824FA7" w:rsidRPr="00AF75E0">
        <w:t xml:space="preserve"> </w:t>
      </w:r>
      <w:r>
        <w:t xml:space="preserve">the </w:t>
      </w:r>
      <w:r w:rsidR="00680DB8">
        <w:t>Appendix:</w:t>
      </w:r>
      <w:r w:rsidR="00824FA7">
        <w:t xml:space="preserve"> </w:t>
      </w:r>
      <w:r w:rsidR="00680DB8">
        <w:t>Guide</w:t>
      </w:r>
      <w:r w:rsidR="00824FA7">
        <w:t xml:space="preserve"> </w:t>
      </w:r>
      <w:r w:rsidR="00680DB8">
        <w:t>to</w:t>
      </w:r>
      <w:r w:rsidR="00824FA7">
        <w:t xml:space="preserve"> </w:t>
      </w:r>
      <w:r>
        <w:t>s</w:t>
      </w:r>
      <w:r w:rsidR="00680DB8">
        <w:t>trength</w:t>
      </w:r>
      <w:r w:rsidR="00824FA7">
        <w:t xml:space="preserve"> </w:t>
      </w:r>
      <w:r w:rsidR="00680DB8">
        <w:t>of</w:t>
      </w:r>
      <w:r w:rsidR="00824FA7">
        <w:t xml:space="preserve"> </w:t>
      </w:r>
      <w:r>
        <w:t>r</w:t>
      </w:r>
      <w:r w:rsidR="00680DB8" w:rsidRPr="00AF75E0">
        <w:t>ecommendations</w:t>
      </w:r>
      <w:r>
        <w:t>.</w:t>
      </w:r>
    </w:p>
    <w:p w14:paraId="19715DF7" w14:textId="20500E7E" w:rsidR="000547CD" w:rsidRPr="00A142C4" w:rsidRDefault="000547CD" w:rsidP="003031DC">
      <w:pPr>
        <w:pStyle w:val="SCVtablecaption"/>
      </w:pPr>
      <w:r w:rsidRPr="00A142C4">
        <w:t>Table</w:t>
      </w:r>
      <w:r w:rsidR="00824FA7" w:rsidRPr="00A142C4">
        <w:t xml:space="preserve"> </w:t>
      </w:r>
      <w:r w:rsidR="00E43874">
        <w:t>10</w:t>
      </w:r>
      <w:r w:rsidR="00E51940" w:rsidRPr="00A142C4">
        <w:t>:</w:t>
      </w:r>
      <w:r w:rsidR="00824FA7" w:rsidRPr="00A142C4">
        <w:t xml:space="preserve"> </w:t>
      </w:r>
      <w:r w:rsidRPr="00A142C4">
        <w:t>Strength</w:t>
      </w:r>
      <w:r w:rsidR="00824FA7" w:rsidRPr="00A142C4">
        <w:t xml:space="preserve"> </w:t>
      </w:r>
      <w:r w:rsidRPr="00A142C4">
        <w:t>of</w:t>
      </w:r>
      <w:r w:rsidR="00824FA7" w:rsidRPr="00A142C4">
        <w:t xml:space="preserve"> </w:t>
      </w:r>
      <w:r w:rsidRPr="00A142C4">
        <w:t>recommendations</w:t>
      </w:r>
      <w:r w:rsidR="00824FA7" w:rsidRPr="00A142C4">
        <w:t xml:space="preserve"> </w:t>
      </w:r>
      <w:r w:rsidRPr="00A142C4">
        <w:t>from</w:t>
      </w:r>
      <w:r w:rsidR="00824FA7" w:rsidRPr="00A142C4">
        <w:t xml:space="preserve"> </w:t>
      </w:r>
      <w:r w:rsidRPr="00A142C4">
        <w:t>the</w:t>
      </w:r>
      <w:r w:rsidR="00824FA7" w:rsidRPr="00A142C4">
        <w:t xml:space="preserve"> </w:t>
      </w:r>
      <w:r w:rsidRPr="00A142C4">
        <w:t>review</w:t>
      </w:r>
      <w:r w:rsidR="00824FA7" w:rsidRPr="00A142C4">
        <w:t xml:space="preserve"> </w:t>
      </w:r>
      <w:r w:rsidRPr="00A142C4">
        <w:t>of</w:t>
      </w:r>
      <w:r w:rsidR="00824FA7" w:rsidRPr="00A142C4">
        <w:t xml:space="preserve"> </w:t>
      </w:r>
      <w:r w:rsidRPr="00A142C4">
        <w:t>sentinel</w:t>
      </w:r>
      <w:r w:rsidR="00824FA7" w:rsidRPr="00A142C4">
        <w:t xml:space="preserve"> </w:t>
      </w:r>
      <w:r w:rsidRPr="00A142C4">
        <w:t>events</w:t>
      </w:r>
      <w:r w:rsidR="00E51940" w:rsidRPr="00A142C4">
        <w:t>,</w:t>
      </w:r>
      <w:r w:rsidR="00824FA7" w:rsidRPr="00A142C4">
        <w:t xml:space="preserve"> </w:t>
      </w:r>
      <w:r w:rsidRPr="00A142C4">
        <w:t>2021–22</w:t>
      </w:r>
      <w:r w:rsidR="00824FA7" w:rsidRPr="00A142C4">
        <w:t xml:space="preserve"> </w:t>
      </w:r>
      <w:r w:rsidRPr="00A142C4">
        <w:t>to</w:t>
      </w:r>
      <w:r w:rsidR="00824FA7" w:rsidRPr="00A142C4">
        <w:t xml:space="preserve"> </w:t>
      </w:r>
      <w:r w:rsidRPr="00A142C4">
        <w:t>2023–24</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5"/>
        <w:gridCol w:w="2235"/>
        <w:gridCol w:w="2235"/>
        <w:gridCol w:w="2235"/>
      </w:tblGrid>
      <w:tr w:rsidR="00680DB8" w:rsidRPr="00680DB8" w14:paraId="4D2BCB9B" w14:textId="77777777" w:rsidTr="1E8E3DA6">
        <w:trPr>
          <w:trHeight w:val="300"/>
          <w:tblHeader/>
        </w:trPr>
        <w:tc>
          <w:tcPr>
            <w:tcW w:w="2295" w:type="dxa"/>
            <w:tcBorders>
              <w:top w:val="nil"/>
              <w:left w:val="nil"/>
              <w:bottom w:val="single" w:sz="24" w:space="0" w:color="CCCCD0"/>
              <w:right w:val="nil"/>
            </w:tcBorders>
            <w:shd w:val="clear" w:color="auto" w:fill="EDF5F7" w:themeFill="background2"/>
            <w:hideMark/>
          </w:tcPr>
          <w:p w14:paraId="6F746753" w14:textId="389F25E9" w:rsidR="00680DB8" w:rsidRPr="00680DB8" w:rsidRDefault="00680DB8" w:rsidP="001C6019">
            <w:pPr>
              <w:pStyle w:val="SCVtablecolhead"/>
            </w:pPr>
            <w:r w:rsidRPr="00680DB8">
              <w:t>Strength </w:t>
            </w:r>
            <w:r w:rsidR="00824FA7">
              <w:t xml:space="preserve"> </w:t>
            </w:r>
          </w:p>
        </w:tc>
        <w:tc>
          <w:tcPr>
            <w:tcW w:w="2235" w:type="dxa"/>
            <w:tcBorders>
              <w:top w:val="nil"/>
              <w:left w:val="nil"/>
              <w:bottom w:val="single" w:sz="24" w:space="0" w:color="CCCCD0"/>
              <w:right w:val="nil"/>
            </w:tcBorders>
            <w:shd w:val="clear" w:color="auto" w:fill="EDF5F7" w:themeFill="background2"/>
            <w:hideMark/>
          </w:tcPr>
          <w:p w14:paraId="5FACBC1C" w14:textId="36F6318A" w:rsidR="00680DB8" w:rsidRPr="00680DB8" w:rsidRDefault="00B76DD6" w:rsidP="001C6019">
            <w:pPr>
              <w:pStyle w:val="SCVtablecolhead"/>
            </w:pPr>
            <w:r>
              <w:t>20</w:t>
            </w:r>
            <w:r w:rsidR="00680DB8" w:rsidRPr="00680DB8">
              <w:t>21</w:t>
            </w:r>
            <w:r w:rsidR="001F6610">
              <w:t>–</w:t>
            </w:r>
            <w:r w:rsidR="00680DB8">
              <w:t>2</w:t>
            </w:r>
            <w:r>
              <w:t>2</w:t>
            </w:r>
            <w:r w:rsidR="00680DB8">
              <w:t> </w:t>
            </w:r>
          </w:p>
        </w:tc>
        <w:tc>
          <w:tcPr>
            <w:tcW w:w="2235" w:type="dxa"/>
            <w:tcBorders>
              <w:top w:val="nil"/>
              <w:left w:val="nil"/>
              <w:bottom w:val="single" w:sz="24" w:space="0" w:color="CCCCD0"/>
              <w:right w:val="nil"/>
            </w:tcBorders>
            <w:shd w:val="clear" w:color="auto" w:fill="EDF5F7" w:themeFill="background2"/>
            <w:hideMark/>
          </w:tcPr>
          <w:p w14:paraId="00B959D0" w14:textId="390F4437" w:rsidR="00680DB8" w:rsidRPr="00680DB8" w:rsidRDefault="00B76DD6" w:rsidP="001C6019">
            <w:pPr>
              <w:pStyle w:val="SCVtablecolhead"/>
            </w:pPr>
            <w:r>
              <w:t>20</w:t>
            </w:r>
            <w:r w:rsidR="00680DB8" w:rsidRPr="00680DB8">
              <w:t>22</w:t>
            </w:r>
            <w:r w:rsidR="00117A39">
              <w:t>–</w:t>
            </w:r>
            <w:r w:rsidR="00680DB8">
              <w:t>23</w:t>
            </w:r>
          </w:p>
        </w:tc>
        <w:tc>
          <w:tcPr>
            <w:tcW w:w="2235" w:type="dxa"/>
            <w:tcBorders>
              <w:top w:val="nil"/>
              <w:left w:val="nil"/>
              <w:bottom w:val="single" w:sz="24" w:space="0" w:color="CCCCD0"/>
              <w:right w:val="nil"/>
            </w:tcBorders>
            <w:shd w:val="clear" w:color="auto" w:fill="EDF5F7" w:themeFill="background2"/>
            <w:hideMark/>
          </w:tcPr>
          <w:p w14:paraId="61B739A8" w14:textId="6BFE1E21" w:rsidR="00680DB8" w:rsidRPr="00680DB8" w:rsidRDefault="00B76DD6" w:rsidP="001C6019">
            <w:pPr>
              <w:pStyle w:val="SCVtablecolhead"/>
            </w:pPr>
            <w:r>
              <w:t>20</w:t>
            </w:r>
            <w:r w:rsidR="00680DB8" w:rsidRPr="00680DB8">
              <w:t>23</w:t>
            </w:r>
            <w:r w:rsidR="00117A39">
              <w:t>–</w:t>
            </w:r>
            <w:r w:rsidR="00680DB8">
              <w:t>24</w:t>
            </w:r>
          </w:p>
        </w:tc>
      </w:tr>
      <w:tr w:rsidR="00680DB8" w:rsidRPr="00680DB8" w14:paraId="1766406A" w14:textId="77777777" w:rsidTr="00680DB8">
        <w:trPr>
          <w:trHeight w:val="300"/>
        </w:trPr>
        <w:tc>
          <w:tcPr>
            <w:tcW w:w="2295" w:type="dxa"/>
            <w:tcBorders>
              <w:top w:val="single" w:sz="6" w:space="0" w:color="80808B"/>
              <w:left w:val="nil"/>
              <w:bottom w:val="single" w:sz="6" w:space="0" w:color="80808B"/>
              <w:right w:val="nil"/>
            </w:tcBorders>
            <w:shd w:val="clear" w:color="auto" w:fill="auto"/>
            <w:hideMark/>
          </w:tcPr>
          <w:p w14:paraId="242EDBFE" w14:textId="0428E330" w:rsidR="00680DB8" w:rsidRPr="00680DB8" w:rsidRDefault="00680DB8" w:rsidP="001C6019">
            <w:pPr>
              <w:pStyle w:val="SCVtablebody"/>
            </w:pPr>
            <w:r>
              <w:t>Total</w:t>
            </w:r>
            <w:r w:rsidR="00824FA7">
              <w:t xml:space="preserve"> </w:t>
            </w:r>
            <w:r w:rsidR="00B273A7">
              <w:t>r</w:t>
            </w:r>
            <w:r>
              <w:t>ec</w:t>
            </w:r>
            <w:r w:rsidR="00B273A7">
              <w:t>ommendation</w:t>
            </w:r>
            <w:r>
              <w:t>s</w:t>
            </w:r>
          </w:p>
        </w:tc>
        <w:tc>
          <w:tcPr>
            <w:tcW w:w="2235" w:type="dxa"/>
            <w:tcBorders>
              <w:top w:val="single" w:sz="6" w:space="0" w:color="80808B"/>
              <w:left w:val="nil"/>
              <w:bottom w:val="single" w:sz="6" w:space="0" w:color="80808B"/>
              <w:right w:val="nil"/>
            </w:tcBorders>
            <w:shd w:val="clear" w:color="auto" w:fill="auto"/>
            <w:hideMark/>
          </w:tcPr>
          <w:p w14:paraId="34BA5B38" w14:textId="1C098CD7" w:rsidR="00680DB8" w:rsidRPr="00680DB8" w:rsidRDefault="00680DB8" w:rsidP="001C6019">
            <w:pPr>
              <w:pStyle w:val="SCVtablebody"/>
            </w:pPr>
            <w:r w:rsidRPr="00680DB8">
              <w:t>1</w:t>
            </w:r>
            <w:r w:rsidR="00B273A7">
              <w:t>,</w:t>
            </w:r>
            <w:r w:rsidRPr="00680DB8">
              <w:t>149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6C4A32CE" w14:textId="2333B9E7" w:rsidR="00680DB8" w:rsidRPr="00680DB8" w:rsidRDefault="00680DB8" w:rsidP="001C6019">
            <w:pPr>
              <w:pStyle w:val="SCVtablebody"/>
            </w:pPr>
            <w:r w:rsidRPr="00680DB8">
              <w:t>1</w:t>
            </w:r>
            <w:r w:rsidR="00B273A7">
              <w:t>,</w:t>
            </w:r>
            <w:r w:rsidRPr="00680DB8">
              <w:t>159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758C0344" w14:textId="5B9300C3" w:rsidR="00680DB8" w:rsidRPr="00680DB8" w:rsidRDefault="00680DB8" w:rsidP="001C6019">
            <w:pPr>
              <w:pStyle w:val="SCVtablebody"/>
            </w:pPr>
            <w:r>
              <w:t>758</w:t>
            </w:r>
          </w:p>
        </w:tc>
      </w:tr>
      <w:tr w:rsidR="00680DB8" w:rsidRPr="00680DB8" w14:paraId="2A399B83" w14:textId="77777777" w:rsidTr="00680DB8">
        <w:trPr>
          <w:trHeight w:val="300"/>
        </w:trPr>
        <w:tc>
          <w:tcPr>
            <w:tcW w:w="2295" w:type="dxa"/>
            <w:tcBorders>
              <w:top w:val="single" w:sz="6" w:space="0" w:color="80808B"/>
              <w:left w:val="nil"/>
              <w:bottom w:val="single" w:sz="6" w:space="0" w:color="80808B"/>
              <w:right w:val="nil"/>
            </w:tcBorders>
            <w:shd w:val="clear" w:color="auto" w:fill="auto"/>
            <w:hideMark/>
          </w:tcPr>
          <w:p w14:paraId="48C1EDF6" w14:textId="4CA9A44C" w:rsidR="00680DB8" w:rsidRPr="00680DB8" w:rsidRDefault="00680DB8" w:rsidP="001C6019">
            <w:pPr>
              <w:pStyle w:val="SCVtablebody"/>
            </w:pPr>
            <w:r w:rsidRPr="00680DB8">
              <w:t>Weak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52D2CCD5" w14:textId="59006646" w:rsidR="00680DB8" w:rsidRPr="00680DB8" w:rsidRDefault="00680DB8" w:rsidP="001C6019">
            <w:pPr>
              <w:pStyle w:val="SCVtablebody"/>
            </w:pPr>
            <w:r w:rsidRPr="00680DB8">
              <w:t>41%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7C08F8BE" w14:textId="316D0A7B" w:rsidR="00680DB8" w:rsidRPr="00680DB8" w:rsidRDefault="00680DB8" w:rsidP="001C6019">
            <w:pPr>
              <w:pStyle w:val="SCVtablebody"/>
            </w:pPr>
            <w:r w:rsidRPr="00680DB8">
              <w:t>48%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7F3B8A67" w14:textId="5B3915DF" w:rsidR="00680DB8" w:rsidRPr="00680DB8" w:rsidRDefault="00680DB8" w:rsidP="001C6019">
            <w:pPr>
              <w:pStyle w:val="SCVtablebody"/>
            </w:pPr>
            <w:r w:rsidRPr="00680DB8">
              <w:t>50% </w:t>
            </w:r>
            <w:r w:rsidR="00824FA7">
              <w:t xml:space="preserve"> </w:t>
            </w:r>
          </w:p>
        </w:tc>
      </w:tr>
      <w:tr w:rsidR="00680DB8" w:rsidRPr="00680DB8" w14:paraId="4C92B401" w14:textId="77777777" w:rsidTr="00680DB8">
        <w:trPr>
          <w:trHeight w:val="300"/>
        </w:trPr>
        <w:tc>
          <w:tcPr>
            <w:tcW w:w="2295" w:type="dxa"/>
            <w:tcBorders>
              <w:top w:val="single" w:sz="6" w:space="0" w:color="80808B"/>
              <w:left w:val="nil"/>
              <w:bottom w:val="single" w:sz="6" w:space="0" w:color="80808B"/>
              <w:right w:val="nil"/>
            </w:tcBorders>
            <w:shd w:val="clear" w:color="auto" w:fill="auto"/>
            <w:hideMark/>
          </w:tcPr>
          <w:p w14:paraId="7F0FC16F" w14:textId="4D0138D8" w:rsidR="00680DB8" w:rsidRPr="00680DB8" w:rsidRDefault="00680DB8" w:rsidP="001C6019">
            <w:pPr>
              <w:pStyle w:val="SCVtablebody"/>
            </w:pPr>
            <w:r w:rsidRPr="00680DB8">
              <w:t>Moderate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1A7CBF28" w14:textId="54D27BFE" w:rsidR="00680DB8" w:rsidRPr="00680DB8" w:rsidRDefault="00680DB8" w:rsidP="001C6019">
            <w:pPr>
              <w:pStyle w:val="SCVtablebody"/>
            </w:pPr>
            <w:r w:rsidRPr="00680DB8">
              <w:t>44%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3EBE1083" w14:textId="4E57FF77" w:rsidR="00680DB8" w:rsidRPr="00680DB8" w:rsidRDefault="00680DB8" w:rsidP="001C6019">
            <w:pPr>
              <w:pStyle w:val="SCVtablebody"/>
            </w:pPr>
            <w:r w:rsidRPr="00680DB8">
              <w:t>40 %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1C8C4729" w14:textId="3FB440C3" w:rsidR="00680DB8" w:rsidRPr="00680DB8" w:rsidRDefault="00680DB8" w:rsidP="001C6019">
            <w:pPr>
              <w:pStyle w:val="SCVtablebody"/>
            </w:pPr>
            <w:r w:rsidRPr="00680DB8">
              <w:t>38 %</w:t>
            </w:r>
            <w:r w:rsidR="00824FA7">
              <w:t xml:space="preserve"> </w:t>
            </w:r>
          </w:p>
        </w:tc>
      </w:tr>
      <w:tr w:rsidR="00680DB8" w:rsidRPr="00680DB8" w14:paraId="6356FD2F" w14:textId="77777777" w:rsidTr="00680DB8">
        <w:trPr>
          <w:trHeight w:val="300"/>
        </w:trPr>
        <w:tc>
          <w:tcPr>
            <w:tcW w:w="2295" w:type="dxa"/>
            <w:tcBorders>
              <w:top w:val="single" w:sz="6" w:space="0" w:color="80808B"/>
              <w:left w:val="nil"/>
              <w:bottom w:val="single" w:sz="6" w:space="0" w:color="80808B"/>
              <w:right w:val="nil"/>
            </w:tcBorders>
            <w:shd w:val="clear" w:color="auto" w:fill="auto"/>
            <w:hideMark/>
          </w:tcPr>
          <w:p w14:paraId="33106879" w14:textId="0ED37B0B" w:rsidR="00680DB8" w:rsidRPr="00680DB8" w:rsidRDefault="00680DB8" w:rsidP="001C6019">
            <w:pPr>
              <w:pStyle w:val="SCVtablebody"/>
            </w:pPr>
            <w:r w:rsidRPr="00680DB8">
              <w:t>Strong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1784C932" w14:textId="1BE46171" w:rsidR="00680DB8" w:rsidRPr="00680DB8" w:rsidRDefault="00680DB8" w:rsidP="001C6019">
            <w:pPr>
              <w:pStyle w:val="SCVtablebody"/>
            </w:pPr>
            <w:r w:rsidRPr="00680DB8">
              <w:t>15%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5C273178" w14:textId="3F8FC52B" w:rsidR="00680DB8" w:rsidRPr="00680DB8" w:rsidRDefault="00680DB8" w:rsidP="001C6019">
            <w:pPr>
              <w:pStyle w:val="SCVtablebody"/>
            </w:pPr>
            <w:r w:rsidRPr="00680DB8">
              <w:t>12 %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66A1AC2C" w14:textId="160FCFAC" w:rsidR="00680DB8" w:rsidRPr="00680DB8" w:rsidRDefault="00680DB8" w:rsidP="001C6019">
            <w:pPr>
              <w:pStyle w:val="SCVtablebody"/>
            </w:pPr>
            <w:r w:rsidRPr="00680DB8">
              <w:t>1</w:t>
            </w:r>
            <w:r w:rsidR="00523A4D">
              <w:t>2</w:t>
            </w:r>
            <w:r w:rsidRPr="00680DB8">
              <w:t>%</w:t>
            </w:r>
            <w:r w:rsidR="00824FA7">
              <w:t xml:space="preserve"> </w:t>
            </w:r>
          </w:p>
        </w:tc>
      </w:tr>
      <w:tr w:rsidR="00680DB8" w:rsidRPr="00680DB8" w14:paraId="5DCAA92A" w14:textId="77777777" w:rsidTr="00680DB8">
        <w:trPr>
          <w:trHeight w:val="300"/>
        </w:trPr>
        <w:tc>
          <w:tcPr>
            <w:tcW w:w="2295" w:type="dxa"/>
            <w:tcBorders>
              <w:top w:val="single" w:sz="6" w:space="0" w:color="80808B"/>
              <w:left w:val="nil"/>
              <w:bottom w:val="single" w:sz="6" w:space="0" w:color="80808B"/>
              <w:right w:val="nil"/>
            </w:tcBorders>
            <w:shd w:val="clear" w:color="auto" w:fill="auto"/>
            <w:hideMark/>
          </w:tcPr>
          <w:p w14:paraId="1B3BCED1" w14:textId="07A4682F" w:rsidR="00680DB8" w:rsidRPr="00680DB8" w:rsidRDefault="00680DB8" w:rsidP="001C6019">
            <w:pPr>
              <w:pStyle w:val="SCVtablebody"/>
            </w:pPr>
            <w:r w:rsidRPr="00680DB8">
              <w:lastRenderedPageBreak/>
              <w:t>Rated</w:t>
            </w:r>
            <w:r w:rsidR="00824FA7">
              <w:t xml:space="preserve"> </w:t>
            </w:r>
            <w:r w:rsidRPr="00680DB8">
              <w:t>SMART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6079DA20" w14:textId="5A5C6A01" w:rsidR="00680DB8" w:rsidRPr="00680DB8" w:rsidRDefault="00680DB8" w:rsidP="001C6019">
            <w:pPr>
              <w:pStyle w:val="SCVtablebody"/>
            </w:pPr>
            <w:r w:rsidRPr="00680DB8">
              <w:t>61%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3DB1F24A" w14:textId="1F79783F" w:rsidR="00680DB8" w:rsidRPr="00680DB8" w:rsidRDefault="00680DB8" w:rsidP="001C6019">
            <w:pPr>
              <w:pStyle w:val="SCVtablebody"/>
            </w:pPr>
            <w:r w:rsidRPr="00680DB8">
              <w:t>83%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6EA8D39A" w14:textId="29AB53FB" w:rsidR="00680DB8" w:rsidRPr="00680DB8" w:rsidRDefault="00680DB8" w:rsidP="001C6019">
            <w:pPr>
              <w:pStyle w:val="SCVtablebody"/>
            </w:pPr>
            <w:r w:rsidRPr="00680DB8">
              <w:t>85% </w:t>
            </w:r>
            <w:r w:rsidR="00824FA7">
              <w:t xml:space="preserve"> </w:t>
            </w:r>
          </w:p>
        </w:tc>
      </w:tr>
    </w:tbl>
    <w:p w14:paraId="42C89197" w14:textId="322B6384" w:rsidR="00680DB8" w:rsidRDefault="00B273A7" w:rsidP="001C6019">
      <w:pPr>
        <w:pStyle w:val="SCVtablefigurenote"/>
      </w:pPr>
      <w:r>
        <w:t>Note that the ‘total recommendatio</w:t>
      </w:r>
      <w:r w:rsidR="00017BE6">
        <w:t>n</w:t>
      </w:r>
      <w:r>
        <w:t>s’ d</w:t>
      </w:r>
      <w:r w:rsidR="00680DB8">
        <w:t>ata</w:t>
      </w:r>
      <w:r w:rsidR="009A6B63">
        <w:t xml:space="preserve"> is</w:t>
      </w:r>
      <w:r w:rsidR="00824FA7">
        <w:t xml:space="preserve"> </w:t>
      </w:r>
      <w:r w:rsidR="00680DB8" w:rsidRPr="00180959">
        <w:t>incomplete</w:t>
      </w:r>
      <w:r w:rsidR="00824FA7">
        <w:t xml:space="preserve"> </w:t>
      </w:r>
      <w:r w:rsidR="00680DB8" w:rsidRPr="00180959">
        <w:t>due</w:t>
      </w:r>
      <w:r w:rsidR="00824FA7">
        <w:t xml:space="preserve"> </w:t>
      </w:r>
      <w:r w:rsidR="00680DB8" w:rsidRPr="00180959">
        <w:t>to</w:t>
      </w:r>
      <w:r w:rsidR="00824FA7">
        <w:t xml:space="preserve"> </w:t>
      </w:r>
      <w:r w:rsidR="00680DB8" w:rsidRPr="00180959">
        <w:t>reporting</w:t>
      </w:r>
      <w:r w:rsidR="00824FA7">
        <w:t xml:space="preserve"> </w:t>
      </w:r>
      <w:r w:rsidR="00680DB8" w:rsidRPr="00180959">
        <w:t>timeframes</w:t>
      </w:r>
      <w:r>
        <w:t>. This will</w:t>
      </w:r>
      <w:r w:rsidR="00824FA7">
        <w:t xml:space="preserve"> </w:t>
      </w:r>
      <w:r w:rsidR="00680DB8" w:rsidRPr="00180959">
        <w:t>be</w:t>
      </w:r>
      <w:r w:rsidR="00824FA7">
        <w:t xml:space="preserve"> </w:t>
      </w:r>
      <w:r w:rsidR="00680DB8" w:rsidRPr="00180959">
        <w:t>reported</w:t>
      </w:r>
      <w:r w:rsidR="00824FA7">
        <w:t xml:space="preserve"> </w:t>
      </w:r>
      <w:r w:rsidR="00680DB8" w:rsidRPr="00180959">
        <w:t>in</w:t>
      </w:r>
      <w:r w:rsidR="00824FA7">
        <w:t xml:space="preserve"> </w:t>
      </w:r>
      <w:r w:rsidR="00E51940">
        <w:t>the 20</w:t>
      </w:r>
      <w:r w:rsidR="00680DB8" w:rsidRPr="00180959">
        <w:t>24</w:t>
      </w:r>
      <w:r w:rsidR="00E51940">
        <w:t>–</w:t>
      </w:r>
      <w:r w:rsidR="00680DB8" w:rsidRPr="00180959">
        <w:t>25</w:t>
      </w:r>
      <w:r w:rsidR="00824FA7">
        <w:t xml:space="preserve"> </w:t>
      </w:r>
      <w:r w:rsidR="00E51940">
        <w:t>a</w:t>
      </w:r>
      <w:r w:rsidR="00680DB8">
        <w:t>nnual</w:t>
      </w:r>
      <w:r w:rsidR="00824FA7">
        <w:t xml:space="preserve"> </w:t>
      </w:r>
      <w:r w:rsidR="00E51940">
        <w:t>r</w:t>
      </w:r>
      <w:r w:rsidR="00680DB8">
        <w:t>eport</w:t>
      </w:r>
      <w:r>
        <w:t>.</w:t>
      </w:r>
    </w:p>
    <w:p w14:paraId="5ABF4528" w14:textId="12083BE6" w:rsidR="00A142C4" w:rsidRPr="00E73B70" w:rsidRDefault="00A142C4" w:rsidP="00A142C4">
      <w:pPr>
        <w:pStyle w:val="SCVfigurecaption"/>
      </w:pPr>
      <w:r w:rsidRPr="00E73B70">
        <w:t xml:space="preserve">Count of </w:t>
      </w:r>
      <w:r>
        <w:t>r</w:t>
      </w:r>
      <w:r w:rsidRPr="00E73B70">
        <w:t>ecommendations</w:t>
      </w:r>
    </w:p>
    <w:p w14:paraId="76CD05D7" w14:textId="56AD4593" w:rsidR="00A142C4" w:rsidRDefault="00A142C4" w:rsidP="00A142C4">
      <w:pPr>
        <w:pStyle w:val="SCVbullet1"/>
      </w:pPr>
      <w:r>
        <w:t>758 recommendations</w:t>
      </w:r>
    </w:p>
    <w:p w14:paraId="3266020A" w14:textId="00DFEAC8" w:rsidR="00A142C4" w:rsidRDefault="00A142C4" w:rsidP="00A142C4">
      <w:pPr>
        <w:pStyle w:val="SCVbullet1"/>
      </w:pPr>
      <w:r>
        <w:t>50% were rated as weak</w:t>
      </w:r>
    </w:p>
    <w:p w14:paraId="0E691A12" w14:textId="4D3134A5" w:rsidR="00A142C4" w:rsidRDefault="00A142C4" w:rsidP="00A142C4">
      <w:pPr>
        <w:pStyle w:val="SCVbullet1"/>
      </w:pPr>
      <w:r>
        <w:t>38% rated as moderate</w:t>
      </w:r>
    </w:p>
    <w:p w14:paraId="7119CF3F" w14:textId="454C466A" w:rsidR="00A142C4" w:rsidRDefault="00A142C4" w:rsidP="00A142C4">
      <w:pPr>
        <w:pStyle w:val="SCVbullet1"/>
      </w:pPr>
      <w:r>
        <w:t>12% were rated as strong</w:t>
      </w:r>
    </w:p>
    <w:p w14:paraId="06309243" w14:textId="2FE0F154" w:rsidR="00A142C4" w:rsidRDefault="00A142C4" w:rsidP="00A142C4">
      <w:pPr>
        <w:pStyle w:val="SCVbullet1"/>
      </w:pPr>
      <w:r>
        <w:t>85% were written using SMART principles (specific, measurable, achievable, realistic and timely)</w:t>
      </w:r>
    </w:p>
    <w:p w14:paraId="6AED1CE0" w14:textId="32FAFDAB" w:rsidR="00523A4D" w:rsidRPr="00180959" w:rsidRDefault="00A142C4" w:rsidP="003903A9">
      <w:pPr>
        <w:pStyle w:val="SCVbody"/>
      </w:pPr>
      <w:r>
        <w:t>This is an improvement from 83% in 2022–23.</w:t>
      </w:r>
    </w:p>
    <w:p w14:paraId="6C65CC91" w14:textId="7F430096" w:rsidR="00680DB8" w:rsidRPr="00180959" w:rsidRDefault="00680DB8" w:rsidP="00AF75E0">
      <w:pPr>
        <w:pStyle w:val="Heading3"/>
      </w:pPr>
      <w:r w:rsidRPr="00180959">
        <w:t>Progress</w:t>
      </w:r>
      <w:r w:rsidR="00824FA7">
        <w:t xml:space="preserve"> </w:t>
      </w:r>
      <w:r w:rsidRPr="00180959">
        <w:t>of</w:t>
      </w:r>
      <w:r w:rsidR="00824FA7">
        <w:t xml:space="preserve"> </w:t>
      </w:r>
      <w:r w:rsidRPr="00180959">
        <w:t>recommendations</w:t>
      </w:r>
      <w:r w:rsidR="00824FA7">
        <w:t xml:space="preserve"> </w:t>
      </w:r>
    </w:p>
    <w:p w14:paraId="1865CA5E" w14:textId="6F256057" w:rsidR="00680DB8" w:rsidRPr="00180959" w:rsidRDefault="00680DB8" w:rsidP="00680DB8">
      <w:pPr>
        <w:pStyle w:val="SCVbody"/>
      </w:pPr>
      <w:r>
        <w:t>Health</w:t>
      </w:r>
      <w:r w:rsidR="00824FA7">
        <w:t xml:space="preserve"> </w:t>
      </w:r>
      <w:r>
        <w:t>services</w:t>
      </w:r>
      <w:r w:rsidR="00824FA7">
        <w:t xml:space="preserve"> </w:t>
      </w:r>
      <w:r>
        <w:t>provide</w:t>
      </w:r>
      <w:r w:rsidR="00824FA7">
        <w:t xml:space="preserve"> </w:t>
      </w:r>
      <w:r>
        <w:t>SCV</w:t>
      </w:r>
      <w:r w:rsidR="00824FA7">
        <w:t xml:space="preserve"> </w:t>
      </w:r>
      <w:r>
        <w:t>with</w:t>
      </w:r>
      <w:r w:rsidR="00824FA7">
        <w:t xml:space="preserve"> </w:t>
      </w:r>
      <w:r>
        <w:t>a</w:t>
      </w:r>
      <w:r w:rsidR="00824FA7">
        <w:t xml:space="preserve"> </w:t>
      </w:r>
      <w:r>
        <w:t>recommendation</w:t>
      </w:r>
      <w:r w:rsidR="00824FA7">
        <w:t xml:space="preserve"> </w:t>
      </w:r>
      <w:r>
        <w:t>monitoring</w:t>
      </w:r>
      <w:r w:rsidR="00824FA7">
        <w:t xml:space="preserve"> </w:t>
      </w:r>
      <w:r>
        <w:t>report</w:t>
      </w:r>
      <w:r w:rsidR="00824FA7">
        <w:t xml:space="preserve"> </w:t>
      </w:r>
      <w:r w:rsidR="00960886">
        <w:t xml:space="preserve">6 </w:t>
      </w:r>
      <w:r>
        <w:t>months</w:t>
      </w:r>
      <w:r w:rsidR="00824FA7">
        <w:t xml:space="preserve"> </w:t>
      </w:r>
      <w:r>
        <w:t>after</w:t>
      </w:r>
      <w:r w:rsidR="00824FA7">
        <w:t xml:space="preserve"> </w:t>
      </w:r>
      <w:r>
        <w:t>notifying</w:t>
      </w:r>
      <w:r w:rsidR="00824FA7">
        <w:t xml:space="preserve"> </w:t>
      </w:r>
      <w:r w:rsidR="00E35EDF">
        <w:t xml:space="preserve">us of </w:t>
      </w:r>
      <w:r>
        <w:t>a</w:t>
      </w:r>
      <w:r w:rsidR="00824FA7">
        <w:t xml:space="preserve"> </w:t>
      </w:r>
      <w:r>
        <w:t>sentinel</w:t>
      </w:r>
      <w:r w:rsidR="00824FA7">
        <w:t xml:space="preserve"> </w:t>
      </w:r>
      <w:r>
        <w:t>event</w:t>
      </w:r>
      <w:r w:rsidR="00824FA7">
        <w:t xml:space="preserve"> </w:t>
      </w:r>
      <w:r>
        <w:t>and</w:t>
      </w:r>
      <w:r w:rsidR="00824FA7">
        <w:t xml:space="preserve"> </w:t>
      </w:r>
      <w:r>
        <w:t>again</w:t>
      </w:r>
      <w:r w:rsidR="00824FA7">
        <w:t xml:space="preserve"> </w:t>
      </w:r>
      <w:r>
        <w:t>at</w:t>
      </w:r>
      <w:r w:rsidR="00824FA7">
        <w:t xml:space="preserve"> </w:t>
      </w:r>
      <w:r>
        <w:t>12</w:t>
      </w:r>
      <w:r w:rsidR="00824FA7">
        <w:t xml:space="preserve"> </w:t>
      </w:r>
      <w:r>
        <w:t>months,</w:t>
      </w:r>
      <w:r w:rsidR="00824FA7">
        <w:t xml:space="preserve"> </w:t>
      </w:r>
      <w:r>
        <w:t>if</w:t>
      </w:r>
      <w:r w:rsidR="00824FA7">
        <w:t xml:space="preserve"> </w:t>
      </w:r>
      <w:r>
        <w:t>required.</w:t>
      </w:r>
      <w:r w:rsidR="00824FA7">
        <w:t xml:space="preserve"> </w:t>
      </w:r>
      <w:r>
        <w:t>This</w:t>
      </w:r>
      <w:r w:rsidR="00824FA7" w:rsidDel="00E35EDF">
        <w:t xml:space="preserve"> </w:t>
      </w:r>
      <w:r>
        <w:t>report</w:t>
      </w:r>
      <w:r w:rsidR="00824FA7">
        <w:t xml:space="preserve"> </w:t>
      </w:r>
      <w:r>
        <w:t>describes</w:t>
      </w:r>
      <w:r w:rsidR="00824FA7">
        <w:t xml:space="preserve"> </w:t>
      </w:r>
      <w:r>
        <w:t>the</w:t>
      </w:r>
      <w:r w:rsidR="00824FA7">
        <w:t xml:space="preserve"> </w:t>
      </w:r>
      <w:r>
        <w:t>progress</w:t>
      </w:r>
      <w:r w:rsidR="00824FA7">
        <w:t xml:space="preserve"> </w:t>
      </w:r>
      <w:r>
        <w:t>made</w:t>
      </w:r>
      <w:r w:rsidR="00824FA7">
        <w:t xml:space="preserve"> </w:t>
      </w:r>
      <w:r>
        <w:t>against</w:t>
      </w:r>
      <w:r w:rsidR="00824FA7">
        <w:t xml:space="preserve"> </w:t>
      </w:r>
      <w:r>
        <w:t>each</w:t>
      </w:r>
      <w:r w:rsidR="00824FA7">
        <w:t xml:space="preserve"> </w:t>
      </w:r>
      <w:r>
        <w:t>recommendation</w:t>
      </w:r>
      <w:r w:rsidR="00824FA7">
        <w:t xml:space="preserve"> </w:t>
      </w:r>
      <w:r>
        <w:t>and</w:t>
      </w:r>
      <w:r w:rsidR="00824FA7">
        <w:t xml:space="preserve"> </w:t>
      </w:r>
      <w:r>
        <w:t>identifies</w:t>
      </w:r>
      <w:r w:rsidR="00824FA7">
        <w:t xml:space="preserve"> </w:t>
      </w:r>
      <w:r>
        <w:t>any</w:t>
      </w:r>
      <w:r w:rsidR="00824FA7">
        <w:t xml:space="preserve"> </w:t>
      </w:r>
      <w:r>
        <w:t>barriers</w:t>
      </w:r>
      <w:r w:rsidR="00824FA7">
        <w:t xml:space="preserve"> </w:t>
      </w:r>
      <w:r>
        <w:t>to</w:t>
      </w:r>
      <w:r w:rsidR="00824FA7">
        <w:t xml:space="preserve"> </w:t>
      </w:r>
      <w:r>
        <w:t>completion</w:t>
      </w:r>
      <w:r w:rsidR="00B273A7">
        <w:t xml:space="preserve"> </w:t>
      </w:r>
      <w:r w:rsidR="00B273A7" w:rsidRPr="001B210E">
        <w:t xml:space="preserve">(Table </w:t>
      </w:r>
      <w:r w:rsidR="00E43874" w:rsidRPr="001B210E">
        <w:t>11</w:t>
      </w:r>
      <w:r w:rsidR="00B273A7" w:rsidRPr="001B210E">
        <w:t>)</w:t>
      </w:r>
      <w:r w:rsidRPr="001B210E">
        <w:t>.</w:t>
      </w:r>
    </w:p>
    <w:p w14:paraId="16A0C4D8" w14:textId="5EDA5535" w:rsidR="00680DB8" w:rsidRPr="00180959" w:rsidRDefault="00680DB8" w:rsidP="00680DB8">
      <w:pPr>
        <w:pStyle w:val="SCVbody"/>
      </w:pPr>
      <w:r>
        <w:t>SCV</w:t>
      </w:r>
      <w:r w:rsidR="00824FA7">
        <w:t xml:space="preserve"> </w:t>
      </w:r>
      <w:r>
        <w:t>has</w:t>
      </w:r>
      <w:r w:rsidR="00824FA7">
        <w:t xml:space="preserve"> </w:t>
      </w:r>
      <w:r>
        <w:t>been</w:t>
      </w:r>
      <w:r w:rsidR="00824FA7">
        <w:t xml:space="preserve"> </w:t>
      </w:r>
      <w:r>
        <w:t>working</w:t>
      </w:r>
      <w:r w:rsidR="00824FA7">
        <w:t xml:space="preserve"> </w:t>
      </w:r>
      <w:r>
        <w:t>to</w:t>
      </w:r>
      <w:r w:rsidR="00824FA7">
        <w:t xml:space="preserve"> </w:t>
      </w:r>
      <w:r>
        <w:t>establish</w:t>
      </w:r>
      <w:r w:rsidR="00824FA7">
        <w:t xml:space="preserve"> </w:t>
      </w:r>
      <w:r>
        <w:t>better</w:t>
      </w:r>
      <w:r w:rsidR="00824FA7">
        <w:t xml:space="preserve"> </w:t>
      </w:r>
      <w:r>
        <w:t>processes</w:t>
      </w:r>
      <w:r w:rsidR="00824FA7">
        <w:t xml:space="preserve"> </w:t>
      </w:r>
      <w:r>
        <w:t>for</w:t>
      </w:r>
      <w:r w:rsidR="00824FA7">
        <w:t xml:space="preserve"> </w:t>
      </w:r>
      <w:r w:rsidR="00E35EDF">
        <w:t xml:space="preserve">tracking </w:t>
      </w:r>
      <w:r>
        <w:t>the</w:t>
      </w:r>
      <w:r w:rsidR="00824FA7">
        <w:t xml:space="preserve"> </w:t>
      </w:r>
      <w:r>
        <w:t>progress</w:t>
      </w:r>
      <w:r w:rsidR="00824FA7">
        <w:t xml:space="preserve"> </w:t>
      </w:r>
      <w:r>
        <w:t>of</w:t>
      </w:r>
      <w:r w:rsidR="00824FA7">
        <w:t xml:space="preserve"> </w:t>
      </w:r>
      <w:r>
        <w:t>recommendations.</w:t>
      </w:r>
      <w:r w:rsidR="00824FA7">
        <w:t xml:space="preserve"> </w:t>
      </w:r>
      <w:r>
        <w:t>Health</w:t>
      </w:r>
      <w:r w:rsidR="00824FA7">
        <w:t xml:space="preserve"> </w:t>
      </w:r>
      <w:r>
        <w:t>services</w:t>
      </w:r>
      <w:r w:rsidR="00824FA7">
        <w:t xml:space="preserve"> </w:t>
      </w:r>
      <w:r>
        <w:t>can</w:t>
      </w:r>
      <w:r w:rsidR="00824FA7">
        <w:t xml:space="preserve"> </w:t>
      </w:r>
      <w:r>
        <w:t>expect</w:t>
      </w:r>
      <w:r w:rsidR="00824FA7">
        <w:t xml:space="preserve"> </w:t>
      </w:r>
      <w:r>
        <w:t>more</w:t>
      </w:r>
      <w:r w:rsidR="00824FA7">
        <w:t xml:space="preserve"> </w:t>
      </w:r>
      <w:r>
        <w:t>communication</w:t>
      </w:r>
      <w:r w:rsidR="00824FA7">
        <w:t xml:space="preserve"> </w:t>
      </w:r>
      <w:r>
        <w:t>from</w:t>
      </w:r>
      <w:r w:rsidR="00824FA7">
        <w:t xml:space="preserve"> </w:t>
      </w:r>
      <w:r>
        <w:t>SCV</w:t>
      </w:r>
      <w:r w:rsidR="00824FA7">
        <w:t xml:space="preserve"> </w:t>
      </w:r>
      <w:r>
        <w:t>around</w:t>
      </w:r>
      <w:r w:rsidR="00824FA7">
        <w:t xml:space="preserve"> </w:t>
      </w:r>
      <w:r>
        <w:t>these</w:t>
      </w:r>
      <w:r w:rsidR="00824FA7">
        <w:t xml:space="preserve"> </w:t>
      </w:r>
      <w:r>
        <w:t>metrics</w:t>
      </w:r>
      <w:r w:rsidR="00824FA7">
        <w:t xml:space="preserve"> </w:t>
      </w:r>
      <w:r>
        <w:t>in</w:t>
      </w:r>
      <w:r w:rsidR="00824FA7">
        <w:t xml:space="preserve"> </w:t>
      </w:r>
      <w:r>
        <w:t>2025.</w:t>
      </w:r>
    </w:p>
    <w:p w14:paraId="26D03FCD" w14:textId="6E774211" w:rsidR="00B76DD6" w:rsidRPr="00180959" w:rsidRDefault="00B76DD6" w:rsidP="001C6019">
      <w:pPr>
        <w:pStyle w:val="SCVtablecaption"/>
      </w:pPr>
      <w:r w:rsidRPr="00180959">
        <w:t>Table</w:t>
      </w:r>
      <w:r w:rsidR="00824FA7">
        <w:t xml:space="preserve"> </w:t>
      </w:r>
      <w:r w:rsidR="00E43874">
        <w:t>11</w:t>
      </w:r>
      <w:r w:rsidR="00E51940">
        <w:t>:</w:t>
      </w:r>
      <w:r w:rsidR="00824FA7">
        <w:t xml:space="preserve"> </w:t>
      </w:r>
      <w:r w:rsidRPr="00180959">
        <w:t>Progress</w:t>
      </w:r>
      <w:r w:rsidR="00824FA7">
        <w:t xml:space="preserve"> </w:t>
      </w:r>
      <w:r w:rsidRPr="00180959">
        <w:t>of</w:t>
      </w:r>
      <w:r w:rsidR="00824FA7">
        <w:t xml:space="preserve"> </w:t>
      </w:r>
      <w:r w:rsidR="00C731B5" w:rsidRPr="00180959">
        <w:t>recommendation</w:t>
      </w:r>
      <w:r w:rsidR="00824FA7">
        <w:t xml:space="preserve"> </w:t>
      </w:r>
      <w:r w:rsidRPr="00180959">
        <w:t>implementation</w:t>
      </w:r>
      <w:r w:rsidR="00824FA7">
        <w:t xml:space="preserve"> </w:t>
      </w:r>
      <w:r w:rsidRPr="00180959">
        <w:t>at</w:t>
      </w:r>
      <w:r w:rsidR="00824FA7">
        <w:t xml:space="preserve"> </w:t>
      </w:r>
      <w:r w:rsidR="00E51940">
        <w:t xml:space="preserve">6 </w:t>
      </w:r>
      <w:r w:rsidR="00C731B5" w:rsidRPr="00180959">
        <w:t>and</w:t>
      </w:r>
      <w:r w:rsidR="00824FA7">
        <w:t xml:space="preserve"> </w:t>
      </w:r>
      <w:r w:rsidR="00C731B5" w:rsidRPr="00180959">
        <w:t>12</w:t>
      </w:r>
      <w:r w:rsidR="00824FA7">
        <w:t xml:space="preserve"> </w:t>
      </w:r>
      <w:r w:rsidR="00C731B5" w:rsidRPr="00180959">
        <w:t>months</w:t>
      </w:r>
      <w:r w:rsidR="00E51940">
        <w:t>,</w:t>
      </w:r>
      <w:r w:rsidR="00824FA7">
        <w:t xml:space="preserve"> </w:t>
      </w:r>
      <w:r w:rsidRPr="00180959">
        <w:t>2021–22</w:t>
      </w:r>
      <w:r w:rsidR="00824FA7">
        <w:t xml:space="preserve"> </w:t>
      </w:r>
      <w:r w:rsidRPr="00180959">
        <w:t>to</w:t>
      </w:r>
      <w:r w:rsidR="00824FA7">
        <w:t xml:space="preserve"> </w:t>
      </w:r>
      <w:r w:rsidR="00E35EDF">
        <w:br/>
      </w:r>
      <w:r w:rsidRPr="00180959">
        <w:t>2023–24</w:t>
      </w: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5"/>
        <w:gridCol w:w="2100"/>
        <w:gridCol w:w="2235"/>
        <w:gridCol w:w="2235"/>
      </w:tblGrid>
      <w:tr w:rsidR="00680DB8" w:rsidRPr="00680DB8" w14:paraId="5E8DB040" w14:textId="77777777" w:rsidTr="001C6019">
        <w:trPr>
          <w:trHeight w:val="300"/>
          <w:tblHeader/>
        </w:trPr>
        <w:tc>
          <w:tcPr>
            <w:tcW w:w="2445" w:type="dxa"/>
            <w:tcBorders>
              <w:top w:val="nil"/>
              <w:left w:val="nil"/>
              <w:bottom w:val="single" w:sz="24" w:space="0" w:color="CCCCD0"/>
              <w:right w:val="nil"/>
            </w:tcBorders>
            <w:shd w:val="clear" w:color="auto" w:fill="EDF5F7" w:themeFill="background2"/>
            <w:hideMark/>
          </w:tcPr>
          <w:p w14:paraId="5EFDE450" w14:textId="2500ECAB" w:rsidR="00680DB8" w:rsidRPr="00680DB8" w:rsidRDefault="00680DB8" w:rsidP="001C6019">
            <w:pPr>
              <w:pStyle w:val="SCVtablecolhead"/>
            </w:pPr>
            <w:r w:rsidRPr="00680DB8">
              <w:t>Completion</w:t>
            </w:r>
            <w:r w:rsidR="00824FA7">
              <w:t xml:space="preserve"> </w:t>
            </w:r>
            <w:r w:rsidR="00E51940">
              <w:t>r</w:t>
            </w:r>
            <w:r>
              <w:t>ate</w:t>
            </w:r>
          </w:p>
        </w:tc>
        <w:tc>
          <w:tcPr>
            <w:tcW w:w="2100" w:type="dxa"/>
            <w:tcBorders>
              <w:top w:val="nil"/>
              <w:left w:val="nil"/>
              <w:bottom w:val="single" w:sz="24" w:space="0" w:color="CCCCD0"/>
              <w:right w:val="nil"/>
            </w:tcBorders>
            <w:shd w:val="clear" w:color="auto" w:fill="EDF5F7" w:themeFill="background2"/>
            <w:hideMark/>
          </w:tcPr>
          <w:p w14:paraId="4D2CBEE8" w14:textId="54269BEB" w:rsidR="00680DB8" w:rsidRPr="00680DB8" w:rsidRDefault="00B76DD6" w:rsidP="001C6019">
            <w:pPr>
              <w:pStyle w:val="SCVtablecolhead"/>
            </w:pPr>
            <w:r>
              <w:t>20</w:t>
            </w:r>
            <w:r w:rsidR="00680DB8" w:rsidRPr="00680DB8">
              <w:t>21</w:t>
            </w:r>
            <w:r w:rsidR="00117A39">
              <w:t>–</w:t>
            </w:r>
            <w:r w:rsidR="00680DB8">
              <w:t>22</w:t>
            </w:r>
          </w:p>
        </w:tc>
        <w:tc>
          <w:tcPr>
            <w:tcW w:w="2235" w:type="dxa"/>
            <w:tcBorders>
              <w:top w:val="nil"/>
              <w:left w:val="nil"/>
              <w:bottom w:val="single" w:sz="24" w:space="0" w:color="CCCCD0"/>
              <w:right w:val="nil"/>
            </w:tcBorders>
            <w:shd w:val="clear" w:color="auto" w:fill="EDF5F7" w:themeFill="background2"/>
            <w:hideMark/>
          </w:tcPr>
          <w:p w14:paraId="48A4AF0F" w14:textId="39EDD65E" w:rsidR="00680DB8" w:rsidRPr="00680DB8" w:rsidRDefault="00B76DD6" w:rsidP="001C6019">
            <w:pPr>
              <w:pStyle w:val="SCVtablecolhead"/>
            </w:pPr>
            <w:r>
              <w:t>20</w:t>
            </w:r>
            <w:r w:rsidR="00680DB8" w:rsidRPr="00680DB8">
              <w:t>22</w:t>
            </w:r>
            <w:r w:rsidR="00117A39">
              <w:t>–</w:t>
            </w:r>
            <w:r w:rsidR="00680DB8">
              <w:t>23</w:t>
            </w:r>
          </w:p>
        </w:tc>
        <w:tc>
          <w:tcPr>
            <w:tcW w:w="2235" w:type="dxa"/>
            <w:tcBorders>
              <w:top w:val="nil"/>
              <w:left w:val="nil"/>
              <w:bottom w:val="single" w:sz="24" w:space="0" w:color="CCCCD0"/>
              <w:right w:val="nil"/>
            </w:tcBorders>
            <w:shd w:val="clear" w:color="auto" w:fill="EDF5F7" w:themeFill="background2"/>
            <w:hideMark/>
          </w:tcPr>
          <w:p w14:paraId="70DCB80D" w14:textId="7AE2E04C" w:rsidR="00680DB8" w:rsidRPr="00680DB8" w:rsidRDefault="00B76DD6" w:rsidP="001C6019">
            <w:pPr>
              <w:pStyle w:val="SCVtablecolhead"/>
            </w:pPr>
            <w:r>
              <w:t>20</w:t>
            </w:r>
            <w:r w:rsidR="00680DB8" w:rsidRPr="00680DB8">
              <w:t>23</w:t>
            </w:r>
            <w:r w:rsidR="00117A39">
              <w:t>–</w:t>
            </w:r>
            <w:r w:rsidR="00680DB8">
              <w:t>24</w:t>
            </w:r>
          </w:p>
        </w:tc>
      </w:tr>
      <w:tr w:rsidR="00680DB8" w:rsidRPr="00680DB8" w14:paraId="56B85EBE" w14:textId="77777777" w:rsidTr="00942906">
        <w:trPr>
          <w:trHeight w:val="300"/>
        </w:trPr>
        <w:tc>
          <w:tcPr>
            <w:tcW w:w="2445" w:type="dxa"/>
            <w:tcBorders>
              <w:top w:val="single" w:sz="6" w:space="0" w:color="80808B"/>
              <w:left w:val="nil"/>
              <w:bottom w:val="single" w:sz="6" w:space="0" w:color="80808B"/>
              <w:right w:val="nil"/>
            </w:tcBorders>
            <w:shd w:val="clear" w:color="auto" w:fill="auto"/>
            <w:hideMark/>
          </w:tcPr>
          <w:p w14:paraId="7CAF65E2" w14:textId="15811497" w:rsidR="00680DB8" w:rsidRPr="00680DB8" w:rsidRDefault="00680DB8" w:rsidP="001C6019">
            <w:pPr>
              <w:pStyle w:val="SCVtablebody"/>
            </w:pPr>
            <w:r w:rsidRPr="00680DB8">
              <w:t>Complete</w:t>
            </w:r>
            <w:r w:rsidR="00824FA7">
              <w:t xml:space="preserve"> </w:t>
            </w:r>
            <w:r w:rsidR="00B76DD6">
              <w:t>at</w:t>
            </w:r>
            <w:r w:rsidR="00824FA7">
              <w:t xml:space="preserve"> </w:t>
            </w:r>
            <w:r w:rsidR="00E51940">
              <w:t xml:space="preserve">6 </w:t>
            </w:r>
            <w:r w:rsidR="00B76DD6">
              <w:t>months</w:t>
            </w:r>
          </w:p>
        </w:tc>
        <w:tc>
          <w:tcPr>
            <w:tcW w:w="2100" w:type="dxa"/>
            <w:tcBorders>
              <w:top w:val="single" w:sz="6" w:space="0" w:color="80808B"/>
              <w:left w:val="nil"/>
              <w:bottom w:val="single" w:sz="6" w:space="0" w:color="80808B"/>
              <w:right w:val="nil"/>
            </w:tcBorders>
            <w:shd w:val="clear" w:color="auto" w:fill="auto"/>
            <w:hideMark/>
          </w:tcPr>
          <w:p w14:paraId="6FE478BF" w14:textId="3BEBFD4D" w:rsidR="00680DB8" w:rsidRPr="00680DB8" w:rsidRDefault="00680DB8" w:rsidP="001C6019">
            <w:pPr>
              <w:pStyle w:val="SCVtablebody"/>
            </w:pPr>
            <w:r w:rsidRPr="00680DB8">
              <w:t>38%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2AF93C16" w14:textId="17967E39" w:rsidR="00680DB8" w:rsidRPr="00680DB8" w:rsidRDefault="00680DB8" w:rsidP="001C6019">
            <w:pPr>
              <w:pStyle w:val="SCVtablebody"/>
            </w:pPr>
            <w:r w:rsidRPr="00680DB8">
              <w:t>35%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3682E5D8" w14:textId="3F44A1AC" w:rsidR="00680DB8" w:rsidRPr="00680DB8" w:rsidRDefault="00680DB8" w:rsidP="001C6019">
            <w:pPr>
              <w:pStyle w:val="SCVtablebody"/>
            </w:pPr>
            <w:r w:rsidRPr="00680DB8">
              <w:t>49% </w:t>
            </w:r>
            <w:r w:rsidR="00824FA7">
              <w:t xml:space="preserve"> </w:t>
            </w:r>
          </w:p>
        </w:tc>
      </w:tr>
      <w:tr w:rsidR="00680DB8" w:rsidRPr="00680DB8" w14:paraId="55CD7D34" w14:textId="77777777" w:rsidTr="00942906">
        <w:trPr>
          <w:trHeight w:val="300"/>
        </w:trPr>
        <w:tc>
          <w:tcPr>
            <w:tcW w:w="2445" w:type="dxa"/>
            <w:tcBorders>
              <w:top w:val="single" w:sz="6" w:space="0" w:color="80808B"/>
              <w:left w:val="nil"/>
              <w:bottom w:val="single" w:sz="6" w:space="0" w:color="80808B"/>
              <w:right w:val="nil"/>
            </w:tcBorders>
            <w:shd w:val="clear" w:color="auto" w:fill="auto"/>
            <w:hideMark/>
          </w:tcPr>
          <w:p w14:paraId="7A177F9A" w14:textId="2B122A47" w:rsidR="00680DB8" w:rsidRPr="00680DB8" w:rsidRDefault="00680DB8" w:rsidP="001C6019">
            <w:pPr>
              <w:pStyle w:val="SCVtablebody"/>
            </w:pPr>
            <w:r w:rsidRPr="00680DB8">
              <w:t>In</w:t>
            </w:r>
            <w:r w:rsidR="00E35EDF">
              <w:t xml:space="preserve"> </w:t>
            </w:r>
            <w:r w:rsidR="00B76DD6">
              <w:t>progress</w:t>
            </w:r>
            <w:r w:rsidR="00824FA7">
              <w:t xml:space="preserve"> </w:t>
            </w:r>
            <w:r w:rsidR="00B76DD6">
              <w:t>at</w:t>
            </w:r>
            <w:r w:rsidR="00824FA7">
              <w:t xml:space="preserve"> </w:t>
            </w:r>
            <w:r w:rsidR="00E51940">
              <w:t xml:space="preserve">6 </w:t>
            </w:r>
            <w:r w:rsidR="00B76DD6">
              <w:t>months</w:t>
            </w:r>
          </w:p>
        </w:tc>
        <w:tc>
          <w:tcPr>
            <w:tcW w:w="2100" w:type="dxa"/>
            <w:tcBorders>
              <w:top w:val="single" w:sz="6" w:space="0" w:color="80808B"/>
              <w:left w:val="nil"/>
              <w:bottom w:val="single" w:sz="6" w:space="0" w:color="80808B"/>
              <w:right w:val="nil"/>
            </w:tcBorders>
            <w:shd w:val="clear" w:color="auto" w:fill="auto"/>
            <w:hideMark/>
          </w:tcPr>
          <w:p w14:paraId="72873C51" w14:textId="17A3A604" w:rsidR="00680DB8" w:rsidRPr="00680DB8" w:rsidRDefault="00680DB8" w:rsidP="001C6019">
            <w:pPr>
              <w:pStyle w:val="SCVtablebody"/>
            </w:pPr>
            <w:r w:rsidRPr="00680DB8">
              <w:t>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4921D58E" w14:textId="2421A515" w:rsidR="00680DB8" w:rsidRPr="00680DB8" w:rsidRDefault="00680DB8" w:rsidP="001C6019">
            <w:pPr>
              <w:pStyle w:val="SCVtablebody"/>
            </w:pPr>
            <w:r w:rsidRPr="00680DB8">
              <w:t>60%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320A723E" w14:textId="1CF62072" w:rsidR="00680DB8" w:rsidRPr="00680DB8" w:rsidRDefault="00680DB8" w:rsidP="001C6019">
            <w:pPr>
              <w:pStyle w:val="SCVtablebody"/>
            </w:pPr>
            <w:r w:rsidRPr="00680DB8">
              <w:t>47% </w:t>
            </w:r>
            <w:r w:rsidR="00824FA7">
              <w:t xml:space="preserve"> </w:t>
            </w:r>
          </w:p>
        </w:tc>
      </w:tr>
      <w:tr w:rsidR="00680DB8" w:rsidRPr="00680DB8" w14:paraId="5DF13387" w14:textId="77777777" w:rsidTr="00942906">
        <w:trPr>
          <w:trHeight w:val="300"/>
        </w:trPr>
        <w:tc>
          <w:tcPr>
            <w:tcW w:w="2445" w:type="dxa"/>
            <w:tcBorders>
              <w:top w:val="single" w:sz="6" w:space="0" w:color="80808B"/>
              <w:left w:val="nil"/>
              <w:bottom w:val="single" w:sz="6" w:space="0" w:color="80808B"/>
              <w:right w:val="nil"/>
            </w:tcBorders>
            <w:shd w:val="clear" w:color="auto" w:fill="auto"/>
            <w:hideMark/>
          </w:tcPr>
          <w:p w14:paraId="47491513" w14:textId="3EEE27D9" w:rsidR="00680DB8" w:rsidRPr="00680DB8" w:rsidRDefault="00680DB8" w:rsidP="001C6019">
            <w:pPr>
              <w:pStyle w:val="SCVtablebody"/>
            </w:pPr>
            <w:r w:rsidRPr="00680DB8">
              <w:t>Complete</w:t>
            </w:r>
            <w:r w:rsidR="00824FA7">
              <w:t xml:space="preserve"> </w:t>
            </w:r>
            <w:r w:rsidR="00B76DD6">
              <w:t>at</w:t>
            </w:r>
            <w:r w:rsidR="00824FA7">
              <w:t xml:space="preserve"> </w:t>
            </w:r>
            <w:r w:rsidR="00B76DD6">
              <w:t>12</w:t>
            </w:r>
            <w:r w:rsidR="00824FA7">
              <w:t xml:space="preserve"> </w:t>
            </w:r>
            <w:r w:rsidR="00B76DD6">
              <w:t>months</w:t>
            </w:r>
            <w:r w:rsidR="00824FA7">
              <w:t xml:space="preserve"> </w:t>
            </w:r>
          </w:p>
        </w:tc>
        <w:tc>
          <w:tcPr>
            <w:tcW w:w="2100" w:type="dxa"/>
            <w:tcBorders>
              <w:top w:val="single" w:sz="6" w:space="0" w:color="80808B"/>
              <w:left w:val="nil"/>
              <w:bottom w:val="single" w:sz="6" w:space="0" w:color="80808B"/>
              <w:right w:val="nil"/>
            </w:tcBorders>
            <w:shd w:val="clear" w:color="auto" w:fill="auto"/>
            <w:hideMark/>
          </w:tcPr>
          <w:p w14:paraId="59BA43EE" w14:textId="0CB36DC5" w:rsidR="00680DB8" w:rsidRPr="00680DB8" w:rsidRDefault="00680DB8" w:rsidP="001C6019">
            <w:pPr>
              <w:pStyle w:val="SCVtablebody"/>
            </w:pPr>
            <w:r w:rsidRPr="00680DB8">
              <w:t>74%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59CCECFB" w14:textId="02629418" w:rsidR="00680DB8" w:rsidRPr="00680DB8" w:rsidRDefault="00680DB8" w:rsidP="001C6019">
            <w:pPr>
              <w:pStyle w:val="SCVtablebody"/>
            </w:pPr>
            <w:r w:rsidRPr="00680DB8">
              <w:t>70%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25AC4C20" w14:textId="7EBFCB24" w:rsidR="00680DB8" w:rsidRPr="00680DB8" w:rsidRDefault="00680DB8" w:rsidP="001C6019">
            <w:pPr>
              <w:pStyle w:val="SCVtablebody"/>
            </w:pPr>
            <w:r>
              <w:t> </w:t>
            </w:r>
          </w:p>
        </w:tc>
      </w:tr>
      <w:tr w:rsidR="00680DB8" w:rsidRPr="00680DB8" w14:paraId="1D5E5794" w14:textId="77777777" w:rsidTr="00942906">
        <w:trPr>
          <w:trHeight w:val="300"/>
        </w:trPr>
        <w:tc>
          <w:tcPr>
            <w:tcW w:w="2445" w:type="dxa"/>
            <w:tcBorders>
              <w:top w:val="single" w:sz="6" w:space="0" w:color="80808B"/>
              <w:left w:val="nil"/>
              <w:bottom w:val="single" w:sz="6" w:space="0" w:color="80808B"/>
              <w:right w:val="nil"/>
            </w:tcBorders>
            <w:shd w:val="clear" w:color="auto" w:fill="auto"/>
            <w:hideMark/>
          </w:tcPr>
          <w:p w14:paraId="09529BF6" w14:textId="67020625" w:rsidR="00680DB8" w:rsidRPr="00680DB8" w:rsidRDefault="00680DB8" w:rsidP="001C6019">
            <w:pPr>
              <w:pStyle w:val="SCVtablebody"/>
            </w:pPr>
            <w:r w:rsidRPr="00680DB8">
              <w:t>In</w:t>
            </w:r>
            <w:r w:rsidR="00E35EDF">
              <w:t xml:space="preserve"> </w:t>
            </w:r>
            <w:r w:rsidR="00B76DD6">
              <w:t>progress</w:t>
            </w:r>
            <w:r w:rsidR="00824FA7">
              <w:t xml:space="preserve"> </w:t>
            </w:r>
            <w:r w:rsidR="00B76DD6">
              <w:t>at</w:t>
            </w:r>
            <w:r w:rsidR="00824FA7">
              <w:t xml:space="preserve"> </w:t>
            </w:r>
            <w:r w:rsidR="00B76DD6">
              <w:t>12</w:t>
            </w:r>
            <w:r w:rsidR="00824FA7">
              <w:t xml:space="preserve"> </w:t>
            </w:r>
            <w:r w:rsidR="00B76DD6">
              <w:t>months</w:t>
            </w:r>
            <w:r w:rsidR="00824FA7">
              <w:t xml:space="preserve"> </w:t>
            </w:r>
          </w:p>
        </w:tc>
        <w:tc>
          <w:tcPr>
            <w:tcW w:w="2100" w:type="dxa"/>
            <w:tcBorders>
              <w:top w:val="single" w:sz="6" w:space="0" w:color="80808B"/>
              <w:left w:val="nil"/>
              <w:bottom w:val="single" w:sz="6" w:space="0" w:color="80808B"/>
              <w:right w:val="nil"/>
            </w:tcBorders>
            <w:shd w:val="clear" w:color="auto" w:fill="auto"/>
            <w:hideMark/>
          </w:tcPr>
          <w:p w14:paraId="4135DEA5" w14:textId="1D1D1891" w:rsidR="00680DB8" w:rsidRPr="00680DB8" w:rsidRDefault="00680DB8" w:rsidP="001C6019">
            <w:pPr>
              <w:pStyle w:val="SCVtablebody"/>
            </w:pPr>
            <w:r w:rsidRPr="00680DB8">
              <w:t>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4AAB3536" w14:textId="54D1284E" w:rsidR="00680DB8" w:rsidRPr="00680DB8" w:rsidRDefault="00680DB8" w:rsidP="001C6019">
            <w:pPr>
              <w:pStyle w:val="SCVtablebody"/>
            </w:pPr>
            <w:r w:rsidRPr="00680DB8">
              <w:t>20%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25252738" w14:textId="5953FB3E" w:rsidR="00680DB8" w:rsidRPr="00680DB8" w:rsidRDefault="00680DB8" w:rsidP="001C6019">
            <w:pPr>
              <w:pStyle w:val="SCVtablebody"/>
            </w:pPr>
            <w:r>
              <w:t> </w:t>
            </w:r>
          </w:p>
        </w:tc>
      </w:tr>
      <w:tr w:rsidR="00680DB8" w:rsidRPr="00680DB8" w14:paraId="5A146E80" w14:textId="77777777" w:rsidTr="00942906">
        <w:trPr>
          <w:trHeight w:val="300"/>
        </w:trPr>
        <w:tc>
          <w:tcPr>
            <w:tcW w:w="2445" w:type="dxa"/>
            <w:tcBorders>
              <w:top w:val="single" w:sz="6" w:space="0" w:color="80808B"/>
              <w:left w:val="nil"/>
              <w:bottom w:val="single" w:sz="6" w:space="0" w:color="80808B"/>
              <w:right w:val="nil"/>
            </w:tcBorders>
            <w:shd w:val="clear" w:color="auto" w:fill="auto"/>
            <w:hideMark/>
          </w:tcPr>
          <w:p w14:paraId="47528023" w14:textId="0EC4F381" w:rsidR="00680DB8" w:rsidRPr="00680DB8" w:rsidRDefault="00680DB8" w:rsidP="001C6019">
            <w:pPr>
              <w:pStyle w:val="SCVtablebody"/>
            </w:pPr>
            <w:r w:rsidRPr="00680DB8">
              <w:t>On</w:t>
            </w:r>
            <w:r w:rsidR="00824FA7">
              <w:t xml:space="preserve"> </w:t>
            </w:r>
            <w:r w:rsidRPr="00680DB8">
              <w:t>hold</w:t>
            </w:r>
            <w:r w:rsidR="00824FA7">
              <w:t xml:space="preserve"> </w:t>
            </w:r>
            <w:r w:rsidR="00B76DD6">
              <w:t>at</w:t>
            </w:r>
            <w:r w:rsidR="00824FA7">
              <w:t xml:space="preserve"> </w:t>
            </w:r>
            <w:r w:rsidR="00E51940">
              <w:t xml:space="preserve">6 </w:t>
            </w:r>
            <w:r w:rsidR="00B76DD6">
              <w:t>months</w:t>
            </w:r>
          </w:p>
        </w:tc>
        <w:tc>
          <w:tcPr>
            <w:tcW w:w="2100" w:type="dxa"/>
            <w:tcBorders>
              <w:top w:val="single" w:sz="6" w:space="0" w:color="80808B"/>
              <w:left w:val="nil"/>
              <w:bottom w:val="single" w:sz="6" w:space="0" w:color="80808B"/>
              <w:right w:val="nil"/>
            </w:tcBorders>
            <w:shd w:val="clear" w:color="auto" w:fill="auto"/>
            <w:hideMark/>
          </w:tcPr>
          <w:p w14:paraId="430AA178" w14:textId="29A9CEE1" w:rsidR="00680DB8" w:rsidRPr="00680DB8" w:rsidRDefault="00680DB8" w:rsidP="001C6019">
            <w:pPr>
              <w:pStyle w:val="SCVtablebody"/>
            </w:pPr>
            <w:r w:rsidRPr="00680DB8">
              <w:t>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09E161DF" w14:textId="290DD52C" w:rsidR="00680DB8" w:rsidRPr="00680DB8" w:rsidRDefault="00680DB8" w:rsidP="001C6019">
            <w:pPr>
              <w:pStyle w:val="SCVtablebody"/>
            </w:pPr>
            <w:r w:rsidRPr="00680DB8">
              <w:t>3%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2674635B" w14:textId="3095C088" w:rsidR="00680DB8" w:rsidRPr="00680DB8" w:rsidRDefault="00680DB8" w:rsidP="001C6019">
            <w:pPr>
              <w:pStyle w:val="SCVtablebody"/>
            </w:pPr>
            <w:r w:rsidRPr="00680DB8">
              <w:t>3% </w:t>
            </w:r>
            <w:r w:rsidR="00824FA7">
              <w:t xml:space="preserve"> </w:t>
            </w:r>
          </w:p>
        </w:tc>
      </w:tr>
      <w:tr w:rsidR="00680DB8" w:rsidRPr="00680DB8" w14:paraId="16F957C0" w14:textId="77777777" w:rsidTr="00942906">
        <w:trPr>
          <w:trHeight w:val="300"/>
        </w:trPr>
        <w:tc>
          <w:tcPr>
            <w:tcW w:w="2445" w:type="dxa"/>
            <w:tcBorders>
              <w:top w:val="single" w:sz="6" w:space="0" w:color="80808B"/>
              <w:left w:val="nil"/>
              <w:bottom w:val="single" w:sz="6" w:space="0" w:color="80808B"/>
              <w:right w:val="nil"/>
            </w:tcBorders>
            <w:shd w:val="clear" w:color="auto" w:fill="auto"/>
            <w:hideMark/>
          </w:tcPr>
          <w:p w14:paraId="5CE01989" w14:textId="547180A5" w:rsidR="00680DB8" w:rsidRPr="00680DB8" w:rsidRDefault="00680DB8" w:rsidP="001C6019">
            <w:pPr>
              <w:pStyle w:val="SCVtablebody"/>
            </w:pPr>
            <w:r w:rsidRPr="00680DB8">
              <w:t>On</w:t>
            </w:r>
            <w:r w:rsidR="00824FA7">
              <w:t xml:space="preserve"> </w:t>
            </w:r>
            <w:r w:rsidRPr="00680DB8">
              <w:t>hold</w:t>
            </w:r>
            <w:r w:rsidR="00824FA7">
              <w:t xml:space="preserve"> </w:t>
            </w:r>
            <w:r w:rsidR="00B76DD6">
              <w:t>at</w:t>
            </w:r>
            <w:r w:rsidR="00824FA7">
              <w:t xml:space="preserve"> </w:t>
            </w:r>
            <w:r w:rsidR="00B76DD6">
              <w:t>12</w:t>
            </w:r>
            <w:r w:rsidR="00824FA7">
              <w:t xml:space="preserve"> </w:t>
            </w:r>
            <w:r w:rsidR="00B76DD6">
              <w:t>months</w:t>
            </w:r>
          </w:p>
        </w:tc>
        <w:tc>
          <w:tcPr>
            <w:tcW w:w="2100" w:type="dxa"/>
            <w:tcBorders>
              <w:top w:val="single" w:sz="6" w:space="0" w:color="80808B"/>
              <w:left w:val="nil"/>
              <w:bottom w:val="single" w:sz="6" w:space="0" w:color="80808B"/>
              <w:right w:val="nil"/>
            </w:tcBorders>
            <w:shd w:val="clear" w:color="auto" w:fill="auto"/>
            <w:hideMark/>
          </w:tcPr>
          <w:p w14:paraId="1C409256" w14:textId="249CAD31" w:rsidR="00680DB8" w:rsidRPr="00680DB8" w:rsidRDefault="00680DB8" w:rsidP="001C6019">
            <w:pPr>
              <w:pStyle w:val="SCVtablebody"/>
            </w:pPr>
            <w:r w:rsidRPr="00680DB8">
              <w:t>2%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743AA07E" w14:textId="6BE8E4FE" w:rsidR="00680DB8" w:rsidRPr="00680DB8" w:rsidRDefault="00680DB8" w:rsidP="001C6019">
            <w:pPr>
              <w:pStyle w:val="SCVtablebody"/>
            </w:pPr>
            <w:r w:rsidRPr="00680DB8">
              <w:t>2%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082BE4E8" w14:textId="63F2C7C0" w:rsidR="00680DB8" w:rsidRPr="00680DB8" w:rsidRDefault="00680DB8" w:rsidP="001C6019">
            <w:pPr>
              <w:pStyle w:val="SCVtablebody"/>
            </w:pPr>
            <w:r>
              <w:t> </w:t>
            </w:r>
          </w:p>
        </w:tc>
      </w:tr>
      <w:tr w:rsidR="00680DB8" w:rsidRPr="00680DB8" w14:paraId="23D5CA88" w14:textId="77777777" w:rsidTr="00942906">
        <w:trPr>
          <w:trHeight w:val="300"/>
        </w:trPr>
        <w:tc>
          <w:tcPr>
            <w:tcW w:w="2445" w:type="dxa"/>
            <w:tcBorders>
              <w:top w:val="single" w:sz="6" w:space="0" w:color="80808B"/>
              <w:left w:val="nil"/>
              <w:bottom w:val="single" w:sz="6" w:space="0" w:color="80808B"/>
              <w:right w:val="nil"/>
            </w:tcBorders>
            <w:shd w:val="clear" w:color="auto" w:fill="auto"/>
            <w:hideMark/>
          </w:tcPr>
          <w:p w14:paraId="76A80E74" w14:textId="42598E6A" w:rsidR="00680DB8" w:rsidRPr="00680DB8" w:rsidRDefault="00680DB8" w:rsidP="001C6019">
            <w:pPr>
              <w:pStyle w:val="SCVtablebody"/>
            </w:pPr>
            <w:r w:rsidRPr="00680DB8">
              <w:t>Abandoned</w:t>
            </w:r>
            <w:r w:rsidR="00824FA7">
              <w:t xml:space="preserve"> </w:t>
            </w:r>
            <w:r w:rsidR="00B76DD6">
              <w:t>at</w:t>
            </w:r>
            <w:r w:rsidR="00824FA7">
              <w:t xml:space="preserve"> </w:t>
            </w:r>
            <w:r w:rsidR="00E51940">
              <w:t xml:space="preserve">6 </w:t>
            </w:r>
            <w:r w:rsidR="00B76DD6">
              <w:t>months</w:t>
            </w:r>
            <w:r w:rsidR="00824FA7">
              <w:t xml:space="preserve"> </w:t>
            </w:r>
          </w:p>
        </w:tc>
        <w:tc>
          <w:tcPr>
            <w:tcW w:w="2100" w:type="dxa"/>
            <w:tcBorders>
              <w:top w:val="single" w:sz="6" w:space="0" w:color="80808B"/>
              <w:left w:val="nil"/>
              <w:bottom w:val="single" w:sz="6" w:space="0" w:color="80808B"/>
              <w:right w:val="nil"/>
            </w:tcBorders>
            <w:shd w:val="clear" w:color="auto" w:fill="auto"/>
            <w:hideMark/>
          </w:tcPr>
          <w:p w14:paraId="283F70B4" w14:textId="28D1BF4B" w:rsidR="00680DB8" w:rsidRPr="00680DB8" w:rsidRDefault="00680DB8" w:rsidP="001C6019">
            <w:pPr>
              <w:pStyle w:val="SCVtablebody"/>
            </w:pPr>
            <w:r w:rsidRPr="00680DB8">
              <w:t>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24D366E9" w14:textId="6DC71158" w:rsidR="00680DB8" w:rsidRPr="00680DB8" w:rsidRDefault="00680DB8" w:rsidP="001C6019">
            <w:pPr>
              <w:pStyle w:val="SCVtablebody"/>
            </w:pPr>
            <w:r w:rsidRPr="00680DB8">
              <w:t>2%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5D1FB0FD" w14:textId="2B06BB65" w:rsidR="00680DB8" w:rsidRPr="00680DB8" w:rsidRDefault="00680DB8" w:rsidP="001C6019">
            <w:pPr>
              <w:pStyle w:val="SCVtablebody"/>
            </w:pPr>
            <w:r w:rsidRPr="00680DB8">
              <w:t>1% </w:t>
            </w:r>
            <w:r w:rsidR="00824FA7">
              <w:t xml:space="preserve"> </w:t>
            </w:r>
          </w:p>
        </w:tc>
      </w:tr>
      <w:tr w:rsidR="00680DB8" w:rsidRPr="00680DB8" w14:paraId="6023D150" w14:textId="77777777" w:rsidTr="00942906">
        <w:trPr>
          <w:trHeight w:val="300"/>
        </w:trPr>
        <w:tc>
          <w:tcPr>
            <w:tcW w:w="2445" w:type="dxa"/>
            <w:tcBorders>
              <w:top w:val="single" w:sz="6" w:space="0" w:color="80808B"/>
              <w:left w:val="nil"/>
              <w:bottom w:val="single" w:sz="6" w:space="0" w:color="80808B"/>
              <w:right w:val="nil"/>
            </w:tcBorders>
            <w:shd w:val="clear" w:color="auto" w:fill="auto"/>
            <w:hideMark/>
          </w:tcPr>
          <w:p w14:paraId="5BC7771B" w14:textId="69BA5967" w:rsidR="00680DB8" w:rsidRPr="00680DB8" w:rsidRDefault="00680DB8" w:rsidP="001C6019">
            <w:pPr>
              <w:pStyle w:val="SCVtablebody"/>
            </w:pPr>
            <w:r w:rsidRPr="00680DB8">
              <w:t>Abandoned</w:t>
            </w:r>
            <w:r w:rsidR="00824FA7">
              <w:t xml:space="preserve"> </w:t>
            </w:r>
            <w:r w:rsidR="00B76DD6">
              <w:t>at</w:t>
            </w:r>
            <w:r w:rsidR="00824FA7">
              <w:t xml:space="preserve"> </w:t>
            </w:r>
            <w:r w:rsidR="00B76DD6">
              <w:t>12</w:t>
            </w:r>
            <w:r w:rsidR="00824FA7">
              <w:t xml:space="preserve"> </w:t>
            </w:r>
            <w:r w:rsidR="00B76DD6">
              <w:t>months</w:t>
            </w:r>
            <w:r w:rsidR="00824FA7">
              <w:t xml:space="preserve"> </w:t>
            </w:r>
          </w:p>
        </w:tc>
        <w:tc>
          <w:tcPr>
            <w:tcW w:w="2100" w:type="dxa"/>
            <w:tcBorders>
              <w:top w:val="single" w:sz="6" w:space="0" w:color="80808B"/>
              <w:left w:val="nil"/>
              <w:bottom w:val="single" w:sz="6" w:space="0" w:color="80808B"/>
              <w:right w:val="nil"/>
            </w:tcBorders>
            <w:shd w:val="clear" w:color="auto" w:fill="auto"/>
            <w:hideMark/>
          </w:tcPr>
          <w:p w14:paraId="0E312D64" w14:textId="2A6DDFA5" w:rsidR="00680DB8" w:rsidRPr="00680DB8" w:rsidRDefault="00680DB8" w:rsidP="001C6019">
            <w:pPr>
              <w:pStyle w:val="SCVtablebody"/>
            </w:pPr>
            <w:r w:rsidRPr="00680DB8">
              <w:t>4%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0FA6FBFF" w14:textId="559F40F9" w:rsidR="00680DB8" w:rsidRPr="00680DB8" w:rsidRDefault="00680DB8" w:rsidP="001C6019">
            <w:pPr>
              <w:pStyle w:val="SCVtablebody"/>
            </w:pPr>
            <w:r w:rsidRPr="00680DB8">
              <w:t>7%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141E0EA0" w14:textId="504CA266" w:rsidR="00680DB8" w:rsidRPr="00680DB8" w:rsidRDefault="00680DB8" w:rsidP="001C6019">
            <w:pPr>
              <w:pStyle w:val="SCVtablebody"/>
            </w:pPr>
            <w:r>
              <w:t> </w:t>
            </w:r>
          </w:p>
        </w:tc>
      </w:tr>
      <w:tr w:rsidR="00680DB8" w:rsidRPr="00680DB8" w14:paraId="6FE5D666" w14:textId="77777777" w:rsidTr="00942906">
        <w:trPr>
          <w:trHeight w:val="300"/>
        </w:trPr>
        <w:tc>
          <w:tcPr>
            <w:tcW w:w="2445" w:type="dxa"/>
            <w:tcBorders>
              <w:top w:val="single" w:sz="6" w:space="0" w:color="80808B"/>
              <w:left w:val="nil"/>
              <w:bottom w:val="single" w:sz="6" w:space="0" w:color="80808B"/>
              <w:right w:val="nil"/>
            </w:tcBorders>
            <w:shd w:val="clear" w:color="auto" w:fill="auto"/>
            <w:hideMark/>
          </w:tcPr>
          <w:p w14:paraId="5921C4F3" w14:textId="3D1CB379" w:rsidR="00680DB8" w:rsidRPr="00680DB8" w:rsidRDefault="00B76DD6" w:rsidP="001C6019">
            <w:pPr>
              <w:pStyle w:val="SCVtablebody"/>
            </w:pPr>
            <w:r w:rsidRPr="00680DB8">
              <w:lastRenderedPageBreak/>
              <w:t>Ave</w:t>
            </w:r>
            <w:r>
              <w:t>rage</w:t>
            </w:r>
            <w:r w:rsidR="00824FA7">
              <w:t xml:space="preserve"> </w:t>
            </w:r>
            <w:r>
              <w:t>t</w:t>
            </w:r>
            <w:r w:rsidR="00680DB8" w:rsidRPr="00680DB8">
              <w:t>ime</w:t>
            </w:r>
            <w:r w:rsidR="00824FA7">
              <w:t xml:space="preserve"> </w:t>
            </w:r>
            <w:r w:rsidR="00680DB8" w:rsidRPr="00680DB8">
              <w:t>to</w:t>
            </w:r>
            <w:r w:rsidR="00824FA7">
              <w:t xml:space="preserve"> </w:t>
            </w:r>
            <w:r w:rsidR="00680DB8" w:rsidRPr="00680DB8">
              <w:t>completion </w:t>
            </w:r>
          </w:p>
        </w:tc>
        <w:tc>
          <w:tcPr>
            <w:tcW w:w="2100" w:type="dxa"/>
            <w:tcBorders>
              <w:top w:val="single" w:sz="6" w:space="0" w:color="80808B"/>
              <w:left w:val="nil"/>
              <w:bottom w:val="single" w:sz="6" w:space="0" w:color="80808B"/>
              <w:right w:val="nil"/>
            </w:tcBorders>
            <w:shd w:val="clear" w:color="auto" w:fill="auto"/>
            <w:hideMark/>
          </w:tcPr>
          <w:p w14:paraId="7F8D84C7" w14:textId="23D5A4AF" w:rsidR="00680DB8" w:rsidRPr="00680DB8" w:rsidRDefault="00680DB8" w:rsidP="001C6019">
            <w:pPr>
              <w:pStyle w:val="SCVtablebody"/>
            </w:pPr>
            <w:r w:rsidRPr="00680DB8">
              <w:t>186</w:t>
            </w:r>
            <w:r w:rsidR="00824FA7">
              <w:t xml:space="preserve"> </w:t>
            </w:r>
            <w:r w:rsidRPr="00680DB8">
              <w:t>days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732BB2B6" w14:textId="7A26CAE3" w:rsidR="00680DB8" w:rsidRPr="00680DB8" w:rsidRDefault="00680DB8" w:rsidP="001C6019">
            <w:pPr>
              <w:pStyle w:val="SCVtablebody"/>
            </w:pPr>
            <w:r w:rsidRPr="00680DB8">
              <w:t>178 </w:t>
            </w:r>
            <w:r w:rsidR="00824FA7">
              <w:t xml:space="preserve"> </w:t>
            </w:r>
          </w:p>
        </w:tc>
        <w:tc>
          <w:tcPr>
            <w:tcW w:w="2235" w:type="dxa"/>
            <w:tcBorders>
              <w:top w:val="single" w:sz="6" w:space="0" w:color="80808B"/>
              <w:left w:val="nil"/>
              <w:bottom w:val="single" w:sz="6" w:space="0" w:color="80808B"/>
              <w:right w:val="nil"/>
            </w:tcBorders>
            <w:shd w:val="clear" w:color="auto" w:fill="auto"/>
            <w:hideMark/>
          </w:tcPr>
          <w:p w14:paraId="6E73EA06" w14:textId="642C556E" w:rsidR="00680DB8" w:rsidRPr="00680DB8" w:rsidRDefault="00680DB8" w:rsidP="001C6019">
            <w:pPr>
              <w:pStyle w:val="SCVtablebody"/>
            </w:pPr>
            <w:r>
              <w:t> </w:t>
            </w:r>
          </w:p>
        </w:tc>
      </w:tr>
    </w:tbl>
    <w:p w14:paraId="5F5EE863" w14:textId="61C6573E" w:rsidR="00680DB8" w:rsidRPr="00180959" w:rsidRDefault="00B273A7" w:rsidP="001C6019">
      <w:pPr>
        <w:pStyle w:val="SCVtablefigurenote"/>
      </w:pPr>
      <w:r>
        <w:t xml:space="preserve">Note that some data fields are </w:t>
      </w:r>
      <w:r w:rsidR="00680DB8" w:rsidRPr="00180959">
        <w:t>incomplete</w:t>
      </w:r>
      <w:r w:rsidR="00824FA7">
        <w:t xml:space="preserve"> </w:t>
      </w:r>
      <w:r w:rsidR="00680DB8" w:rsidRPr="00180959">
        <w:t>due</w:t>
      </w:r>
      <w:r w:rsidR="00824FA7">
        <w:t xml:space="preserve"> </w:t>
      </w:r>
      <w:r w:rsidR="00680DB8" w:rsidRPr="00180959">
        <w:t>to</w:t>
      </w:r>
      <w:r w:rsidR="00824FA7">
        <w:t xml:space="preserve"> </w:t>
      </w:r>
      <w:r w:rsidR="00680DB8" w:rsidRPr="00180959">
        <w:t>reporting</w:t>
      </w:r>
      <w:r w:rsidR="00824FA7">
        <w:t xml:space="preserve"> </w:t>
      </w:r>
      <w:r w:rsidR="00680DB8" w:rsidRPr="00180959">
        <w:t>timeframes</w:t>
      </w:r>
      <w:r>
        <w:t>. These will</w:t>
      </w:r>
      <w:r w:rsidR="00824FA7">
        <w:t xml:space="preserve"> </w:t>
      </w:r>
      <w:r w:rsidR="00680DB8" w:rsidRPr="00180959">
        <w:t>be</w:t>
      </w:r>
      <w:r w:rsidR="00824FA7">
        <w:t xml:space="preserve"> </w:t>
      </w:r>
      <w:r w:rsidR="00680DB8" w:rsidRPr="00180959">
        <w:t>reported</w:t>
      </w:r>
      <w:r w:rsidR="00824FA7">
        <w:t xml:space="preserve"> </w:t>
      </w:r>
      <w:r w:rsidR="00680DB8" w:rsidRPr="00180959">
        <w:t>in</w:t>
      </w:r>
      <w:r w:rsidR="00824FA7">
        <w:t xml:space="preserve"> </w:t>
      </w:r>
      <w:r w:rsidR="001F6610">
        <w:t xml:space="preserve">the </w:t>
      </w:r>
      <w:r w:rsidR="00B76DD6" w:rsidRPr="00180959">
        <w:t>20</w:t>
      </w:r>
      <w:r w:rsidR="00680DB8" w:rsidRPr="00180959">
        <w:t>24</w:t>
      </w:r>
      <w:r w:rsidR="001F6610">
        <w:t>–</w:t>
      </w:r>
      <w:r w:rsidR="00680DB8" w:rsidRPr="00180959">
        <w:t>25</w:t>
      </w:r>
      <w:r w:rsidR="00824FA7">
        <w:t xml:space="preserve"> </w:t>
      </w:r>
      <w:r w:rsidR="001F6610">
        <w:t>a</w:t>
      </w:r>
      <w:r w:rsidR="00680DB8">
        <w:t>nnual</w:t>
      </w:r>
      <w:r w:rsidR="00824FA7">
        <w:t xml:space="preserve"> </w:t>
      </w:r>
      <w:r w:rsidR="001F6610">
        <w:t>r</w:t>
      </w:r>
      <w:r w:rsidR="00680DB8">
        <w:t>eport</w:t>
      </w:r>
      <w:r>
        <w:t>.</w:t>
      </w:r>
      <w:r w:rsidR="00824FA7">
        <w:t xml:space="preserve"> </w:t>
      </w:r>
    </w:p>
    <w:p w14:paraId="2A91D75F" w14:textId="6FF756EC" w:rsidR="00C731B5" w:rsidRDefault="00C731B5" w:rsidP="001B210E">
      <w:pPr>
        <w:pStyle w:val="Heading3"/>
      </w:pPr>
      <w:bookmarkStart w:id="60" w:name="_Toc185595255"/>
      <w:r w:rsidRPr="00BC05F7">
        <w:t>Top</w:t>
      </w:r>
      <w:r w:rsidR="00824FA7" w:rsidRPr="00BC05F7">
        <w:t xml:space="preserve"> </w:t>
      </w:r>
      <w:r w:rsidR="001F6610" w:rsidRPr="00BC05F7">
        <w:t xml:space="preserve">5 </w:t>
      </w:r>
      <w:r w:rsidRPr="00BC05F7">
        <w:t>recommendation</w:t>
      </w:r>
      <w:r w:rsidR="00824FA7" w:rsidRPr="00BC05F7">
        <w:t xml:space="preserve"> </w:t>
      </w:r>
      <w:r w:rsidRPr="00BC05F7">
        <w:t>categories</w:t>
      </w:r>
      <w:r w:rsidR="001F6610" w:rsidRPr="00BC05F7">
        <w:t>,</w:t>
      </w:r>
      <w:r w:rsidR="00824FA7" w:rsidRPr="00BC05F7">
        <w:t xml:space="preserve"> </w:t>
      </w:r>
      <w:r w:rsidRPr="00BC05F7">
        <w:t>2023–24</w:t>
      </w:r>
    </w:p>
    <w:p w14:paraId="7C872A2C" w14:textId="52691561" w:rsidR="003903A9" w:rsidRDefault="003903A9" w:rsidP="003903A9">
      <w:pPr>
        <w:pStyle w:val="SCVnumberdigit"/>
        <w:numPr>
          <w:ilvl w:val="0"/>
          <w:numId w:val="259"/>
        </w:numPr>
      </w:pPr>
      <w:r>
        <w:t>Further review and develop action plan</w:t>
      </w:r>
      <w:r w:rsidR="00FC1607">
        <w:t>:</w:t>
      </w:r>
      <w:r>
        <w:t xml:space="preserve"> 17%, rated </w:t>
      </w:r>
      <w:r w:rsidR="00FC1607">
        <w:t>w</w:t>
      </w:r>
      <w:r>
        <w:t>eak</w:t>
      </w:r>
    </w:p>
    <w:p w14:paraId="6869E413" w14:textId="197BC13C" w:rsidR="003903A9" w:rsidRDefault="003903A9" w:rsidP="003903A9">
      <w:pPr>
        <w:pStyle w:val="SCVnumberdigit"/>
      </w:pPr>
      <w:r>
        <w:t>Standardise process</w:t>
      </w:r>
      <w:r w:rsidR="00FC1607">
        <w:t>:</w:t>
      </w:r>
      <w:r>
        <w:t xml:space="preserve"> 15%</w:t>
      </w:r>
      <w:r w:rsidR="00FC1607">
        <w:t>,</w:t>
      </w:r>
      <w:r>
        <w:t xml:space="preserve"> rated </w:t>
      </w:r>
      <w:r w:rsidR="00FC1607">
        <w:t>m</w:t>
      </w:r>
      <w:r>
        <w:t>oderate</w:t>
      </w:r>
    </w:p>
    <w:p w14:paraId="415FA41D" w14:textId="5E56DFC9" w:rsidR="003903A9" w:rsidRDefault="003903A9" w:rsidP="003903A9">
      <w:pPr>
        <w:pStyle w:val="SCVnumberdigit"/>
      </w:pPr>
      <w:r>
        <w:t xml:space="preserve">Share </w:t>
      </w:r>
      <w:r w:rsidR="00FC1607">
        <w:t>o</w:t>
      </w:r>
      <w:r>
        <w:t>utcomes/</w:t>
      </w:r>
      <w:r w:rsidR="00FC1607">
        <w:t>e</w:t>
      </w:r>
      <w:r>
        <w:t>ducation reference</w:t>
      </w:r>
      <w:r w:rsidR="00FC1607">
        <w:t>:</w:t>
      </w:r>
      <w:r>
        <w:t xml:space="preserve"> 14%</w:t>
      </w:r>
      <w:r w:rsidR="00FC1607">
        <w:t>,</w:t>
      </w:r>
      <w:r>
        <w:t xml:space="preserve"> rated </w:t>
      </w:r>
      <w:r w:rsidR="00FC1607">
        <w:t>w</w:t>
      </w:r>
      <w:r>
        <w:t>eak</w:t>
      </w:r>
    </w:p>
    <w:p w14:paraId="0D27C601" w14:textId="724302AD" w:rsidR="003903A9" w:rsidRDefault="003903A9" w:rsidP="003903A9">
      <w:pPr>
        <w:pStyle w:val="SCVnumberdigit"/>
      </w:pPr>
      <w:r>
        <w:t>New procedure/</w:t>
      </w:r>
      <w:r w:rsidR="00FC1607">
        <w:t>m</w:t>
      </w:r>
      <w:r>
        <w:t>emorandum/</w:t>
      </w:r>
      <w:r w:rsidR="00FC1607">
        <w:t>p</w:t>
      </w:r>
      <w:r>
        <w:t>olicy</w:t>
      </w:r>
      <w:r w:rsidR="00FC1607">
        <w:t>:</w:t>
      </w:r>
      <w:r>
        <w:t xml:space="preserve"> 12%</w:t>
      </w:r>
      <w:r w:rsidR="00FC1607">
        <w:t>,</w:t>
      </w:r>
      <w:r>
        <w:t xml:space="preserve"> rated </w:t>
      </w:r>
      <w:r w:rsidR="00FC1607">
        <w:t>w</w:t>
      </w:r>
      <w:r>
        <w:t>eak</w:t>
      </w:r>
    </w:p>
    <w:p w14:paraId="76C296E5" w14:textId="7A3B86A5" w:rsidR="641CE108" w:rsidRDefault="003903A9" w:rsidP="1E8E3DA6">
      <w:pPr>
        <w:pStyle w:val="SCVnumberdigit"/>
      </w:pPr>
      <w:r>
        <w:t>Training</w:t>
      </w:r>
      <w:r w:rsidR="00FC1607">
        <w:t>:</w:t>
      </w:r>
      <w:r>
        <w:t xml:space="preserve"> 8%</w:t>
      </w:r>
      <w:r w:rsidR="00FC1607">
        <w:t>,</w:t>
      </w:r>
      <w:r>
        <w:t xml:space="preserve"> rated weak</w:t>
      </w:r>
      <w:bookmarkEnd w:id="60"/>
    </w:p>
    <w:p w14:paraId="5F28B410" w14:textId="65381F02" w:rsidR="00680DB8" w:rsidRPr="00180959" w:rsidRDefault="00824FA7" w:rsidP="00680DB8">
      <w:pPr>
        <w:pStyle w:val="SCVbody"/>
        <w:rPr>
          <w:lang w:val="en-GB"/>
        </w:rPr>
      </w:pPr>
      <w:r>
        <w:t xml:space="preserve"> </w:t>
      </w:r>
    </w:p>
    <w:p w14:paraId="01C9E1D6" w14:textId="356BCD46" w:rsidR="00680DB8" w:rsidRPr="00893B44" w:rsidRDefault="00680DB8" w:rsidP="00DB241E">
      <w:pPr>
        <w:pStyle w:val="Heading1"/>
      </w:pPr>
      <w:bookmarkStart w:id="61" w:name="_Toc185595256"/>
      <w:bookmarkStart w:id="62" w:name="_Toc193879478"/>
      <w:r w:rsidRPr="00893B44">
        <w:lastRenderedPageBreak/>
        <w:t>Cluster</w:t>
      </w:r>
      <w:r w:rsidR="00824FA7">
        <w:t xml:space="preserve"> </w:t>
      </w:r>
      <w:bookmarkEnd w:id="61"/>
      <w:r w:rsidR="00E855D0">
        <w:t>r</w:t>
      </w:r>
      <w:r>
        <w:t>eviews</w:t>
      </w:r>
      <w:bookmarkEnd w:id="62"/>
      <w:r>
        <w:t> </w:t>
      </w:r>
    </w:p>
    <w:p w14:paraId="3BCFD5B8" w14:textId="7AEE8A06" w:rsidR="00680DB8" w:rsidRPr="00180959" w:rsidRDefault="00680DB8" w:rsidP="00680DB8">
      <w:pPr>
        <w:pStyle w:val="SCVbody"/>
        <w:rPr>
          <w:szCs w:val="22"/>
        </w:rPr>
      </w:pPr>
      <w:r w:rsidRPr="00180959">
        <w:rPr>
          <w:szCs w:val="22"/>
        </w:rPr>
        <w:t>Cluster</w:t>
      </w:r>
      <w:r w:rsidR="00824FA7">
        <w:rPr>
          <w:szCs w:val="22"/>
        </w:rPr>
        <w:t xml:space="preserve"> </w:t>
      </w:r>
      <w:r w:rsidRPr="00180959">
        <w:rPr>
          <w:szCs w:val="22"/>
        </w:rPr>
        <w:t>reviews</w:t>
      </w:r>
      <w:r w:rsidR="00824FA7">
        <w:rPr>
          <w:szCs w:val="22"/>
        </w:rPr>
        <w:t xml:space="preserve"> </w:t>
      </w:r>
      <w:r w:rsidRPr="00180959">
        <w:rPr>
          <w:szCs w:val="22"/>
        </w:rPr>
        <w:t>are</w:t>
      </w:r>
      <w:r w:rsidR="00824FA7">
        <w:rPr>
          <w:szCs w:val="22"/>
        </w:rPr>
        <w:t xml:space="preserve"> </w:t>
      </w:r>
      <w:r w:rsidRPr="00180959">
        <w:rPr>
          <w:szCs w:val="22"/>
        </w:rPr>
        <w:t>required</w:t>
      </w:r>
      <w:r w:rsidR="00824FA7">
        <w:rPr>
          <w:szCs w:val="22"/>
        </w:rPr>
        <w:t xml:space="preserve"> </w:t>
      </w:r>
      <w:r w:rsidRPr="00180959">
        <w:rPr>
          <w:szCs w:val="22"/>
        </w:rPr>
        <w:t>when</w:t>
      </w:r>
      <w:r w:rsidR="00824FA7">
        <w:rPr>
          <w:szCs w:val="22"/>
        </w:rPr>
        <w:t xml:space="preserve"> </w:t>
      </w:r>
      <w:r w:rsidRPr="00180959">
        <w:rPr>
          <w:szCs w:val="22"/>
        </w:rPr>
        <w:t>multiple</w:t>
      </w:r>
      <w:r w:rsidR="00824FA7">
        <w:rPr>
          <w:szCs w:val="22"/>
        </w:rPr>
        <w:t xml:space="preserve"> </w:t>
      </w:r>
      <w:r w:rsidRPr="00180959">
        <w:rPr>
          <w:szCs w:val="22"/>
        </w:rPr>
        <w:t>(</w:t>
      </w:r>
      <w:r w:rsidR="000130A6">
        <w:rPr>
          <w:szCs w:val="22"/>
        </w:rPr>
        <w:t>~</w:t>
      </w:r>
      <w:r w:rsidRPr="00180959">
        <w:rPr>
          <w:szCs w:val="22"/>
        </w:rPr>
        <w:t>3</w:t>
      </w:r>
      <w:r w:rsidR="00824FA7">
        <w:rPr>
          <w:szCs w:val="22"/>
        </w:rPr>
        <w:t xml:space="preserve"> </w:t>
      </w:r>
      <w:r w:rsidRPr="00180959">
        <w:rPr>
          <w:szCs w:val="22"/>
        </w:rPr>
        <w:t>or</w:t>
      </w:r>
      <w:r w:rsidR="00824FA7">
        <w:rPr>
          <w:szCs w:val="22"/>
        </w:rPr>
        <w:t xml:space="preserve"> </w:t>
      </w:r>
      <w:r w:rsidRPr="00180959">
        <w:rPr>
          <w:szCs w:val="22"/>
        </w:rPr>
        <w:t>more)</w:t>
      </w:r>
      <w:r w:rsidR="00824FA7">
        <w:rPr>
          <w:szCs w:val="22"/>
        </w:rPr>
        <w:t xml:space="preserve"> </w:t>
      </w:r>
      <w:r w:rsidRPr="00180959">
        <w:rPr>
          <w:szCs w:val="22"/>
        </w:rPr>
        <w:t>events</w:t>
      </w:r>
      <w:r w:rsidR="00824FA7">
        <w:rPr>
          <w:szCs w:val="22"/>
        </w:rPr>
        <w:t xml:space="preserve"> </w:t>
      </w:r>
      <w:r w:rsidRPr="00180959">
        <w:rPr>
          <w:szCs w:val="22"/>
        </w:rPr>
        <w:t>of</w:t>
      </w:r>
      <w:r w:rsidR="00824FA7">
        <w:rPr>
          <w:szCs w:val="22"/>
        </w:rPr>
        <w:t xml:space="preserve"> </w:t>
      </w:r>
      <w:r w:rsidRPr="00180959">
        <w:rPr>
          <w:szCs w:val="22"/>
        </w:rPr>
        <w:t>a</w:t>
      </w:r>
      <w:r w:rsidR="00824FA7">
        <w:rPr>
          <w:szCs w:val="22"/>
        </w:rPr>
        <w:t xml:space="preserve"> </w:t>
      </w:r>
      <w:r w:rsidRPr="00180959">
        <w:rPr>
          <w:szCs w:val="22"/>
        </w:rPr>
        <w:t>similar</w:t>
      </w:r>
      <w:r w:rsidR="00824FA7">
        <w:rPr>
          <w:szCs w:val="22"/>
        </w:rPr>
        <w:t xml:space="preserve"> </w:t>
      </w:r>
      <w:r w:rsidRPr="00180959">
        <w:rPr>
          <w:szCs w:val="22"/>
        </w:rPr>
        <w:t>nature</w:t>
      </w:r>
      <w:r w:rsidR="00824FA7">
        <w:rPr>
          <w:szCs w:val="22"/>
        </w:rPr>
        <w:t xml:space="preserve"> </w:t>
      </w:r>
      <w:r w:rsidRPr="00180959">
        <w:rPr>
          <w:szCs w:val="22"/>
        </w:rPr>
        <w:t>result</w:t>
      </w:r>
      <w:r w:rsidR="00824FA7">
        <w:rPr>
          <w:szCs w:val="22"/>
        </w:rPr>
        <w:t xml:space="preserve"> </w:t>
      </w:r>
      <w:r w:rsidRPr="00180959">
        <w:rPr>
          <w:szCs w:val="22"/>
        </w:rPr>
        <w:t>in</w:t>
      </w:r>
      <w:r w:rsidR="00824FA7">
        <w:rPr>
          <w:szCs w:val="22"/>
        </w:rPr>
        <w:t xml:space="preserve"> </w:t>
      </w:r>
      <w:r w:rsidRPr="00180959">
        <w:rPr>
          <w:szCs w:val="22"/>
        </w:rPr>
        <w:t>actual</w:t>
      </w:r>
      <w:r w:rsidR="00824FA7">
        <w:rPr>
          <w:szCs w:val="22"/>
        </w:rPr>
        <w:t xml:space="preserve"> </w:t>
      </w:r>
      <w:r w:rsidRPr="00180959">
        <w:rPr>
          <w:szCs w:val="22"/>
        </w:rPr>
        <w:t>harm</w:t>
      </w:r>
      <w:r w:rsidR="00824FA7">
        <w:rPr>
          <w:szCs w:val="22"/>
        </w:rPr>
        <w:t xml:space="preserve"> </w:t>
      </w:r>
      <w:r w:rsidRPr="00180959">
        <w:rPr>
          <w:szCs w:val="22"/>
        </w:rPr>
        <w:t>or</w:t>
      </w:r>
      <w:r w:rsidR="00824FA7">
        <w:rPr>
          <w:szCs w:val="22"/>
        </w:rPr>
        <w:t xml:space="preserve"> </w:t>
      </w:r>
      <w:r w:rsidRPr="00180959">
        <w:rPr>
          <w:szCs w:val="22"/>
        </w:rPr>
        <w:t>may</w:t>
      </w:r>
      <w:r w:rsidR="00824FA7">
        <w:rPr>
          <w:szCs w:val="22"/>
        </w:rPr>
        <w:t xml:space="preserve"> </w:t>
      </w:r>
      <w:r w:rsidRPr="00180959">
        <w:rPr>
          <w:szCs w:val="22"/>
        </w:rPr>
        <w:t>result</w:t>
      </w:r>
      <w:r w:rsidR="00824FA7">
        <w:rPr>
          <w:szCs w:val="22"/>
        </w:rPr>
        <w:t xml:space="preserve"> </w:t>
      </w:r>
      <w:r w:rsidRPr="00180959">
        <w:rPr>
          <w:szCs w:val="22"/>
        </w:rPr>
        <w:t>in</w:t>
      </w:r>
      <w:r w:rsidR="00824FA7">
        <w:rPr>
          <w:szCs w:val="22"/>
        </w:rPr>
        <w:t xml:space="preserve"> </w:t>
      </w:r>
      <w:r w:rsidRPr="00180959">
        <w:rPr>
          <w:szCs w:val="22"/>
        </w:rPr>
        <w:t>harm</w:t>
      </w:r>
      <w:r w:rsidR="00824FA7">
        <w:rPr>
          <w:szCs w:val="22"/>
        </w:rPr>
        <w:t xml:space="preserve"> </w:t>
      </w:r>
      <w:r w:rsidRPr="00180959">
        <w:rPr>
          <w:szCs w:val="22"/>
        </w:rPr>
        <w:t>to</w:t>
      </w:r>
      <w:r w:rsidR="00824FA7">
        <w:rPr>
          <w:szCs w:val="22"/>
        </w:rPr>
        <w:t xml:space="preserve"> </w:t>
      </w:r>
      <w:r w:rsidRPr="00180959">
        <w:rPr>
          <w:szCs w:val="22"/>
        </w:rPr>
        <w:t>a</w:t>
      </w:r>
      <w:r w:rsidR="00824FA7">
        <w:rPr>
          <w:szCs w:val="22"/>
        </w:rPr>
        <w:t xml:space="preserve"> </w:t>
      </w:r>
      <w:r w:rsidRPr="00180959">
        <w:rPr>
          <w:szCs w:val="22"/>
        </w:rPr>
        <w:t>patient.</w:t>
      </w:r>
      <w:r w:rsidR="00824FA7">
        <w:rPr>
          <w:szCs w:val="22"/>
        </w:rPr>
        <w:t xml:space="preserve"> </w:t>
      </w:r>
      <w:r w:rsidRPr="00180959">
        <w:rPr>
          <w:szCs w:val="22"/>
        </w:rPr>
        <w:t>Cluster</w:t>
      </w:r>
      <w:r w:rsidR="00824FA7">
        <w:rPr>
          <w:szCs w:val="22"/>
        </w:rPr>
        <w:t xml:space="preserve"> </w:t>
      </w:r>
      <w:r w:rsidRPr="00180959">
        <w:rPr>
          <w:szCs w:val="22"/>
        </w:rPr>
        <w:t>events</w:t>
      </w:r>
      <w:r w:rsidR="00824FA7">
        <w:rPr>
          <w:szCs w:val="22"/>
        </w:rPr>
        <w:t xml:space="preserve"> </w:t>
      </w:r>
      <w:r w:rsidRPr="00180959">
        <w:rPr>
          <w:szCs w:val="22"/>
        </w:rPr>
        <w:t>can</w:t>
      </w:r>
      <w:r w:rsidR="00824FA7">
        <w:rPr>
          <w:szCs w:val="22"/>
        </w:rPr>
        <w:t xml:space="preserve"> </w:t>
      </w:r>
      <w:r w:rsidRPr="00180959">
        <w:rPr>
          <w:szCs w:val="22"/>
        </w:rPr>
        <w:t>occur</w:t>
      </w:r>
      <w:r w:rsidR="00824FA7">
        <w:rPr>
          <w:szCs w:val="22"/>
        </w:rPr>
        <w:t xml:space="preserve"> </w:t>
      </w:r>
      <w:r w:rsidRPr="00180959">
        <w:rPr>
          <w:szCs w:val="22"/>
        </w:rPr>
        <w:t>within</w:t>
      </w:r>
      <w:r w:rsidR="00824FA7">
        <w:rPr>
          <w:szCs w:val="22"/>
        </w:rPr>
        <w:t xml:space="preserve"> </w:t>
      </w:r>
      <w:r w:rsidRPr="00180959">
        <w:rPr>
          <w:szCs w:val="22"/>
        </w:rPr>
        <w:t>or</w:t>
      </w:r>
      <w:r w:rsidR="00824FA7">
        <w:rPr>
          <w:szCs w:val="22"/>
        </w:rPr>
        <w:t xml:space="preserve"> </w:t>
      </w:r>
      <w:r w:rsidRPr="00180959">
        <w:rPr>
          <w:szCs w:val="22"/>
        </w:rPr>
        <w:t>across</w:t>
      </w:r>
      <w:r w:rsidR="00824FA7">
        <w:rPr>
          <w:szCs w:val="22"/>
        </w:rPr>
        <w:t xml:space="preserve"> </w:t>
      </w:r>
      <w:r w:rsidRPr="00180959">
        <w:rPr>
          <w:szCs w:val="22"/>
        </w:rPr>
        <w:t>health</w:t>
      </w:r>
      <w:r w:rsidR="00824FA7">
        <w:rPr>
          <w:szCs w:val="22"/>
        </w:rPr>
        <w:t xml:space="preserve"> </w:t>
      </w:r>
      <w:r w:rsidRPr="00180959">
        <w:rPr>
          <w:szCs w:val="22"/>
        </w:rPr>
        <w:t>services</w:t>
      </w:r>
      <w:r w:rsidR="00824FA7">
        <w:rPr>
          <w:szCs w:val="22"/>
        </w:rPr>
        <w:t xml:space="preserve"> </w:t>
      </w:r>
      <w:r w:rsidRPr="00180959">
        <w:rPr>
          <w:szCs w:val="22"/>
        </w:rPr>
        <w:t>and</w:t>
      </w:r>
      <w:r w:rsidR="00824FA7">
        <w:rPr>
          <w:szCs w:val="22"/>
        </w:rPr>
        <w:t xml:space="preserve"> </w:t>
      </w:r>
      <w:r w:rsidRPr="00180959">
        <w:rPr>
          <w:szCs w:val="22"/>
        </w:rPr>
        <w:t>in</w:t>
      </w:r>
      <w:r w:rsidR="00824FA7">
        <w:rPr>
          <w:szCs w:val="22"/>
        </w:rPr>
        <w:t xml:space="preserve"> </w:t>
      </w:r>
      <w:r w:rsidRPr="00180959">
        <w:rPr>
          <w:szCs w:val="22"/>
        </w:rPr>
        <w:t>various</w:t>
      </w:r>
      <w:r w:rsidR="00824FA7">
        <w:rPr>
          <w:szCs w:val="22"/>
        </w:rPr>
        <w:t xml:space="preserve"> </w:t>
      </w:r>
      <w:r w:rsidRPr="00180959">
        <w:rPr>
          <w:szCs w:val="22"/>
        </w:rPr>
        <w:t>ways,</w:t>
      </w:r>
      <w:r w:rsidR="00824FA7">
        <w:rPr>
          <w:szCs w:val="22"/>
        </w:rPr>
        <w:t xml:space="preserve"> </w:t>
      </w:r>
      <w:r w:rsidRPr="00180959">
        <w:rPr>
          <w:szCs w:val="22"/>
        </w:rPr>
        <w:t>for</w:t>
      </w:r>
      <w:r w:rsidR="00824FA7">
        <w:rPr>
          <w:szCs w:val="22"/>
        </w:rPr>
        <w:t xml:space="preserve"> </w:t>
      </w:r>
      <w:r w:rsidRPr="00180959">
        <w:rPr>
          <w:szCs w:val="22"/>
        </w:rPr>
        <w:t>example:</w:t>
      </w:r>
      <w:r w:rsidR="00824FA7">
        <w:rPr>
          <w:szCs w:val="22"/>
        </w:rPr>
        <w:t xml:space="preserve"> </w:t>
      </w:r>
    </w:p>
    <w:p w14:paraId="2F46D999" w14:textId="479B6E99" w:rsidR="00680DB8" w:rsidRPr="00180959" w:rsidRDefault="00E35EDF" w:rsidP="001C6019">
      <w:pPr>
        <w:pStyle w:val="SCVbullet1"/>
      </w:pPr>
      <w:r>
        <w:t>o</w:t>
      </w:r>
      <w:r w:rsidR="00680DB8">
        <w:t>ne</w:t>
      </w:r>
      <w:r w:rsidR="00824FA7">
        <w:t xml:space="preserve"> </w:t>
      </w:r>
      <w:r w:rsidR="00680DB8" w:rsidRPr="00180959">
        <w:t>thing</w:t>
      </w:r>
      <w:r w:rsidR="00824FA7">
        <w:t xml:space="preserve"> </w:t>
      </w:r>
      <w:r w:rsidR="00680DB8" w:rsidRPr="00180959">
        <w:t>that</w:t>
      </w:r>
      <w:r w:rsidR="00824FA7">
        <w:t xml:space="preserve"> </w:t>
      </w:r>
      <w:r w:rsidR="00680DB8" w:rsidRPr="00180959">
        <w:t>went</w:t>
      </w:r>
      <w:r w:rsidR="00824FA7">
        <w:t xml:space="preserve"> </w:t>
      </w:r>
      <w:r w:rsidR="00680DB8" w:rsidRPr="00180959">
        <w:t>wrong</w:t>
      </w:r>
      <w:r w:rsidR="00824FA7">
        <w:t xml:space="preserve"> </w:t>
      </w:r>
      <w:r w:rsidR="00680DB8" w:rsidRPr="00180959">
        <w:t>and</w:t>
      </w:r>
      <w:r w:rsidR="00824FA7">
        <w:t xml:space="preserve"> </w:t>
      </w:r>
      <w:r w:rsidR="00680DB8" w:rsidRPr="00180959">
        <w:t>harmed</w:t>
      </w:r>
      <w:r w:rsidR="00824FA7">
        <w:t xml:space="preserve"> </w:t>
      </w:r>
      <w:r w:rsidR="00680DB8" w:rsidRPr="00180959">
        <w:t>a</w:t>
      </w:r>
      <w:r w:rsidR="00824FA7">
        <w:t xml:space="preserve"> </w:t>
      </w:r>
      <w:r w:rsidR="00680DB8" w:rsidRPr="00180959">
        <w:t>number</w:t>
      </w:r>
      <w:r w:rsidR="00824FA7">
        <w:t xml:space="preserve"> </w:t>
      </w:r>
      <w:r w:rsidR="00680DB8" w:rsidRPr="00180959">
        <w:t>of</w:t>
      </w:r>
      <w:r w:rsidR="00824FA7">
        <w:t xml:space="preserve"> </w:t>
      </w:r>
      <w:r w:rsidR="00680DB8" w:rsidRPr="00180959">
        <w:t>people</w:t>
      </w:r>
      <w:r w:rsidR="00824FA7">
        <w:t xml:space="preserve"> </w:t>
      </w:r>
      <w:r w:rsidR="00680DB8" w:rsidRPr="00180959">
        <w:t>(</w:t>
      </w:r>
      <w:r w:rsidR="00E855D0">
        <w:t>for example,</w:t>
      </w:r>
      <w:r w:rsidR="00824FA7">
        <w:t xml:space="preserve"> </w:t>
      </w:r>
      <w:r w:rsidR="00680DB8" w:rsidRPr="00180959">
        <w:t>broken</w:t>
      </w:r>
      <w:r w:rsidR="00824FA7">
        <w:t xml:space="preserve"> </w:t>
      </w:r>
      <w:r w:rsidR="00680DB8" w:rsidRPr="00180959">
        <w:t>equipment</w:t>
      </w:r>
      <w:r w:rsidR="00824FA7">
        <w:t xml:space="preserve"> </w:t>
      </w:r>
      <w:r w:rsidR="00680DB8" w:rsidRPr="00180959">
        <w:t>or</w:t>
      </w:r>
      <w:r w:rsidR="00824FA7">
        <w:t xml:space="preserve"> </w:t>
      </w:r>
      <w:r w:rsidR="00680DB8" w:rsidRPr="00180959">
        <w:t>IT</w:t>
      </w:r>
      <w:r w:rsidR="00824FA7">
        <w:t xml:space="preserve"> </w:t>
      </w:r>
      <w:r w:rsidR="00680DB8" w:rsidRPr="00180959">
        <w:t>system</w:t>
      </w:r>
      <w:r w:rsidR="00824FA7">
        <w:t xml:space="preserve"> </w:t>
      </w:r>
      <w:r w:rsidR="00680DB8" w:rsidRPr="00180959">
        <w:t>resulting</w:t>
      </w:r>
      <w:r w:rsidR="00824FA7">
        <w:t xml:space="preserve"> </w:t>
      </w:r>
      <w:r w:rsidR="00680DB8" w:rsidRPr="00180959">
        <w:t>in</w:t>
      </w:r>
      <w:r w:rsidR="00824FA7">
        <w:t xml:space="preserve"> </w:t>
      </w:r>
      <w:r w:rsidR="00680DB8" w:rsidRPr="00180959">
        <w:t>multiple</w:t>
      </w:r>
      <w:r w:rsidR="00824FA7">
        <w:t xml:space="preserve"> </w:t>
      </w:r>
      <w:r w:rsidR="00680DB8" w:rsidRPr="00180959">
        <w:t>patients</w:t>
      </w:r>
      <w:r w:rsidR="00824FA7">
        <w:t xml:space="preserve"> </w:t>
      </w:r>
      <w:r w:rsidR="00680DB8" w:rsidRPr="00180959">
        <w:t>experiencing</w:t>
      </w:r>
      <w:r w:rsidR="00824FA7">
        <w:t xml:space="preserve"> </w:t>
      </w:r>
      <w:r w:rsidR="00680DB8" w:rsidRPr="00180959">
        <w:t>or</w:t>
      </w:r>
      <w:r w:rsidR="00824FA7">
        <w:t xml:space="preserve"> </w:t>
      </w:r>
      <w:r w:rsidR="00680DB8" w:rsidRPr="00180959">
        <w:t>being</w:t>
      </w:r>
      <w:r w:rsidR="00824FA7">
        <w:t xml:space="preserve"> </w:t>
      </w:r>
      <w:r w:rsidR="00680DB8" w:rsidRPr="00180959">
        <w:t>exposed</w:t>
      </w:r>
      <w:r w:rsidR="00824FA7">
        <w:t xml:space="preserve"> </w:t>
      </w:r>
      <w:r w:rsidR="00680DB8" w:rsidRPr="00180959">
        <w:t>to</w:t>
      </w:r>
      <w:r w:rsidR="00824FA7">
        <w:t xml:space="preserve"> </w:t>
      </w:r>
      <w:r w:rsidR="00680DB8" w:rsidRPr="00180959">
        <w:t>harm)</w:t>
      </w:r>
    </w:p>
    <w:p w14:paraId="4C168FAF" w14:textId="353DC7FC" w:rsidR="00680DB8" w:rsidRPr="00180959" w:rsidRDefault="00E35EDF" w:rsidP="001C6019">
      <w:pPr>
        <w:pStyle w:val="SCVbullet1"/>
      </w:pPr>
      <w:r>
        <w:t>m</w:t>
      </w:r>
      <w:r w:rsidR="00680DB8">
        <w:t>ultiple</w:t>
      </w:r>
      <w:r w:rsidR="00824FA7">
        <w:t xml:space="preserve"> </w:t>
      </w:r>
      <w:r w:rsidR="00680DB8" w:rsidRPr="00180959">
        <w:t>occurrences</w:t>
      </w:r>
      <w:r w:rsidR="00824FA7">
        <w:t xml:space="preserve"> </w:t>
      </w:r>
      <w:r w:rsidR="00680DB8" w:rsidRPr="00180959">
        <w:t>of</w:t>
      </w:r>
      <w:r w:rsidR="00824FA7">
        <w:t xml:space="preserve"> </w:t>
      </w:r>
      <w:r w:rsidR="00680DB8" w:rsidRPr="00180959">
        <w:t>similar</w:t>
      </w:r>
      <w:r w:rsidR="00824FA7">
        <w:t xml:space="preserve"> </w:t>
      </w:r>
      <w:r w:rsidR="00680DB8" w:rsidRPr="00180959">
        <w:t>outcomes</w:t>
      </w:r>
      <w:r w:rsidR="00824FA7">
        <w:t xml:space="preserve"> </w:t>
      </w:r>
      <w:r w:rsidR="00680DB8" w:rsidRPr="00180959">
        <w:t>(harm)</w:t>
      </w:r>
      <w:r w:rsidR="00824FA7">
        <w:t xml:space="preserve"> </w:t>
      </w:r>
      <w:r w:rsidR="00680DB8" w:rsidRPr="00180959">
        <w:t>within</w:t>
      </w:r>
      <w:r w:rsidR="00824FA7">
        <w:t xml:space="preserve"> </w:t>
      </w:r>
      <w:r w:rsidR="00680DB8" w:rsidRPr="00180959">
        <w:t>one</w:t>
      </w:r>
      <w:r w:rsidR="00824FA7">
        <w:t xml:space="preserve"> </w:t>
      </w:r>
      <w:r w:rsidR="00680DB8" w:rsidRPr="00180959">
        <w:t>area</w:t>
      </w:r>
      <w:r w:rsidR="00824FA7">
        <w:t xml:space="preserve"> </w:t>
      </w:r>
      <w:r w:rsidR="00680DB8" w:rsidRPr="00180959">
        <w:t>or</w:t>
      </w:r>
      <w:r w:rsidR="00824FA7">
        <w:t xml:space="preserve"> </w:t>
      </w:r>
      <w:r w:rsidR="00680DB8" w:rsidRPr="00180959">
        <w:t>across</w:t>
      </w:r>
      <w:r w:rsidR="00824FA7">
        <w:t xml:space="preserve"> </w:t>
      </w:r>
      <w:r w:rsidR="00680DB8" w:rsidRPr="00180959">
        <w:t>different</w:t>
      </w:r>
      <w:r w:rsidR="00824FA7">
        <w:t xml:space="preserve"> </w:t>
      </w:r>
      <w:r w:rsidR="00680DB8" w:rsidRPr="00180959">
        <w:t>areas.</w:t>
      </w:r>
      <w:r w:rsidR="00824FA7">
        <w:t xml:space="preserve"> </w:t>
      </w:r>
    </w:p>
    <w:p w14:paraId="5AE2C842" w14:textId="3CD0A56F" w:rsidR="00680DB8" w:rsidRPr="00E855D0" w:rsidRDefault="00680DB8" w:rsidP="00AF75E0">
      <w:pPr>
        <w:pStyle w:val="Heading2"/>
      </w:pPr>
      <w:bookmarkStart w:id="63" w:name="_Toc193879479"/>
      <w:r w:rsidRPr="1E8E3DA6">
        <w:rPr>
          <w:rStyle w:val="Heading4Char"/>
          <w:b/>
          <w:bCs/>
          <w:color w:val="auto"/>
          <w:sz w:val="26"/>
        </w:rPr>
        <w:t>Identif</w:t>
      </w:r>
      <w:r w:rsidR="00E855D0" w:rsidRPr="1E8E3DA6">
        <w:rPr>
          <w:rStyle w:val="Heading4Char"/>
          <w:b/>
          <w:bCs/>
          <w:color w:val="auto"/>
          <w:sz w:val="26"/>
        </w:rPr>
        <w:t>ying</w:t>
      </w:r>
      <w:r w:rsidR="00824FA7" w:rsidRPr="00E855D0">
        <w:rPr>
          <w:rStyle w:val="Heading4Char"/>
          <w:b/>
          <w:bCs/>
          <w:iCs w:val="0"/>
          <w:color w:val="auto"/>
          <w:sz w:val="26"/>
        </w:rPr>
        <w:t xml:space="preserve"> </w:t>
      </w:r>
      <w:r w:rsidRPr="00AF75E0">
        <w:rPr>
          <w:rStyle w:val="Heading4Char"/>
          <w:b/>
          <w:color w:val="auto"/>
          <w:sz w:val="26"/>
        </w:rPr>
        <w:t>clusters</w:t>
      </w:r>
      <w:r w:rsidR="00824FA7" w:rsidRPr="00E855D0">
        <w:rPr>
          <w:rStyle w:val="Heading4Char"/>
          <w:b/>
          <w:bCs/>
          <w:iCs w:val="0"/>
          <w:color w:val="auto"/>
          <w:sz w:val="26"/>
        </w:rPr>
        <w:t xml:space="preserve"> </w:t>
      </w:r>
      <w:r w:rsidRPr="00E855D0">
        <w:rPr>
          <w:rStyle w:val="Heading4Char"/>
          <w:b/>
          <w:bCs/>
          <w:iCs w:val="0"/>
          <w:color w:val="auto"/>
          <w:sz w:val="26"/>
        </w:rPr>
        <w:t>of</w:t>
      </w:r>
      <w:r w:rsidR="00824FA7" w:rsidRPr="00E855D0">
        <w:rPr>
          <w:rStyle w:val="Heading4Char"/>
          <w:b/>
          <w:bCs/>
          <w:iCs w:val="0"/>
          <w:color w:val="auto"/>
          <w:sz w:val="26"/>
        </w:rPr>
        <w:t xml:space="preserve"> </w:t>
      </w:r>
      <w:r w:rsidRPr="00E855D0">
        <w:rPr>
          <w:rStyle w:val="Heading4Char"/>
          <w:b/>
          <w:bCs/>
          <w:iCs w:val="0"/>
          <w:color w:val="auto"/>
          <w:sz w:val="26"/>
        </w:rPr>
        <w:t>events</w:t>
      </w:r>
      <w:bookmarkEnd w:id="63"/>
    </w:p>
    <w:p w14:paraId="4929673D" w14:textId="1001247F" w:rsidR="00680DB8" w:rsidRPr="00180959" w:rsidRDefault="00680DB8" w:rsidP="00680DB8">
      <w:pPr>
        <w:pStyle w:val="SCVbody"/>
      </w:pPr>
      <w:r>
        <w:t>Health</w:t>
      </w:r>
      <w:r w:rsidR="00824FA7">
        <w:t xml:space="preserve"> </w:t>
      </w:r>
      <w:r>
        <w:t>services</w:t>
      </w:r>
      <w:r w:rsidR="00824FA7">
        <w:t xml:space="preserve"> </w:t>
      </w:r>
      <w:r>
        <w:t>must</w:t>
      </w:r>
      <w:r w:rsidR="00824FA7">
        <w:t xml:space="preserve"> </w:t>
      </w:r>
      <w:r>
        <w:t>have</w:t>
      </w:r>
      <w:r w:rsidR="00824FA7">
        <w:t xml:space="preserve"> </w:t>
      </w:r>
      <w:r>
        <w:t>processes</w:t>
      </w:r>
      <w:r w:rsidR="00824FA7">
        <w:t xml:space="preserve"> </w:t>
      </w:r>
      <w:r>
        <w:t>to</w:t>
      </w:r>
      <w:r w:rsidR="00824FA7">
        <w:t xml:space="preserve"> </w:t>
      </w:r>
      <w:r>
        <w:t>identify</w:t>
      </w:r>
      <w:r w:rsidR="00824FA7">
        <w:t xml:space="preserve"> </w:t>
      </w:r>
      <w:r>
        <w:t>and</w:t>
      </w:r>
      <w:r w:rsidR="00824FA7">
        <w:t xml:space="preserve"> </w:t>
      </w:r>
      <w:r>
        <w:t>manage</w:t>
      </w:r>
      <w:r w:rsidR="00824FA7">
        <w:t xml:space="preserve"> </w:t>
      </w:r>
      <w:r>
        <w:t>clusters</w:t>
      </w:r>
      <w:r w:rsidR="00824FA7">
        <w:t xml:space="preserve"> </w:t>
      </w:r>
      <w:r>
        <w:t>of</w:t>
      </w:r>
      <w:r w:rsidR="00824FA7">
        <w:t xml:space="preserve"> </w:t>
      </w:r>
      <w:r>
        <w:t>events</w:t>
      </w:r>
      <w:r w:rsidR="00824FA7">
        <w:t xml:space="preserve"> </w:t>
      </w:r>
      <w:r>
        <w:t>when</w:t>
      </w:r>
      <w:r w:rsidR="00824FA7">
        <w:t xml:space="preserve"> </w:t>
      </w:r>
      <w:r>
        <w:t>they</w:t>
      </w:r>
      <w:r w:rsidR="00824FA7">
        <w:t xml:space="preserve"> </w:t>
      </w:r>
      <w:r>
        <w:t>occur.</w:t>
      </w:r>
      <w:r w:rsidR="00824FA7">
        <w:t xml:space="preserve"> </w:t>
      </w:r>
      <w:r>
        <w:t>If</w:t>
      </w:r>
      <w:r w:rsidR="00824FA7">
        <w:t xml:space="preserve"> </w:t>
      </w:r>
      <w:r>
        <w:t>a</w:t>
      </w:r>
      <w:r w:rsidR="00824FA7">
        <w:t xml:space="preserve"> </w:t>
      </w:r>
      <w:r>
        <w:t>health</w:t>
      </w:r>
      <w:r w:rsidR="00824FA7">
        <w:t xml:space="preserve"> </w:t>
      </w:r>
      <w:r>
        <w:t>service</w:t>
      </w:r>
      <w:r w:rsidR="00824FA7">
        <w:t xml:space="preserve"> </w:t>
      </w:r>
      <w:r w:rsidR="00402DFF">
        <w:t xml:space="preserve">notices </w:t>
      </w:r>
      <w:r>
        <w:t>a</w:t>
      </w:r>
      <w:r w:rsidR="00824FA7">
        <w:t xml:space="preserve"> </w:t>
      </w:r>
      <w:r>
        <w:t>cluster</w:t>
      </w:r>
      <w:r w:rsidR="00824FA7">
        <w:t xml:space="preserve"> </w:t>
      </w:r>
      <w:r>
        <w:t>of</w:t>
      </w:r>
      <w:r w:rsidR="00824FA7">
        <w:t xml:space="preserve"> </w:t>
      </w:r>
      <w:r>
        <w:t>events</w:t>
      </w:r>
      <w:r w:rsidR="00824FA7">
        <w:t xml:space="preserve"> </w:t>
      </w:r>
      <w:r>
        <w:t>resulting</w:t>
      </w:r>
      <w:r w:rsidR="00824FA7">
        <w:t xml:space="preserve"> </w:t>
      </w:r>
      <w:r>
        <w:t>in</w:t>
      </w:r>
      <w:r w:rsidR="00824FA7">
        <w:t xml:space="preserve"> </w:t>
      </w:r>
      <w:r>
        <w:t>actual</w:t>
      </w:r>
      <w:r w:rsidR="00824FA7">
        <w:t xml:space="preserve"> </w:t>
      </w:r>
      <w:r>
        <w:t>or</w:t>
      </w:r>
      <w:r w:rsidR="00824FA7">
        <w:t xml:space="preserve"> </w:t>
      </w:r>
      <w:r>
        <w:t>potential</w:t>
      </w:r>
      <w:r w:rsidR="00824FA7">
        <w:t xml:space="preserve"> </w:t>
      </w:r>
      <w:r>
        <w:t>harm,</w:t>
      </w:r>
      <w:r w:rsidR="00824FA7">
        <w:t xml:space="preserve"> </w:t>
      </w:r>
      <w:r>
        <w:t>they</w:t>
      </w:r>
      <w:r w:rsidR="00824FA7">
        <w:t xml:space="preserve"> </w:t>
      </w:r>
      <w:r>
        <w:t>should</w:t>
      </w:r>
      <w:r w:rsidR="00824FA7">
        <w:t xml:space="preserve"> </w:t>
      </w:r>
      <w:r>
        <w:t>notify</w:t>
      </w:r>
      <w:r w:rsidR="00824FA7">
        <w:t xml:space="preserve"> </w:t>
      </w:r>
      <w:r w:rsidR="00402DFF">
        <w:t>SCV</w:t>
      </w:r>
      <w:r w:rsidR="00824FA7">
        <w:t xml:space="preserve"> </w:t>
      </w:r>
      <w:r>
        <w:t>for</w:t>
      </w:r>
      <w:r w:rsidR="00824FA7">
        <w:t xml:space="preserve"> </w:t>
      </w:r>
      <w:r>
        <w:t>advice</w:t>
      </w:r>
      <w:r w:rsidR="00824FA7">
        <w:t xml:space="preserve"> </w:t>
      </w:r>
      <w:r>
        <w:t>on</w:t>
      </w:r>
      <w:r w:rsidR="00824FA7">
        <w:t xml:space="preserve"> </w:t>
      </w:r>
      <w:r>
        <w:t>next</w:t>
      </w:r>
      <w:r w:rsidR="00824FA7">
        <w:t xml:space="preserve"> </w:t>
      </w:r>
      <w:r>
        <w:t>steps.</w:t>
      </w:r>
      <w:r w:rsidR="00824FA7">
        <w:t xml:space="preserve"> </w:t>
      </w:r>
    </w:p>
    <w:p w14:paraId="546A7224" w14:textId="5D544D8C" w:rsidR="00680DB8" w:rsidRPr="00180959" w:rsidRDefault="00612EC4" w:rsidP="00680DB8">
      <w:pPr>
        <w:pStyle w:val="SCVbody"/>
      </w:pPr>
      <w:r>
        <w:t>When</w:t>
      </w:r>
      <w:r w:rsidR="00824FA7">
        <w:t xml:space="preserve"> </w:t>
      </w:r>
      <w:r>
        <w:t>reviewing</w:t>
      </w:r>
      <w:r w:rsidR="00824FA7">
        <w:t xml:space="preserve"> </w:t>
      </w:r>
      <w:r>
        <w:t>a</w:t>
      </w:r>
      <w:r w:rsidR="00824FA7">
        <w:t xml:space="preserve"> </w:t>
      </w:r>
      <w:r>
        <w:t>cluster</w:t>
      </w:r>
      <w:r w:rsidR="00824FA7">
        <w:t xml:space="preserve"> </w:t>
      </w:r>
      <w:r>
        <w:t>of</w:t>
      </w:r>
      <w:r w:rsidR="00824FA7">
        <w:t xml:space="preserve"> </w:t>
      </w:r>
      <w:r>
        <w:t>events</w:t>
      </w:r>
      <w:r w:rsidR="00824FA7">
        <w:t xml:space="preserve"> </w:t>
      </w:r>
      <w:r>
        <w:t>health</w:t>
      </w:r>
      <w:r w:rsidR="00824FA7">
        <w:t xml:space="preserve"> </w:t>
      </w:r>
      <w:r>
        <w:t>services</w:t>
      </w:r>
      <w:r w:rsidR="00824FA7">
        <w:t xml:space="preserve"> </w:t>
      </w:r>
      <w:r>
        <w:t>should</w:t>
      </w:r>
      <w:r w:rsidR="00824FA7">
        <w:t xml:space="preserve"> </w:t>
      </w:r>
      <w:r>
        <w:t>reflect</w:t>
      </w:r>
      <w:r w:rsidR="00824FA7">
        <w:t xml:space="preserve"> </w:t>
      </w:r>
      <w:r>
        <w:t>on,</w:t>
      </w:r>
      <w:r w:rsidR="00824FA7">
        <w:t xml:space="preserve"> </w:t>
      </w:r>
      <w:r>
        <w:t>where</w:t>
      </w:r>
      <w:r w:rsidR="00824FA7">
        <w:t xml:space="preserve"> </w:t>
      </w:r>
      <w:r>
        <w:t>able,</w:t>
      </w:r>
      <w:r w:rsidR="00824FA7">
        <w:t xml:space="preserve"> </w:t>
      </w:r>
      <w:r>
        <w:t>previous</w:t>
      </w:r>
      <w:r w:rsidR="00824FA7">
        <w:t xml:space="preserve"> </w:t>
      </w:r>
      <w:r>
        <w:t>reviews</w:t>
      </w:r>
      <w:r w:rsidR="00824FA7">
        <w:t xml:space="preserve"> </w:t>
      </w:r>
      <w:r>
        <w:t>and</w:t>
      </w:r>
      <w:r w:rsidR="00824FA7">
        <w:t xml:space="preserve"> </w:t>
      </w:r>
      <w:r>
        <w:t>resulting</w:t>
      </w:r>
      <w:r w:rsidR="00824FA7">
        <w:t xml:space="preserve"> </w:t>
      </w:r>
      <w:r>
        <w:t>recommendations</w:t>
      </w:r>
      <w:r w:rsidR="00402DFF">
        <w:t>. This includes</w:t>
      </w:r>
      <w:r w:rsidR="00824FA7" w:rsidDel="00402DFF">
        <w:t xml:space="preserve"> </w:t>
      </w:r>
      <w:r>
        <w:t>considering</w:t>
      </w:r>
      <w:r w:rsidR="00824FA7">
        <w:t xml:space="preserve"> </w:t>
      </w:r>
      <w:r>
        <w:t>the</w:t>
      </w:r>
      <w:r w:rsidR="00824FA7">
        <w:t xml:space="preserve"> </w:t>
      </w:r>
      <w:r>
        <w:t>effectiveness</w:t>
      </w:r>
      <w:r w:rsidR="00824FA7">
        <w:t xml:space="preserve"> </w:t>
      </w:r>
      <w:r>
        <w:t>of</w:t>
      </w:r>
      <w:r w:rsidR="00824FA7">
        <w:t xml:space="preserve"> </w:t>
      </w:r>
      <w:r>
        <w:t>these</w:t>
      </w:r>
      <w:r w:rsidR="00824FA7">
        <w:t xml:space="preserve"> </w:t>
      </w:r>
      <w:r>
        <w:t>as</w:t>
      </w:r>
      <w:r w:rsidR="00824FA7">
        <w:t xml:space="preserve"> </w:t>
      </w:r>
      <w:r>
        <w:t>part</w:t>
      </w:r>
      <w:r w:rsidR="00824FA7">
        <w:t xml:space="preserve"> </w:t>
      </w:r>
      <w:r>
        <w:t>of</w:t>
      </w:r>
      <w:r w:rsidR="00824FA7">
        <w:t xml:space="preserve"> </w:t>
      </w:r>
      <w:r>
        <w:t>the</w:t>
      </w:r>
      <w:r w:rsidR="00824FA7">
        <w:t xml:space="preserve"> </w:t>
      </w:r>
      <w:r>
        <w:t>subsequent</w:t>
      </w:r>
      <w:r w:rsidR="00824FA7">
        <w:t xml:space="preserve"> </w:t>
      </w:r>
      <w:r>
        <w:t>review.</w:t>
      </w:r>
      <w:r w:rsidR="00824FA7">
        <w:t xml:space="preserve"> </w:t>
      </w:r>
      <w:r w:rsidR="00402DFF">
        <w:t>S</w:t>
      </w:r>
      <w:r>
        <w:t>ervices</w:t>
      </w:r>
      <w:r w:rsidR="00824FA7">
        <w:t xml:space="preserve"> </w:t>
      </w:r>
      <w:r>
        <w:t>should</w:t>
      </w:r>
      <w:r w:rsidR="00824FA7">
        <w:t xml:space="preserve"> </w:t>
      </w:r>
      <w:r w:rsidR="00402DFF">
        <w:t xml:space="preserve">also </w:t>
      </w:r>
      <w:r>
        <w:t>reflect</w:t>
      </w:r>
      <w:r w:rsidR="00824FA7">
        <w:t xml:space="preserve"> </w:t>
      </w:r>
      <w:r>
        <w:t>on</w:t>
      </w:r>
      <w:r w:rsidR="00824FA7">
        <w:t xml:space="preserve"> </w:t>
      </w:r>
      <w:r>
        <w:t>how</w:t>
      </w:r>
      <w:r w:rsidR="00824FA7">
        <w:t xml:space="preserve"> </w:t>
      </w:r>
      <w:r>
        <w:t>they</w:t>
      </w:r>
      <w:r w:rsidR="00824FA7">
        <w:t xml:space="preserve"> </w:t>
      </w:r>
      <w:r>
        <w:t>can</w:t>
      </w:r>
      <w:r w:rsidR="00824FA7">
        <w:t xml:space="preserve"> </w:t>
      </w:r>
      <w:r>
        <w:t>improve</w:t>
      </w:r>
      <w:r w:rsidR="00824FA7">
        <w:t xml:space="preserve"> </w:t>
      </w:r>
      <w:r>
        <w:t>processes</w:t>
      </w:r>
      <w:r w:rsidR="00824FA7">
        <w:t xml:space="preserve"> </w:t>
      </w:r>
      <w:r>
        <w:t>to</w:t>
      </w:r>
      <w:r w:rsidR="00824FA7">
        <w:t xml:space="preserve"> </w:t>
      </w:r>
      <w:r>
        <w:t>strengthen</w:t>
      </w:r>
      <w:r w:rsidR="00824FA7">
        <w:t xml:space="preserve"> </w:t>
      </w:r>
      <w:r>
        <w:t>recommendations.</w:t>
      </w:r>
    </w:p>
    <w:p w14:paraId="15297163" w14:textId="3137145B" w:rsidR="00A93897" w:rsidRPr="00180959" w:rsidRDefault="273C48F0" w:rsidP="00680DB8">
      <w:pPr>
        <w:pStyle w:val="SCVbody"/>
      </w:pPr>
      <w:r>
        <w:t>We</w:t>
      </w:r>
      <w:r w:rsidR="00824FA7">
        <w:t xml:space="preserve"> </w:t>
      </w:r>
      <w:r>
        <w:t>are</w:t>
      </w:r>
      <w:r w:rsidR="00824FA7">
        <w:t xml:space="preserve"> </w:t>
      </w:r>
      <w:r>
        <w:t>seeing</w:t>
      </w:r>
      <w:r w:rsidR="00824FA7">
        <w:t xml:space="preserve"> </w:t>
      </w:r>
      <w:r>
        <w:t>increased</w:t>
      </w:r>
      <w:r w:rsidR="00824FA7">
        <w:t xml:space="preserve"> </w:t>
      </w:r>
      <w:r>
        <w:t>recognition</w:t>
      </w:r>
      <w:r w:rsidR="00824FA7">
        <w:t xml:space="preserve"> </w:t>
      </w:r>
      <w:r w:rsidR="25507758">
        <w:t>of</w:t>
      </w:r>
      <w:r w:rsidR="00824FA7">
        <w:t xml:space="preserve"> </w:t>
      </w:r>
      <w:r w:rsidR="25507758">
        <w:t>these</w:t>
      </w:r>
      <w:r w:rsidR="00824FA7">
        <w:t xml:space="preserve"> </w:t>
      </w:r>
      <w:r w:rsidR="25507758">
        <w:t>types</w:t>
      </w:r>
      <w:r w:rsidR="00824FA7">
        <w:t xml:space="preserve"> </w:t>
      </w:r>
      <w:r w:rsidR="25507758">
        <w:t>of</w:t>
      </w:r>
      <w:r w:rsidR="00824FA7">
        <w:t xml:space="preserve"> </w:t>
      </w:r>
      <w:r w:rsidR="233E5548">
        <w:t>events</w:t>
      </w:r>
      <w:r w:rsidR="00824FA7">
        <w:t xml:space="preserve"> </w:t>
      </w:r>
      <w:r w:rsidR="00402DFF">
        <w:t xml:space="preserve">across the sector. There is growing </w:t>
      </w:r>
      <w:r w:rsidR="233E5548">
        <w:t>interest</w:t>
      </w:r>
      <w:r w:rsidR="00824FA7">
        <w:t xml:space="preserve"> </w:t>
      </w:r>
      <w:r w:rsidR="00402DFF">
        <w:t xml:space="preserve">in </w:t>
      </w:r>
      <w:r w:rsidR="2EB2593E">
        <w:t>review</w:t>
      </w:r>
      <w:r w:rsidR="00402DFF">
        <w:t>ing</w:t>
      </w:r>
      <w:r w:rsidR="00824FA7">
        <w:t xml:space="preserve"> </w:t>
      </w:r>
      <w:r w:rsidR="2EB2593E">
        <w:t>these</w:t>
      </w:r>
      <w:r w:rsidR="00824FA7">
        <w:t xml:space="preserve"> </w:t>
      </w:r>
      <w:r w:rsidR="2EB2593E">
        <w:t>events</w:t>
      </w:r>
      <w:r w:rsidR="00824FA7">
        <w:t xml:space="preserve"> </w:t>
      </w:r>
      <w:r w:rsidR="00402DFF">
        <w:t>as a whole</w:t>
      </w:r>
      <w:r w:rsidR="2EB2593E">
        <w:t>.</w:t>
      </w:r>
      <w:r w:rsidR="00824FA7" w:rsidRPr="1E8E3DA6">
        <w:rPr>
          <w:caps/>
        </w:rPr>
        <w:t xml:space="preserve"> </w:t>
      </w:r>
      <w:r w:rsidR="23C03C99">
        <w:t>Monash</w:t>
      </w:r>
      <w:r w:rsidR="00824FA7">
        <w:t xml:space="preserve"> </w:t>
      </w:r>
      <w:r w:rsidR="7E8AE094">
        <w:t>H</w:t>
      </w:r>
      <w:r w:rsidR="23C03C99">
        <w:t>ealth</w:t>
      </w:r>
      <w:r w:rsidR="00824FA7">
        <w:t xml:space="preserve"> </w:t>
      </w:r>
      <w:r w:rsidR="23C03C99">
        <w:t>identified</w:t>
      </w:r>
      <w:r w:rsidR="00824FA7">
        <w:t xml:space="preserve"> </w:t>
      </w:r>
      <w:r w:rsidR="23C03C99">
        <w:t>a</w:t>
      </w:r>
      <w:r w:rsidR="00824FA7">
        <w:t xml:space="preserve"> </w:t>
      </w:r>
      <w:r w:rsidR="23C03C99">
        <w:t>cluster</w:t>
      </w:r>
      <w:r w:rsidR="00824FA7">
        <w:t xml:space="preserve"> </w:t>
      </w:r>
      <w:r w:rsidR="23C03C99">
        <w:t>of</w:t>
      </w:r>
      <w:r w:rsidR="00824FA7">
        <w:t xml:space="preserve"> </w:t>
      </w:r>
      <w:r w:rsidR="23C03C99">
        <w:t>events</w:t>
      </w:r>
      <w:r w:rsidR="00824FA7">
        <w:t xml:space="preserve"> </w:t>
      </w:r>
      <w:r w:rsidR="23C03C99">
        <w:t>across</w:t>
      </w:r>
      <w:r w:rsidR="00824FA7">
        <w:t xml:space="preserve"> </w:t>
      </w:r>
      <w:r w:rsidR="23C03C99">
        <w:t>a</w:t>
      </w:r>
      <w:r w:rsidR="00824FA7">
        <w:t xml:space="preserve"> </w:t>
      </w:r>
      <w:r w:rsidR="23C03C99">
        <w:t>number</w:t>
      </w:r>
      <w:r w:rsidR="00824FA7">
        <w:t xml:space="preserve"> </w:t>
      </w:r>
      <w:r w:rsidR="23C03C99">
        <w:t>of</w:t>
      </w:r>
      <w:r w:rsidR="00824FA7">
        <w:t xml:space="preserve"> </w:t>
      </w:r>
      <w:r w:rsidR="23C03C99">
        <w:t>years</w:t>
      </w:r>
      <w:r w:rsidR="00824FA7">
        <w:t xml:space="preserve"> </w:t>
      </w:r>
      <w:r w:rsidR="23C03C99">
        <w:t>related</w:t>
      </w:r>
      <w:r w:rsidR="00824FA7">
        <w:t xml:space="preserve"> </w:t>
      </w:r>
      <w:r w:rsidR="23C03C99">
        <w:t>to</w:t>
      </w:r>
      <w:r w:rsidR="00824FA7">
        <w:t xml:space="preserve"> </w:t>
      </w:r>
      <w:r w:rsidR="23C03C99">
        <w:t>harm</w:t>
      </w:r>
      <w:r w:rsidR="00824FA7">
        <w:t xml:space="preserve"> </w:t>
      </w:r>
      <w:r w:rsidR="4DD1FF9D">
        <w:t>as</w:t>
      </w:r>
      <w:r w:rsidR="00824FA7">
        <w:t xml:space="preserve"> </w:t>
      </w:r>
      <w:r w:rsidR="4DD1FF9D">
        <w:t>a</w:t>
      </w:r>
      <w:r w:rsidR="00824FA7">
        <w:t xml:space="preserve"> </w:t>
      </w:r>
      <w:r w:rsidR="4DD1FF9D">
        <w:t>result</w:t>
      </w:r>
      <w:r w:rsidR="00824FA7">
        <w:t xml:space="preserve"> </w:t>
      </w:r>
      <w:r w:rsidR="4DD1FF9D">
        <w:t>of</w:t>
      </w:r>
      <w:r w:rsidR="00824FA7">
        <w:t xml:space="preserve"> </w:t>
      </w:r>
      <w:r w:rsidR="4DD1FF9D">
        <w:t>spinal</w:t>
      </w:r>
      <w:r w:rsidR="00824FA7">
        <w:t xml:space="preserve"> </w:t>
      </w:r>
      <w:r w:rsidR="4DD1FF9D">
        <w:t>cord</w:t>
      </w:r>
      <w:r w:rsidR="00824FA7">
        <w:t xml:space="preserve"> </w:t>
      </w:r>
      <w:r w:rsidR="4DD1FF9D">
        <w:t>compression.</w:t>
      </w:r>
    </w:p>
    <w:p w14:paraId="12A9A6E6" w14:textId="76D6B7FC" w:rsidR="00680DB8" w:rsidRPr="00893B44" w:rsidRDefault="4A5D0579" w:rsidP="0062714E">
      <w:pPr>
        <w:pStyle w:val="SCVcasestudyheader"/>
      </w:pPr>
      <w:bookmarkStart w:id="64" w:name="_Toc185595257"/>
      <w:r w:rsidRPr="68CF506C">
        <w:t>Case</w:t>
      </w:r>
      <w:r w:rsidR="00824FA7">
        <w:t xml:space="preserve"> </w:t>
      </w:r>
      <w:r w:rsidR="0062714E">
        <w:t>s</w:t>
      </w:r>
      <w:r>
        <w:t>tudy</w:t>
      </w:r>
      <w:r w:rsidR="0062714E">
        <w:t>:</w:t>
      </w:r>
      <w:r w:rsidR="00824FA7">
        <w:t xml:space="preserve"> </w:t>
      </w:r>
      <w:r w:rsidR="00680DB8" w:rsidRPr="68CF506C">
        <w:t>Monash</w:t>
      </w:r>
      <w:r w:rsidR="00824FA7">
        <w:t xml:space="preserve"> </w:t>
      </w:r>
      <w:r w:rsidR="00680DB8" w:rsidRPr="0EC5D40E">
        <w:t>Health</w:t>
      </w:r>
      <w:r w:rsidR="00824FA7">
        <w:t xml:space="preserve"> </w:t>
      </w:r>
      <w:r w:rsidR="00680DB8" w:rsidRPr="0EC5D40E">
        <w:t>Cluster</w:t>
      </w:r>
      <w:r w:rsidR="00824FA7">
        <w:t xml:space="preserve"> </w:t>
      </w:r>
      <w:r w:rsidR="00680DB8" w:rsidRPr="0EC5D40E">
        <w:t>Review</w:t>
      </w:r>
      <w:r w:rsidR="00824FA7">
        <w:t xml:space="preserve"> </w:t>
      </w:r>
      <w:bookmarkEnd w:id="64"/>
      <w:r w:rsidR="0062714E">
        <w:t>–</w:t>
      </w:r>
      <w:r w:rsidR="00824FA7">
        <w:t xml:space="preserve"> </w:t>
      </w:r>
      <w:r w:rsidR="0062714E">
        <w:t>s</w:t>
      </w:r>
      <w:r w:rsidR="00680DB8">
        <w:t>pinal</w:t>
      </w:r>
      <w:r w:rsidR="00824FA7">
        <w:t xml:space="preserve"> </w:t>
      </w:r>
      <w:r w:rsidR="0062714E">
        <w:t>c</w:t>
      </w:r>
      <w:r w:rsidR="00680DB8">
        <w:t>ord</w:t>
      </w:r>
      <w:r w:rsidR="00824FA7">
        <w:t xml:space="preserve"> </w:t>
      </w:r>
      <w:r w:rsidR="0062714E">
        <w:t>c</w:t>
      </w:r>
      <w:r w:rsidR="00680DB8">
        <w:t>ompression</w:t>
      </w:r>
      <w:r w:rsidR="00824FA7">
        <w:t xml:space="preserve"> </w:t>
      </w:r>
    </w:p>
    <w:p w14:paraId="46B70AEE" w14:textId="201E20CD" w:rsidR="00FB3250" w:rsidRPr="00180959" w:rsidRDefault="00FB3250" w:rsidP="00FB3250">
      <w:pPr>
        <w:pStyle w:val="SCVbody"/>
      </w:pPr>
      <w:r w:rsidRPr="1E8E3DA6">
        <w:t>In</w:t>
      </w:r>
      <w:r w:rsidR="00824FA7">
        <w:rPr>
          <w:szCs w:val="22"/>
        </w:rPr>
        <w:t xml:space="preserve"> </w:t>
      </w:r>
      <w:r w:rsidRPr="1E8E3DA6">
        <w:t>early</w:t>
      </w:r>
      <w:r w:rsidR="00824FA7">
        <w:rPr>
          <w:szCs w:val="22"/>
        </w:rPr>
        <w:t xml:space="preserve"> </w:t>
      </w:r>
      <w:r w:rsidRPr="1E8E3DA6">
        <w:t>2024</w:t>
      </w:r>
      <w:r w:rsidR="00824FA7">
        <w:rPr>
          <w:szCs w:val="22"/>
        </w:rPr>
        <w:t xml:space="preserve"> </w:t>
      </w:r>
      <w:r w:rsidRPr="1E8E3DA6">
        <w:t>the</w:t>
      </w:r>
      <w:r w:rsidR="00824FA7">
        <w:rPr>
          <w:szCs w:val="22"/>
        </w:rPr>
        <w:t xml:space="preserve"> </w:t>
      </w:r>
      <w:r w:rsidRPr="1E8E3DA6">
        <w:t>Patient</w:t>
      </w:r>
      <w:r w:rsidR="00824FA7">
        <w:rPr>
          <w:szCs w:val="22"/>
        </w:rPr>
        <w:t xml:space="preserve"> </w:t>
      </w:r>
      <w:r w:rsidRPr="1E8E3DA6">
        <w:t>Safety</w:t>
      </w:r>
      <w:r w:rsidR="00824FA7">
        <w:rPr>
          <w:szCs w:val="22"/>
        </w:rPr>
        <w:t xml:space="preserve"> </w:t>
      </w:r>
      <w:r w:rsidRPr="1E8E3DA6">
        <w:t>Review</w:t>
      </w:r>
      <w:r w:rsidR="00824FA7">
        <w:rPr>
          <w:szCs w:val="22"/>
        </w:rPr>
        <w:t xml:space="preserve"> </w:t>
      </w:r>
      <w:r w:rsidRPr="1E8E3DA6">
        <w:t>Team</w:t>
      </w:r>
      <w:r w:rsidR="00824FA7">
        <w:rPr>
          <w:szCs w:val="22"/>
        </w:rPr>
        <w:t xml:space="preserve"> </w:t>
      </w:r>
      <w:r w:rsidRPr="1E8E3DA6">
        <w:t>at</w:t>
      </w:r>
      <w:r w:rsidR="00824FA7">
        <w:rPr>
          <w:szCs w:val="22"/>
        </w:rPr>
        <w:t xml:space="preserve"> </w:t>
      </w:r>
      <w:r w:rsidRPr="1E8E3DA6">
        <w:t>Monash</w:t>
      </w:r>
      <w:r w:rsidR="00824FA7">
        <w:rPr>
          <w:szCs w:val="22"/>
        </w:rPr>
        <w:t xml:space="preserve"> </w:t>
      </w:r>
      <w:r w:rsidRPr="1E8E3DA6">
        <w:t>Health</w:t>
      </w:r>
      <w:r w:rsidR="00824FA7">
        <w:rPr>
          <w:szCs w:val="22"/>
        </w:rPr>
        <w:t xml:space="preserve"> </w:t>
      </w:r>
      <w:r w:rsidRPr="1E8E3DA6">
        <w:t>identified</w:t>
      </w:r>
      <w:r w:rsidR="00824FA7">
        <w:rPr>
          <w:szCs w:val="22"/>
        </w:rPr>
        <w:t xml:space="preserve"> </w:t>
      </w:r>
      <w:r w:rsidRPr="1E8E3DA6">
        <w:t>several</w:t>
      </w:r>
      <w:r w:rsidR="00824FA7">
        <w:rPr>
          <w:szCs w:val="22"/>
        </w:rPr>
        <w:t xml:space="preserve"> </w:t>
      </w:r>
      <w:r w:rsidRPr="1E8E3DA6">
        <w:t>adverse</w:t>
      </w:r>
      <w:r w:rsidR="00824FA7">
        <w:rPr>
          <w:szCs w:val="22"/>
        </w:rPr>
        <w:t xml:space="preserve"> </w:t>
      </w:r>
      <w:r w:rsidRPr="1E8E3DA6">
        <w:t>events</w:t>
      </w:r>
      <w:r w:rsidR="00824FA7">
        <w:rPr>
          <w:szCs w:val="22"/>
        </w:rPr>
        <w:t xml:space="preserve"> </w:t>
      </w:r>
      <w:r w:rsidRPr="1E8E3DA6">
        <w:t>involving</w:t>
      </w:r>
      <w:r w:rsidR="00824FA7">
        <w:rPr>
          <w:szCs w:val="22"/>
        </w:rPr>
        <w:t xml:space="preserve"> </w:t>
      </w:r>
      <w:r w:rsidRPr="1E8E3DA6">
        <w:t>delayed</w:t>
      </w:r>
      <w:r w:rsidR="00824FA7">
        <w:rPr>
          <w:szCs w:val="22"/>
        </w:rPr>
        <w:t xml:space="preserve"> </w:t>
      </w:r>
      <w:r w:rsidRPr="1E8E3DA6">
        <w:t>recognition</w:t>
      </w:r>
      <w:r w:rsidR="00824FA7">
        <w:rPr>
          <w:szCs w:val="22"/>
        </w:rPr>
        <w:t xml:space="preserve"> </w:t>
      </w:r>
      <w:r w:rsidRPr="1E8E3DA6">
        <w:t>or</w:t>
      </w:r>
      <w:r w:rsidR="00824FA7">
        <w:rPr>
          <w:szCs w:val="22"/>
        </w:rPr>
        <w:t xml:space="preserve"> </w:t>
      </w:r>
      <w:r w:rsidRPr="1E8E3DA6">
        <w:t>response</w:t>
      </w:r>
      <w:r w:rsidR="00824FA7">
        <w:rPr>
          <w:szCs w:val="22"/>
        </w:rPr>
        <w:t xml:space="preserve"> </w:t>
      </w:r>
      <w:r w:rsidRPr="1E8E3DA6">
        <w:t>to</w:t>
      </w:r>
      <w:r w:rsidR="00824FA7">
        <w:rPr>
          <w:szCs w:val="22"/>
        </w:rPr>
        <w:t xml:space="preserve"> </w:t>
      </w:r>
      <w:r w:rsidRPr="1E8E3DA6">
        <w:t>spinal</w:t>
      </w:r>
      <w:r w:rsidR="00824FA7">
        <w:rPr>
          <w:szCs w:val="22"/>
        </w:rPr>
        <w:t xml:space="preserve"> </w:t>
      </w:r>
      <w:r w:rsidRPr="1E8E3DA6">
        <w:t>cord</w:t>
      </w:r>
      <w:r w:rsidR="00824FA7">
        <w:rPr>
          <w:szCs w:val="22"/>
        </w:rPr>
        <w:t xml:space="preserve"> </w:t>
      </w:r>
      <w:r w:rsidRPr="1E8E3DA6">
        <w:t>compression.</w:t>
      </w:r>
      <w:r w:rsidR="00824FA7">
        <w:rPr>
          <w:szCs w:val="22"/>
        </w:rPr>
        <w:t xml:space="preserve"> </w:t>
      </w:r>
      <w:r w:rsidR="00402DFF" w:rsidRPr="1E8E3DA6">
        <w:t xml:space="preserve">Trends </w:t>
      </w:r>
      <w:r w:rsidR="00191FF0" w:rsidRPr="1E8E3DA6">
        <w:t>in</w:t>
      </w:r>
      <w:r w:rsidR="00824FA7">
        <w:rPr>
          <w:szCs w:val="22"/>
        </w:rPr>
        <w:t xml:space="preserve"> </w:t>
      </w:r>
      <w:r w:rsidR="00191FF0" w:rsidRPr="1E8E3DA6">
        <w:t>adverse</w:t>
      </w:r>
      <w:r w:rsidR="00824FA7">
        <w:rPr>
          <w:szCs w:val="22"/>
        </w:rPr>
        <w:t xml:space="preserve"> </w:t>
      </w:r>
      <w:r w:rsidR="00191FF0" w:rsidRPr="1E8E3DA6">
        <w:t>events</w:t>
      </w:r>
      <w:r w:rsidR="00824FA7">
        <w:rPr>
          <w:szCs w:val="22"/>
        </w:rPr>
        <w:t xml:space="preserve"> </w:t>
      </w:r>
      <w:r w:rsidR="00191FF0" w:rsidRPr="1E8E3DA6">
        <w:t>are</w:t>
      </w:r>
      <w:r w:rsidR="00824FA7">
        <w:rPr>
          <w:szCs w:val="22"/>
        </w:rPr>
        <w:t xml:space="preserve"> </w:t>
      </w:r>
      <w:r w:rsidR="00191FF0" w:rsidRPr="1E8E3DA6">
        <w:t>identified</w:t>
      </w:r>
      <w:r w:rsidR="00824FA7">
        <w:rPr>
          <w:szCs w:val="22"/>
        </w:rPr>
        <w:t xml:space="preserve"> </w:t>
      </w:r>
      <w:r w:rsidR="00191FF0" w:rsidRPr="1E8E3DA6">
        <w:t>by</w:t>
      </w:r>
      <w:r w:rsidR="00824FA7">
        <w:rPr>
          <w:szCs w:val="22"/>
        </w:rPr>
        <w:t xml:space="preserve"> </w:t>
      </w:r>
      <w:r w:rsidR="00191FF0" w:rsidRPr="1E8E3DA6">
        <w:t>quality</w:t>
      </w:r>
      <w:r w:rsidR="00824FA7">
        <w:rPr>
          <w:szCs w:val="22"/>
        </w:rPr>
        <w:t xml:space="preserve"> </w:t>
      </w:r>
      <w:r w:rsidR="00191FF0" w:rsidRPr="1E8E3DA6">
        <w:t>unit</w:t>
      </w:r>
      <w:r w:rsidR="00402DFF" w:rsidRPr="00402DFF">
        <w:rPr>
          <w:szCs w:val="22"/>
        </w:rPr>
        <w:t xml:space="preserve"> </w:t>
      </w:r>
      <w:r w:rsidR="00402DFF" w:rsidRPr="1E8E3DA6">
        <w:t>clinicians</w:t>
      </w:r>
      <w:r w:rsidR="00191FF0" w:rsidRPr="00180959">
        <w:rPr>
          <w:szCs w:val="22"/>
        </w:rPr>
        <w:t>,</w:t>
      </w:r>
      <w:r w:rsidR="00824FA7">
        <w:rPr>
          <w:szCs w:val="22"/>
        </w:rPr>
        <w:t xml:space="preserve"> </w:t>
      </w:r>
      <w:r w:rsidR="00191FF0" w:rsidRPr="1E8E3DA6">
        <w:t>who</w:t>
      </w:r>
      <w:r w:rsidR="00824FA7">
        <w:rPr>
          <w:szCs w:val="22"/>
        </w:rPr>
        <w:t xml:space="preserve"> </w:t>
      </w:r>
      <w:r w:rsidR="00402DFF" w:rsidRPr="1E8E3DA6">
        <w:t>oversee</w:t>
      </w:r>
      <w:r w:rsidR="00824FA7">
        <w:rPr>
          <w:szCs w:val="22"/>
        </w:rPr>
        <w:t xml:space="preserve"> </w:t>
      </w:r>
      <w:r w:rsidR="00191FF0" w:rsidRPr="1E8E3DA6">
        <w:t>all</w:t>
      </w:r>
      <w:r w:rsidR="00824FA7">
        <w:rPr>
          <w:szCs w:val="22"/>
        </w:rPr>
        <w:t xml:space="preserve"> </w:t>
      </w:r>
      <w:r w:rsidR="00191FF0" w:rsidRPr="1E8E3DA6">
        <w:t>reported</w:t>
      </w:r>
      <w:r w:rsidR="00824FA7">
        <w:rPr>
          <w:szCs w:val="22"/>
        </w:rPr>
        <w:t xml:space="preserve"> </w:t>
      </w:r>
      <w:r w:rsidR="00191FF0" w:rsidRPr="1E8E3DA6">
        <w:t>sentinel</w:t>
      </w:r>
      <w:r w:rsidR="00824FA7">
        <w:rPr>
          <w:szCs w:val="22"/>
        </w:rPr>
        <w:t xml:space="preserve"> </w:t>
      </w:r>
      <w:r w:rsidR="00191FF0" w:rsidRPr="1E8E3DA6">
        <w:t>events.</w:t>
      </w:r>
      <w:r w:rsidR="00824FA7">
        <w:rPr>
          <w:szCs w:val="22"/>
        </w:rPr>
        <w:t xml:space="preserve"> </w:t>
      </w:r>
      <w:r w:rsidR="00191FF0" w:rsidRPr="1E8E3DA6">
        <w:t>These</w:t>
      </w:r>
      <w:r w:rsidR="00824FA7">
        <w:rPr>
          <w:szCs w:val="22"/>
        </w:rPr>
        <w:t xml:space="preserve"> </w:t>
      </w:r>
      <w:r w:rsidR="00191FF0" w:rsidRPr="1E8E3DA6">
        <w:t>are</w:t>
      </w:r>
      <w:r w:rsidR="00824FA7">
        <w:rPr>
          <w:szCs w:val="22"/>
        </w:rPr>
        <w:t xml:space="preserve"> </w:t>
      </w:r>
      <w:r w:rsidR="00191FF0" w:rsidRPr="1E8E3DA6">
        <w:t>then</w:t>
      </w:r>
      <w:r w:rsidR="00824FA7">
        <w:rPr>
          <w:szCs w:val="22"/>
        </w:rPr>
        <w:t xml:space="preserve"> </w:t>
      </w:r>
      <w:r w:rsidR="00191FF0" w:rsidRPr="1E8E3DA6">
        <w:t>confirmed</w:t>
      </w:r>
      <w:r w:rsidR="00824FA7">
        <w:rPr>
          <w:szCs w:val="22"/>
        </w:rPr>
        <w:t xml:space="preserve"> </w:t>
      </w:r>
      <w:r w:rsidR="00E01FA3" w:rsidRPr="1E8E3DA6">
        <w:t>via</w:t>
      </w:r>
      <w:r w:rsidR="00824FA7">
        <w:rPr>
          <w:szCs w:val="22"/>
        </w:rPr>
        <w:t xml:space="preserve"> </w:t>
      </w:r>
      <w:r w:rsidR="00191FF0" w:rsidRPr="1E8E3DA6">
        <w:t>a</w:t>
      </w:r>
      <w:r w:rsidR="00824FA7">
        <w:rPr>
          <w:szCs w:val="22"/>
        </w:rPr>
        <w:t xml:space="preserve"> </w:t>
      </w:r>
      <w:r w:rsidR="00191FF0" w:rsidRPr="1E8E3DA6">
        <w:t>review</w:t>
      </w:r>
      <w:r w:rsidR="00824FA7">
        <w:rPr>
          <w:szCs w:val="22"/>
        </w:rPr>
        <w:t xml:space="preserve"> </w:t>
      </w:r>
      <w:r w:rsidR="00191FF0" w:rsidRPr="1E8E3DA6">
        <w:t>of</w:t>
      </w:r>
      <w:r w:rsidR="00824FA7">
        <w:rPr>
          <w:szCs w:val="22"/>
        </w:rPr>
        <w:t xml:space="preserve"> </w:t>
      </w:r>
      <w:r w:rsidR="00E01FA3" w:rsidRPr="1E8E3DA6">
        <w:t xml:space="preserve">the </w:t>
      </w:r>
      <w:r w:rsidR="00191FF0" w:rsidRPr="1E8E3DA6">
        <w:t>quality</w:t>
      </w:r>
      <w:r w:rsidR="00824FA7">
        <w:rPr>
          <w:szCs w:val="22"/>
        </w:rPr>
        <w:t xml:space="preserve"> </w:t>
      </w:r>
      <w:r w:rsidR="00191FF0" w:rsidRPr="1E8E3DA6">
        <w:t>improvement</w:t>
      </w:r>
      <w:r w:rsidR="00824FA7">
        <w:rPr>
          <w:szCs w:val="22"/>
        </w:rPr>
        <w:t xml:space="preserve"> </w:t>
      </w:r>
      <w:r w:rsidR="00191FF0" w:rsidRPr="1E8E3DA6">
        <w:t>database,</w:t>
      </w:r>
      <w:r w:rsidR="00824FA7">
        <w:rPr>
          <w:szCs w:val="22"/>
        </w:rPr>
        <w:t xml:space="preserve"> </w:t>
      </w:r>
      <w:r w:rsidR="00191FF0" w:rsidRPr="1E8E3DA6">
        <w:t>which</w:t>
      </w:r>
      <w:r w:rsidR="00824FA7">
        <w:rPr>
          <w:szCs w:val="22"/>
        </w:rPr>
        <w:t xml:space="preserve"> </w:t>
      </w:r>
      <w:r w:rsidR="00191FF0" w:rsidRPr="1E8E3DA6">
        <w:t>contains</w:t>
      </w:r>
      <w:r w:rsidR="00824FA7">
        <w:rPr>
          <w:szCs w:val="22"/>
        </w:rPr>
        <w:t xml:space="preserve"> </w:t>
      </w:r>
      <w:r w:rsidR="00191FF0" w:rsidRPr="1E8E3DA6">
        <w:t>details</w:t>
      </w:r>
      <w:r w:rsidR="00824FA7">
        <w:rPr>
          <w:szCs w:val="22"/>
        </w:rPr>
        <w:t xml:space="preserve"> </w:t>
      </w:r>
      <w:r w:rsidR="00191FF0" w:rsidRPr="1E8E3DA6">
        <w:t>of</w:t>
      </w:r>
      <w:r w:rsidR="00824FA7">
        <w:rPr>
          <w:szCs w:val="22"/>
        </w:rPr>
        <w:t xml:space="preserve"> </w:t>
      </w:r>
      <w:r w:rsidR="00191FF0" w:rsidRPr="1E8E3DA6">
        <w:t>all</w:t>
      </w:r>
      <w:r w:rsidR="00824FA7">
        <w:rPr>
          <w:szCs w:val="22"/>
        </w:rPr>
        <w:t xml:space="preserve"> </w:t>
      </w:r>
      <w:r w:rsidR="00191FF0" w:rsidRPr="1E8E3DA6">
        <w:t>adverse</w:t>
      </w:r>
      <w:r w:rsidR="00824FA7">
        <w:rPr>
          <w:szCs w:val="22"/>
        </w:rPr>
        <w:t xml:space="preserve"> </w:t>
      </w:r>
      <w:r w:rsidR="00191FF0" w:rsidRPr="1E8E3DA6">
        <w:t>events</w:t>
      </w:r>
      <w:r w:rsidR="00824FA7">
        <w:rPr>
          <w:szCs w:val="22"/>
        </w:rPr>
        <w:t xml:space="preserve"> </w:t>
      </w:r>
      <w:r w:rsidR="00191FF0" w:rsidRPr="1E8E3DA6">
        <w:t>with</w:t>
      </w:r>
      <w:r w:rsidR="00824FA7">
        <w:rPr>
          <w:szCs w:val="22"/>
        </w:rPr>
        <w:t xml:space="preserve"> </w:t>
      </w:r>
      <w:r w:rsidR="00191FF0" w:rsidRPr="1E8E3DA6">
        <w:t>findings</w:t>
      </w:r>
      <w:r w:rsidR="00824FA7">
        <w:rPr>
          <w:szCs w:val="22"/>
        </w:rPr>
        <w:t xml:space="preserve"> </w:t>
      </w:r>
      <w:r w:rsidR="00191FF0" w:rsidRPr="1E8E3DA6">
        <w:t>and</w:t>
      </w:r>
      <w:r w:rsidR="00824FA7">
        <w:rPr>
          <w:szCs w:val="22"/>
        </w:rPr>
        <w:t xml:space="preserve"> </w:t>
      </w:r>
      <w:r w:rsidR="00191FF0" w:rsidRPr="1E8E3DA6">
        <w:t>lessons</w:t>
      </w:r>
      <w:r w:rsidR="00824FA7">
        <w:rPr>
          <w:szCs w:val="22"/>
        </w:rPr>
        <w:t xml:space="preserve"> </w:t>
      </w:r>
      <w:r w:rsidR="00191FF0" w:rsidRPr="1E8E3DA6">
        <w:t>themed</w:t>
      </w:r>
      <w:r w:rsidR="00824FA7">
        <w:rPr>
          <w:szCs w:val="22"/>
        </w:rPr>
        <w:t xml:space="preserve"> </w:t>
      </w:r>
      <w:r w:rsidR="00191FF0" w:rsidRPr="1E8E3DA6">
        <w:t>according</w:t>
      </w:r>
      <w:r w:rsidR="00824FA7">
        <w:rPr>
          <w:szCs w:val="22"/>
        </w:rPr>
        <w:t xml:space="preserve"> </w:t>
      </w:r>
      <w:r w:rsidR="00191FF0" w:rsidRPr="1E8E3DA6">
        <w:t>to</w:t>
      </w:r>
      <w:r w:rsidR="00824FA7">
        <w:rPr>
          <w:szCs w:val="22"/>
        </w:rPr>
        <w:t xml:space="preserve"> </w:t>
      </w:r>
      <w:r w:rsidR="00191FF0" w:rsidRPr="1E8E3DA6">
        <w:t>the</w:t>
      </w:r>
      <w:r w:rsidR="00824FA7">
        <w:rPr>
          <w:szCs w:val="22"/>
        </w:rPr>
        <w:t xml:space="preserve"> </w:t>
      </w:r>
      <w:r w:rsidR="00191FF0" w:rsidRPr="1E8E3DA6">
        <w:t>London</w:t>
      </w:r>
      <w:r w:rsidR="00824FA7">
        <w:rPr>
          <w:szCs w:val="22"/>
        </w:rPr>
        <w:t xml:space="preserve"> </w:t>
      </w:r>
      <w:r w:rsidR="00191FF0" w:rsidRPr="1E8E3DA6">
        <w:t>Protocol</w:t>
      </w:r>
      <w:r w:rsidR="00E855D0">
        <w:t>.</w:t>
      </w:r>
      <w:r w:rsidR="00AF70AE">
        <w:rPr>
          <w:rStyle w:val="FootnoteReference"/>
          <w:szCs w:val="22"/>
        </w:rPr>
        <w:footnoteReference w:id="4"/>
      </w:r>
    </w:p>
    <w:p w14:paraId="1EA8411A" w14:textId="1338971A" w:rsidR="00FB3250" w:rsidRPr="00067B3F" w:rsidRDefault="6EFC639E" w:rsidP="1E8E3DA6">
      <w:pPr>
        <w:pStyle w:val="SCVbody"/>
      </w:pPr>
      <w:r w:rsidRPr="00067B3F">
        <w:t xml:space="preserve">Spinal cord compression is a time-critical condition requiring prompt recognition, magnetic resonance imaging (MRI) and surgical management to prevent long-term neurological complications. </w:t>
      </w:r>
    </w:p>
    <w:p w14:paraId="0050637C" w14:textId="51A409E3" w:rsidR="00FB3250" w:rsidRPr="00067B3F" w:rsidRDefault="6EFC639E" w:rsidP="1E8E3DA6">
      <w:pPr>
        <w:pStyle w:val="SCVbody"/>
      </w:pPr>
      <w:r w:rsidRPr="00067B3F">
        <w:t xml:space="preserve">Spinal cord compression can be caused by any condition that puts pressure on your spinal cord, these can include: </w:t>
      </w:r>
    </w:p>
    <w:p w14:paraId="0D1EF6FD" w14:textId="5C4DC936" w:rsidR="00FB3250" w:rsidRPr="00067B3F" w:rsidRDefault="6EFC639E" w:rsidP="1E8E3DA6">
      <w:pPr>
        <w:pStyle w:val="SCVbullet1"/>
      </w:pPr>
      <w:r w:rsidRPr="00067B3F">
        <w:t>bone issues – osteoarthritis, bone spurs, fractures, dislocation</w:t>
      </w:r>
    </w:p>
    <w:p w14:paraId="01C19BCB" w14:textId="0A85E145" w:rsidR="00FB3250" w:rsidRPr="00067B3F" w:rsidRDefault="6EFC639E" w:rsidP="1E8E3DA6">
      <w:pPr>
        <w:pStyle w:val="SCVbullet1"/>
      </w:pPr>
      <w:r w:rsidRPr="00067B3F">
        <w:lastRenderedPageBreak/>
        <w:t>injury – falls, traumatic injury, haematomas</w:t>
      </w:r>
    </w:p>
    <w:p w14:paraId="16F675AD" w14:textId="14836D6C" w:rsidR="00FB3250" w:rsidRPr="00067B3F" w:rsidRDefault="6EFC639E" w:rsidP="1E8E3DA6">
      <w:pPr>
        <w:pStyle w:val="SCVbullet1"/>
      </w:pPr>
      <w:r w:rsidRPr="00067B3F">
        <w:t>tumours</w:t>
      </w:r>
    </w:p>
    <w:p w14:paraId="466805C7" w14:textId="3EA883B0" w:rsidR="00FB3250" w:rsidRPr="00067B3F" w:rsidRDefault="6EFC639E" w:rsidP="1E8E3DA6">
      <w:pPr>
        <w:pStyle w:val="SCVbullet1"/>
      </w:pPr>
      <w:r w:rsidRPr="00067B3F">
        <w:t>connective tissue changes.</w:t>
      </w:r>
    </w:p>
    <w:p w14:paraId="60B834BE" w14:textId="3120ABA3" w:rsidR="00FB3250" w:rsidRPr="00067B3F" w:rsidRDefault="6EFC639E" w:rsidP="1E8E3DA6">
      <w:pPr>
        <w:pStyle w:val="SCVbody"/>
      </w:pPr>
      <w:r w:rsidRPr="00067B3F">
        <w:t>Spinal cord compression is essentially a painless condition and should be suspected when patients present with:</w:t>
      </w:r>
    </w:p>
    <w:p w14:paraId="3AEFAB02" w14:textId="63B6D4AA" w:rsidR="00FB3250" w:rsidRPr="00067B3F" w:rsidRDefault="6EFC639E" w:rsidP="1E8E3DA6">
      <w:pPr>
        <w:pStyle w:val="SCVbullet1"/>
      </w:pPr>
      <w:r w:rsidRPr="00067B3F">
        <w:t>new/increasing numbness in the legs, inner thighs or back</w:t>
      </w:r>
    </w:p>
    <w:p w14:paraId="0D9D5927" w14:textId="438D93DF" w:rsidR="00FB3250" w:rsidRPr="00067B3F" w:rsidRDefault="6EFC639E" w:rsidP="1E8E3DA6">
      <w:pPr>
        <w:pStyle w:val="SCVbullet1"/>
      </w:pPr>
      <w:r w:rsidRPr="00067B3F">
        <w:t>loss of bladder or bowel control</w:t>
      </w:r>
    </w:p>
    <w:p w14:paraId="0FDD39B7" w14:textId="5E9CCDC7" w:rsidR="00FB3250" w:rsidRPr="00067B3F" w:rsidRDefault="6EFC639E" w:rsidP="1E8E3DA6">
      <w:pPr>
        <w:pStyle w:val="SCVbullet1"/>
      </w:pPr>
      <w:r w:rsidRPr="00067B3F">
        <w:t>weakness that spreads into one or both legs</w:t>
      </w:r>
    </w:p>
    <w:p w14:paraId="5464C04F" w14:textId="61D023CF" w:rsidR="00FB3250" w:rsidRPr="00067B3F" w:rsidRDefault="6EFC639E" w:rsidP="1E8E3DA6">
      <w:pPr>
        <w:pStyle w:val="SCVbullet1"/>
      </w:pPr>
      <w:r w:rsidRPr="00067B3F">
        <w:t>difficulty walking or getting out of bed/chair.</w:t>
      </w:r>
    </w:p>
    <w:p w14:paraId="1C17E280" w14:textId="2EF91E0D" w:rsidR="00FB3250" w:rsidRPr="00180959" w:rsidRDefault="00E855D0" w:rsidP="00FB3250">
      <w:pPr>
        <w:pStyle w:val="SCVbody"/>
      </w:pPr>
      <w:r>
        <w:t>Monash Health decided</w:t>
      </w:r>
      <w:r w:rsidR="00824FA7">
        <w:t xml:space="preserve"> </w:t>
      </w:r>
      <w:r w:rsidR="00FB3250">
        <w:t>to</w:t>
      </w:r>
      <w:r w:rsidR="00824FA7">
        <w:t xml:space="preserve"> </w:t>
      </w:r>
      <w:r w:rsidR="00FB3250">
        <w:t>perform</w:t>
      </w:r>
      <w:r w:rsidR="00824FA7">
        <w:t xml:space="preserve"> </w:t>
      </w:r>
      <w:r w:rsidR="00FB3250">
        <w:t>a</w:t>
      </w:r>
      <w:r w:rsidR="00824FA7">
        <w:t xml:space="preserve"> </w:t>
      </w:r>
      <w:r w:rsidR="00FB3250">
        <w:t>cluster</w:t>
      </w:r>
      <w:r w:rsidR="00824FA7">
        <w:t xml:space="preserve"> </w:t>
      </w:r>
      <w:r w:rsidR="00FB3250" w:rsidRPr="1E8E3DA6">
        <w:rPr>
          <w:lang w:val="en-GB"/>
        </w:rPr>
        <w:t>review</w:t>
      </w:r>
      <w:r w:rsidR="00824FA7" w:rsidRPr="1E8E3DA6">
        <w:rPr>
          <w:lang w:val="en-GB"/>
        </w:rPr>
        <w:t xml:space="preserve"> </w:t>
      </w:r>
      <w:r w:rsidR="00FB3250" w:rsidRPr="1E8E3DA6">
        <w:rPr>
          <w:lang w:val="en-GB"/>
        </w:rPr>
        <w:t>of</w:t>
      </w:r>
      <w:r w:rsidR="00824FA7" w:rsidRPr="1E8E3DA6">
        <w:rPr>
          <w:lang w:val="en-GB"/>
        </w:rPr>
        <w:t xml:space="preserve"> </w:t>
      </w:r>
      <w:r w:rsidR="00FB3250" w:rsidRPr="1E8E3DA6">
        <w:rPr>
          <w:lang w:val="en-GB"/>
        </w:rPr>
        <w:t>these</w:t>
      </w:r>
      <w:r w:rsidR="00824FA7" w:rsidRPr="1E8E3DA6">
        <w:rPr>
          <w:lang w:val="en-GB"/>
        </w:rPr>
        <w:t xml:space="preserve"> </w:t>
      </w:r>
      <w:r w:rsidR="00FB3250" w:rsidRPr="1E8E3DA6">
        <w:rPr>
          <w:lang w:val="en-GB"/>
        </w:rPr>
        <w:t>cases,</w:t>
      </w:r>
      <w:r w:rsidR="00824FA7" w:rsidRPr="1E8E3DA6">
        <w:rPr>
          <w:lang w:val="en-GB"/>
        </w:rPr>
        <w:t xml:space="preserve"> </w:t>
      </w:r>
      <w:r w:rsidR="00FB3250" w:rsidRPr="1E8E3DA6">
        <w:rPr>
          <w:lang w:val="en-GB"/>
        </w:rPr>
        <w:t>with</w:t>
      </w:r>
      <w:r w:rsidR="00824FA7" w:rsidRPr="1E8E3DA6">
        <w:rPr>
          <w:lang w:val="en-GB"/>
        </w:rPr>
        <w:t xml:space="preserve"> </w:t>
      </w:r>
      <w:r w:rsidR="00FB3250" w:rsidRPr="1E8E3DA6">
        <w:rPr>
          <w:lang w:val="en-GB"/>
        </w:rPr>
        <w:t>the</w:t>
      </w:r>
      <w:r w:rsidR="00824FA7" w:rsidRPr="1E8E3DA6">
        <w:rPr>
          <w:lang w:val="en-GB"/>
        </w:rPr>
        <w:t xml:space="preserve"> </w:t>
      </w:r>
      <w:r w:rsidR="00FB3250" w:rsidRPr="1E8E3DA6">
        <w:rPr>
          <w:lang w:val="en-GB"/>
        </w:rPr>
        <w:t>aims</w:t>
      </w:r>
      <w:r w:rsidR="00E01FA3" w:rsidRPr="1E8E3DA6">
        <w:rPr>
          <w:lang w:val="en-GB"/>
        </w:rPr>
        <w:t xml:space="preserve"> to</w:t>
      </w:r>
      <w:r w:rsidR="00FB3250" w:rsidRPr="1E8E3DA6">
        <w:rPr>
          <w:lang w:val="en-GB"/>
        </w:rPr>
        <w:t>:</w:t>
      </w:r>
      <w:r w:rsidR="00FB3250">
        <w:t> </w:t>
      </w:r>
    </w:p>
    <w:p w14:paraId="5B590B8F" w14:textId="02DACBC8" w:rsidR="00FB3250" w:rsidRPr="00180959" w:rsidRDefault="00E01FA3" w:rsidP="001C6019">
      <w:pPr>
        <w:pStyle w:val="SCVbullet1"/>
      </w:pPr>
      <w:r w:rsidRPr="1E8E3DA6">
        <w:rPr>
          <w:lang w:val="en-GB"/>
        </w:rPr>
        <w:t>group</w:t>
      </w:r>
      <w:r w:rsidR="00824FA7">
        <w:rPr>
          <w:lang w:val="en-GB"/>
        </w:rPr>
        <w:t xml:space="preserve"> </w:t>
      </w:r>
      <w:r w:rsidR="00FB3250" w:rsidRPr="00180959">
        <w:rPr>
          <w:lang w:val="en-GB"/>
        </w:rPr>
        <w:t>findings</w:t>
      </w:r>
      <w:r w:rsidR="00824FA7">
        <w:rPr>
          <w:lang w:val="en-GB"/>
        </w:rPr>
        <w:t xml:space="preserve"> </w:t>
      </w:r>
      <w:r w:rsidR="00FB3250" w:rsidRPr="00180959">
        <w:rPr>
          <w:lang w:val="en-GB"/>
        </w:rPr>
        <w:t>and</w:t>
      </w:r>
      <w:r w:rsidR="00824FA7">
        <w:rPr>
          <w:lang w:val="en-GB"/>
        </w:rPr>
        <w:t xml:space="preserve"> </w:t>
      </w:r>
      <w:r w:rsidR="00FB3250" w:rsidRPr="00180959">
        <w:rPr>
          <w:lang w:val="en-GB"/>
        </w:rPr>
        <w:t>their</w:t>
      </w:r>
      <w:r w:rsidR="00824FA7">
        <w:rPr>
          <w:lang w:val="en-GB"/>
        </w:rPr>
        <w:t xml:space="preserve"> </w:t>
      </w:r>
      <w:r w:rsidR="00FB3250" w:rsidRPr="00180959">
        <w:rPr>
          <w:lang w:val="en-GB"/>
        </w:rPr>
        <w:t>contributing</w:t>
      </w:r>
      <w:r w:rsidR="00824FA7">
        <w:rPr>
          <w:lang w:val="en-GB"/>
        </w:rPr>
        <w:t xml:space="preserve"> </w:t>
      </w:r>
      <w:r w:rsidR="00FB3250" w:rsidRPr="00180959">
        <w:rPr>
          <w:lang w:val="en-GB"/>
        </w:rPr>
        <w:t>factors</w:t>
      </w:r>
      <w:r w:rsidR="00824FA7">
        <w:rPr>
          <w:lang w:val="en-GB"/>
        </w:rPr>
        <w:t xml:space="preserve"> </w:t>
      </w:r>
      <w:r w:rsidR="00FB3250" w:rsidRPr="00180959">
        <w:rPr>
          <w:lang w:val="en-GB"/>
        </w:rPr>
        <w:t>to</w:t>
      </w:r>
      <w:r w:rsidR="00824FA7">
        <w:rPr>
          <w:lang w:val="en-GB"/>
        </w:rPr>
        <w:t xml:space="preserve"> </w:t>
      </w:r>
      <w:r w:rsidR="00FB3250" w:rsidRPr="00180959">
        <w:rPr>
          <w:lang w:val="en-GB"/>
        </w:rPr>
        <w:t>identify</w:t>
      </w:r>
      <w:r w:rsidR="00824FA7">
        <w:rPr>
          <w:lang w:val="en-GB"/>
        </w:rPr>
        <w:t xml:space="preserve"> </w:t>
      </w:r>
      <w:r w:rsidR="00FB3250" w:rsidRPr="00180959">
        <w:rPr>
          <w:lang w:val="en-GB"/>
        </w:rPr>
        <w:t>common</w:t>
      </w:r>
      <w:r w:rsidR="00824FA7">
        <w:rPr>
          <w:lang w:val="en-GB"/>
        </w:rPr>
        <w:t xml:space="preserve"> </w:t>
      </w:r>
      <w:r w:rsidR="00FB3250" w:rsidRPr="00180959">
        <w:rPr>
          <w:lang w:val="en-GB"/>
        </w:rPr>
        <w:t>themes</w:t>
      </w:r>
      <w:r w:rsidR="00824FA7">
        <w:rPr>
          <w:lang w:val="en-GB"/>
        </w:rPr>
        <w:t xml:space="preserve"> </w:t>
      </w:r>
      <w:r w:rsidR="00FB3250" w:rsidRPr="00180959">
        <w:rPr>
          <w:lang w:val="en-GB"/>
        </w:rPr>
        <w:t>related</w:t>
      </w:r>
      <w:r w:rsidR="00824FA7">
        <w:rPr>
          <w:lang w:val="en-GB"/>
        </w:rPr>
        <w:t xml:space="preserve"> </w:t>
      </w:r>
      <w:r w:rsidR="00FB3250" w:rsidRPr="00180959">
        <w:rPr>
          <w:lang w:val="en-GB"/>
        </w:rPr>
        <w:t>to</w:t>
      </w:r>
      <w:r w:rsidR="00824FA7">
        <w:rPr>
          <w:lang w:val="en-GB"/>
        </w:rPr>
        <w:t xml:space="preserve"> </w:t>
      </w:r>
      <w:r w:rsidR="00FB3250" w:rsidRPr="00180959">
        <w:rPr>
          <w:lang w:val="en-GB"/>
        </w:rPr>
        <w:t>care</w:t>
      </w:r>
      <w:r w:rsidR="00824FA7">
        <w:rPr>
          <w:lang w:val="en-GB"/>
        </w:rPr>
        <w:t xml:space="preserve"> </w:t>
      </w:r>
      <w:r w:rsidR="00FB3250" w:rsidRPr="00180959">
        <w:rPr>
          <w:lang w:val="en-GB"/>
        </w:rPr>
        <w:t>management</w:t>
      </w:r>
      <w:r w:rsidR="00824FA7">
        <w:rPr>
          <w:lang w:val="en-GB"/>
        </w:rPr>
        <w:t xml:space="preserve"> </w:t>
      </w:r>
      <w:r w:rsidR="00FB3250" w:rsidRPr="00180959" w:rsidDel="00A307FE">
        <w:rPr>
          <w:lang w:val="en-GB"/>
        </w:rPr>
        <w:t>issues</w:t>
      </w:r>
      <w:r w:rsidR="00824FA7">
        <w:rPr>
          <w:lang w:val="en-GB"/>
        </w:rPr>
        <w:t xml:space="preserve"> </w:t>
      </w:r>
    </w:p>
    <w:p w14:paraId="021D5C99" w14:textId="721373A6" w:rsidR="00FB3250" w:rsidRPr="00180959" w:rsidRDefault="00FB3250" w:rsidP="001C6019">
      <w:pPr>
        <w:pStyle w:val="SCVbullet1"/>
      </w:pPr>
      <w:r w:rsidRPr="00180959">
        <w:rPr>
          <w:lang w:val="en-GB"/>
        </w:rPr>
        <w:t>review</w:t>
      </w:r>
      <w:r w:rsidR="00824FA7">
        <w:rPr>
          <w:lang w:val="en-GB"/>
        </w:rPr>
        <w:t xml:space="preserve"> </w:t>
      </w:r>
      <w:r w:rsidRPr="00180959">
        <w:rPr>
          <w:lang w:val="en-GB"/>
        </w:rPr>
        <w:t>recommendations</w:t>
      </w:r>
      <w:r w:rsidR="00824FA7">
        <w:rPr>
          <w:lang w:val="en-GB"/>
        </w:rPr>
        <w:t xml:space="preserve"> </w:t>
      </w:r>
      <w:r w:rsidRPr="00180959">
        <w:rPr>
          <w:lang w:val="en-GB"/>
        </w:rPr>
        <w:t>previously</w:t>
      </w:r>
      <w:r w:rsidR="00824FA7">
        <w:rPr>
          <w:lang w:val="en-GB"/>
        </w:rPr>
        <w:t xml:space="preserve"> </w:t>
      </w:r>
      <w:r w:rsidRPr="00180959">
        <w:rPr>
          <w:lang w:val="en-GB"/>
        </w:rPr>
        <w:t>developed</w:t>
      </w:r>
      <w:r w:rsidR="00824FA7">
        <w:rPr>
          <w:lang w:val="en-GB"/>
        </w:rPr>
        <w:t xml:space="preserve"> </w:t>
      </w:r>
      <w:r w:rsidRPr="00180959">
        <w:rPr>
          <w:lang w:val="en-GB"/>
        </w:rPr>
        <w:t>and</w:t>
      </w:r>
      <w:r w:rsidR="00824FA7">
        <w:rPr>
          <w:lang w:val="en-GB"/>
        </w:rPr>
        <w:t xml:space="preserve"> </w:t>
      </w:r>
      <w:r w:rsidRPr="00180959">
        <w:rPr>
          <w:lang w:val="en-GB"/>
        </w:rPr>
        <w:t>implemented</w:t>
      </w:r>
      <w:r w:rsidR="00824FA7">
        <w:rPr>
          <w:lang w:val="en-GB"/>
        </w:rPr>
        <w:t xml:space="preserve"> </w:t>
      </w:r>
      <w:r w:rsidRPr="00180959">
        <w:rPr>
          <w:lang w:val="en-GB"/>
        </w:rPr>
        <w:t>to</w:t>
      </w:r>
      <w:r w:rsidR="00824FA7">
        <w:rPr>
          <w:lang w:val="en-GB"/>
        </w:rPr>
        <w:t xml:space="preserve"> </w:t>
      </w:r>
      <w:r w:rsidRPr="00180959">
        <w:rPr>
          <w:lang w:val="en-GB"/>
        </w:rPr>
        <w:t>assess</w:t>
      </w:r>
      <w:r w:rsidR="00824FA7">
        <w:rPr>
          <w:lang w:val="en-GB"/>
        </w:rPr>
        <w:t xml:space="preserve"> </w:t>
      </w:r>
      <w:r w:rsidRPr="00180959">
        <w:rPr>
          <w:lang w:val="en-GB"/>
        </w:rPr>
        <w:t>their</w:t>
      </w:r>
      <w:r w:rsidR="00824FA7">
        <w:rPr>
          <w:lang w:val="en-GB"/>
        </w:rPr>
        <w:t xml:space="preserve"> </w:t>
      </w:r>
      <w:r w:rsidRPr="00180959" w:rsidDel="00A307FE">
        <w:rPr>
          <w:lang w:val="en-GB"/>
        </w:rPr>
        <w:t>effectiveness</w:t>
      </w:r>
    </w:p>
    <w:p w14:paraId="3B75FF6C" w14:textId="6D7A9B17" w:rsidR="00FB3250" w:rsidRPr="00180959" w:rsidRDefault="00FB3250" w:rsidP="001C6019">
      <w:pPr>
        <w:pStyle w:val="SCVbullet1"/>
      </w:pPr>
      <w:r w:rsidRPr="00180959">
        <w:rPr>
          <w:lang w:val="en-GB"/>
        </w:rPr>
        <w:t>use</w:t>
      </w:r>
      <w:r w:rsidR="00824FA7">
        <w:rPr>
          <w:lang w:val="en-GB"/>
        </w:rPr>
        <w:t xml:space="preserve"> </w:t>
      </w:r>
      <w:r w:rsidRPr="00180959">
        <w:rPr>
          <w:lang w:val="en-GB"/>
        </w:rPr>
        <w:t>this</w:t>
      </w:r>
      <w:r w:rsidR="00824FA7">
        <w:rPr>
          <w:lang w:val="en-GB"/>
        </w:rPr>
        <w:t xml:space="preserve"> </w:t>
      </w:r>
      <w:r w:rsidRPr="00180959">
        <w:rPr>
          <w:lang w:val="en-GB"/>
        </w:rPr>
        <w:t>knowledge</w:t>
      </w:r>
      <w:r w:rsidR="00824FA7">
        <w:rPr>
          <w:lang w:val="en-GB"/>
        </w:rPr>
        <w:t xml:space="preserve"> </w:t>
      </w:r>
      <w:r w:rsidRPr="00180959">
        <w:rPr>
          <w:lang w:val="en-GB"/>
        </w:rPr>
        <w:t>to</w:t>
      </w:r>
      <w:r w:rsidR="00824FA7">
        <w:rPr>
          <w:lang w:val="en-GB"/>
        </w:rPr>
        <w:t xml:space="preserve"> </w:t>
      </w:r>
      <w:r w:rsidRPr="00180959">
        <w:rPr>
          <w:lang w:val="en-GB"/>
        </w:rPr>
        <w:t>develop</w:t>
      </w:r>
      <w:r w:rsidR="00824FA7">
        <w:rPr>
          <w:lang w:val="en-GB"/>
        </w:rPr>
        <w:t xml:space="preserve"> </w:t>
      </w:r>
      <w:r w:rsidRPr="00180959">
        <w:rPr>
          <w:lang w:val="en-GB"/>
        </w:rPr>
        <w:t>high-impact</w:t>
      </w:r>
      <w:r w:rsidR="00824FA7">
        <w:rPr>
          <w:lang w:val="en-GB"/>
        </w:rPr>
        <w:t xml:space="preserve"> </w:t>
      </w:r>
      <w:r w:rsidRPr="00180959">
        <w:rPr>
          <w:lang w:val="en-GB"/>
        </w:rPr>
        <w:t>recommendations</w:t>
      </w:r>
      <w:r w:rsidR="00824FA7">
        <w:rPr>
          <w:lang w:val="en-GB"/>
        </w:rPr>
        <w:t xml:space="preserve"> </w:t>
      </w:r>
      <w:r w:rsidRPr="00180959">
        <w:rPr>
          <w:lang w:val="en-GB"/>
        </w:rPr>
        <w:t>to</w:t>
      </w:r>
      <w:r w:rsidR="00824FA7">
        <w:rPr>
          <w:lang w:val="en-GB"/>
        </w:rPr>
        <w:t xml:space="preserve"> </w:t>
      </w:r>
      <w:r w:rsidRPr="00180959">
        <w:rPr>
          <w:lang w:val="en-GB"/>
        </w:rPr>
        <w:t>address</w:t>
      </w:r>
      <w:r w:rsidR="00824FA7">
        <w:rPr>
          <w:lang w:val="en-GB"/>
        </w:rPr>
        <w:t xml:space="preserve"> </w:t>
      </w:r>
      <w:r w:rsidRPr="00180959">
        <w:rPr>
          <w:lang w:val="en-GB"/>
        </w:rPr>
        <w:t>gaps</w:t>
      </w:r>
      <w:r w:rsidR="00824FA7">
        <w:rPr>
          <w:lang w:val="en-GB"/>
        </w:rPr>
        <w:t xml:space="preserve"> </w:t>
      </w:r>
      <w:r w:rsidRPr="00180959">
        <w:rPr>
          <w:lang w:val="en-GB"/>
        </w:rPr>
        <w:t>in</w:t>
      </w:r>
      <w:r w:rsidR="00824FA7">
        <w:rPr>
          <w:lang w:val="en-GB"/>
        </w:rPr>
        <w:t xml:space="preserve"> </w:t>
      </w:r>
      <w:r w:rsidRPr="00180959">
        <w:rPr>
          <w:lang w:val="en-GB"/>
        </w:rPr>
        <w:t>care</w:t>
      </w:r>
      <w:r w:rsidR="00E01FA3">
        <w:rPr>
          <w:lang w:val="en-GB"/>
        </w:rPr>
        <w:t>.</w:t>
      </w:r>
    </w:p>
    <w:p w14:paraId="140F395C" w14:textId="115253FA" w:rsidR="00680DB8" w:rsidRPr="00180959" w:rsidRDefault="51D70FF2" w:rsidP="00680DB8">
      <w:pPr>
        <w:pStyle w:val="SCVbody"/>
      </w:pPr>
      <w:r>
        <w:t>Over</w:t>
      </w:r>
      <w:r w:rsidR="00960886">
        <w:t xml:space="preserve"> </w:t>
      </w:r>
      <w:r>
        <w:t>4</w:t>
      </w:r>
      <w:r w:rsidR="00960886">
        <w:t xml:space="preserve"> and a half </w:t>
      </w:r>
      <w:r>
        <w:t>year</w:t>
      </w:r>
      <w:r w:rsidR="00960886">
        <w:t>s</w:t>
      </w:r>
      <w:r w:rsidR="00824FA7">
        <w:t xml:space="preserve"> </w:t>
      </w:r>
      <w:r>
        <w:t>there</w:t>
      </w:r>
      <w:r w:rsidR="00824FA7">
        <w:t xml:space="preserve"> </w:t>
      </w:r>
      <w:r>
        <w:t>were</w:t>
      </w:r>
      <w:r w:rsidR="00824FA7" w:rsidDel="00960886">
        <w:t xml:space="preserve"> </w:t>
      </w:r>
      <w:r w:rsidR="00960886">
        <w:t xml:space="preserve">9 </w:t>
      </w:r>
      <w:r>
        <w:t>sentinel</w:t>
      </w:r>
      <w:r w:rsidR="00824FA7">
        <w:t xml:space="preserve"> </w:t>
      </w:r>
      <w:r>
        <w:t>events</w:t>
      </w:r>
      <w:r w:rsidR="00824FA7">
        <w:t xml:space="preserve"> </w:t>
      </w:r>
      <w:r>
        <w:t>where</w:t>
      </w:r>
      <w:r w:rsidR="00824FA7">
        <w:t xml:space="preserve"> </w:t>
      </w:r>
      <w:r>
        <w:t>delayed</w:t>
      </w:r>
      <w:r w:rsidR="00824FA7">
        <w:t xml:space="preserve"> </w:t>
      </w:r>
      <w:r>
        <w:t>recognition</w:t>
      </w:r>
      <w:r w:rsidR="00824FA7">
        <w:t xml:space="preserve"> </w:t>
      </w:r>
      <w:r>
        <w:t>or</w:t>
      </w:r>
      <w:r w:rsidR="00824FA7">
        <w:t xml:space="preserve"> </w:t>
      </w:r>
      <w:r>
        <w:t>response</w:t>
      </w:r>
      <w:r w:rsidR="00824FA7">
        <w:t xml:space="preserve"> </w:t>
      </w:r>
      <w:r>
        <w:t>to</w:t>
      </w:r>
      <w:r w:rsidR="00824FA7">
        <w:t xml:space="preserve"> </w:t>
      </w:r>
      <w:r>
        <w:t>spinal</w:t>
      </w:r>
      <w:r w:rsidR="00824FA7">
        <w:t xml:space="preserve"> </w:t>
      </w:r>
      <w:r>
        <w:t>cord</w:t>
      </w:r>
      <w:r w:rsidR="00824FA7">
        <w:t xml:space="preserve"> </w:t>
      </w:r>
      <w:r>
        <w:t>compression</w:t>
      </w:r>
      <w:r w:rsidR="00824FA7">
        <w:t xml:space="preserve"> </w:t>
      </w:r>
      <w:r>
        <w:t>resulted</w:t>
      </w:r>
      <w:r w:rsidR="00824FA7">
        <w:t xml:space="preserve"> </w:t>
      </w:r>
      <w:r>
        <w:t>in</w:t>
      </w:r>
      <w:r w:rsidR="00824FA7">
        <w:t xml:space="preserve"> </w:t>
      </w:r>
      <w:r>
        <w:t>ongoing</w:t>
      </w:r>
      <w:r w:rsidR="00824FA7">
        <w:t xml:space="preserve"> </w:t>
      </w:r>
      <w:r w:rsidR="16DDDBF5">
        <w:t>functional</w:t>
      </w:r>
      <w:r w:rsidR="00824FA7">
        <w:t xml:space="preserve"> </w:t>
      </w:r>
      <w:r>
        <w:t>deficits</w:t>
      </w:r>
      <w:r w:rsidR="00824FA7">
        <w:t xml:space="preserve"> </w:t>
      </w:r>
      <w:r>
        <w:t>for</w:t>
      </w:r>
      <w:r w:rsidR="00824FA7">
        <w:t xml:space="preserve"> </w:t>
      </w:r>
      <w:r>
        <w:t>patients.</w:t>
      </w:r>
      <w:r w:rsidR="00824FA7">
        <w:t xml:space="preserve"> </w:t>
      </w:r>
      <w:r w:rsidRPr="1E8E3DA6">
        <w:rPr>
          <w:lang w:val="en-GB"/>
        </w:rPr>
        <w:t>Five</w:t>
      </w:r>
      <w:r w:rsidR="00824FA7" w:rsidRPr="1E8E3DA6">
        <w:rPr>
          <w:lang w:val="en-GB"/>
        </w:rPr>
        <w:t xml:space="preserve"> </w:t>
      </w:r>
      <w:r w:rsidRPr="1E8E3DA6">
        <w:rPr>
          <w:lang w:val="en-GB"/>
        </w:rPr>
        <w:t>cases</w:t>
      </w:r>
      <w:r w:rsidR="00824FA7" w:rsidRPr="1E8E3DA6">
        <w:rPr>
          <w:lang w:val="en-GB"/>
        </w:rPr>
        <w:t xml:space="preserve"> </w:t>
      </w:r>
      <w:r w:rsidRPr="1E8E3DA6">
        <w:rPr>
          <w:lang w:val="en-GB"/>
        </w:rPr>
        <w:t>were</w:t>
      </w:r>
      <w:r w:rsidR="00824FA7" w:rsidRPr="1E8E3DA6">
        <w:rPr>
          <w:lang w:val="en-GB"/>
        </w:rPr>
        <w:t xml:space="preserve"> </w:t>
      </w:r>
      <w:r w:rsidRPr="1E8E3DA6">
        <w:rPr>
          <w:lang w:val="en-GB"/>
        </w:rPr>
        <w:t>reviewed</w:t>
      </w:r>
      <w:r w:rsidR="00824FA7" w:rsidRPr="1E8E3DA6">
        <w:rPr>
          <w:lang w:val="en-GB"/>
        </w:rPr>
        <w:t xml:space="preserve"> </w:t>
      </w:r>
      <w:r w:rsidRPr="1E8E3DA6">
        <w:rPr>
          <w:lang w:val="en-GB"/>
        </w:rPr>
        <w:t>prospectively</w:t>
      </w:r>
      <w:r w:rsidR="562D7A9D" w:rsidRPr="1E8E3DA6">
        <w:rPr>
          <w:lang w:val="en-GB"/>
        </w:rPr>
        <w:t>.</w:t>
      </w:r>
      <w:r w:rsidR="00824FA7" w:rsidRPr="1E8E3DA6">
        <w:rPr>
          <w:lang w:val="en-GB"/>
        </w:rPr>
        <w:t xml:space="preserve"> </w:t>
      </w:r>
      <w:r w:rsidR="0DE076A8" w:rsidRPr="1E8E3DA6">
        <w:rPr>
          <w:lang w:val="en-GB"/>
        </w:rPr>
        <w:t>F</w:t>
      </w:r>
      <w:r w:rsidR="0C824AA7" w:rsidRPr="1E8E3DA6">
        <w:rPr>
          <w:lang w:val="en-GB"/>
        </w:rPr>
        <w:t>our</w:t>
      </w:r>
      <w:r w:rsidR="00824FA7" w:rsidRPr="1E8E3DA6">
        <w:rPr>
          <w:lang w:val="en-GB"/>
        </w:rPr>
        <w:t xml:space="preserve"> </w:t>
      </w:r>
      <w:r w:rsidR="22F11276" w:rsidRPr="1E8E3DA6">
        <w:rPr>
          <w:lang w:val="en-GB"/>
        </w:rPr>
        <w:t>of</w:t>
      </w:r>
      <w:r w:rsidR="00824FA7" w:rsidRPr="1E8E3DA6">
        <w:rPr>
          <w:lang w:val="en-GB"/>
        </w:rPr>
        <w:t xml:space="preserve"> </w:t>
      </w:r>
      <w:r w:rsidR="22F11276" w:rsidRPr="1E8E3DA6">
        <w:rPr>
          <w:lang w:val="en-GB"/>
        </w:rPr>
        <w:t>the</w:t>
      </w:r>
      <w:r w:rsidR="00824FA7" w:rsidRPr="1E8E3DA6" w:rsidDel="00960886">
        <w:rPr>
          <w:lang w:val="en-GB"/>
        </w:rPr>
        <w:t xml:space="preserve"> </w:t>
      </w:r>
      <w:r w:rsidR="00960886" w:rsidRPr="1E8E3DA6">
        <w:rPr>
          <w:lang w:val="en-GB"/>
        </w:rPr>
        <w:t xml:space="preserve">5 </w:t>
      </w:r>
      <w:r w:rsidRPr="1E8E3DA6">
        <w:rPr>
          <w:lang w:val="en-GB"/>
        </w:rPr>
        <w:t>had</w:t>
      </w:r>
      <w:r w:rsidR="00824FA7" w:rsidRPr="1E8E3DA6">
        <w:rPr>
          <w:lang w:val="en-GB"/>
        </w:rPr>
        <w:t xml:space="preserve"> </w:t>
      </w:r>
      <w:r w:rsidRPr="1E8E3DA6">
        <w:rPr>
          <w:lang w:val="en-GB"/>
        </w:rPr>
        <w:t>been</w:t>
      </w:r>
      <w:r w:rsidR="00824FA7" w:rsidRPr="1E8E3DA6">
        <w:rPr>
          <w:lang w:val="en-GB"/>
        </w:rPr>
        <w:t xml:space="preserve"> </w:t>
      </w:r>
      <w:r w:rsidR="00E01FA3" w:rsidRPr="1E8E3DA6">
        <w:rPr>
          <w:lang w:val="en-GB"/>
        </w:rPr>
        <w:t xml:space="preserve">previously </w:t>
      </w:r>
      <w:r w:rsidRPr="1E8E3DA6">
        <w:rPr>
          <w:lang w:val="en-GB"/>
        </w:rPr>
        <w:t>reviewed</w:t>
      </w:r>
      <w:r w:rsidR="00824FA7" w:rsidRPr="1E8E3DA6">
        <w:rPr>
          <w:lang w:val="en-GB"/>
        </w:rPr>
        <w:t xml:space="preserve"> </w:t>
      </w:r>
      <w:r w:rsidRPr="1E8E3DA6">
        <w:rPr>
          <w:lang w:val="en-GB"/>
        </w:rPr>
        <w:t>and</w:t>
      </w:r>
      <w:r w:rsidR="00824FA7" w:rsidRPr="1E8E3DA6">
        <w:rPr>
          <w:lang w:val="en-GB"/>
        </w:rPr>
        <w:t xml:space="preserve"> </w:t>
      </w:r>
      <w:r w:rsidRPr="1E8E3DA6">
        <w:rPr>
          <w:lang w:val="en-GB"/>
        </w:rPr>
        <w:t>reported</w:t>
      </w:r>
      <w:r w:rsidR="00824FA7" w:rsidRPr="1E8E3DA6">
        <w:rPr>
          <w:lang w:val="en-GB"/>
        </w:rPr>
        <w:t xml:space="preserve"> </w:t>
      </w:r>
      <w:r w:rsidRPr="1E8E3DA6">
        <w:rPr>
          <w:lang w:val="en-GB"/>
        </w:rPr>
        <w:t>to</w:t>
      </w:r>
      <w:r w:rsidR="00824FA7" w:rsidRPr="1E8E3DA6">
        <w:rPr>
          <w:lang w:val="en-GB"/>
        </w:rPr>
        <w:t xml:space="preserve"> </w:t>
      </w:r>
      <w:r w:rsidR="00E01FA3" w:rsidRPr="1E8E3DA6">
        <w:rPr>
          <w:lang w:val="en-GB"/>
        </w:rPr>
        <w:t>SVC</w:t>
      </w:r>
      <w:r w:rsidRPr="1E8E3DA6">
        <w:rPr>
          <w:lang w:val="en-GB"/>
        </w:rPr>
        <w:t>.</w:t>
      </w:r>
      <w:r w:rsidR="00824FA7" w:rsidRPr="1E8E3DA6">
        <w:rPr>
          <w:lang w:val="en-GB"/>
        </w:rPr>
        <w:t xml:space="preserve"> </w:t>
      </w:r>
      <w:r w:rsidRPr="1E8E3DA6">
        <w:rPr>
          <w:lang w:val="en-GB"/>
        </w:rPr>
        <w:t>For</w:t>
      </w:r>
      <w:r w:rsidR="00824FA7" w:rsidRPr="1E8E3DA6">
        <w:rPr>
          <w:lang w:val="en-GB"/>
        </w:rPr>
        <w:t xml:space="preserve"> </w:t>
      </w:r>
      <w:r w:rsidRPr="1E8E3DA6">
        <w:rPr>
          <w:lang w:val="en-GB"/>
        </w:rPr>
        <w:t>the</w:t>
      </w:r>
      <w:r w:rsidR="00824FA7" w:rsidRPr="1E8E3DA6">
        <w:rPr>
          <w:lang w:val="en-GB"/>
        </w:rPr>
        <w:t xml:space="preserve"> </w:t>
      </w:r>
      <w:r w:rsidRPr="1E8E3DA6">
        <w:rPr>
          <w:lang w:val="en-GB"/>
        </w:rPr>
        <w:t>prospective</w:t>
      </w:r>
      <w:r w:rsidR="00824FA7" w:rsidRPr="1E8E3DA6">
        <w:rPr>
          <w:lang w:val="en-GB"/>
        </w:rPr>
        <w:t xml:space="preserve"> </w:t>
      </w:r>
      <w:r w:rsidRPr="1E8E3DA6">
        <w:rPr>
          <w:lang w:val="en-GB"/>
        </w:rPr>
        <w:t>reviews,</w:t>
      </w:r>
      <w:r w:rsidR="00824FA7" w:rsidRPr="1E8E3DA6">
        <w:rPr>
          <w:lang w:val="en-GB"/>
        </w:rPr>
        <w:t xml:space="preserve"> </w:t>
      </w:r>
      <w:r w:rsidRPr="1E8E3DA6">
        <w:rPr>
          <w:lang w:val="en-GB"/>
        </w:rPr>
        <w:t>one</w:t>
      </w:r>
      <w:r w:rsidR="00824FA7" w:rsidRPr="1E8E3DA6">
        <w:rPr>
          <w:lang w:val="en-GB"/>
        </w:rPr>
        <w:t xml:space="preserve"> </w:t>
      </w:r>
      <w:r w:rsidRPr="1E8E3DA6">
        <w:rPr>
          <w:lang w:val="en-GB"/>
        </w:rPr>
        <w:t>‘index’</w:t>
      </w:r>
      <w:r w:rsidR="00824FA7" w:rsidRPr="1E8E3DA6">
        <w:rPr>
          <w:lang w:val="en-GB"/>
        </w:rPr>
        <w:t xml:space="preserve"> </w:t>
      </w:r>
      <w:r w:rsidRPr="1E8E3DA6">
        <w:rPr>
          <w:lang w:val="en-GB"/>
        </w:rPr>
        <w:t>case</w:t>
      </w:r>
      <w:r w:rsidR="00824FA7" w:rsidRPr="1E8E3DA6">
        <w:rPr>
          <w:lang w:val="en-GB"/>
        </w:rPr>
        <w:t xml:space="preserve"> </w:t>
      </w:r>
      <w:r w:rsidR="283D03AD" w:rsidRPr="1E8E3DA6">
        <w:rPr>
          <w:lang w:val="en-GB"/>
        </w:rPr>
        <w:t>was</w:t>
      </w:r>
      <w:r w:rsidR="00824FA7" w:rsidRPr="1E8E3DA6">
        <w:rPr>
          <w:lang w:val="en-GB"/>
        </w:rPr>
        <w:t xml:space="preserve"> </w:t>
      </w:r>
      <w:r w:rsidR="0C824AA7" w:rsidRPr="1E8E3DA6">
        <w:rPr>
          <w:lang w:val="en-GB"/>
        </w:rPr>
        <w:t>review</w:t>
      </w:r>
      <w:r w:rsidR="346F893B" w:rsidRPr="1E8E3DA6">
        <w:rPr>
          <w:lang w:val="en-GB"/>
        </w:rPr>
        <w:t>ed</w:t>
      </w:r>
      <w:r w:rsidR="00824FA7" w:rsidRPr="1E8E3DA6">
        <w:rPr>
          <w:lang w:val="en-GB"/>
        </w:rPr>
        <w:t xml:space="preserve"> </w:t>
      </w:r>
      <w:r w:rsidRPr="1E8E3DA6">
        <w:rPr>
          <w:lang w:val="en-GB"/>
        </w:rPr>
        <w:t>as</w:t>
      </w:r>
      <w:r w:rsidR="00824FA7" w:rsidRPr="1E8E3DA6">
        <w:rPr>
          <w:lang w:val="en-GB"/>
        </w:rPr>
        <w:t xml:space="preserve"> </w:t>
      </w:r>
      <w:r w:rsidRPr="1E8E3DA6">
        <w:rPr>
          <w:lang w:val="en-GB"/>
        </w:rPr>
        <w:t>per</w:t>
      </w:r>
      <w:r w:rsidR="00824FA7" w:rsidRPr="1E8E3DA6">
        <w:rPr>
          <w:lang w:val="en-GB"/>
        </w:rPr>
        <w:t xml:space="preserve"> </w:t>
      </w:r>
      <w:r w:rsidR="00E01FA3" w:rsidRPr="1E8E3DA6">
        <w:rPr>
          <w:lang w:val="en-GB"/>
        </w:rPr>
        <w:t xml:space="preserve">the </w:t>
      </w:r>
      <w:r w:rsidRPr="1E8E3DA6">
        <w:rPr>
          <w:lang w:val="en-GB"/>
        </w:rPr>
        <w:t>usual</w:t>
      </w:r>
      <w:r w:rsidR="00824FA7" w:rsidRPr="1E8E3DA6">
        <w:rPr>
          <w:lang w:val="en-GB"/>
        </w:rPr>
        <w:t xml:space="preserve"> </w:t>
      </w:r>
      <w:r w:rsidRPr="1E8E3DA6">
        <w:rPr>
          <w:lang w:val="en-GB"/>
        </w:rPr>
        <w:t>processes</w:t>
      </w:r>
      <w:r w:rsidR="00E01FA3" w:rsidRPr="1E8E3DA6">
        <w:rPr>
          <w:lang w:val="en-GB"/>
        </w:rPr>
        <w:t>.</w:t>
      </w:r>
      <w:r w:rsidR="00824FA7" w:rsidRPr="1E8E3DA6">
        <w:rPr>
          <w:lang w:val="en-GB"/>
        </w:rPr>
        <w:t xml:space="preserve"> </w:t>
      </w:r>
      <w:r w:rsidR="00E01FA3" w:rsidRPr="1E8E3DA6">
        <w:rPr>
          <w:lang w:val="en-GB"/>
        </w:rPr>
        <w:t>A</w:t>
      </w:r>
      <w:r w:rsidR="00824FA7" w:rsidRPr="1E8E3DA6">
        <w:rPr>
          <w:lang w:val="en-GB"/>
        </w:rPr>
        <w:t xml:space="preserve"> </w:t>
      </w:r>
      <w:r w:rsidRPr="1E8E3DA6">
        <w:rPr>
          <w:lang w:val="en-GB"/>
        </w:rPr>
        <w:t>panel</w:t>
      </w:r>
      <w:r w:rsidR="00824FA7" w:rsidRPr="1E8E3DA6">
        <w:rPr>
          <w:lang w:val="en-GB"/>
        </w:rPr>
        <w:t xml:space="preserve"> </w:t>
      </w:r>
      <w:r w:rsidRPr="1E8E3DA6">
        <w:rPr>
          <w:lang w:val="en-GB"/>
        </w:rPr>
        <w:t>including</w:t>
      </w:r>
      <w:r w:rsidR="00824FA7" w:rsidRPr="1E8E3DA6">
        <w:rPr>
          <w:lang w:val="en-GB"/>
        </w:rPr>
        <w:t xml:space="preserve"> </w:t>
      </w:r>
      <w:r w:rsidRPr="1E8E3DA6">
        <w:rPr>
          <w:lang w:val="en-GB"/>
        </w:rPr>
        <w:t>subject</w:t>
      </w:r>
      <w:r w:rsidR="00824FA7" w:rsidRPr="1E8E3DA6">
        <w:rPr>
          <w:lang w:val="en-GB"/>
        </w:rPr>
        <w:t xml:space="preserve"> </w:t>
      </w:r>
      <w:r w:rsidRPr="1E8E3DA6">
        <w:rPr>
          <w:lang w:val="en-GB"/>
        </w:rPr>
        <w:t>matter</w:t>
      </w:r>
      <w:r w:rsidR="00824FA7" w:rsidRPr="1E8E3DA6">
        <w:rPr>
          <w:lang w:val="en-GB"/>
        </w:rPr>
        <w:t xml:space="preserve"> </w:t>
      </w:r>
      <w:r w:rsidRPr="1E8E3DA6">
        <w:rPr>
          <w:lang w:val="en-GB"/>
        </w:rPr>
        <w:t>experts,</w:t>
      </w:r>
      <w:r w:rsidR="00824FA7" w:rsidRPr="1E8E3DA6">
        <w:rPr>
          <w:lang w:val="en-GB"/>
        </w:rPr>
        <w:t xml:space="preserve"> </w:t>
      </w:r>
      <w:r w:rsidRPr="1E8E3DA6">
        <w:rPr>
          <w:lang w:val="en-GB"/>
        </w:rPr>
        <w:t>an</w:t>
      </w:r>
      <w:r w:rsidR="00824FA7" w:rsidRPr="1E8E3DA6">
        <w:rPr>
          <w:lang w:val="en-GB"/>
        </w:rPr>
        <w:t xml:space="preserve"> </w:t>
      </w:r>
      <w:r w:rsidRPr="1E8E3DA6">
        <w:rPr>
          <w:lang w:val="en-GB"/>
        </w:rPr>
        <w:t>external</w:t>
      </w:r>
      <w:r w:rsidR="00824FA7" w:rsidRPr="1E8E3DA6">
        <w:rPr>
          <w:lang w:val="en-GB"/>
        </w:rPr>
        <w:t xml:space="preserve"> </w:t>
      </w:r>
      <w:r w:rsidRPr="1E8E3DA6">
        <w:rPr>
          <w:lang w:val="en-GB"/>
        </w:rPr>
        <w:t>clinician</w:t>
      </w:r>
      <w:r w:rsidR="00824FA7" w:rsidRPr="1E8E3DA6">
        <w:rPr>
          <w:lang w:val="en-GB"/>
        </w:rPr>
        <w:t xml:space="preserve"> </w:t>
      </w:r>
      <w:r w:rsidRPr="1E8E3DA6">
        <w:rPr>
          <w:lang w:val="en-GB"/>
        </w:rPr>
        <w:t>and</w:t>
      </w:r>
      <w:r w:rsidR="00824FA7" w:rsidRPr="1E8E3DA6">
        <w:rPr>
          <w:lang w:val="en-GB"/>
        </w:rPr>
        <w:t xml:space="preserve"> </w:t>
      </w:r>
      <w:r w:rsidRPr="1E8E3DA6">
        <w:rPr>
          <w:lang w:val="en-GB"/>
        </w:rPr>
        <w:t>a</w:t>
      </w:r>
      <w:r w:rsidR="00824FA7" w:rsidRPr="1E8E3DA6">
        <w:rPr>
          <w:lang w:val="en-GB"/>
        </w:rPr>
        <w:t xml:space="preserve"> </w:t>
      </w:r>
      <w:r w:rsidRPr="1E8E3DA6">
        <w:rPr>
          <w:lang w:val="en-GB"/>
        </w:rPr>
        <w:t>consumer</w:t>
      </w:r>
      <w:r w:rsidR="00824FA7" w:rsidRPr="1E8E3DA6">
        <w:rPr>
          <w:lang w:val="en-GB"/>
        </w:rPr>
        <w:t xml:space="preserve"> </w:t>
      </w:r>
      <w:r w:rsidRPr="1E8E3DA6">
        <w:rPr>
          <w:lang w:val="en-GB"/>
        </w:rPr>
        <w:t>representative</w:t>
      </w:r>
      <w:r w:rsidR="00824FA7" w:rsidRPr="1E8E3DA6">
        <w:rPr>
          <w:lang w:val="en-GB"/>
        </w:rPr>
        <w:t xml:space="preserve"> </w:t>
      </w:r>
      <w:r w:rsidRPr="1E8E3DA6">
        <w:rPr>
          <w:lang w:val="en-GB"/>
        </w:rPr>
        <w:t>met</w:t>
      </w:r>
      <w:r w:rsidR="00824FA7" w:rsidRPr="1E8E3DA6">
        <w:rPr>
          <w:lang w:val="en-GB"/>
        </w:rPr>
        <w:t xml:space="preserve"> </w:t>
      </w:r>
      <w:r w:rsidRPr="1E8E3DA6">
        <w:rPr>
          <w:lang w:val="en-GB"/>
        </w:rPr>
        <w:t>to</w:t>
      </w:r>
      <w:r w:rsidR="00824FA7" w:rsidRPr="1E8E3DA6">
        <w:rPr>
          <w:lang w:val="en-GB"/>
        </w:rPr>
        <w:t xml:space="preserve"> </w:t>
      </w:r>
      <w:r w:rsidRPr="1E8E3DA6">
        <w:rPr>
          <w:lang w:val="en-GB"/>
        </w:rPr>
        <w:t>identify</w:t>
      </w:r>
      <w:r w:rsidR="00824FA7" w:rsidRPr="1E8E3DA6">
        <w:rPr>
          <w:lang w:val="en-GB"/>
        </w:rPr>
        <w:t xml:space="preserve"> </w:t>
      </w:r>
      <w:r w:rsidRPr="1E8E3DA6">
        <w:rPr>
          <w:lang w:val="en-GB"/>
        </w:rPr>
        <w:t>care</w:t>
      </w:r>
      <w:r w:rsidR="00824FA7" w:rsidRPr="1E8E3DA6">
        <w:rPr>
          <w:lang w:val="en-GB"/>
        </w:rPr>
        <w:t xml:space="preserve"> </w:t>
      </w:r>
      <w:r w:rsidRPr="1E8E3DA6">
        <w:rPr>
          <w:lang w:val="en-GB"/>
        </w:rPr>
        <w:t>delivery</w:t>
      </w:r>
      <w:r w:rsidR="00824FA7" w:rsidRPr="1E8E3DA6">
        <w:rPr>
          <w:lang w:val="en-GB"/>
        </w:rPr>
        <w:t xml:space="preserve"> </w:t>
      </w:r>
      <w:r w:rsidRPr="1E8E3DA6">
        <w:rPr>
          <w:lang w:val="en-GB"/>
        </w:rPr>
        <w:t>problems</w:t>
      </w:r>
      <w:r w:rsidR="00824FA7" w:rsidRPr="1E8E3DA6">
        <w:rPr>
          <w:lang w:val="en-GB"/>
        </w:rPr>
        <w:t xml:space="preserve"> </w:t>
      </w:r>
      <w:r w:rsidRPr="1E8E3DA6">
        <w:rPr>
          <w:lang w:val="en-GB"/>
        </w:rPr>
        <w:t>and</w:t>
      </w:r>
      <w:r w:rsidR="00824FA7" w:rsidRPr="1E8E3DA6">
        <w:rPr>
          <w:lang w:val="en-GB"/>
        </w:rPr>
        <w:t xml:space="preserve"> </w:t>
      </w:r>
      <w:r w:rsidRPr="1E8E3DA6">
        <w:rPr>
          <w:lang w:val="en-GB"/>
        </w:rPr>
        <w:t>make</w:t>
      </w:r>
      <w:r w:rsidR="00824FA7" w:rsidRPr="1E8E3DA6">
        <w:rPr>
          <w:lang w:val="en-GB"/>
        </w:rPr>
        <w:t xml:space="preserve"> </w:t>
      </w:r>
      <w:r w:rsidRPr="1E8E3DA6">
        <w:rPr>
          <w:lang w:val="en-GB"/>
        </w:rPr>
        <w:t>findings</w:t>
      </w:r>
      <w:r w:rsidR="00824FA7" w:rsidRPr="1E8E3DA6">
        <w:rPr>
          <w:lang w:val="en-GB"/>
        </w:rPr>
        <w:t xml:space="preserve"> </w:t>
      </w:r>
      <w:r w:rsidRPr="1E8E3DA6">
        <w:rPr>
          <w:lang w:val="en-GB"/>
        </w:rPr>
        <w:t>about</w:t>
      </w:r>
      <w:r w:rsidR="00824FA7" w:rsidRPr="1E8E3DA6">
        <w:rPr>
          <w:lang w:val="en-GB"/>
        </w:rPr>
        <w:t xml:space="preserve"> </w:t>
      </w:r>
      <w:r w:rsidRPr="1E8E3DA6">
        <w:rPr>
          <w:lang w:val="en-GB"/>
        </w:rPr>
        <w:t>the</w:t>
      </w:r>
      <w:r w:rsidR="00824FA7" w:rsidRPr="1E8E3DA6">
        <w:rPr>
          <w:lang w:val="en-GB"/>
        </w:rPr>
        <w:t xml:space="preserve"> </w:t>
      </w:r>
      <w:r w:rsidRPr="1E8E3DA6">
        <w:rPr>
          <w:lang w:val="en-GB"/>
        </w:rPr>
        <w:t>contributors</w:t>
      </w:r>
      <w:r w:rsidR="00824FA7" w:rsidRPr="1E8E3DA6">
        <w:rPr>
          <w:lang w:val="en-GB"/>
        </w:rPr>
        <w:t xml:space="preserve"> </w:t>
      </w:r>
      <w:r w:rsidRPr="1E8E3DA6">
        <w:rPr>
          <w:lang w:val="en-GB"/>
        </w:rPr>
        <w:t>to</w:t>
      </w:r>
      <w:r w:rsidR="00824FA7" w:rsidRPr="1E8E3DA6">
        <w:rPr>
          <w:lang w:val="en-GB"/>
        </w:rPr>
        <w:t xml:space="preserve"> </w:t>
      </w:r>
      <w:r w:rsidRPr="1E8E3DA6">
        <w:rPr>
          <w:lang w:val="en-GB"/>
        </w:rPr>
        <w:t>these.</w:t>
      </w:r>
      <w:r w:rsidR="00824FA7" w:rsidRPr="1E8E3DA6">
        <w:rPr>
          <w:lang w:val="en-GB"/>
        </w:rPr>
        <w:t xml:space="preserve"> </w:t>
      </w:r>
      <w:r w:rsidRPr="1E8E3DA6">
        <w:rPr>
          <w:lang w:val="en-GB"/>
        </w:rPr>
        <w:t>The</w:t>
      </w:r>
      <w:r w:rsidR="00824FA7" w:rsidRPr="1E8E3DA6">
        <w:rPr>
          <w:lang w:val="en-GB"/>
        </w:rPr>
        <w:t xml:space="preserve"> </w:t>
      </w:r>
      <w:r w:rsidRPr="1E8E3DA6">
        <w:rPr>
          <w:lang w:val="en-GB"/>
        </w:rPr>
        <w:t>remaining</w:t>
      </w:r>
      <w:r w:rsidR="00824FA7" w:rsidRPr="1E8E3DA6" w:rsidDel="00960886">
        <w:rPr>
          <w:lang w:val="en-GB"/>
        </w:rPr>
        <w:t xml:space="preserve"> </w:t>
      </w:r>
      <w:r w:rsidR="00960886" w:rsidRPr="1E8E3DA6">
        <w:rPr>
          <w:lang w:val="en-GB"/>
        </w:rPr>
        <w:t xml:space="preserve">4 </w:t>
      </w:r>
      <w:r w:rsidRPr="1E8E3DA6">
        <w:rPr>
          <w:lang w:val="en-GB"/>
        </w:rPr>
        <w:t>cases</w:t>
      </w:r>
      <w:r w:rsidR="00824FA7" w:rsidRPr="1E8E3DA6">
        <w:rPr>
          <w:lang w:val="en-GB"/>
        </w:rPr>
        <w:t xml:space="preserve"> </w:t>
      </w:r>
      <w:r w:rsidRPr="1E8E3DA6">
        <w:rPr>
          <w:lang w:val="en-GB"/>
        </w:rPr>
        <w:t>underwent</w:t>
      </w:r>
      <w:r w:rsidR="00824FA7" w:rsidRPr="1E8E3DA6">
        <w:rPr>
          <w:lang w:val="en-GB"/>
        </w:rPr>
        <w:t xml:space="preserve"> </w:t>
      </w:r>
      <w:r w:rsidRPr="1E8E3DA6">
        <w:rPr>
          <w:lang w:val="en-GB"/>
        </w:rPr>
        <w:t>desktop</w:t>
      </w:r>
      <w:r w:rsidR="00824FA7" w:rsidRPr="1E8E3DA6">
        <w:rPr>
          <w:lang w:val="en-GB"/>
        </w:rPr>
        <w:t xml:space="preserve"> </w:t>
      </w:r>
      <w:r w:rsidRPr="1E8E3DA6">
        <w:rPr>
          <w:lang w:val="en-GB"/>
        </w:rPr>
        <w:t>reviews</w:t>
      </w:r>
      <w:r w:rsidR="00824FA7" w:rsidRPr="1E8E3DA6">
        <w:rPr>
          <w:lang w:val="en-GB"/>
        </w:rPr>
        <w:t xml:space="preserve"> </w:t>
      </w:r>
      <w:r w:rsidRPr="1E8E3DA6">
        <w:rPr>
          <w:lang w:val="en-GB"/>
        </w:rPr>
        <w:t>by</w:t>
      </w:r>
      <w:r w:rsidR="00824FA7" w:rsidRPr="1E8E3DA6">
        <w:rPr>
          <w:lang w:val="en-GB"/>
        </w:rPr>
        <w:t xml:space="preserve"> </w:t>
      </w:r>
      <w:r w:rsidRPr="1E8E3DA6">
        <w:rPr>
          <w:lang w:val="en-GB"/>
        </w:rPr>
        <w:t>the</w:t>
      </w:r>
      <w:r w:rsidR="00824FA7" w:rsidRPr="1E8E3DA6">
        <w:rPr>
          <w:lang w:val="en-GB"/>
        </w:rPr>
        <w:t xml:space="preserve"> </w:t>
      </w:r>
      <w:r w:rsidRPr="1E8E3DA6">
        <w:rPr>
          <w:lang w:val="en-GB"/>
        </w:rPr>
        <w:t>subject</w:t>
      </w:r>
      <w:r w:rsidR="00824FA7" w:rsidRPr="1E8E3DA6">
        <w:rPr>
          <w:lang w:val="en-GB"/>
        </w:rPr>
        <w:t xml:space="preserve"> </w:t>
      </w:r>
      <w:r w:rsidRPr="1E8E3DA6">
        <w:rPr>
          <w:lang w:val="en-GB"/>
        </w:rPr>
        <w:t>matter</w:t>
      </w:r>
      <w:r w:rsidR="00824FA7" w:rsidRPr="1E8E3DA6">
        <w:rPr>
          <w:lang w:val="en-GB"/>
        </w:rPr>
        <w:t xml:space="preserve"> </w:t>
      </w:r>
      <w:r w:rsidRPr="1E8E3DA6">
        <w:rPr>
          <w:lang w:val="en-GB"/>
        </w:rPr>
        <w:t>experts,</w:t>
      </w:r>
      <w:r w:rsidR="00824FA7" w:rsidRPr="1E8E3DA6">
        <w:rPr>
          <w:lang w:val="en-GB"/>
        </w:rPr>
        <w:t xml:space="preserve"> </w:t>
      </w:r>
      <w:r w:rsidRPr="1E8E3DA6">
        <w:rPr>
          <w:lang w:val="en-GB"/>
        </w:rPr>
        <w:t>who</w:t>
      </w:r>
      <w:r w:rsidR="00824FA7" w:rsidRPr="1E8E3DA6">
        <w:rPr>
          <w:lang w:val="en-GB"/>
        </w:rPr>
        <w:t xml:space="preserve"> </w:t>
      </w:r>
      <w:r w:rsidRPr="1E8E3DA6">
        <w:rPr>
          <w:lang w:val="en-GB"/>
        </w:rPr>
        <w:t>then</w:t>
      </w:r>
      <w:r w:rsidR="00824FA7" w:rsidRPr="1E8E3DA6">
        <w:rPr>
          <w:lang w:val="en-GB"/>
        </w:rPr>
        <w:t xml:space="preserve"> </w:t>
      </w:r>
      <w:r w:rsidRPr="1E8E3DA6">
        <w:rPr>
          <w:lang w:val="en-GB"/>
        </w:rPr>
        <w:t>presented</w:t>
      </w:r>
      <w:r w:rsidR="00824FA7" w:rsidRPr="1E8E3DA6">
        <w:rPr>
          <w:lang w:val="en-GB"/>
        </w:rPr>
        <w:t xml:space="preserve"> </w:t>
      </w:r>
      <w:r w:rsidRPr="1E8E3DA6">
        <w:rPr>
          <w:lang w:val="en-GB"/>
        </w:rPr>
        <w:t>their</w:t>
      </w:r>
      <w:r w:rsidR="00824FA7" w:rsidRPr="1E8E3DA6">
        <w:rPr>
          <w:lang w:val="en-GB"/>
        </w:rPr>
        <w:t xml:space="preserve"> </w:t>
      </w:r>
      <w:r w:rsidRPr="1E8E3DA6">
        <w:rPr>
          <w:lang w:val="en-GB"/>
        </w:rPr>
        <w:t>findings</w:t>
      </w:r>
      <w:r w:rsidR="00824FA7" w:rsidRPr="1E8E3DA6">
        <w:rPr>
          <w:lang w:val="en-GB"/>
        </w:rPr>
        <w:t xml:space="preserve"> </w:t>
      </w:r>
      <w:r w:rsidRPr="1E8E3DA6">
        <w:rPr>
          <w:lang w:val="en-GB"/>
        </w:rPr>
        <w:t>back</w:t>
      </w:r>
      <w:r w:rsidR="00824FA7" w:rsidRPr="1E8E3DA6">
        <w:rPr>
          <w:lang w:val="en-GB"/>
        </w:rPr>
        <w:t xml:space="preserve"> </w:t>
      </w:r>
      <w:r w:rsidRPr="1E8E3DA6">
        <w:rPr>
          <w:lang w:val="en-GB"/>
        </w:rPr>
        <w:t>to</w:t>
      </w:r>
      <w:r w:rsidR="00824FA7" w:rsidRPr="1E8E3DA6">
        <w:rPr>
          <w:lang w:val="en-GB"/>
        </w:rPr>
        <w:t xml:space="preserve"> </w:t>
      </w:r>
      <w:r w:rsidRPr="1E8E3DA6">
        <w:rPr>
          <w:lang w:val="en-GB"/>
        </w:rPr>
        <w:t>the</w:t>
      </w:r>
      <w:r w:rsidR="00824FA7" w:rsidRPr="1E8E3DA6">
        <w:rPr>
          <w:lang w:val="en-GB"/>
        </w:rPr>
        <w:t xml:space="preserve"> </w:t>
      </w:r>
      <w:r w:rsidRPr="1E8E3DA6">
        <w:rPr>
          <w:lang w:val="en-GB"/>
        </w:rPr>
        <w:t>larger</w:t>
      </w:r>
      <w:r w:rsidR="00824FA7" w:rsidRPr="1E8E3DA6">
        <w:rPr>
          <w:lang w:val="en-GB"/>
        </w:rPr>
        <w:t xml:space="preserve"> </w:t>
      </w:r>
      <w:r w:rsidRPr="1E8E3DA6">
        <w:rPr>
          <w:lang w:val="en-GB"/>
        </w:rPr>
        <w:t>group.</w:t>
      </w:r>
      <w:r w:rsidR="00824FA7" w:rsidRPr="1E8E3DA6">
        <w:rPr>
          <w:lang w:val="en-GB"/>
        </w:rPr>
        <w:t xml:space="preserve"> </w:t>
      </w:r>
      <w:r w:rsidRPr="1E8E3DA6">
        <w:rPr>
          <w:lang w:val="en-GB"/>
        </w:rPr>
        <w:t>Reports</w:t>
      </w:r>
      <w:r w:rsidR="00824FA7" w:rsidRPr="1E8E3DA6">
        <w:rPr>
          <w:lang w:val="en-GB"/>
        </w:rPr>
        <w:t xml:space="preserve"> </w:t>
      </w:r>
      <w:r w:rsidRPr="1E8E3DA6">
        <w:rPr>
          <w:lang w:val="en-GB"/>
        </w:rPr>
        <w:t>and</w:t>
      </w:r>
      <w:r w:rsidR="00824FA7" w:rsidRPr="1E8E3DA6">
        <w:rPr>
          <w:lang w:val="en-GB"/>
        </w:rPr>
        <w:t xml:space="preserve"> </w:t>
      </w:r>
      <w:r w:rsidRPr="1E8E3DA6">
        <w:rPr>
          <w:lang w:val="en-GB"/>
        </w:rPr>
        <w:t>recommendations</w:t>
      </w:r>
      <w:r w:rsidR="00824FA7" w:rsidRPr="1E8E3DA6">
        <w:rPr>
          <w:lang w:val="en-GB"/>
        </w:rPr>
        <w:t xml:space="preserve"> </w:t>
      </w:r>
      <w:r w:rsidRPr="1E8E3DA6">
        <w:rPr>
          <w:lang w:val="en-GB"/>
        </w:rPr>
        <w:t>from</w:t>
      </w:r>
      <w:r w:rsidR="00824FA7" w:rsidRPr="1E8E3DA6">
        <w:rPr>
          <w:lang w:val="en-GB"/>
        </w:rPr>
        <w:t xml:space="preserve"> </w:t>
      </w:r>
      <w:r w:rsidRPr="1E8E3DA6">
        <w:rPr>
          <w:lang w:val="en-GB"/>
        </w:rPr>
        <w:t>the</w:t>
      </w:r>
      <w:r w:rsidR="00824FA7" w:rsidRPr="1E8E3DA6">
        <w:rPr>
          <w:lang w:val="en-GB"/>
        </w:rPr>
        <w:t xml:space="preserve"> </w:t>
      </w:r>
      <w:r w:rsidRPr="1E8E3DA6">
        <w:rPr>
          <w:lang w:val="en-GB"/>
        </w:rPr>
        <w:t>cases</w:t>
      </w:r>
      <w:r w:rsidR="00824FA7" w:rsidRPr="1E8E3DA6">
        <w:rPr>
          <w:lang w:val="en-GB"/>
        </w:rPr>
        <w:t xml:space="preserve"> </w:t>
      </w:r>
      <w:r w:rsidRPr="1E8E3DA6">
        <w:rPr>
          <w:lang w:val="en-GB"/>
        </w:rPr>
        <w:t>included</w:t>
      </w:r>
      <w:r w:rsidR="00824FA7" w:rsidRPr="1E8E3DA6">
        <w:rPr>
          <w:lang w:val="en-GB"/>
        </w:rPr>
        <w:t xml:space="preserve"> </w:t>
      </w:r>
      <w:r w:rsidRPr="1E8E3DA6">
        <w:rPr>
          <w:lang w:val="en-GB"/>
        </w:rPr>
        <w:t>retrospectively</w:t>
      </w:r>
      <w:r w:rsidR="00824FA7" w:rsidRPr="1E8E3DA6">
        <w:rPr>
          <w:lang w:val="en-GB"/>
        </w:rPr>
        <w:t xml:space="preserve"> </w:t>
      </w:r>
      <w:r w:rsidRPr="1E8E3DA6">
        <w:rPr>
          <w:lang w:val="en-GB"/>
        </w:rPr>
        <w:t>were</w:t>
      </w:r>
      <w:r w:rsidR="00824FA7" w:rsidRPr="1E8E3DA6">
        <w:rPr>
          <w:lang w:val="en-GB"/>
        </w:rPr>
        <w:t xml:space="preserve"> </w:t>
      </w:r>
      <w:r w:rsidRPr="1E8E3DA6">
        <w:rPr>
          <w:lang w:val="en-GB"/>
        </w:rPr>
        <w:t>reviewed</w:t>
      </w:r>
      <w:r w:rsidR="6EAAF02B" w:rsidRPr="1E8E3DA6">
        <w:rPr>
          <w:lang w:val="en-GB"/>
        </w:rPr>
        <w:t>.</w:t>
      </w:r>
      <w:r w:rsidR="00824FA7">
        <w:t xml:space="preserve"> </w:t>
      </w:r>
    </w:p>
    <w:p w14:paraId="2718448E" w14:textId="0C3EFD2D" w:rsidR="00680DB8" w:rsidRPr="00180959" w:rsidRDefault="00680DB8" w:rsidP="00680DB8">
      <w:pPr>
        <w:pStyle w:val="SCVbody"/>
      </w:pPr>
      <w:r w:rsidRPr="1E8E3DA6">
        <w:rPr>
          <w:lang w:val="en-GB"/>
        </w:rPr>
        <w:t>Findings</w:t>
      </w:r>
      <w:r w:rsidR="00824FA7" w:rsidRPr="1E8E3DA6">
        <w:rPr>
          <w:lang w:val="en-GB"/>
        </w:rPr>
        <w:t xml:space="preserve"> </w:t>
      </w:r>
      <w:r w:rsidRPr="1E8E3DA6">
        <w:rPr>
          <w:lang w:val="en-GB"/>
        </w:rPr>
        <w:t>and</w:t>
      </w:r>
      <w:r w:rsidR="00824FA7" w:rsidRPr="1E8E3DA6">
        <w:rPr>
          <w:lang w:val="en-GB"/>
        </w:rPr>
        <w:t xml:space="preserve"> </w:t>
      </w:r>
      <w:r w:rsidRPr="1E8E3DA6">
        <w:rPr>
          <w:lang w:val="en-GB"/>
        </w:rPr>
        <w:t>contributing</w:t>
      </w:r>
      <w:r w:rsidR="00824FA7" w:rsidRPr="1E8E3DA6">
        <w:rPr>
          <w:lang w:val="en-GB"/>
        </w:rPr>
        <w:t xml:space="preserve"> </w:t>
      </w:r>
      <w:r w:rsidRPr="1E8E3DA6">
        <w:rPr>
          <w:lang w:val="en-GB"/>
        </w:rPr>
        <w:t>factors</w:t>
      </w:r>
      <w:r w:rsidR="00824FA7" w:rsidRPr="1E8E3DA6">
        <w:rPr>
          <w:lang w:val="en-GB"/>
        </w:rPr>
        <w:t xml:space="preserve"> </w:t>
      </w:r>
      <w:r w:rsidRPr="1E8E3DA6">
        <w:rPr>
          <w:lang w:val="en-GB"/>
        </w:rPr>
        <w:t>from</w:t>
      </w:r>
      <w:r w:rsidR="00824FA7" w:rsidRPr="1E8E3DA6">
        <w:rPr>
          <w:lang w:val="en-GB"/>
        </w:rPr>
        <w:t xml:space="preserve"> </w:t>
      </w:r>
      <w:r w:rsidRPr="1E8E3DA6">
        <w:rPr>
          <w:lang w:val="en-GB"/>
        </w:rPr>
        <w:t>all</w:t>
      </w:r>
      <w:r w:rsidR="00824FA7" w:rsidRPr="1E8E3DA6">
        <w:rPr>
          <w:lang w:val="en-GB"/>
        </w:rPr>
        <w:t xml:space="preserve"> </w:t>
      </w:r>
      <w:r w:rsidRPr="1E8E3DA6">
        <w:rPr>
          <w:lang w:val="en-GB"/>
        </w:rPr>
        <w:t>cases</w:t>
      </w:r>
      <w:r w:rsidR="00824FA7" w:rsidRPr="1E8E3DA6">
        <w:rPr>
          <w:lang w:val="en-GB"/>
        </w:rPr>
        <w:t xml:space="preserve"> </w:t>
      </w:r>
      <w:r w:rsidRPr="1E8E3DA6">
        <w:rPr>
          <w:lang w:val="en-GB"/>
        </w:rPr>
        <w:t>were</w:t>
      </w:r>
      <w:r w:rsidR="00824FA7" w:rsidRPr="1E8E3DA6">
        <w:rPr>
          <w:lang w:val="en-GB"/>
        </w:rPr>
        <w:t xml:space="preserve"> </w:t>
      </w:r>
      <w:r w:rsidRPr="1E8E3DA6">
        <w:rPr>
          <w:lang w:val="en-GB"/>
        </w:rPr>
        <w:t>then</w:t>
      </w:r>
      <w:r w:rsidR="00824FA7" w:rsidRPr="1E8E3DA6">
        <w:rPr>
          <w:lang w:val="en-GB"/>
        </w:rPr>
        <w:t xml:space="preserve"> </w:t>
      </w:r>
      <w:r w:rsidRPr="1E8E3DA6">
        <w:rPr>
          <w:lang w:val="en-GB"/>
        </w:rPr>
        <w:t>collated</w:t>
      </w:r>
      <w:r w:rsidR="00824FA7" w:rsidRPr="1E8E3DA6">
        <w:rPr>
          <w:lang w:val="en-GB"/>
        </w:rPr>
        <w:t xml:space="preserve"> </w:t>
      </w:r>
      <w:r w:rsidRPr="1E8E3DA6">
        <w:rPr>
          <w:lang w:val="en-GB"/>
        </w:rPr>
        <w:t>under</w:t>
      </w:r>
      <w:r w:rsidR="00824FA7" w:rsidRPr="1E8E3DA6">
        <w:rPr>
          <w:lang w:val="en-GB"/>
        </w:rPr>
        <w:t xml:space="preserve"> </w:t>
      </w:r>
      <w:r w:rsidR="00960886" w:rsidRPr="1E8E3DA6">
        <w:rPr>
          <w:lang w:val="en-GB"/>
        </w:rPr>
        <w:t xml:space="preserve">3 </w:t>
      </w:r>
      <w:r w:rsidRPr="1E8E3DA6">
        <w:rPr>
          <w:lang w:val="en-GB"/>
        </w:rPr>
        <w:t>themes:</w:t>
      </w:r>
    </w:p>
    <w:p w14:paraId="690AD606" w14:textId="20C34900" w:rsidR="00680DB8" w:rsidRPr="00180959" w:rsidRDefault="00960886" w:rsidP="001C6019">
      <w:pPr>
        <w:pStyle w:val="SCVbullet1"/>
      </w:pPr>
      <w:r w:rsidRPr="1E8E3DA6">
        <w:rPr>
          <w:lang w:val="en-GB"/>
        </w:rPr>
        <w:t>d</w:t>
      </w:r>
      <w:r w:rsidR="00680DB8" w:rsidRPr="1E8E3DA6">
        <w:rPr>
          <w:lang w:val="en-GB"/>
        </w:rPr>
        <w:t>elays</w:t>
      </w:r>
      <w:r w:rsidR="00824FA7" w:rsidRPr="1E8E3DA6">
        <w:rPr>
          <w:lang w:val="en-GB"/>
        </w:rPr>
        <w:t xml:space="preserve"> </w:t>
      </w:r>
      <w:r w:rsidR="00680DB8" w:rsidRPr="1E8E3DA6">
        <w:rPr>
          <w:lang w:val="en-GB"/>
        </w:rPr>
        <w:t>in</w:t>
      </w:r>
      <w:r w:rsidR="00824FA7" w:rsidRPr="1E8E3DA6">
        <w:rPr>
          <w:lang w:val="en-GB"/>
        </w:rPr>
        <w:t xml:space="preserve"> </w:t>
      </w:r>
      <w:r w:rsidR="00680DB8" w:rsidRPr="1E8E3DA6">
        <w:rPr>
          <w:lang w:val="en-GB"/>
        </w:rPr>
        <w:t>diagnosis</w:t>
      </w:r>
    </w:p>
    <w:p w14:paraId="5FC1873C" w14:textId="4A518349" w:rsidR="00680DB8" w:rsidRPr="00180959" w:rsidRDefault="00960886" w:rsidP="001C6019">
      <w:pPr>
        <w:pStyle w:val="SCVbullet1"/>
      </w:pPr>
      <w:r w:rsidRPr="1E8E3DA6">
        <w:rPr>
          <w:lang w:val="en-GB"/>
        </w:rPr>
        <w:t>d</w:t>
      </w:r>
      <w:r w:rsidR="00680DB8" w:rsidRPr="1E8E3DA6">
        <w:rPr>
          <w:lang w:val="en-GB"/>
        </w:rPr>
        <w:t>elays</w:t>
      </w:r>
      <w:r w:rsidR="00824FA7">
        <w:rPr>
          <w:lang w:val="en-GB"/>
        </w:rPr>
        <w:t xml:space="preserve"> </w:t>
      </w:r>
      <w:r w:rsidR="00680DB8" w:rsidRPr="00180959">
        <w:rPr>
          <w:lang w:val="en-GB"/>
        </w:rPr>
        <w:t>to</w:t>
      </w:r>
      <w:r w:rsidR="00824FA7">
        <w:rPr>
          <w:lang w:val="en-GB"/>
        </w:rPr>
        <w:t xml:space="preserve"> </w:t>
      </w:r>
      <w:r w:rsidR="00680DB8" w:rsidRPr="00180959">
        <w:rPr>
          <w:lang w:val="en-GB"/>
        </w:rPr>
        <w:t>imaging</w:t>
      </w:r>
      <w:r w:rsidR="00824FA7">
        <w:rPr>
          <w:lang w:val="en-GB"/>
        </w:rPr>
        <w:t xml:space="preserve"> </w:t>
      </w:r>
      <w:r w:rsidR="00680DB8" w:rsidRPr="00180959">
        <w:rPr>
          <w:lang w:val="en-GB"/>
        </w:rPr>
        <w:t>after</w:t>
      </w:r>
      <w:r w:rsidR="00824FA7">
        <w:rPr>
          <w:lang w:val="en-GB"/>
        </w:rPr>
        <w:t xml:space="preserve"> </w:t>
      </w:r>
      <w:r w:rsidR="00680DB8" w:rsidRPr="00180959">
        <w:rPr>
          <w:lang w:val="en-GB"/>
        </w:rPr>
        <w:t>diagnosis</w:t>
      </w:r>
      <w:r w:rsidR="00824FA7">
        <w:rPr>
          <w:lang w:val="en-GB"/>
        </w:rPr>
        <w:t xml:space="preserve"> </w:t>
      </w:r>
      <w:r w:rsidR="00680DB8" w:rsidRPr="1E8E3DA6">
        <w:rPr>
          <w:lang w:val="en-GB"/>
        </w:rPr>
        <w:t>suspected</w:t>
      </w:r>
    </w:p>
    <w:p w14:paraId="1E6DE795" w14:textId="699B7C39" w:rsidR="00680DB8" w:rsidRPr="00180959" w:rsidRDefault="00960886" w:rsidP="001C6019">
      <w:pPr>
        <w:pStyle w:val="SCVbullet1"/>
      </w:pPr>
      <w:r w:rsidRPr="1E8E3DA6">
        <w:rPr>
          <w:lang w:val="en-GB"/>
        </w:rPr>
        <w:t>d</w:t>
      </w:r>
      <w:r w:rsidR="00680DB8" w:rsidRPr="1E8E3DA6">
        <w:rPr>
          <w:lang w:val="en-GB"/>
        </w:rPr>
        <w:t>elays</w:t>
      </w:r>
      <w:r w:rsidR="00824FA7">
        <w:rPr>
          <w:lang w:val="en-GB"/>
        </w:rPr>
        <w:t xml:space="preserve"> </w:t>
      </w:r>
      <w:r w:rsidR="00680DB8" w:rsidRPr="00180959">
        <w:rPr>
          <w:lang w:val="en-GB"/>
        </w:rPr>
        <w:t>to</w:t>
      </w:r>
      <w:r w:rsidR="00824FA7">
        <w:rPr>
          <w:lang w:val="en-GB"/>
        </w:rPr>
        <w:t xml:space="preserve"> </w:t>
      </w:r>
      <w:r w:rsidR="00680DB8" w:rsidRPr="00180959">
        <w:rPr>
          <w:lang w:val="en-GB"/>
        </w:rPr>
        <w:t>surgical</w:t>
      </w:r>
      <w:r w:rsidR="00824FA7">
        <w:rPr>
          <w:lang w:val="en-GB"/>
        </w:rPr>
        <w:t xml:space="preserve"> </w:t>
      </w:r>
      <w:r w:rsidR="00680DB8" w:rsidRPr="00180959">
        <w:rPr>
          <w:lang w:val="en-GB"/>
        </w:rPr>
        <w:t>intervention</w:t>
      </w:r>
      <w:r w:rsidR="00824FA7">
        <w:rPr>
          <w:lang w:val="en-GB"/>
        </w:rPr>
        <w:t xml:space="preserve"> </w:t>
      </w:r>
      <w:r w:rsidR="00680DB8" w:rsidRPr="00180959">
        <w:rPr>
          <w:lang w:val="en-GB"/>
        </w:rPr>
        <w:t>after</w:t>
      </w:r>
      <w:r w:rsidR="00824FA7">
        <w:rPr>
          <w:lang w:val="en-GB"/>
        </w:rPr>
        <w:t xml:space="preserve"> </w:t>
      </w:r>
      <w:r w:rsidR="00680DB8" w:rsidRPr="00180959">
        <w:rPr>
          <w:lang w:val="en-GB"/>
        </w:rPr>
        <w:t>imaging</w:t>
      </w:r>
      <w:r>
        <w:t>.</w:t>
      </w:r>
    </w:p>
    <w:p w14:paraId="0F3222A4" w14:textId="4375D862" w:rsidR="00680DB8" w:rsidRPr="000613DD" w:rsidRDefault="00680DB8" w:rsidP="001B210E">
      <w:pPr>
        <w:pStyle w:val="Heading4"/>
      </w:pPr>
      <w:bookmarkStart w:id="65" w:name="_Toc185595258"/>
      <w:r w:rsidRPr="1E8E3DA6">
        <w:rPr>
          <w:lang w:val="en-GB"/>
        </w:rPr>
        <w:t>Key</w:t>
      </w:r>
      <w:r w:rsidR="00824FA7" w:rsidRPr="1E8E3DA6">
        <w:rPr>
          <w:lang w:val="en-GB"/>
        </w:rPr>
        <w:t xml:space="preserve"> </w:t>
      </w:r>
      <w:r w:rsidR="00960886" w:rsidRPr="1E8E3DA6">
        <w:rPr>
          <w:lang w:val="en-GB"/>
        </w:rPr>
        <w:t>f</w:t>
      </w:r>
      <w:r w:rsidRPr="1E8E3DA6">
        <w:rPr>
          <w:lang w:val="en-GB"/>
        </w:rPr>
        <w:t>indings</w:t>
      </w:r>
      <w:bookmarkEnd w:id="65"/>
    </w:p>
    <w:p w14:paraId="1167AE3F" w14:textId="46C9B505" w:rsidR="00680DB8" w:rsidRPr="00180959" w:rsidRDefault="00680DB8" w:rsidP="00680DB8">
      <w:pPr>
        <w:pStyle w:val="SCVbody"/>
      </w:pPr>
      <w:r w:rsidRPr="1E8E3DA6">
        <w:rPr>
          <w:lang w:val="en-GB"/>
        </w:rPr>
        <w:t>There</w:t>
      </w:r>
      <w:r w:rsidR="00824FA7" w:rsidRPr="1E8E3DA6">
        <w:rPr>
          <w:lang w:val="en-GB"/>
        </w:rPr>
        <w:t xml:space="preserve"> </w:t>
      </w:r>
      <w:r w:rsidRPr="1E8E3DA6">
        <w:rPr>
          <w:lang w:val="en-GB"/>
        </w:rPr>
        <w:t>were</w:t>
      </w:r>
      <w:r w:rsidR="00824FA7" w:rsidRPr="1E8E3DA6">
        <w:rPr>
          <w:lang w:val="en-GB"/>
        </w:rPr>
        <w:t xml:space="preserve"> </w:t>
      </w:r>
      <w:r w:rsidRPr="1E8E3DA6">
        <w:rPr>
          <w:lang w:val="en-GB"/>
        </w:rPr>
        <w:t>delays</w:t>
      </w:r>
      <w:r w:rsidR="00824FA7" w:rsidRPr="1E8E3DA6">
        <w:rPr>
          <w:lang w:val="en-GB"/>
        </w:rPr>
        <w:t xml:space="preserve"> </w:t>
      </w:r>
      <w:r w:rsidRPr="1E8E3DA6">
        <w:rPr>
          <w:lang w:val="en-GB"/>
        </w:rPr>
        <w:t>in</w:t>
      </w:r>
      <w:r w:rsidR="00824FA7" w:rsidRPr="1E8E3DA6">
        <w:rPr>
          <w:lang w:val="en-GB"/>
        </w:rPr>
        <w:t xml:space="preserve"> </w:t>
      </w:r>
      <w:r w:rsidRPr="1E8E3DA6">
        <w:rPr>
          <w:lang w:val="en-GB"/>
        </w:rPr>
        <w:t>diagnosis</w:t>
      </w:r>
      <w:r w:rsidR="00824FA7" w:rsidRPr="1E8E3DA6">
        <w:rPr>
          <w:lang w:val="en-GB"/>
        </w:rPr>
        <w:t xml:space="preserve"> </w:t>
      </w:r>
      <w:r w:rsidRPr="1E8E3DA6">
        <w:rPr>
          <w:lang w:val="en-GB"/>
        </w:rPr>
        <w:t>in</w:t>
      </w:r>
      <w:r w:rsidR="00824FA7" w:rsidRPr="1E8E3DA6">
        <w:rPr>
          <w:lang w:val="en-GB"/>
        </w:rPr>
        <w:t xml:space="preserve"> </w:t>
      </w:r>
      <w:r w:rsidRPr="1E8E3DA6">
        <w:rPr>
          <w:lang w:val="en-GB"/>
        </w:rPr>
        <w:t>all</w:t>
      </w:r>
      <w:r w:rsidR="00824FA7" w:rsidRPr="1E8E3DA6">
        <w:rPr>
          <w:lang w:val="en-GB"/>
        </w:rPr>
        <w:t xml:space="preserve"> </w:t>
      </w:r>
      <w:r w:rsidR="00960886" w:rsidRPr="1E8E3DA6">
        <w:rPr>
          <w:lang w:val="en-GB"/>
        </w:rPr>
        <w:t xml:space="preserve">9 </w:t>
      </w:r>
      <w:r w:rsidRPr="1E8E3DA6">
        <w:rPr>
          <w:lang w:val="en-GB"/>
        </w:rPr>
        <w:t>cases.</w:t>
      </w:r>
      <w:r w:rsidR="00824FA7" w:rsidRPr="1E8E3DA6">
        <w:rPr>
          <w:lang w:val="en-GB"/>
        </w:rPr>
        <w:t xml:space="preserve"> </w:t>
      </w:r>
      <w:r w:rsidRPr="1E8E3DA6">
        <w:rPr>
          <w:lang w:val="en-GB"/>
        </w:rPr>
        <w:t>This</w:t>
      </w:r>
      <w:r w:rsidR="00824FA7" w:rsidRPr="1E8E3DA6">
        <w:rPr>
          <w:lang w:val="en-GB"/>
        </w:rPr>
        <w:t xml:space="preserve"> </w:t>
      </w:r>
      <w:r w:rsidRPr="1E8E3DA6">
        <w:rPr>
          <w:lang w:val="en-GB"/>
        </w:rPr>
        <w:t>was</w:t>
      </w:r>
      <w:r w:rsidR="00824FA7" w:rsidRPr="1E8E3DA6">
        <w:rPr>
          <w:lang w:val="en-GB"/>
        </w:rPr>
        <w:t xml:space="preserve"> </w:t>
      </w:r>
      <w:r w:rsidRPr="1E8E3DA6">
        <w:rPr>
          <w:lang w:val="en-GB"/>
        </w:rPr>
        <w:t>predominantly</w:t>
      </w:r>
      <w:r w:rsidR="00824FA7" w:rsidRPr="1E8E3DA6">
        <w:rPr>
          <w:lang w:val="en-GB"/>
        </w:rPr>
        <w:t xml:space="preserve"> </w:t>
      </w:r>
      <w:r w:rsidRPr="1E8E3DA6">
        <w:rPr>
          <w:lang w:val="en-GB"/>
        </w:rPr>
        <w:t>due</w:t>
      </w:r>
      <w:r w:rsidR="00824FA7" w:rsidRPr="1E8E3DA6">
        <w:rPr>
          <w:lang w:val="en-GB"/>
        </w:rPr>
        <w:t xml:space="preserve"> </w:t>
      </w:r>
      <w:r w:rsidRPr="1E8E3DA6">
        <w:rPr>
          <w:lang w:val="en-GB"/>
        </w:rPr>
        <w:t>to</w:t>
      </w:r>
      <w:r w:rsidR="00824FA7" w:rsidRPr="1E8E3DA6">
        <w:rPr>
          <w:lang w:val="en-GB"/>
        </w:rPr>
        <w:t xml:space="preserve"> </w:t>
      </w:r>
      <w:r w:rsidRPr="1E8E3DA6">
        <w:rPr>
          <w:lang w:val="en-GB"/>
        </w:rPr>
        <w:t>insufficient</w:t>
      </w:r>
      <w:r w:rsidR="00824FA7" w:rsidRPr="1E8E3DA6">
        <w:rPr>
          <w:lang w:val="en-GB"/>
        </w:rPr>
        <w:t xml:space="preserve"> </w:t>
      </w:r>
      <w:r w:rsidRPr="1E8E3DA6">
        <w:rPr>
          <w:lang w:val="en-GB"/>
        </w:rPr>
        <w:t>neurological</w:t>
      </w:r>
      <w:r w:rsidR="00824FA7" w:rsidRPr="1E8E3DA6">
        <w:rPr>
          <w:lang w:val="en-GB"/>
        </w:rPr>
        <w:t xml:space="preserve"> </w:t>
      </w:r>
      <w:r w:rsidRPr="1E8E3DA6">
        <w:rPr>
          <w:lang w:val="en-GB"/>
        </w:rPr>
        <w:t>examination</w:t>
      </w:r>
      <w:r w:rsidR="00824FA7" w:rsidRPr="1E8E3DA6">
        <w:rPr>
          <w:lang w:val="en-GB"/>
        </w:rPr>
        <w:t xml:space="preserve"> </w:t>
      </w:r>
      <w:r w:rsidRPr="1E8E3DA6">
        <w:rPr>
          <w:lang w:val="en-GB"/>
        </w:rPr>
        <w:t>by</w:t>
      </w:r>
      <w:r w:rsidR="00824FA7" w:rsidRPr="1E8E3DA6">
        <w:rPr>
          <w:lang w:val="en-GB"/>
        </w:rPr>
        <w:t xml:space="preserve"> </w:t>
      </w:r>
      <w:r w:rsidRPr="1E8E3DA6">
        <w:rPr>
          <w:lang w:val="en-GB"/>
        </w:rPr>
        <w:t>medical</w:t>
      </w:r>
      <w:r w:rsidR="00824FA7" w:rsidRPr="1E8E3DA6">
        <w:rPr>
          <w:lang w:val="en-GB"/>
        </w:rPr>
        <w:t xml:space="preserve"> </w:t>
      </w:r>
      <w:r w:rsidRPr="1E8E3DA6">
        <w:rPr>
          <w:lang w:val="en-GB"/>
        </w:rPr>
        <w:t>and</w:t>
      </w:r>
      <w:r w:rsidR="00824FA7" w:rsidRPr="1E8E3DA6">
        <w:rPr>
          <w:lang w:val="en-GB"/>
        </w:rPr>
        <w:t xml:space="preserve"> </w:t>
      </w:r>
      <w:r w:rsidRPr="1E8E3DA6">
        <w:rPr>
          <w:lang w:val="en-GB"/>
        </w:rPr>
        <w:t>nursing</w:t>
      </w:r>
      <w:r w:rsidR="00824FA7" w:rsidRPr="1E8E3DA6">
        <w:rPr>
          <w:lang w:val="en-GB"/>
        </w:rPr>
        <w:t xml:space="preserve"> </w:t>
      </w:r>
      <w:r w:rsidRPr="1E8E3DA6">
        <w:rPr>
          <w:lang w:val="en-GB"/>
        </w:rPr>
        <w:t>staff.</w:t>
      </w:r>
      <w:r w:rsidR="00824FA7" w:rsidRPr="1E8E3DA6">
        <w:rPr>
          <w:lang w:val="en-GB"/>
        </w:rPr>
        <w:t xml:space="preserve"> </w:t>
      </w:r>
      <w:r w:rsidRPr="1E8E3DA6">
        <w:rPr>
          <w:lang w:val="en-GB"/>
        </w:rPr>
        <w:t>Knowledge</w:t>
      </w:r>
      <w:r w:rsidR="00824FA7" w:rsidRPr="1E8E3DA6">
        <w:rPr>
          <w:lang w:val="en-GB"/>
        </w:rPr>
        <w:t xml:space="preserve"> </w:t>
      </w:r>
      <w:r w:rsidRPr="1E8E3DA6">
        <w:rPr>
          <w:lang w:val="en-GB"/>
        </w:rPr>
        <w:t>deficits</w:t>
      </w:r>
      <w:r w:rsidR="00824FA7" w:rsidRPr="1E8E3DA6">
        <w:rPr>
          <w:lang w:val="en-GB"/>
        </w:rPr>
        <w:t xml:space="preserve"> </w:t>
      </w:r>
      <w:r w:rsidRPr="1E8E3DA6">
        <w:rPr>
          <w:lang w:val="en-GB"/>
        </w:rPr>
        <w:t>were</w:t>
      </w:r>
      <w:r w:rsidR="00824FA7" w:rsidRPr="1E8E3DA6">
        <w:rPr>
          <w:lang w:val="en-GB"/>
        </w:rPr>
        <w:t xml:space="preserve"> </w:t>
      </w:r>
      <w:r w:rsidRPr="1E8E3DA6">
        <w:rPr>
          <w:lang w:val="en-GB"/>
        </w:rPr>
        <w:t>also</w:t>
      </w:r>
      <w:r w:rsidR="00824FA7" w:rsidRPr="1E8E3DA6">
        <w:rPr>
          <w:lang w:val="en-GB"/>
        </w:rPr>
        <w:t xml:space="preserve"> </w:t>
      </w:r>
      <w:r w:rsidRPr="1E8E3DA6">
        <w:rPr>
          <w:lang w:val="en-GB"/>
        </w:rPr>
        <w:t>noted,</w:t>
      </w:r>
      <w:r w:rsidR="00824FA7" w:rsidRPr="1E8E3DA6">
        <w:rPr>
          <w:lang w:val="en-GB"/>
        </w:rPr>
        <w:t xml:space="preserve"> </w:t>
      </w:r>
      <w:r w:rsidRPr="1E8E3DA6">
        <w:rPr>
          <w:lang w:val="en-GB"/>
        </w:rPr>
        <w:t>resulting</w:t>
      </w:r>
      <w:r w:rsidR="00824FA7" w:rsidRPr="1E8E3DA6">
        <w:rPr>
          <w:lang w:val="en-GB"/>
        </w:rPr>
        <w:t xml:space="preserve"> </w:t>
      </w:r>
      <w:r w:rsidRPr="1E8E3DA6">
        <w:rPr>
          <w:lang w:val="en-GB"/>
        </w:rPr>
        <w:t>in</w:t>
      </w:r>
      <w:r w:rsidR="00824FA7" w:rsidRPr="1E8E3DA6">
        <w:rPr>
          <w:lang w:val="en-GB"/>
        </w:rPr>
        <w:t xml:space="preserve"> </w:t>
      </w:r>
      <w:r w:rsidRPr="1E8E3DA6">
        <w:rPr>
          <w:lang w:val="en-GB"/>
        </w:rPr>
        <w:t>underappreciation</w:t>
      </w:r>
      <w:r w:rsidR="00824FA7" w:rsidRPr="1E8E3DA6">
        <w:rPr>
          <w:lang w:val="en-GB"/>
        </w:rPr>
        <w:t xml:space="preserve"> </w:t>
      </w:r>
      <w:r w:rsidRPr="1E8E3DA6">
        <w:rPr>
          <w:lang w:val="en-GB"/>
        </w:rPr>
        <w:t>of</w:t>
      </w:r>
      <w:r w:rsidR="00824FA7" w:rsidRPr="1E8E3DA6">
        <w:rPr>
          <w:lang w:val="en-GB"/>
        </w:rPr>
        <w:t xml:space="preserve"> </w:t>
      </w:r>
      <w:r w:rsidRPr="1E8E3DA6">
        <w:rPr>
          <w:lang w:val="en-GB"/>
        </w:rPr>
        <w:t>identified</w:t>
      </w:r>
      <w:r w:rsidR="00824FA7" w:rsidRPr="1E8E3DA6">
        <w:rPr>
          <w:lang w:val="en-GB"/>
        </w:rPr>
        <w:t xml:space="preserve"> </w:t>
      </w:r>
      <w:r w:rsidRPr="1E8E3DA6">
        <w:rPr>
          <w:lang w:val="en-GB"/>
        </w:rPr>
        <w:t>neurological</w:t>
      </w:r>
      <w:r w:rsidR="00824FA7" w:rsidRPr="1E8E3DA6">
        <w:rPr>
          <w:lang w:val="en-GB"/>
        </w:rPr>
        <w:t xml:space="preserve"> </w:t>
      </w:r>
      <w:r w:rsidRPr="1E8E3DA6">
        <w:rPr>
          <w:lang w:val="en-GB"/>
        </w:rPr>
        <w:t>signs</w:t>
      </w:r>
      <w:r w:rsidR="00824FA7" w:rsidRPr="1E8E3DA6">
        <w:rPr>
          <w:lang w:val="en-GB"/>
        </w:rPr>
        <w:t xml:space="preserve"> </w:t>
      </w:r>
      <w:r w:rsidRPr="1E8E3DA6">
        <w:rPr>
          <w:lang w:val="en-GB"/>
        </w:rPr>
        <w:t>(particularly</w:t>
      </w:r>
      <w:r w:rsidR="00824FA7" w:rsidRPr="1E8E3DA6">
        <w:rPr>
          <w:lang w:val="en-GB"/>
        </w:rPr>
        <w:t xml:space="preserve"> </w:t>
      </w:r>
      <w:r w:rsidRPr="1E8E3DA6">
        <w:rPr>
          <w:lang w:val="en-GB"/>
        </w:rPr>
        <w:t>limb</w:t>
      </w:r>
      <w:r w:rsidR="00824FA7" w:rsidRPr="1E8E3DA6">
        <w:rPr>
          <w:lang w:val="en-GB"/>
        </w:rPr>
        <w:t xml:space="preserve"> </w:t>
      </w:r>
      <w:r w:rsidRPr="1E8E3DA6">
        <w:rPr>
          <w:lang w:val="en-GB"/>
        </w:rPr>
        <w:t>weakness</w:t>
      </w:r>
      <w:r w:rsidR="00824FA7" w:rsidRPr="1E8E3DA6">
        <w:rPr>
          <w:lang w:val="en-GB"/>
        </w:rPr>
        <w:t xml:space="preserve"> </w:t>
      </w:r>
      <w:r w:rsidRPr="1E8E3DA6">
        <w:rPr>
          <w:lang w:val="en-GB"/>
        </w:rPr>
        <w:t>and</w:t>
      </w:r>
      <w:r w:rsidR="00824FA7" w:rsidRPr="1E8E3DA6">
        <w:rPr>
          <w:lang w:val="en-GB"/>
        </w:rPr>
        <w:t xml:space="preserve"> </w:t>
      </w:r>
      <w:r w:rsidRPr="1E8E3DA6">
        <w:rPr>
          <w:lang w:val="en-GB"/>
        </w:rPr>
        <w:t>urinary</w:t>
      </w:r>
      <w:r w:rsidR="00824FA7" w:rsidRPr="1E8E3DA6">
        <w:rPr>
          <w:lang w:val="en-GB"/>
        </w:rPr>
        <w:t xml:space="preserve"> </w:t>
      </w:r>
      <w:r w:rsidRPr="1E8E3DA6">
        <w:rPr>
          <w:lang w:val="en-GB"/>
        </w:rPr>
        <w:t>retention)</w:t>
      </w:r>
      <w:r w:rsidR="00824FA7" w:rsidRPr="1E8E3DA6">
        <w:rPr>
          <w:lang w:val="en-GB"/>
        </w:rPr>
        <w:t xml:space="preserve"> </w:t>
      </w:r>
      <w:r w:rsidRPr="1E8E3DA6">
        <w:rPr>
          <w:lang w:val="en-GB"/>
        </w:rPr>
        <w:t>and</w:t>
      </w:r>
      <w:r w:rsidR="00824FA7" w:rsidRPr="1E8E3DA6">
        <w:rPr>
          <w:lang w:val="en-GB"/>
        </w:rPr>
        <w:t xml:space="preserve"> </w:t>
      </w:r>
      <w:r w:rsidRPr="1E8E3DA6">
        <w:rPr>
          <w:lang w:val="en-GB"/>
        </w:rPr>
        <w:t>therefore</w:t>
      </w:r>
      <w:r w:rsidR="00824FA7" w:rsidRPr="1E8E3DA6">
        <w:rPr>
          <w:lang w:val="en-GB"/>
        </w:rPr>
        <w:t xml:space="preserve"> </w:t>
      </w:r>
      <w:r w:rsidRPr="1E8E3DA6">
        <w:rPr>
          <w:lang w:val="en-GB"/>
        </w:rPr>
        <w:t>delayed</w:t>
      </w:r>
      <w:r w:rsidR="00824FA7" w:rsidRPr="1E8E3DA6">
        <w:rPr>
          <w:lang w:val="en-GB"/>
        </w:rPr>
        <w:t xml:space="preserve"> </w:t>
      </w:r>
      <w:r w:rsidRPr="1E8E3DA6">
        <w:rPr>
          <w:lang w:val="en-GB"/>
        </w:rPr>
        <w:t>escalation.</w:t>
      </w:r>
    </w:p>
    <w:p w14:paraId="0F0F7E13" w14:textId="679C4C51" w:rsidR="00680DB8" w:rsidRPr="00180959" w:rsidRDefault="00680DB8" w:rsidP="00680DB8">
      <w:pPr>
        <w:pStyle w:val="SCVbody"/>
      </w:pPr>
      <w:r w:rsidRPr="1E8E3DA6">
        <w:rPr>
          <w:lang w:val="en-GB"/>
        </w:rPr>
        <w:lastRenderedPageBreak/>
        <w:t>Seven</w:t>
      </w:r>
      <w:r w:rsidR="00824FA7" w:rsidRPr="1E8E3DA6">
        <w:rPr>
          <w:lang w:val="en-GB"/>
        </w:rPr>
        <w:t xml:space="preserve"> </w:t>
      </w:r>
      <w:r w:rsidRPr="1E8E3DA6">
        <w:rPr>
          <w:lang w:val="en-GB"/>
        </w:rPr>
        <w:t>cases</w:t>
      </w:r>
      <w:r w:rsidR="00824FA7" w:rsidRPr="1E8E3DA6">
        <w:rPr>
          <w:lang w:val="en-GB"/>
        </w:rPr>
        <w:t xml:space="preserve"> </w:t>
      </w:r>
      <w:r w:rsidRPr="1E8E3DA6">
        <w:rPr>
          <w:lang w:val="en-GB"/>
        </w:rPr>
        <w:t>had</w:t>
      </w:r>
      <w:r w:rsidR="00824FA7" w:rsidRPr="1E8E3DA6">
        <w:rPr>
          <w:lang w:val="en-GB"/>
        </w:rPr>
        <w:t xml:space="preserve"> </w:t>
      </w:r>
      <w:r w:rsidRPr="1E8E3DA6">
        <w:rPr>
          <w:lang w:val="en-GB"/>
        </w:rPr>
        <w:t>a</w:t>
      </w:r>
      <w:r w:rsidR="00824FA7" w:rsidRPr="1E8E3DA6">
        <w:rPr>
          <w:lang w:val="en-GB"/>
        </w:rPr>
        <w:t xml:space="preserve"> </w:t>
      </w:r>
      <w:r w:rsidRPr="1E8E3DA6">
        <w:rPr>
          <w:lang w:val="en-GB"/>
        </w:rPr>
        <w:t>delay</w:t>
      </w:r>
      <w:r w:rsidR="00824FA7" w:rsidRPr="1E8E3DA6">
        <w:rPr>
          <w:lang w:val="en-GB"/>
        </w:rPr>
        <w:t xml:space="preserve"> </w:t>
      </w:r>
      <w:r w:rsidRPr="1E8E3DA6">
        <w:rPr>
          <w:lang w:val="en-GB"/>
        </w:rPr>
        <w:t>to</w:t>
      </w:r>
      <w:r w:rsidR="00824FA7" w:rsidRPr="1E8E3DA6">
        <w:rPr>
          <w:lang w:val="en-GB"/>
        </w:rPr>
        <w:t xml:space="preserve"> </w:t>
      </w:r>
      <w:r w:rsidRPr="1E8E3DA6">
        <w:rPr>
          <w:lang w:val="en-GB"/>
        </w:rPr>
        <w:t>imaging.</w:t>
      </w:r>
      <w:r w:rsidR="00824FA7" w:rsidRPr="1E8E3DA6">
        <w:rPr>
          <w:lang w:val="en-GB"/>
        </w:rPr>
        <w:t xml:space="preserve"> </w:t>
      </w:r>
      <w:r w:rsidRPr="1E8E3DA6">
        <w:rPr>
          <w:lang w:val="en-GB"/>
        </w:rPr>
        <w:t>This</w:t>
      </w:r>
      <w:r w:rsidR="00824FA7" w:rsidRPr="1E8E3DA6">
        <w:rPr>
          <w:lang w:val="en-GB"/>
        </w:rPr>
        <w:t xml:space="preserve"> </w:t>
      </w:r>
      <w:r w:rsidRPr="1E8E3DA6">
        <w:rPr>
          <w:lang w:val="en-GB"/>
        </w:rPr>
        <w:t>was</w:t>
      </w:r>
      <w:r w:rsidR="00824FA7" w:rsidRPr="1E8E3DA6">
        <w:rPr>
          <w:lang w:val="en-GB"/>
        </w:rPr>
        <w:t xml:space="preserve"> </w:t>
      </w:r>
      <w:r w:rsidRPr="1E8E3DA6">
        <w:rPr>
          <w:lang w:val="en-GB"/>
        </w:rPr>
        <w:t>primarily</w:t>
      </w:r>
      <w:r w:rsidR="00824FA7" w:rsidRPr="1E8E3DA6">
        <w:rPr>
          <w:lang w:val="en-GB"/>
        </w:rPr>
        <w:t xml:space="preserve"> </w:t>
      </w:r>
      <w:r w:rsidRPr="1E8E3DA6">
        <w:rPr>
          <w:lang w:val="en-GB"/>
        </w:rPr>
        <w:t>due</w:t>
      </w:r>
      <w:r w:rsidR="00824FA7" w:rsidRPr="1E8E3DA6">
        <w:rPr>
          <w:lang w:val="en-GB"/>
        </w:rPr>
        <w:t xml:space="preserve"> </w:t>
      </w:r>
      <w:r w:rsidRPr="1E8E3DA6">
        <w:rPr>
          <w:lang w:val="en-GB"/>
        </w:rPr>
        <w:t>to</w:t>
      </w:r>
      <w:r w:rsidR="00824FA7" w:rsidRPr="1E8E3DA6">
        <w:rPr>
          <w:lang w:val="en-GB"/>
        </w:rPr>
        <w:t xml:space="preserve"> </w:t>
      </w:r>
      <w:r w:rsidRPr="1E8E3DA6">
        <w:rPr>
          <w:lang w:val="en-GB"/>
        </w:rPr>
        <w:t>teams</w:t>
      </w:r>
      <w:r w:rsidR="00824FA7" w:rsidRPr="1E8E3DA6">
        <w:rPr>
          <w:lang w:val="en-GB"/>
        </w:rPr>
        <w:t xml:space="preserve"> </w:t>
      </w:r>
      <w:r w:rsidRPr="1E8E3DA6">
        <w:rPr>
          <w:lang w:val="en-GB"/>
        </w:rPr>
        <w:t>initially</w:t>
      </w:r>
      <w:r w:rsidR="00824FA7" w:rsidRPr="1E8E3DA6">
        <w:rPr>
          <w:lang w:val="en-GB"/>
        </w:rPr>
        <w:t xml:space="preserve"> </w:t>
      </w:r>
      <w:r w:rsidRPr="1E8E3DA6">
        <w:rPr>
          <w:lang w:val="en-GB"/>
        </w:rPr>
        <w:t>ordering</w:t>
      </w:r>
      <w:r w:rsidR="00824FA7" w:rsidRPr="1E8E3DA6">
        <w:rPr>
          <w:lang w:val="en-GB"/>
        </w:rPr>
        <w:t xml:space="preserve"> </w:t>
      </w:r>
      <w:r w:rsidRPr="1E8E3DA6">
        <w:rPr>
          <w:lang w:val="en-GB"/>
        </w:rPr>
        <w:t>the</w:t>
      </w:r>
      <w:r w:rsidR="00824FA7" w:rsidRPr="1E8E3DA6">
        <w:rPr>
          <w:lang w:val="en-GB"/>
        </w:rPr>
        <w:t xml:space="preserve"> </w:t>
      </w:r>
      <w:r w:rsidRPr="1E8E3DA6">
        <w:rPr>
          <w:lang w:val="en-GB"/>
        </w:rPr>
        <w:t>incorrect</w:t>
      </w:r>
      <w:r w:rsidR="00824FA7" w:rsidRPr="1E8E3DA6">
        <w:rPr>
          <w:lang w:val="en-GB"/>
        </w:rPr>
        <w:t xml:space="preserve"> </w:t>
      </w:r>
      <w:r w:rsidRPr="1E8E3DA6">
        <w:rPr>
          <w:lang w:val="en-GB"/>
        </w:rPr>
        <w:t>imaging</w:t>
      </w:r>
      <w:r w:rsidR="00824FA7" w:rsidRPr="1E8E3DA6">
        <w:rPr>
          <w:lang w:val="en-GB"/>
        </w:rPr>
        <w:t xml:space="preserve"> </w:t>
      </w:r>
      <w:r w:rsidRPr="1E8E3DA6">
        <w:rPr>
          <w:lang w:val="en-GB"/>
        </w:rPr>
        <w:t>modality</w:t>
      </w:r>
      <w:r w:rsidR="00824FA7" w:rsidRPr="1E8E3DA6">
        <w:rPr>
          <w:lang w:val="en-GB"/>
        </w:rPr>
        <w:t xml:space="preserve"> </w:t>
      </w:r>
      <w:r w:rsidRPr="1E8E3DA6">
        <w:rPr>
          <w:lang w:val="en-GB"/>
        </w:rPr>
        <w:t>(</w:t>
      </w:r>
      <w:r w:rsidR="00AF70AE" w:rsidRPr="1E8E3DA6">
        <w:rPr>
          <w:lang w:val="en-GB"/>
        </w:rPr>
        <w:t xml:space="preserve">a </w:t>
      </w:r>
      <w:r w:rsidR="00182D8B" w:rsidRPr="1E8E3DA6">
        <w:rPr>
          <w:lang w:val="en-GB"/>
        </w:rPr>
        <w:t>c</w:t>
      </w:r>
      <w:r w:rsidRPr="1E8E3DA6">
        <w:rPr>
          <w:lang w:val="en-GB"/>
        </w:rPr>
        <w:t>omputed</w:t>
      </w:r>
      <w:r w:rsidR="00824FA7" w:rsidRPr="1E8E3DA6">
        <w:rPr>
          <w:lang w:val="en-GB"/>
        </w:rPr>
        <w:t xml:space="preserve"> </w:t>
      </w:r>
      <w:r w:rsidR="00182D8B" w:rsidRPr="1E8E3DA6">
        <w:rPr>
          <w:lang w:val="en-GB"/>
        </w:rPr>
        <w:t>t</w:t>
      </w:r>
      <w:r w:rsidRPr="1E8E3DA6">
        <w:rPr>
          <w:lang w:val="en-GB"/>
        </w:rPr>
        <w:t>opography</w:t>
      </w:r>
      <w:r w:rsidR="00824FA7" w:rsidRPr="1E8E3DA6">
        <w:rPr>
          <w:lang w:val="en-GB"/>
        </w:rPr>
        <w:t xml:space="preserve"> </w:t>
      </w:r>
      <w:r w:rsidRPr="1E8E3DA6">
        <w:rPr>
          <w:lang w:val="en-GB"/>
        </w:rPr>
        <w:t>[CT]</w:t>
      </w:r>
      <w:r w:rsidR="00824FA7" w:rsidRPr="1E8E3DA6">
        <w:rPr>
          <w:lang w:val="en-GB"/>
        </w:rPr>
        <w:t xml:space="preserve"> </w:t>
      </w:r>
      <w:r w:rsidRPr="1E8E3DA6">
        <w:rPr>
          <w:lang w:val="en-GB"/>
        </w:rPr>
        <w:t>scan</w:t>
      </w:r>
      <w:r w:rsidR="00824FA7" w:rsidRPr="1E8E3DA6">
        <w:rPr>
          <w:lang w:val="en-GB"/>
        </w:rPr>
        <w:t xml:space="preserve"> </w:t>
      </w:r>
      <w:r w:rsidRPr="1E8E3DA6">
        <w:rPr>
          <w:lang w:val="en-GB"/>
        </w:rPr>
        <w:t>instead</w:t>
      </w:r>
      <w:r w:rsidR="00824FA7" w:rsidRPr="1E8E3DA6">
        <w:rPr>
          <w:lang w:val="en-GB"/>
        </w:rPr>
        <w:t xml:space="preserve"> </w:t>
      </w:r>
      <w:r w:rsidRPr="1E8E3DA6">
        <w:rPr>
          <w:lang w:val="en-GB"/>
        </w:rPr>
        <w:t>of</w:t>
      </w:r>
      <w:r w:rsidR="00824FA7" w:rsidRPr="1E8E3DA6">
        <w:rPr>
          <w:lang w:val="en-GB"/>
        </w:rPr>
        <w:t xml:space="preserve"> </w:t>
      </w:r>
      <w:r w:rsidR="00AF70AE" w:rsidRPr="1E8E3DA6">
        <w:rPr>
          <w:lang w:val="en-GB"/>
        </w:rPr>
        <w:t xml:space="preserve">an </w:t>
      </w:r>
      <w:r w:rsidRPr="1E8E3DA6">
        <w:rPr>
          <w:lang w:val="en-GB"/>
        </w:rPr>
        <w:t>MRI)</w:t>
      </w:r>
      <w:r w:rsidR="00824FA7" w:rsidRPr="1E8E3DA6">
        <w:rPr>
          <w:lang w:val="en-GB"/>
        </w:rPr>
        <w:t xml:space="preserve"> </w:t>
      </w:r>
      <w:r w:rsidRPr="1E8E3DA6">
        <w:rPr>
          <w:lang w:val="en-GB"/>
        </w:rPr>
        <w:t>because</w:t>
      </w:r>
      <w:r w:rsidR="00824FA7" w:rsidRPr="1E8E3DA6">
        <w:rPr>
          <w:lang w:val="en-GB"/>
        </w:rPr>
        <w:t xml:space="preserve"> </w:t>
      </w:r>
      <w:r w:rsidRPr="1E8E3DA6">
        <w:rPr>
          <w:lang w:val="en-GB"/>
        </w:rPr>
        <w:t>processes</w:t>
      </w:r>
      <w:r w:rsidR="00824FA7" w:rsidRPr="1E8E3DA6">
        <w:rPr>
          <w:lang w:val="en-GB"/>
        </w:rPr>
        <w:t xml:space="preserve"> </w:t>
      </w:r>
      <w:r w:rsidRPr="1E8E3DA6">
        <w:rPr>
          <w:lang w:val="en-GB"/>
        </w:rPr>
        <w:t>to</w:t>
      </w:r>
      <w:r w:rsidR="00824FA7" w:rsidRPr="1E8E3DA6">
        <w:rPr>
          <w:lang w:val="en-GB"/>
        </w:rPr>
        <w:t xml:space="preserve"> </w:t>
      </w:r>
      <w:r w:rsidRPr="1E8E3DA6">
        <w:rPr>
          <w:lang w:val="en-GB"/>
        </w:rPr>
        <w:t>order</w:t>
      </w:r>
      <w:r w:rsidR="00824FA7" w:rsidRPr="1E8E3DA6">
        <w:rPr>
          <w:lang w:val="en-GB"/>
        </w:rPr>
        <w:t xml:space="preserve"> </w:t>
      </w:r>
      <w:r w:rsidRPr="1E8E3DA6">
        <w:rPr>
          <w:lang w:val="en-GB"/>
        </w:rPr>
        <w:t>MRI</w:t>
      </w:r>
      <w:r w:rsidR="00824FA7" w:rsidRPr="1E8E3DA6">
        <w:rPr>
          <w:lang w:val="en-GB"/>
        </w:rPr>
        <w:t xml:space="preserve"> </w:t>
      </w:r>
      <w:r w:rsidRPr="1E8E3DA6">
        <w:rPr>
          <w:lang w:val="en-GB"/>
        </w:rPr>
        <w:t>scans</w:t>
      </w:r>
      <w:r w:rsidR="00824FA7" w:rsidRPr="1E8E3DA6">
        <w:rPr>
          <w:lang w:val="en-GB"/>
        </w:rPr>
        <w:t xml:space="preserve"> </w:t>
      </w:r>
      <w:r w:rsidRPr="1E8E3DA6">
        <w:rPr>
          <w:lang w:val="en-GB"/>
        </w:rPr>
        <w:t>were</w:t>
      </w:r>
      <w:r w:rsidR="00824FA7" w:rsidRPr="1E8E3DA6">
        <w:rPr>
          <w:lang w:val="en-GB"/>
        </w:rPr>
        <w:t xml:space="preserve"> </w:t>
      </w:r>
      <w:r w:rsidRPr="1E8E3DA6">
        <w:rPr>
          <w:lang w:val="en-GB"/>
        </w:rPr>
        <w:t>unclear.</w:t>
      </w:r>
      <w:r w:rsidR="00824FA7">
        <w:t xml:space="preserve"> </w:t>
      </w:r>
      <w:r w:rsidRPr="1E8E3DA6">
        <w:rPr>
          <w:lang w:val="en-GB"/>
        </w:rPr>
        <w:t>Two</w:t>
      </w:r>
      <w:r w:rsidR="00824FA7" w:rsidRPr="1E8E3DA6">
        <w:rPr>
          <w:lang w:val="en-GB"/>
        </w:rPr>
        <w:t xml:space="preserve"> </w:t>
      </w:r>
      <w:r w:rsidRPr="1E8E3DA6">
        <w:rPr>
          <w:lang w:val="en-GB"/>
        </w:rPr>
        <w:t>cases</w:t>
      </w:r>
      <w:r w:rsidR="00824FA7" w:rsidRPr="1E8E3DA6">
        <w:rPr>
          <w:lang w:val="en-GB"/>
        </w:rPr>
        <w:t xml:space="preserve"> </w:t>
      </w:r>
      <w:r w:rsidRPr="1E8E3DA6">
        <w:rPr>
          <w:lang w:val="en-GB"/>
        </w:rPr>
        <w:t>experienced</w:t>
      </w:r>
      <w:r w:rsidR="00824FA7" w:rsidRPr="1E8E3DA6">
        <w:rPr>
          <w:lang w:val="en-GB"/>
        </w:rPr>
        <w:t xml:space="preserve"> </w:t>
      </w:r>
      <w:r w:rsidRPr="1E8E3DA6">
        <w:rPr>
          <w:lang w:val="en-GB"/>
        </w:rPr>
        <w:t>delays</w:t>
      </w:r>
      <w:r w:rsidR="00824FA7" w:rsidRPr="1E8E3DA6">
        <w:rPr>
          <w:lang w:val="en-GB"/>
        </w:rPr>
        <w:t xml:space="preserve"> </w:t>
      </w:r>
      <w:r w:rsidRPr="1E8E3DA6">
        <w:rPr>
          <w:lang w:val="en-GB"/>
        </w:rPr>
        <w:t>to</w:t>
      </w:r>
      <w:r w:rsidR="00824FA7" w:rsidRPr="1E8E3DA6">
        <w:rPr>
          <w:lang w:val="en-GB"/>
        </w:rPr>
        <w:t xml:space="preserve"> </w:t>
      </w:r>
      <w:r w:rsidRPr="1E8E3DA6">
        <w:rPr>
          <w:lang w:val="en-GB"/>
        </w:rPr>
        <w:t>surgery</w:t>
      </w:r>
      <w:r w:rsidR="00824FA7" w:rsidRPr="1E8E3DA6">
        <w:rPr>
          <w:lang w:val="en-GB"/>
        </w:rPr>
        <w:t xml:space="preserve"> </w:t>
      </w:r>
      <w:r w:rsidRPr="1E8E3DA6">
        <w:rPr>
          <w:lang w:val="en-GB"/>
        </w:rPr>
        <w:t>due</w:t>
      </w:r>
      <w:r w:rsidR="00824FA7" w:rsidRPr="1E8E3DA6">
        <w:rPr>
          <w:lang w:val="en-GB"/>
        </w:rPr>
        <w:t xml:space="preserve"> </w:t>
      </w:r>
      <w:r w:rsidRPr="1E8E3DA6">
        <w:rPr>
          <w:lang w:val="en-GB"/>
        </w:rPr>
        <w:t>to</w:t>
      </w:r>
      <w:r w:rsidR="00824FA7" w:rsidRPr="1E8E3DA6">
        <w:rPr>
          <w:lang w:val="en-GB"/>
        </w:rPr>
        <w:t xml:space="preserve"> </w:t>
      </w:r>
      <w:r w:rsidRPr="1E8E3DA6">
        <w:rPr>
          <w:lang w:val="en-GB"/>
        </w:rPr>
        <w:t>unclear</w:t>
      </w:r>
      <w:r w:rsidR="00824FA7" w:rsidRPr="1E8E3DA6">
        <w:rPr>
          <w:lang w:val="en-GB"/>
        </w:rPr>
        <w:t xml:space="preserve"> </w:t>
      </w:r>
      <w:r w:rsidRPr="1E8E3DA6">
        <w:rPr>
          <w:lang w:val="en-GB"/>
        </w:rPr>
        <w:t>transfer</w:t>
      </w:r>
      <w:r w:rsidR="00824FA7" w:rsidRPr="1E8E3DA6">
        <w:rPr>
          <w:lang w:val="en-GB"/>
        </w:rPr>
        <w:t xml:space="preserve"> </w:t>
      </w:r>
      <w:r w:rsidRPr="1E8E3DA6">
        <w:rPr>
          <w:lang w:val="en-GB"/>
        </w:rPr>
        <w:t>processes</w:t>
      </w:r>
      <w:r w:rsidR="00824FA7" w:rsidRPr="1E8E3DA6">
        <w:rPr>
          <w:lang w:val="en-GB"/>
        </w:rPr>
        <w:t xml:space="preserve"> </w:t>
      </w:r>
      <w:r w:rsidRPr="1E8E3DA6">
        <w:rPr>
          <w:lang w:val="en-GB"/>
        </w:rPr>
        <w:t>resulting</w:t>
      </w:r>
      <w:r w:rsidR="00824FA7" w:rsidRPr="1E8E3DA6">
        <w:rPr>
          <w:lang w:val="en-GB"/>
        </w:rPr>
        <w:t xml:space="preserve"> </w:t>
      </w:r>
      <w:r w:rsidRPr="1E8E3DA6">
        <w:rPr>
          <w:lang w:val="en-GB"/>
        </w:rPr>
        <w:t>in</w:t>
      </w:r>
      <w:r w:rsidR="00824FA7" w:rsidRPr="1E8E3DA6">
        <w:rPr>
          <w:lang w:val="en-GB"/>
        </w:rPr>
        <w:t xml:space="preserve"> </w:t>
      </w:r>
      <w:r w:rsidRPr="1E8E3DA6">
        <w:rPr>
          <w:lang w:val="en-GB"/>
        </w:rPr>
        <w:t>delayed</w:t>
      </w:r>
      <w:r w:rsidR="00824FA7" w:rsidRPr="1E8E3DA6">
        <w:rPr>
          <w:lang w:val="en-GB"/>
        </w:rPr>
        <w:t xml:space="preserve"> </w:t>
      </w:r>
      <w:r w:rsidRPr="1E8E3DA6">
        <w:rPr>
          <w:lang w:val="en-GB"/>
        </w:rPr>
        <w:t>inter-hospital</w:t>
      </w:r>
      <w:r w:rsidR="00824FA7" w:rsidRPr="1E8E3DA6">
        <w:rPr>
          <w:lang w:val="en-GB"/>
        </w:rPr>
        <w:t xml:space="preserve"> </w:t>
      </w:r>
      <w:r w:rsidRPr="1E8E3DA6">
        <w:rPr>
          <w:lang w:val="en-GB"/>
        </w:rPr>
        <w:t>transfers.</w:t>
      </w:r>
    </w:p>
    <w:p w14:paraId="04573DCD" w14:textId="45F85033" w:rsidR="00680DB8" w:rsidRPr="00180959" w:rsidRDefault="00680DB8" w:rsidP="00680DB8">
      <w:pPr>
        <w:pStyle w:val="SCVbody"/>
      </w:pPr>
      <w:r w:rsidRPr="1E8E3DA6">
        <w:rPr>
          <w:lang w:val="en-GB"/>
        </w:rPr>
        <w:t>All</w:t>
      </w:r>
      <w:r w:rsidR="00824FA7" w:rsidRPr="1E8E3DA6">
        <w:rPr>
          <w:lang w:val="en-GB"/>
        </w:rPr>
        <w:t xml:space="preserve"> </w:t>
      </w:r>
      <w:r w:rsidRPr="1E8E3DA6">
        <w:rPr>
          <w:lang w:val="en-GB"/>
        </w:rPr>
        <w:t>recommendations</w:t>
      </w:r>
      <w:r w:rsidR="00824FA7" w:rsidRPr="1E8E3DA6">
        <w:rPr>
          <w:lang w:val="en-GB"/>
        </w:rPr>
        <w:t xml:space="preserve"> </w:t>
      </w:r>
      <w:r w:rsidRPr="1E8E3DA6">
        <w:rPr>
          <w:lang w:val="en-GB"/>
        </w:rPr>
        <w:t>from</w:t>
      </w:r>
      <w:r w:rsidR="00824FA7" w:rsidRPr="1E8E3DA6">
        <w:rPr>
          <w:lang w:val="en-GB"/>
        </w:rPr>
        <w:t xml:space="preserve"> </w:t>
      </w:r>
      <w:r w:rsidR="00AF70AE" w:rsidRPr="1E8E3DA6">
        <w:rPr>
          <w:lang w:val="en-GB"/>
        </w:rPr>
        <w:t xml:space="preserve">the </w:t>
      </w:r>
      <w:r w:rsidRPr="1E8E3DA6">
        <w:rPr>
          <w:lang w:val="en-GB"/>
        </w:rPr>
        <w:t>cases</w:t>
      </w:r>
      <w:r w:rsidR="00824FA7" w:rsidRPr="1E8E3DA6">
        <w:rPr>
          <w:lang w:val="en-GB"/>
        </w:rPr>
        <w:t xml:space="preserve"> </w:t>
      </w:r>
      <w:r w:rsidRPr="1E8E3DA6">
        <w:rPr>
          <w:lang w:val="en-GB"/>
        </w:rPr>
        <w:t>reviewed</w:t>
      </w:r>
      <w:r w:rsidR="00824FA7" w:rsidRPr="1E8E3DA6">
        <w:rPr>
          <w:lang w:val="en-GB"/>
        </w:rPr>
        <w:t xml:space="preserve"> </w:t>
      </w:r>
      <w:r w:rsidRPr="1E8E3DA6">
        <w:rPr>
          <w:lang w:val="en-GB"/>
        </w:rPr>
        <w:t>retrospectively</w:t>
      </w:r>
      <w:r w:rsidR="00824FA7" w:rsidRPr="1E8E3DA6">
        <w:rPr>
          <w:lang w:val="en-GB"/>
        </w:rPr>
        <w:t xml:space="preserve"> </w:t>
      </w:r>
      <w:r w:rsidRPr="1E8E3DA6">
        <w:rPr>
          <w:lang w:val="en-GB"/>
        </w:rPr>
        <w:t>had</w:t>
      </w:r>
      <w:r w:rsidR="00824FA7" w:rsidRPr="1E8E3DA6">
        <w:rPr>
          <w:lang w:val="en-GB"/>
        </w:rPr>
        <w:t xml:space="preserve"> </w:t>
      </w:r>
      <w:r w:rsidRPr="1E8E3DA6">
        <w:rPr>
          <w:lang w:val="en-GB"/>
        </w:rPr>
        <w:t>been</w:t>
      </w:r>
      <w:r w:rsidR="00824FA7" w:rsidRPr="1E8E3DA6">
        <w:rPr>
          <w:lang w:val="en-GB"/>
        </w:rPr>
        <w:t xml:space="preserve"> </w:t>
      </w:r>
      <w:r w:rsidRPr="1E8E3DA6">
        <w:rPr>
          <w:lang w:val="en-GB"/>
        </w:rPr>
        <w:t>actioned,</w:t>
      </w:r>
      <w:r w:rsidR="00824FA7" w:rsidRPr="1E8E3DA6">
        <w:rPr>
          <w:lang w:val="en-GB"/>
        </w:rPr>
        <w:t xml:space="preserve"> </w:t>
      </w:r>
      <w:r w:rsidRPr="1E8E3DA6">
        <w:rPr>
          <w:lang w:val="en-GB"/>
        </w:rPr>
        <w:t>but</w:t>
      </w:r>
      <w:r w:rsidR="00824FA7" w:rsidRPr="1E8E3DA6">
        <w:rPr>
          <w:lang w:val="en-GB"/>
        </w:rPr>
        <w:t xml:space="preserve"> </w:t>
      </w:r>
      <w:r w:rsidRPr="1E8E3DA6">
        <w:rPr>
          <w:lang w:val="en-GB"/>
        </w:rPr>
        <w:t>similar</w:t>
      </w:r>
      <w:r w:rsidR="00824FA7" w:rsidRPr="1E8E3DA6">
        <w:rPr>
          <w:lang w:val="en-GB"/>
        </w:rPr>
        <w:t xml:space="preserve"> </w:t>
      </w:r>
      <w:r w:rsidRPr="1E8E3DA6">
        <w:rPr>
          <w:lang w:val="en-GB"/>
        </w:rPr>
        <w:t>cases</w:t>
      </w:r>
      <w:r w:rsidR="00824FA7" w:rsidRPr="1E8E3DA6">
        <w:rPr>
          <w:lang w:val="en-GB"/>
        </w:rPr>
        <w:t xml:space="preserve"> </w:t>
      </w:r>
      <w:r w:rsidRPr="1E8E3DA6">
        <w:rPr>
          <w:lang w:val="en-GB"/>
        </w:rPr>
        <w:t>continued</w:t>
      </w:r>
      <w:r w:rsidR="00824FA7" w:rsidRPr="1E8E3DA6">
        <w:rPr>
          <w:lang w:val="en-GB"/>
        </w:rPr>
        <w:t xml:space="preserve"> </w:t>
      </w:r>
      <w:r w:rsidRPr="1E8E3DA6">
        <w:rPr>
          <w:lang w:val="en-GB"/>
        </w:rPr>
        <w:t>to</w:t>
      </w:r>
      <w:r w:rsidR="00824FA7" w:rsidRPr="1E8E3DA6">
        <w:rPr>
          <w:lang w:val="en-GB"/>
        </w:rPr>
        <w:t xml:space="preserve"> </w:t>
      </w:r>
      <w:r w:rsidRPr="1E8E3DA6">
        <w:rPr>
          <w:lang w:val="en-GB"/>
        </w:rPr>
        <w:t>occur.</w:t>
      </w:r>
      <w:r w:rsidR="00824FA7" w:rsidRPr="1E8E3DA6">
        <w:rPr>
          <w:lang w:val="en-GB"/>
        </w:rPr>
        <w:t xml:space="preserve"> </w:t>
      </w:r>
      <w:r w:rsidRPr="1E8E3DA6">
        <w:rPr>
          <w:lang w:val="en-GB"/>
        </w:rPr>
        <w:t>This</w:t>
      </w:r>
      <w:r w:rsidR="00824FA7" w:rsidRPr="1E8E3DA6">
        <w:rPr>
          <w:lang w:val="en-GB"/>
        </w:rPr>
        <w:t xml:space="preserve"> </w:t>
      </w:r>
      <w:r w:rsidRPr="1E8E3DA6">
        <w:rPr>
          <w:lang w:val="en-GB"/>
        </w:rPr>
        <w:t>was</w:t>
      </w:r>
      <w:r w:rsidR="00824FA7" w:rsidRPr="1E8E3DA6">
        <w:rPr>
          <w:lang w:val="en-GB"/>
        </w:rPr>
        <w:t xml:space="preserve"> </w:t>
      </w:r>
      <w:r w:rsidRPr="1E8E3DA6">
        <w:rPr>
          <w:lang w:val="en-GB"/>
        </w:rPr>
        <w:t>because:</w:t>
      </w:r>
    </w:p>
    <w:p w14:paraId="21EA9806" w14:textId="36B33A4E" w:rsidR="00680DB8" w:rsidRPr="00180959" w:rsidRDefault="00AF70AE" w:rsidP="001C6019">
      <w:pPr>
        <w:pStyle w:val="SCVbullet1"/>
      </w:pPr>
      <w:r w:rsidRPr="1E8E3DA6">
        <w:rPr>
          <w:lang w:val="en-GB"/>
        </w:rPr>
        <w:t>p</w:t>
      </w:r>
      <w:r w:rsidR="00680DB8" w:rsidRPr="1E8E3DA6">
        <w:rPr>
          <w:lang w:val="en-GB"/>
        </w:rPr>
        <w:t>revious</w:t>
      </w:r>
      <w:r w:rsidR="00824FA7">
        <w:rPr>
          <w:lang w:val="en-GB"/>
        </w:rPr>
        <w:t xml:space="preserve"> </w:t>
      </w:r>
      <w:r w:rsidR="00680DB8" w:rsidRPr="00180959">
        <w:rPr>
          <w:lang w:val="en-GB"/>
        </w:rPr>
        <w:t>recommendations</w:t>
      </w:r>
      <w:r w:rsidR="00824FA7">
        <w:rPr>
          <w:lang w:val="en-GB"/>
        </w:rPr>
        <w:t xml:space="preserve"> </w:t>
      </w:r>
      <w:r w:rsidR="00680DB8" w:rsidRPr="00180959">
        <w:rPr>
          <w:lang w:val="en-GB"/>
        </w:rPr>
        <w:t>were</w:t>
      </w:r>
      <w:r w:rsidR="00824FA7">
        <w:rPr>
          <w:lang w:val="en-GB"/>
        </w:rPr>
        <w:t xml:space="preserve"> </w:t>
      </w:r>
      <w:r w:rsidR="00680DB8" w:rsidRPr="00180959">
        <w:rPr>
          <w:lang w:val="en-GB"/>
        </w:rPr>
        <w:t>very</w:t>
      </w:r>
      <w:r w:rsidR="00824FA7">
        <w:rPr>
          <w:lang w:val="en-GB"/>
        </w:rPr>
        <w:t xml:space="preserve"> </w:t>
      </w:r>
      <w:r w:rsidR="00680DB8" w:rsidRPr="00180959">
        <w:rPr>
          <w:lang w:val="en-GB"/>
        </w:rPr>
        <w:t>specific,</w:t>
      </w:r>
      <w:r w:rsidR="00824FA7">
        <w:rPr>
          <w:lang w:val="en-GB"/>
        </w:rPr>
        <w:t xml:space="preserve"> </w:t>
      </w:r>
      <w:r w:rsidR="00680DB8" w:rsidRPr="00180959">
        <w:rPr>
          <w:lang w:val="en-GB"/>
        </w:rPr>
        <w:t>tailored</w:t>
      </w:r>
      <w:r w:rsidR="00824FA7">
        <w:rPr>
          <w:lang w:val="en-GB"/>
        </w:rPr>
        <w:t xml:space="preserve"> </w:t>
      </w:r>
      <w:r w:rsidR="00680DB8" w:rsidRPr="00180959">
        <w:rPr>
          <w:lang w:val="en-GB"/>
        </w:rPr>
        <w:t>to</w:t>
      </w:r>
      <w:r w:rsidR="00824FA7">
        <w:rPr>
          <w:lang w:val="en-GB"/>
        </w:rPr>
        <w:t xml:space="preserve"> </w:t>
      </w:r>
      <w:r w:rsidR="00680DB8" w:rsidRPr="00180959">
        <w:rPr>
          <w:lang w:val="en-GB"/>
        </w:rPr>
        <w:t>individual</w:t>
      </w:r>
      <w:r w:rsidR="00824FA7">
        <w:rPr>
          <w:lang w:val="en-GB"/>
        </w:rPr>
        <w:t xml:space="preserve"> </w:t>
      </w:r>
      <w:r w:rsidR="00680DB8" w:rsidRPr="1E8E3DA6">
        <w:rPr>
          <w:lang w:val="en-GB"/>
        </w:rPr>
        <w:t>presentations</w:t>
      </w:r>
    </w:p>
    <w:p w14:paraId="3FD6DAA6" w14:textId="75C0B8A7" w:rsidR="00680DB8" w:rsidRPr="00180959" w:rsidRDefault="00AF70AE" w:rsidP="001C6019">
      <w:pPr>
        <w:pStyle w:val="SCVbullet1"/>
      </w:pPr>
      <w:r w:rsidRPr="1E8E3DA6">
        <w:rPr>
          <w:lang w:val="en-GB"/>
        </w:rPr>
        <w:t>t</w:t>
      </w:r>
      <w:r w:rsidR="00680DB8" w:rsidRPr="1E8E3DA6">
        <w:rPr>
          <w:lang w:val="en-GB"/>
        </w:rPr>
        <w:t>hough</w:t>
      </w:r>
      <w:r w:rsidR="00824FA7">
        <w:rPr>
          <w:lang w:val="en-GB"/>
        </w:rPr>
        <w:t xml:space="preserve"> </w:t>
      </w:r>
      <w:r w:rsidR="00680DB8" w:rsidRPr="00180959">
        <w:rPr>
          <w:lang w:val="en-GB"/>
        </w:rPr>
        <w:t>the</w:t>
      </w:r>
      <w:r w:rsidR="00824FA7">
        <w:rPr>
          <w:lang w:val="en-GB"/>
        </w:rPr>
        <w:t xml:space="preserve"> </w:t>
      </w:r>
      <w:r w:rsidR="00680DB8" w:rsidRPr="00180959">
        <w:rPr>
          <w:lang w:val="en-GB"/>
        </w:rPr>
        <w:t>recommended</w:t>
      </w:r>
      <w:r w:rsidR="00824FA7">
        <w:rPr>
          <w:lang w:val="en-GB"/>
        </w:rPr>
        <w:t xml:space="preserve"> </w:t>
      </w:r>
      <w:r w:rsidR="00680DB8" w:rsidRPr="00180959">
        <w:rPr>
          <w:lang w:val="en-GB"/>
        </w:rPr>
        <w:t>procedure</w:t>
      </w:r>
      <w:r w:rsidR="00824FA7">
        <w:rPr>
          <w:lang w:val="en-GB"/>
        </w:rPr>
        <w:t xml:space="preserve"> </w:t>
      </w:r>
      <w:r w:rsidR="00680DB8" w:rsidRPr="00180959">
        <w:rPr>
          <w:lang w:val="en-GB"/>
        </w:rPr>
        <w:t>to</w:t>
      </w:r>
      <w:r w:rsidR="00824FA7">
        <w:rPr>
          <w:lang w:val="en-GB"/>
        </w:rPr>
        <w:t xml:space="preserve"> </w:t>
      </w:r>
      <w:r w:rsidR="00E855D0">
        <w:rPr>
          <w:lang w:val="en-GB"/>
        </w:rPr>
        <w:t xml:space="preserve">help </w:t>
      </w:r>
      <w:r w:rsidR="00680DB8" w:rsidRPr="00180959">
        <w:rPr>
          <w:lang w:val="en-GB"/>
        </w:rPr>
        <w:t>clinicians</w:t>
      </w:r>
      <w:r w:rsidR="00824FA7">
        <w:rPr>
          <w:lang w:val="en-GB"/>
        </w:rPr>
        <w:t xml:space="preserve"> </w:t>
      </w:r>
      <w:r w:rsidR="00680DB8" w:rsidRPr="1E8E3DA6">
        <w:rPr>
          <w:lang w:val="en-GB"/>
        </w:rPr>
        <w:t>manage</w:t>
      </w:r>
      <w:r w:rsidR="00824FA7">
        <w:rPr>
          <w:lang w:val="en-GB"/>
        </w:rPr>
        <w:t xml:space="preserve"> </w:t>
      </w:r>
      <w:r w:rsidR="00680DB8" w:rsidRPr="00180959">
        <w:rPr>
          <w:lang w:val="en-GB"/>
        </w:rPr>
        <w:t>patients</w:t>
      </w:r>
      <w:r w:rsidR="00824FA7">
        <w:rPr>
          <w:lang w:val="en-GB"/>
        </w:rPr>
        <w:t xml:space="preserve"> </w:t>
      </w:r>
      <w:r w:rsidR="00680DB8" w:rsidRPr="00180959">
        <w:rPr>
          <w:lang w:val="en-GB"/>
        </w:rPr>
        <w:t>with</w:t>
      </w:r>
      <w:r w:rsidR="00824FA7">
        <w:rPr>
          <w:lang w:val="en-GB"/>
        </w:rPr>
        <w:t xml:space="preserve"> </w:t>
      </w:r>
      <w:r w:rsidR="00680DB8" w:rsidRPr="00180959">
        <w:rPr>
          <w:lang w:val="en-GB"/>
        </w:rPr>
        <w:t>potential</w:t>
      </w:r>
      <w:r w:rsidR="00824FA7">
        <w:rPr>
          <w:lang w:val="en-GB"/>
        </w:rPr>
        <w:t xml:space="preserve"> </w:t>
      </w:r>
      <w:r w:rsidR="00680DB8" w:rsidRPr="00180959">
        <w:rPr>
          <w:lang w:val="en-GB"/>
        </w:rPr>
        <w:t>spinal</w:t>
      </w:r>
      <w:r w:rsidR="00824FA7">
        <w:rPr>
          <w:lang w:val="en-GB"/>
        </w:rPr>
        <w:t xml:space="preserve"> </w:t>
      </w:r>
      <w:r w:rsidR="00680DB8" w:rsidRPr="00180959">
        <w:rPr>
          <w:lang w:val="en-GB"/>
        </w:rPr>
        <w:t>cord</w:t>
      </w:r>
      <w:r w:rsidR="00824FA7">
        <w:rPr>
          <w:lang w:val="en-GB"/>
        </w:rPr>
        <w:t xml:space="preserve"> </w:t>
      </w:r>
      <w:r w:rsidR="00680DB8" w:rsidRPr="00180959">
        <w:rPr>
          <w:lang w:val="en-GB"/>
        </w:rPr>
        <w:t>compression</w:t>
      </w:r>
      <w:r w:rsidR="00824FA7">
        <w:rPr>
          <w:lang w:val="en-GB"/>
        </w:rPr>
        <w:t xml:space="preserve"> </w:t>
      </w:r>
      <w:r w:rsidR="00680DB8" w:rsidRPr="00180959">
        <w:rPr>
          <w:lang w:val="en-GB"/>
        </w:rPr>
        <w:t>had</w:t>
      </w:r>
      <w:r w:rsidR="00824FA7">
        <w:rPr>
          <w:lang w:val="en-GB"/>
        </w:rPr>
        <w:t xml:space="preserve"> </w:t>
      </w:r>
      <w:r w:rsidR="00680DB8" w:rsidRPr="00180959">
        <w:rPr>
          <w:lang w:val="en-GB"/>
        </w:rPr>
        <w:t>been</w:t>
      </w:r>
      <w:r w:rsidR="00824FA7">
        <w:rPr>
          <w:lang w:val="en-GB"/>
        </w:rPr>
        <w:t xml:space="preserve"> </w:t>
      </w:r>
      <w:r w:rsidR="00680DB8" w:rsidRPr="00180959">
        <w:rPr>
          <w:lang w:val="en-GB"/>
        </w:rPr>
        <w:t>written,</w:t>
      </w:r>
      <w:r w:rsidR="00824FA7">
        <w:rPr>
          <w:lang w:val="en-GB"/>
        </w:rPr>
        <w:t xml:space="preserve"> </w:t>
      </w:r>
      <w:r w:rsidR="00680DB8" w:rsidRPr="00180959">
        <w:rPr>
          <w:lang w:val="en-GB"/>
        </w:rPr>
        <w:t>it</w:t>
      </w:r>
      <w:r w:rsidR="00824FA7">
        <w:rPr>
          <w:lang w:val="en-GB"/>
        </w:rPr>
        <w:t xml:space="preserve"> </w:t>
      </w:r>
      <w:r w:rsidR="00680DB8" w:rsidRPr="00180959">
        <w:rPr>
          <w:lang w:val="en-GB"/>
        </w:rPr>
        <w:t>was</w:t>
      </w:r>
      <w:r w:rsidR="00824FA7">
        <w:rPr>
          <w:lang w:val="en-GB"/>
        </w:rPr>
        <w:t xml:space="preserve"> </w:t>
      </w:r>
      <w:r w:rsidR="00680DB8" w:rsidRPr="00180959">
        <w:rPr>
          <w:lang w:val="en-GB"/>
        </w:rPr>
        <w:t>highly</w:t>
      </w:r>
      <w:r w:rsidR="00824FA7">
        <w:rPr>
          <w:lang w:val="en-GB"/>
        </w:rPr>
        <w:t xml:space="preserve"> </w:t>
      </w:r>
      <w:r w:rsidR="00680DB8" w:rsidRPr="00180959">
        <w:rPr>
          <w:lang w:val="en-GB"/>
        </w:rPr>
        <w:t>detailed</w:t>
      </w:r>
      <w:r w:rsidR="00824FA7">
        <w:rPr>
          <w:lang w:val="en-GB"/>
        </w:rPr>
        <w:t xml:space="preserve"> </w:t>
      </w:r>
      <w:r w:rsidR="00680DB8" w:rsidRPr="00180959">
        <w:rPr>
          <w:lang w:val="en-GB"/>
        </w:rPr>
        <w:t>and</w:t>
      </w:r>
      <w:r w:rsidR="00824FA7">
        <w:rPr>
          <w:lang w:val="en-GB"/>
        </w:rPr>
        <w:t xml:space="preserve"> </w:t>
      </w:r>
      <w:r w:rsidR="00680DB8" w:rsidRPr="00180959">
        <w:rPr>
          <w:lang w:val="en-GB"/>
        </w:rPr>
        <w:t>complex</w:t>
      </w:r>
      <w:r w:rsidR="00824FA7">
        <w:rPr>
          <w:lang w:val="en-GB"/>
        </w:rPr>
        <w:t xml:space="preserve"> </w:t>
      </w:r>
      <w:r w:rsidR="00680DB8" w:rsidRPr="00180959">
        <w:rPr>
          <w:lang w:val="en-GB"/>
        </w:rPr>
        <w:t>and</w:t>
      </w:r>
      <w:r w:rsidR="00824FA7">
        <w:rPr>
          <w:lang w:val="en-GB"/>
        </w:rPr>
        <w:t xml:space="preserve"> </w:t>
      </w:r>
      <w:r w:rsidR="00680DB8" w:rsidRPr="00180959">
        <w:rPr>
          <w:lang w:val="en-GB"/>
        </w:rPr>
        <w:t>not</w:t>
      </w:r>
      <w:r w:rsidR="00824FA7">
        <w:rPr>
          <w:lang w:val="en-GB"/>
        </w:rPr>
        <w:t xml:space="preserve"> </w:t>
      </w:r>
      <w:r w:rsidR="00680DB8" w:rsidRPr="00180959">
        <w:rPr>
          <w:lang w:val="en-GB"/>
        </w:rPr>
        <w:t>implemented</w:t>
      </w:r>
      <w:r w:rsidR="00824FA7">
        <w:rPr>
          <w:lang w:val="en-GB"/>
        </w:rPr>
        <w:t xml:space="preserve"> </w:t>
      </w:r>
      <w:r w:rsidR="00680DB8" w:rsidRPr="00180959">
        <w:rPr>
          <w:lang w:val="en-GB"/>
        </w:rPr>
        <w:t>effectively</w:t>
      </w:r>
      <w:r w:rsidR="00824FA7">
        <w:rPr>
          <w:lang w:val="en-GB"/>
        </w:rPr>
        <w:t xml:space="preserve"> </w:t>
      </w:r>
      <w:r w:rsidR="00680DB8" w:rsidRPr="00180959">
        <w:rPr>
          <w:lang w:val="en-GB"/>
        </w:rPr>
        <w:t>into</w:t>
      </w:r>
      <w:r w:rsidR="00824FA7">
        <w:rPr>
          <w:lang w:val="en-GB"/>
        </w:rPr>
        <w:t xml:space="preserve"> </w:t>
      </w:r>
      <w:r w:rsidR="00680DB8" w:rsidRPr="00180959">
        <w:rPr>
          <w:lang w:val="en-GB"/>
        </w:rPr>
        <w:t>clinician</w:t>
      </w:r>
      <w:r w:rsidR="00824FA7">
        <w:rPr>
          <w:lang w:val="en-GB"/>
        </w:rPr>
        <w:t xml:space="preserve"> </w:t>
      </w:r>
      <w:r w:rsidR="00680DB8" w:rsidRPr="1E8E3DA6">
        <w:rPr>
          <w:lang w:val="en-GB"/>
        </w:rPr>
        <w:t>workflows</w:t>
      </w:r>
    </w:p>
    <w:p w14:paraId="73A1D4A8" w14:textId="37D8D085" w:rsidR="00680DB8" w:rsidRPr="00180959" w:rsidRDefault="00AF70AE" w:rsidP="001C6019">
      <w:pPr>
        <w:pStyle w:val="SCVbullet1"/>
      </w:pPr>
      <w:r w:rsidRPr="1E8E3DA6">
        <w:rPr>
          <w:lang w:val="en-GB"/>
        </w:rPr>
        <w:t>a</w:t>
      </w:r>
      <w:r w:rsidR="00824FA7">
        <w:rPr>
          <w:lang w:val="en-GB"/>
        </w:rPr>
        <w:t xml:space="preserve"> </w:t>
      </w:r>
      <w:r w:rsidR="00680DB8" w:rsidRPr="00180959">
        <w:rPr>
          <w:lang w:val="en-GB"/>
        </w:rPr>
        <w:t>number</w:t>
      </w:r>
      <w:r w:rsidR="00824FA7">
        <w:rPr>
          <w:lang w:val="en-GB"/>
        </w:rPr>
        <w:t xml:space="preserve"> </w:t>
      </w:r>
      <w:r w:rsidR="00680DB8" w:rsidRPr="00180959">
        <w:rPr>
          <w:lang w:val="en-GB"/>
        </w:rPr>
        <w:t>of</w:t>
      </w:r>
      <w:r w:rsidR="00824FA7">
        <w:rPr>
          <w:lang w:val="en-GB"/>
        </w:rPr>
        <w:t xml:space="preserve"> </w:t>
      </w:r>
      <w:r w:rsidR="00680DB8" w:rsidRPr="00180959">
        <w:rPr>
          <w:lang w:val="en-GB"/>
        </w:rPr>
        <w:t>recommendations</w:t>
      </w:r>
      <w:r w:rsidR="00824FA7">
        <w:rPr>
          <w:lang w:val="en-GB"/>
        </w:rPr>
        <w:t xml:space="preserve"> </w:t>
      </w:r>
      <w:r w:rsidR="00680DB8" w:rsidRPr="00180959">
        <w:rPr>
          <w:lang w:val="en-GB"/>
        </w:rPr>
        <w:t>were</w:t>
      </w:r>
      <w:r w:rsidR="00824FA7">
        <w:rPr>
          <w:lang w:val="en-GB"/>
        </w:rPr>
        <w:t xml:space="preserve"> </w:t>
      </w:r>
      <w:r w:rsidR="00680DB8" w:rsidRPr="00180959">
        <w:rPr>
          <w:lang w:val="en-GB"/>
        </w:rPr>
        <w:t>education-focused,</w:t>
      </w:r>
      <w:r w:rsidR="00824FA7">
        <w:rPr>
          <w:lang w:val="en-GB"/>
        </w:rPr>
        <w:t xml:space="preserve"> </w:t>
      </w:r>
      <w:r w:rsidR="00680DB8" w:rsidRPr="00180959">
        <w:rPr>
          <w:lang w:val="en-GB"/>
        </w:rPr>
        <w:t>and</w:t>
      </w:r>
      <w:r w:rsidR="00824FA7">
        <w:rPr>
          <w:lang w:val="en-GB"/>
        </w:rPr>
        <w:t xml:space="preserve"> </w:t>
      </w:r>
      <w:r w:rsidR="00680DB8" w:rsidRPr="00180959">
        <w:rPr>
          <w:lang w:val="en-GB"/>
        </w:rPr>
        <w:t>this</w:t>
      </w:r>
      <w:r w:rsidR="00824FA7">
        <w:rPr>
          <w:lang w:val="en-GB"/>
        </w:rPr>
        <w:t xml:space="preserve"> </w:t>
      </w:r>
      <w:r w:rsidR="00680DB8" w:rsidRPr="00180959">
        <w:rPr>
          <w:lang w:val="en-GB"/>
        </w:rPr>
        <w:t>is</w:t>
      </w:r>
      <w:r w:rsidR="00824FA7">
        <w:rPr>
          <w:lang w:val="en-GB"/>
        </w:rPr>
        <w:t xml:space="preserve"> </w:t>
      </w:r>
      <w:r w:rsidR="00680DB8" w:rsidRPr="00180959">
        <w:rPr>
          <w:lang w:val="en-GB"/>
        </w:rPr>
        <w:t>known</w:t>
      </w:r>
      <w:r w:rsidR="00824FA7">
        <w:rPr>
          <w:lang w:val="en-GB"/>
        </w:rPr>
        <w:t xml:space="preserve"> </w:t>
      </w:r>
      <w:r w:rsidR="00680DB8" w:rsidRPr="00180959">
        <w:rPr>
          <w:lang w:val="en-GB"/>
        </w:rPr>
        <w:t>to</w:t>
      </w:r>
      <w:r w:rsidR="00824FA7">
        <w:rPr>
          <w:lang w:val="en-GB"/>
        </w:rPr>
        <w:t xml:space="preserve"> </w:t>
      </w:r>
      <w:r w:rsidR="00680DB8" w:rsidRPr="00180959">
        <w:rPr>
          <w:lang w:val="en-GB"/>
        </w:rPr>
        <w:t>be</w:t>
      </w:r>
      <w:r w:rsidR="00824FA7">
        <w:rPr>
          <w:lang w:val="en-GB"/>
        </w:rPr>
        <w:t xml:space="preserve"> </w:t>
      </w:r>
      <w:r w:rsidR="00680DB8" w:rsidRPr="00180959">
        <w:rPr>
          <w:lang w:val="en-GB"/>
        </w:rPr>
        <w:t>a</w:t>
      </w:r>
      <w:r w:rsidR="00824FA7">
        <w:rPr>
          <w:lang w:val="en-GB"/>
        </w:rPr>
        <w:t xml:space="preserve"> </w:t>
      </w:r>
      <w:r w:rsidR="00680DB8" w:rsidRPr="00180959">
        <w:rPr>
          <w:lang w:val="en-GB"/>
        </w:rPr>
        <w:t>weak</w:t>
      </w:r>
      <w:r w:rsidR="00824FA7">
        <w:rPr>
          <w:lang w:val="en-GB"/>
        </w:rPr>
        <w:t xml:space="preserve"> </w:t>
      </w:r>
      <w:r w:rsidR="00680DB8" w:rsidRPr="00180959">
        <w:rPr>
          <w:lang w:val="en-GB"/>
        </w:rPr>
        <w:t>effector</w:t>
      </w:r>
      <w:r w:rsidR="00824FA7">
        <w:rPr>
          <w:lang w:val="en-GB"/>
        </w:rPr>
        <w:t xml:space="preserve"> </w:t>
      </w:r>
      <w:r w:rsidR="00680DB8" w:rsidRPr="00180959">
        <w:rPr>
          <w:lang w:val="en-GB"/>
        </w:rPr>
        <w:t>of</w:t>
      </w:r>
      <w:r w:rsidR="00824FA7">
        <w:rPr>
          <w:lang w:val="en-GB"/>
        </w:rPr>
        <w:t xml:space="preserve"> </w:t>
      </w:r>
      <w:r w:rsidR="00680DB8" w:rsidRPr="00180959">
        <w:rPr>
          <w:lang w:val="en-GB"/>
        </w:rPr>
        <w:t>change</w:t>
      </w:r>
      <w:r w:rsidR="00824FA7">
        <w:rPr>
          <w:lang w:val="en-GB"/>
        </w:rPr>
        <w:t xml:space="preserve"> </w:t>
      </w:r>
      <w:r w:rsidR="00680DB8" w:rsidRPr="00180959">
        <w:rPr>
          <w:lang w:val="en-GB"/>
        </w:rPr>
        <w:t>in</w:t>
      </w:r>
      <w:r w:rsidR="00824FA7">
        <w:rPr>
          <w:lang w:val="en-GB"/>
        </w:rPr>
        <w:t xml:space="preserve"> </w:t>
      </w:r>
      <w:r w:rsidR="00680DB8" w:rsidRPr="00180959">
        <w:rPr>
          <w:lang w:val="en-GB"/>
        </w:rPr>
        <w:t>a</w:t>
      </w:r>
      <w:r w:rsidR="00824FA7">
        <w:rPr>
          <w:lang w:val="en-GB"/>
        </w:rPr>
        <w:t xml:space="preserve"> </w:t>
      </w:r>
      <w:r w:rsidR="00680DB8" w:rsidRPr="00180959">
        <w:rPr>
          <w:lang w:val="en-GB"/>
        </w:rPr>
        <w:t>dynamic</w:t>
      </w:r>
      <w:r w:rsidR="00824FA7">
        <w:rPr>
          <w:lang w:val="en-GB"/>
        </w:rPr>
        <w:t xml:space="preserve"> </w:t>
      </w:r>
      <w:r w:rsidR="00680DB8" w:rsidRPr="00180959">
        <w:rPr>
          <w:lang w:val="en-GB"/>
        </w:rPr>
        <w:t>health</w:t>
      </w:r>
      <w:r w:rsidR="00824FA7">
        <w:rPr>
          <w:lang w:val="en-GB"/>
        </w:rPr>
        <w:t xml:space="preserve"> </w:t>
      </w:r>
      <w:r w:rsidR="00680DB8" w:rsidRPr="00180959">
        <w:rPr>
          <w:lang w:val="en-GB"/>
        </w:rPr>
        <w:t>system</w:t>
      </w:r>
      <w:r w:rsidR="00E855D0">
        <w:t>.</w:t>
      </w:r>
    </w:p>
    <w:p w14:paraId="22682C37" w14:textId="04F13739" w:rsidR="00680DB8" w:rsidRPr="000613DD" w:rsidRDefault="362B6614" w:rsidP="001B210E">
      <w:pPr>
        <w:pStyle w:val="Heading4"/>
      </w:pPr>
      <w:r w:rsidRPr="00AF75E0">
        <w:rPr>
          <w:lang w:val="en-GB"/>
        </w:rPr>
        <w:t>Summary</w:t>
      </w:r>
      <w:r w:rsidR="00824FA7" w:rsidRPr="00AF75E0">
        <w:t xml:space="preserve"> </w:t>
      </w:r>
    </w:p>
    <w:p w14:paraId="7028142F" w14:textId="1605DFA1" w:rsidR="00680DB8" w:rsidRPr="00180959" w:rsidRDefault="00680DB8" w:rsidP="00680DB8">
      <w:pPr>
        <w:pStyle w:val="SCVbody"/>
      </w:pPr>
      <w:r w:rsidRPr="1E8E3DA6">
        <w:rPr>
          <w:lang w:val="en-GB"/>
        </w:rPr>
        <w:t>The</w:t>
      </w:r>
      <w:r w:rsidR="00824FA7" w:rsidRPr="1E8E3DA6">
        <w:rPr>
          <w:lang w:val="en-GB"/>
        </w:rPr>
        <w:t xml:space="preserve"> </w:t>
      </w:r>
      <w:r w:rsidRPr="1E8E3DA6">
        <w:rPr>
          <w:lang w:val="en-GB"/>
        </w:rPr>
        <w:t>process</w:t>
      </w:r>
      <w:r w:rsidR="00824FA7" w:rsidRPr="1E8E3DA6">
        <w:rPr>
          <w:lang w:val="en-GB"/>
        </w:rPr>
        <w:t xml:space="preserve"> </w:t>
      </w:r>
      <w:r w:rsidRPr="1E8E3DA6">
        <w:rPr>
          <w:lang w:val="en-GB"/>
        </w:rPr>
        <w:t>of</w:t>
      </w:r>
      <w:r w:rsidR="00824FA7" w:rsidRPr="1E8E3DA6">
        <w:rPr>
          <w:lang w:val="en-GB"/>
        </w:rPr>
        <w:t xml:space="preserve"> </w:t>
      </w:r>
      <w:r w:rsidRPr="1E8E3DA6">
        <w:rPr>
          <w:lang w:val="en-GB"/>
        </w:rPr>
        <w:t>reviewing</w:t>
      </w:r>
      <w:r w:rsidR="00824FA7" w:rsidRPr="1E8E3DA6">
        <w:rPr>
          <w:lang w:val="en-GB"/>
        </w:rPr>
        <w:t xml:space="preserve"> </w:t>
      </w:r>
      <w:r w:rsidRPr="1E8E3DA6">
        <w:rPr>
          <w:lang w:val="en-GB"/>
        </w:rPr>
        <w:t>these</w:t>
      </w:r>
      <w:r w:rsidR="00824FA7" w:rsidRPr="1E8E3DA6">
        <w:rPr>
          <w:lang w:val="en-GB"/>
        </w:rPr>
        <w:t xml:space="preserve"> </w:t>
      </w:r>
      <w:r w:rsidRPr="1E8E3DA6">
        <w:rPr>
          <w:lang w:val="en-GB"/>
        </w:rPr>
        <w:t>cases</w:t>
      </w:r>
      <w:r w:rsidR="00824FA7" w:rsidRPr="1E8E3DA6">
        <w:rPr>
          <w:lang w:val="en-GB"/>
        </w:rPr>
        <w:t xml:space="preserve"> </w:t>
      </w:r>
      <w:r w:rsidR="00AF70AE" w:rsidRPr="1E8E3DA6">
        <w:rPr>
          <w:lang w:val="en-GB"/>
        </w:rPr>
        <w:t xml:space="preserve">together </w:t>
      </w:r>
      <w:r w:rsidRPr="1E8E3DA6">
        <w:rPr>
          <w:lang w:val="en-GB"/>
        </w:rPr>
        <w:t>allowed</w:t>
      </w:r>
      <w:r w:rsidR="00824FA7" w:rsidRPr="1E8E3DA6">
        <w:rPr>
          <w:lang w:val="en-GB"/>
        </w:rPr>
        <w:t xml:space="preserve"> </w:t>
      </w:r>
      <w:r w:rsidRPr="1E8E3DA6">
        <w:rPr>
          <w:lang w:val="en-GB"/>
        </w:rPr>
        <w:t>us</w:t>
      </w:r>
      <w:r w:rsidR="00824FA7" w:rsidRPr="1E8E3DA6">
        <w:rPr>
          <w:lang w:val="en-GB"/>
        </w:rPr>
        <w:t xml:space="preserve"> </w:t>
      </w:r>
      <w:r w:rsidRPr="1E8E3DA6">
        <w:rPr>
          <w:lang w:val="en-GB"/>
        </w:rPr>
        <w:t>to</w:t>
      </w:r>
      <w:r w:rsidR="00824FA7" w:rsidRPr="1E8E3DA6">
        <w:rPr>
          <w:lang w:val="en-GB"/>
        </w:rPr>
        <w:t xml:space="preserve"> </w:t>
      </w:r>
      <w:r w:rsidRPr="1E8E3DA6">
        <w:rPr>
          <w:lang w:val="en-GB"/>
        </w:rPr>
        <w:t>design</w:t>
      </w:r>
      <w:r w:rsidR="00824FA7" w:rsidRPr="1E8E3DA6">
        <w:rPr>
          <w:lang w:val="en-GB"/>
        </w:rPr>
        <w:t xml:space="preserve"> </w:t>
      </w:r>
      <w:r w:rsidRPr="1E8E3DA6">
        <w:rPr>
          <w:lang w:val="en-GB"/>
        </w:rPr>
        <w:t>a</w:t>
      </w:r>
      <w:r w:rsidR="00824FA7" w:rsidRPr="1E8E3DA6">
        <w:rPr>
          <w:lang w:val="en-GB"/>
        </w:rPr>
        <w:t xml:space="preserve"> </w:t>
      </w:r>
      <w:r w:rsidRPr="1E8E3DA6">
        <w:rPr>
          <w:lang w:val="en-GB"/>
        </w:rPr>
        <w:t>lower</w:t>
      </w:r>
      <w:r w:rsidR="00824FA7" w:rsidRPr="1E8E3DA6">
        <w:rPr>
          <w:lang w:val="en-GB"/>
        </w:rPr>
        <w:t xml:space="preserve"> </w:t>
      </w:r>
      <w:r w:rsidRPr="1E8E3DA6">
        <w:rPr>
          <w:lang w:val="en-GB"/>
        </w:rPr>
        <w:t>volume</w:t>
      </w:r>
      <w:r w:rsidR="00824FA7" w:rsidRPr="1E8E3DA6">
        <w:rPr>
          <w:lang w:val="en-GB"/>
        </w:rPr>
        <w:t xml:space="preserve"> </w:t>
      </w:r>
      <w:r w:rsidRPr="1E8E3DA6">
        <w:rPr>
          <w:lang w:val="en-GB"/>
        </w:rPr>
        <w:t>of</w:t>
      </w:r>
      <w:r w:rsidR="00824FA7" w:rsidRPr="1E8E3DA6">
        <w:rPr>
          <w:lang w:val="en-GB"/>
        </w:rPr>
        <w:t xml:space="preserve"> </w:t>
      </w:r>
      <w:r w:rsidRPr="1E8E3DA6">
        <w:rPr>
          <w:lang w:val="en-GB"/>
        </w:rPr>
        <w:t>higher-impact,</w:t>
      </w:r>
      <w:r w:rsidR="00824FA7" w:rsidRPr="1E8E3DA6">
        <w:rPr>
          <w:lang w:val="en-GB"/>
        </w:rPr>
        <w:t xml:space="preserve"> </w:t>
      </w:r>
      <w:r w:rsidRPr="1E8E3DA6">
        <w:rPr>
          <w:lang w:val="en-GB"/>
        </w:rPr>
        <w:t>system-focused</w:t>
      </w:r>
      <w:r w:rsidR="00824FA7" w:rsidRPr="1E8E3DA6">
        <w:rPr>
          <w:lang w:val="en-GB"/>
        </w:rPr>
        <w:t xml:space="preserve"> </w:t>
      </w:r>
      <w:r w:rsidRPr="1E8E3DA6">
        <w:rPr>
          <w:lang w:val="en-GB"/>
        </w:rPr>
        <w:t>recommendations</w:t>
      </w:r>
      <w:r w:rsidR="00824FA7" w:rsidRPr="1E8E3DA6">
        <w:rPr>
          <w:lang w:val="en-GB"/>
        </w:rPr>
        <w:t xml:space="preserve"> </w:t>
      </w:r>
      <w:r w:rsidRPr="1E8E3DA6">
        <w:rPr>
          <w:lang w:val="en-GB"/>
        </w:rPr>
        <w:t>to</w:t>
      </w:r>
      <w:r w:rsidR="00824FA7" w:rsidRPr="1E8E3DA6">
        <w:rPr>
          <w:lang w:val="en-GB"/>
        </w:rPr>
        <w:t xml:space="preserve"> </w:t>
      </w:r>
      <w:r w:rsidRPr="1E8E3DA6">
        <w:rPr>
          <w:lang w:val="en-GB"/>
        </w:rPr>
        <w:t>prevent</w:t>
      </w:r>
      <w:r w:rsidR="00824FA7" w:rsidRPr="1E8E3DA6">
        <w:rPr>
          <w:lang w:val="en-GB"/>
        </w:rPr>
        <w:t xml:space="preserve"> </w:t>
      </w:r>
      <w:r w:rsidRPr="1E8E3DA6">
        <w:rPr>
          <w:lang w:val="en-GB"/>
        </w:rPr>
        <w:t>similar</w:t>
      </w:r>
      <w:r w:rsidR="00824FA7" w:rsidRPr="1E8E3DA6">
        <w:rPr>
          <w:lang w:val="en-GB"/>
        </w:rPr>
        <w:t xml:space="preserve"> </w:t>
      </w:r>
      <w:r w:rsidRPr="1E8E3DA6">
        <w:rPr>
          <w:lang w:val="en-GB"/>
        </w:rPr>
        <w:t>cases</w:t>
      </w:r>
      <w:r w:rsidR="00824FA7" w:rsidRPr="1E8E3DA6">
        <w:rPr>
          <w:lang w:val="en-GB"/>
        </w:rPr>
        <w:t xml:space="preserve"> </w:t>
      </w:r>
      <w:r w:rsidRPr="1E8E3DA6">
        <w:rPr>
          <w:lang w:val="en-GB"/>
        </w:rPr>
        <w:t>happening</w:t>
      </w:r>
      <w:r w:rsidR="00824FA7" w:rsidRPr="1E8E3DA6">
        <w:rPr>
          <w:lang w:val="en-GB"/>
        </w:rPr>
        <w:t xml:space="preserve"> </w:t>
      </w:r>
      <w:r w:rsidRPr="1E8E3DA6">
        <w:rPr>
          <w:lang w:val="en-GB"/>
        </w:rPr>
        <w:t>in</w:t>
      </w:r>
      <w:r w:rsidR="00824FA7" w:rsidRPr="1E8E3DA6">
        <w:rPr>
          <w:lang w:val="en-GB"/>
        </w:rPr>
        <w:t xml:space="preserve"> </w:t>
      </w:r>
      <w:r w:rsidRPr="1E8E3DA6">
        <w:rPr>
          <w:lang w:val="en-GB"/>
        </w:rPr>
        <w:t>future.</w:t>
      </w:r>
      <w:r w:rsidR="00824FA7" w:rsidRPr="1E8E3DA6">
        <w:rPr>
          <w:lang w:val="en-GB"/>
        </w:rPr>
        <w:t xml:space="preserve"> </w:t>
      </w:r>
      <w:r w:rsidRPr="1E8E3DA6">
        <w:rPr>
          <w:lang w:val="en-GB"/>
        </w:rPr>
        <w:t>In</w:t>
      </w:r>
      <w:r w:rsidR="00824FA7" w:rsidRPr="1E8E3DA6">
        <w:rPr>
          <w:lang w:val="en-GB"/>
        </w:rPr>
        <w:t xml:space="preserve"> </w:t>
      </w:r>
      <w:r w:rsidRPr="1E8E3DA6">
        <w:rPr>
          <w:lang w:val="en-GB"/>
        </w:rPr>
        <w:t>a</w:t>
      </w:r>
      <w:r w:rsidR="00824FA7" w:rsidRPr="1E8E3DA6">
        <w:rPr>
          <w:lang w:val="en-GB"/>
        </w:rPr>
        <w:t xml:space="preserve"> </w:t>
      </w:r>
      <w:r w:rsidRPr="1E8E3DA6">
        <w:rPr>
          <w:lang w:val="en-GB"/>
        </w:rPr>
        <w:t>health</w:t>
      </w:r>
      <w:r w:rsidR="00824FA7" w:rsidRPr="1E8E3DA6">
        <w:rPr>
          <w:lang w:val="en-GB"/>
        </w:rPr>
        <w:t xml:space="preserve"> </w:t>
      </w:r>
      <w:r w:rsidRPr="1E8E3DA6">
        <w:rPr>
          <w:lang w:val="en-GB"/>
        </w:rPr>
        <w:t>system</w:t>
      </w:r>
      <w:r w:rsidR="00824FA7" w:rsidRPr="1E8E3DA6">
        <w:rPr>
          <w:lang w:val="en-GB"/>
        </w:rPr>
        <w:t xml:space="preserve"> </w:t>
      </w:r>
      <w:r w:rsidRPr="1E8E3DA6">
        <w:rPr>
          <w:lang w:val="en-GB"/>
        </w:rPr>
        <w:t>bound</w:t>
      </w:r>
      <w:r w:rsidR="00824FA7" w:rsidRPr="1E8E3DA6">
        <w:rPr>
          <w:lang w:val="en-GB"/>
        </w:rPr>
        <w:t xml:space="preserve"> </w:t>
      </w:r>
      <w:r w:rsidRPr="1E8E3DA6">
        <w:rPr>
          <w:lang w:val="en-GB"/>
        </w:rPr>
        <w:t>by</w:t>
      </w:r>
      <w:r w:rsidR="00824FA7" w:rsidRPr="1E8E3DA6">
        <w:rPr>
          <w:lang w:val="en-GB"/>
        </w:rPr>
        <w:t xml:space="preserve"> </w:t>
      </w:r>
      <w:r w:rsidRPr="1E8E3DA6">
        <w:rPr>
          <w:lang w:val="en-GB"/>
        </w:rPr>
        <w:t>economic</w:t>
      </w:r>
      <w:r w:rsidR="00824FA7" w:rsidRPr="1E8E3DA6">
        <w:rPr>
          <w:lang w:val="en-GB"/>
        </w:rPr>
        <w:t xml:space="preserve"> </w:t>
      </w:r>
      <w:r w:rsidRPr="1E8E3DA6">
        <w:rPr>
          <w:lang w:val="en-GB"/>
        </w:rPr>
        <w:t>restraints</w:t>
      </w:r>
      <w:r w:rsidR="00824FA7" w:rsidRPr="1E8E3DA6">
        <w:rPr>
          <w:lang w:val="en-GB"/>
        </w:rPr>
        <w:t xml:space="preserve"> </w:t>
      </w:r>
      <w:r w:rsidRPr="1E8E3DA6">
        <w:rPr>
          <w:lang w:val="en-GB"/>
        </w:rPr>
        <w:t>it</w:t>
      </w:r>
      <w:r w:rsidR="00824FA7" w:rsidRPr="1E8E3DA6">
        <w:rPr>
          <w:lang w:val="en-GB"/>
        </w:rPr>
        <w:t xml:space="preserve"> </w:t>
      </w:r>
      <w:r w:rsidRPr="1E8E3DA6">
        <w:rPr>
          <w:lang w:val="en-GB"/>
        </w:rPr>
        <w:t>is</w:t>
      </w:r>
      <w:r w:rsidR="00824FA7" w:rsidRPr="1E8E3DA6">
        <w:rPr>
          <w:lang w:val="en-GB"/>
        </w:rPr>
        <w:t xml:space="preserve"> </w:t>
      </w:r>
      <w:r w:rsidRPr="1E8E3DA6">
        <w:rPr>
          <w:lang w:val="en-GB"/>
        </w:rPr>
        <w:t>important</w:t>
      </w:r>
      <w:r w:rsidR="00824FA7" w:rsidRPr="1E8E3DA6">
        <w:rPr>
          <w:lang w:val="en-GB"/>
        </w:rPr>
        <w:t xml:space="preserve"> </w:t>
      </w:r>
      <w:r w:rsidRPr="1E8E3DA6">
        <w:rPr>
          <w:lang w:val="en-GB"/>
        </w:rPr>
        <w:t>that</w:t>
      </w:r>
      <w:r w:rsidR="00824FA7" w:rsidRPr="1E8E3DA6">
        <w:rPr>
          <w:lang w:val="en-GB"/>
        </w:rPr>
        <w:t xml:space="preserve"> </w:t>
      </w:r>
      <w:r w:rsidRPr="1E8E3DA6">
        <w:rPr>
          <w:lang w:val="en-GB"/>
        </w:rPr>
        <w:t>valuable</w:t>
      </w:r>
      <w:r w:rsidR="00824FA7" w:rsidRPr="1E8E3DA6">
        <w:rPr>
          <w:lang w:val="en-GB"/>
        </w:rPr>
        <w:t xml:space="preserve"> </w:t>
      </w:r>
      <w:r w:rsidRPr="1E8E3DA6">
        <w:rPr>
          <w:lang w:val="en-GB"/>
        </w:rPr>
        <w:t>resources</w:t>
      </w:r>
      <w:r w:rsidR="00824FA7" w:rsidRPr="1E8E3DA6">
        <w:rPr>
          <w:lang w:val="en-GB"/>
        </w:rPr>
        <w:t xml:space="preserve"> </w:t>
      </w:r>
      <w:r w:rsidRPr="1E8E3DA6">
        <w:rPr>
          <w:lang w:val="en-GB"/>
        </w:rPr>
        <w:t>are</w:t>
      </w:r>
      <w:r w:rsidR="00824FA7" w:rsidRPr="1E8E3DA6">
        <w:rPr>
          <w:lang w:val="en-GB"/>
        </w:rPr>
        <w:t xml:space="preserve"> </w:t>
      </w:r>
      <w:r w:rsidRPr="1E8E3DA6">
        <w:rPr>
          <w:lang w:val="en-GB"/>
        </w:rPr>
        <w:t>directed</w:t>
      </w:r>
      <w:r w:rsidR="00824FA7" w:rsidRPr="1E8E3DA6">
        <w:rPr>
          <w:lang w:val="en-GB"/>
        </w:rPr>
        <w:t xml:space="preserve"> </w:t>
      </w:r>
      <w:r w:rsidRPr="1E8E3DA6">
        <w:rPr>
          <w:lang w:val="en-GB"/>
        </w:rPr>
        <w:t>to</w:t>
      </w:r>
      <w:r w:rsidR="00824FA7" w:rsidRPr="1E8E3DA6">
        <w:rPr>
          <w:lang w:val="en-GB"/>
        </w:rPr>
        <w:t xml:space="preserve"> </w:t>
      </w:r>
      <w:r w:rsidRPr="1E8E3DA6">
        <w:rPr>
          <w:lang w:val="en-GB"/>
        </w:rPr>
        <w:t>be</w:t>
      </w:r>
      <w:r w:rsidR="00824FA7" w:rsidRPr="1E8E3DA6">
        <w:rPr>
          <w:lang w:val="en-GB"/>
        </w:rPr>
        <w:t xml:space="preserve"> </w:t>
      </w:r>
      <w:r w:rsidRPr="1E8E3DA6">
        <w:rPr>
          <w:lang w:val="en-GB"/>
        </w:rPr>
        <w:t>where</w:t>
      </w:r>
      <w:r w:rsidR="00824FA7" w:rsidRPr="1E8E3DA6">
        <w:rPr>
          <w:lang w:val="en-GB"/>
        </w:rPr>
        <w:t xml:space="preserve"> </w:t>
      </w:r>
      <w:r w:rsidRPr="1E8E3DA6">
        <w:rPr>
          <w:lang w:val="en-GB"/>
        </w:rPr>
        <w:t>they</w:t>
      </w:r>
      <w:r w:rsidR="00824FA7" w:rsidRPr="1E8E3DA6">
        <w:rPr>
          <w:lang w:val="en-GB"/>
        </w:rPr>
        <w:t xml:space="preserve"> </w:t>
      </w:r>
      <w:r w:rsidRPr="1E8E3DA6">
        <w:rPr>
          <w:lang w:val="en-GB"/>
        </w:rPr>
        <w:t>can</w:t>
      </w:r>
      <w:r w:rsidR="00824FA7" w:rsidRPr="1E8E3DA6">
        <w:rPr>
          <w:lang w:val="en-GB"/>
        </w:rPr>
        <w:t xml:space="preserve"> </w:t>
      </w:r>
      <w:r w:rsidRPr="1E8E3DA6">
        <w:rPr>
          <w:lang w:val="en-GB"/>
        </w:rPr>
        <w:t>be</w:t>
      </w:r>
      <w:r w:rsidR="00824FA7" w:rsidRPr="1E8E3DA6">
        <w:rPr>
          <w:lang w:val="en-GB"/>
        </w:rPr>
        <w:t xml:space="preserve"> </w:t>
      </w:r>
      <w:r w:rsidRPr="1E8E3DA6">
        <w:rPr>
          <w:lang w:val="en-GB"/>
        </w:rPr>
        <w:t>most</w:t>
      </w:r>
      <w:r w:rsidR="00824FA7" w:rsidRPr="1E8E3DA6">
        <w:rPr>
          <w:lang w:val="en-GB"/>
        </w:rPr>
        <w:t xml:space="preserve"> </w:t>
      </w:r>
      <w:r w:rsidRPr="1E8E3DA6">
        <w:rPr>
          <w:lang w:val="en-GB"/>
        </w:rPr>
        <w:t>effective.</w:t>
      </w:r>
    </w:p>
    <w:p w14:paraId="689379A1" w14:textId="36382B08" w:rsidR="00680DB8" w:rsidRPr="001C6019" w:rsidRDefault="001C6019" w:rsidP="00F76796">
      <w:pPr>
        <w:pStyle w:val="SCVAdvicebreakoutheading"/>
        <w:rPr>
          <w:caps/>
        </w:rPr>
      </w:pPr>
      <w:bookmarkStart w:id="66" w:name="_Toc185595259"/>
      <w:r w:rsidRPr="00F76796">
        <w:t>Advice</w:t>
      </w:r>
      <w:r w:rsidR="00824FA7" w:rsidRPr="00F76796">
        <w:t xml:space="preserve"> </w:t>
      </w:r>
      <w:r w:rsidRPr="00F76796">
        <w:t>for</w:t>
      </w:r>
      <w:r w:rsidR="00824FA7" w:rsidRPr="00F76796">
        <w:t xml:space="preserve"> </w:t>
      </w:r>
      <w:r w:rsidRPr="00F76796">
        <w:t>health</w:t>
      </w:r>
      <w:r w:rsidR="00824FA7" w:rsidRPr="00F76796">
        <w:t xml:space="preserve"> </w:t>
      </w:r>
      <w:r w:rsidRPr="00F76796">
        <w:t>services</w:t>
      </w:r>
      <w:bookmarkEnd w:id="66"/>
    </w:p>
    <w:p w14:paraId="7CADF671" w14:textId="4944C767" w:rsidR="00680DB8" w:rsidRPr="00180959" w:rsidRDefault="00680DB8" w:rsidP="00680DB8">
      <w:pPr>
        <w:pStyle w:val="SCVbody"/>
        <w:numPr>
          <w:ilvl w:val="0"/>
          <w:numId w:val="149"/>
        </w:numPr>
        <w:rPr>
          <w:szCs w:val="22"/>
        </w:rPr>
      </w:pPr>
      <w:r w:rsidRPr="00180959">
        <w:rPr>
          <w:szCs w:val="22"/>
        </w:rPr>
        <w:t>Consider</w:t>
      </w:r>
      <w:r w:rsidR="00824FA7">
        <w:rPr>
          <w:szCs w:val="22"/>
        </w:rPr>
        <w:t xml:space="preserve"> </w:t>
      </w:r>
      <w:r w:rsidRPr="00180959">
        <w:rPr>
          <w:szCs w:val="22"/>
        </w:rPr>
        <w:t>how</w:t>
      </w:r>
      <w:r w:rsidR="00824FA7">
        <w:rPr>
          <w:szCs w:val="22"/>
        </w:rPr>
        <w:t xml:space="preserve"> </w:t>
      </w:r>
      <w:r w:rsidRPr="00180959">
        <w:rPr>
          <w:szCs w:val="22"/>
        </w:rPr>
        <w:t>you</w:t>
      </w:r>
      <w:r w:rsidR="00824FA7">
        <w:rPr>
          <w:szCs w:val="22"/>
        </w:rPr>
        <w:t xml:space="preserve"> </w:t>
      </w:r>
      <w:r w:rsidRPr="00180959">
        <w:rPr>
          <w:szCs w:val="22"/>
        </w:rPr>
        <w:t>can</w:t>
      </w:r>
      <w:r w:rsidR="00824FA7">
        <w:rPr>
          <w:szCs w:val="22"/>
        </w:rPr>
        <w:t xml:space="preserve"> </w:t>
      </w:r>
      <w:r w:rsidRPr="00180959">
        <w:rPr>
          <w:szCs w:val="22"/>
        </w:rPr>
        <w:t>share</w:t>
      </w:r>
      <w:r w:rsidR="00824FA7">
        <w:rPr>
          <w:szCs w:val="22"/>
        </w:rPr>
        <w:t xml:space="preserve"> </w:t>
      </w:r>
      <w:r w:rsidRPr="00180959">
        <w:rPr>
          <w:szCs w:val="22"/>
        </w:rPr>
        <w:t>the</w:t>
      </w:r>
      <w:r w:rsidR="00824FA7">
        <w:rPr>
          <w:szCs w:val="22"/>
        </w:rPr>
        <w:t xml:space="preserve"> </w:t>
      </w:r>
      <w:r w:rsidRPr="00180959">
        <w:rPr>
          <w:szCs w:val="22"/>
        </w:rPr>
        <w:t>learnings</w:t>
      </w:r>
      <w:r w:rsidR="00824FA7">
        <w:rPr>
          <w:szCs w:val="22"/>
        </w:rPr>
        <w:t xml:space="preserve"> </w:t>
      </w:r>
      <w:r w:rsidRPr="00180959">
        <w:rPr>
          <w:szCs w:val="22"/>
        </w:rPr>
        <w:t>from</w:t>
      </w:r>
      <w:r w:rsidR="00824FA7">
        <w:rPr>
          <w:szCs w:val="22"/>
        </w:rPr>
        <w:t xml:space="preserve"> </w:t>
      </w:r>
      <w:r w:rsidRPr="00180959">
        <w:rPr>
          <w:szCs w:val="22"/>
        </w:rPr>
        <w:t>this</w:t>
      </w:r>
      <w:r w:rsidR="00824FA7">
        <w:rPr>
          <w:szCs w:val="22"/>
        </w:rPr>
        <w:t xml:space="preserve"> </w:t>
      </w:r>
      <w:r w:rsidRPr="00180959">
        <w:rPr>
          <w:szCs w:val="22"/>
        </w:rPr>
        <w:t>cluster</w:t>
      </w:r>
      <w:r w:rsidR="00824FA7">
        <w:rPr>
          <w:szCs w:val="22"/>
        </w:rPr>
        <w:t xml:space="preserve"> </w:t>
      </w:r>
      <w:r w:rsidRPr="00180959">
        <w:rPr>
          <w:szCs w:val="22"/>
        </w:rPr>
        <w:t>review</w:t>
      </w:r>
      <w:r w:rsidR="00824FA7">
        <w:rPr>
          <w:szCs w:val="22"/>
        </w:rPr>
        <w:t xml:space="preserve"> </w:t>
      </w:r>
      <w:r w:rsidRPr="00180959">
        <w:rPr>
          <w:szCs w:val="22"/>
        </w:rPr>
        <w:t>with</w:t>
      </w:r>
      <w:r w:rsidR="00824FA7">
        <w:rPr>
          <w:szCs w:val="22"/>
        </w:rPr>
        <w:t xml:space="preserve"> </w:t>
      </w:r>
      <w:r w:rsidRPr="00180959">
        <w:rPr>
          <w:szCs w:val="22"/>
        </w:rPr>
        <w:t>your</w:t>
      </w:r>
      <w:r w:rsidR="00824FA7">
        <w:rPr>
          <w:szCs w:val="22"/>
        </w:rPr>
        <w:t xml:space="preserve"> </w:t>
      </w:r>
      <w:r w:rsidRPr="00180959">
        <w:rPr>
          <w:szCs w:val="22"/>
        </w:rPr>
        <w:t>local</w:t>
      </w:r>
      <w:r w:rsidR="00824FA7">
        <w:rPr>
          <w:szCs w:val="22"/>
        </w:rPr>
        <w:t xml:space="preserve"> </w:t>
      </w:r>
      <w:r w:rsidRPr="00180959">
        <w:rPr>
          <w:szCs w:val="22"/>
        </w:rPr>
        <w:t>clinical</w:t>
      </w:r>
      <w:r w:rsidR="00824FA7">
        <w:rPr>
          <w:szCs w:val="22"/>
        </w:rPr>
        <w:t xml:space="preserve"> </w:t>
      </w:r>
      <w:r w:rsidRPr="00180959">
        <w:rPr>
          <w:szCs w:val="22"/>
        </w:rPr>
        <w:t>teams.</w:t>
      </w:r>
      <w:r w:rsidR="00824FA7">
        <w:rPr>
          <w:szCs w:val="22"/>
        </w:rPr>
        <w:t xml:space="preserve"> </w:t>
      </w:r>
      <w:r w:rsidRPr="00180959">
        <w:rPr>
          <w:szCs w:val="22"/>
        </w:rPr>
        <w:t>Ensure</w:t>
      </w:r>
      <w:r w:rsidR="00824FA7">
        <w:rPr>
          <w:szCs w:val="22"/>
        </w:rPr>
        <w:t xml:space="preserve"> </w:t>
      </w:r>
      <w:r w:rsidRPr="00180959">
        <w:rPr>
          <w:szCs w:val="22"/>
        </w:rPr>
        <w:t>to</w:t>
      </w:r>
      <w:r w:rsidR="00824FA7">
        <w:rPr>
          <w:szCs w:val="22"/>
        </w:rPr>
        <w:t xml:space="preserve"> </w:t>
      </w:r>
      <w:r w:rsidRPr="00180959">
        <w:rPr>
          <w:szCs w:val="22"/>
        </w:rPr>
        <w:t>involve</w:t>
      </w:r>
      <w:r w:rsidR="00824FA7">
        <w:rPr>
          <w:szCs w:val="22"/>
        </w:rPr>
        <w:t xml:space="preserve"> </w:t>
      </w:r>
      <w:r w:rsidRPr="00180959">
        <w:rPr>
          <w:szCs w:val="22"/>
        </w:rPr>
        <w:t>medical,</w:t>
      </w:r>
      <w:r w:rsidR="00824FA7">
        <w:rPr>
          <w:szCs w:val="22"/>
        </w:rPr>
        <w:t xml:space="preserve"> </w:t>
      </w:r>
      <w:r w:rsidRPr="00180959">
        <w:rPr>
          <w:szCs w:val="22"/>
        </w:rPr>
        <w:t>nursing</w:t>
      </w:r>
      <w:r w:rsidR="00824FA7">
        <w:rPr>
          <w:szCs w:val="22"/>
        </w:rPr>
        <w:t xml:space="preserve"> </w:t>
      </w:r>
      <w:r w:rsidRPr="00180959">
        <w:rPr>
          <w:szCs w:val="22"/>
        </w:rPr>
        <w:t>and</w:t>
      </w:r>
      <w:r w:rsidR="00824FA7">
        <w:rPr>
          <w:szCs w:val="22"/>
        </w:rPr>
        <w:t xml:space="preserve"> </w:t>
      </w:r>
      <w:r w:rsidRPr="00180959">
        <w:rPr>
          <w:szCs w:val="22"/>
        </w:rPr>
        <w:t>allied</w:t>
      </w:r>
      <w:r w:rsidR="00824FA7">
        <w:rPr>
          <w:szCs w:val="22"/>
        </w:rPr>
        <w:t xml:space="preserve"> </w:t>
      </w:r>
      <w:r w:rsidRPr="00180959">
        <w:rPr>
          <w:szCs w:val="22"/>
        </w:rPr>
        <w:t>health</w:t>
      </w:r>
      <w:r w:rsidR="00824FA7">
        <w:rPr>
          <w:szCs w:val="22"/>
        </w:rPr>
        <w:t xml:space="preserve"> </w:t>
      </w:r>
      <w:r w:rsidRPr="00180959">
        <w:rPr>
          <w:szCs w:val="22"/>
        </w:rPr>
        <w:t>staff</w:t>
      </w:r>
      <w:r w:rsidR="00824FA7">
        <w:rPr>
          <w:szCs w:val="22"/>
        </w:rPr>
        <w:t xml:space="preserve"> </w:t>
      </w:r>
      <w:r w:rsidRPr="00180959">
        <w:rPr>
          <w:szCs w:val="22"/>
        </w:rPr>
        <w:t>who</w:t>
      </w:r>
      <w:r w:rsidR="00824FA7">
        <w:rPr>
          <w:szCs w:val="22"/>
        </w:rPr>
        <w:t xml:space="preserve"> </w:t>
      </w:r>
      <w:r w:rsidRPr="00180959">
        <w:rPr>
          <w:szCs w:val="22"/>
        </w:rPr>
        <w:t>care</w:t>
      </w:r>
      <w:r w:rsidR="00824FA7">
        <w:rPr>
          <w:szCs w:val="22"/>
        </w:rPr>
        <w:t xml:space="preserve"> </w:t>
      </w:r>
      <w:r w:rsidRPr="00180959">
        <w:rPr>
          <w:szCs w:val="22"/>
        </w:rPr>
        <w:t>for</w:t>
      </w:r>
      <w:r w:rsidR="00824FA7">
        <w:rPr>
          <w:szCs w:val="22"/>
        </w:rPr>
        <w:t xml:space="preserve"> </w:t>
      </w:r>
      <w:r w:rsidR="00FC54D6" w:rsidRPr="00180959">
        <w:rPr>
          <w:szCs w:val="22"/>
        </w:rPr>
        <w:t>consumers</w:t>
      </w:r>
      <w:r w:rsidR="00824FA7">
        <w:rPr>
          <w:szCs w:val="22"/>
        </w:rPr>
        <w:t xml:space="preserve"> </w:t>
      </w:r>
      <w:r w:rsidRPr="00180959">
        <w:rPr>
          <w:szCs w:val="22"/>
        </w:rPr>
        <w:t>with</w:t>
      </w:r>
      <w:r w:rsidR="00824FA7">
        <w:rPr>
          <w:szCs w:val="22"/>
        </w:rPr>
        <w:t xml:space="preserve"> </w:t>
      </w:r>
      <w:r w:rsidRPr="00180959">
        <w:rPr>
          <w:szCs w:val="22"/>
        </w:rPr>
        <w:t>spinal</w:t>
      </w:r>
      <w:r w:rsidR="00824FA7">
        <w:rPr>
          <w:szCs w:val="22"/>
        </w:rPr>
        <w:t xml:space="preserve"> </w:t>
      </w:r>
      <w:r w:rsidRPr="00180959">
        <w:rPr>
          <w:szCs w:val="22"/>
        </w:rPr>
        <w:t>pain</w:t>
      </w:r>
      <w:r w:rsidR="00824FA7">
        <w:rPr>
          <w:szCs w:val="22"/>
        </w:rPr>
        <w:t xml:space="preserve"> </w:t>
      </w:r>
      <w:r w:rsidRPr="00180959">
        <w:rPr>
          <w:szCs w:val="22"/>
        </w:rPr>
        <w:t>and</w:t>
      </w:r>
      <w:r w:rsidR="00824FA7">
        <w:rPr>
          <w:szCs w:val="22"/>
        </w:rPr>
        <w:t xml:space="preserve"> </w:t>
      </w:r>
      <w:r w:rsidRPr="00180959">
        <w:rPr>
          <w:szCs w:val="22"/>
        </w:rPr>
        <w:t>associated</w:t>
      </w:r>
      <w:r w:rsidR="00824FA7">
        <w:rPr>
          <w:szCs w:val="22"/>
        </w:rPr>
        <w:t xml:space="preserve"> </w:t>
      </w:r>
      <w:r w:rsidRPr="00180959">
        <w:rPr>
          <w:szCs w:val="22"/>
        </w:rPr>
        <w:t>disorders.</w:t>
      </w:r>
      <w:r w:rsidR="00824FA7">
        <w:rPr>
          <w:szCs w:val="22"/>
        </w:rPr>
        <w:t xml:space="preserve"> </w:t>
      </w:r>
    </w:p>
    <w:p w14:paraId="38D44EE7" w14:textId="4F16EA42" w:rsidR="00680DB8" w:rsidRPr="00180959" w:rsidRDefault="00680DB8" w:rsidP="00680DB8">
      <w:pPr>
        <w:pStyle w:val="SCVbody"/>
        <w:numPr>
          <w:ilvl w:val="0"/>
          <w:numId w:val="150"/>
        </w:numPr>
        <w:rPr>
          <w:szCs w:val="22"/>
        </w:rPr>
      </w:pPr>
      <w:r w:rsidRPr="00180959">
        <w:rPr>
          <w:szCs w:val="22"/>
        </w:rPr>
        <w:t>Think</w:t>
      </w:r>
      <w:r w:rsidR="00824FA7">
        <w:rPr>
          <w:szCs w:val="22"/>
        </w:rPr>
        <w:t xml:space="preserve"> </w:t>
      </w:r>
      <w:r w:rsidRPr="00180959">
        <w:rPr>
          <w:szCs w:val="22"/>
        </w:rPr>
        <w:t>about</w:t>
      </w:r>
      <w:r w:rsidR="00824FA7">
        <w:rPr>
          <w:szCs w:val="22"/>
        </w:rPr>
        <w:t xml:space="preserve"> </w:t>
      </w:r>
      <w:r w:rsidRPr="00180959">
        <w:rPr>
          <w:szCs w:val="22"/>
        </w:rPr>
        <w:t>current</w:t>
      </w:r>
      <w:r w:rsidR="00824FA7">
        <w:rPr>
          <w:szCs w:val="22"/>
        </w:rPr>
        <w:t xml:space="preserve"> </w:t>
      </w:r>
      <w:r w:rsidRPr="00180959">
        <w:rPr>
          <w:szCs w:val="22"/>
        </w:rPr>
        <w:t>processes</w:t>
      </w:r>
      <w:r w:rsidR="00824FA7">
        <w:rPr>
          <w:szCs w:val="22"/>
        </w:rPr>
        <w:t xml:space="preserve"> </w:t>
      </w:r>
      <w:r w:rsidRPr="00180959">
        <w:rPr>
          <w:szCs w:val="22"/>
        </w:rPr>
        <w:t>and</w:t>
      </w:r>
      <w:r w:rsidR="00824FA7">
        <w:rPr>
          <w:szCs w:val="22"/>
        </w:rPr>
        <w:t xml:space="preserve"> </w:t>
      </w:r>
      <w:r w:rsidRPr="00180959">
        <w:rPr>
          <w:szCs w:val="22"/>
        </w:rPr>
        <w:t>procedures</w:t>
      </w:r>
      <w:r w:rsidR="00824FA7">
        <w:rPr>
          <w:szCs w:val="22"/>
        </w:rPr>
        <w:t xml:space="preserve"> </w:t>
      </w:r>
      <w:r w:rsidRPr="00180959">
        <w:rPr>
          <w:szCs w:val="22"/>
        </w:rPr>
        <w:t>related</w:t>
      </w:r>
      <w:r w:rsidR="00824FA7">
        <w:rPr>
          <w:szCs w:val="22"/>
        </w:rPr>
        <w:t xml:space="preserve"> </w:t>
      </w:r>
      <w:r w:rsidRPr="00180959">
        <w:rPr>
          <w:szCs w:val="22"/>
        </w:rPr>
        <w:t>to: </w:t>
      </w:r>
      <w:r w:rsidR="00824FA7">
        <w:rPr>
          <w:szCs w:val="22"/>
        </w:rPr>
        <w:t xml:space="preserve"> </w:t>
      </w:r>
    </w:p>
    <w:p w14:paraId="43E3C584" w14:textId="47A14578" w:rsidR="00680DB8" w:rsidRPr="00180959" w:rsidRDefault="001F6610" w:rsidP="00C30C14">
      <w:pPr>
        <w:pStyle w:val="SCVbody"/>
        <w:numPr>
          <w:ilvl w:val="0"/>
          <w:numId w:val="157"/>
        </w:numPr>
      </w:pPr>
      <w:r>
        <w:t>c</w:t>
      </w:r>
      <w:r w:rsidR="03C3B1C3">
        <w:t>ompletion</w:t>
      </w:r>
      <w:r w:rsidR="00824FA7">
        <w:t xml:space="preserve"> </w:t>
      </w:r>
      <w:r w:rsidR="03C3B1C3">
        <w:t>and</w:t>
      </w:r>
      <w:r w:rsidR="00824FA7">
        <w:t xml:space="preserve"> </w:t>
      </w:r>
      <w:r w:rsidR="03C3B1C3">
        <w:t>frequency</w:t>
      </w:r>
      <w:r w:rsidR="00824FA7">
        <w:t xml:space="preserve"> </w:t>
      </w:r>
      <w:r w:rsidR="03C3B1C3">
        <w:t>of</w:t>
      </w:r>
      <w:r w:rsidR="00824FA7">
        <w:t xml:space="preserve"> </w:t>
      </w:r>
      <w:r w:rsidR="00680DB8">
        <w:t>neurovascular</w:t>
      </w:r>
      <w:r w:rsidR="00824FA7">
        <w:t xml:space="preserve"> </w:t>
      </w:r>
      <w:r w:rsidR="00680DB8">
        <w:t>and</w:t>
      </w:r>
      <w:r w:rsidR="00824FA7">
        <w:t xml:space="preserve"> </w:t>
      </w:r>
      <w:r w:rsidR="00680DB8">
        <w:t>clinical</w:t>
      </w:r>
      <w:r w:rsidR="00824FA7">
        <w:t xml:space="preserve"> </w:t>
      </w:r>
      <w:r w:rsidR="00680DB8">
        <w:t>observations</w:t>
      </w:r>
      <w:r w:rsidR="00824FA7">
        <w:t xml:space="preserve"> </w:t>
      </w:r>
    </w:p>
    <w:p w14:paraId="141D2B61" w14:textId="0368CFC5" w:rsidR="00680DB8" w:rsidRPr="00180959" w:rsidRDefault="001F6610" w:rsidP="00C30C14">
      <w:pPr>
        <w:pStyle w:val="SCVbody"/>
        <w:numPr>
          <w:ilvl w:val="0"/>
          <w:numId w:val="158"/>
        </w:numPr>
      </w:pPr>
      <w:r>
        <w:t>r</w:t>
      </w:r>
      <w:r w:rsidR="00680DB8">
        <w:t>ecognising</w:t>
      </w:r>
      <w:r w:rsidR="00824FA7">
        <w:t xml:space="preserve"> </w:t>
      </w:r>
      <w:r w:rsidR="00680DB8">
        <w:t>and</w:t>
      </w:r>
      <w:r w:rsidR="00824FA7">
        <w:t xml:space="preserve"> </w:t>
      </w:r>
      <w:r w:rsidR="00680DB8">
        <w:t>responding</w:t>
      </w:r>
      <w:r w:rsidR="00824FA7">
        <w:t xml:space="preserve"> </w:t>
      </w:r>
      <w:r w:rsidR="00680DB8">
        <w:t>to</w:t>
      </w:r>
      <w:r w:rsidR="00824FA7">
        <w:t xml:space="preserve"> </w:t>
      </w:r>
      <w:r w:rsidR="00680DB8">
        <w:t>neurovascular</w:t>
      </w:r>
      <w:r w:rsidR="00824FA7">
        <w:t xml:space="preserve"> </w:t>
      </w:r>
      <w:r w:rsidR="00680DB8">
        <w:t>deterioration</w:t>
      </w:r>
      <w:r w:rsidR="00824FA7">
        <w:t xml:space="preserve"> </w:t>
      </w:r>
    </w:p>
    <w:p w14:paraId="3E15D439" w14:textId="4084274F" w:rsidR="00680DB8" w:rsidRPr="00180959" w:rsidRDefault="001F6610" w:rsidP="00C30C14">
      <w:pPr>
        <w:pStyle w:val="SCVbody"/>
        <w:numPr>
          <w:ilvl w:val="0"/>
          <w:numId w:val="159"/>
        </w:numPr>
      </w:pPr>
      <w:r>
        <w:t>t</w:t>
      </w:r>
      <w:r w:rsidR="00680DB8">
        <w:t>imely</w:t>
      </w:r>
      <w:r w:rsidR="00824FA7">
        <w:t xml:space="preserve"> </w:t>
      </w:r>
      <w:r w:rsidR="00680DB8">
        <w:t>access</w:t>
      </w:r>
      <w:r w:rsidR="00824FA7">
        <w:t xml:space="preserve"> </w:t>
      </w:r>
      <w:r w:rsidR="00680DB8">
        <w:t>to</w:t>
      </w:r>
      <w:r w:rsidR="00824FA7">
        <w:t xml:space="preserve"> </w:t>
      </w:r>
      <w:r w:rsidR="00680DB8">
        <w:t>appropriate</w:t>
      </w:r>
      <w:r w:rsidR="00824FA7">
        <w:t xml:space="preserve"> </w:t>
      </w:r>
      <w:r w:rsidR="00680DB8">
        <w:t>imaging</w:t>
      </w:r>
    </w:p>
    <w:p w14:paraId="667B5A15" w14:textId="3EE45A36" w:rsidR="00680DB8" w:rsidRPr="00180959" w:rsidRDefault="001F6610" w:rsidP="00C30C14">
      <w:pPr>
        <w:pStyle w:val="SCVbody"/>
        <w:numPr>
          <w:ilvl w:val="0"/>
          <w:numId w:val="160"/>
        </w:numPr>
      </w:pPr>
      <w:r>
        <w:t>t</w:t>
      </w:r>
      <w:r w:rsidR="00680DB8">
        <w:t>imely</w:t>
      </w:r>
      <w:r w:rsidR="00824FA7">
        <w:t xml:space="preserve"> </w:t>
      </w:r>
      <w:r w:rsidR="00680DB8">
        <w:t>access</w:t>
      </w:r>
      <w:r w:rsidR="00824FA7">
        <w:t xml:space="preserve"> </w:t>
      </w:r>
      <w:r w:rsidR="00680DB8">
        <w:t>to</w:t>
      </w:r>
      <w:r w:rsidR="00824FA7">
        <w:t xml:space="preserve"> </w:t>
      </w:r>
      <w:r w:rsidR="00680DB8">
        <w:t>surgery</w:t>
      </w:r>
      <w:r w:rsidR="00824FA7">
        <w:t xml:space="preserve"> </w:t>
      </w:r>
      <w:r w:rsidR="00680DB8">
        <w:t>after</w:t>
      </w:r>
      <w:r w:rsidR="00824FA7">
        <w:t xml:space="preserve"> </w:t>
      </w:r>
      <w:r w:rsidR="00680DB8">
        <w:t>imaging</w:t>
      </w:r>
      <w:r w:rsidR="002665ED">
        <w:t>.</w:t>
      </w:r>
    </w:p>
    <w:p w14:paraId="253BCD7E" w14:textId="46661CDA" w:rsidR="00680DB8" w:rsidRPr="00180959" w:rsidRDefault="00680DB8" w:rsidP="00680DB8">
      <w:pPr>
        <w:pStyle w:val="SCVbody"/>
        <w:numPr>
          <w:ilvl w:val="0"/>
          <w:numId w:val="155"/>
        </w:numPr>
      </w:pPr>
      <w:r>
        <w:t>Neurological</w:t>
      </w:r>
      <w:r w:rsidR="00824FA7">
        <w:t xml:space="preserve"> </w:t>
      </w:r>
      <w:r>
        <w:t>complications</w:t>
      </w:r>
      <w:r w:rsidR="00824FA7">
        <w:t xml:space="preserve"> </w:t>
      </w:r>
      <w:r>
        <w:t>related</w:t>
      </w:r>
      <w:r w:rsidR="00824FA7">
        <w:t xml:space="preserve"> </w:t>
      </w:r>
      <w:r>
        <w:t>to</w:t>
      </w:r>
      <w:r w:rsidR="00824FA7">
        <w:t xml:space="preserve"> </w:t>
      </w:r>
      <w:r>
        <w:t>spinal</w:t>
      </w:r>
      <w:r w:rsidR="00824FA7">
        <w:t xml:space="preserve"> </w:t>
      </w:r>
      <w:r>
        <w:t>conditions</w:t>
      </w:r>
      <w:r w:rsidR="00824FA7">
        <w:t xml:space="preserve"> </w:t>
      </w:r>
      <w:r>
        <w:t>are</w:t>
      </w:r>
      <w:r w:rsidR="00824FA7">
        <w:t xml:space="preserve"> </w:t>
      </w:r>
      <w:r>
        <w:t>commonly</w:t>
      </w:r>
      <w:r w:rsidR="00824FA7">
        <w:t xml:space="preserve"> </w:t>
      </w:r>
      <w:r>
        <w:t>underappreciated</w:t>
      </w:r>
      <w:r w:rsidR="00824FA7">
        <w:t xml:space="preserve"> </w:t>
      </w:r>
      <w:r>
        <w:t>and</w:t>
      </w:r>
      <w:r w:rsidR="00824FA7">
        <w:t xml:space="preserve"> </w:t>
      </w:r>
      <w:r>
        <w:t>underreported.</w:t>
      </w:r>
      <w:r w:rsidR="00824FA7">
        <w:t xml:space="preserve"> </w:t>
      </w:r>
      <w:r>
        <w:t>Consider</w:t>
      </w:r>
      <w:r w:rsidR="00824FA7">
        <w:t xml:space="preserve"> </w:t>
      </w:r>
      <w:r>
        <w:t>ways</w:t>
      </w:r>
      <w:r w:rsidR="00824FA7">
        <w:t xml:space="preserve"> </w:t>
      </w:r>
      <w:r>
        <w:t>that</w:t>
      </w:r>
      <w:r w:rsidR="00824FA7">
        <w:t xml:space="preserve"> </w:t>
      </w:r>
      <w:r>
        <w:t>your</w:t>
      </w:r>
      <w:r w:rsidR="00824FA7">
        <w:t xml:space="preserve"> </w:t>
      </w:r>
      <w:r>
        <w:t>health</w:t>
      </w:r>
      <w:r w:rsidR="00824FA7">
        <w:t xml:space="preserve"> </w:t>
      </w:r>
      <w:r>
        <w:t>service</w:t>
      </w:r>
      <w:r w:rsidR="00824FA7">
        <w:t xml:space="preserve"> </w:t>
      </w:r>
      <w:r>
        <w:t>can</w:t>
      </w:r>
      <w:r w:rsidR="00824FA7">
        <w:t xml:space="preserve"> </w:t>
      </w:r>
      <w:r w:rsidR="002665ED">
        <w:t>better</w:t>
      </w:r>
      <w:r w:rsidR="00824FA7">
        <w:t xml:space="preserve"> </w:t>
      </w:r>
      <w:r>
        <w:t>identif</w:t>
      </w:r>
      <w:r w:rsidR="002665ED">
        <w:t>y</w:t>
      </w:r>
      <w:r>
        <w:t>,</w:t>
      </w:r>
      <w:r w:rsidR="00824FA7">
        <w:t xml:space="preserve"> </w:t>
      </w:r>
      <w:r>
        <w:t>review</w:t>
      </w:r>
      <w:r w:rsidR="00824FA7">
        <w:t xml:space="preserve"> </w:t>
      </w:r>
      <w:r>
        <w:t>and</w:t>
      </w:r>
      <w:r w:rsidR="00824FA7">
        <w:t xml:space="preserve"> </w:t>
      </w:r>
      <w:r>
        <w:t>manage</w:t>
      </w:r>
      <w:r w:rsidR="00824FA7">
        <w:t xml:space="preserve"> </w:t>
      </w:r>
      <w:r>
        <w:t>such</w:t>
      </w:r>
      <w:r w:rsidR="00824FA7">
        <w:t xml:space="preserve"> </w:t>
      </w:r>
      <w:r>
        <w:t>adverse</w:t>
      </w:r>
      <w:r w:rsidR="00824FA7">
        <w:t xml:space="preserve"> </w:t>
      </w:r>
      <w:r>
        <w:t>events</w:t>
      </w:r>
      <w:r w:rsidR="002665ED">
        <w:t>.</w:t>
      </w:r>
    </w:p>
    <w:p w14:paraId="7F1F2F32" w14:textId="069F77D5" w:rsidR="00680DB8" w:rsidRPr="00180959" w:rsidRDefault="00680DB8" w:rsidP="00680DB8">
      <w:pPr>
        <w:pStyle w:val="SCVbody"/>
      </w:pPr>
      <w:r>
        <w:t>Adverse</w:t>
      </w:r>
      <w:r w:rsidR="00824FA7">
        <w:t xml:space="preserve"> </w:t>
      </w:r>
      <w:r>
        <w:t>patient</w:t>
      </w:r>
      <w:r w:rsidR="00824FA7">
        <w:t xml:space="preserve"> </w:t>
      </w:r>
      <w:r>
        <w:t>safety</w:t>
      </w:r>
      <w:r w:rsidR="00824FA7">
        <w:t xml:space="preserve"> </w:t>
      </w:r>
      <w:r>
        <w:t>events</w:t>
      </w:r>
      <w:r w:rsidR="00824FA7">
        <w:t xml:space="preserve"> </w:t>
      </w:r>
      <w:r>
        <w:t>of</w:t>
      </w:r>
      <w:r w:rsidR="00824FA7">
        <w:t xml:space="preserve"> </w:t>
      </w:r>
      <w:r>
        <w:t>this</w:t>
      </w:r>
      <w:r w:rsidR="00824FA7">
        <w:t xml:space="preserve"> </w:t>
      </w:r>
      <w:r>
        <w:t>nature,</w:t>
      </w:r>
      <w:r w:rsidR="00824FA7">
        <w:t xml:space="preserve"> </w:t>
      </w:r>
      <w:r>
        <w:t>where</w:t>
      </w:r>
      <w:r w:rsidR="00824FA7">
        <w:t xml:space="preserve"> </w:t>
      </w:r>
      <w:r>
        <w:t>the</w:t>
      </w:r>
      <w:r w:rsidR="00824FA7">
        <w:t xml:space="preserve"> </w:t>
      </w:r>
      <w:r>
        <w:t>identification</w:t>
      </w:r>
      <w:r w:rsidR="00824FA7">
        <w:t xml:space="preserve"> </w:t>
      </w:r>
      <w:r>
        <w:t>of</w:t>
      </w:r>
      <w:r w:rsidR="00824FA7">
        <w:t xml:space="preserve"> </w:t>
      </w:r>
      <w:r>
        <w:t>a</w:t>
      </w:r>
      <w:r w:rsidR="00824FA7">
        <w:t xml:space="preserve"> </w:t>
      </w:r>
      <w:r>
        <w:t>clinical</w:t>
      </w:r>
      <w:r w:rsidR="00824FA7">
        <w:t xml:space="preserve"> </w:t>
      </w:r>
      <w:r>
        <w:t>incident</w:t>
      </w:r>
      <w:r w:rsidR="00824FA7">
        <w:t xml:space="preserve"> </w:t>
      </w:r>
      <w:r w:rsidR="002665ED" w:rsidRPr="00AF75E0">
        <w:rPr>
          <w:i/>
        </w:rPr>
        <w:t>and</w:t>
      </w:r>
      <w:r w:rsidR="002665ED">
        <w:t xml:space="preserve"> </w:t>
      </w:r>
      <w:r>
        <w:t>permanent</w:t>
      </w:r>
      <w:r w:rsidR="00824FA7">
        <w:t xml:space="preserve"> </w:t>
      </w:r>
      <w:r>
        <w:t>harm</w:t>
      </w:r>
      <w:r w:rsidR="00824FA7">
        <w:t xml:space="preserve"> </w:t>
      </w:r>
      <w:r>
        <w:t>may</w:t>
      </w:r>
      <w:r w:rsidR="00824FA7">
        <w:t xml:space="preserve"> </w:t>
      </w:r>
      <w:r>
        <w:t>not</w:t>
      </w:r>
      <w:r w:rsidR="00824FA7">
        <w:t xml:space="preserve"> </w:t>
      </w:r>
      <w:r>
        <w:t>be</w:t>
      </w:r>
      <w:r w:rsidR="00824FA7">
        <w:t xml:space="preserve"> </w:t>
      </w:r>
      <w:r>
        <w:t>appreciated</w:t>
      </w:r>
      <w:r w:rsidR="00824FA7">
        <w:t xml:space="preserve"> </w:t>
      </w:r>
      <w:r>
        <w:t>until</w:t>
      </w:r>
      <w:r w:rsidR="00824FA7">
        <w:t xml:space="preserve"> </w:t>
      </w:r>
      <w:r>
        <w:t>late</w:t>
      </w:r>
      <w:r w:rsidR="00824FA7">
        <w:t xml:space="preserve"> </w:t>
      </w:r>
      <w:r>
        <w:t>in</w:t>
      </w:r>
      <w:r w:rsidR="00824FA7">
        <w:t xml:space="preserve"> </w:t>
      </w:r>
      <w:r>
        <w:t>the</w:t>
      </w:r>
      <w:r w:rsidR="00824FA7">
        <w:t xml:space="preserve"> </w:t>
      </w:r>
      <w:r>
        <w:t>patient</w:t>
      </w:r>
      <w:r w:rsidR="002665ED">
        <w:t>’</w:t>
      </w:r>
      <w:r>
        <w:t>s</w:t>
      </w:r>
      <w:r w:rsidR="00824FA7">
        <w:t xml:space="preserve"> </w:t>
      </w:r>
      <w:r>
        <w:t>care</w:t>
      </w:r>
      <w:r w:rsidR="00824FA7">
        <w:t xml:space="preserve"> </w:t>
      </w:r>
      <w:r>
        <w:t>journey,</w:t>
      </w:r>
      <w:r w:rsidR="00824FA7">
        <w:t xml:space="preserve"> </w:t>
      </w:r>
      <w:r>
        <w:t>during</w:t>
      </w:r>
      <w:r w:rsidR="00824FA7">
        <w:t xml:space="preserve"> </w:t>
      </w:r>
      <w:r>
        <w:t>rehabilitation</w:t>
      </w:r>
      <w:r w:rsidR="00824FA7">
        <w:t xml:space="preserve"> </w:t>
      </w:r>
      <w:r>
        <w:t>or</w:t>
      </w:r>
      <w:r w:rsidR="00824FA7">
        <w:t xml:space="preserve"> </w:t>
      </w:r>
      <w:r>
        <w:t>when/if</w:t>
      </w:r>
      <w:r w:rsidR="00824FA7">
        <w:t xml:space="preserve"> </w:t>
      </w:r>
      <w:r>
        <w:t>the</w:t>
      </w:r>
      <w:r w:rsidR="00824FA7">
        <w:t xml:space="preserve"> </w:t>
      </w:r>
      <w:r>
        <w:t>patient</w:t>
      </w:r>
      <w:r w:rsidR="00824FA7">
        <w:t xml:space="preserve"> </w:t>
      </w:r>
      <w:r>
        <w:t>raises</w:t>
      </w:r>
      <w:r w:rsidR="00824FA7">
        <w:t xml:space="preserve"> </w:t>
      </w:r>
      <w:r>
        <w:t>a</w:t>
      </w:r>
      <w:r w:rsidR="00824FA7">
        <w:t xml:space="preserve"> </w:t>
      </w:r>
      <w:r>
        <w:t>concern.</w:t>
      </w:r>
    </w:p>
    <w:p w14:paraId="03BC621F" w14:textId="3598F83C" w:rsidR="00802D3D" w:rsidRPr="004437A0" w:rsidRDefault="009C3CED" w:rsidP="00EF295D">
      <w:pPr>
        <w:pStyle w:val="Heading1"/>
        <w:rPr>
          <w:rStyle w:val="normaltextrun"/>
        </w:rPr>
      </w:pPr>
      <w:bookmarkStart w:id="67" w:name="_Toc185595260"/>
      <w:bookmarkStart w:id="68" w:name="_Toc193879480"/>
      <w:r w:rsidRPr="75002688">
        <w:rPr>
          <w:rStyle w:val="normaltextrun"/>
        </w:rPr>
        <w:lastRenderedPageBreak/>
        <w:t>Strengthening</w:t>
      </w:r>
      <w:r w:rsidR="00824FA7">
        <w:rPr>
          <w:rStyle w:val="normaltextrun"/>
        </w:rPr>
        <w:t xml:space="preserve"> </w:t>
      </w:r>
      <w:bookmarkEnd w:id="67"/>
      <w:r w:rsidR="00E855D0" w:rsidRPr="1E8E3DA6">
        <w:rPr>
          <w:rStyle w:val="normaltextrun"/>
        </w:rPr>
        <w:t>j</w:t>
      </w:r>
      <w:r w:rsidR="7F7B4A13" w:rsidRPr="1E8E3DA6">
        <w:rPr>
          <w:rStyle w:val="normaltextrun"/>
        </w:rPr>
        <w:t>ust</w:t>
      </w:r>
      <w:r w:rsidR="00824FA7" w:rsidRPr="1E8E3DA6">
        <w:rPr>
          <w:rStyle w:val="normaltextrun"/>
        </w:rPr>
        <w:t xml:space="preserve"> </w:t>
      </w:r>
      <w:r w:rsidR="00E855D0" w:rsidRPr="1E8E3DA6">
        <w:rPr>
          <w:rStyle w:val="normaltextrun"/>
        </w:rPr>
        <w:t>c</w:t>
      </w:r>
      <w:r w:rsidR="7F7B4A13" w:rsidRPr="1E8E3DA6">
        <w:rPr>
          <w:rStyle w:val="normaltextrun"/>
        </w:rPr>
        <w:t>ulture</w:t>
      </w:r>
      <w:bookmarkEnd w:id="68"/>
    </w:p>
    <w:p w14:paraId="6CD2D6DA" w14:textId="6F868553" w:rsidR="5DB0DF74" w:rsidRDefault="37BD7F08" w:rsidP="75002688">
      <w:pPr>
        <w:pStyle w:val="SCVbody"/>
      </w:pPr>
      <w:r>
        <w:t>A</w:t>
      </w:r>
      <w:r w:rsidR="00824FA7">
        <w:t xml:space="preserve"> </w:t>
      </w:r>
      <w:r>
        <w:t>‘just</w:t>
      </w:r>
      <w:r w:rsidR="00824FA7">
        <w:t xml:space="preserve"> </w:t>
      </w:r>
      <w:r>
        <w:t>culture’</w:t>
      </w:r>
      <w:r w:rsidR="00824FA7">
        <w:t xml:space="preserve"> </w:t>
      </w:r>
      <w:r>
        <w:t>appl</w:t>
      </w:r>
      <w:r w:rsidR="00764E36">
        <w:t>ies</w:t>
      </w:r>
      <w:r w:rsidR="00824FA7">
        <w:t xml:space="preserve"> </w:t>
      </w:r>
      <w:r>
        <w:t>systems-thinking</w:t>
      </w:r>
      <w:r w:rsidR="00824FA7">
        <w:t xml:space="preserve"> </w:t>
      </w:r>
      <w:r>
        <w:t>principles</w:t>
      </w:r>
      <w:r w:rsidR="00824FA7">
        <w:t xml:space="preserve"> </w:t>
      </w:r>
      <w:r>
        <w:t>to</w:t>
      </w:r>
      <w:r w:rsidR="00824FA7">
        <w:t xml:space="preserve"> </w:t>
      </w:r>
      <w:r>
        <w:t>adverse</w:t>
      </w:r>
      <w:r w:rsidR="00824FA7">
        <w:t xml:space="preserve"> </w:t>
      </w:r>
      <w:r>
        <w:t>patient</w:t>
      </w:r>
      <w:r w:rsidR="00824FA7">
        <w:t xml:space="preserve"> </w:t>
      </w:r>
      <w:r>
        <w:t>safety</w:t>
      </w:r>
      <w:r w:rsidR="00824FA7">
        <w:t xml:space="preserve"> </w:t>
      </w:r>
      <w:r>
        <w:t>events.</w:t>
      </w:r>
      <w:r w:rsidR="00824FA7">
        <w:t xml:space="preserve"> </w:t>
      </w:r>
      <w:r>
        <w:t>A</w:t>
      </w:r>
      <w:r w:rsidR="00824FA7">
        <w:t xml:space="preserve"> </w:t>
      </w:r>
      <w:r>
        <w:t>just</w:t>
      </w:r>
      <w:r w:rsidR="00824FA7">
        <w:t xml:space="preserve"> </w:t>
      </w:r>
      <w:r>
        <w:t>culture</w:t>
      </w:r>
      <w:r w:rsidR="00824FA7">
        <w:t xml:space="preserve"> </w:t>
      </w:r>
      <w:r>
        <w:t>is</w:t>
      </w:r>
      <w:r w:rsidR="00824FA7">
        <w:t xml:space="preserve"> </w:t>
      </w:r>
      <w:r>
        <w:t>built</w:t>
      </w:r>
      <w:r w:rsidR="00824FA7">
        <w:t xml:space="preserve"> </w:t>
      </w:r>
      <w:r>
        <w:t>on</w:t>
      </w:r>
      <w:r w:rsidR="00824FA7">
        <w:t xml:space="preserve"> </w:t>
      </w:r>
      <w:r>
        <w:t>trust</w:t>
      </w:r>
      <w:r w:rsidR="00824FA7">
        <w:t xml:space="preserve"> </w:t>
      </w:r>
      <w:r>
        <w:t>and</w:t>
      </w:r>
      <w:r w:rsidR="00824FA7">
        <w:t xml:space="preserve"> </w:t>
      </w:r>
      <w:r>
        <w:t>shared</w:t>
      </w:r>
      <w:r w:rsidR="00824FA7">
        <w:t xml:space="preserve"> </w:t>
      </w:r>
      <w:r>
        <w:t>accountability</w:t>
      </w:r>
      <w:r w:rsidR="00824FA7">
        <w:t xml:space="preserve"> </w:t>
      </w:r>
      <w:r>
        <w:t>between</w:t>
      </w:r>
      <w:r w:rsidR="00824FA7">
        <w:t xml:space="preserve"> </w:t>
      </w:r>
      <w:r>
        <w:t>individuals</w:t>
      </w:r>
      <w:r w:rsidR="00824FA7">
        <w:t xml:space="preserve"> </w:t>
      </w:r>
      <w:r>
        <w:t>and</w:t>
      </w:r>
      <w:r w:rsidR="00824FA7">
        <w:t xml:space="preserve"> </w:t>
      </w:r>
      <w:r>
        <w:t>the</w:t>
      </w:r>
      <w:r w:rsidR="00824FA7">
        <w:t xml:space="preserve"> </w:t>
      </w:r>
      <w:r>
        <w:t>organisation</w:t>
      </w:r>
      <w:r w:rsidR="00824FA7">
        <w:t xml:space="preserve"> </w:t>
      </w:r>
      <w:r>
        <w:t>responsible</w:t>
      </w:r>
      <w:r w:rsidR="00824FA7">
        <w:t xml:space="preserve"> </w:t>
      </w:r>
      <w:r>
        <w:t>for</w:t>
      </w:r>
      <w:r w:rsidR="00824FA7">
        <w:t xml:space="preserve"> </w:t>
      </w:r>
      <w:r>
        <w:t>designing</w:t>
      </w:r>
      <w:r w:rsidR="00824FA7">
        <w:t xml:space="preserve"> </w:t>
      </w:r>
      <w:r>
        <w:t>and</w:t>
      </w:r>
      <w:r w:rsidR="00824FA7">
        <w:t xml:space="preserve"> </w:t>
      </w:r>
      <w:r>
        <w:t>improving</w:t>
      </w:r>
      <w:r w:rsidR="00824FA7">
        <w:t xml:space="preserve"> </w:t>
      </w:r>
      <w:r>
        <w:t>systems</w:t>
      </w:r>
      <w:r w:rsidR="00824FA7">
        <w:t xml:space="preserve"> </w:t>
      </w:r>
      <w:r>
        <w:t>in</w:t>
      </w:r>
      <w:r w:rsidR="00824FA7">
        <w:t xml:space="preserve"> </w:t>
      </w:r>
      <w:r>
        <w:t>the</w:t>
      </w:r>
      <w:r w:rsidR="00824FA7">
        <w:t xml:space="preserve"> </w:t>
      </w:r>
      <w:r>
        <w:t>workplace.</w:t>
      </w:r>
    </w:p>
    <w:p w14:paraId="148BF295" w14:textId="2C63D4CF" w:rsidR="00067B3F" w:rsidRDefault="00067B3F" w:rsidP="75002688">
      <w:pPr>
        <w:pStyle w:val="SCVbody"/>
      </w:pPr>
      <w:r>
        <w:t>The 3 key elements of a just culture mindset are:</w:t>
      </w:r>
    </w:p>
    <w:p w14:paraId="4C837467" w14:textId="4C0B8F13" w:rsidR="00067B3F" w:rsidRDefault="00067B3F" w:rsidP="001B210E">
      <w:pPr>
        <w:pStyle w:val="SCVbullet1"/>
      </w:pPr>
      <w:r>
        <w:t>support people involved</w:t>
      </w:r>
    </w:p>
    <w:p w14:paraId="53AEE25E" w14:textId="0D69C46D" w:rsidR="00067B3F" w:rsidRDefault="00067B3F" w:rsidP="00067B3F">
      <w:pPr>
        <w:pStyle w:val="SCVbullet1"/>
      </w:pPr>
      <w:r>
        <w:t>manage your biases</w:t>
      </w:r>
    </w:p>
    <w:p w14:paraId="6A31FDB2" w14:textId="4CF36706" w:rsidR="00067B3F" w:rsidRDefault="00067B3F" w:rsidP="001B210E">
      <w:pPr>
        <w:pStyle w:val="SCVbullet1"/>
      </w:pPr>
      <w:r>
        <w:t>consider the system.</w:t>
      </w:r>
    </w:p>
    <w:p w14:paraId="0254A47B" w14:textId="7A1CACCD" w:rsidR="5DB0DF74" w:rsidRDefault="37BD7F08" w:rsidP="75002688">
      <w:pPr>
        <w:pStyle w:val="SCVbody"/>
      </w:pPr>
      <w:r>
        <w:t>Adopting</w:t>
      </w:r>
      <w:r w:rsidR="00824FA7">
        <w:t xml:space="preserve"> </w:t>
      </w:r>
      <w:r>
        <w:t>this</w:t>
      </w:r>
      <w:r w:rsidR="00824FA7">
        <w:t xml:space="preserve"> </w:t>
      </w:r>
      <w:r>
        <w:t>approach</w:t>
      </w:r>
      <w:r w:rsidR="00824FA7">
        <w:t xml:space="preserve"> </w:t>
      </w:r>
      <w:r>
        <w:t>will</w:t>
      </w:r>
      <w:r w:rsidR="00824FA7">
        <w:t xml:space="preserve"> </w:t>
      </w:r>
      <w:r>
        <w:t>help</w:t>
      </w:r>
      <w:r w:rsidR="00824FA7">
        <w:t xml:space="preserve"> </w:t>
      </w:r>
      <w:r>
        <w:t>improve</w:t>
      </w:r>
      <w:r w:rsidR="00824FA7">
        <w:t xml:space="preserve"> </w:t>
      </w:r>
      <w:r>
        <w:t>the</w:t>
      </w:r>
      <w:r w:rsidR="00824FA7">
        <w:t xml:space="preserve"> </w:t>
      </w:r>
      <w:r>
        <w:t>quality</w:t>
      </w:r>
      <w:r w:rsidR="00824FA7">
        <w:t xml:space="preserve"> </w:t>
      </w:r>
      <w:r>
        <w:t>of</w:t>
      </w:r>
      <w:r w:rsidR="00824FA7">
        <w:t xml:space="preserve"> </w:t>
      </w:r>
      <w:r>
        <w:t>adverse</w:t>
      </w:r>
      <w:r w:rsidR="00824FA7">
        <w:t xml:space="preserve"> </w:t>
      </w:r>
      <w:r>
        <w:t>event</w:t>
      </w:r>
      <w:r w:rsidR="00824FA7">
        <w:t xml:space="preserve"> </w:t>
      </w:r>
      <w:r>
        <w:t>reviews</w:t>
      </w:r>
      <w:r w:rsidR="00824FA7">
        <w:t xml:space="preserve"> </w:t>
      </w:r>
      <w:r>
        <w:t>and</w:t>
      </w:r>
      <w:r w:rsidR="00824FA7">
        <w:t xml:space="preserve"> </w:t>
      </w:r>
      <w:r>
        <w:t>their</w:t>
      </w:r>
      <w:r w:rsidR="00824FA7">
        <w:t xml:space="preserve"> </w:t>
      </w:r>
      <w:r>
        <w:t>outcomes.</w:t>
      </w:r>
      <w:r w:rsidR="00824FA7">
        <w:t xml:space="preserve"> </w:t>
      </w:r>
      <w:r>
        <w:t>Working</w:t>
      </w:r>
      <w:r w:rsidR="00824FA7">
        <w:t xml:space="preserve"> </w:t>
      </w:r>
      <w:r>
        <w:t>towards</w:t>
      </w:r>
      <w:r w:rsidR="00824FA7">
        <w:t xml:space="preserve"> </w:t>
      </w:r>
      <w:r>
        <w:t>a</w:t>
      </w:r>
      <w:r w:rsidR="00824FA7">
        <w:t xml:space="preserve"> </w:t>
      </w:r>
      <w:r>
        <w:t>just</w:t>
      </w:r>
      <w:r w:rsidR="00824FA7">
        <w:t xml:space="preserve"> </w:t>
      </w:r>
      <w:r>
        <w:t>culture</w:t>
      </w:r>
      <w:r w:rsidR="00824FA7">
        <w:t xml:space="preserve"> </w:t>
      </w:r>
      <w:r>
        <w:t>will</w:t>
      </w:r>
      <w:r w:rsidR="00824FA7">
        <w:t xml:space="preserve"> </w:t>
      </w:r>
      <w:r>
        <w:t>foster</w:t>
      </w:r>
      <w:r w:rsidR="00824FA7">
        <w:t xml:space="preserve"> </w:t>
      </w:r>
      <w:r>
        <w:t>an</w:t>
      </w:r>
      <w:r w:rsidR="00824FA7">
        <w:t xml:space="preserve"> </w:t>
      </w:r>
      <w:r>
        <w:t>open</w:t>
      </w:r>
      <w:r w:rsidR="00824FA7">
        <w:t xml:space="preserve"> </w:t>
      </w:r>
      <w:r>
        <w:t>and</w:t>
      </w:r>
      <w:r w:rsidR="00824FA7">
        <w:t xml:space="preserve"> </w:t>
      </w:r>
      <w:r>
        <w:t>trusting</w:t>
      </w:r>
      <w:r w:rsidR="00824FA7">
        <w:t xml:space="preserve"> </w:t>
      </w:r>
      <w:r>
        <w:t>environment</w:t>
      </w:r>
      <w:r w:rsidR="00824FA7">
        <w:t xml:space="preserve"> </w:t>
      </w:r>
      <w:r>
        <w:t>where</w:t>
      </w:r>
      <w:r w:rsidR="00824FA7">
        <w:t xml:space="preserve"> </w:t>
      </w:r>
      <w:r>
        <w:t>staff</w:t>
      </w:r>
      <w:r w:rsidR="00824FA7">
        <w:t xml:space="preserve"> </w:t>
      </w:r>
      <w:r>
        <w:t>can</w:t>
      </w:r>
      <w:r w:rsidR="00824FA7">
        <w:t xml:space="preserve"> </w:t>
      </w:r>
      <w:r>
        <w:t>freely</w:t>
      </w:r>
      <w:r w:rsidR="00824FA7">
        <w:t xml:space="preserve"> </w:t>
      </w:r>
      <w:r>
        <w:t>discuss</w:t>
      </w:r>
      <w:r w:rsidR="00824FA7">
        <w:t xml:space="preserve"> </w:t>
      </w:r>
      <w:r>
        <w:t>safety</w:t>
      </w:r>
      <w:r w:rsidR="00824FA7">
        <w:t xml:space="preserve"> </w:t>
      </w:r>
      <w:r>
        <w:t>issues,</w:t>
      </w:r>
      <w:r w:rsidR="00824FA7">
        <w:t xml:space="preserve"> </w:t>
      </w:r>
      <w:r>
        <w:t>including</w:t>
      </w:r>
      <w:r w:rsidR="00824FA7">
        <w:t xml:space="preserve"> </w:t>
      </w:r>
      <w:r>
        <w:t>the</w:t>
      </w:r>
      <w:r w:rsidR="00824FA7">
        <w:t xml:space="preserve"> </w:t>
      </w:r>
      <w:r>
        <w:t>circumstances</w:t>
      </w:r>
      <w:r w:rsidR="00824FA7">
        <w:t xml:space="preserve"> </w:t>
      </w:r>
      <w:r>
        <w:t>of</w:t>
      </w:r>
      <w:r w:rsidR="00824FA7">
        <w:t xml:space="preserve"> </w:t>
      </w:r>
      <w:r>
        <w:t>how</w:t>
      </w:r>
      <w:r w:rsidR="00824FA7">
        <w:t xml:space="preserve"> </w:t>
      </w:r>
      <w:r>
        <w:t>adverse</w:t>
      </w:r>
      <w:r w:rsidR="00824FA7">
        <w:t xml:space="preserve"> </w:t>
      </w:r>
      <w:r>
        <w:t>events</w:t>
      </w:r>
      <w:r w:rsidR="00824FA7">
        <w:t xml:space="preserve"> </w:t>
      </w:r>
      <w:r>
        <w:t>occurred.</w:t>
      </w:r>
      <w:r w:rsidR="00824FA7">
        <w:t xml:space="preserve"> </w:t>
      </w:r>
      <w:r>
        <w:t>When</w:t>
      </w:r>
      <w:r w:rsidR="00824FA7">
        <w:t xml:space="preserve"> </w:t>
      </w:r>
      <w:r>
        <w:t>staff</w:t>
      </w:r>
      <w:r w:rsidR="00824FA7">
        <w:t xml:space="preserve"> </w:t>
      </w:r>
      <w:r>
        <w:t>trust</w:t>
      </w:r>
      <w:r w:rsidR="00824FA7">
        <w:t xml:space="preserve"> </w:t>
      </w:r>
      <w:r w:rsidR="00764E36">
        <w:t xml:space="preserve">that adverse event </w:t>
      </w:r>
      <w:r>
        <w:t>review</w:t>
      </w:r>
      <w:r w:rsidR="00764E36">
        <w:t>s</w:t>
      </w:r>
      <w:r w:rsidR="00824FA7">
        <w:t xml:space="preserve"> </w:t>
      </w:r>
      <w:r>
        <w:t>aim</w:t>
      </w:r>
      <w:r w:rsidR="00824FA7">
        <w:t xml:space="preserve"> </w:t>
      </w:r>
      <w:r w:rsidR="00764E36">
        <w:t xml:space="preserve">to </w:t>
      </w:r>
      <w:r>
        <w:t>learn</w:t>
      </w:r>
      <w:r w:rsidR="00824FA7">
        <w:t xml:space="preserve"> </w:t>
      </w:r>
      <w:r>
        <w:t>from</w:t>
      </w:r>
      <w:r w:rsidR="00824FA7">
        <w:t xml:space="preserve"> </w:t>
      </w:r>
      <w:r>
        <w:t>what</w:t>
      </w:r>
      <w:r w:rsidR="00824FA7">
        <w:t xml:space="preserve"> </w:t>
      </w:r>
      <w:r>
        <w:t>happened,</w:t>
      </w:r>
      <w:r w:rsidR="00824FA7">
        <w:t xml:space="preserve"> </w:t>
      </w:r>
      <w:r>
        <w:t>finding</w:t>
      </w:r>
      <w:r w:rsidR="00824FA7">
        <w:t xml:space="preserve"> </w:t>
      </w:r>
      <w:r>
        <w:t>a</w:t>
      </w:r>
      <w:r w:rsidR="00824FA7">
        <w:t xml:space="preserve"> </w:t>
      </w:r>
      <w:r>
        <w:t>balance</w:t>
      </w:r>
      <w:r w:rsidR="00824FA7">
        <w:t xml:space="preserve"> </w:t>
      </w:r>
      <w:r>
        <w:t>between</w:t>
      </w:r>
      <w:r w:rsidR="00824FA7">
        <w:t xml:space="preserve"> </w:t>
      </w:r>
      <w:r>
        <w:t>individual</w:t>
      </w:r>
      <w:r w:rsidR="00824FA7">
        <w:t xml:space="preserve"> </w:t>
      </w:r>
      <w:r>
        <w:t>and</w:t>
      </w:r>
      <w:r w:rsidR="00824FA7">
        <w:t xml:space="preserve"> </w:t>
      </w:r>
      <w:r>
        <w:t>system</w:t>
      </w:r>
      <w:r w:rsidR="00824FA7">
        <w:t xml:space="preserve"> </w:t>
      </w:r>
      <w:r>
        <w:t>accountability,</w:t>
      </w:r>
      <w:r w:rsidR="00824FA7">
        <w:t xml:space="preserve"> </w:t>
      </w:r>
      <w:r>
        <w:t>they</w:t>
      </w:r>
      <w:r w:rsidR="00824FA7">
        <w:t xml:space="preserve"> </w:t>
      </w:r>
      <w:r>
        <w:t>will</w:t>
      </w:r>
      <w:r w:rsidR="00824FA7">
        <w:t xml:space="preserve"> </w:t>
      </w:r>
      <w:r>
        <w:t>be</w:t>
      </w:r>
      <w:r w:rsidR="00824FA7">
        <w:t xml:space="preserve"> </w:t>
      </w:r>
      <w:r>
        <w:t>more</w:t>
      </w:r>
      <w:r w:rsidR="00824FA7">
        <w:t xml:space="preserve"> </w:t>
      </w:r>
      <w:r>
        <w:t>willing</w:t>
      </w:r>
      <w:r w:rsidR="00824FA7">
        <w:t xml:space="preserve"> </w:t>
      </w:r>
      <w:r>
        <w:t>to</w:t>
      </w:r>
      <w:r w:rsidR="00824FA7">
        <w:t xml:space="preserve"> </w:t>
      </w:r>
      <w:r>
        <w:t>report</w:t>
      </w:r>
      <w:r w:rsidR="00824FA7">
        <w:t xml:space="preserve"> </w:t>
      </w:r>
      <w:r>
        <w:t>incidents</w:t>
      </w:r>
      <w:r w:rsidR="00824FA7">
        <w:t xml:space="preserve"> </w:t>
      </w:r>
      <w:r>
        <w:t>and</w:t>
      </w:r>
      <w:r w:rsidR="00824FA7">
        <w:t xml:space="preserve"> </w:t>
      </w:r>
      <w:r w:rsidR="00D94439">
        <w:t xml:space="preserve">take part </w:t>
      </w:r>
      <w:r>
        <w:t>openly</w:t>
      </w:r>
      <w:r w:rsidR="00824FA7">
        <w:t xml:space="preserve"> </w:t>
      </w:r>
      <w:r>
        <w:t>in</w:t>
      </w:r>
      <w:r w:rsidR="00824FA7">
        <w:t xml:space="preserve"> </w:t>
      </w:r>
      <w:r>
        <w:t>reviews.</w:t>
      </w:r>
    </w:p>
    <w:p w14:paraId="6632FD34" w14:textId="6B06EEEF" w:rsidR="5DB0DF74" w:rsidRPr="00942906" w:rsidRDefault="00E855D0" w:rsidP="5DB0DF74">
      <w:pPr>
        <w:pStyle w:val="SCVbody"/>
      </w:pPr>
      <w:r w:rsidRPr="1E8E3DA6">
        <w:t>For m</w:t>
      </w:r>
      <w:r w:rsidR="0694FF70" w:rsidRPr="1E8E3DA6">
        <w:t>ore</w:t>
      </w:r>
      <w:r w:rsidR="00824FA7">
        <w:rPr>
          <w:szCs w:val="22"/>
        </w:rPr>
        <w:t xml:space="preserve"> </w:t>
      </w:r>
      <w:r w:rsidR="0694FF70" w:rsidRPr="1E8E3DA6">
        <w:t>information</w:t>
      </w:r>
      <w:r>
        <w:rPr>
          <w:szCs w:val="22"/>
        </w:rPr>
        <w:t xml:space="preserve">, </w:t>
      </w:r>
      <w:hyperlink r:id="rId46" w:history="1">
        <w:r w:rsidRPr="1E8E3DA6">
          <w:rPr>
            <w:rStyle w:val="Hyperlink"/>
          </w:rPr>
          <w:t>download a factsheet</w:t>
        </w:r>
        <w:r w:rsidR="00824FA7" w:rsidRPr="1E8E3DA6">
          <w:rPr>
            <w:rStyle w:val="Hyperlink"/>
          </w:rPr>
          <w:t xml:space="preserve"> </w:t>
        </w:r>
        <w:r w:rsidR="0694FF70" w:rsidRPr="1E8E3DA6">
          <w:rPr>
            <w:rStyle w:val="Hyperlink"/>
          </w:rPr>
          <w:t>about</w:t>
        </w:r>
        <w:r w:rsidR="00824FA7" w:rsidRPr="1E8E3DA6">
          <w:rPr>
            <w:rStyle w:val="Hyperlink"/>
          </w:rPr>
          <w:t xml:space="preserve"> </w:t>
        </w:r>
        <w:r w:rsidRPr="1E8E3DA6">
          <w:rPr>
            <w:rStyle w:val="Hyperlink"/>
          </w:rPr>
          <w:t>j</w:t>
        </w:r>
        <w:r w:rsidR="0694FF70" w:rsidRPr="1E8E3DA6">
          <w:rPr>
            <w:rStyle w:val="Hyperlink"/>
          </w:rPr>
          <w:t>ust</w:t>
        </w:r>
        <w:r w:rsidR="00824FA7" w:rsidRPr="1E8E3DA6">
          <w:rPr>
            <w:rStyle w:val="Hyperlink"/>
          </w:rPr>
          <w:t xml:space="preserve"> </w:t>
        </w:r>
        <w:r w:rsidRPr="1E8E3DA6">
          <w:rPr>
            <w:rStyle w:val="Hyperlink"/>
          </w:rPr>
          <w:t>c</w:t>
        </w:r>
        <w:r w:rsidR="0694FF70" w:rsidRPr="1E8E3DA6">
          <w:rPr>
            <w:rStyle w:val="Hyperlink"/>
          </w:rPr>
          <w:t>ulture</w:t>
        </w:r>
        <w:r w:rsidR="00824FA7" w:rsidRPr="1E8E3DA6">
          <w:rPr>
            <w:rStyle w:val="Hyperlink"/>
          </w:rPr>
          <w:t xml:space="preserve"> </w:t>
        </w:r>
        <w:r w:rsidR="0694FF70" w:rsidRPr="1E8E3DA6">
          <w:rPr>
            <w:rStyle w:val="Hyperlink"/>
          </w:rPr>
          <w:t>in</w:t>
        </w:r>
        <w:r w:rsidR="00824FA7" w:rsidRPr="1E8E3DA6">
          <w:rPr>
            <w:rStyle w:val="Hyperlink"/>
          </w:rPr>
          <w:t xml:space="preserve"> </w:t>
        </w:r>
        <w:r w:rsidRPr="1E8E3DA6">
          <w:rPr>
            <w:rStyle w:val="Hyperlink"/>
          </w:rPr>
          <w:t>a</w:t>
        </w:r>
        <w:r w:rsidR="0694FF70" w:rsidRPr="1E8E3DA6">
          <w:rPr>
            <w:rStyle w:val="Hyperlink"/>
          </w:rPr>
          <w:t>dverse</w:t>
        </w:r>
        <w:r w:rsidR="00824FA7" w:rsidRPr="1E8E3DA6">
          <w:rPr>
            <w:rStyle w:val="Hyperlink"/>
          </w:rPr>
          <w:t xml:space="preserve"> </w:t>
        </w:r>
        <w:r w:rsidRPr="1E8E3DA6">
          <w:rPr>
            <w:rStyle w:val="Hyperlink"/>
          </w:rPr>
          <w:t>e</w:t>
        </w:r>
        <w:r w:rsidR="0694FF70" w:rsidRPr="1E8E3DA6">
          <w:rPr>
            <w:rStyle w:val="Hyperlink"/>
          </w:rPr>
          <w:t>vent</w:t>
        </w:r>
        <w:r w:rsidR="00824FA7" w:rsidRPr="1E8E3DA6">
          <w:rPr>
            <w:rStyle w:val="Hyperlink"/>
          </w:rPr>
          <w:t xml:space="preserve"> </w:t>
        </w:r>
        <w:r w:rsidR="0694FF70" w:rsidRPr="1E8E3DA6">
          <w:rPr>
            <w:rStyle w:val="Hyperlink"/>
          </w:rPr>
          <w:t>reviews</w:t>
        </w:r>
      </w:hyperlink>
      <w:r w:rsidR="00824FA7">
        <w:rPr>
          <w:szCs w:val="22"/>
        </w:rPr>
        <w:t xml:space="preserve"> </w:t>
      </w:r>
      <w:r>
        <w:t>&lt;</w:t>
      </w:r>
      <w:r w:rsidRPr="1E8E3DA6">
        <w:t>https://www.safercare.vic.gov.au/sites/default/files/2022-08/Just-Culture-in-adverse-event-reviews-factsheet.pdf&gt;.</w:t>
      </w:r>
      <w:r w:rsidRPr="00E855D0" w:rsidDel="00E855D0">
        <w:rPr>
          <w:szCs w:val="22"/>
        </w:rPr>
        <w:t xml:space="preserve"> </w:t>
      </w:r>
    </w:p>
    <w:p w14:paraId="329D89A4" w14:textId="269B600F" w:rsidR="00806D6A" w:rsidRPr="00806D6A" w:rsidRDefault="001C6019" w:rsidP="0062714E">
      <w:pPr>
        <w:pStyle w:val="SCVcasestudyheader"/>
      </w:pPr>
      <w:r w:rsidRPr="00F43F6C">
        <w:t>Case</w:t>
      </w:r>
      <w:r w:rsidR="00824FA7">
        <w:t xml:space="preserve"> </w:t>
      </w:r>
      <w:r w:rsidRPr="00F43F6C">
        <w:t>study</w:t>
      </w:r>
      <w:r w:rsidR="00F43F6C" w:rsidRPr="00F43F6C">
        <w:t>:</w:t>
      </w:r>
      <w:r w:rsidR="00824FA7">
        <w:t xml:space="preserve"> </w:t>
      </w:r>
      <w:r w:rsidR="00806D6A" w:rsidRPr="00F43F6C">
        <w:t>Barwon</w:t>
      </w:r>
      <w:r w:rsidR="00824FA7">
        <w:t xml:space="preserve"> </w:t>
      </w:r>
      <w:r w:rsidR="00806D6A" w:rsidRPr="00F43F6C">
        <w:t>Health</w:t>
      </w:r>
      <w:r w:rsidR="00764E36">
        <w:t xml:space="preserve"> –</w:t>
      </w:r>
      <w:r w:rsidR="00824FA7">
        <w:t xml:space="preserve"> </w:t>
      </w:r>
      <w:r w:rsidR="00764E36">
        <w:t>s</w:t>
      </w:r>
      <w:r w:rsidR="00806D6A">
        <w:t>upporting</w:t>
      </w:r>
      <w:r w:rsidR="00824FA7">
        <w:t xml:space="preserve"> </w:t>
      </w:r>
      <w:r w:rsidR="00F43F6C">
        <w:t>f</w:t>
      </w:r>
      <w:r w:rsidR="00806D6A" w:rsidRPr="00F43F6C">
        <w:t>rontline</w:t>
      </w:r>
      <w:r w:rsidR="00824FA7">
        <w:t xml:space="preserve"> </w:t>
      </w:r>
      <w:r w:rsidR="00F43F6C">
        <w:t>s</w:t>
      </w:r>
      <w:r w:rsidR="00806D6A" w:rsidRPr="00F43F6C">
        <w:t>taff</w:t>
      </w:r>
      <w:r w:rsidR="00824FA7">
        <w:t xml:space="preserve"> </w:t>
      </w:r>
      <w:r w:rsidR="00F43F6C">
        <w:t>i</w:t>
      </w:r>
      <w:r w:rsidR="00806D6A" w:rsidRPr="00F43F6C">
        <w:t>nvolved</w:t>
      </w:r>
      <w:r w:rsidR="00824FA7">
        <w:t xml:space="preserve"> </w:t>
      </w:r>
      <w:r w:rsidR="00F43F6C">
        <w:t>i</w:t>
      </w:r>
      <w:r w:rsidR="00806D6A" w:rsidRPr="00F43F6C">
        <w:t>n</w:t>
      </w:r>
      <w:r w:rsidR="00824FA7">
        <w:t xml:space="preserve"> </w:t>
      </w:r>
      <w:r w:rsidR="00FC54D6" w:rsidRPr="36842195">
        <w:t>adverse</w:t>
      </w:r>
      <w:r w:rsidR="00824FA7">
        <w:t xml:space="preserve"> </w:t>
      </w:r>
      <w:r w:rsidR="00F43F6C">
        <w:t>p</w:t>
      </w:r>
      <w:r w:rsidR="00806D6A" w:rsidRPr="00F43F6C">
        <w:t>atient</w:t>
      </w:r>
      <w:r w:rsidR="00824FA7">
        <w:t xml:space="preserve"> </w:t>
      </w:r>
      <w:r w:rsidR="00F43F6C">
        <w:t>s</w:t>
      </w:r>
      <w:r w:rsidR="00806D6A" w:rsidRPr="00F43F6C">
        <w:t>afety</w:t>
      </w:r>
      <w:r w:rsidR="00824FA7">
        <w:t xml:space="preserve"> </w:t>
      </w:r>
      <w:r w:rsidR="00F43F6C">
        <w:t>e</w:t>
      </w:r>
      <w:r w:rsidR="00806D6A" w:rsidRPr="00F43F6C">
        <w:t>vents</w:t>
      </w:r>
    </w:p>
    <w:p w14:paraId="60B62F91" w14:textId="01B1CF2E" w:rsidR="00806D6A" w:rsidRPr="00180959" w:rsidRDefault="03458206" w:rsidP="00806D6A">
      <w:pPr>
        <w:pStyle w:val="SCVbody"/>
      </w:pPr>
      <w:r>
        <w:t>When</w:t>
      </w:r>
      <w:r w:rsidR="00824FA7">
        <w:t xml:space="preserve"> </w:t>
      </w:r>
      <w:r>
        <w:t>an</w:t>
      </w:r>
      <w:r w:rsidR="00824FA7">
        <w:t xml:space="preserve"> </w:t>
      </w:r>
      <w:r>
        <w:t>adverse</w:t>
      </w:r>
      <w:r w:rsidR="00824FA7">
        <w:t xml:space="preserve"> </w:t>
      </w:r>
      <w:r>
        <w:t>patient</w:t>
      </w:r>
      <w:r w:rsidR="00824FA7">
        <w:t xml:space="preserve"> </w:t>
      </w:r>
      <w:r>
        <w:t>safety</w:t>
      </w:r>
      <w:r w:rsidR="00824FA7">
        <w:t xml:space="preserve"> </w:t>
      </w:r>
      <w:r>
        <w:t>event</w:t>
      </w:r>
      <w:r w:rsidR="00824FA7">
        <w:t xml:space="preserve"> </w:t>
      </w:r>
      <w:r>
        <w:t>occurs,</w:t>
      </w:r>
      <w:r w:rsidR="00824FA7">
        <w:t xml:space="preserve"> </w:t>
      </w:r>
      <w:r>
        <w:t>the</w:t>
      </w:r>
      <w:r w:rsidR="00824FA7">
        <w:t xml:space="preserve"> </w:t>
      </w:r>
      <w:r>
        <w:t>immediate</w:t>
      </w:r>
      <w:r w:rsidR="00824FA7">
        <w:t xml:space="preserve"> </w:t>
      </w:r>
      <w:r>
        <w:t>priority</w:t>
      </w:r>
      <w:r w:rsidR="00824FA7">
        <w:t xml:space="preserve"> </w:t>
      </w:r>
      <w:r>
        <w:t>is</w:t>
      </w:r>
      <w:r w:rsidR="00824FA7">
        <w:t xml:space="preserve"> </w:t>
      </w:r>
      <w:r>
        <w:t>the</w:t>
      </w:r>
      <w:r w:rsidR="00824FA7">
        <w:t xml:space="preserve"> </w:t>
      </w:r>
      <w:r>
        <w:t>care</w:t>
      </w:r>
      <w:r w:rsidR="00824FA7">
        <w:t xml:space="preserve"> </w:t>
      </w:r>
      <w:r>
        <w:t>and</w:t>
      </w:r>
      <w:r w:rsidR="00824FA7">
        <w:t xml:space="preserve"> </w:t>
      </w:r>
      <w:r>
        <w:t>support</w:t>
      </w:r>
      <w:r w:rsidR="00824FA7">
        <w:t xml:space="preserve"> </w:t>
      </w:r>
      <w:r>
        <w:t>of</w:t>
      </w:r>
      <w:r w:rsidR="00824FA7">
        <w:t xml:space="preserve"> </w:t>
      </w:r>
      <w:r>
        <w:t>the</w:t>
      </w:r>
      <w:r w:rsidR="00824FA7">
        <w:t xml:space="preserve"> </w:t>
      </w:r>
      <w:r>
        <w:t>affected</w:t>
      </w:r>
      <w:r w:rsidR="00824FA7">
        <w:t xml:space="preserve"> </w:t>
      </w:r>
      <w:r>
        <w:t>patient</w:t>
      </w:r>
      <w:r w:rsidR="00824FA7">
        <w:t xml:space="preserve"> </w:t>
      </w:r>
      <w:r>
        <w:t>and</w:t>
      </w:r>
      <w:r w:rsidR="00824FA7">
        <w:t xml:space="preserve"> </w:t>
      </w:r>
      <w:r>
        <w:t>their</w:t>
      </w:r>
      <w:r w:rsidR="00824FA7">
        <w:t xml:space="preserve"> </w:t>
      </w:r>
      <w:r>
        <w:t>families</w:t>
      </w:r>
      <w:r w:rsidR="00824FA7">
        <w:t xml:space="preserve"> </w:t>
      </w:r>
      <w:r w:rsidR="0C102C06">
        <w:t>and</w:t>
      </w:r>
      <w:r w:rsidR="00824FA7">
        <w:t xml:space="preserve"> </w:t>
      </w:r>
      <w:r w:rsidR="0C102C06">
        <w:t>carers</w:t>
      </w:r>
      <w:r w:rsidR="2FC07613">
        <w:t>.</w:t>
      </w:r>
      <w:r w:rsidR="00824FA7">
        <w:t xml:space="preserve"> </w:t>
      </w:r>
      <w:r>
        <w:t>Respect,</w:t>
      </w:r>
      <w:r w:rsidR="00824FA7">
        <w:t xml:space="preserve"> </w:t>
      </w:r>
      <w:r>
        <w:t>transparency</w:t>
      </w:r>
      <w:r w:rsidR="00824FA7">
        <w:t xml:space="preserve"> </w:t>
      </w:r>
      <w:r>
        <w:t>and</w:t>
      </w:r>
      <w:r w:rsidR="00824FA7">
        <w:t xml:space="preserve"> </w:t>
      </w:r>
      <w:r>
        <w:t>a</w:t>
      </w:r>
      <w:r w:rsidR="00824FA7">
        <w:t xml:space="preserve"> </w:t>
      </w:r>
      <w:r>
        <w:t>heartfelt</w:t>
      </w:r>
      <w:r w:rsidR="00824FA7">
        <w:t xml:space="preserve"> </w:t>
      </w:r>
      <w:r>
        <w:t>apology</w:t>
      </w:r>
      <w:r w:rsidR="00824FA7">
        <w:t xml:space="preserve"> </w:t>
      </w:r>
      <w:r>
        <w:t>are</w:t>
      </w:r>
      <w:r w:rsidR="00824FA7">
        <w:t xml:space="preserve"> </w:t>
      </w:r>
      <w:r>
        <w:t>fundamental</w:t>
      </w:r>
      <w:r w:rsidR="00824FA7">
        <w:t xml:space="preserve"> </w:t>
      </w:r>
      <w:r>
        <w:t>elements</w:t>
      </w:r>
      <w:r w:rsidR="00824FA7">
        <w:t xml:space="preserve"> </w:t>
      </w:r>
      <w:r>
        <w:t>of</w:t>
      </w:r>
      <w:r w:rsidR="00824FA7">
        <w:t xml:space="preserve"> </w:t>
      </w:r>
      <w:r>
        <w:t>responding</w:t>
      </w:r>
      <w:r w:rsidR="00824FA7">
        <w:t xml:space="preserve"> </w:t>
      </w:r>
      <w:r>
        <w:t>to</w:t>
      </w:r>
      <w:r w:rsidR="00824FA7">
        <w:t xml:space="preserve"> </w:t>
      </w:r>
      <w:r>
        <w:t>an</w:t>
      </w:r>
      <w:r w:rsidR="00824FA7">
        <w:t xml:space="preserve"> </w:t>
      </w:r>
      <w:r w:rsidR="6D39BBD1">
        <w:t>event</w:t>
      </w:r>
      <w:r>
        <w:t>.</w:t>
      </w:r>
    </w:p>
    <w:p w14:paraId="0E4664BD" w14:textId="2A3D9E3C" w:rsidR="004B1D08" w:rsidRPr="00180959" w:rsidRDefault="004B1D08" w:rsidP="004B1D08">
      <w:pPr>
        <w:pStyle w:val="SCVbody"/>
        <w:rPr>
          <w:szCs w:val="22"/>
        </w:rPr>
      </w:pPr>
      <w:r w:rsidRPr="00180959">
        <w:rPr>
          <w:szCs w:val="22"/>
        </w:rPr>
        <w:t>While</w:t>
      </w:r>
      <w:r w:rsidR="00824FA7">
        <w:rPr>
          <w:szCs w:val="22"/>
        </w:rPr>
        <w:t xml:space="preserve"> </w:t>
      </w:r>
      <w:r w:rsidRPr="00180959">
        <w:rPr>
          <w:szCs w:val="22"/>
        </w:rPr>
        <w:t>supporting</w:t>
      </w:r>
      <w:r w:rsidR="00824FA7">
        <w:rPr>
          <w:szCs w:val="22"/>
        </w:rPr>
        <w:t xml:space="preserve"> </w:t>
      </w:r>
      <w:r w:rsidRPr="00180959">
        <w:rPr>
          <w:szCs w:val="22"/>
        </w:rPr>
        <w:t>patients</w:t>
      </w:r>
      <w:r w:rsidR="00824FA7">
        <w:rPr>
          <w:szCs w:val="22"/>
        </w:rPr>
        <w:t xml:space="preserve"> </w:t>
      </w:r>
      <w:r w:rsidRPr="00180959">
        <w:rPr>
          <w:szCs w:val="22"/>
        </w:rPr>
        <w:t>and</w:t>
      </w:r>
      <w:r w:rsidR="00824FA7">
        <w:rPr>
          <w:szCs w:val="22"/>
        </w:rPr>
        <w:t xml:space="preserve"> </w:t>
      </w:r>
      <w:r w:rsidR="7921A7E2" w:rsidRPr="0375C011">
        <w:rPr>
          <w:szCs w:val="22"/>
        </w:rPr>
        <w:t>families</w:t>
      </w:r>
      <w:r w:rsidR="00824FA7">
        <w:rPr>
          <w:szCs w:val="22"/>
        </w:rPr>
        <w:t xml:space="preserve"> </w:t>
      </w:r>
      <w:r w:rsidRPr="00180959">
        <w:rPr>
          <w:szCs w:val="22"/>
        </w:rPr>
        <w:t>after</w:t>
      </w:r>
      <w:r w:rsidR="00824FA7">
        <w:rPr>
          <w:szCs w:val="22"/>
        </w:rPr>
        <w:t xml:space="preserve"> </w:t>
      </w:r>
      <w:r w:rsidRPr="00180959">
        <w:rPr>
          <w:szCs w:val="22"/>
        </w:rPr>
        <w:t>an</w:t>
      </w:r>
      <w:r w:rsidR="00824FA7">
        <w:rPr>
          <w:szCs w:val="22"/>
        </w:rPr>
        <w:t xml:space="preserve"> </w:t>
      </w:r>
      <w:r w:rsidRPr="00180959">
        <w:rPr>
          <w:szCs w:val="22"/>
        </w:rPr>
        <w:t>adverse</w:t>
      </w:r>
      <w:r w:rsidR="00824FA7">
        <w:rPr>
          <w:szCs w:val="22"/>
        </w:rPr>
        <w:t xml:space="preserve"> </w:t>
      </w:r>
      <w:r w:rsidRPr="00180959">
        <w:rPr>
          <w:szCs w:val="22"/>
        </w:rPr>
        <w:t>event</w:t>
      </w:r>
      <w:r w:rsidR="00824FA7">
        <w:rPr>
          <w:szCs w:val="22"/>
        </w:rPr>
        <w:t xml:space="preserve"> </w:t>
      </w:r>
      <w:r w:rsidRPr="00180959">
        <w:rPr>
          <w:szCs w:val="22"/>
        </w:rPr>
        <w:t>must</w:t>
      </w:r>
      <w:r w:rsidR="00824FA7">
        <w:rPr>
          <w:szCs w:val="22"/>
        </w:rPr>
        <w:t xml:space="preserve"> </w:t>
      </w:r>
      <w:r w:rsidRPr="00180959">
        <w:rPr>
          <w:szCs w:val="22"/>
        </w:rPr>
        <w:t>remain</w:t>
      </w:r>
      <w:r w:rsidR="00824FA7">
        <w:rPr>
          <w:szCs w:val="22"/>
        </w:rPr>
        <w:t xml:space="preserve"> </w:t>
      </w:r>
      <w:r w:rsidRPr="00180959">
        <w:rPr>
          <w:szCs w:val="22"/>
        </w:rPr>
        <w:t>a</w:t>
      </w:r>
      <w:r w:rsidR="00824FA7">
        <w:rPr>
          <w:szCs w:val="22"/>
        </w:rPr>
        <w:t xml:space="preserve"> </w:t>
      </w:r>
      <w:r w:rsidRPr="00180959">
        <w:rPr>
          <w:szCs w:val="22"/>
        </w:rPr>
        <w:t>priority,</w:t>
      </w:r>
      <w:r w:rsidR="00824FA7">
        <w:rPr>
          <w:szCs w:val="22"/>
        </w:rPr>
        <w:t xml:space="preserve"> </w:t>
      </w:r>
      <w:r w:rsidRPr="00180959">
        <w:rPr>
          <w:szCs w:val="22"/>
        </w:rPr>
        <w:t>it</w:t>
      </w:r>
      <w:r w:rsidR="00824FA7">
        <w:rPr>
          <w:szCs w:val="22"/>
        </w:rPr>
        <w:t xml:space="preserve"> </w:t>
      </w:r>
      <w:r w:rsidRPr="00180959">
        <w:rPr>
          <w:szCs w:val="22"/>
        </w:rPr>
        <w:t>is</w:t>
      </w:r>
      <w:r w:rsidR="00824FA7">
        <w:rPr>
          <w:szCs w:val="22"/>
        </w:rPr>
        <w:t xml:space="preserve"> </w:t>
      </w:r>
      <w:r w:rsidRPr="00180959">
        <w:rPr>
          <w:szCs w:val="22"/>
        </w:rPr>
        <w:t>equally</w:t>
      </w:r>
      <w:r w:rsidR="00824FA7">
        <w:rPr>
          <w:szCs w:val="22"/>
        </w:rPr>
        <w:t xml:space="preserve"> </w:t>
      </w:r>
      <w:r w:rsidRPr="00180959">
        <w:rPr>
          <w:szCs w:val="22"/>
        </w:rPr>
        <w:t>important</w:t>
      </w:r>
      <w:r w:rsidR="00824FA7">
        <w:rPr>
          <w:szCs w:val="22"/>
        </w:rPr>
        <w:t xml:space="preserve"> </w:t>
      </w:r>
      <w:r w:rsidRPr="00180959">
        <w:rPr>
          <w:szCs w:val="22"/>
        </w:rPr>
        <w:t>to</w:t>
      </w:r>
      <w:r w:rsidR="00824FA7">
        <w:rPr>
          <w:szCs w:val="22"/>
        </w:rPr>
        <w:t xml:space="preserve"> </w:t>
      </w:r>
      <w:r w:rsidRPr="00180959">
        <w:rPr>
          <w:szCs w:val="22"/>
        </w:rPr>
        <w:t>acknowledge</w:t>
      </w:r>
      <w:r w:rsidR="00824FA7">
        <w:rPr>
          <w:szCs w:val="22"/>
        </w:rPr>
        <w:t xml:space="preserve"> </w:t>
      </w:r>
      <w:r w:rsidRPr="00180959">
        <w:rPr>
          <w:szCs w:val="22"/>
        </w:rPr>
        <w:t>the</w:t>
      </w:r>
      <w:r w:rsidR="00824FA7">
        <w:rPr>
          <w:szCs w:val="22"/>
        </w:rPr>
        <w:t xml:space="preserve"> </w:t>
      </w:r>
      <w:r w:rsidRPr="00180959">
        <w:rPr>
          <w:szCs w:val="22"/>
        </w:rPr>
        <w:t>often-overlooked</w:t>
      </w:r>
      <w:r w:rsidR="00824FA7">
        <w:rPr>
          <w:szCs w:val="22"/>
        </w:rPr>
        <w:t xml:space="preserve"> </w:t>
      </w:r>
      <w:r w:rsidRPr="00180959">
        <w:rPr>
          <w:szCs w:val="22"/>
        </w:rPr>
        <w:t>profound</w:t>
      </w:r>
      <w:r w:rsidR="00824FA7">
        <w:rPr>
          <w:szCs w:val="22"/>
        </w:rPr>
        <w:t xml:space="preserve"> </w:t>
      </w:r>
      <w:r w:rsidRPr="00180959">
        <w:rPr>
          <w:szCs w:val="22"/>
        </w:rPr>
        <w:t>impact</w:t>
      </w:r>
      <w:r w:rsidR="00824FA7">
        <w:rPr>
          <w:szCs w:val="22"/>
        </w:rPr>
        <w:t xml:space="preserve"> </w:t>
      </w:r>
      <w:r w:rsidRPr="00180959">
        <w:rPr>
          <w:szCs w:val="22"/>
        </w:rPr>
        <w:t>these</w:t>
      </w:r>
      <w:r w:rsidR="00824FA7">
        <w:rPr>
          <w:szCs w:val="22"/>
        </w:rPr>
        <w:t xml:space="preserve"> </w:t>
      </w:r>
      <w:r w:rsidRPr="00180959">
        <w:rPr>
          <w:szCs w:val="22"/>
        </w:rPr>
        <w:t>events</w:t>
      </w:r>
      <w:r w:rsidR="00824FA7">
        <w:rPr>
          <w:szCs w:val="22"/>
        </w:rPr>
        <w:t xml:space="preserve"> </w:t>
      </w:r>
      <w:r w:rsidRPr="00180959">
        <w:rPr>
          <w:szCs w:val="22"/>
        </w:rPr>
        <w:t>can</w:t>
      </w:r>
      <w:r w:rsidR="00824FA7">
        <w:rPr>
          <w:szCs w:val="22"/>
        </w:rPr>
        <w:t xml:space="preserve"> </w:t>
      </w:r>
      <w:r w:rsidRPr="00180959">
        <w:rPr>
          <w:szCs w:val="22"/>
        </w:rPr>
        <w:t>have</w:t>
      </w:r>
      <w:r w:rsidR="00824FA7">
        <w:rPr>
          <w:szCs w:val="22"/>
        </w:rPr>
        <w:t xml:space="preserve"> </w:t>
      </w:r>
      <w:r w:rsidRPr="00180959">
        <w:rPr>
          <w:szCs w:val="22"/>
        </w:rPr>
        <w:t>on</w:t>
      </w:r>
      <w:r w:rsidR="00824FA7">
        <w:rPr>
          <w:szCs w:val="22"/>
        </w:rPr>
        <w:t xml:space="preserve"> </w:t>
      </w:r>
      <w:r w:rsidRPr="00180959">
        <w:rPr>
          <w:szCs w:val="22"/>
        </w:rPr>
        <w:t>frontline</w:t>
      </w:r>
      <w:r w:rsidR="00824FA7">
        <w:rPr>
          <w:szCs w:val="22"/>
        </w:rPr>
        <w:t xml:space="preserve"> </w:t>
      </w:r>
      <w:r w:rsidRPr="00180959">
        <w:rPr>
          <w:szCs w:val="22"/>
        </w:rPr>
        <w:t>staff</w:t>
      </w:r>
      <w:r w:rsidR="00824FA7">
        <w:rPr>
          <w:szCs w:val="22"/>
        </w:rPr>
        <w:t xml:space="preserve"> </w:t>
      </w:r>
      <w:r w:rsidRPr="00180959">
        <w:rPr>
          <w:szCs w:val="22"/>
        </w:rPr>
        <w:t>and</w:t>
      </w:r>
      <w:r w:rsidR="00824FA7">
        <w:rPr>
          <w:szCs w:val="22"/>
        </w:rPr>
        <w:t xml:space="preserve"> </w:t>
      </w:r>
      <w:r w:rsidRPr="00180959">
        <w:rPr>
          <w:szCs w:val="22"/>
        </w:rPr>
        <w:t>those</w:t>
      </w:r>
      <w:r w:rsidR="00824FA7">
        <w:rPr>
          <w:szCs w:val="22"/>
        </w:rPr>
        <w:t xml:space="preserve"> </w:t>
      </w:r>
      <w:r w:rsidRPr="00180959">
        <w:rPr>
          <w:szCs w:val="22"/>
        </w:rPr>
        <w:t>supporting</w:t>
      </w:r>
      <w:r w:rsidR="00824FA7">
        <w:rPr>
          <w:szCs w:val="22"/>
        </w:rPr>
        <w:t xml:space="preserve"> </w:t>
      </w:r>
      <w:r w:rsidRPr="00180959">
        <w:rPr>
          <w:szCs w:val="22"/>
        </w:rPr>
        <w:t>them.</w:t>
      </w:r>
    </w:p>
    <w:p w14:paraId="1E7C6A0B" w14:textId="18E27352" w:rsidR="00806D6A" w:rsidRPr="00180959" w:rsidRDefault="00806D6A" w:rsidP="00806D6A">
      <w:pPr>
        <w:pStyle w:val="SCVbody"/>
      </w:pPr>
      <w:r>
        <w:t>Healthcare</w:t>
      </w:r>
      <w:r w:rsidR="00824FA7">
        <w:t xml:space="preserve"> </w:t>
      </w:r>
      <w:r>
        <w:t>workers</w:t>
      </w:r>
      <w:r w:rsidR="00824FA7">
        <w:t xml:space="preserve"> </w:t>
      </w:r>
      <w:r>
        <w:t>typically</w:t>
      </w:r>
      <w:r w:rsidR="00824FA7">
        <w:t xml:space="preserve"> </w:t>
      </w:r>
      <w:r>
        <w:t>enter</w:t>
      </w:r>
      <w:r w:rsidR="00824FA7">
        <w:t xml:space="preserve"> </w:t>
      </w:r>
      <w:r>
        <w:t>their</w:t>
      </w:r>
      <w:r w:rsidR="00824FA7">
        <w:t xml:space="preserve"> </w:t>
      </w:r>
      <w:r>
        <w:t>professions</w:t>
      </w:r>
      <w:r w:rsidR="00824FA7">
        <w:t xml:space="preserve"> </w:t>
      </w:r>
      <w:r>
        <w:t>with</w:t>
      </w:r>
      <w:r w:rsidR="00824FA7">
        <w:t xml:space="preserve"> </w:t>
      </w:r>
      <w:r>
        <w:t>the</w:t>
      </w:r>
      <w:r w:rsidR="00824FA7">
        <w:t xml:space="preserve"> </w:t>
      </w:r>
      <w:r>
        <w:t>intention</w:t>
      </w:r>
      <w:r w:rsidR="00824FA7">
        <w:t xml:space="preserve"> </w:t>
      </w:r>
      <w:r>
        <w:t>of</w:t>
      </w:r>
      <w:r w:rsidR="00824FA7">
        <w:t xml:space="preserve"> </w:t>
      </w:r>
      <w:r>
        <w:t>providing</w:t>
      </w:r>
      <w:r w:rsidR="00824FA7">
        <w:t xml:space="preserve"> </w:t>
      </w:r>
      <w:r>
        <w:t>the</w:t>
      </w:r>
      <w:r w:rsidR="00824FA7">
        <w:t xml:space="preserve"> </w:t>
      </w:r>
      <w:r>
        <w:t>best</w:t>
      </w:r>
      <w:r w:rsidR="00824FA7">
        <w:t xml:space="preserve"> </w:t>
      </w:r>
      <w:r>
        <w:t>care</w:t>
      </w:r>
      <w:r w:rsidR="00824FA7">
        <w:t xml:space="preserve"> </w:t>
      </w:r>
      <w:r>
        <w:t>possible</w:t>
      </w:r>
      <w:r w:rsidR="00824FA7">
        <w:t xml:space="preserve"> </w:t>
      </w:r>
      <w:r>
        <w:t>within</w:t>
      </w:r>
      <w:r w:rsidR="00824FA7">
        <w:t xml:space="preserve"> </w:t>
      </w:r>
      <w:r>
        <w:t>a</w:t>
      </w:r>
      <w:r w:rsidR="00824FA7">
        <w:t xml:space="preserve"> </w:t>
      </w:r>
      <w:r>
        <w:t>complex</w:t>
      </w:r>
      <w:r w:rsidR="00824FA7">
        <w:t xml:space="preserve"> </w:t>
      </w:r>
      <w:r>
        <w:t>and</w:t>
      </w:r>
      <w:r w:rsidR="00824FA7">
        <w:t xml:space="preserve"> </w:t>
      </w:r>
      <w:r>
        <w:t>high-pressure</w:t>
      </w:r>
      <w:r w:rsidR="00824FA7">
        <w:t xml:space="preserve"> </w:t>
      </w:r>
      <w:r>
        <w:t>environment</w:t>
      </w:r>
      <w:r w:rsidR="00276AF6">
        <w:t>.</w:t>
      </w:r>
      <w:r w:rsidR="00824FA7">
        <w:t xml:space="preserve"> </w:t>
      </w:r>
      <w:r w:rsidR="00276AF6">
        <w:t>B</w:t>
      </w:r>
      <w:r w:rsidR="008233E9">
        <w:t>ut</w:t>
      </w:r>
      <w:r w:rsidR="00824FA7">
        <w:t xml:space="preserve"> </w:t>
      </w:r>
      <w:r>
        <w:t>when</w:t>
      </w:r>
      <w:r w:rsidR="00824FA7">
        <w:t xml:space="preserve"> </w:t>
      </w:r>
      <w:r>
        <w:t>things</w:t>
      </w:r>
      <w:r w:rsidR="00824FA7">
        <w:t xml:space="preserve"> </w:t>
      </w:r>
      <w:r>
        <w:t>go</w:t>
      </w:r>
      <w:r w:rsidR="00824FA7">
        <w:t xml:space="preserve"> </w:t>
      </w:r>
      <w:r>
        <w:t>wrong,</w:t>
      </w:r>
      <w:r w:rsidR="00824FA7">
        <w:t xml:space="preserve"> </w:t>
      </w:r>
      <w:r>
        <w:t>the</w:t>
      </w:r>
      <w:r w:rsidR="00824FA7">
        <w:t xml:space="preserve"> </w:t>
      </w:r>
      <w:r>
        <w:t>emotional</w:t>
      </w:r>
      <w:r w:rsidR="00824FA7">
        <w:t xml:space="preserve"> </w:t>
      </w:r>
      <w:r>
        <w:t>toll</w:t>
      </w:r>
      <w:r w:rsidR="00824FA7">
        <w:t xml:space="preserve"> </w:t>
      </w:r>
      <w:r>
        <w:t>on</w:t>
      </w:r>
      <w:r w:rsidR="00824FA7">
        <w:t xml:space="preserve"> </w:t>
      </w:r>
      <w:r>
        <w:t>these</w:t>
      </w:r>
      <w:r w:rsidR="00824FA7">
        <w:t xml:space="preserve"> </w:t>
      </w:r>
      <w:r>
        <w:t>workers</w:t>
      </w:r>
      <w:r w:rsidR="00824FA7">
        <w:t xml:space="preserve"> </w:t>
      </w:r>
      <w:r>
        <w:t>can</w:t>
      </w:r>
      <w:r w:rsidR="00824FA7">
        <w:t xml:space="preserve"> </w:t>
      </w:r>
      <w:r>
        <w:t>be</w:t>
      </w:r>
      <w:r w:rsidR="00824FA7">
        <w:t xml:space="preserve"> </w:t>
      </w:r>
      <w:r>
        <w:t>immense.</w:t>
      </w:r>
      <w:r w:rsidR="00824FA7">
        <w:t xml:space="preserve"> </w:t>
      </w:r>
      <w:r>
        <w:t>Frontline</w:t>
      </w:r>
      <w:r w:rsidR="00824FA7">
        <w:t xml:space="preserve"> </w:t>
      </w:r>
      <w:r>
        <w:t>staff</w:t>
      </w:r>
      <w:r w:rsidR="00824FA7">
        <w:t xml:space="preserve"> </w:t>
      </w:r>
      <w:r>
        <w:t>may</w:t>
      </w:r>
      <w:r w:rsidR="00824FA7">
        <w:t xml:space="preserve"> </w:t>
      </w:r>
      <w:r>
        <w:t>face</w:t>
      </w:r>
      <w:r w:rsidR="00824FA7">
        <w:t xml:space="preserve"> </w:t>
      </w:r>
      <w:r>
        <w:t>psychological,</w:t>
      </w:r>
      <w:r w:rsidR="00824FA7">
        <w:t xml:space="preserve"> </w:t>
      </w:r>
      <w:r>
        <w:t>physical</w:t>
      </w:r>
      <w:r w:rsidR="00824FA7">
        <w:t xml:space="preserve"> </w:t>
      </w:r>
      <w:r>
        <w:t>and</w:t>
      </w:r>
      <w:r w:rsidR="00824FA7">
        <w:t xml:space="preserve"> </w:t>
      </w:r>
      <w:r>
        <w:t>behavioural</w:t>
      </w:r>
      <w:r w:rsidR="00824FA7">
        <w:t xml:space="preserve"> </w:t>
      </w:r>
      <w:r>
        <w:t>issues</w:t>
      </w:r>
      <w:r w:rsidR="00824FA7">
        <w:t xml:space="preserve"> </w:t>
      </w:r>
      <w:r>
        <w:t>such</w:t>
      </w:r>
      <w:r w:rsidR="00824FA7">
        <w:t xml:space="preserve"> </w:t>
      </w:r>
      <w:r>
        <w:t>as</w:t>
      </w:r>
      <w:r w:rsidR="00824FA7">
        <w:t xml:space="preserve"> </w:t>
      </w:r>
      <w:r>
        <w:t>anxiety,</w:t>
      </w:r>
      <w:r w:rsidR="00824FA7">
        <w:t xml:space="preserve"> </w:t>
      </w:r>
      <w:r>
        <w:t>fear,</w:t>
      </w:r>
      <w:r w:rsidR="00824FA7">
        <w:t xml:space="preserve"> </w:t>
      </w:r>
      <w:r>
        <w:t>shame,</w:t>
      </w:r>
      <w:r w:rsidR="00824FA7">
        <w:t xml:space="preserve"> </w:t>
      </w:r>
      <w:r>
        <w:t>rumination,</w:t>
      </w:r>
      <w:r w:rsidR="00824FA7">
        <w:t xml:space="preserve"> </w:t>
      </w:r>
      <w:r>
        <w:t>insomnia</w:t>
      </w:r>
      <w:r w:rsidR="00276AF6">
        <w:t xml:space="preserve"> and</w:t>
      </w:r>
      <w:r w:rsidR="00824FA7">
        <w:t xml:space="preserve"> </w:t>
      </w:r>
      <w:r>
        <w:t>reduced</w:t>
      </w:r>
      <w:r w:rsidR="00824FA7">
        <w:t xml:space="preserve"> </w:t>
      </w:r>
      <w:r>
        <w:t>work</w:t>
      </w:r>
      <w:r w:rsidR="00824FA7">
        <w:t xml:space="preserve"> </w:t>
      </w:r>
      <w:r>
        <w:t>performance,</w:t>
      </w:r>
      <w:r w:rsidR="00824FA7">
        <w:t xml:space="preserve"> </w:t>
      </w:r>
      <w:r w:rsidR="00276AF6">
        <w:t xml:space="preserve">pushing them to </w:t>
      </w:r>
      <w:r>
        <w:t>engage</w:t>
      </w:r>
      <w:r w:rsidR="00824FA7">
        <w:t xml:space="preserve"> </w:t>
      </w:r>
      <w:r>
        <w:t>in</w:t>
      </w:r>
      <w:r w:rsidR="00824FA7">
        <w:t xml:space="preserve"> </w:t>
      </w:r>
      <w:r>
        <w:t>more</w:t>
      </w:r>
      <w:r w:rsidR="00824FA7">
        <w:t xml:space="preserve"> </w:t>
      </w:r>
      <w:r>
        <w:t>conservative</w:t>
      </w:r>
      <w:r w:rsidR="00824FA7">
        <w:t xml:space="preserve"> </w:t>
      </w:r>
      <w:r>
        <w:t>practice.</w:t>
      </w:r>
      <w:r w:rsidR="00824FA7">
        <w:t xml:space="preserve"> </w:t>
      </w:r>
      <w:r>
        <w:t>Some</w:t>
      </w:r>
      <w:r w:rsidR="00824FA7">
        <w:t xml:space="preserve"> </w:t>
      </w:r>
      <w:r>
        <w:t>healthcare</w:t>
      </w:r>
      <w:r w:rsidR="00824FA7">
        <w:t xml:space="preserve"> </w:t>
      </w:r>
      <w:r>
        <w:t>workers</w:t>
      </w:r>
      <w:r w:rsidR="00824FA7">
        <w:t xml:space="preserve"> </w:t>
      </w:r>
      <w:r>
        <w:t>leave</w:t>
      </w:r>
      <w:r w:rsidR="00824FA7">
        <w:t xml:space="preserve"> </w:t>
      </w:r>
      <w:r>
        <w:t>the</w:t>
      </w:r>
      <w:r w:rsidR="00824FA7">
        <w:t xml:space="preserve"> </w:t>
      </w:r>
      <w:r>
        <w:t>profession</w:t>
      </w:r>
      <w:r w:rsidR="00824FA7">
        <w:t xml:space="preserve"> </w:t>
      </w:r>
      <w:r>
        <w:t>suffer</w:t>
      </w:r>
      <w:r w:rsidR="00276AF6">
        <w:t>ing</w:t>
      </w:r>
      <w:r w:rsidR="00824FA7">
        <w:t xml:space="preserve"> </w:t>
      </w:r>
      <w:r>
        <w:t>from</w:t>
      </w:r>
      <w:r w:rsidR="00824FA7">
        <w:t xml:space="preserve"> </w:t>
      </w:r>
      <w:r>
        <w:t>post-traumatic</w:t>
      </w:r>
      <w:r w:rsidR="00824FA7">
        <w:t xml:space="preserve"> </w:t>
      </w:r>
      <w:r>
        <w:t>disorders</w:t>
      </w:r>
      <w:r w:rsidR="00824FA7">
        <w:t xml:space="preserve"> </w:t>
      </w:r>
      <w:r>
        <w:t>and</w:t>
      </w:r>
      <w:r w:rsidR="00824FA7">
        <w:t xml:space="preserve"> </w:t>
      </w:r>
      <w:r>
        <w:t>mental</w:t>
      </w:r>
      <w:r w:rsidR="00824FA7">
        <w:t xml:space="preserve"> </w:t>
      </w:r>
      <w:r>
        <w:t>ill</w:t>
      </w:r>
      <w:r w:rsidR="00824FA7">
        <w:t xml:space="preserve"> </w:t>
      </w:r>
      <w:r>
        <w:t>health.</w:t>
      </w:r>
      <w:r w:rsidR="00824FA7">
        <w:t xml:space="preserve"> </w:t>
      </w:r>
    </w:p>
    <w:p w14:paraId="639B479E" w14:textId="4AB53258" w:rsidR="00806D6A" w:rsidRPr="00180959" w:rsidRDefault="00806D6A" w:rsidP="00806D6A">
      <w:pPr>
        <w:pStyle w:val="SCVbody"/>
      </w:pPr>
      <w:r>
        <w:t>Providing</w:t>
      </w:r>
      <w:r w:rsidR="00824FA7">
        <w:t xml:space="preserve"> </w:t>
      </w:r>
      <w:r>
        <w:t>healthcare</w:t>
      </w:r>
      <w:r w:rsidR="00824FA7">
        <w:t xml:space="preserve"> </w:t>
      </w:r>
      <w:r>
        <w:t>workers</w:t>
      </w:r>
      <w:r w:rsidR="00824FA7">
        <w:t xml:space="preserve"> </w:t>
      </w:r>
      <w:r>
        <w:t>with</w:t>
      </w:r>
      <w:r w:rsidR="00824FA7">
        <w:t xml:space="preserve"> </w:t>
      </w:r>
      <w:r>
        <w:t>respect,</w:t>
      </w:r>
      <w:r w:rsidR="00824FA7">
        <w:t xml:space="preserve"> </w:t>
      </w:r>
      <w:r>
        <w:t>compassion</w:t>
      </w:r>
      <w:r w:rsidR="00824FA7">
        <w:t xml:space="preserve"> </w:t>
      </w:r>
      <w:r>
        <w:t>and</w:t>
      </w:r>
      <w:r w:rsidR="00824FA7">
        <w:t xml:space="preserve"> </w:t>
      </w:r>
      <w:r>
        <w:t>understanding</w:t>
      </w:r>
      <w:r w:rsidR="00824FA7">
        <w:t xml:space="preserve"> </w:t>
      </w:r>
      <w:r>
        <w:t>after</w:t>
      </w:r>
      <w:r w:rsidR="00824FA7">
        <w:t xml:space="preserve"> </w:t>
      </w:r>
      <w:r>
        <w:t>an</w:t>
      </w:r>
      <w:r w:rsidR="00824FA7">
        <w:t xml:space="preserve"> </w:t>
      </w:r>
      <w:r>
        <w:t>adverse</w:t>
      </w:r>
      <w:r w:rsidR="00824FA7">
        <w:t xml:space="preserve"> </w:t>
      </w:r>
      <w:r>
        <w:t>event</w:t>
      </w:r>
      <w:r w:rsidR="00824FA7">
        <w:t xml:space="preserve"> </w:t>
      </w:r>
      <w:r>
        <w:t>is</w:t>
      </w:r>
      <w:r w:rsidR="00824FA7">
        <w:t xml:space="preserve"> </w:t>
      </w:r>
      <w:r>
        <w:t>critical</w:t>
      </w:r>
      <w:r w:rsidR="00824FA7">
        <w:t xml:space="preserve"> </w:t>
      </w:r>
      <w:r>
        <w:t>for</w:t>
      </w:r>
      <w:r w:rsidR="00824FA7">
        <w:t xml:space="preserve"> </w:t>
      </w:r>
      <w:r>
        <w:t>their</w:t>
      </w:r>
      <w:r w:rsidR="00824FA7">
        <w:t xml:space="preserve"> </w:t>
      </w:r>
      <w:r>
        <w:t>recovery</w:t>
      </w:r>
      <w:r w:rsidR="00824FA7">
        <w:t xml:space="preserve"> </w:t>
      </w:r>
      <w:r>
        <w:t>and</w:t>
      </w:r>
      <w:r w:rsidR="00824FA7">
        <w:t xml:space="preserve"> </w:t>
      </w:r>
      <w:r>
        <w:t>long-term</w:t>
      </w:r>
      <w:r w:rsidR="00824FA7">
        <w:t xml:space="preserve"> </w:t>
      </w:r>
      <w:r>
        <w:t>wellbeing.</w:t>
      </w:r>
      <w:r w:rsidR="00824FA7">
        <w:t xml:space="preserve"> </w:t>
      </w:r>
      <w:r>
        <w:t>Further</w:t>
      </w:r>
      <w:r w:rsidR="00824FA7">
        <w:t xml:space="preserve"> </w:t>
      </w:r>
      <w:r>
        <w:t>research</w:t>
      </w:r>
      <w:r w:rsidR="00824FA7">
        <w:t xml:space="preserve"> </w:t>
      </w:r>
      <w:r>
        <w:t>shows</w:t>
      </w:r>
      <w:r w:rsidR="00824FA7">
        <w:t xml:space="preserve"> </w:t>
      </w:r>
      <w:r>
        <w:t>talking</w:t>
      </w:r>
      <w:r w:rsidR="00824FA7">
        <w:t xml:space="preserve"> </w:t>
      </w:r>
      <w:r>
        <w:t>to</w:t>
      </w:r>
      <w:r w:rsidR="00824FA7">
        <w:t xml:space="preserve"> </w:t>
      </w:r>
      <w:r>
        <w:t>a</w:t>
      </w:r>
      <w:r w:rsidR="00824FA7">
        <w:t xml:space="preserve"> </w:t>
      </w:r>
      <w:r>
        <w:t>peer,</w:t>
      </w:r>
      <w:r w:rsidR="00824FA7">
        <w:t xml:space="preserve"> </w:t>
      </w:r>
      <w:r>
        <w:t>someone</w:t>
      </w:r>
      <w:r w:rsidR="00824FA7">
        <w:t xml:space="preserve"> </w:t>
      </w:r>
      <w:r>
        <w:t>who</w:t>
      </w:r>
      <w:r w:rsidR="00824FA7">
        <w:t xml:space="preserve"> </w:t>
      </w:r>
      <w:r>
        <w:t>understands</w:t>
      </w:r>
      <w:r w:rsidR="00824FA7">
        <w:t xml:space="preserve"> </w:t>
      </w:r>
      <w:r>
        <w:t>the</w:t>
      </w:r>
      <w:r w:rsidR="00824FA7">
        <w:t xml:space="preserve"> </w:t>
      </w:r>
      <w:r>
        <w:t>workplace</w:t>
      </w:r>
      <w:r w:rsidR="00824FA7">
        <w:t xml:space="preserve"> </w:t>
      </w:r>
      <w:r>
        <w:t>and</w:t>
      </w:r>
      <w:r w:rsidR="00824FA7">
        <w:t xml:space="preserve"> </w:t>
      </w:r>
      <w:r>
        <w:t>context,</w:t>
      </w:r>
      <w:r w:rsidR="00824FA7">
        <w:t xml:space="preserve"> </w:t>
      </w:r>
      <w:r>
        <w:t>may</w:t>
      </w:r>
      <w:r w:rsidR="00824FA7">
        <w:t xml:space="preserve"> </w:t>
      </w:r>
      <w:r>
        <w:t>improve</w:t>
      </w:r>
      <w:r w:rsidR="00824FA7">
        <w:t xml:space="preserve"> </w:t>
      </w:r>
      <w:r>
        <w:t>outcomes</w:t>
      </w:r>
      <w:r w:rsidR="00824FA7">
        <w:t xml:space="preserve"> </w:t>
      </w:r>
      <w:r>
        <w:t>for</w:t>
      </w:r>
      <w:r w:rsidR="00824FA7">
        <w:t xml:space="preserve"> </w:t>
      </w:r>
      <w:r>
        <w:lastRenderedPageBreak/>
        <w:t>healthcare</w:t>
      </w:r>
      <w:r w:rsidR="00824FA7">
        <w:t xml:space="preserve"> </w:t>
      </w:r>
      <w:r>
        <w:t>workers</w:t>
      </w:r>
      <w:r w:rsidR="00824FA7">
        <w:t xml:space="preserve"> </w:t>
      </w:r>
      <w:r>
        <w:t>affected</w:t>
      </w:r>
      <w:r w:rsidR="00824FA7">
        <w:t xml:space="preserve"> </w:t>
      </w:r>
      <w:r>
        <w:t>by</w:t>
      </w:r>
      <w:r w:rsidR="00824FA7">
        <w:t xml:space="preserve"> </w:t>
      </w:r>
      <w:r>
        <w:t>a</w:t>
      </w:r>
      <w:r w:rsidR="00824FA7">
        <w:t xml:space="preserve"> </w:t>
      </w:r>
      <w:r>
        <w:t>critical</w:t>
      </w:r>
      <w:r w:rsidR="00824FA7">
        <w:t xml:space="preserve"> </w:t>
      </w:r>
      <w:r>
        <w:t>event.</w:t>
      </w:r>
      <w:r w:rsidR="00824FA7">
        <w:t xml:space="preserve"> </w:t>
      </w:r>
      <w:r>
        <w:t>Healthcare</w:t>
      </w:r>
      <w:r w:rsidR="00824FA7">
        <w:t xml:space="preserve"> </w:t>
      </w:r>
      <w:r>
        <w:t>services</w:t>
      </w:r>
      <w:r w:rsidR="00824FA7">
        <w:t xml:space="preserve"> </w:t>
      </w:r>
      <w:r>
        <w:t>may</w:t>
      </w:r>
      <w:r w:rsidR="00824FA7">
        <w:t xml:space="preserve"> </w:t>
      </w:r>
      <w:r>
        <w:t>provide</w:t>
      </w:r>
      <w:r w:rsidR="00824FA7">
        <w:t xml:space="preserve"> </w:t>
      </w:r>
      <w:r>
        <w:t>access</w:t>
      </w:r>
      <w:r w:rsidR="00824FA7">
        <w:t xml:space="preserve"> </w:t>
      </w:r>
      <w:r>
        <w:t>to</w:t>
      </w:r>
      <w:r w:rsidR="00824FA7">
        <w:t xml:space="preserve"> </w:t>
      </w:r>
      <w:r>
        <w:t>external</w:t>
      </w:r>
      <w:r w:rsidR="00824FA7">
        <w:t xml:space="preserve"> </w:t>
      </w:r>
      <w:r>
        <w:t>formalised</w:t>
      </w:r>
      <w:r w:rsidR="00824FA7">
        <w:t xml:space="preserve"> </w:t>
      </w:r>
      <w:r>
        <w:t>programs</w:t>
      </w:r>
      <w:r w:rsidR="00824FA7">
        <w:t xml:space="preserve"> </w:t>
      </w:r>
      <w:r>
        <w:t>to</w:t>
      </w:r>
      <w:r w:rsidR="00824FA7">
        <w:t xml:space="preserve"> </w:t>
      </w:r>
      <w:r>
        <w:t>support</w:t>
      </w:r>
      <w:r w:rsidR="00824FA7">
        <w:t xml:space="preserve"> </w:t>
      </w:r>
      <w:r>
        <w:t>staff</w:t>
      </w:r>
      <w:r w:rsidR="00824FA7">
        <w:t xml:space="preserve"> </w:t>
      </w:r>
      <w:r>
        <w:t>after</w:t>
      </w:r>
      <w:r w:rsidR="00824FA7">
        <w:t xml:space="preserve"> </w:t>
      </w:r>
      <w:r>
        <w:t>a</w:t>
      </w:r>
      <w:r w:rsidR="00824FA7">
        <w:t xml:space="preserve"> </w:t>
      </w:r>
      <w:r>
        <w:t>critical</w:t>
      </w:r>
      <w:r w:rsidR="00824FA7">
        <w:t xml:space="preserve"> </w:t>
      </w:r>
      <w:r>
        <w:t>event,</w:t>
      </w:r>
      <w:r w:rsidR="00824FA7">
        <w:t xml:space="preserve"> </w:t>
      </w:r>
      <w:r w:rsidR="00276AF6">
        <w:t xml:space="preserve">but </w:t>
      </w:r>
      <w:r>
        <w:t>the</w:t>
      </w:r>
      <w:r w:rsidR="00824FA7">
        <w:t xml:space="preserve"> </w:t>
      </w:r>
      <w:r>
        <w:t>affected</w:t>
      </w:r>
      <w:r w:rsidR="00824FA7">
        <w:t xml:space="preserve"> </w:t>
      </w:r>
      <w:r>
        <w:t>staff</w:t>
      </w:r>
      <w:r w:rsidR="00824FA7">
        <w:t xml:space="preserve"> </w:t>
      </w:r>
      <w:r>
        <w:t>members</w:t>
      </w:r>
      <w:r w:rsidR="00824FA7">
        <w:t xml:space="preserve"> </w:t>
      </w:r>
      <w:r>
        <w:t>may</w:t>
      </w:r>
      <w:r w:rsidR="00824FA7">
        <w:t xml:space="preserve"> </w:t>
      </w:r>
      <w:r>
        <w:t>choose</w:t>
      </w:r>
      <w:r w:rsidR="00824FA7">
        <w:t xml:space="preserve"> </w:t>
      </w:r>
      <w:r>
        <w:t>not</w:t>
      </w:r>
      <w:r w:rsidR="00824FA7">
        <w:t xml:space="preserve"> </w:t>
      </w:r>
      <w:r>
        <w:t>to</w:t>
      </w:r>
      <w:r w:rsidR="00824FA7">
        <w:t xml:space="preserve"> </w:t>
      </w:r>
      <w:r>
        <w:t>engage</w:t>
      </w:r>
      <w:r w:rsidR="00824FA7">
        <w:t xml:space="preserve"> </w:t>
      </w:r>
      <w:r>
        <w:t>in</w:t>
      </w:r>
      <w:r w:rsidR="00824FA7">
        <w:t xml:space="preserve"> </w:t>
      </w:r>
      <w:r>
        <w:t>these</w:t>
      </w:r>
      <w:r w:rsidR="00824FA7">
        <w:t xml:space="preserve"> </w:t>
      </w:r>
      <w:r>
        <w:t>activities.</w:t>
      </w:r>
    </w:p>
    <w:p w14:paraId="57175ED3" w14:textId="2D8CF8A3" w:rsidR="00806D6A" w:rsidRPr="00180959" w:rsidRDefault="00226371" w:rsidP="00806D6A">
      <w:pPr>
        <w:pStyle w:val="SCVbody"/>
      </w:pPr>
      <w:r w:rsidRPr="1E8E3DA6">
        <w:t>S</w:t>
      </w:r>
      <w:r w:rsidR="00806D6A" w:rsidRPr="1E8E3DA6">
        <w:t>ome</w:t>
      </w:r>
      <w:r w:rsidR="00824FA7">
        <w:rPr>
          <w:szCs w:val="22"/>
        </w:rPr>
        <w:t xml:space="preserve"> </w:t>
      </w:r>
      <w:r w:rsidRPr="1E8E3DA6">
        <w:t xml:space="preserve">past </w:t>
      </w:r>
      <w:r w:rsidR="00806D6A" w:rsidRPr="1E8E3DA6">
        <w:t>critical</w:t>
      </w:r>
      <w:r w:rsidR="00824FA7">
        <w:rPr>
          <w:szCs w:val="22"/>
        </w:rPr>
        <w:t xml:space="preserve"> </w:t>
      </w:r>
      <w:r w:rsidR="00806D6A" w:rsidRPr="1E8E3DA6">
        <w:t>incident</w:t>
      </w:r>
      <w:r w:rsidR="00824FA7">
        <w:rPr>
          <w:szCs w:val="22"/>
        </w:rPr>
        <w:t xml:space="preserve"> </w:t>
      </w:r>
      <w:r w:rsidR="00806D6A" w:rsidRPr="1E8E3DA6">
        <w:t>support</w:t>
      </w:r>
      <w:r w:rsidR="00824FA7">
        <w:rPr>
          <w:szCs w:val="22"/>
        </w:rPr>
        <w:t xml:space="preserve"> </w:t>
      </w:r>
      <w:r w:rsidR="00806D6A" w:rsidRPr="1E8E3DA6">
        <w:t>processes</w:t>
      </w:r>
      <w:r w:rsidR="00824FA7">
        <w:rPr>
          <w:szCs w:val="22"/>
        </w:rPr>
        <w:t xml:space="preserve"> </w:t>
      </w:r>
      <w:r w:rsidR="00806D6A" w:rsidRPr="1E8E3DA6">
        <w:t>cause</w:t>
      </w:r>
      <w:r w:rsidRPr="1E8E3DA6">
        <w:t>d</w:t>
      </w:r>
      <w:r w:rsidR="00824FA7">
        <w:rPr>
          <w:szCs w:val="22"/>
        </w:rPr>
        <w:t xml:space="preserve"> </w:t>
      </w:r>
      <w:r w:rsidR="00806D6A" w:rsidRPr="1E8E3DA6">
        <w:t>harm</w:t>
      </w:r>
      <w:r w:rsidR="00824FA7">
        <w:rPr>
          <w:szCs w:val="22"/>
        </w:rPr>
        <w:t xml:space="preserve"> </w:t>
      </w:r>
      <w:r w:rsidR="00806D6A" w:rsidRPr="1E8E3DA6">
        <w:t>in</w:t>
      </w:r>
      <w:r w:rsidR="00824FA7">
        <w:rPr>
          <w:szCs w:val="22"/>
        </w:rPr>
        <w:t xml:space="preserve"> </w:t>
      </w:r>
      <w:r w:rsidR="00806D6A" w:rsidRPr="1E8E3DA6">
        <w:t>some</w:t>
      </w:r>
      <w:r w:rsidR="00824FA7">
        <w:rPr>
          <w:szCs w:val="22"/>
        </w:rPr>
        <w:t xml:space="preserve"> </w:t>
      </w:r>
      <w:r w:rsidR="00806D6A" w:rsidRPr="1E8E3DA6">
        <w:t>settings</w:t>
      </w:r>
      <w:r w:rsidR="00824FA7">
        <w:rPr>
          <w:szCs w:val="22"/>
        </w:rPr>
        <w:t xml:space="preserve"> </w:t>
      </w:r>
      <w:r w:rsidR="00806D6A" w:rsidRPr="1E8E3DA6">
        <w:t>despite</w:t>
      </w:r>
      <w:r w:rsidR="00824FA7">
        <w:rPr>
          <w:szCs w:val="22"/>
        </w:rPr>
        <w:t xml:space="preserve"> </w:t>
      </w:r>
      <w:r w:rsidR="00806D6A" w:rsidRPr="1E8E3DA6">
        <w:t>an</w:t>
      </w:r>
      <w:r w:rsidR="00824FA7">
        <w:rPr>
          <w:szCs w:val="22"/>
        </w:rPr>
        <w:t xml:space="preserve"> </w:t>
      </w:r>
      <w:r w:rsidR="00806D6A" w:rsidRPr="1E8E3DA6">
        <w:t>assumption</w:t>
      </w:r>
      <w:r w:rsidR="00824FA7">
        <w:rPr>
          <w:szCs w:val="22"/>
        </w:rPr>
        <w:t xml:space="preserve"> </w:t>
      </w:r>
      <w:r w:rsidR="00806D6A" w:rsidRPr="1E8E3DA6">
        <w:t>of</w:t>
      </w:r>
      <w:r w:rsidR="00824FA7">
        <w:rPr>
          <w:szCs w:val="22"/>
        </w:rPr>
        <w:t xml:space="preserve"> </w:t>
      </w:r>
      <w:r w:rsidR="00806D6A" w:rsidRPr="1E8E3DA6">
        <w:t>beneﬁt</w:t>
      </w:r>
      <w:r w:rsidR="00461B4C">
        <w:rPr>
          <w:szCs w:val="22"/>
        </w:rPr>
        <w:t>.</w:t>
      </w:r>
      <w:r w:rsidR="00824FA7">
        <w:rPr>
          <w:szCs w:val="22"/>
        </w:rPr>
        <w:t xml:space="preserve"> </w:t>
      </w:r>
      <w:r w:rsidR="00461B4C" w:rsidRPr="1E8E3DA6">
        <w:t>T</w:t>
      </w:r>
      <w:r w:rsidR="00806D6A" w:rsidRPr="1E8E3DA6">
        <w:t>here</w:t>
      </w:r>
      <w:r w:rsidR="00824FA7">
        <w:rPr>
          <w:szCs w:val="22"/>
        </w:rPr>
        <w:t xml:space="preserve"> </w:t>
      </w:r>
      <w:r w:rsidR="00806D6A" w:rsidRPr="1E8E3DA6">
        <w:t>is</w:t>
      </w:r>
      <w:r w:rsidR="00824FA7">
        <w:rPr>
          <w:szCs w:val="22"/>
        </w:rPr>
        <w:t xml:space="preserve"> </w:t>
      </w:r>
      <w:r w:rsidR="00806D6A" w:rsidRPr="1E8E3DA6">
        <w:t>little</w:t>
      </w:r>
      <w:r w:rsidR="00824FA7">
        <w:rPr>
          <w:szCs w:val="22"/>
        </w:rPr>
        <w:t xml:space="preserve"> </w:t>
      </w:r>
      <w:r w:rsidR="00806D6A" w:rsidRPr="1E8E3DA6">
        <w:t>data</w:t>
      </w:r>
      <w:r w:rsidR="00824FA7">
        <w:rPr>
          <w:szCs w:val="22"/>
        </w:rPr>
        <w:t xml:space="preserve"> </w:t>
      </w:r>
      <w:r w:rsidR="00806D6A" w:rsidRPr="1E8E3DA6">
        <w:t>describing</w:t>
      </w:r>
      <w:r w:rsidR="00824FA7">
        <w:rPr>
          <w:szCs w:val="22"/>
        </w:rPr>
        <w:t xml:space="preserve"> </w:t>
      </w:r>
      <w:r w:rsidR="00806D6A" w:rsidRPr="1E8E3DA6">
        <w:t>the</w:t>
      </w:r>
      <w:r w:rsidR="00824FA7">
        <w:rPr>
          <w:szCs w:val="22"/>
        </w:rPr>
        <w:t xml:space="preserve"> </w:t>
      </w:r>
      <w:r w:rsidR="00806D6A" w:rsidRPr="1E8E3DA6">
        <w:t>efﬁcacy</w:t>
      </w:r>
      <w:r w:rsidR="00824FA7">
        <w:rPr>
          <w:szCs w:val="22"/>
        </w:rPr>
        <w:t xml:space="preserve"> </w:t>
      </w:r>
      <w:r w:rsidR="00806D6A" w:rsidRPr="1E8E3DA6">
        <w:t>of</w:t>
      </w:r>
      <w:r w:rsidR="00824FA7">
        <w:rPr>
          <w:szCs w:val="22"/>
        </w:rPr>
        <w:t xml:space="preserve"> </w:t>
      </w:r>
      <w:r w:rsidR="00806D6A" w:rsidRPr="1E8E3DA6">
        <w:t>programs</w:t>
      </w:r>
      <w:r w:rsidR="00824FA7">
        <w:rPr>
          <w:szCs w:val="22"/>
        </w:rPr>
        <w:t xml:space="preserve"> </w:t>
      </w:r>
      <w:r w:rsidR="00461B4C" w:rsidRPr="1E8E3DA6">
        <w:t xml:space="preserve">for </w:t>
      </w:r>
      <w:r w:rsidR="00806D6A" w:rsidRPr="1E8E3DA6">
        <w:t>mitigati</w:t>
      </w:r>
      <w:r w:rsidR="00461B4C" w:rsidRPr="1E8E3DA6">
        <w:t>ng</w:t>
      </w:r>
      <w:r w:rsidR="00824FA7">
        <w:rPr>
          <w:szCs w:val="22"/>
        </w:rPr>
        <w:t xml:space="preserve"> </w:t>
      </w:r>
      <w:r w:rsidR="00461B4C" w:rsidRPr="1E8E3DA6">
        <w:t xml:space="preserve">stress after a </w:t>
      </w:r>
      <w:r w:rsidR="00806D6A" w:rsidRPr="1E8E3DA6">
        <w:t>critical</w:t>
      </w:r>
      <w:r w:rsidR="00824FA7">
        <w:rPr>
          <w:szCs w:val="22"/>
        </w:rPr>
        <w:t xml:space="preserve"> </w:t>
      </w:r>
      <w:r w:rsidR="00806D6A" w:rsidRPr="1E8E3DA6">
        <w:t>incident</w:t>
      </w:r>
      <w:r w:rsidR="008233E9">
        <w:rPr>
          <w:szCs w:val="22"/>
        </w:rPr>
        <w:t>.</w:t>
      </w:r>
      <w:r w:rsidR="008233E9">
        <w:rPr>
          <w:rStyle w:val="FootnoteReference"/>
          <w:szCs w:val="22"/>
        </w:rPr>
        <w:footnoteReference w:id="5"/>
      </w:r>
    </w:p>
    <w:p w14:paraId="369DAA1B" w14:textId="18CCD995" w:rsidR="00806D6A" w:rsidRPr="00180959" w:rsidRDefault="00806D6A" w:rsidP="00806D6A">
      <w:pPr>
        <w:pStyle w:val="SCVbody"/>
      </w:pPr>
      <w:r>
        <w:t>In</w:t>
      </w:r>
      <w:r w:rsidR="00824FA7">
        <w:t xml:space="preserve"> </w:t>
      </w:r>
      <w:r>
        <w:t>recognition</w:t>
      </w:r>
      <w:r w:rsidR="00824FA7">
        <w:t xml:space="preserve"> </w:t>
      </w:r>
      <w:r>
        <w:t>of</w:t>
      </w:r>
      <w:r w:rsidR="00824FA7">
        <w:t xml:space="preserve"> </w:t>
      </w:r>
      <w:r>
        <w:t>this,</w:t>
      </w:r>
      <w:r w:rsidR="00824FA7">
        <w:t xml:space="preserve"> </w:t>
      </w:r>
      <w:r>
        <w:t>Dr</w:t>
      </w:r>
      <w:r w:rsidR="00824FA7">
        <w:t xml:space="preserve"> </w:t>
      </w:r>
      <w:r>
        <w:t>Belinda</w:t>
      </w:r>
      <w:r w:rsidR="00824FA7">
        <w:t xml:space="preserve"> </w:t>
      </w:r>
      <w:r>
        <w:t>Carne</w:t>
      </w:r>
      <w:r w:rsidR="00824FA7">
        <w:t xml:space="preserve"> </w:t>
      </w:r>
      <w:r>
        <w:t>and</w:t>
      </w:r>
      <w:r w:rsidR="00824FA7">
        <w:t xml:space="preserve"> </w:t>
      </w:r>
      <w:r>
        <w:t>a</w:t>
      </w:r>
      <w:r w:rsidR="00824FA7">
        <w:t xml:space="preserve"> </w:t>
      </w:r>
      <w:r>
        <w:t>group</w:t>
      </w:r>
      <w:r w:rsidR="00824FA7">
        <w:t xml:space="preserve"> </w:t>
      </w:r>
      <w:r>
        <w:t>of</w:t>
      </w:r>
      <w:r w:rsidR="00824FA7">
        <w:t xml:space="preserve"> </w:t>
      </w:r>
      <w:r>
        <w:t>senior</w:t>
      </w:r>
      <w:r w:rsidR="00824FA7">
        <w:t xml:space="preserve"> </w:t>
      </w:r>
      <w:r>
        <w:t>colleagues</w:t>
      </w:r>
      <w:r w:rsidR="00824FA7">
        <w:t xml:space="preserve"> </w:t>
      </w:r>
      <w:r>
        <w:t>have</w:t>
      </w:r>
      <w:r w:rsidR="00824FA7">
        <w:t xml:space="preserve"> </w:t>
      </w:r>
      <w:r>
        <w:t>developed</w:t>
      </w:r>
      <w:r w:rsidR="00824FA7">
        <w:t xml:space="preserve"> </w:t>
      </w:r>
      <w:r>
        <w:t>and</w:t>
      </w:r>
      <w:r w:rsidR="00824FA7">
        <w:t xml:space="preserve"> </w:t>
      </w:r>
      <w:r>
        <w:t>formalised</w:t>
      </w:r>
      <w:r w:rsidR="00824FA7">
        <w:t xml:space="preserve"> </w:t>
      </w:r>
      <w:r>
        <w:t>a</w:t>
      </w:r>
      <w:r w:rsidR="00824FA7">
        <w:t xml:space="preserve"> </w:t>
      </w:r>
      <w:r w:rsidR="00226371">
        <w:t>p</w:t>
      </w:r>
      <w:r>
        <w:t>eer</w:t>
      </w:r>
      <w:r w:rsidR="00824FA7">
        <w:t xml:space="preserve"> </w:t>
      </w:r>
      <w:r>
        <w:t>support</w:t>
      </w:r>
      <w:r w:rsidR="00824FA7">
        <w:t xml:space="preserve"> </w:t>
      </w:r>
      <w:r>
        <w:t>program</w:t>
      </w:r>
      <w:r w:rsidR="00824FA7">
        <w:t xml:space="preserve"> </w:t>
      </w:r>
      <w:r>
        <w:t>in</w:t>
      </w:r>
      <w:r w:rsidR="00824FA7">
        <w:t xml:space="preserve"> </w:t>
      </w:r>
      <w:r w:rsidR="00226371">
        <w:t xml:space="preserve">the </w:t>
      </w:r>
      <w:r>
        <w:t>Barwon</w:t>
      </w:r>
      <w:r w:rsidR="00824FA7">
        <w:t xml:space="preserve"> </w:t>
      </w:r>
      <w:r>
        <w:t>Health</w:t>
      </w:r>
      <w:r w:rsidR="00824FA7">
        <w:t xml:space="preserve"> </w:t>
      </w:r>
      <w:r w:rsidR="008233E9">
        <w:t>e</w:t>
      </w:r>
      <w:r>
        <w:t>mergency</w:t>
      </w:r>
      <w:r w:rsidR="00824FA7">
        <w:t xml:space="preserve"> </w:t>
      </w:r>
      <w:r w:rsidR="008233E9">
        <w:t>d</w:t>
      </w:r>
      <w:r>
        <w:t>epartment</w:t>
      </w:r>
      <w:r w:rsidR="00226371">
        <w:t>. This came about</w:t>
      </w:r>
      <w:r w:rsidR="00824FA7">
        <w:t xml:space="preserve"> </w:t>
      </w:r>
      <w:r>
        <w:t>after</w:t>
      </w:r>
      <w:r w:rsidR="00824FA7">
        <w:t xml:space="preserve"> </w:t>
      </w:r>
      <w:r>
        <w:t>a</w:t>
      </w:r>
      <w:r w:rsidR="00824FA7">
        <w:t xml:space="preserve"> </w:t>
      </w:r>
      <w:r>
        <w:t>critical</w:t>
      </w:r>
      <w:r w:rsidR="00824FA7">
        <w:t xml:space="preserve"> </w:t>
      </w:r>
      <w:r>
        <w:t>incident</w:t>
      </w:r>
      <w:r w:rsidR="00824FA7">
        <w:t xml:space="preserve"> </w:t>
      </w:r>
      <w:r>
        <w:t>in</w:t>
      </w:r>
      <w:r w:rsidR="00824FA7">
        <w:t xml:space="preserve"> </w:t>
      </w:r>
      <w:r>
        <w:t>which</w:t>
      </w:r>
      <w:r w:rsidR="00824FA7">
        <w:t xml:space="preserve"> </w:t>
      </w:r>
      <w:r>
        <w:t>the</w:t>
      </w:r>
      <w:r w:rsidR="00824FA7">
        <w:t xml:space="preserve"> </w:t>
      </w:r>
      <w:r>
        <w:t>review</w:t>
      </w:r>
      <w:r w:rsidR="00824FA7">
        <w:t xml:space="preserve"> </w:t>
      </w:r>
      <w:r>
        <w:t>preceded</w:t>
      </w:r>
      <w:r w:rsidR="00824FA7">
        <w:t xml:space="preserve"> </w:t>
      </w:r>
      <w:r>
        <w:t>support</w:t>
      </w:r>
      <w:r w:rsidR="00824FA7">
        <w:t xml:space="preserve"> </w:t>
      </w:r>
      <w:r>
        <w:t>for</w:t>
      </w:r>
      <w:r w:rsidR="00824FA7">
        <w:t xml:space="preserve"> </w:t>
      </w:r>
      <w:r>
        <w:t>the</w:t>
      </w:r>
      <w:r w:rsidR="00824FA7">
        <w:t xml:space="preserve"> </w:t>
      </w:r>
      <w:r>
        <w:t>healthcare</w:t>
      </w:r>
      <w:r w:rsidR="00824FA7">
        <w:t xml:space="preserve"> </w:t>
      </w:r>
      <w:r>
        <w:t>workers</w:t>
      </w:r>
      <w:r w:rsidR="00824FA7">
        <w:t xml:space="preserve"> </w:t>
      </w:r>
      <w:r>
        <w:t>involved.</w:t>
      </w:r>
      <w:r w:rsidR="00824FA7">
        <w:t xml:space="preserve"> </w:t>
      </w:r>
    </w:p>
    <w:p w14:paraId="5993A566" w14:textId="16710258" w:rsidR="00806D6A" w:rsidRPr="00180959" w:rsidRDefault="00806D6A" w:rsidP="00806D6A">
      <w:pPr>
        <w:pStyle w:val="SCVbody"/>
      </w:pPr>
      <w:r>
        <w:t>This</w:t>
      </w:r>
      <w:r w:rsidR="00824FA7">
        <w:t xml:space="preserve"> </w:t>
      </w:r>
      <w:r>
        <w:t>program</w:t>
      </w:r>
      <w:r w:rsidR="00824FA7">
        <w:t xml:space="preserve"> </w:t>
      </w:r>
      <w:r>
        <w:t>has</w:t>
      </w:r>
      <w:r w:rsidR="00824FA7">
        <w:t xml:space="preserve"> </w:t>
      </w:r>
      <w:r>
        <w:t>transformed</w:t>
      </w:r>
      <w:r w:rsidR="00824FA7">
        <w:t xml:space="preserve"> </w:t>
      </w:r>
      <w:r>
        <w:t>how</w:t>
      </w:r>
      <w:r w:rsidR="00824FA7">
        <w:t xml:space="preserve"> </w:t>
      </w:r>
      <w:r>
        <w:t>staff</w:t>
      </w:r>
      <w:r w:rsidR="00824FA7">
        <w:t xml:space="preserve"> </w:t>
      </w:r>
      <w:r>
        <w:t>are</w:t>
      </w:r>
      <w:r w:rsidR="00824FA7">
        <w:t xml:space="preserve"> </w:t>
      </w:r>
      <w:r>
        <w:t>supported</w:t>
      </w:r>
      <w:r w:rsidR="00824FA7">
        <w:t xml:space="preserve"> </w:t>
      </w:r>
      <w:r>
        <w:t>after</w:t>
      </w:r>
      <w:r w:rsidR="00824FA7">
        <w:t xml:space="preserve"> </w:t>
      </w:r>
      <w:r>
        <w:t>traumatic</w:t>
      </w:r>
      <w:r w:rsidR="00824FA7">
        <w:t xml:space="preserve"> </w:t>
      </w:r>
      <w:r>
        <w:t>events.</w:t>
      </w:r>
      <w:r w:rsidR="00824FA7">
        <w:t xml:space="preserve"> </w:t>
      </w:r>
      <w:r>
        <w:t>As</w:t>
      </w:r>
      <w:r w:rsidR="00824FA7">
        <w:t xml:space="preserve"> </w:t>
      </w:r>
      <w:r>
        <w:t>the</w:t>
      </w:r>
      <w:r w:rsidR="00824FA7">
        <w:t xml:space="preserve"> </w:t>
      </w:r>
      <w:r>
        <w:t>first</w:t>
      </w:r>
      <w:r w:rsidR="00824FA7">
        <w:t xml:space="preserve"> </w:t>
      </w:r>
      <w:r>
        <w:t>program</w:t>
      </w:r>
      <w:r w:rsidR="00824FA7">
        <w:t xml:space="preserve"> </w:t>
      </w:r>
      <w:r>
        <w:t>of</w:t>
      </w:r>
      <w:r w:rsidR="00824FA7">
        <w:t xml:space="preserve"> </w:t>
      </w:r>
      <w:r>
        <w:t>its</w:t>
      </w:r>
      <w:r w:rsidR="00824FA7">
        <w:t xml:space="preserve"> </w:t>
      </w:r>
      <w:r>
        <w:t>kind</w:t>
      </w:r>
      <w:r w:rsidR="00824FA7">
        <w:t xml:space="preserve"> </w:t>
      </w:r>
      <w:r>
        <w:t>in</w:t>
      </w:r>
      <w:r w:rsidR="00824FA7">
        <w:t xml:space="preserve"> </w:t>
      </w:r>
      <w:r>
        <w:t>an</w:t>
      </w:r>
      <w:r w:rsidR="00824FA7">
        <w:t xml:space="preserve"> </w:t>
      </w:r>
      <w:r w:rsidR="006E12EB">
        <w:t>emergency department,</w:t>
      </w:r>
      <w:r w:rsidR="00824FA7">
        <w:t xml:space="preserve"> </w:t>
      </w:r>
      <w:r>
        <w:t>it</w:t>
      </w:r>
      <w:r w:rsidR="00824FA7">
        <w:t xml:space="preserve"> </w:t>
      </w:r>
      <w:r>
        <w:t>has</w:t>
      </w:r>
      <w:r w:rsidR="00824FA7">
        <w:t xml:space="preserve"> </w:t>
      </w:r>
      <w:r>
        <w:t>fostered</w:t>
      </w:r>
      <w:r w:rsidR="00824FA7">
        <w:t xml:space="preserve"> </w:t>
      </w:r>
      <w:r>
        <w:t>a</w:t>
      </w:r>
      <w:r w:rsidR="00824FA7">
        <w:t xml:space="preserve"> </w:t>
      </w:r>
      <w:r>
        <w:t>culture</w:t>
      </w:r>
      <w:r w:rsidR="00824FA7">
        <w:t xml:space="preserve"> </w:t>
      </w:r>
      <w:r>
        <w:t>of</w:t>
      </w:r>
      <w:r w:rsidR="00824FA7">
        <w:t xml:space="preserve"> </w:t>
      </w:r>
      <w:r>
        <w:t>compassion</w:t>
      </w:r>
      <w:r w:rsidR="00824FA7">
        <w:t xml:space="preserve"> </w:t>
      </w:r>
      <w:r>
        <w:t>and</w:t>
      </w:r>
      <w:r w:rsidR="00824FA7">
        <w:t xml:space="preserve"> </w:t>
      </w:r>
      <w:r>
        <w:t>resilience,</w:t>
      </w:r>
      <w:r w:rsidR="00824FA7">
        <w:t xml:space="preserve"> </w:t>
      </w:r>
      <w:r>
        <w:t>with</w:t>
      </w:r>
      <w:r w:rsidR="00824FA7">
        <w:t xml:space="preserve"> </w:t>
      </w:r>
      <w:r>
        <w:t>trained</w:t>
      </w:r>
      <w:r w:rsidR="00824FA7">
        <w:t xml:space="preserve"> </w:t>
      </w:r>
      <w:r>
        <w:t>team</w:t>
      </w:r>
      <w:r w:rsidR="00824FA7">
        <w:t xml:space="preserve"> </w:t>
      </w:r>
      <w:r>
        <w:t>members</w:t>
      </w:r>
      <w:r w:rsidR="00824FA7">
        <w:t xml:space="preserve"> </w:t>
      </w:r>
      <w:r>
        <w:t>reaching</w:t>
      </w:r>
      <w:r w:rsidR="00824FA7">
        <w:t xml:space="preserve"> </w:t>
      </w:r>
      <w:r>
        <w:t>out</w:t>
      </w:r>
      <w:r w:rsidR="00824FA7">
        <w:t xml:space="preserve"> </w:t>
      </w:r>
      <w:r>
        <w:t>promptly</w:t>
      </w:r>
      <w:r w:rsidR="00824FA7">
        <w:t xml:space="preserve"> </w:t>
      </w:r>
      <w:r>
        <w:t>to</w:t>
      </w:r>
      <w:r w:rsidR="00824FA7">
        <w:t xml:space="preserve"> </w:t>
      </w:r>
      <w:r>
        <w:t>offer</w:t>
      </w:r>
      <w:r w:rsidR="00824FA7">
        <w:t xml:space="preserve"> </w:t>
      </w:r>
      <w:r>
        <w:t>empathetic</w:t>
      </w:r>
      <w:r w:rsidR="00824FA7">
        <w:t xml:space="preserve"> </w:t>
      </w:r>
      <w:r>
        <w:t>peer</w:t>
      </w:r>
      <w:r w:rsidR="00824FA7">
        <w:t xml:space="preserve"> </w:t>
      </w:r>
      <w:r>
        <w:t>support</w:t>
      </w:r>
      <w:r w:rsidR="00824FA7">
        <w:t xml:space="preserve"> </w:t>
      </w:r>
      <w:r>
        <w:t>and</w:t>
      </w:r>
      <w:r w:rsidR="00824FA7">
        <w:t xml:space="preserve"> </w:t>
      </w:r>
      <w:r>
        <w:t>encouragement.</w:t>
      </w:r>
      <w:r w:rsidR="00824FA7">
        <w:t xml:space="preserve"> </w:t>
      </w:r>
    </w:p>
    <w:p w14:paraId="103D20DC" w14:textId="7D0D7D75" w:rsidR="00806D6A" w:rsidRPr="00180959" w:rsidRDefault="00806D6A" w:rsidP="00806D6A">
      <w:pPr>
        <w:pStyle w:val="SCVbody"/>
      </w:pPr>
      <w:r>
        <w:t>Each</w:t>
      </w:r>
      <w:r w:rsidR="00824FA7">
        <w:t xml:space="preserve"> </w:t>
      </w:r>
      <w:r>
        <w:t>craft</w:t>
      </w:r>
      <w:r w:rsidR="00824FA7">
        <w:t xml:space="preserve"> </w:t>
      </w:r>
      <w:r>
        <w:t>group</w:t>
      </w:r>
      <w:r w:rsidR="00824FA7">
        <w:t xml:space="preserve"> </w:t>
      </w:r>
      <w:r>
        <w:t>in</w:t>
      </w:r>
      <w:r w:rsidR="00824FA7">
        <w:t xml:space="preserve"> </w:t>
      </w:r>
      <w:r w:rsidR="006E12EB">
        <w:t>the emergency department</w:t>
      </w:r>
      <w:r w:rsidR="00824FA7">
        <w:t xml:space="preserve"> </w:t>
      </w:r>
      <w:r>
        <w:t>has</w:t>
      </w:r>
      <w:r w:rsidR="00824FA7">
        <w:t xml:space="preserve"> </w:t>
      </w:r>
      <w:r>
        <w:t>a</w:t>
      </w:r>
      <w:r w:rsidR="00824FA7">
        <w:t xml:space="preserve"> </w:t>
      </w:r>
      <w:r>
        <w:t>team</w:t>
      </w:r>
      <w:r w:rsidR="00824FA7">
        <w:t xml:space="preserve"> </w:t>
      </w:r>
      <w:r>
        <w:t>of</w:t>
      </w:r>
      <w:r w:rsidR="00824FA7">
        <w:t xml:space="preserve"> </w:t>
      </w:r>
      <w:r>
        <w:t>volunteer</w:t>
      </w:r>
      <w:r w:rsidR="00824FA7">
        <w:t xml:space="preserve"> </w:t>
      </w:r>
      <w:r>
        <w:t>peer</w:t>
      </w:r>
      <w:r w:rsidR="00824FA7">
        <w:t xml:space="preserve"> </w:t>
      </w:r>
      <w:r>
        <w:t>support</w:t>
      </w:r>
      <w:r w:rsidR="00824FA7">
        <w:t xml:space="preserve"> </w:t>
      </w:r>
      <w:r>
        <w:t>providers</w:t>
      </w:r>
      <w:r w:rsidR="00824FA7">
        <w:t xml:space="preserve"> </w:t>
      </w:r>
      <w:r>
        <w:t>plus</w:t>
      </w:r>
      <w:r w:rsidR="00824FA7">
        <w:t xml:space="preserve"> </w:t>
      </w:r>
      <w:r w:rsidR="006E12EB">
        <w:t xml:space="preserve">a </w:t>
      </w:r>
      <w:r>
        <w:t>team</w:t>
      </w:r>
      <w:r w:rsidR="00824FA7">
        <w:t xml:space="preserve"> </w:t>
      </w:r>
      <w:r>
        <w:t>leader</w:t>
      </w:r>
      <w:r w:rsidR="00824FA7">
        <w:t xml:space="preserve"> </w:t>
      </w:r>
      <w:r>
        <w:t>who</w:t>
      </w:r>
      <w:r w:rsidR="00824FA7">
        <w:t xml:space="preserve"> </w:t>
      </w:r>
      <w:r>
        <w:t>have</w:t>
      </w:r>
      <w:r w:rsidR="00824FA7">
        <w:t xml:space="preserve"> </w:t>
      </w:r>
      <w:r>
        <w:t>undertaken</w:t>
      </w:r>
      <w:r w:rsidR="00824FA7">
        <w:t xml:space="preserve"> </w:t>
      </w:r>
      <w:r>
        <w:t>an</w:t>
      </w:r>
      <w:r w:rsidR="00824FA7">
        <w:t xml:space="preserve"> </w:t>
      </w:r>
      <w:r>
        <w:t>experiential</w:t>
      </w:r>
      <w:r w:rsidR="00824FA7">
        <w:t xml:space="preserve"> </w:t>
      </w:r>
      <w:r>
        <w:t>training</w:t>
      </w:r>
      <w:r w:rsidR="00824FA7">
        <w:t xml:space="preserve"> </w:t>
      </w:r>
      <w:r>
        <w:t>workshop.</w:t>
      </w:r>
      <w:r w:rsidR="00824FA7">
        <w:t xml:space="preserve"> </w:t>
      </w:r>
      <w:r>
        <w:t>These</w:t>
      </w:r>
      <w:r w:rsidR="00824FA7">
        <w:t xml:space="preserve"> </w:t>
      </w:r>
      <w:r>
        <w:t>groups</w:t>
      </w:r>
      <w:r w:rsidR="00824FA7">
        <w:t xml:space="preserve"> </w:t>
      </w:r>
      <w:r>
        <w:t>run</w:t>
      </w:r>
      <w:r w:rsidR="00824FA7">
        <w:t xml:space="preserve"> </w:t>
      </w:r>
      <w:r>
        <w:t>autonomous</w:t>
      </w:r>
      <w:r w:rsidR="00824FA7">
        <w:t xml:space="preserve"> </w:t>
      </w:r>
      <w:r w:rsidR="006E12EB">
        <w:t xml:space="preserve">peer-to-peer </w:t>
      </w:r>
      <w:r>
        <w:t>programs</w:t>
      </w:r>
      <w:r w:rsidR="006E12EB">
        <w:t xml:space="preserve"> –</w:t>
      </w:r>
      <w:r w:rsidR="00824FA7" w:rsidDel="006E12EB">
        <w:t xml:space="preserve"> </w:t>
      </w:r>
      <w:r>
        <w:t>for</w:t>
      </w:r>
      <w:r w:rsidR="00824FA7">
        <w:t xml:space="preserve"> </w:t>
      </w:r>
      <w:r>
        <w:t>example</w:t>
      </w:r>
      <w:r w:rsidR="006E12EB">
        <w:t>,</w:t>
      </w:r>
      <w:r w:rsidR="00824FA7">
        <w:t xml:space="preserve"> </w:t>
      </w:r>
      <w:r>
        <w:t>nurses</w:t>
      </w:r>
      <w:r w:rsidR="00824FA7">
        <w:t xml:space="preserve"> </w:t>
      </w:r>
      <w:r>
        <w:t>for</w:t>
      </w:r>
      <w:r w:rsidR="00824FA7">
        <w:t xml:space="preserve"> </w:t>
      </w:r>
      <w:r>
        <w:t>nurses</w:t>
      </w:r>
      <w:r w:rsidR="00824FA7">
        <w:t xml:space="preserve"> </w:t>
      </w:r>
      <w:r>
        <w:t>and</w:t>
      </w:r>
      <w:r w:rsidR="00824FA7">
        <w:t xml:space="preserve"> </w:t>
      </w:r>
      <w:r>
        <w:t>administration</w:t>
      </w:r>
      <w:r w:rsidR="00824FA7">
        <w:t xml:space="preserve"> </w:t>
      </w:r>
      <w:r>
        <w:t>staff</w:t>
      </w:r>
      <w:r w:rsidR="00824FA7">
        <w:t xml:space="preserve"> </w:t>
      </w:r>
      <w:r>
        <w:t>for</w:t>
      </w:r>
      <w:r w:rsidR="00824FA7">
        <w:t xml:space="preserve"> </w:t>
      </w:r>
      <w:r>
        <w:t>administration</w:t>
      </w:r>
      <w:r w:rsidR="00824FA7">
        <w:t xml:space="preserve"> </w:t>
      </w:r>
      <w:r>
        <w:t>staff.</w:t>
      </w:r>
      <w:r w:rsidR="00824FA7">
        <w:t xml:space="preserve"> </w:t>
      </w:r>
      <w:r>
        <w:t>Team</w:t>
      </w:r>
      <w:r w:rsidR="00824FA7">
        <w:t xml:space="preserve"> </w:t>
      </w:r>
      <w:r>
        <w:t>members</w:t>
      </w:r>
      <w:r w:rsidR="00824FA7">
        <w:t xml:space="preserve"> </w:t>
      </w:r>
      <w:r>
        <w:t>provide</w:t>
      </w:r>
      <w:r w:rsidR="00824FA7">
        <w:t xml:space="preserve"> </w:t>
      </w:r>
      <w:r>
        <w:t>support</w:t>
      </w:r>
      <w:r w:rsidR="00824FA7">
        <w:t xml:space="preserve"> </w:t>
      </w:r>
      <w:r>
        <w:t>in</w:t>
      </w:r>
      <w:r w:rsidR="00824FA7">
        <w:t xml:space="preserve"> </w:t>
      </w:r>
      <w:r>
        <w:t>relation</w:t>
      </w:r>
      <w:r w:rsidR="00824FA7">
        <w:t xml:space="preserve"> </w:t>
      </w:r>
      <w:r>
        <w:t>to</w:t>
      </w:r>
      <w:r w:rsidR="00824FA7">
        <w:t xml:space="preserve"> </w:t>
      </w:r>
      <w:r w:rsidR="00E041A7">
        <w:t xml:space="preserve">a </w:t>
      </w:r>
      <w:r>
        <w:t>notiﬁed</w:t>
      </w:r>
      <w:r w:rsidR="00824FA7">
        <w:t xml:space="preserve"> </w:t>
      </w:r>
      <w:r w:rsidDel="008233E9">
        <w:t>adverse</w:t>
      </w:r>
      <w:r w:rsidR="00824FA7" w:rsidDel="008233E9">
        <w:t xml:space="preserve"> </w:t>
      </w:r>
      <w:r w:rsidDel="008233E9">
        <w:t>patient</w:t>
      </w:r>
      <w:r w:rsidR="00824FA7" w:rsidDel="008233E9">
        <w:t xml:space="preserve"> </w:t>
      </w:r>
      <w:r w:rsidDel="008233E9">
        <w:t>safety</w:t>
      </w:r>
      <w:r w:rsidR="00824FA7" w:rsidDel="008233E9">
        <w:t xml:space="preserve"> </w:t>
      </w:r>
      <w:r w:rsidR="002830C8">
        <w:t>event</w:t>
      </w:r>
      <w:r w:rsidR="00824FA7" w:rsidDel="002830C8">
        <w:t xml:space="preserve"> </w:t>
      </w:r>
      <w:r>
        <w:t>and,</w:t>
      </w:r>
      <w:r w:rsidR="00824FA7">
        <w:t xml:space="preserve"> </w:t>
      </w:r>
      <w:r>
        <w:t>in</w:t>
      </w:r>
      <w:r w:rsidR="00824FA7">
        <w:t xml:space="preserve"> </w:t>
      </w:r>
      <w:r>
        <w:t>the</w:t>
      </w:r>
      <w:r w:rsidR="00824FA7">
        <w:t xml:space="preserve"> </w:t>
      </w:r>
      <w:r>
        <w:t>case</w:t>
      </w:r>
      <w:r w:rsidR="00824FA7">
        <w:t xml:space="preserve"> </w:t>
      </w:r>
      <w:r>
        <w:t>of</w:t>
      </w:r>
      <w:r w:rsidR="00824FA7">
        <w:t xml:space="preserve"> </w:t>
      </w:r>
      <w:r>
        <w:t>the</w:t>
      </w:r>
      <w:r w:rsidR="00824FA7">
        <w:t xml:space="preserve"> </w:t>
      </w:r>
      <w:r>
        <w:t>doctors’</w:t>
      </w:r>
      <w:r w:rsidR="00824FA7">
        <w:t xml:space="preserve"> </w:t>
      </w:r>
      <w:r>
        <w:t>program,</w:t>
      </w:r>
      <w:r w:rsidR="00824FA7">
        <w:t xml:space="preserve"> </w:t>
      </w:r>
      <w:r>
        <w:t>are</w:t>
      </w:r>
      <w:r w:rsidR="00824FA7">
        <w:t xml:space="preserve"> </w:t>
      </w:r>
      <w:r>
        <w:t>an</w:t>
      </w:r>
      <w:r w:rsidR="00824FA7">
        <w:t xml:space="preserve"> </w:t>
      </w:r>
      <w:r>
        <w:t>adjunct</w:t>
      </w:r>
      <w:r w:rsidR="00824FA7">
        <w:t xml:space="preserve"> </w:t>
      </w:r>
      <w:r>
        <w:t>to</w:t>
      </w:r>
      <w:r w:rsidR="00824FA7">
        <w:t xml:space="preserve"> </w:t>
      </w:r>
      <w:r>
        <w:t>existing</w:t>
      </w:r>
      <w:r w:rsidR="00824FA7">
        <w:t xml:space="preserve"> </w:t>
      </w:r>
      <w:r>
        <w:t>mentor</w:t>
      </w:r>
      <w:r w:rsidR="00824FA7">
        <w:t xml:space="preserve"> </w:t>
      </w:r>
      <w:r>
        <w:t>and</w:t>
      </w:r>
      <w:r w:rsidR="00824FA7">
        <w:t xml:space="preserve"> </w:t>
      </w:r>
      <w:r>
        <w:t>trainee</w:t>
      </w:r>
      <w:r w:rsidR="00824FA7">
        <w:t xml:space="preserve"> </w:t>
      </w:r>
      <w:r>
        <w:t>support</w:t>
      </w:r>
      <w:r w:rsidR="00824FA7">
        <w:t xml:space="preserve"> </w:t>
      </w:r>
      <w:r>
        <w:t>structures.</w:t>
      </w:r>
      <w:r w:rsidR="00824FA7">
        <w:t xml:space="preserve"> </w:t>
      </w:r>
    </w:p>
    <w:p w14:paraId="1422537E" w14:textId="4DCCFE5C" w:rsidR="00806D6A" w:rsidRPr="00180959" w:rsidRDefault="00806D6A" w:rsidP="00806D6A">
      <w:pPr>
        <w:pStyle w:val="SCVbody"/>
      </w:pPr>
      <w:r>
        <w:t>This</w:t>
      </w:r>
      <w:r w:rsidR="00824FA7">
        <w:t xml:space="preserve"> </w:t>
      </w:r>
      <w:r w:rsidR="00E041A7">
        <w:t>p</w:t>
      </w:r>
      <w:r>
        <w:t>eer</w:t>
      </w:r>
      <w:r w:rsidR="00824FA7">
        <w:t xml:space="preserve"> </w:t>
      </w:r>
      <w:r w:rsidR="00E041A7">
        <w:t>s</w:t>
      </w:r>
      <w:r>
        <w:t>upport</w:t>
      </w:r>
      <w:r w:rsidR="00824FA7">
        <w:t xml:space="preserve"> </w:t>
      </w:r>
      <w:r w:rsidR="00E041A7">
        <w:t>p</w:t>
      </w:r>
      <w:r>
        <w:t>rogram</w:t>
      </w:r>
      <w:r w:rsidR="00824FA7" w:rsidDel="00E041A7">
        <w:t xml:space="preserve"> </w:t>
      </w:r>
      <w:r>
        <w:t>accepts</w:t>
      </w:r>
      <w:r w:rsidR="00824FA7">
        <w:t xml:space="preserve"> </w:t>
      </w:r>
      <w:r>
        <w:t>referrals</w:t>
      </w:r>
      <w:r w:rsidR="00824FA7">
        <w:t xml:space="preserve"> </w:t>
      </w:r>
      <w:r>
        <w:t>from</w:t>
      </w:r>
      <w:r w:rsidR="00824FA7">
        <w:t xml:space="preserve"> </w:t>
      </w:r>
      <w:r>
        <w:t>peers,</w:t>
      </w:r>
      <w:r w:rsidR="00824FA7">
        <w:t xml:space="preserve"> </w:t>
      </w:r>
      <w:r>
        <w:t>supervisors</w:t>
      </w:r>
      <w:r w:rsidR="00824FA7">
        <w:t xml:space="preserve"> </w:t>
      </w:r>
      <w:r>
        <w:t>and</w:t>
      </w:r>
      <w:r w:rsidR="00824FA7">
        <w:t xml:space="preserve"> </w:t>
      </w:r>
      <w:r>
        <w:t>self-referral.</w:t>
      </w:r>
      <w:r w:rsidR="00824FA7">
        <w:t xml:space="preserve"> </w:t>
      </w:r>
      <w:r>
        <w:t>The</w:t>
      </w:r>
      <w:r w:rsidR="00824FA7">
        <w:t xml:space="preserve"> </w:t>
      </w:r>
      <w:r>
        <w:t>impacted</w:t>
      </w:r>
      <w:r w:rsidR="00824FA7">
        <w:t xml:space="preserve"> </w:t>
      </w:r>
      <w:r>
        <w:t>staff</w:t>
      </w:r>
      <w:r w:rsidR="00824FA7">
        <w:t xml:space="preserve"> </w:t>
      </w:r>
      <w:r>
        <w:t>member</w:t>
      </w:r>
      <w:r w:rsidR="00824FA7">
        <w:t xml:space="preserve"> </w:t>
      </w:r>
      <w:r>
        <w:t>is</w:t>
      </w:r>
      <w:r w:rsidR="00824FA7">
        <w:t xml:space="preserve"> </w:t>
      </w:r>
      <w:r>
        <w:t>promptly</w:t>
      </w:r>
      <w:r w:rsidR="00824FA7">
        <w:t xml:space="preserve"> </w:t>
      </w:r>
      <w:r>
        <w:t>allocated</w:t>
      </w:r>
      <w:r w:rsidR="00824FA7">
        <w:t xml:space="preserve"> </w:t>
      </w:r>
      <w:r>
        <w:t>follow-up</w:t>
      </w:r>
      <w:r w:rsidR="00824FA7">
        <w:t xml:space="preserve"> </w:t>
      </w:r>
      <w:r>
        <w:t>via</w:t>
      </w:r>
      <w:r w:rsidR="00824FA7">
        <w:t xml:space="preserve"> </w:t>
      </w:r>
      <w:r>
        <w:t>text</w:t>
      </w:r>
      <w:r w:rsidR="00824FA7">
        <w:t xml:space="preserve"> </w:t>
      </w:r>
      <w:r>
        <w:t>or</w:t>
      </w:r>
      <w:r w:rsidR="00824FA7">
        <w:t xml:space="preserve"> </w:t>
      </w:r>
      <w:r w:rsidR="00430E58">
        <w:t xml:space="preserve">a </w:t>
      </w:r>
      <w:r>
        <w:t>phone</w:t>
      </w:r>
      <w:r w:rsidR="00824FA7">
        <w:t xml:space="preserve"> </w:t>
      </w:r>
      <w:r>
        <w:t>call</w:t>
      </w:r>
      <w:r w:rsidR="00824FA7">
        <w:t xml:space="preserve"> </w:t>
      </w:r>
      <w:r>
        <w:t>with</w:t>
      </w:r>
      <w:r w:rsidR="00824FA7">
        <w:t xml:space="preserve"> </w:t>
      </w:r>
      <w:r>
        <w:t>a</w:t>
      </w:r>
      <w:r w:rsidR="00824FA7">
        <w:t xml:space="preserve"> </w:t>
      </w:r>
      <w:r>
        <w:t>no</w:t>
      </w:r>
      <w:r w:rsidR="00430E58">
        <w:t>-</w:t>
      </w:r>
      <w:r>
        <w:t>pressure</w:t>
      </w:r>
      <w:r w:rsidR="00824FA7">
        <w:t xml:space="preserve"> </w:t>
      </w:r>
      <w:r>
        <w:t>opt-out</w:t>
      </w:r>
      <w:r w:rsidR="00824FA7">
        <w:t xml:space="preserve"> </w:t>
      </w:r>
      <w:r>
        <w:t>option.</w:t>
      </w:r>
      <w:r w:rsidR="00824FA7">
        <w:t xml:space="preserve"> </w:t>
      </w:r>
      <w:r>
        <w:t>If</w:t>
      </w:r>
      <w:r w:rsidR="00824FA7">
        <w:t xml:space="preserve"> </w:t>
      </w:r>
      <w:r>
        <w:t>the</w:t>
      </w:r>
      <w:r w:rsidR="00824FA7">
        <w:t xml:space="preserve"> </w:t>
      </w:r>
      <w:r>
        <w:t>healthcare</w:t>
      </w:r>
      <w:r w:rsidR="00824FA7">
        <w:t xml:space="preserve"> </w:t>
      </w:r>
      <w:r>
        <w:t>worker</w:t>
      </w:r>
      <w:r w:rsidR="00824FA7">
        <w:t xml:space="preserve"> </w:t>
      </w:r>
      <w:r>
        <w:t>decides</w:t>
      </w:r>
      <w:r w:rsidR="00824FA7">
        <w:t xml:space="preserve"> </w:t>
      </w:r>
      <w:r>
        <w:t>to</w:t>
      </w:r>
      <w:r w:rsidR="00824FA7">
        <w:t xml:space="preserve"> </w:t>
      </w:r>
      <w:r>
        <w:t>engage,</w:t>
      </w:r>
      <w:r w:rsidR="00824FA7">
        <w:t xml:space="preserve"> </w:t>
      </w:r>
      <w:r>
        <w:t>they</w:t>
      </w:r>
      <w:r w:rsidR="00824FA7">
        <w:t xml:space="preserve"> </w:t>
      </w:r>
      <w:r>
        <w:t>can</w:t>
      </w:r>
      <w:r w:rsidR="00824FA7">
        <w:t xml:space="preserve"> </w:t>
      </w:r>
      <w:r>
        <w:t>talk</w:t>
      </w:r>
      <w:r w:rsidR="00824FA7">
        <w:t xml:space="preserve"> </w:t>
      </w:r>
      <w:r>
        <w:t>confidentially</w:t>
      </w:r>
      <w:r w:rsidR="00824FA7">
        <w:t xml:space="preserve"> </w:t>
      </w:r>
      <w:r>
        <w:t>with</w:t>
      </w:r>
      <w:r w:rsidR="00824FA7">
        <w:t xml:space="preserve"> </w:t>
      </w:r>
      <w:r>
        <w:t>a</w:t>
      </w:r>
      <w:r w:rsidR="00824FA7">
        <w:t xml:space="preserve"> </w:t>
      </w:r>
      <w:r>
        <w:t>supportive</w:t>
      </w:r>
      <w:r w:rsidR="00824FA7">
        <w:t xml:space="preserve"> </w:t>
      </w:r>
      <w:r>
        <w:t>and</w:t>
      </w:r>
      <w:r w:rsidR="00824FA7">
        <w:t xml:space="preserve"> </w:t>
      </w:r>
      <w:r>
        <w:t>trained</w:t>
      </w:r>
      <w:r w:rsidR="00824FA7">
        <w:t xml:space="preserve"> </w:t>
      </w:r>
      <w:r>
        <w:t>colleague.</w:t>
      </w:r>
      <w:r w:rsidR="00824FA7">
        <w:t xml:space="preserve"> </w:t>
      </w:r>
    </w:p>
    <w:p w14:paraId="03E9CBC3" w14:textId="322F16F7" w:rsidR="00806D6A" w:rsidRPr="00180959" w:rsidRDefault="00806D6A" w:rsidP="00806D6A">
      <w:pPr>
        <w:pStyle w:val="SCVbody"/>
      </w:pPr>
      <w:r w:rsidRPr="1E8E3DA6">
        <w:t>In</w:t>
      </w:r>
      <w:r w:rsidR="00824FA7">
        <w:rPr>
          <w:szCs w:val="22"/>
        </w:rPr>
        <w:t xml:space="preserve"> </w:t>
      </w:r>
      <w:r w:rsidRPr="1E8E3DA6">
        <w:t>a</w:t>
      </w:r>
      <w:r w:rsidR="00824FA7">
        <w:rPr>
          <w:szCs w:val="22"/>
        </w:rPr>
        <w:t xml:space="preserve"> </w:t>
      </w:r>
      <w:r w:rsidRPr="1E8E3DA6">
        <w:t>recent</w:t>
      </w:r>
      <w:r w:rsidR="00824FA7">
        <w:rPr>
          <w:szCs w:val="22"/>
        </w:rPr>
        <w:t xml:space="preserve"> </w:t>
      </w:r>
      <w:r w:rsidRPr="1E8E3DA6">
        <w:t>evaluation</w:t>
      </w:r>
      <w:r w:rsidR="00824FA7">
        <w:rPr>
          <w:szCs w:val="22"/>
        </w:rPr>
        <w:t xml:space="preserve"> </w:t>
      </w:r>
      <w:r w:rsidRPr="1E8E3DA6">
        <w:t>of</w:t>
      </w:r>
      <w:r w:rsidR="00824FA7">
        <w:rPr>
          <w:szCs w:val="22"/>
        </w:rPr>
        <w:t xml:space="preserve"> </w:t>
      </w:r>
      <w:r w:rsidRPr="1E8E3DA6">
        <w:t>the</w:t>
      </w:r>
      <w:r w:rsidR="00824FA7">
        <w:rPr>
          <w:szCs w:val="22"/>
        </w:rPr>
        <w:t xml:space="preserve"> </w:t>
      </w:r>
      <w:r w:rsidR="000B451A" w:rsidRPr="1E8E3DA6">
        <w:t>peer support program</w:t>
      </w:r>
      <w:r w:rsidRPr="00180959">
        <w:rPr>
          <w:szCs w:val="22"/>
        </w:rPr>
        <w:t>,</w:t>
      </w:r>
      <w:r w:rsidR="00824FA7">
        <w:rPr>
          <w:szCs w:val="22"/>
        </w:rPr>
        <w:t xml:space="preserve"> </w:t>
      </w:r>
      <w:r w:rsidRPr="1E8E3DA6">
        <w:t>100%</w:t>
      </w:r>
      <w:r w:rsidR="00824FA7">
        <w:rPr>
          <w:szCs w:val="22"/>
        </w:rPr>
        <w:t xml:space="preserve"> </w:t>
      </w:r>
      <w:r w:rsidRPr="1E8E3DA6">
        <w:t>of</w:t>
      </w:r>
      <w:r w:rsidR="00824FA7">
        <w:rPr>
          <w:szCs w:val="22"/>
        </w:rPr>
        <w:t xml:space="preserve"> </w:t>
      </w:r>
      <w:r w:rsidRPr="1E8E3DA6">
        <w:t>survey</w:t>
      </w:r>
      <w:r w:rsidR="00824FA7">
        <w:rPr>
          <w:szCs w:val="22"/>
        </w:rPr>
        <w:t xml:space="preserve"> </w:t>
      </w:r>
      <w:r w:rsidRPr="1E8E3DA6">
        <w:t>respondents</w:t>
      </w:r>
      <w:r w:rsidR="00824FA7">
        <w:rPr>
          <w:szCs w:val="22"/>
        </w:rPr>
        <w:t xml:space="preserve"> </w:t>
      </w:r>
      <w:r w:rsidRPr="1E8E3DA6">
        <w:t>praised</w:t>
      </w:r>
      <w:r w:rsidR="00824FA7">
        <w:rPr>
          <w:szCs w:val="22"/>
        </w:rPr>
        <w:t xml:space="preserve"> </w:t>
      </w:r>
      <w:r w:rsidRPr="1E8E3DA6">
        <w:t>its</w:t>
      </w:r>
      <w:r w:rsidR="00824FA7">
        <w:rPr>
          <w:szCs w:val="22"/>
        </w:rPr>
        <w:t xml:space="preserve"> </w:t>
      </w:r>
      <w:r w:rsidRPr="1E8E3DA6">
        <w:t>value.</w:t>
      </w:r>
      <w:r w:rsidR="00824FA7">
        <w:rPr>
          <w:szCs w:val="22"/>
        </w:rPr>
        <w:t xml:space="preserve"> </w:t>
      </w:r>
      <w:r w:rsidRPr="1E8E3DA6">
        <w:t>The</w:t>
      </w:r>
      <w:r w:rsidR="00824FA7">
        <w:rPr>
          <w:szCs w:val="22"/>
        </w:rPr>
        <w:t xml:space="preserve"> </w:t>
      </w:r>
      <w:r w:rsidR="00E041A7" w:rsidRPr="1E8E3DA6">
        <w:t xml:space="preserve">program </w:t>
      </w:r>
      <w:r w:rsidRPr="1E8E3DA6">
        <w:t>has</w:t>
      </w:r>
      <w:r w:rsidR="00824FA7">
        <w:rPr>
          <w:szCs w:val="22"/>
        </w:rPr>
        <w:t xml:space="preserve"> </w:t>
      </w:r>
      <w:r w:rsidRPr="1E8E3DA6">
        <w:t>become</w:t>
      </w:r>
      <w:r w:rsidR="00824FA7">
        <w:rPr>
          <w:szCs w:val="22"/>
        </w:rPr>
        <w:t xml:space="preserve"> </w:t>
      </w:r>
      <w:r w:rsidRPr="1E8E3DA6">
        <w:t>a</w:t>
      </w:r>
      <w:r w:rsidR="00824FA7">
        <w:rPr>
          <w:szCs w:val="22"/>
        </w:rPr>
        <w:t xml:space="preserve"> </w:t>
      </w:r>
      <w:r w:rsidRPr="1E8E3DA6">
        <w:t>beacon</w:t>
      </w:r>
      <w:r w:rsidR="00824FA7">
        <w:rPr>
          <w:szCs w:val="22"/>
        </w:rPr>
        <w:t xml:space="preserve"> </w:t>
      </w:r>
      <w:r w:rsidRPr="1E8E3DA6">
        <w:t>of</w:t>
      </w:r>
      <w:r w:rsidR="00824FA7">
        <w:rPr>
          <w:szCs w:val="22"/>
        </w:rPr>
        <w:t xml:space="preserve"> </w:t>
      </w:r>
      <w:r w:rsidRPr="1E8E3DA6">
        <w:t>positivity</w:t>
      </w:r>
      <w:r w:rsidR="00824FA7">
        <w:rPr>
          <w:szCs w:val="22"/>
        </w:rPr>
        <w:t xml:space="preserve"> </w:t>
      </w:r>
      <w:r w:rsidRPr="1E8E3DA6">
        <w:t>and</w:t>
      </w:r>
      <w:r w:rsidR="00824FA7">
        <w:rPr>
          <w:szCs w:val="22"/>
        </w:rPr>
        <w:t xml:space="preserve"> </w:t>
      </w:r>
      <w:r w:rsidRPr="1E8E3DA6">
        <w:t>teamwork,</w:t>
      </w:r>
      <w:r w:rsidR="00824FA7">
        <w:rPr>
          <w:szCs w:val="22"/>
        </w:rPr>
        <w:t xml:space="preserve"> </w:t>
      </w:r>
      <w:r w:rsidRPr="1E8E3DA6">
        <w:t>ensuring</w:t>
      </w:r>
      <w:r w:rsidR="00824FA7">
        <w:rPr>
          <w:szCs w:val="22"/>
        </w:rPr>
        <w:t xml:space="preserve"> </w:t>
      </w:r>
      <w:r w:rsidRPr="1E8E3DA6">
        <w:t>every</w:t>
      </w:r>
      <w:r w:rsidR="00824FA7">
        <w:rPr>
          <w:szCs w:val="22"/>
        </w:rPr>
        <w:t xml:space="preserve"> </w:t>
      </w:r>
      <w:r w:rsidRPr="1E8E3DA6">
        <w:t>clinician</w:t>
      </w:r>
      <w:r w:rsidR="00824FA7">
        <w:rPr>
          <w:szCs w:val="22"/>
        </w:rPr>
        <w:t xml:space="preserve"> </w:t>
      </w:r>
      <w:r w:rsidRPr="1E8E3DA6">
        <w:t>feels</w:t>
      </w:r>
      <w:r w:rsidR="00824FA7">
        <w:rPr>
          <w:szCs w:val="22"/>
        </w:rPr>
        <w:t xml:space="preserve"> </w:t>
      </w:r>
      <w:r w:rsidRPr="1E8E3DA6">
        <w:t>seen,</w:t>
      </w:r>
      <w:r w:rsidR="00824FA7">
        <w:rPr>
          <w:szCs w:val="22"/>
        </w:rPr>
        <w:t xml:space="preserve"> </w:t>
      </w:r>
      <w:r w:rsidRPr="1E8E3DA6">
        <w:t>supported</w:t>
      </w:r>
      <w:r w:rsidR="00824FA7">
        <w:rPr>
          <w:szCs w:val="22"/>
        </w:rPr>
        <w:t xml:space="preserve"> </w:t>
      </w:r>
      <w:r w:rsidRPr="1E8E3DA6">
        <w:t>and</w:t>
      </w:r>
      <w:r w:rsidR="00824FA7">
        <w:rPr>
          <w:szCs w:val="22"/>
        </w:rPr>
        <w:t xml:space="preserve"> </w:t>
      </w:r>
      <w:r w:rsidRPr="1E8E3DA6">
        <w:t>empowered</w:t>
      </w:r>
      <w:r w:rsidR="00824FA7">
        <w:rPr>
          <w:szCs w:val="22"/>
        </w:rPr>
        <w:t xml:space="preserve"> </w:t>
      </w:r>
      <w:r w:rsidRPr="1E8E3DA6">
        <w:t>in</w:t>
      </w:r>
      <w:r w:rsidR="00824FA7">
        <w:rPr>
          <w:szCs w:val="22"/>
        </w:rPr>
        <w:t xml:space="preserve"> </w:t>
      </w:r>
      <w:r w:rsidRPr="1E8E3DA6">
        <w:t>their</w:t>
      </w:r>
      <w:r w:rsidR="00824FA7">
        <w:rPr>
          <w:szCs w:val="22"/>
        </w:rPr>
        <w:t xml:space="preserve"> </w:t>
      </w:r>
      <w:r w:rsidRPr="1E8E3DA6">
        <w:t>challenging</w:t>
      </w:r>
      <w:r w:rsidR="00824FA7">
        <w:rPr>
          <w:szCs w:val="22"/>
        </w:rPr>
        <w:t xml:space="preserve"> </w:t>
      </w:r>
      <w:r w:rsidRPr="1E8E3DA6">
        <w:t>roles.</w:t>
      </w:r>
      <w:r w:rsidR="008233E9">
        <w:rPr>
          <w:rStyle w:val="FootnoteReference"/>
          <w:szCs w:val="22"/>
        </w:rPr>
        <w:footnoteReference w:id="6"/>
      </w:r>
      <w:r w:rsidR="00824FA7">
        <w:rPr>
          <w:szCs w:val="22"/>
        </w:rPr>
        <w:t xml:space="preserve"> </w:t>
      </w:r>
      <w:r w:rsidRPr="1E8E3DA6">
        <w:t>The</w:t>
      </w:r>
      <w:r w:rsidR="00824FA7">
        <w:rPr>
          <w:szCs w:val="22"/>
        </w:rPr>
        <w:t xml:space="preserve"> </w:t>
      </w:r>
      <w:r w:rsidRPr="1E8E3DA6">
        <w:t>program</w:t>
      </w:r>
      <w:r w:rsidR="00824FA7">
        <w:rPr>
          <w:szCs w:val="22"/>
        </w:rPr>
        <w:t xml:space="preserve"> </w:t>
      </w:r>
      <w:r w:rsidRPr="1E8E3DA6">
        <w:t>has</w:t>
      </w:r>
      <w:r w:rsidR="00824FA7">
        <w:rPr>
          <w:szCs w:val="22"/>
        </w:rPr>
        <w:t xml:space="preserve"> </w:t>
      </w:r>
      <w:r w:rsidRPr="1E8E3DA6">
        <w:t>also</w:t>
      </w:r>
      <w:r w:rsidR="00824FA7">
        <w:rPr>
          <w:szCs w:val="22"/>
        </w:rPr>
        <w:t xml:space="preserve"> </w:t>
      </w:r>
      <w:r w:rsidRPr="1E8E3DA6">
        <w:t>achieved</w:t>
      </w:r>
      <w:r w:rsidR="00824FA7">
        <w:rPr>
          <w:szCs w:val="22"/>
        </w:rPr>
        <w:t xml:space="preserve"> </w:t>
      </w:r>
      <w:r w:rsidRPr="1E8E3DA6">
        <w:t>national</w:t>
      </w:r>
      <w:r w:rsidR="00824FA7">
        <w:rPr>
          <w:szCs w:val="22"/>
        </w:rPr>
        <w:t xml:space="preserve"> </w:t>
      </w:r>
      <w:r w:rsidRPr="1E8E3DA6">
        <w:t>recognition</w:t>
      </w:r>
      <w:r w:rsidR="00430E58">
        <w:rPr>
          <w:szCs w:val="22"/>
        </w:rPr>
        <w:t>,</w:t>
      </w:r>
      <w:r w:rsidR="00824FA7">
        <w:rPr>
          <w:szCs w:val="22"/>
        </w:rPr>
        <w:t xml:space="preserve"> </w:t>
      </w:r>
      <w:r w:rsidRPr="1E8E3DA6">
        <w:t>winning</w:t>
      </w:r>
      <w:r w:rsidR="00824FA7">
        <w:rPr>
          <w:szCs w:val="22"/>
        </w:rPr>
        <w:t xml:space="preserve"> </w:t>
      </w:r>
      <w:r w:rsidRPr="1E8E3DA6">
        <w:t>the</w:t>
      </w:r>
      <w:r w:rsidR="00824FA7">
        <w:rPr>
          <w:szCs w:val="22"/>
        </w:rPr>
        <w:t xml:space="preserve"> </w:t>
      </w:r>
      <w:r w:rsidRPr="1E8E3DA6">
        <w:t>Australasian</w:t>
      </w:r>
      <w:r w:rsidR="00824FA7">
        <w:rPr>
          <w:szCs w:val="22"/>
        </w:rPr>
        <w:t xml:space="preserve"> </w:t>
      </w:r>
      <w:r w:rsidRPr="1E8E3DA6">
        <w:t>College</w:t>
      </w:r>
      <w:r w:rsidR="00824FA7">
        <w:rPr>
          <w:szCs w:val="22"/>
        </w:rPr>
        <w:t xml:space="preserve"> </w:t>
      </w:r>
      <w:r w:rsidRPr="1E8E3DA6">
        <w:t>of</w:t>
      </w:r>
      <w:r w:rsidR="00824FA7">
        <w:rPr>
          <w:szCs w:val="22"/>
        </w:rPr>
        <w:t xml:space="preserve"> </w:t>
      </w:r>
      <w:r w:rsidRPr="1E8E3DA6">
        <w:t>Emergency</w:t>
      </w:r>
      <w:r w:rsidR="00824FA7">
        <w:rPr>
          <w:szCs w:val="22"/>
        </w:rPr>
        <w:t xml:space="preserve"> </w:t>
      </w:r>
      <w:r w:rsidRPr="1E8E3DA6">
        <w:t>Medicine</w:t>
      </w:r>
      <w:r w:rsidR="00824FA7">
        <w:rPr>
          <w:szCs w:val="22"/>
        </w:rPr>
        <w:t xml:space="preserve"> </w:t>
      </w:r>
      <w:r w:rsidRPr="1E8E3DA6">
        <w:t>2024</w:t>
      </w:r>
      <w:r w:rsidR="00824FA7">
        <w:rPr>
          <w:szCs w:val="22"/>
        </w:rPr>
        <w:t xml:space="preserve"> </w:t>
      </w:r>
      <w:r w:rsidRPr="1E8E3DA6">
        <w:t>Wellbeing</w:t>
      </w:r>
      <w:r w:rsidR="00824FA7">
        <w:rPr>
          <w:szCs w:val="22"/>
        </w:rPr>
        <w:t xml:space="preserve"> </w:t>
      </w:r>
      <w:r w:rsidRPr="1E8E3DA6">
        <w:t>Award.</w:t>
      </w:r>
      <w:r w:rsidR="00824FA7">
        <w:rPr>
          <w:szCs w:val="22"/>
        </w:rPr>
        <w:t xml:space="preserve"> </w:t>
      </w:r>
      <w:r w:rsidRPr="1E8E3DA6">
        <w:t>Dr</w:t>
      </w:r>
      <w:r w:rsidR="00824FA7">
        <w:rPr>
          <w:szCs w:val="22"/>
        </w:rPr>
        <w:t xml:space="preserve"> </w:t>
      </w:r>
      <w:r w:rsidRPr="1E8E3DA6">
        <w:t>Carne</w:t>
      </w:r>
      <w:r w:rsidR="00824FA7">
        <w:rPr>
          <w:szCs w:val="22"/>
        </w:rPr>
        <w:t xml:space="preserve"> </w:t>
      </w:r>
      <w:r w:rsidRPr="1E8E3DA6">
        <w:t>is</w:t>
      </w:r>
      <w:r w:rsidR="00824FA7">
        <w:rPr>
          <w:szCs w:val="22"/>
        </w:rPr>
        <w:t xml:space="preserve"> </w:t>
      </w:r>
      <w:r w:rsidRPr="1E8E3DA6">
        <w:t>now</w:t>
      </w:r>
      <w:r w:rsidR="00824FA7">
        <w:rPr>
          <w:szCs w:val="22"/>
        </w:rPr>
        <w:t xml:space="preserve"> </w:t>
      </w:r>
      <w:r w:rsidRPr="1E8E3DA6">
        <w:t>supporting</w:t>
      </w:r>
      <w:r w:rsidR="00824FA7">
        <w:rPr>
          <w:szCs w:val="22"/>
        </w:rPr>
        <w:t xml:space="preserve"> </w:t>
      </w:r>
      <w:r w:rsidRPr="1E8E3DA6">
        <w:t>other</w:t>
      </w:r>
      <w:r w:rsidR="00824FA7">
        <w:rPr>
          <w:szCs w:val="22"/>
        </w:rPr>
        <w:t xml:space="preserve"> </w:t>
      </w:r>
      <w:r w:rsidRPr="1E8E3DA6">
        <w:t>departments</w:t>
      </w:r>
      <w:r w:rsidR="00824FA7">
        <w:rPr>
          <w:szCs w:val="22"/>
        </w:rPr>
        <w:t xml:space="preserve"> </w:t>
      </w:r>
      <w:r w:rsidRPr="1E8E3DA6">
        <w:t>at</w:t>
      </w:r>
      <w:r w:rsidR="00824FA7">
        <w:rPr>
          <w:szCs w:val="22"/>
        </w:rPr>
        <w:t xml:space="preserve"> </w:t>
      </w:r>
      <w:r w:rsidRPr="1E8E3DA6">
        <w:t>Barwon</w:t>
      </w:r>
      <w:r w:rsidR="00824FA7">
        <w:rPr>
          <w:szCs w:val="22"/>
        </w:rPr>
        <w:t xml:space="preserve"> </w:t>
      </w:r>
      <w:r w:rsidRPr="1E8E3DA6">
        <w:t>Health</w:t>
      </w:r>
      <w:r w:rsidR="00824FA7">
        <w:rPr>
          <w:szCs w:val="22"/>
        </w:rPr>
        <w:t xml:space="preserve"> </w:t>
      </w:r>
      <w:r w:rsidRPr="1E8E3DA6">
        <w:t>to</w:t>
      </w:r>
      <w:r w:rsidR="00824FA7">
        <w:rPr>
          <w:szCs w:val="22"/>
        </w:rPr>
        <w:t xml:space="preserve"> </w:t>
      </w:r>
      <w:r w:rsidRPr="1E8E3DA6">
        <w:t>train</w:t>
      </w:r>
      <w:r w:rsidR="00824FA7">
        <w:rPr>
          <w:szCs w:val="22"/>
        </w:rPr>
        <w:t xml:space="preserve"> </w:t>
      </w:r>
      <w:r w:rsidRPr="1E8E3DA6">
        <w:t>and</w:t>
      </w:r>
      <w:r w:rsidR="00824FA7">
        <w:rPr>
          <w:szCs w:val="22"/>
        </w:rPr>
        <w:t xml:space="preserve"> </w:t>
      </w:r>
      <w:r w:rsidRPr="1E8E3DA6">
        <w:t>implement</w:t>
      </w:r>
      <w:r w:rsidR="00824FA7">
        <w:rPr>
          <w:szCs w:val="22"/>
        </w:rPr>
        <w:t xml:space="preserve"> </w:t>
      </w:r>
      <w:r w:rsidRPr="1E8E3DA6">
        <w:t>their</w:t>
      </w:r>
      <w:r w:rsidR="00824FA7">
        <w:rPr>
          <w:szCs w:val="22"/>
        </w:rPr>
        <w:t xml:space="preserve"> </w:t>
      </w:r>
      <w:r w:rsidRPr="1E8E3DA6">
        <w:t>own</w:t>
      </w:r>
      <w:r w:rsidR="00824FA7">
        <w:rPr>
          <w:szCs w:val="22"/>
        </w:rPr>
        <w:t xml:space="preserve"> </w:t>
      </w:r>
      <w:r w:rsidR="008233E9" w:rsidRPr="1E8E3DA6">
        <w:t>p</w:t>
      </w:r>
      <w:r w:rsidRPr="1E8E3DA6">
        <w:t>eer</w:t>
      </w:r>
      <w:r w:rsidR="00824FA7">
        <w:rPr>
          <w:szCs w:val="22"/>
        </w:rPr>
        <w:t xml:space="preserve"> </w:t>
      </w:r>
      <w:r w:rsidR="008233E9" w:rsidRPr="1E8E3DA6">
        <w:t>s</w:t>
      </w:r>
      <w:r w:rsidRPr="1E8E3DA6">
        <w:t>upport</w:t>
      </w:r>
      <w:r w:rsidR="00824FA7">
        <w:rPr>
          <w:szCs w:val="22"/>
        </w:rPr>
        <w:t xml:space="preserve"> </w:t>
      </w:r>
      <w:r w:rsidR="008233E9" w:rsidRPr="1E8E3DA6">
        <w:t>p</w:t>
      </w:r>
      <w:r w:rsidRPr="1E8E3DA6">
        <w:t>rograms.</w:t>
      </w:r>
      <w:r w:rsidR="00824FA7">
        <w:rPr>
          <w:szCs w:val="22"/>
        </w:rPr>
        <w:t xml:space="preserve"> </w:t>
      </w:r>
      <w:r w:rsidRPr="1E8E3DA6">
        <w:t>Dr</w:t>
      </w:r>
      <w:r w:rsidR="00824FA7">
        <w:rPr>
          <w:szCs w:val="22"/>
        </w:rPr>
        <w:t xml:space="preserve"> </w:t>
      </w:r>
      <w:r w:rsidRPr="1E8E3DA6">
        <w:t>Carne</w:t>
      </w:r>
      <w:r w:rsidR="00824FA7">
        <w:rPr>
          <w:szCs w:val="22"/>
        </w:rPr>
        <w:t xml:space="preserve"> </w:t>
      </w:r>
      <w:r w:rsidRPr="1E8E3DA6">
        <w:t>hopes</w:t>
      </w:r>
      <w:r w:rsidR="00824FA7">
        <w:rPr>
          <w:szCs w:val="22"/>
        </w:rPr>
        <w:t xml:space="preserve"> </w:t>
      </w:r>
      <w:r w:rsidRPr="1E8E3DA6">
        <w:t>to</w:t>
      </w:r>
      <w:r w:rsidR="00824FA7">
        <w:rPr>
          <w:szCs w:val="22"/>
        </w:rPr>
        <w:t xml:space="preserve"> </w:t>
      </w:r>
      <w:r w:rsidRPr="1E8E3DA6">
        <w:t>see</w:t>
      </w:r>
      <w:r w:rsidR="00824FA7">
        <w:rPr>
          <w:szCs w:val="22"/>
        </w:rPr>
        <w:t xml:space="preserve"> </w:t>
      </w:r>
      <w:r w:rsidR="00430E58" w:rsidRPr="1E8E3DA6">
        <w:t>these</w:t>
      </w:r>
      <w:r w:rsidR="00824FA7">
        <w:rPr>
          <w:szCs w:val="22"/>
        </w:rPr>
        <w:t xml:space="preserve"> </w:t>
      </w:r>
      <w:r w:rsidR="008233E9" w:rsidRPr="1E8E3DA6">
        <w:t>p</w:t>
      </w:r>
      <w:r w:rsidRPr="1E8E3DA6">
        <w:t>rograms</w:t>
      </w:r>
      <w:r w:rsidR="00824FA7">
        <w:rPr>
          <w:szCs w:val="22"/>
        </w:rPr>
        <w:t xml:space="preserve"> </w:t>
      </w:r>
      <w:r w:rsidRPr="1E8E3DA6">
        <w:t>rolled</w:t>
      </w:r>
      <w:r w:rsidR="00824FA7">
        <w:rPr>
          <w:szCs w:val="22"/>
        </w:rPr>
        <w:t xml:space="preserve"> </w:t>
      </w:r>
      <w:r w:rsidRPr="1E8E3DA6">
        <w:t>out</w:t>
      </w:r>
      <w:r w:rsidR="00824FA7">
        <w:rPr>
          <w:szCs w:val="22"/>
        </w:rPr>
        <w:t xml:space="preserve"> </w:t>
      </w:r>
      <w:r w:rsidRPr="1E8E3DA6">
        <w:t>across</w:t>
      </w:r>
      <w:r w:rsidR="00824FA7">
        <w:rPr>
          <w:szCs w:val="22"/>
        </w:rPr>
        <w:t xml:space="preserve"> </w:t>
      </w:r>
      <w:r w:rsidRPr="1E8E3DA6">
        <w:t>the</w:t>
      </w:r>
      <w:r w:rsidR="00824FA7">
        <w:rPr>
          <w:szCs w:val="22"/>
        </w:rPr>
        <w:t xml:space="preserve"> </w:t>
      </w:r>
      <w:r w:rsidRPr="1E8E3DA6">
        <w:t>Victorian</w:t>
      </w:r>
      <w:r w:rsidR="00824FA7">
        <w:rPr>
          <w:szCs w:val="22"/>
        </w:rPr>
        <w:t xml:space="preserve"> </w:t>
      </w:r>
      <w:r w:rsidRPr="1E8E3DA6">
        <w:t>health</w:t>
      </w:r>
      <w:r w:rsidR="00824FA7">
        <w:rPr>
          <w:szCs w:val="22"/>
        </w:rPr>
        <w:t xml:space="preserve"> </w:t>
      </w:r>
      <w:r w:rsidRPr="1E8E3DA6">
        <w:t>system.</w:t>
      </w:r>
      <w:r w:rsidR="00824FA7">
        <w:rPr>
          <w:szCs w:val="22"/>
        </w:rPr>
        <w:t xml:space="preserve"> </w:t>
      </w:r>
    </w:p>
    <w:p w14:paraId="3B3ABA27" w14:textId="5AEC8E42" w:rsidR="00806D6A" w:rsidRPr="00180959" w:rsidRDefault="00806D6A" w:rsidP="00806D6A">
      <w:pPr>
        <w:pStyle w:val="SCVbody"/>
      </w:pPr>
      <w:r>
        <w:lastRenderedPageBreak/>
        <w:t>The</w:t>
      </w:r>
      <w:r w:rsidR="00824FA7">
        <w:t xml:space="preserve"> </w:t>
      </w:r>
      <w:r>
        <w:t>implementation</w:t>
      </w:r>
      <w:r w:rsidR="00824FA7">
        <w:t xml:space="preserve"> </w:t>
      </w:r>
      <w:r>
        <w:t>of</w:t>
      </w:r>
      <w:r w:rsidR="00824FA7">
        <w:t xml:space="preserve"> </w:t>
      </w:r>
      <w:r>
        <w:t>such</w:t>
      </w:r>
      <w:r w:rsidR="00824FA7">
        <w:t xml:space="preserve"> </w:t>
      </w:r>
      <w:r>
        <w:t>programs</w:t>
      </w:r>
      <w:r w:rsidR="00824FA7">
        <w:t xml:space="preserve"> </w:t>
      </w:r>
      <w:r>
        <w:t>is</w:t>
      </w:r>
      <w:r w:rsidR="00824FA7">
        <w:t xml:space="preserve"> </w:t>
      </w:r>
      <w:r>
        <w:t>a</w:t>
      </w:r>
      <w:r w:rsidR="00824FA7">
        <w:t xml:space="preserve"> </w:t>
      </w:r>
      <w:r>
        <w:t>key</w:t>
      </w:r>
      <w:r w:rsidR="00824FA7">
        <w:t xml:space="preserve"> </w:t>
      </w:r>
      <w:r>
        <w:t>step</w:t>
      </w:r>
      <w:r w:rsidR="00824FA7">
        <w:t xml:space="preserve"> </w:t>
      </w:r>
      <w:r>
        <w:t>in</w:t>
      </w:r>
      <w:r w:rsidR="00824FA7">
        <w:t xml:space="preserve"> </w:t>
      </w:r>
      <w:r>
        <w:t>building</w:t>
      </w:r>
      <w:r w:rsidR="00824FA7">
        <w:t xml:space="preserve"> </w:t>
      </w:r>
      <w:r>
        <w:t>robust</w:t>
      </w:r>
      <w:r w:rsidR="00824FA7">
        <w:t xml:space="preserve"> </w:t>
      </w:r>
      <w:r>
        <w:t>support</w:t>
      </w:r>
      <w:r w:rsidR="00824FA7">
        <w:t xml:space="preserve"> </w:t>
      </w:r>
      <w:r>
        <w:t>structures</w:t>
      </w:r>
      <w:r w:rsidR="00824FA7">
        <w:t xml:space="preserve"> </w:t>
      </w:r>
      <w:r>
        <w:t>for</w:t>
      </w:r>
      <w:r w:rsidR="00824FA7">
        <w:t xml:space="preserve"> </w:t>
      </w:r>
      <w:r>
        <w:t>staff,</w:t>
      </w:r>
      <w:r w:rsidR="00824FA7">
        <w:t xml:space="preserve"> </w:t>
      </w:r>
      <w:r>
        <w:t>ensuring</w:t>
      </w:r>
      <w:r w:rsidR="00824FA7">
        <w:t xml:space="preserve"> </w:t>
      </w:r>
      <w:r>
        <w:t>they</w:t>
      </w:r>
      <w:r w:rsidR="00824FA7">
        <w:t xml:space="preserve"> </w:t>
      </w:r>
      <w:r>
        <w:t>receive</w:t>
      </w:r>
      <w:r w:rsidR="00824FA7">
        <w:t xml:space="preserve"> </w:t>
      </w:r>
      <w:r>
        <w:t>the</w:t>
      </w:r>
      <w:r w:rsidR="00824FA7">
        <w:t xml:space="preserve"> </w:t>
      </w:r>
      <w:r>
        <w:t>care</w:t>
      </w:r>
      <w:r w:rsidR="00824FA7">
        <w:t xml:space="preserve"> </w:t>
      </w:r>
      <w:r>
        <w:t>and</w:t>
      </w:r>
      <w:r w:rsidR="00824FA7">
        <w:t xml:space="preserve"> </w:t>
      </w:r>
      <w:r>
        <w:t>attention</w:t>
      </w:r>
      <w:r w:rsidR="00824FA7">
        <w:t xml:space="preserve"> </w:t>
      </w:r>
      <w:r>
        <w:t>they</w:t>
      </w:r>
      <w:r w:rsidR="00824FA7">
        <w:t xml:space="preserve"> </w:t>
      </w:r>
      <w:r>
        <w:t>need</w:t>
      </w:r>
      <w:r w:rsidR="00824FA7">
        <w:t xml:space="preserve"> </w:t>
      </w:r>
      <w:r>
        <w:t>to</w:t>
      </w:r>
      <w:r w:rsidR="00824FA7">
        <w:t xml:space="preserve"> </w:t>
      </w:r>
      <w:r>
        <w:t>recover</w:t>
      </w:r>
      <w:r w:rsidR="00824FA7">
        <w:t xml:space="preserve"> </w:t>
      </w:r>
      <w:r>
        <w:t>from</w:t>
      </w:r>
      <w:r w:rsidR="00824FA7">
        <w:t xml:space="preserve"> </w:t>
      </w:r>
      <w:r>
        <w:t>the</w:t>
      </w:r>
      <w:r w:rsidR="00824FA7">
        <w:t xml:space="preserve"> </w:t>
      </w:r>
      <w:r>
        <w:t>emotional</w:t>
      </w:r>
      <w:r w:rsidR="00824FA7">
        <w:t xml:space="preserve"> </w:t>
      </w:r>
      <w:r>
        <w:t>toll</w:t>
      </w:r>
      <w:r w:rsidR="00824FA7">
        <w:t xml:space="preserve"> </w:t>
      </w:r>
      <w:r>
        <w:t>of</w:t>
      </w:r>
      <w:r w:rsidR="00824FA7">
        <w:t xml:space="preserve"> </w:t>
      </w:r>
      <w:r>
        <w:t>adverse</w:t>
      </w:r>
      <w:r w:rsidR="00824FA7">
        <w:t xml:space="preserve"> </w:t>
      </w:r>
      <w:r>
        <w:t>events.</w:t>
      </w:r>
      <w:r w:rsidR="00824FA7">
        <w:t xml:space="preserve"> </w:t>
      </w:r>
      <w:r>
        <w:t>By</w:t>
      </w:r>
      <w:r w:rsidR="00824FA7">
        <w:t xml:space="preserve"> </w:t>
      </w:r>
      <w:r>
        <w:t>formalising</w:t>
      </w:r>
      <w:r w:rsidR="00824FA7">
        <w:t xml:space="preserve"> </w:t>
      </w:r>
      <w:r>
        <w:t>these</w:t>
      </w:r>
      <w:r w:rsidR="00824FA7">
        <w:t xml:space="preserve"> </w:t>
      </w:r>
      <w:r>
        <w:t>support</w:t>
      </w:r>
      <w:r w:rsidR="00824FA7">
        <w:t xml:space="preserve"> </w:t>
      </w:r>
      <w:r>
        <w:t>mechanisms,</w:t>
      </w:r>
      <w:r w:rsidR="00824FA7">
        <w:t xml:space="preserve"> </w:t>
      </w:r>
      <w:r>
        <w:t>healthcare</w:t>
      </w:r>
      <w:r w:rsidR="00824FA7">
        <w:t xml:space="preserve"> </w:t>
      </w:r>
      <w:r>
        <w:t>organisations</w:t>
      </w:r>
      <w:r w:rsidR="00824FA7">
        <w:t xml:space="preserve"> </w:t>
      </w:r>
      <w:r>
        <w:t>can</w:t>
      </w:r>
      <w:r w:rsidR="00824FA7">
        <w:t xml:space="preserve"> </w:t>
      </w:r>
      <w:r>
        <w:t>foster</w:t>
      </w:r>
      <w:r w:rsidR="00824FA7">
        <w:t xml:space="preserve"> </w:t>
      </w:r>
      <w:r>
        <w:t>a</w:t>
      </w:r>
      <w:r w:rsidR="00824FA7">
        <w:t xml:space="preserve"> </w:t>
      </w:r>
      <w:r>
        <w:t>healthier,</w:t>
      </w:r>
      <w:r w:rsidR="00824FA7">
        <w:t xml:space="preserve"> </w:t>
      </w:r>
      <w:r>
        <w:t>more</w:t>
      </w:r>
      <w:r w:rsidR="00824FA7">
        <w:t xml:space="preserve"> </w:t>
      </w:r>
      <w:r>
        <w:t>resilient</w:t>
      </w:r>
      <w:r w:rsidR="00824FA7">
        <w:t xml:space="preserve"> </w:t>
      </w:r>
      <w:r>
        <w:t>workforce,</w:t>
      </w:r>
      <w:r w:rsidR="00824FA7">
        <w:t xml:space="preserve"> </w:t>
      </w:r>
      <w:r>
        <w:t>ultimately</w:t>
      </w:r>
      <w:r w:rsidR="00824FA7">
        <w:t xml:space="preserve"> </w:t>
      </w:r>
      <w:r>
        <w:t>improving</w:t>
      </w:r>
      <w:r w:rsidR="00824FA7">
        <w:t xml:space="preserve"> </w:t>
      </w:r>
      <w:r>
        <w:t>patient</w:t>
      </w:r>
      <w:r w:rsidR="00824FA7">
        <w:t xml:space="preserve"> </w:t>
      </w:r>
      <w:r>
        <w:t>care</w:t>
      </w:r>
      <w:r w:rsidR="00824FA7">
        <w:t xml:space="preserve"> </w:t>
      </w:r>
      <w:r>
        <w:t>and</w:t>
      </w:r>
      <w:r w:rsidR="00824FA7">
        <w:t xml:space="preserve"> </w:t>
      </w:r>
      <w:r>
        <w:t>safety.</w:t>
      </w:r>
      <w:r w:rsidR="00824FA7">
        <w:t xml:space="preserve"> </w:t>
      </w:r>
      <w:r>
        <w:t>Positive</w:t>
      </w:r>
      <w:r w:rsidR="00824FA7">
        <w:t xml:space="preserve"> </w:t>
      </w:r>
      <w:r>
        <w:t>safety</w:t>
      </w:r>
      <w:r w:rsidR="00824FA7">
        <w:t xml:space="preserve"> </w:t>
      </w:r>
      <w:r>
        <w:t>cultures</w:t>
      </w:r>
      <w:r w:rsidR="00824FA7">
        <w:t xml:space="preserve"> </w:t>
      </w:r>
      <w:r>
        <w:t>are</w:t>
      </w:r>
      <w:r w:rsidR="00824FA7">
        <w:t xml:space="preserve"> </w:t>
      </w:r>
      <w:r>
        <w:t>consistently</w:t>
      </w:r>
      <w:r w:rsidR="00824FA7">
        <w:t xml:space="preserve"> </w:t>
      </w:r>
      <w:r>
        <w:t>associated</w:t>
      </w:r>
      <w:r w:rsidR="00824FA7">
        <w:t xml:space="preserve"> </w:t>
      </w:r>
      <w:r>
        <w:t>with</w:t>
      </w:r>
      <w:r w:rsidR="00824FA7">
        <w:t xml:space="preserve"> </w:t>
      </w:r>
      <w:r>
        <w:t>a</w:t>
      </w:r>
      <w:r w:rsidR="00824FA7">
        <w:t xml:space="preserve"> </w:t>
      </w:r>
      <w:r>
        <w:t>range</w:t>
      </w:r>
      <w:r w:rsidR="00824FA7">
        <w:t xml:space="preserve"> </w:t>
      </w:r>
      <w:r>
        <w:t>of</w:t>
      </w:r>
      <w:r w:rsidR="00824FA7">
        <w:t xml:space="preserve"> </w:t>
      </w:r>
      <w:r>
        <w:t>positive</w:t>
      </w:r>
      <w:r w:rsidR="00824FA7">
        <w:t xml:space="preserve"> </w:t>
      </w:r>
      <w:r>
        <w:t>patient</w:t>
      </w:r>
      <w:r w:rsidR="00824FA7">
        <w:t xml:space="preserve"> </w:t>
      </w:r>
      <w:r>
        <w:t>outcomes</w:t>
      </w:r>
      <w:r w:rsidR="00824FA7">
        <w:t xml:space="preserve"> </w:t>
      </w:r>
      <w:r>
        <w:t>including</w:t>
      </w:r>
      <w:r w:rsidR="00824FA7">
        <w:t xml:space="preserve"> </w:t>
      </w:r>
      <w:r>
        <w:t>reduced</w:t>
      </w:r>
      <w:r w:rsidR="00824FA7">
        <w:t xml:space="preserve"> </w:t>
      </w:r>
      <w:r>
        <w:t>rates</w:t>
      </w:r>
      <w:r w:rsidR="00824FA7">
        <w:t xml:space="preserve"> </w:t>
      </w:r>
      <w:r>
        <w:t>of</w:t>
      </w:r>
      <w:r w:rsidR="00824FA7">
        <w:t xml:space="preserve"> </w:t>
      </w:r>
      <w:r>
        <w:t>mortality,</w:t>
      </w:r>
      <w:r w:rsidR="00824FA7">
        <w:t xml:space="preserve"> </w:t>
      </w:r>
      <w:r>
        <w:t>falls</w:t>
      </w:r>
      <w:r w:rsidR="00824FA7">
        <w:t xml:space="preserve"> </w:t>
      </w:r>
      <w:r>
        <w:t>and</w:t>
      </w:r>
      <w:r w:rsidR="00824FA7">
        <w:t xml:space="preserve"> </w:t>
      </w:r>
      <w:r>
        <w:t>hospital</w:t>
      </w:r>
      <w:r w:rsidR="00430E58">
        <w:t>-</w:t>
      </w:r>
      <w:r>
        <w:t>acquired</w:t>
      </w:r>
      <w:r w:rsidR="00824FA7">
        <w:t xml:space="preserve"> </w:t>
      </w:r>
      <w:r>
        <w:t>infections,</w:t>
      </w:r>
      <w:r w:rsidR="00824FA7">
        <w:t xml:space="preserve"> </w:t>
      </w:r>
      <w:r>
        <w:t>and</w:t>
      </w:r>
      <w:r w:rsidR="00824FA7">
        <w:t xml:space="preserve"> </w:t>
      </w:r>
      <w:r>
        <w:t>improved</w:t>
      </w:r>
      <w:r w:rsidR="00824FA7">
        <w:t xml:space="preserve"> </w:t>
      </w:r>
      <w:r>
        <w:t>patient</w:t>
      </w:r>
      <w:r w:rsidR="00824FA7">
        <w:t xml:space="preserve"> </w:t>
      </w:r>
      <w:r>
        <w:t>satisfaction.</w:t>
      </w:r>
      <w:r w:rsidR="00824FA7">
        <w:t xml:space="preserve"> </w:t>
      </w:r>
    </w:p>
    <w:p w14:paraId="57043A7D" w14:textId="38FD3498" w:rsidR="00806D6A" w:rsidRPr="00180959" w:rsidRDefault="00806D6A" w:rsidP="00806D6A">
      <w:pPr>
        <w:pStyle w:val="SCVbody"/>
      </w:pPr>
      <w:r w:rsidRPr="1E8E3DA6">
        <w:t>For</w:t>
      </w:r>
      <w:r w:rsidR="00824FA7">
        <w:rPr>
          <w:szCs w:val="22"/>
        </w:rPr>
        <w:t xml:space="preserve"> </w:t>
      </w:r>
      <w:r w:rsidRPr="1E8E3DA6">
        <w:t>more</w:t>
      </w:r>
      <w:r w:rsidR="00824FA7">
        <w:rPr>
          <w:szCs w:val="22"/>
        </w:rPr>
        <w:t xml:space="preserve"> </w:t>
      </w:r>
      <w:r w:rsidRPr="1E8E3DA6">
        <w:t>information</w:t>
      </w:r>
      <w:r w:rsidR="00824FA7">
        <w:rPr>
          <w:szCs w:val="22"/>
        </w:rPr>
        <w:t xml:space="preserve"> </w:t>
      </w:r>
      <w:r w:rsidR="008233E9" w:rsidRPr="1E8E3DA6">
        <w:t>about implementing a</w:t>
      </w:r>
      <w:r w:rsidR="00824FA7">
        <w:rPr>
          <w:szCs w:val="22"/>
        </w:rPr>
        <w:t xml:space="preserve"> </w:t>
      </w:r>
      <w:r w:rsidR="008233E9" w:rsidRPr="1E8E3DA6">
        <w:t>p</w:t>
      </w:r>
      <w:r w:rsidRPr="1E8E3DA6">
        <w:t>eer</w:t>
      </w:r>
      <w:r w:rsidR="00824FA7">
        <w:rPr>
          <w:szCs w:val="22"/>
        </w:rPr>
        <w:t xml:space="preserve"> </w:t>
      </w:r>
      <w:r w:rsidR="008233E9" w:rsidRPr="1E8E3DA6">
        <w:t>s</w:t>
      </w:r>
      <w:r w:rsidRPr="1E8E3DA6">
        <w:t>upport</w:t>
      </w:r>
      <w:r w:rsidR="00824FA7">
        <w:rPr>
          <w:szCs w:val="22"/>
        </w:rPr>
        <w:t xml:space="preserve"> </w:t>
      </w:r>
      <w:r w:rsidR="008233E9" w:rsidRPr="1E8E3DA6">
        <w:t>p</w:t>
      </w:r>
      <w:r w:rsidRPr="1E8E3DA6">
        <w:t>rogram</w:t>
      </w:r>
      <w:r w:rsidR="00824FA7">
        <w:rPr>
          <w:szCs w:val="22"/>
        </w:rPr>
        <w:t xml:space="preserve"> </w:t>
      </w:r>
      <w:r w:rsidRPr="1E8E3DA6">
        <w:t>at</w:t>
      </w:r>
      <w:r w:rsidR="00824FA7">
        <w:rPr>
          <w:szCs w:val="22"/>
        </w:rPr>
        <w:t xml:space="preserve"> </w:t>
      </w:r>
      <w:r w:rsidRPr="1E8E3DA6">
        <w:t>your</w:t>
      </w:r>
      <w:r w:rsidR="00824FA7">
        <w:rPr>
          <w:szCs w:val="22"/>
        </w:rPr>
        <w:t xml:space="preserve"> </w:t>
      </w:r>
      <w:r w:rsidRPr="1E8E3DA6">
        <w:t>health</w:t>
      </w:r>
      <w:r w:rsidR="00824FA7">
        <w:rPr>
          <w:szCs w:val="22"/>
        </w:rPr>
        <w:t xml:space="preserve"> </w:t>
      </w:r>
      <w:r w:rsidRPr="1E8E3DA6">
        <w:t>service,</w:t>
      </w:r>
      <w:r w:rsidR="00824FA7">
        <w:rPr>
          <w:szCs w:val="22"/>
        </w:rPr>
        <w:t xml:space="preserve"> </w:t>
      </w:r>
      <w:hyperlink r:id="rId47" w:history="1">
        <w:r w:rsidR="008233E9" w:rsidRPr="1E8E3DA6">
          <w:rPr>
            <w:rStyle w:val="Hyperlink"/>
          </w:rPr>
          <w:t xml:space="preserve">email </w:t>
        </w:r>
        <w:r w:rsidRPr="1E8E3DA6">
          <w:rPr>
            <w:rStyle w:val="Hyperlink"/>
          </w:rPr>
          <w:t>Dr</w:t>
        </w:r>
        <w:r w:rsidR="00824FA7" w:rsidRPr="1E8E3DA6">
          <w:rPr>
            <w:rStyle w:val="Hyperlink"/>
          </w:rPr>
          <w:t xml:space="preserve"> </w:t>
        </w:r>
        <w:r w:rsidRPr="1E8E3DA6">
          <w:rPr>
            <w:rStyle w:val="Hyperlink"/>
          </w:rPr>
          <w:t>Belinda</w:t>
        </w:r>
        <w:r w:rsidR="00824FA7" w:rsidRPr="1E8E3DA6">
          <w:rPr>
            <w:rStyle w:val="Hyperlink"/>
          </w:rPr>
          <w:t xml:space="preserve"> </w:t>
        </w:r>
        <w:r w:rsidRPr="1E8E3DA6">
          <w:rPr>
            <w:rStyle w:val="Hyperlink"/>
          </w:rPr>
          <w:t>Carne</w:t>
        </w:r>
      </w:hyperlink>
      <w:r w:rsidR="00824FA7">
        <w:rPr>
          <w:szCs w:val="22"/>
        </w:rPr>
        <w:t xml:space="preserve"> </w:t>
      </w:r>
      <w:r w:rsidR="008233E9" w:rsidRPr="1E8E3DA6">
        <w:t>&lt;</w:t>
      </w:r>
      <w:r w:rsidR="008233E9" w:rsidRPr="00AF75E0">
        <w:t>Belinda.Carne@barwonhealth.org.au</w:t>
      </w:r>
      <w:r w:rsidR="008233E9">
        <w:t>&gt;.</w:t>
      </w:r>
    </w:p>
    <w:p w14:paraId="60F2E454" w14:textId="247364B9" w:rsidR="00806D6A" w:rsidRPr="001C6019" w:rsidRDefault="001C6019" w:rsidP="00F76796">
      <w:pPr>
        <w:pStyle w:val="SCVAdvicebreakoutheading"/>
        <w:rPr>
          <w:caps/>
        </w:rPr>
      </w:pPr>
      <w:bookmarkStart w:id="69" w:name="_Toc185595261"/>
      <w:r w:rsidRPr="00F76796">
        <w:t>Advice</w:t>
      </w:r>
      <w:r w:rsidR="00824FA7" w:rsidRPr="00F76796">
        <w:t xml:space="preserve"> </w:t>
      </w:r>
      <w:r w:rsidRPr="00F76796">
        <w:t>for</w:t>
      </w:r>
      <w:r w:rsidR="00824FA7" w:rsidRPr="00F76796">
        <w:t xml:space="preserve"> </w:t>
      </w:r>
      <w:r w:rsidRPr="00F76796">
        <w:t>health</w:t>
      </w:r>
      <w:r w:rsidR="00824FA7" w:rsidRPr="00F76796">
        <w:t xml:space="preserve"> </w:t>
      </w:r>
      <w:r w:rsidRPr="00F76796">
        <w:t>services</w:t>
      </w:r>
      <w:bookmarkEnd w:id="69"/>
    </w:p>
    <w:p w14:paraId="612E55E3" w14:textId="50119CC0" w:rsidR="00806D6A" w:rsidRPr="00180959" w:rsidRDefault="00806D6A" w:rsidP="00806D6A">
      <w:pPr>
        <w:pStyle w:val="SCVbody"/>
      </w:pPr>
      <w:r w:rsidRPr="1E8E3DA6">
        <w:rPr>
          <w:b/>
          <w:bCs/>
        </w:rPr>
        <w:t>Just</w:t>
      </w:r>
      <w:r w:rsidR="00824FA7" w:rsidRPr="1E8E3DA6">
        <w:rPr>
          <w:b/>
          <w:bCs/>
        </w:rPr>
        <w:t xml:space="preserve"> </w:t>
      </w:r>
      <w:r w:rsidR="008233E9" w:rsidRPr="1E8E3DA6">
        <w:rPr>
          <w:b/>
          <w:bCs/>
        </w:rPr>
        <w:t>c</w:t>
      </w:r>
      <w:r w:rsidRPr="1E8E3DA6">
        <w:rPr>
          <w:b/>
          <w:bCs/>
        </w:rPr>
        <w:t>ulture</w:t>
      </w:r>
      <w:r w:rsidR="00824FA7" w:rsidRPr="1E8E3DA6">
        <w:rPr>
          <w:b/>
          <w:bCs/>
        </w:rPr>
        <w:t xml:space="preserve"> </w:t>
      </w:r>
      <w:r w:rsidRPr="1E8E3DA6">
        <w:rPr>
          <w:b/>
          <w:bCs/>
        </w:rPr>
        <w:t>in</w:t>
      </w:r>
      <w:r w:rsidR="00824FA7" w:rsidRPr="1E8E3DA6">
        <w:rPr>
          <w:b/>
          <w:bCs/>
        </w:rPr>
        <w:t xml:space="preserve"> </w:t>
      </w:r>
      <w:r w:rsidR="008233E9" w:rsidRPr="1E8E3DA6">
        <w:rPr>
          <w:b/>
          <w:bCs/>
        </w:rPr>
        <w:t>a</w:t>
      </w:r>
      <w:r w:rsidRPr="1E8E3DA6">
        <w:rPr>
          <w:b/>
          <w:bCs/>
        </w:rPr>
        <w:t>ction:</w:t>
      </w:r>
      <w:r w:rsidR="00824FA7" w:rsidRPr="1E8E3DA6">
        <w:rPr>
          <w:b/>
          <w:bCs/>
        </w:rPr>
        <w:t xml:space="preserve"> </w:t>
      </w:r>
      <w:r w:rsidR="008233E9" w:rsidRPr="1E8E3DA6">
        <w:rPr>
          <w:b/>
          <w:bCs/>
        </w:rPr>
        <w:t>s</w:t>
      </w:r>
      <w:r w:rsidRPr="1E8E3DA6">
        <w:rPr>
          <w:b/>
          <w:bCs/>
        </w:rPr>
        <w:t>upporting</w:t>
      </w:r>
      <w:r w:rsidR="00824FA7" w:rsidRPr="1E8E3DA6">
        <w:rPr>
          <w:b/>
          <w:bCs/>
        </w:rPr>
        <w:t xml:space="preserve"> </w:t>
      </w:r>
      <w:r w:rsidR="008233E9" w:rsidRPr="1E8E3DA6">
        <w:rPr>
          <w:b/>
          <w:bCs/>
        </w:rPr>
        <w:t>s</w:t>
      </w:r>
      <w:r w:rsidRPr="1E8E3DA6">
        <w:rPr>
          <w:b/>
          <w:bCs/>
        </w:rPr>
        <w:t>taff</w:t>
      </w:r>
      <w:r w:rsidR="00824FA7" w:rsidRPr="1E8E3DA6">
        <w:rPr>
          <w:b/>
          <w:bCs/>
        </w:rPr>
        <w:t xml:space="preserve"> </w:t>
      </w:r>
      <w:r w:rsidR="008233E9" w:rsidRPr="1E8E3DA6">
        <w:rPr>
          <w:b/>
          <w:bCs/>
        </w:rPr>
        <w:t>i</w:t>
      </w:r>
      <w:r w:rsidRPr="1E8E3DA6">
        <w:rPr>
          <w:b/>
          <w:bCs/>
        </w:rPr>
        <w:t>nvolved</w:t>
      </w:r>
      <w:r w:rsidR="00824FA7" w:rsidRPr="1E8E3DA6">
        <w:rPr>
          <w:b/>
          <w:bCs/>
        </w:rPr>
        <w:t xml:space="preserve"> </w:t>
      </w:r>
      <w:r w:rsidRPr="1E8E3DA6">
        <w:rPr>
          <w:b/>
          <w:bCs/>
        </w:rPr>
        <w:t>in</w:t>
      </w:r>
      <w:r w:rsidR="00824FA7" w:rsidRPr="1E8E3DA6">
        <w:rPr>
          <w:b/>
          <w:bCs/>
        </w:rPr>
        <w:t xml:space="preserve"> </w:t>
      </w:r>
      <w:r w:rsidR="00430E58" w:rsidRPr="1E8E3DA6">
        <w:rPr>
          <w:b/>
          <w:bCs/>
        </w:rPr>
        <w:t>an</w:t>
      </w:r>
      <w:r w:rsidR="00430E58">
        <w:t xml:space="preserve"> </w:t>
      </w:r>
      <w:r w:rsidR="00430E58" w:rsidRPr="00AF75E0">
        <w:rPr>
          <w:b/>
        </w:rPr>
        <w:t>adverse patient safety event</w:t>
      </w:r>
      <w:r w:rsidR="00430E58">
        <w:t xml:space="preserve"> </w:t>
      </w:r>
    </w:p>
    <w:p w14:paraId="49A1CA78" w14:textId="1B24DBDD" w:rsidR="00806D6A" w:rsidRPr="00180959" w:rsidRDefault="00806D6A" w:rsidP="00806D6A">
      <w:pPr>
        <w:pStyle w:val="SCVbody"/>
        <w:numPr>
          <w:ilvl w:val="0"/>
          <w:numId w:val="190"/>
        </w:numPr>
      </w:pPr>
      <w:r w:rsidRPr="1E8E3DA6">
        <w:rPr>
          <w:b/>
        </w:rPr>
        <w:t>Check</w:t>
      </w:r>
      <w:r w:rsidR="00824FA7" w:rsidRPr="1E8E3DA6">
        <w:rPr>
          <w:b/>
        </w:rPr>
        <w:t xml:space="preserve"> </w:t>
      </w:r>
      <w:r w:rsidRPr="1E8E3DA6">
        <w:rPr>
          <w:b/>
        </w:rPr>
        <w:t>on</w:t>
      </w:r>
      <w:r w:rsidR="00824FA7" w:rsidRPr="1E8E3DA6">
        <w:rPr>
          <w:b/>
        </w:rPr>
        <w:t xml:space="preserve"> </w:t>
      </w:r>
      <w:r w:rsidR="008233E9" w:rsidRPr="1E8E3DA6">
        <w:rPr>
          <w:b/>
          <w:bCs/>
        </w:rPr>
        <w:t>s</w:t>
      </w:r>
      <w:r w:rsidRPr="1E8E3DA6">
        <w:rPr>
          <w:b/>
          <w:bCs/>
        </w:rPr>
        <w:t>taff</w:t>
      </w:r>
      <w:r>
        <w:t>:</w:t>
      </w:r>
      <w:r w:rsidR="00824FA7">
        <w:t xml:space="preserve"> </w:t>
      </w:r>
      <w:r>
        <w:t>Ensure</w:t>
      </w:r>
      <w:r w:rsidR="00824FA7">
        <w:t xml:space="preserve"> </w:t>
      </w:r>
      <w:r>
        <w:t>all</w:t>
      </w:r>
      <w:r w:rsidR="00824FA7">
        <w:t xml:space="preserve"> </w:t>
      </w:r>
      <w:r>
        <w:t>clinical</w:t>
      </w:r>
      <w:r w:rsidR="00824FA7">
        <w:t xml:space="preserve"> </w:t>
      </w:r>
      <w:r>
        <w:t>and</w:t>
      </w:r>
      <w:r w:rsidR="00824FA7">
        <w:t xml:space="preserve"> </w:t>
      </w:r>
      <w:r>
        <w:t>non-clinical</w:t>
      </w:r>
      <w:r w:rsidR="00824FA7">
        <w:t xml:space="preserve"> </w:t>
      </w:r>
      <w:r>
        <w:t>staff</w:t>
      </w:r>
      <w:r w:rsidR="00824FA7">
        <w:t xml:space="preserve"> </w:t>
      </w:r>
      <w:r>
        <w:t>involved</w:t>
      </w:r>
      <w:r w:rsidR="00824FA7">
        <w:t xml:space="preserve"> </w:t>
      </w:r>
      <w:r>
        <w:t>are</w:t>
      </w:r>
      <w:r w:rsidR="00824FA7">
        <w:t xml:space="preserve"> </w:t>
      </w:r>
      <w:r>
        <w:t>okay.</w:t>
      </w:r>
      <w:r w:rsidR="00824FA7">
        <w:t xml:space="preserve"> </w:t>
      </w:r>
      <w:r>
        <w:t>Immediate</w:t>
      </w:r>
      <w:r w:rsidR="00824FA7">
        <w:t xml:space="preserve"> </w:t>
      </w:r>
      <w:r>
        <w:t>emotional</w:t>
      </w:r>
      <w:r w:rsidR="00824FA7">
        <w:t xml:space="preserve"> </w:t>
      </w:r>
      <w:r>
        <w:t>support</w:t>
      </w:r>
      <w:r w:rsidR="00824FA7">
        <w:t xml:space="preserve"> </w:t>
      </w:r>
      <w:r>
        <w:t>is</w:t>
      </w:r>
      <w:r w:rsidR="00824FA7">
        <w:t xml:space="preserve"> </w:t>
      </w:r>
      <w:r>
        <w:t>crucial</w:t>
      </w:r>
      <w:r w:rsidR="00824FA7">
        <w:t xml:space="preserve"> </w:t>
      </w:r>
      <w:r>
        <w:t>following</w:t>
      </w:r>
      <w:r w:rsidR="00824FA7">
        <w:t xml:space="preserve"> </w:t>
      </w:r>
      <w:r>
        <w:t>unexpected</w:t>
      </w:r>
      <w:r w:rsidR="00824FA7">
        <w:t xml:space="preserve"> </w:t>
      </w:r>
      <w:r>
        <w:t>and</w:t>
      </w:r>
      <w:r w:rsidR="00824FA7">
        <w:t xml:space="preserve"> </w:t>
      </w:r>
      <w:r>
        <w:t>tragic</w:t>
      </w:r>
      <w:r w:rsidR="00824FA7">
        <w:t xml:space="preserve"> </w:t>
      </w:r>
      <w:r>
        <w:t>events.</w:t>
      </w:r>
      <w:r w:rsidR="00824FA7">
        <w:t xml:space="preserve"> </w:t>
      </w:r>
    </w:p>
    <w:p w14:paraId="5EE131BD" w14:textId="335D195B" w:rsidR="00806D6A" w:rsidRPr="00180959" w:rsidRDefault="00806D6A" w:rsidP="00806D6A">
      <w:pPr>
        <w:pStyle w:val="SCVbody"/>
        <w:numPr>
          <w:ilvl w:val="0"/>
          <w:numId w:val="191"/>
        </w:numPr>
      </w:pPr>
      <w:r w:rsidRPr="1E8E3DA6">
        <w:rPr>
          <w:b/>
        </w:rPr>
        <w:t>Acknowledge</w:t>
      </w:r>
      <w:r w:rsidR="00824FA7" w:rsidRPr="1E8E3DA6">
        <w:rPr>
          <w:b/>
        </w:rPr>
        <w:t xml:space="preserve"> </w:t>
      </w:r>
      <w:r w:rsidR="008233E9" w:rsidRPr="1E8E3DA6">
        <w:rPr>
          <w:b/>
          <w:bCs/>
        </w:rPr>
        <w:t>h</w:t>
      </w:r>
      <w:r w:rsidRPr="1E8E3DA6">
        <w:rPr>
          <w:b/>
          <w:bCs/>
        </w:rPr>
        <w:t>urt</w:t>
      </w:r>
      <w:r>
        <w:t>:</w:t>
      </w:r>
      <w:r w:rsidR="00824FA7">
        <w:t xml:space="preserve"> </w:t>
      </w:r>
      <w:r>
        <w:t>Recognise</w:t>
      </w:r>
      <w:r w:rsidR="00824FA7">
        <w:t xml:space="preserve"> </w:t>
      </w:r>
      <w:r>
        <w:t>the</w:t>
      </w:r>
      <w:r w:rsidR="00824FA7">
        <w:t xml:space="preserve"> </w:t>
      </w:r>
      <w:r>
        <w:t>pain</w:t>
      </w:r>
      <w:r w:rsidR="00824FA7">
        <w:t xml:space="preserve"> </w:t>
      </w:r>
      <w:r>
        <w:t>and</w:t>
      </w:r>
      <w:r w:rsidR="00824FA7">
        <w:t xml:space="preserve"> </w:t>
      </w:r>
      <w:r>
        <w:t>negative</w:t>
      </w:r>
      <w:r w:rsidR="00824FA7">
        <w:t xml:space="preserve"> </w:t>
      </w:r>
      <w:r>
        <w:t>feelings</w:t>
      </w:r>
      <w:r w:rsidR="00824FA7">
        <w:t xml:space="preserve"> </w:t>
      </w:r>
      <w:r>
        <w:t>staff</w:t>
      </w:r>
      <w:r w:rsidR="00824FA7">
        <w:t xml:space="preserve"> </w:t>
      </w:r>
      <w:r>
        <w:t>may</w:t>
      </w:r>
      <w:r w:rsidR="00824FA7">
        <w:t xml:space="preserve"> </w:t>
      </w:r>
      <w:r>
        <w:t>have</w:t>
      </w:r>
      <w:r w:rsidR="00824FA7">
        <w:t xml:space="preserve"> </w:t>
      </w:r>
      <w:r>
        <w:t>after</w:t>
      </w:r>
      <w:r w:rsidR="00824FA7">
        <w:t xml:space="preserve"> </w:t>
      </w:r>
      <w:r>
        <w:t>an</w:t>
      </w:r>
      <w:r w:rsidR="00824FA7">
        <w:t xml:space="preserve"> </w:t>
      </w:r>
      <w:r>
        <w:t>unexpected</w:t>
      </w:r>
      <w:r w:rsidR="00824FA7">
        <w:t xml:space="preserve"> </w:t>
      </w:r>
      <w:r>
        <w:t>event</w:t>
      </w:r>
      <w:r w:rsidR="00824FA7">
        <w:t xml:space="preserve"> </w:t>
      </w:r>
      <w:r>
        <w:t>that</w:t>
      </w:r>
      <w:r w:rsidR="00824FA7">
        <w:t xml:space="preserve"> </w:t>
      </w:r>
      <w:r>
        <w:t>may</w:t>
      </w:r>
      <w:r w:rsidR="00824FA7">
        <w:t xml:space="preserve"> </w:t>
      </w:r>
      <w:r>
        <w:t>have</w:t>
      </w:r>
      <w:r w:rsidR="00824FA7">
        <w:t xml:space="preserve"> </w:t>
      </w:r>
      <w:r>
        <w:t>been</w:t>
      </w:r>
      <w:r w:rsidR="00824FA7">
        <w:t xml:space="preserve"> </w:t>
      </w:r>
      <w:r>
        <w:t>as</w:t>
      </w:r>
      <w:r w:rsidR="00824FA7">
        <w:t xml:space="preserve"> </w:t>
      </w:r>
      <w:r>
        <w:t>a</w:t>
      </w:r>
      <w:r w:rsidR="00824FA7">
        <w:t xml:space="preserve"> </w:t>
      </w:r>
      <w:r>
        <w:t>result</w:t>
      </w:r>
      <w:r w:rsidR="00824FA7">
        <w:t xml:space="preserve"> </w:t>
      </w:r>
      <w:r>
        <w:t>of</w:t>
      </w:r>
      <w:r w:rsidR="00747109">
        <w:t xml:space="preserve"> a</w:t>
      </w:r>
      <w:r w:rsidR="00824FA7">
        <w:t xml:space="preserve"> </w:t>
      </w:r>
      <w:r>
        <w:t>potential</w:t>
      </w:r>
      <w:r w:rsidR="00747109">
        <w:t xml:space="preserve"> or </w:t>
      </w:r>
      <w:r>
        <w:t>actual</w:t>
      </w:r>
      <w:r w:rsidR="00824FA7">
        <w:t xml:space="preserve"> </w:t>
      </w:r>
      <w:r>
        <w:t>error.</w:t>
      </w:r>
      <w:r w:rsidR="00824FA7">
        <w:t xml:space="preserve"> </w:t>
      </w:r>
    </w:p>
    <w:p w14:paraId="003DF8D4" w14:textId="3A420DC6" w:rsidR="00806D6A" w:rsidRPr="00180959" w:rsidRDefault="00806D6A" w:rsidP="00806D6A">
      <w:pPr>
        <w:pStyle w:val="SCVbody"/>
        <w:numPr>
          <w:ilvl w:val="0"/>
          <w:numId w:val="192"/>
        </w:numPr>
      </w:pPr>
      <w:r w:rsidRPr="1E8E3DA6">
        <w:rPr>
          <w:b/>
        </w:rPr>
        <w:t>Immediate</w:t>
      </w:r>
      <w:r w:rsidR="00824FA7" w:rsidRPr="1E8E3DA6">
        <w:rPr>
          <w:b/>
        </w:rPr>
        <w:t xml:space="preserve"> </w:t>
      </w:r>
      <w:r w:rsidR="008233E9" w:rsidRPr="1E8E3DA6">
        <w:rPr>
          <w:b/>
          <w:bCs/>
        </w:rPr>
        <w:t>r</w:t>
      </w:r>
      <w:r w:rsidRPr="1E8E3DA6">
        <w:rPr>
          <w:b/>
          <w:bCs/>
        </w:rPr>
        <w:t>esponse</w:t>
      </w:r>
      <w:r>
        <w:t>:</w:t>
      </w:r>
      <w:r w:rsidR="00824FA7">
        <w:t xml:space="preserve"> </w:t>
      </w:r>
      <w:r>
        <w:t>Ask</w:t>
      </w:r>
      <w:r w:rsidR="00824FA7">
        <w:t xml:space="preserve"> </w:t>
      </w:r>
      <w:r>
        <w:t>staff</w:t>
      </w:r>
      <w:r w:rsidR="00824FA7">
        <w:t xml:space="preserve"> </w:t>
      </w:r>
      <w:r>
        <w:t>what</w:t>
      </w:r>
      <w:r w:rsidR="00824FA7">
        <w:t xml:space="preserve"> </w:t>
      </w:r>
      <w:r>
        <w:t>they</w:t>
      </w:r>
      <w:r w:rsidR="00824FA7">
        <w:t xml:space="preserve"> </w:t>
      </w:r>
      <w:r>
        <w:t>need</w:t>
      </w:r>
      <w:r w:rsidR="00824FA7">
        <w:t xml:space="preserve"> </w:t>
      </w:r>
      <w:r>
        <w:t>right</w:t>
      </w:r>
      <w:r w:rsidR="00824FA7">
        <w:t xml:space="preserve"> </w:t>
      </w:r>
      <w:r>
        <w:t>away</w:t>
      </w:r>
      <w:r w:rsidR="00824FA7">
        <w:t xml:space="preserve"> </w:t>
      </w:r>
      <w:r>
        <w:t>and</w:t>
      </w:r>
      <w:r w:rsidR="00824FA7">
        <w:t xml:space="preserve"> </w:t>
      </w:r>
      <w:r>
        <w:t>provide</w:t>
      </w:r>
      <w:r w:rsidR="00824FA7">
        <w:t xml:space="preserve"> </w:t>
      </w:r>
      <w:r>
        <w:t>it.</w:t>
      </w:r>
      <w:r w:rsidR="00824FA7">
        <w:t xml:space="preserve"> </w:t>
      </w:r>
      <w:r>
        <w:t>This</w:t>
      </w:r>
      <w:r w:rsidR="00824FA7">
        <w:t xml:space="preserve"> </w:t>
      </w:r>
      <w:r>
        <w:t>might</w:t>
      </w:r>
      <w:r w:rsidR="00824FA7">
        <w:t xml:space="preserve"> </w:t>
      </w:r>
      <w:r>
        <w:t>include</w:t>
      </w:r>
      <w:r w:rsidR="00824FA7">
        <w:t xml:space="preserve"> </w:t>
      </w:r>
      <w:r>
        <w:t>psychological</w:t>
      </w:r>
      <w:r w:rsidR="00824FA7">
        <w:t xml:space="preserve"> </w:t>
      </w:r>
      <w:r>
        <w:t>support,</w:t>
      </w:r>
      <w:r w:rsidR="00824FA7">
        <w:t xml:space="preserve"> </w:t>
      </w:r>
      <w:r>
        <w:t>compassion</w:t>
      </w:r>
      <w:r w:rsidR="00824FA7">
        <w:t xml:space="preserve"> </w:t>
      </w:r>
      <w:r>
        <w:t>or</w:t>
      </w:r>
      <w:r w:rsidR="00824FA7">
        <w:t xml:space="preserve"> </w:t>
      </w:r>
      <w:r>
        <w:t>reassurance</w:t>
      </w:r>
      <w:r w:rsidR="00824FA7">
        <w:t xml:space="preserve"> </w:t>
      </w:r>
      <w:r>
        <w:t>about</w:t>
      </w:r>
      <w:r w:rsidR="00824FA7">
        <w:t xml:space="preserve"> </w:t>
      </w:r>
      <w:r>
        <w:t>the</w:t>
      </w:r>
      <w:r w:rsidR="00824FA7">
        <w:t xml:space="preserve"> </w:t>
      </w:r>
      <w:r>
        <w:t>review</w:t>
      </w:r>
      <w:r w:rsidR="00824FA7">
        <w:t xml:space="preserve"> </w:t>
      </w:r>
      <w:r>
        <w:t>process.</w:t>
      </w:r>
      <w:r w:rsidR="00824FA7">
        <w:t xml:space="preserve"> </w:t>
      </w:r>
    </w:p>
    <w:p w14:paraId="647F9655" w14:textId="2E565C19" w:rsidR="00806D6A" w:rsidRPr="00180959" w:rsidRDefault="00806D6A" w:rsidP="00806D6A">
      <w:pPr>
        <w:pStyle w:val="SCVbody"/>
        <w:numPr>
          <w:ilvl w:val="0"/>
          <w:numId w:val="193"/>
        </w:numPr>
      </w:pPr>
      <w:r w:rsidRPr="1E8E3DA6">
        <w:rPr>
          <w:b/>
        </w:rPr>
        <w:t>Long-term</w:t>
      </w:r>
      <w:r w:rsidR="00824FA7" w:rsidRPr="1E8E3DA6">
        <w:rPr>
          <w:b/>
        </w:rPr>
        <w:t xml:space="preserve"> </w:t>
      </w:r>
      <w:r w:rsidR="008233E9" w:rsidRPr="1E8E3DA6">
        <w:rPr>
          <w:b/>
          <w:bCs/>
        </w:rPr>
        <w:t>s</w:t>
      </w:r>
      <w:r w:rsidRPr="1E8E3DA6">
        <w:rPr>
          <w:b/>
          <w:bCs/>
        </w:rPr>
        <w:t>upport</w:t>
      </w:r>
      <w:r>
        <w:t>:</w:t>
      </w:r>
      <w:r w:rsidR="00824FA7">
        <w:t xml:space="preserve"> </w:t>
      </w:r>
      <w:r>
        <w:t>Develop</w:t>
      </w:r>
      <w:r w:rsidR="00824FA7">
        <w:t xml:space="preserve"> </w:t>
      </w:r>
      <w:r>
        <w:t>a</w:t>
      </w:r>
      <w:r w:rsidR="00824FA7">
        <w:t xml:space="preserve"> </w:t>
      </w:r>
      <w:r>
        <w:t>plan</w:t>
      </w:r>
      <w:r w:rsidR="00824FA7">
        <w:t xml:space="preserve"> </w:t>
      </w:r>
      <w:r>
        <w:t>for</w:t>
      </w:r>
      <w:r w:rsidR="00824FA7">
        <w:t xml:space="preserve"> </w:t>
      </w:r>
      <w:r>
        <w:t>ongoing</w:t>
      </w:r>
      <w:r w:rsidR="00824FA7">
        <w:t xml:space="preserve"> </w:t>
      </w:r>
      <w:r>
        <w:t>support.</w:t>
      </w:r>
      <w:r w:rsidR="00824FA7">
        <w:t xml:space="preserve"> </w:t>
      </w:r>
      <w:r>
        <w:t>Involve</w:t>
      </w:r>
      <w:r w:rsidR="00824FA7">
        <w:t xml:space="preserve"> </w:t>
      </w:r>
      <w:r>
        <w:t>staff</w:t>
      </w:r>
      <w:r w:rsidR="00824FA7">
        <w:t xml:space="preserve"> </w:t>
      </w:r>
      <w:r>
        <w:t>in</w:t>
      </w:r>
      <w:r w:rsidR="00824FA7">
        <w:t xml:space="preserve"> </w:t>
      </w:r>
      <w:r>
        <w:t>the</w:t>
      </w:r>
      <w:r w:rsidR="00824FA7">
        <w:t xml:space="preserve"> </w:t>
      </w:r>
      <w:r>
        <w:t>review</w:t>
      </w:r>
      <w:r w:rsidR="00824FA7">
        <w:t xml:space="preserve"> </w:t>
      </w:r>
      <w:r>
        <w:t>process</w:t>
      </w:r>
      <w:r w:rsidR="00824FA7">
        <w:t xml:space="preserve"> </w:t>
      </w:r>
      <w:r>
        <w:t>and</w:t>
      </w:r>
      <w:r w:rsidR="00824FA7">
        <w:t xml:space="preserve"> </w:t>
      </w:r>
      <w:r>
        <w:t>system</w:t>
      </w:r>
      <w:r w:rsidR="00824FA7">
        <w:t xml:space="preserve"> </w:t>
      </w:r>
      <w:r>
        <w:t>improvements,</w:t>
      </w:r>
      <w:r w:rsidR="00824FA7">
        <w:t xml:space="preserve"> </w:t>
      </w:r>
      <w:r>
        <w:t>allowing</w:t>
      </w:r>
      <w:r w:rsidR="00824FA7">
        <w:t xml:space="preserve"> </w:t>
      </w:r>
      <w:r>
        <w:t>them</w:t>
      </w:r>
      <w:r w:rsidR="00824FA7">
        <w:t xml:space="preserve"> </w:t>
      </w:r>
      <w:r>
        <w:t>to</w:t>
      </w:r>
      <w:r w:rsidR="00824FA7">
        <w:t xml:space="preserve"> </w:t>
      </w:r>
      <w:r>
        <w:t>contribute</w:t>
      </w:r>
      <w:r w:rsidR="00824FA7">
        <w:t xml:space="preserve"> </w:t>
      </w:r>
      <w:r>
        <w:t>meaningfully.</w:t>
      </w:r>
      <w:r w:rsidR="00824FA7">
        <w:t xml:space="preserve"> </w:t>
      </w:r>
    </w:p>
    <w:p w14:paraId="7E4CF1E3" w14:textId="534AFBEF" w:rsidR="00BF3658" w:rsidRPr="00180959" w:rsidRDefault="00806D6A" w:rsidP="00806D6A">
      <w:pPr>
        <w:pStyle w:val="SCVbody"/>
        <w:numPr>
          <w:ilvl w:val="0"/>
          <w:numId w:val="194"/>
        </w:numPr>
      </w:pPr>
      <w:r w:rsidRPr="1E8E3DA6">
        <w:rPr>
          <w:b/>
        </w:rPr>
        <w:t>Monitor</w:t>
      </w:r>
      <w:r w:rsidR="00824FA7" w:rsidRPr="1E8E3DA6">
        <w:rPr>
          <w:b/>
        </w:rPr>
        <w:t xml:space="preserve"> </w:t>
      </w:r>
      <w:r w:rsidR="008233E9" w:rsidRPr="1E8E3DA6">
        <w:rPr>
          <w:b/>
          <w:bCs/>
        </w:rPr>
        <w:t>r</w:t>
      </w:r>
      <w:r w:rsidRPr="1E8E3DA6">
        <w:rPr>
          <w:b/>
          <w:bCs/>
        </w:rPr>
        <w:t>ecovery</w:t>
      </w:r>
      <w:r>
        <w:t>:</w:t>
      </w:r>
      <w:r w:rsidR="00824FA7">
        <w:t xml:space="preserve"> </w:t>
      </w:r>
      <w:r>
        <w:t>Create</w:t>
      </w:r>
      <w:r w:rsidR="00824FA7">
        <w:t xml:space="preserve"> </w:t>
      </w:r>
      <w:r>
        <w:t>a</w:t>
      </w:r>
      <w:r w:rsidR="00824FA7">
        <w:t xml:space="preserve"> </w:t>
      </w:r>
      <w:r>
        <w:t>recovery</w:t>
      </w:r>
      <w:r w:rsidR="00824FA7">
        <w:t xml:space="preserve"> </w:t>
      </w:r>
      <w:r>
        <w:t>plan</w:t>
      </w:r>
      <w:r w:rsidR="00824FA7">
        <w:t xml:space="preserve"> </w:t>
      </w:r>
      <w:r>
        <w:t>with</w:t>
      </w:r>
      <w:r w:rsidR="00824FA7">
        <w:t xml:space="preserve"> </w:t>
      </w:r>
      <w:r>
        <w:t>input</w:t>
      </w:r>
      <w:r w:rsidR="00824FA7">
        <w:t xml:space="preserve"> </w:t>
      </w:r>
      <w:r>
        <w:t>from</w:t>
      </w:r>
      <w:r w:rsidR="00824FA7">
        <w:t xml:space="preserve"> </w:t>
      </w:r>
      <w:r>
        <w:t>staff,</w:t>
      </w:r>
      <w:r w:rsidR="00824FA7">
        <w:t xml:space="preserve"> </w:t>
      </w:r>
      <w:r>
        <w:t>tailored</w:t>
      </w:r>
      <w:r w:rsidR="00824FA7">
        <w:t xml:space="preserve"> </w:t>
      </w:r>
      <w:r>
        <w:t>to</w:t>
      </w:r>
      <w:r w:rsidR="00824FA7">
        <w:t xml:space="preserve"> </w:t>
      </w:r>
      <w:r>
        <w:t>their</w:t>
      </w:r>
      <w:r w:rsidR="00824FA7">
        <w:t xml:space="preserve"> </w:t>
      </w:r>
      <w:r>
        <w:t>specific</w:t>
      </w:r>
      <w:r w:rsidR="00824FA7">
        <w:t xml:space="preserve"> </w:t>
      </w:r>
      <w:r>
        <w:t>needs.</w:t>
      </w:r>
      <w:r w:rsidR="00824FA7">
        <w:t xml:space="preserve"> </w:t>
      </w:r>
      <w:r>
        <w:t>Ensure</w:t>
      </w:r>
      <w:r w:rsidR="00824FA7">
        <w:t xml:space="preserve"> </w:t>
      </w:r>
      <w:r>
        <w:t>continuous</w:t>
      </w:r>
      <w:r w:rsidR="00824FA7">
        <w:t xml:space="preserve"> </w:t>
      </w:r>
      <w:r>
        <w:t>support</w:t>
      </w:r>
      <w:r w:rsidR="00824FA7">
        <w:t xml:space="preserve"> </w:t>
      </w:r>
      <w:r>
        <w:t>and</w:t>
      </w:r>
      <w:r w:rsidR="00824FA7">
        <w:t xml:space="preserve"> </w:t>
      </w:r>
      <w:r>
        <w:t>follow-up.</w:t>
      </w:r>
      <w:r w:rsidR="00824FA7">
        <w:t xml:space="preserve"> </w:t>
      </w:r>
    </w:p>
    <w:p w14:paraId="24C38DE7" w14:textId="098AC837" w:rsidR="00377835" w:rsidRPr="004437A0" w:rsidRDefault="00041E4A" w:rsidP="00EF295D">
      <w:pPr>
        <w:pStyle w:val="Heading1"/>
        <w:rPr>
          <w:rStyle w:val="normaltextrun"/>
        </w:rPr>
      </w:pPr>
      <w:bookmarkStart w:id="70" w:name="_Toc193879481"/>
      <w:bookmarkStart w:id="71" w:name="_Toc185595262"/>
      <w:r w:rsidRPr="1E8E3DA6">
        <w:rPr>
          <w:rStyle w:val="normaltextrun"/>
        </w:rPr>
        <w:lastRenderedPageBreak/>
        <w:t>F</w:t>
      </w:r>
      <w:r w:rsidR="004E3F64" w:rsidRPr="1E8E3DA6">
        <w:rPr>
          <w:rStyle w:val="normaltextrun"/>
        </w:rPr>
        <w:t>urther</w:t>
      </w:r>
      <w:r w:rsidR="00824FA7" w:rsidRPr="1E8E3DA6">
        <w:rPr>
          <w:rStyle w:val="normaltextrun"/>
        </w:rPr>
        <w:t xml:space="preserve"> </w:t>
      </w:r>
      <w:r w:rsidR="00DA5433" w:rsidRPr="1E8E3DA6">
        <w:rPr>
          <w:rStyle w:val="normaltextrun"/>
        </w:rPr>
        <w:t>r</w:t>
      </w:r>
      <w:r w:rsidR="004E3F64" w:rsidRPr="1E8E3DA6">
        <w:rPr>
          <w:rStyle w:val="normaltextrun"/>
        </w:rPr>
        <w:t>eading</w:t>
      </w:r>
      <w:r w:rsidR="00824FA7" w:rsidRPr="1E8E3DA6">
        <w:rPr>
          <w:rStyle w:val="normaltextrun"/>
        </w:rPr>
        <w:t xml:space="preserve"> </w:t>
      </w:r>
      <w:r w:rsidR="004E3F64" w:rsidRPr="1E8E3DA6">
        <w:rPr>
          <w:rStyle w:val="normaltextrun"/>
        </w:rPr>
        <w:t>and</w:t>
      </w:r>
      <w:r w:rsidR="00824FA7" w:rsidRPr="1E8E3DA6">
        <w:rPr>
          <w:rStyle w:val="normaltextrun"/>
        </w:rPr>
        <w:t xml:space="preserve"> </w:t>
      </w:r>
      <w:r w:rsidR="00DA5433" w:rsidRPr="1E8E3DA6">
        <w:rPr>
          <w:rStyle w:val="normaltextrun"/>
        </w:rPr>
        <w:t>r</w:t>
      </w:r>
      <w:r w:rsidR="004E3F64" w:rsidRPr="1E8E3DA6">
        <w:rPr>
          <w:rStyle w:val="normaltextrun"/>
        </w:rPr>
        <w:t>esources</w:t>
      </w:r>
      <w:bookmarkEnd w:id="70"/>
      <w:r w:rsidR="00824FA7" w:rsidRPr="1E8E3DA6">
        <w:rPr>
          <w:rStyle w:val="normaltextrun"/>
        </w:rPr>
        <w:t xml:space="preserve"> </w:t>
      </w:r>
      <w:bookmarkEnd w:id="71"/>
    </w:p>
    <w:p w14:paraId="2B6D5923" w14:textId="09E2E621" w:rsidR="00472302" w:rsidRPr="00180959" w:rsidRDefault="00472302" w:rsidP="00472302">
      <w:pPr>
        <w:pStyle w:val="SCVbody"/>
      </w:pPr>
      <w:r>
        <w:t>SCV</w:t>
      </w:r>
      <w:r w:rsidR="00824FA7">
        <w:t xml:space="preserve"> </w:t>
      </w:r>
      <w:r>
        <w:t>has</w:t>
      </w:r>
      <w:r w:rsidR="00824FA7">
        <w:t xml:space="preserve"> </w:t>
      </w:r>
      <w:r>
        <w:t>resources</w:t>
      </w:r>
      <w:r w:rsidR="00824FA7">
        <w:t xml:space="preserve"> </w:t>
      </w:r>
      <w:r>
        <w:t>and</w:t>
      </w:r>
      <w:r w:rsidR="00824FA7">
        <w:t xml:space="preserve"> </w:t>
      </w:r>
      <w:r>
        <w:t>information</w:t>
      </w:r>
      <w:r w:rsidR="00824FA7">
        <w:t xml:space="preserve"> </w:t>
      </w:r>
      <w:r>
        <w:t>available</w:t>
      </w:r>
      <w:r w:rsidR="00824FA7">
        <w:t xml:space="preserve"> </w:t>
      </w:r>
      <w:r>
        <w:t>to</w:t>
      </w:r>
      <w:r w:rsidR="00824FA7">
        <w:t xml:space="preserve"> </w:t>
      </w:r>
      <w:r>
        <w:t>support</w:t>
      </w:r>
      <w:r w:rsidR="00824FA7">
        <w:t xml:space="preserve"> </w:t>
      </w:r>
      <w:r>
        <w:t>health</w:t>
      </w:r>
      <w:r w:rsidR="00824FA7">
        <w:t xml:space="preserve"> </w:t>
      </w:r>
      <w:r>
        <w:t>services</w:t>
      </w:r>
      <w:r w:rsidR="00824FA7">
        <w:t xml:space="preserve"> </w:t>
      </w:r>
      <w:r>
        <w:t>and</w:t>
      </w:r>
      <w:r w:rsidR="00824FA7">
        <w:t xml:space="preserve"> </w:t>
      </w:r>
      <w:r>
        <w:t>consumers</w:t>
      </w:r>
      <w:r w:rsidR="00824FA7">
        <w:t xml:space="preserve"> </w:t>
      </w:r>
      <w:r>
        <w:t>to</w:t>
      </w:r>
      <w:r w:rsidR="00824FA7">
        <w:t xml:space="preserve"> </w:t>
      </w:r>
      <w:r>
        <w:t>improve</w:t>
      </w:r>
      <w:r w:rsidR="00824FA7">
        <w:t xml:space="preserve"> </w:t>
      </w:r>
      <w:r>
        <w:t>safety</w:t>
      </w:r>
      <w:r w:rsidR="00824FA7">
        <w:t xml:space="preserve"> </w:t>
      </w:r>
      <w:r>
        <w:t>culture</w:t>
      </w:r>
      <w:r w:rsidR="00824FA7">
        <w:t xml:space="preserve"> </w:t>
      </w:r>
      <w:r>
        <w:t>and</w:t>
      </w:r>
      <w:r w:rsidR="00824FA7">
        <w:t xml:space="preserve"> </w:t>
      </w:r>
      <w:r>
        <w:t>prevent</w:t>
      </w:r>
      <w:r w:rsidR="00824FA7">
        <w:t xml:space="preserve"> </w:t>
      </w:r>
      <w:r>
        <w:t>patient</w:t>
      </w:r>
      <w:r w:rsidR="00824FA7">
        <w:t xml:space="preserve"> </w:t>
      </w:r>
      <w:r>
        <w:t>harm.</w:t>
      </w:r>
      <w:r w:rsidR="00824FA7">
        <w:t xml:space="preserve"> </w:t>
      </w:r>
    </w:p>
    <w:p w14:paraId="1D01670A" w14:textId="30254E62" w:rsidR="00472302" w:rsidRPr="00180959" w:rsidRDefault="00472302" w:rsidP="00472302">
      <w:pPr>
        <w:pStyle w:val="SCVbody"/>
        <w:rPr>
          <w:b/>
          <w:bCs/>
          <w:szCs w:val="22"/>
        </w:rPr>
      </w:pPr>
      <w:r w:rsidRPr="00180959">
        <w:rPr>
          <w:b/>
          <w:bCs/>
          <w:szCs w:val="22"/>
        </w:rPr>
        <w:t>Resources</w:t>
      </w:r>
      <w:r w:rsidR="00824FA7">
        <w:rPr>
          <w:b/>
          <w:bCs/>
          <w:szCs w:val="22"/>
        </w:rPr>
        <w:t xml:space="preserve"> </w:t>
      </w:r>
      <w:r w:rsidRPr="00180959">
        <w:rPr>
          <w:b/>
          <w:bCs/>
          <w:szCs w:val="22"/>
        </w:rPr>
        <w:t>for</w:t>
      </w:r>
      <w:r w:rsidR="00824FA7">
        <w:rPr>
          <w:b/>
          <w:bCs/>
          <w:szCs w:val="22"/>
        </w:rPr>
        <w:t xml:space="preserve"> </w:t>
      </w:r>
      <w:r w:rsidRPr="00180959">
        <w:rPr>
          <w:b/>
          <w:bCs/>
          <w:szCs w:val="22"/>
        </w:rPr>
        <w:t>health</w:t>
      </w:r>
      <w:r w:rsidR="00824FA7">
        <w:rPr>
          <w:b/>
          <w:bCs/>
          <w:szCs w:val="22"/>
        </w:rPr>
        <w:t xml:space="preserve"> </w:t>
      </w:r>
      <w:r w:rsidRPr="00180959">
        <w:rPr>
          <w:b/>
          <w:bCs/>
          <w:szCs w:val="22"/>
        </w:rPr>
        <w:t>services</w:t>
      </w:r>
      <w:r w:rsidR="00824FA7">
        <w:rPr>
          <w:b/>
          <w:bCs/>
          <w:szCs w:val="22"/>
        </w:rPr>
        <w:t xml:space="preserve"> </w:t>
      </w:r>
      <w:r w:rsidRPr="00180959">
        <w:rPr>
          <w:b/>
          <w:bCs/>
          <w:szCs w:val="22"/>
        </w:rPr>
        <w:t>and</w:t>
      </w:r>
      <w:r w:rsidR="00824FA7">
        <w:rPr>
          <w:b/>
          <w:bCs/>
          <w:szCs w:val="22"/>
        </w:rPr>
        <w:t xml:space="preserve"> </w:t>
      </w:r>
      <w:r w:rsidRPr="00180959">
        <w:rPr>
          <w:b/>
          <w:bCs/>
          <w:szCs w:val="22"/>
        </w:rPr>
        <w:t>leaders</w:t>
      </w:r>
      <w:r w:rsidR="00824FA7">
        <w:rPr>
          <w:b/>
          <w:bCs/>
          <w:szCs w:val="22"/>
        </w:rPr>
        <w:t xml:space="preserve"> </w:t>
      </w:r>
    </w:p>
    <w:p w14:paraId="59DA9D82" w14:textId="6B345114" w:rsidR="00472302" w:rsidRPr="00180959" w:rsidRDefault="00472302" w:rsidP="001C6019">
      <w:pPr>
        <w:pStyle w:val="SCVbullet1"/>
      </w:pPr>
      <w:hyperlink r:id="rId48" w:tgtFrame="_blank" w:history="1">
        <w:r w:rsidRPr="00180959">
          <w:rPr>
            <w:rStyle w:val="Hyperlink"/>
          </w:rPr>
          <w:t>Clinical</w:t>
        </w:r>
        <w:r w:rsidR="00824FA7">
          <w:rPr>
            <w:rStyle w:val="Hyperlink"/>
          </w:rPr>
          <w:t xml:space="preserve"> </w:t>
        </w:r>
        <w:r w:rsidRPr="00180959">
          <w:rPr>
            <w:rStyle w:val="Hyperlink"/>
          </w:rPr>
          <w:t>governance</w:t>
        </w:r>
        <w:r w:rsidR="00824FA7">
          <w:rPr>
            <w:rStyle w:val="Hyperlink"/>
          </w:rPr>
          <w:t xml:space="preserve"> </w:t>
        </w:r>
        <w:r w:rsidRPr="00180959">
          <w:rPr>
            <w:rStyle w:val="Hyperlink"/>
          </w:rPr>
          <w:t>framework</w:t>
        </w:r>
      </w:hyperlink>
      <w:r w:rsidR="00824FA7">
        <w:t xml:space="preserve"> </w:t>
      </w:r>
      <w:r w:rsidRPr="00180959">
        <w:t>&lt;https://www.safercare.vic.gov.au/best-practice-improvement/publications/clinical-governance-framework&gt;</w:t>
      </w:r>
      <w:r w:rsidR="00824FA7">
        <w:t xml:space="preserve"> </w:t>
      </w:r>
    </w:p>
    <w:p w14:paraId="3DC694D6" w14:textId="2573A88E" w:rsidR="00E62D7F" w:rsidRPr="00180959" w:rsidRDefault="00B77E4B" w:rsidP="001C6019">
      <w:pPr>
        <w:pStyle w:val="SCVbullet1"/>
      </w:pPr>
      <w:hyperlink r:id="rId49" w:history="1">
        <w:r w:rsidRPr="00180959">
          <w:rPr>
            <w:rStyle w:val="Hyperlink"/>
          </w:rPr>
          <w:t>Victorian</w:t>
        </w:r>
        <w:r w:rsidR="00824FA7">
          <w:rPr>
            <w:rStyle w:val="Hyperlink"/>
          </w:rPr>
          <w:t xml:space="preserve"> </w:t>
        </w:r>
        <w:r w:rsidR="00DA5433">
          <w:rPr>
            <w:rStyle w:val="Hyperlink"/>
          </w:rPr>
          <w:t>s</w:t>
        </w:r>
        <w:r w:rsidRPr="00180959">
          <w:rPr>
            <w:rStyle w:val="Hyperlink"/>
          </w:rPr>
          <w:t>afety</w:t>
        </w:r>
        <w:r w:rsidR="00824FA7">
          <w:rPr>
            <w:rStyle w:val="Hyperlink"/>
          </w:rPr>
          <w:t xml:space="preserve"> </w:t>
        </w:r>
        <w:r w:rsidR="00DA5433">
          <w:rPr>
            <w:rStyle w:val="Hyperlink"/>
          </w:rPr>
          <w:t>c</w:t>
        </w:r>
        <w:r w:rsidRPr="00180959">
          <w:rPr>
            <w:rStyle w:val="Hyperlink"/>
          </w:rPr>
          <w:t>ulture</w:t>
        </w:r>
        <w:r w:rsidR="00824FA7">
          <w:rPr>
            <w:rStyle w:val="Hyperlink"/>
          </w:rPr>
          <w:t xml:space="preserve"> </w:t>
        </w:r>
        <w:r w:rsidR="00DA5433">
          <w:rPr>
            <w:rStyle w:val="Hyperlink"/>
          </w:rPr>
          <w:t>g</w:t>
        </w:r>
        <w:r w:rsidRPr="00180959">
          <w:rPr>
            <w:rStyle w:val="Hyperlink"/>
          </w:rPr>
          <w:t>uide</w:t>
        </w:r>
      </w:hyperlink>
      <w:r w:rsidR="00824FA7">
        <w:t xml:space="preserve"> </w:t>
      </w:r>
      <w:r w:rsidR="00AB4146" w:rsidRPr="00180959">
        <w:t>&lt;</w:t>
      </w:r>
      <w:r w:rsidR="00FF09C9" w:rsidRPr="00180959">
        <w:t>https://www.safercare.vic.gov.au/publications/victorian-safety-culture-guide&gt;</w:t>
      </w:r>
    </w:p>
    <w:p w14:paraId="59E60DBB" w14:textId="609F17BF" w:rsidR="00472302" w:rsidRPr="00180959" w:rsidRDefault="00472302" w:rsidP="001C6019">
      <w:pPr>
        <w:pStyle w:val="SCVbullet1"/>
      </w:pPr>
      <w:hyperlink r:id="rId50" w:tgtFrame="_blank" w:history="1">
        <w:r w:rsidRPr="00180959">
          <w:rPr>
            <w:rStyle w:val="Hyperlink"/>
          </w:rPr>
          <w:t>Adverse</w:t>
        </w:r>
        <w:r w:rsidR="00824FA7">
          <w:rPr>
            <w:rStyle w:val="Hyperlink"/>
          </w:rPr>
          <w:t xml:space="preserve"> </w:t>
        </w:r>
        <w:r w:rsidR="00DA5433">
          <w:rPr>
            <w:rStyle w:val="Hyperlink"/>
          </w:rPr>
          <w:t>p</w:t>
        </w:r>
        <w:r w:rsidRPr="00180959">
          <w:rPr>
            <w:rStyle w:val="Hyperlink"/>
          </w:rPr>
          <w:t>atient</w:t>
        </w:r>
        <w:r w:rsidR="00824FA7">
          <w:rPr>
            <w:rStyle w:val="Hyperlink"/>
          </w:rPr>
          <w:t xml:space="preserve"> </w:t>
        </w:r>
        <w:r w:rsidR="00DA5433">
          <w:rPr>
            <w:rStyle w:val="Hyperlink"/>
          </w:rPr>
          <w:t>s</w:t>
        </w:r>
        <w:r w:rsidRPr="00180959">
          <w:rPr>
            <w:rStyle w:val="Hyperlink"/>
          </w:rPr>
          <w:t>afety</w:t>
        </w:r>
        <w:r w:rsidR="00824FA7">
          <w:rPr>
            <w:rStyle w:val="Hyperlink"/>
          </w:rPr>
          <w:t xml:space="preserve"> </w:t>
        </w:r>
        <w:r w:rsidR="00DA5433">
          <w:rPr>
            <w:rStyle w:val="Hyperlink"/>
          </w:rPr>
          <w:t>e</w:t>
        </w:r>
        <w:r w:rsidRPr="00180959">
          <w:rPr>
            <w:rStyle w:val="Hyperlink"/>
          </w:rPr>
          <w:t>vents</w:t>
        </w:r>
        <w:r w:rsidR="00824FA7">
          <w:rPr>
            <w:rStyle w:val="Hyperlink"/>
          </w:rPr>
          <w:t xml:space="preserve"> </w:t>
        </w:r>
        <w:r w:rsidR="00DA5433">
          <w:rPr>
            <w:rStyle w:val="Hyperlink"/>
          </w:rPr>
          <w:t>p</w:t>
        </w:r>
        <w:r w:rsidRPr="00180959">
          <w:rPr>
            <w:rStyle w:val="Hyperlink"/>
          </w:rPr>
          <w:t>olicy</w:t>
        </w:r>
      </w:hyperlink>
      <w:r w:rsidR="00824FA7">
        <w:t xml:space="preserve"> </w:t>
      </w:r>
      <w:r w:rsidRPr="00180959">
        <w:t>&lt;https://www.safercare.vic.gov.au/best-practice-improvement/publications/policy-adverse-patient-safety-events&gt;</w:t>
      </w:r>
      <w:r w:rsidR="00824FA7">
        <w:t xml:space="preserve"> </w:t>
      </w:r>
    </w:p>
    <w:p w14:paraId="69A9B086" w14:textId="3603F2A1" w:rsidR="00472302" w:rsidRPr="00180959" w:rsidRDefault="00472302" w:rsidP="001C6019">
      <w:pPr>
        <w:pStyle w:val="SCVbullet1"/>
      </w:pPr>
      <w:hyperlink r:id="rId51">
        <w:r w:rsidRPr="2C2AC07A">
          <w:rPr>
            <w:rStyle w:val="Hyperlink"/>
          </w:rPr>
          <w:t>Adverse</w:t>
        </w:r>
        <w:r w:rsidR="00824FA7">
          <w:rPr>
            <w:rStyle w:val="Hyperlink"/>
          </w:rPr>
          <w:t xml:space="preserve"> </w:t>
        </w:r>
        <w:r w:rsidR="00DA5433">
          <w:rPr>
            <w:rStyle w:val="Hyperlink"/>
          </w:rPr>
          <w:t>p</w:t>
        </w:r>
        <w:r w:rsidRPr="2C2AC07A">
          <w:rPr>
            <w:rStyle w:val="Hyperlink"/>
          </w:rPr>
          <w:t>atient</w:t>
        </w:r>
        <w:r w:rsidR="00824FA7">
          <w:rPr>
            <w:rStyle w:val="Hyperlink"/>
          </w:rPr>
          <w:t xml:space="preserve"> </w:t>
        </w:r>
        <w:r w:rsidR="00DA5433">
          <w:rPr>
            <w:rStyle w:val="Hyperlink"/>
          </w:rPr>
          <w:t>s</w:t>
        </w:r>
        <w:r w:rsidRPr="2C2AC07A">
          <w:rPr>
            <w:rStyle w:val="Hyperlink"/>
          </w:rPr>
          <w:t>afety</w:t>
        </w:r>
        <w:r w:rsidR="00824FA7">
          <w:rPr>
            <w:rStyle w:val="Hyperlink"/>
          </w:rPr>
          <w:t xml:space="preserve"> </w:t>
        </w:r>
        <w:r w:rsidR="00DA5433">
          <w:rPr>
            <w:rStyle w:val="Hyperlink"/>
          </w:rPr>
          <w:t>e</w:t>
        </w:r>
        <w:r w:rsidRPr="2C2AC07A">
          <w:rPr>
            <w:rStyle w:val="Hyperlink"/>
          </w:rPr>
          <w:t>vent</w:t>
        </w:r>
        <w:r w:rsidR="00824FA7">
          <w:rPr>
            <w:rStyle w:val="Hyperlink"/>
          </w:rPr>
          <w:t xml:space="preserve"> </w:t>
        </w:r>
        <w:r w:rsidRPr="2C2AC07A">
          <w:rPr>
            <w:rStyle w:val="Hyperlink"/>
          </w:rPr>
          <w:t>guideline</w:t>
        </w:r>
      </w:hyperlink>
      <w:r w:rsidR="00824FA7">
        <w:t xml:space="preserve"> </w:t>
      </w:r>
      <w:r w:rsidRPr="2C2AC07A">
        <w:t>&lt;https://www.safercare.vic.gov.au/best-practice-improvement/publications/policy-adverse-patient-safety-events&gt;</w:t>
      </w:r>
      <w:r w:rsidR="00824FA7">
        <w:t xml:space="preserve"> </w:t>
      </w:r>
    </w:p>
    <w:p w14:paraId="0A9F93BA" w14:textId="724DC3D9" w:rsidR="7E230683" w:rsidRDefault="7E230683" w:rsidP="001C6019">
      <w:pPr>
        <w:pStyle w:val="SCVbullet1"/>
      </w:pPr>
      <w:hyperlink r:id="rId52" w:history="1">
        <w:r w:rsidRPr="00DA5433">
          <w:rPr>
            <w:rStyle w:val="Hyperlink"/>
          </w:rPr>
          <w:t>Falls</w:t>
        </w:r>
        <w:r w:rsidR="00824FA7" w:rsidRPr="00DA5433">
          <w:rPr>
            <w:rStyle w:val="Hyperlink"/>
          </w:rPr>
          <w:t xml:space="preserve"> </w:t>
        </w:r>
        <w:r w:rsidR="00DA5433" w:rsidRPr="00DA5433">
          <w:rPr>
            <w:rStyle w:val="Hyperlink"/>
          </w:rPr>
          <w:t>Review</w:t>
        </w:r>
        <w:r w:rsidR="00824FA7" w:rsidRPr="00DA5433">
          <w:rPr>
            <w:rStyle w:val="Hyperlink"/>
          </w:rPr>
          <w:t xml:space="preserve"> </w:t>
        </w:r>
        <w:r w:rsidRPr="00DA5433">
          <w:rPr>
            <w:rStyle w:val="Hyperlink"/>
          </w:rPr>
          <w:t>Tool</w:t>
        </w:r>
      </w:hyperlink>
      <w:r w:rsidR="00824FA7">
        <w:t xml:space="preserve"> </w:t>
      </w:r>
      <w:r w:rsidR="3035BBD7" w:rsidRPr="022B7525">
        <w:t>&lt;</w:t>
      </w:r>
      <w:r w:rsidR="00DA5433" w:rsidRPr="00AF75E0">
        <w:t>https://www.safercare.vic.gov.au/best-practice-improvement/improvement-projects/older-people-and-palliative-care/falls-review-tool-pilot-project</w:t>
      </w:r>
      <w:r w:rsidR="0C9DC7A8" w:rsidRPr="022B7525">
        <w:t>&gt;</w:t>
      </w:r>
    </w:p>
    <w:p w14:paraId="2DE5EC9B" w14:textId="3589FF31" w:rsidR="00472302" w:rsidRPr="00180959" w:rsidRDefault="00472302" w:rsidP="001C6019">
      <w:pPr>
        <w:pStyle w:val="SCVbullet1"/>
      </w:pPr>
      <w:hyperlink r:id="rId53" w:tgtFrame="_blank" w:history="1">
        <w:r w:rsidRPr="00180959">
          <w:rPr>
            <w:rStyle w:val="Hyperlink"/>
          </w:rPr>
          <w:t>Partnering</w:t>
        </w:r>
        <w:r w:rsidR="00824FA7">
          <w:rPr>
            <w:rStyle w:val="Hyperlink"/>
          </w:rPr>
          <w:t xml:space="preserve"> </w:t>
        </w:r>
        <w:r w:rsidRPr="00180959">
          <w:rPr>
            <w:rStyle w:val="Hyperlink"/>
          </w:rPr>
          <w:t>in</w:t>
        </w:r>
        <w:r w:rsidR="00824FA7">
          <w:rPr>
            <w:rStyle w:val="Hyperlink"/>
          </w:rPr>
          <w:t xml:space="preserve"> </w:t>
        </w:r>
        <w:r w:rsidRPr="00180959">
          <w:rPr>
            <w:rStyle w:val="Hyperlink"/>
          </w:rPr>
          <w:t>healthcare</w:t>
        </w:r>
        <w:r w:rsidR="00824FA7">
          <w:rPr>
            <w:rStyle w:val="Hyperlink"/>
          </w:rPr>
          <w:t xml:space="preserve"> </w:t>
        </w:r>
        <w:r w:rsidRPr="00180959">
          <w:rPr>
            <w:rStyle w:val="Hyperlink"/>
          </w:rPr>
          <w:t>framework</w:t>
        </w:r>
      </w:hyperlink>
      <w:r w:rsidR="00824FA7">
        <w:t xml:space="preserve"> </w:t>
      </w:r>
      <w:r w:rsidRPr="00180959">
        <w:t>&lt;https://www.safercare.vic.gov.au/publications/partnering-in-healthcare&gt;</w:t>
      </w:r>
    </w:p>
    <w:p w14:paraId="68B2CDAC" w14:textId="2112BCD7" w:rsidR="00472302" w:rsidRPr="00180959" w:rsidRDefault="00472302" w:rsidP="001C6019">
      <w:pPr>
        <w:pStyle w:val="SCVbullet1"/>
      </w:pPr>
      <w:hyperlink r:id="rId54" w:tgtFrame="_blank" w:history="1">
        <w:r w:rsidRPr="00180959">
          <w:rPr>
            <w:rStyle w:val="Hyperlink"/>
          </w:rPr>
          <w:t>ACSQHC</w:t>
        </w:r>
        <w:r w:rsidR="00824FA7">
          <w:rPr>
            <w:rStyle w:val="Hyperlink"/>
          </w:rPr>
          <w:t xml:space="preserve"> </w:t>
        </w:r>
        <w:r w:rsidRPr="00180959">
          <w:rPr>
            <w:rStyle w:val="Hyperlink"/>
          </w:rPr>
          <w:t>incident</w:t>
        </w:r>
        <w:r w:rsidR="00824FA7">
          <w:rPr>
            <w:rStyle w:val="Hyperlink"/>
          </w:rPr>
          <w:t xml:space="preserve"> </w:t>
        </w:r>
        <w:r w:rsidRPr="00180959">
          <w:rPr>
            <w:rStyle w:val="Hyperlink"/>
          </w:rPr>
          <w:t>management</w:t>
        </w:r>
        <w:r w:rsidR="00824FA7">
          <w:rPr>
            <w:rStyle w:val="Hyperlink"/>
          </w:rPr>
          <w:t xml:space="preserve"> </w:t>
        </w:r>
        <w:r w:rsidRPr="00180959">
          <w:rPr>
            <w:rStyle w:val="Hyperlink"/>
          </w:rPr>
          <w:t>and</w:t>
        </w:r>
        <w:r w:rsidR="00824FA7">
          <w:rPr>
            <w:rStyle w:val="Hyperlink"/>
          </w:rPr>
          <w:t xml:space="preserve"> </w:t>
        </w:r>
        <w:r w:rsidRPr="00180959">
          <w:rPr>
            <w:rStyle w:val="Hyperlink"/>
          </w:rPr>
          <w:t>sentinel</w:t>
        </w:r>
        <w:r w:rsidR="00824FA7">
          <w:rPr>
            <w:rStyle w:val="Hyperlink"/>
          </w:rPr>
          <w:t xml:space="preserve"> </w:t>
        </w:r>
        <w:r w:rsidRPr="00180959">
          <w:rPr>
            <w:rStyle w:val="Hyperlink"/>
          </w:rPr>
          <w:t>events</w:t>
        </w:r>
      </w:hyperlink>
      <w:r w:rsidR="00824FA7">
        <w:t xml:space="preserve"> </w:t>
      </w:r>
      <w:r w:rsidRPr="00180959">
        <w:t>&lt;https://www.safetyandquality.gov.au/our-work/indicators-measurement-and-reporting/incident-management-and-sentinel-events&gt;</w:t>
      </w:r>
      <w:r w:rsidR="00824FA7">
        <w:t xml:space="preserve"> </w:t>
      </w:r>
    </w:p>
    <w:p w14:paraId="2E8937BF" w14:textId="2095AF0F" w:rsidR="00472302" w:rsidRPr="00180959" w:rsidRDefault="00472302" w:rsidP="001C6019">
      <w:pPr>
        <w:pStyle w:val="SCVbullet1"/>
      </w:pPr>
      <w:hyperlink r:id="rId55" w:tgtFrame="_blank" w:history="1">
        <w:r w:rsidRPr="00180959">
          <w:rPr>
            <w:rStyle w:val="Hyperlink"/>
          </w:rPr>
          <w:t>Managing</w:t>
        </w:r>
        <w:r w:rsidR="00824FA7">
          <w:rPr>
            <w:rStyle w:val="Hyperlink"/>
          </w:rPr>
          <w:t xml:space="preserve"> </w:t>
        </w:r>
        <w:r w:rsidRPr="00180959">
          <w:rPr>
            <w:rStyle w:val="Hyperlink"/>
          </w:rPr>
          <w:t>adverse</w:t>
        </w:r>
        <w:r w:rsidR="00824FA7">
          <w:rPr>
            <w:rStyle w:val="Hyperlink"/>
          </w:rPr>
          <w:t xml:space="preserve"> </w:t>
        </w:r>
        <w:r w:rsidRPr="00180959">
          <w:rPr>
            <w:rStyle w:val="Hyperlink"/>
          </w:rPr>
          <w:t>events</w:t>
        </w:r>
      </w:hyperlink>
      <w:r w:rsidR="00824FA7">
        <w:t xml:space="preserve"> </w:t>
      </w:r>
      <w:r w:rsidRPr="00180959">
        <w:t>&lt;https://www.safercare.vic.gov.au/report-manage-issues/managing-adverse-events&gt;</w:t>
      </w:r>
    </w:p>
    <w:p w14:paraId="612C6251" w14:textId="422A2C25" w:rsidR="00472302" w:rsidRPr="00180959" w:rsidRDefault="00472302" w:rsidP="001C6019">
      <w:pPr>
        <w:pStyle w:val="SCVbullet1"/>
      </w:pPr>
      <w:hyperlink r:id="rId56" w:tgtFrame="_blank" w:history="1">
        <w:r w:rsidRPr="00180959">
          <w:rPr>
            <w:rStyle w:val="Hyperlink"/>
          </w:rPr>
          <w:t>Guides</w:t>
        </w:r>
        <w:r w:rsidR="00824FA7">
          <w:rPr>
            <w:rStyle w:val="Hyperlink"/>
          </w:rPr>
          <w:t xml:space="preserve"> </w:t>
        </w:r>
        <w:r w:rsidRPr="00180959">
          <w:rPr>
            <w:rStyle w:val="Hyperlink"/>
          </w:rPr>
          <w:t>to</w:t>
        </w:r>
        <w:r w:rsidR="00824FA7">
          <w:rPr>
            <w:rStyle w:val="Hyperlink"/>
          </w:rPr>
          <w:t xml:space="preserve"> </w:t>
        </w:r>
        <w:r w:rsidRPr="00180959">
          <w:rPr>
            <w:rStyle w:val="Hyperlink"/>
          </w:rPr>
          <w:t>consumer</w:t>
        </w:r>
        <w:r w:rsidR="00824FA7">
          <w:rPr>
            <w:rStyle w:val="Hyperlink"/>
          </w:rPr>
          <w:t xml:space="preserve"> </w:t>
        </w:r>
        <w:r w:rsidRPr="00180959">
          <w:rPr>
            <w:rStyle w:val="Hyperlink"/>
          </w:rPr>
          <w:t>representatives</w:t>
        </w:r>
        <w:r w:rsidR="00824FA7">
          <w:rPr>
            <w:rStyle w:val="Hyperlink"/>
          </w:rPr>
          <w:t xml:space="preserve"> </w:t>
        </w:r>
        <w:r w:rsidRPr="00180959">
          <w:rPr>
            <w:rStyle w:val="Hyperlink"/>
          </w:rPr>
          <w:t>on</w:t>
        </w:r>
        <w:r w:rsidR="00824FA7">
          <w:rPr>
            <w:rStyle w:val="Hyperlink"/>
          </w:rPr>
          <w:t xml:space="preserve"> </w:t>
        </w:r>
        <w:r w:rsidRPr="00180959">
          <w:rPr>
            <w:rStyle w:val="Hyperlink"/>
          </w:rPr>
          <w:t>adverse</w:t>
        </w:r>
        <w:r w:rsidR="00824FA7">
          <w:rPr>
            <w:rStyle w:val="Hyperlink"/>
          </w:rPr>
          <w:t xml:space="preserve"> </w:t>
        </w:r>
        <w:r w:rsidRPr="00180959">
          <w:rPr>
            <w:rStyle w:val="Hyperlink"/>
          </w:rPr>
          <w:t>event</w:t>
        </w:r>
        <w:r w:rsidR="00824FA7">
          <w:rPr>
            <w:rStyle w:val="Hyperlink"/>
          </w:rPr>
          <w:t xml:space="preserve"> </w:t>
        </w:r>
        <w:r w:rsidRPr="00180959">
          <w:rPr>
            <w:rStyle w:val="Hyperlink"/>
          </w:rPr>
          <w:t>reviews</w:t>
        </w:r>
      </w:hyperlink>
      <w:r w:rsidR="00824FA7">
        <w:t xml:space="preserve"> </w:t>
      </w:r>
      <w:r w:rsidRPr="00180959">
        <w:t>&lt;https://www.safercare.vic.gov.au/best-practice-improvement/publications/guides-to-consumer-representatives-on-adverse-event-reviews&gt;</w:t>
      </w:r>
      <w:r w:rsidR="00824FA7">
        <w:t xml:space="preserve"> </w:t>
      </w:r>
    </w:p>
    <w:p w14:paraId="7EC4A5A6" w14:textId="35B0DC85" w:rsidR="00472302" w:rsidRPr="00180959" w:rsidRDefault="00472302" w:rsidP="001C6019">
      <w:pPr>
        <w:pStyle w:val="SCVbullet1"/>
      </w:pPr>
      <w:hyperlink r:id="rId57" w:tgtFrame="_blank" w:history="1">
        <w:r w:rsidRPr="00180959">
          <w:rPr>
            <w:rStyle w:val="Hyperlink"/>
          </w:rPr>
          <w:t>Learning</w:t>
        </w:r>
        <w:r w:rsidR="00824FA7">
          <w:rPr>
            <w:rStyle w:val="Hyperlink"/>
          </w:rPr>
          <w:t xml:space="preserve"> </w:t>
        </w:r>
        <w:r w:rsidRPr="00180959">
          <w:rPr>
            <w:rStyle w:val="Hyperlink"/>
          </w:rPr>
          <w:t>and</w:t>
        </w:r>
        <w:r w:rsidR="00824FA7">
          <w:rPr>
            <w:rStyle w:val="Hyperlink"/>
          </w:rPr>
          <w:t xml:space="preserve"> </w:t>
        </w:r>
        <w:r w:rsidRPr="00180959">
          <w:rPr>
            <w:rStyle w:val="Hyperlink"/>
          </w:rPr>
          <w:t>education:</w:t>
        </w:r>
        <w:r w:rsidR="00824FA7">
          <w:rPr>
            <w:rStyle w:val="Hyperlink"/>
          </w:rPr>
          <w:t xml:space="preserve"> </w:t>
        </w:r>
        <w:r w:rsidR="00DA5433">
          <w:rPr>
            <w:rStyle w:val="Hyperlink"/>
          </w:rPr>
          <w:t>f</w:t>
        </w:r>
        <w:r w:rsidRPr="00180959">
          <w:rPr>
            <w:rStyle w:val="Hyperlink"/>
          </w:rPr>
          <w:t>undamentals</w:t>
        </w:r>
        <w:r w:rsidR="00824FA7">
          <w:rPr>
            <w:rStyle w:val="Hyperlink"/>
          </w:rPr>
          <w:t xml:space="preserve"> </w:t>
        </w:r>
        <w:r w:rsidRPr="00180959">
          <w:rPr>
            <w:rStyle w:val="Hyperlink"/>
          </w:rPr>
          <w:t>of</w:t>
        </w:r>
        <w:r w:rsidR="00824FA7">
          <w:rPr>
            <w:rStyle w:val="Hyperlink"/>
          </w:rPr>
          <w:t xml:space="preserve"> </w:t>
        </w:r>
        <w:r w:rsidRPr="00180959">
          <w:rPr>
            <w:rStyle w:val="Hyperlink"/>
          </w:rPr>
          <w:t>adverse</w:t>
        </w:r>
        <w:r w:rsidR="00824FA7">
          <w:rPr>
            <w:rStyle w:val="Hyperlink"/>
          </w:rPr>
          <w:t xml:space="preserve"> </w:t>
        </w:r>
        <w:r w:rsidRPr="00180959">
          <w:rPr>
            <w:rStyle w:val="Hyperlink"/>
          </w:rPr>
          <w:t>patient</w:t>
        </w:r>
        <w:r w:rsidR="00824FA7">
          <w:rPr>
            <w:rStyle w:val="Hyperlink"/>
          </w:rPr>
          <w:t xml:space="preserve"> </w:t>
        </w:r>
        <w:r w:rsidRPr="00180959">
          <w:rPr>
            <w:rStyle w:val="Hyperlink"/>
          </w:rPr>
          <w:t>safety</w:t>
        </w:r>
        <w:r w:rsidR="00824FA7">
          <w:rPr>
            <w:rStyle w:val="Hyperlink"/>
          </w:rPr>
          <w:t xml:space="preserve"> </w:t>
        </w:r>
        <w:r w:rsidRPr="00180959">
          <w:rPr>
            <w:rStyle w:val="Hyperlink"/>
          </w:rPr>
          <w:t>event</w:t>
        </w:r>
        <w:r w:rsidR="00824FA7">
          <w:rPr>
            <w:rStyle w:val="Hyperlink"/>
          </w:rPr>
          <w:t xml:space="preserve"> </w:t>
        </w:r>
        <w:r w:rsidRPr="00180959">
          <w:rPr>
            <w:rStyle w:val="Hyperlink"/>
          </w:rPr>
          <w:t>review</w:t>
        </w:r>
      </w:hyperlink>
      <w:r w:rsidR="00824FA7">
        <w:t xml:space="preserve"> </w:t>
      </w:r>
      <w:r w:rsidRPr="00180959">
        <w:t>&lt;https://www.safercare.vic.gov.au/e-learning/</w:t>
      </w:r>
      <w:r w:rsidR="00824FA7">
        <w:t xml:space="preserve"> </w:t>
      </w:r>
      <w:r w:rsidRPr="00180959">
        <w:t>fundamentals&gt;</w:t>
      </w:r>
      <w:r w:rsidR="00824FA7">
        <w:t xml:space="preserve"> </w:t>
      </w:r>
    </w:p>
    <w:p w14:paraId="5913C48B" w14:textId="537BFBD3" w:rsidR="00472302" w:rsidRPr="00180959" w:rsidRDefault="00472302" w:rsidP="001C6019">
      <w:pPr>
        <w:pStyle w:val="SCVbullet1"/>
      </w:pPr>
      <w:hyperlink r:id="rId58" w:tgtFrame="_blank" w:history="1">
        <w:r w:rsidRPr="00180959">
          <w:rPr>
            <w:rStyle w:val="Hyperlink"/>
          </w:rPr>
          <w:t>Learning</w:t>
        </w:r>
        <w:r w:rsidR="00824FA7">
          <w:rPr>
            <w:rStyle w:val="Hyperlink"/>
          </w:rPr>
          <w:t xml:space="preserve"> </w:t>
        </w:r>
        <w:r w:rsidRPr="00180959">
          <w:rPr>
            <w:rStyle w:val="Hyperlink"/>
          </w:rPr>
          <w:t>and</w:t>
        </w:r>
        <w:r w:rsidR="00824FA7">
          <w:rPr>
            <w:rStyle w:val="Hyperlink"/>
          </w:rPr>
          <w:t xml:space="preserve"> </w:t>
        </w:r>
        <w:r w:rsidRPr="00180959">
          <w:rPr>
            <w:rStyle w:val="Hyperlink"/>
          </w:rPr>
          <w:t>education:</w:t>
        </w:r>
        <w:r w:rsidR="00824FA7">
          <w:rPr>
            <w:rStyle w:val="Hyperlink"/>
          </w:rPr>
          <w:t xml:space="preserve"> </w:t>
        </w:r>
        <w:r w:rsidR="00DA5433">
          <w:rPr>
            <w:rStyle w:val="Hyperlink"/>
          </w:rPr>
          <w:t>e</w:t>
        </w:r>
        <w:r w:rsidRPr="00180959">
          <w:rPr>
            <w:rStyle w:val="Hyperlink"/>
          </w:rPr>
          <w:t>ngaging</w:t>
        </w:r>
        <w:r w:rsidR="00824FA7">
          <w:rPr>
            <w:rStyle w:val="Hyperlink"/>
          </w:rPr>
          <w:t xml:space="preserve"> </w:t>
        </w:r>
        <w:r w:rsidRPr="00180959">
          <w:rPr>
            <w:rStyle w:val="Hyperlink"/>
          </w:rPr>
          <w:t>with</w:t>
        </w:r>
        <w:r w:rsidR="00824FA7">
          <w:rPr>
            <w:rStyle w:val="Hyperlink"/>
          </w:rPr>
          <w:t xml:space="preserve"> </w:t>
        </w:r>
        <w:r w:rsidRPr="00180959">
          <w:rPr>
            <w:rStyle w:val="Hyperlink"/>
          </w:rPr>
          <w:t>impacted</w:t>
        </w:r>
        <w:r w:rsidR="00824FA7">
          <w:rPr>
            <w:rStyle w:val="Hyperlink"/>
          </w:rPr>
          <w:t xml:space="preserve"> </w:t>
        </w:r>
        <w:r w:rsidRPr="00180959">
          <w:rPr>
            <w:rStyle w:val="Hyperlink"/>
          </w:rPr>
          <w:t>consumers</w:t>
        </w:r>
      </w:hyperlink>
      <w:r w:rsidR="00824FA7">
        <w:t xml:space="preserve"> </w:t>
      </w:r>
      <w:r w:rsidRPr="00180959">
        <w:t>&lt;https://www.safercare.vic.gov.au/e-learning/consumer&gt;</w:t>
      </w:r>
      <w:r w:rsidR="00824FA7">
        <w:t xml:space="preserve"> </w:t>
      </w:r>
    </w:p>
    <w:p w14:paraId="0B019E20" w14:textId="054AA5D5" w:rsidR="00D221CD" w:rsidRPr="00180959" w:rsidRDefault="00D221CD" w:rsidP="001C6019">
      <w:pPr>
        <w:pStyle w:val="SCVbullet1"/>
      </w:pPr>
      <w:hyperlink r:id="rId59" w:history="1">
        <w:r w:rsidRPr="00180959">
          <w:rPr>
            <w:rStyle w:val="Hyperlink"/>
          </w:rPr>
          <w:t>Morbidity</w:t>
        </w:r>
        <w:r w:rsidR="00824FA7">
          <w:rPr>
            <w:rStyle w:val="Hyperlink"/>
          </w:rPr>
          <w:t xml:space="preserve"> </w:t>
        </w:r>
        <w:r w:rsidRPr="00180959">
          <w:rPr>
            <w:rStyle w:val="Hyperlink"/>
          </w:rPr>
          <w:t>and</w:t>
        </w:r>
        <w:r w:rsidR="00824FA7">
          <w:rPr>
            <w:rStyle w:val="Hyperlink"/>
          </w:rPr>
          <w:t xml:space="preserve"> </w:t>
        </w:r>
        <w:r w:rsidR="00DA5433">
          <w:rPr>
            <w:rStyle w:val="Hyperlink"/>
          </w:rPr>
          <w:t>m</w:t>
        </w:r>
        <w:r w:rsidRPr="00180959">
          <w:rPr>
            <w:rStyle w:val="Hyperlink"/>
          </w:rPr>
          <w:t>ortality</w:t>
        </w:r>
        <w:r w:rsidR="00824FA7">
          <w:rPr>
            <w:rStyle w:val="Hyperlink"/>
          </w:rPr>
          <w:t xml:space="preserve"> </w:t>
        </w:r>
        <w:r w:rsidR="00DA5433">
          <w:rPr>
            <w:rStyle w:val="Hyperlink"/>
          </w:rPr>
          <w:t>f</w:t>
        </w:r>
        <w:r w:rsidRPr="00180959">
          <w:rPr>
            <w:rStyle w:val="Hyperlink"/>
          </w:rPr>
          <w:t>ramework</w:t>
        </w:r>
        <w:r w:rsidR="00824FA7">
          <w:rPr>
            <w:rStyle w:val="Hyperlink"/>
          </w:rPr>
          <w:t xml:space="preserve"> </w:t>
        </w:r>
        <w:r w:rsidRPr="00180959">
          <w:rPr>
            <w:rStyle w:val="Hyperlink"/>
          </w:rPr>
          <w:t>and</w:t>
        </w:r>
        <w:r w:rsidR="00824FA7">
          <w:rPr>
            <w:rStyle w:val="Hyperlink"/>
          </w:rPr>
          <w:t xml:space="preserve"> </w:t>
        </w:r>
        <w:r w:rsidR="00DA5433">
          <w:rPr>
            <w:rStyle w:val="Hyperlink"/>
          </w:rPr>
          <w:t>t</w:t>
        </w:r>
        <w:r w:rsidRPr="00180959">
          <w:rPr>
            <w:rStyle w:val="Hyperlink"/>
          </w:rPr>
          <w:t>oolkit</w:t>
        </w:r>
      </w:hyperlink>
      <w:r w:rsidR="00824FA7">
        <w:t xml:space="preserve"> </w:t>
      </w:r>
      <w:r w:rsidRPr="00180959">
        <w:t>&lt;https://www.safercare.vic.gov.au/publications/morbidity-and-mortality-meetings-framework-and-toolkit&gt;</w:t>
      </w:r>
      <w:r w:rsidR="00824FA7">
        <w:t xml:space="preserve"> </w:t>
      </w:r>
    </w:p>
    <w:p w14:paraId="131EDB35" w14:textId="235FC836" w:rsidR="00D221CD" w:rsidRPr="00180959" w:rsidRDefault="005A39C7" w:rsidP="001C6019">
      <w:pPr>
        <w:pStyle w:val="SCVbullet1"/>
      </w:pPr>
      <w:hyperlink r:id="rId60" w:history="1">
        <w:r w:rsidRPr="1E8E3DA6">
          <w:rPr>
            <w:rStyle w:val="Hyperlink"/>
          </w:rPr>
          <w:t>Quality</w:t>
        </w:r>
        <w:r w:rsidR="00824FA7" w:rsidRPr="1E8E3DA6">
          <w:rPr>
            <w:rStyle w:val="Hyperlink"/>
          </w:rPr>
          <w:t xml:space="preserve"> </w:t>
        </w:r>
        <w:r w:rsidR="00DA5433" w:rsidRPr="1E8E3DA6">
          <w:rPr>
            <w:rStyle w:val="Hyperlink"/>
          </w:rPr>
          <w:t>i</w:t>
        </w:r>
        <w:r w:rsidRPr="1E8E3DA6">
          <w:rPr>
            <w:rStyle w:val="Hyperlink"/>
          </w:rPr>
          <w:t>mprovement</w:t>
        </w:r>
        <w:r w:rsidR="00824FA7" w:rsidRPr="1E8E3DA6">
          <w:rPr>
            <w:rStyle w:val="Hyperlink"/>
          </w:rPr>
          <w:t xml:space="preserve"> </w:t>
        </w:r>
        <w:r w:rsidR="00DA5433" w:rsidRPr="1E8E3DA6">
          <w:rPr>
            <w:rStyle w:val="Hyperlink"/>
          </w:rPr>
          <w:t>t</w:t>
        </w:r>
        <w:r w:rsidRPr="1E8E3DA6">
          <w:rPr>
            <w:rStyle w:val="Hyperlink"/>
          </w:rPr>
          <w:t>oolkit</w:t>
        </w:r>
      </w:hyperlink>
      <w:r w:rsidR="00824FA7">
        <w:t xml:space="preserve"> </w:t>
      </w:r>
      <w:r w:rsidRPr="00180959">
        <w:t>&lt;https://www.safercare.vic.gov.au/best-practice-improvement/quality-improvement/toolkit&gt;</w:t>
      </w:r>
      <w:r w:rsidR="00824FA7">
        <w:t xml:space="preserve"> </w:t>
      </w:r>
    </w:p>
    <w:p w14:paraId="6667F06B" w14:textId="1BC89720" w:rsidR="00472302" w:rsidRPr="00180959" w:rsidRDefault="00472302" w:rsidP="001C6019">
      <w:pPr>
        <w:pStyle w:val="SCVbullet1"/>
      </w:pPr>
      <w:hyperlink r:id="rId61" w:anchor="australian-open-disclosure-nbsp-framework" w:tgtFrame="_blank" w:history="1">
        <w:r w:rsidRPr="00180959">
          <w:rPr>
            <w:rStyle w:val="Hyperlink"/>
          </w:rPr>
          <w:t>The</w:t>
        </w:r>
        <w:r w:rsidR="00824FA7">
          <w:rPr>
            <w:rStyle w:val="Hyperlink"/>
          </w:rPr>
          <w:t xml:space="preserve"> </w:t>
        </w:r>
        <w:r w:rsidRPr="00180959">
          <w:rPr>
            <w:rStyle w:val="Hyperlink"/>
          </w:rPr>
          <w:t>Australian</w:t>
        </w:r>
        <w:r w:rsidR="00824FA7">
          <w:rPr>
            <w:rStyle w:val="Hyperlink"/>
          </w:rPr>
          <w:t xml:space="preserve"> </w:t>
        </w:r>
        <w:r w:rsidR="00DA5433" w:rsidRPr="1E8E3DA6">
          <w:rPr>
            <w:rStyle w:val="Hyperlink"/>
          </w:rPr>
          <w:t>o</w:t>
        </w:r>
        <w:r w:rsidRPr="1E8E3DA6">
          <w:rPr>
            <w:rStyle w:val="Hyperlink"/>
          </w:rPr>
          <w:t>pen</w:t>
        </w:r>
        <w:r w:rsidR="00824FA7" w:rsidRPr="1E8E3DA6">
          <w:rPr>
            <w:rStyle w:val="Hyperlink"/>
          </w:rPr>
          <w:t xml:space="preserve"> </w:t>
        </w:r>
        <w:r w:rsidR="00DA5433" w:rsidRPr="1E8E3DA6">
          <w:rPr>
            <w:rStyle w:val="Hyperlink"/>
          </w:rPr>
          <w:t>d</w:t>
        </w:r>
        <w:r w:rsidRPr="1E8E3DA6">
          <w:rPr>
            <w:rStyle w:val="Hyperlink"/>
          </w:rPr>
          <w:t>isclosure</w:t>
        </w:r>
        <w:r w:rsidR="00824FA7">
          <w:rPr>
            <w:rStyle w:val="Hyperlink"/>
          </w:rPr>
          <w:t xml:space="preserve"> </w:t>
        </w:r>
        <w:r w:rsidR="00DA5433">
          <w:rPr>
            <w:rStyle w:val="Hyperlink"/>
          </w:rPr>
          <w:t>f</w:t>
        </w:r>
        <w:r w:rsidRPr="00180959">
          <w:rPr>
            <w:rStyle w:val="Hyperlink"/>
          </w:rPr>
          <w:t>ramework</w:t>
        </w:r>
      </w:hyperlink>
      <w:r w:rsidR="00824FA7">
        <w:t xml:space="preserve"> </w:t>
      </w:r>
      <w:r w:rsidRPr="00180959">
        <w:t>&lt;https://www.safetyandquality.gov.au/our-work/open-disclosure/the-open-disclosure-framework#australian-open-disclosure-nbsp-framework&gt;</w:t>
      </w:r>
      <w:r w:rsidR="00824FA7">
        <w:t xml:space="preserve"> </w:t>
      </w:r>
    </w:p>
    <w:p w14:paraId="3C7F369A" w14:textId="74EF8CD3" w:rsidR="00472302" w:rsidRPr="00180959" w:rsidRDefault="00472302" w:rsidP="001C6019">
      <w:pPr>
        <w:pStyle w:val="SCVbullet1"/>
      </w:pPr>
      <w:hyperlink r:id="rId62" w:tgtFrame="_blank" w:history="1">
        <w:r w:rsidRPr="00180959">
          <w:rPr>
            <w:rStyle w:val="Hyperlink"/>
          </w:rPr>
          <w:t>Online</w:t>
        </w:r>
        <w:r w:rsidR="00824FA7">
          <w:rPr>
            <w:rStyle w:val="Hyperlink"/>
          </w:rPr>
          <w:t xml:space="preserve"> </w:t>
        </w:r>
        <w:r w:rsidRPr="00180959">
          <w:rPr>
            <w:rStyle w:val="Hyperlink"/>
          </w:rPr>
          <w:t>training</w:t>
        </w:r>
        <w:r w:rsidR="00824FA7">
          <w:rPr>
            <w:rStyle w:val="Hyperlink"/>
          </w:rPr>
          <w:t xml:space="preserve"> </w:t>
        </w:r>
        <w:r w:rsidRPr="00180959">
          <w:rPr>
            <w:rStyle w:val="Hyperlink"/>
          </w:rPr>
          <w:t>modules</w:t>
        </w:r>
        <w:r w:rsidR="00824FA7">
          <w:rPr>
            <w:rStyle w:val="Hyperlink"/>
          </w:rPr>
          <w:t xml:space="preserve"> </w:t>
        </w:r>
        <w:r w:rsidRPr="00180959">
          <w:rPr>
            <w:rStyle w:val="Hyperlink"/>
          </w:rPr>
          <w:t>–</w:t>
        </w:r>
        <w:r w:rsidR="00824FA7">
          <w:rPr>
            <w:rStyle w:val="Hyperlink"/>
          </w:rPr>
          <w:t xml:space="preserve"> </w:t>
        </w:r>
        <w:r w:rsidRPr="00180959">
          <w:rPr>
            <w:rStyle w:val="Hyperlink"/>
          </w:rPr>
          <w:t>SDC</w:t>
        </w:r>
      </w:hyperlink>
      <w:r w:rsidR="00824FA7">
        <w:t xml:space="preserve"> </w:t>
      </w:r>
      <w:r w:rsidRPr="00180959">
        <w:t>&lt;https://www.safercare.vic.gov.au/report-manage-issues/</w:t>
      </w:r>
      <w:r w:rsidR="00824FA7">
        <w:t xml:space="preserve"> </w:t>
      </w:r>
      <w:r w:rsidRPr="00180959">
        <w:t>sentinel-events/adverse-event-review-and-response/duty-of-candour&gt;</w:t>
      </w:r>
      <w:r w:rsidR="00824FA7">
        <w:t xml:space="preserve"> </w:t>
      </w:r>
    </w:p>
    <w:p w14:paraId="775E83D7" w14:textId="4E8F5BB1" w:rsidR="00472302" w:rsidRPr="00180959" w:rsidRDefault="00472302" w:rsidP="001C6019">
      <w:pPr>
        <w:pStyle w:val="SCVbullet1"/>
      </w:pPr>
      <w:hyperlink r:id="rId63" w:tgtFrame="_blank" w:history="1">
        <w:r w:rsidRPr="00180959">
          <w:rPr>
            <w:rStyle w:val="Hyperlink"/>
          </w:rPr>
          <w:t>Learning</w:t>
        </w:r>
        <w:r w:rsidR="00824FA7">
          <w:rPr>
            <w:rStyle w:val="Hyperlink"/>
          </w:rPr>
          <w:t xml:space="preserve"> </w:t>
        </w:r>
        <w:r w:rsidRPr="00180959">
          <w:rPr>
            <w:rStyle w:val="Hyperlink"/>
          </w:rPr>
          <w:t>and</w:t>
        </w:r>
        <w:r w:rsidR="00824FA7">
          <w:rPr>
            <w:rStyle w:val="Hyperlink"/>
          </w:rPr>
          <w:t xml:space="preserve"> </w:t>
        </w:r>
        <w:r w:rsidRPr="00180959">
          <w:rPr>
            <w:rStyle w:val="Hyperlink"/>
          </w:rPr>
          <w:t>education:</w:t>
        </w:r>
        <w:r w:rsidR="00824FA7">
          <w:rPr>
            <w:rStyle w:val="Hyperlink"/>
          </w:rPr>
          <w:t xml:space="preserve"> </w:t>
        </w:r>
        <w:r w:rsidRPr="00180959">
          <w:rPr>
            <w:rStyle w:val="Hyperlink"/>
          </w:rPr>
          <w:t>SDC</w:t>
        </w:r>
      </w:hyperlink>
      <w:r w:rsidR="00824FA7">
        <w:t xml:space="preserve"> </w:t>
      </w:r>
      <w:r w:rsidRPr="00180959">
        <w:t>&lt;https://www.safercare.vic.gov.au/e-learning/duty-of-candour&gt;</w:t>
      </w:r>
      <w:r w:rsidR="00824FA7">
        <w:t xml:space="preserve"> </w:t>
      </w:r>
    </w:p>
    <w:p w14:paraId="7FF4BD65" w14:textId="448E7F7E" w:rsidR="00472302" w:rsidRPr="00180959" w:rsidRDefault="00472302" w:rsidP="001C6019">
      <w:pPr>
        <w:pStyle w:val="SCVbullet1"/>
      </w:pPr>
      <w:hyperlink r:id="rId64" w:tgtFrame="_blank" w:history="1">
        <w:r w:rsidRPr="00180959">
          <w:rPr>
            <w:rStyle w:val="Hyperlink"/>
          </w:rPr>
          <w:t>About</w:t>
        </w:r>
        <w:r w:rsidR="00824FA7">
          <w:rPr>
            <w:rStyle w:val="Hyperlink"/>
          </w:rPr>
          <w:t xml:space="preserve"> </w:t>
        </w:r>
        <w:r w:rsidRPr="00180959">
          <w:rPr>
            <w:rStyle w:val="Hyperlink"/>
          </w:rPr>
          <w:t>the</w:t>
        </w:r>
        <w:r w:rsidR="00824FA7">
          <w:rPr>
            <w:rStyle w:val="Hyperlink"/>
          </w:rPr>
          <w:t xml:space="preserve"> </w:t>
        </w:r>
        <w:r w:rsidRPr="00180959">
          <w:rPr>
            <w:rStyle w:val="Hyperlink"/>
          </w:rPr>
          <w:t>sentinel</w:t>
        </w:r>
        <w:r w:rsidR="00824FA7">
          <w:rPr>
            <w:rStyle w:val="Hyperlink"/>
          </w:rPr>
          <w:t xml:space="preserve"> </w:t>
        </w:r>
        <w:r w:rsidRPr="00180959">
          <w:rPr>
            <w:rStyle w:val="Hyperlink"/>
          </w:rPr>
          <w:t>events</w:t>
        </w:r>
        <w:r w:rsidR="00824FA7">
          <w:rPr>
            <w:rStyle w:val="Hyperlink"/>
          </w:rPr>
          <w:t xml:space="preserve"> </w:t>
        </w:r>
        <w:r w:rsidRPr="00180959">
          <w:rPr>
            <w:rStyle w:val="Hyperlink"/>
          </w:rPr>
          <w:t>portal</w:t>
        </w:r>
      </w:hyperlink>
      <w:r w:rsidR="00824FA7">
        <w:t xml:space="preserve"> </w:t>
      </w:r>
      <w:r w:rsidRPr="00180959">
        <w:t>&lt;https://www.safercare.vic.gov.au/report-manage-issues/</w:t>
      </w:r>
      <w:r w:rsidR="00824FA7">
        <w:t xml:space="preserve"> </w:t>
      </w:r>
      <w:r w:rsidRPr="00180959">
        <w:t>sentinel-events/about-the-sentinel-events-portal&gt;</w:t>
      </w:r>
      <w:r w:rsidR="00824FA7">
        <w:t xml:space="preserve"> </w:t>
      </w:r>
    </w:p>
    <w:p w14:paraId="6B12DA47" w14:textId="514D76A2" w:rsidR="00472302" w:rsidRPr="00180959" w:rsidRDefault="00472302" w:rsidP="001C6019">
      <w:pPr>
        <w:pStyle w:val="SCVbullet1"/>
      </w:pPr>
      <w:hyperlink r:id="rId65" w:tgtFrame="_blank" w:history="1">
        <w:r w:rsidRPr="00180959">
          <w:rPr>
            <w:rStyle w:val="Hyperlink"/>
          </w:rPr>
          <w:t>Just</w:t>
        </w:r>
        <w:r w:rsidR="00824FA7">
          <w:rPr>
            <w:rStyle w:val="Hyperlink"/>
          </w:rPr>
          <w:t xml:space="preserve"> </w:t>
        </w:r>
        <w:r w:rsidR="00DA5433" w:rsidRPr="1E8E3DA6">
          <w:rPr>
            <w:rStyle w:val="Hyperlink"/>
          </w:rPr>
          <w:t>c</w:t>
        </w:r>
        <w:r w:rsidRPr="1E8E3DA6">
          <w:rPr>
            <w:rStyle w:val="Hyperlink"/>
          </w:rPr>
          <w:t>ulture</w:t>
        </w:r>
        <w:r w:rsidR="00824FA7">
          <w:rPr>
            <w:rStyle w:val="Hyperlink"/>
          </w:rPr>
          <w:t xml:space="preserve"> </w:t>
        </w:r>
        <w:r w:rsidRPr="00180959">
          <w:rPr>
            <w:rStyle w:val="Hyperlink"/>
          </w:rPr>
          <w:t>resources</w:t>
        </w:r>
      </w:hyperlink>
      <w:r w:rsidR="00824FA7">
        <w:t xml:space="preserve"> </w:t>
      </w:r>
      <w:r w:rsidRPr="00180959">
        <w:t>&lt;https://www.safercare.vic.gov.au/report-manage-issues/sentinel-events/adverse-event-review-and-response/just-culture-training-and-resources&gt;</w:t>
      </w:r>
      <w:r w:rsidR="00824FA7">
        <w:t xml:space="preserve"> </w:t>
      </w:r>
    </w:p>
    <w:p w14:paraId="4D4CC91B" w14:textId="362CDCE9" w:rsidR="00472302" w:rsidRPr="00180959" w:rsidRDefault="00472302" w:rsidP="001C6019">
      <w:pPr>
        <w:pStyle w:val="SCVbullet1"/>
      </w:pPr>
      <w:hyperlink r:id="rId66" w:tgtFrame="_blank" w:history="1">
        <w:r w:rsidRPr="00180959">
          <w:rPr>
            <w:rStyle w:val="Hyperlink"/>
          </w:rPr>
          <w:t>Thematic</w:t>
        </w:r>
        <w:r w:rsidR="00824FA7">
          <w:rPr>
            <w:rStyle w:val="Hyperlink"/>
          </w:rPr>
          <w:t xml:space="preserve"> </w:t>
        </w:r>
        <w:r w:rsidRPr="00180959">
          <w:rPr>
            <w:rStyle w:val="Hyperlink"/>
          </w:rPr>
          <w:t>interrogation</w:t>
        </w:r>
        <w:r w:rsidR="00824FA7">
          <w:rPr>
            <w:rStyle w:val="Hyperlink"/>
          </w:rPr>
          <w:t xml:space="preserve"> </w:t>
        </w:r>
        <w:r w:rsidRPr="00180959">
          <w:rPr>
            <w:rStyle w:val="Hyperlink"/>
          </w:rPr>
          <w:t>of</w:t>
        </w:r>
        <w:r w:rsidR="00824FA7">
          <w:rPr>
            <w:rStyle w:val="Hyperlink"/>
          </w:rPr>
          <w:t xml:space="preserve"> </w:t>
        </w:r>
        <w:r w:rsidRPr="00180959">
          <w:rPr>
            <w:rStyle w:val="Hyperlink"/>
          </w:rPr>
          <w:t>patient</w:t>
        </w:r>
        <w:r w:rsidR="00824FA7">
          <w:rPr>
            <w:rStyle w:val="Hyperlink"/>
          </w:rPr>
          <w:t xml:space="preserve"> </w:t>
        </w:r>
        <w:r w:rsidRPr="00180959">
          <w:rPr>
            <w:rStyle w:val="Hyperlink"/>
          </w:rPr>
          <w:t>complaints</w:t>
        </w:r>
        <w:r w:rsidR="00824FA7">
          <w:rPr>
            <w:rStyle w:val="Hyperlink"/>
          </w:rPr>
          <w:t xml:space="preserve"> </w:t>
        </w:r>
        <w:r w:rsidRPr="00180959">
          <w:rPr>
            <w:rStyle w:val="Hyperlink"/>
          </w:rPr>
          <w:t>in</w:t>
        </w:r>
        <w:r w:rsidR="00824FA7">
          <w:rPr>
            <w:rStyle w:val="Hyperlink"/>
          </w:rPr>
          <w:t xml:space="preserve"> </w:t>
        </w:r>
        <w:r w:rsidRPr="00180959">
          <w:rPr>
            <w:rStyle w:val="Hyperlink"/>
          </w:rPr>
          <w:t>Victoria</w:t>
        </w:r>
      </w:hyperlink>
      <w:r w:rsidR="00824FA7">
        <w:t xml:space="preserve"> </w:t>
      </w:r>
      <w:r w:rsidRPr="00180959">
        <w:t>&lt;https://www.safercare.vic.gov.au/best-practice-improvement/publications/thematic-interrogation-of-patient-complaints-in-the-state-of-victoria&gt;</w:t>
      </w:r>
      <w:r w:rsidR="00824FA7">
        <w:t xml:space="preserve"> </w:t>
      </w:r>
    </w:p>
    <w:p w14:paraId="15CBFFA1" w14:textId="7D9B8793" w:rsidR="00472302" w:rsidRPr="00180959" w:rsidRDefault="00472302" w:rsidP="00472302">
      <w:pPr>
        <w:pStyle w:val="SCVbody"/>
        <w:rPr>
          <w:b/>
          <w:bCs/>
          <w:szCs w:val="22"/>
        </w:rPr>
      </w:pPr>
      <w:r w:rsidRPr="00180959">
        <w:rPr>
          <w:b/>
          <w:bCs/>
          <w:szCs w:val="22"/>
        </w:rPr>
        <w:t>Resources</w:t>
      </w:r>
      <w:r w:rsidR="00824FA7">
        <w:rPr>
          <w:b/>
          <w:bCs/>
          <w:szCs w:val="22"/>
        </w:rPr>
        <w:t xml:space="preserve"> </w:t>
      </w:r>
      <w:r w:rsidRPr="00180959">
        <w:rPr>
          <w:b/>
          <w:bCs/>
          <w:szCs w:val="22"/>
        </w:rPr>
        <w:t>for</w:t>
      </w:r>
      <w:r w:rsidR="00824FA7">
        <w:rPr>
          <w:b/>
          <w:bCs/>
          <w:szCs w:val="22"/>
        </w:rPr>
        <w:t xml:space="preserve"> </w:t>
      </w:r>
      <w:r w:rsidRPr="00180959">
        <w:rPr>
          <w:b/>
          <w:bCs/>
          <w:szCs w:val="22"/>
        </w:rPr>
        <w:t>patients,</w:t>
      </w:r>
      <w:r w:rsidR="00824FA7">
        <w:rPr>
          <w:b/>
          <w:bCs/>
          <w:szCs w:val="22"/>
        </w:rPr>
        <w:t xml:space="preserve"> </w:t>
      </w:r>
      <w:r w:rsidRPr="00180959">
        <w:rPr>
          <w:b/>
          <w:bCs/>
          <w:szCs w:val="22"/>
        </w:rPr>
        <w:t>families</w:t>
      </w:r>
      <w:r w:rsidR="00824FA7">
        <w:rPr>
          <w:b/>
          <w:bCs/>
          <w:szCs w:val="22"/>
        </w:rPr>
        <w:t xml:space="preserve"> </w:t>
      </w:r>
      <w:r w:rsidRPr="00180959">
        <w:rPr>
          <w:b/>
          <w:bCs/>
          <w:szCs w:val="22"/>
        </w:rPr>
        <w:t>and</w:t>
      </w:r>
      <w:r w:rsidR="00824FA7">
        <w:rPr>
          <w:b/>
          <w:bCs/>
          <w:szCs w:val="22"/>
        </w:rPr>
        <w:t xml:space="preserve"> </w:t>
      </w:r>
      <w:r w:rsidRPr="00180959">
        <w:rPr>
          <w:b/>
          <w:bCs/>
          <w:szCs w:val="22"/>
        </w:rPr>
        <w:t>carers</w:t>
      </w:r>
      <w:r w:rsidR="00824FA7">
        <w:rPr>
          <w:b/>
          <w:bCs/>
          <w:szCs w:val="22"/>
        </w:rPr>
        <w:t xml:space="preserve"> </w:t>
      </w:r>
    </w:p>
    <w:p w14:paraId="4E1A8FC4" w14:textId="00D67CA6" w:rsidR="00472302" w:rsidRPr="00180959" w:rsidRDefault="00472302" w:rsidP="001C6019">
      <w:pPr>
        <w:pStyle w:val="SCVbullet1"/>
      </w:pPr>
      <w:hyperlink r:id="rId67" w:tgtFrame="_blank" w:history="1">
        <w:r w:rsidRPr="00180959">
          <w:rPr>
            <w:rStyle w:val="Hyperlink"/>
          </w:rPr>
          <w:t>What</w:t>
        </w:r>
        <w:r w:rsidR="00824FA7">
          <w:rPr>
            <w:rStyle w:val="Hyperlink"/>
          </w:rPr>
          <w:t xml:space="preserve"> </w:t>
        </w:r>
        <w:r w:rsidRPr="00180959">
          <w:rPr>
            <w:rStyle w:val="Hyperlink"/>
          </w:rPr>
          <w:t>are</w:t>
        </w:r>
        <w:r w:rsidR="00824FA7">
          <w:rPr>
            <w:rStyle w:val="Hyperlink"/>
          </w:rPr>
          <w:t xml:space="preserve"> </w:t>
        </w:r>
        <w:r w:rsidRPr="00180959">
          <w:rPr>
            <w:rStyle w:val="Hyperlink"/>
          </w:rPr>
          <w:t>adverse</w:t>
        </w:r>
        <w:r w:rsidR="00824FA7">
          <w:rPr>
            <w:rStyle w:val="Hyperlink"/>
          </w:rPr>
          <w:t xml:space="preserve"> </w:t>
        </w:r>
        <w:r w:rsidRPr="00180959">
          <w:rPr>
            <w:rStyle w:val="Hyperlink"/>
          </w:rPr>
          <w:t>and</w:t>
        </w:r>
        <w:r w:rsidR="00824FA7">
          <w:rPr>
            <w:rStyle w:val="Hyperlink"/>
          </w:rPr>
          <w:t xml:space="preserve"> </w:t>
        </w:r>
        <w:r w:rsidRPr="00180959">
          <w:rPr>
            <w:rStyle w:val="Hyperlink"/>
          </w:rPr>
          <w:t>sentinel</w:t>
        </w:r>
        <w:r w:rsidR="00824FA7">
          <w:rPr>
            <w:rStyle w:val="Hyperlink"/>
          </w:rPr>
          <w:t xml:space="preserve"> </w:t>
        </w:r>
        <w:r w:rsidRPr="00180959">
          <w:rPr>
            <w:rStyle w:val="Hyperlink"/>
          </w:rPr>
          <w:t>events?</w:t>
        </w:r>
      </w:hyperlink>
      <w:r w:rsidR="00824FA7">
        <w:t xml:space="preserve"> </w:t>
      </w:r>
      <w:r w:rsidRPr="00180959">
        <w:t>&lt;https://www.safercare.vic.gov.au/consumer-resources/what-adverse-sentinel-events&gt;</w:t>
      </w:r>
      <w:r w:rsidR="00824FA7">
        <w:t xml:space="preserve"> </w:t>
      </w:r>
    </w:p>
    <w:p w14:paraId="6C0A2898" w14:textId="1D9F6F06" w:rsidR="00472302" w:rsidRPr="00180959" w:rsidRDefault="00472302" w:rsidP="001C6019">
      <w:pPr>
        <w:pStyle w:val="SCVbullet1"/>
      </w:pPr>
      <w:hyperlink r:id="rId68" w:tgtFrame="_blank" w:history="1">
        <w:r w:rsidRPr="00180959">
          <w:rPr>
            <w:rStyle w:val="Hyperlink"/>
          </w:rPr>
          <w:t>Resources</w:t>
        </w:r>
        <w:r w:rsidR="00824FA7">
          <w:rPr>
            <w:rStyle w:val="Hyperlink"/>
          </w:rPr>
          <w:t xml:space="preserve"> </w:t>
        </w:r>
        <w:r w:rsidRPr="00180959">
          <w:rPr>
            <w:rStyle w:val="Hyperlink"/>
          </w:rPr>
          <w:t>for</w:t>
        </w:r>
        <w:r w:rsidR="00824FA7">
          <w:rPr>
            <w:rStyle w:val="Hyperlink"/>
          </w:rPr>
          <w:t xml:space="preserve"> </w:t>
        </w:r>
        <w:r w:rsidRPr="00180959">
          <w:rPr>
            <w:rStyle w:val="Hyperlink"/>
          </w:rPr>
          <w:t>involving</w:t>
        </w:r>
        <w:r w:rsidR="00824FA7">
          <w:rPr>
            <w:rStyle w:val="Hyperlink"/>
          </w:rPr>
          <w:t xml:space="preserve"> </w:t>
        </w:r>
        <w:r w:rsidRPr="00180959">
          <w:rPr>
            <w:rStyle w:val="Hyperlink"/>
          </w:rPr>
          <w:t>impacted</w:t>
        </w:r>
        <w:r w:rsidR="00824FA7">
          <w:rPr>
            <w:rStyle w:val="Hyperlink"/>
          </w:rPr>
          <w:t xml:space="preserve"> </w:t>
        </w:r>
        <w:r w:rsidRPr="00180959">
          <w:rPr>
            <w:rStyle w:val="Hyperlink"/>
          </w:rPr>
          <w:t>consumers</w:t>
        </w:r>
      </w:hyperlink>
      <w:r w:rsidR="00824FA7">
        <w:t xml:space="preserve"> </w:t>
      </w:r>
      <w:r w:rsidRPr="00180959">
        <w:t>&lt;https://www.safercare.vic.gov.au/report-manage-issues/sentinel-events/adverse-event-review-and-response/resources-for-involving-impacted-consumers&gt;</w:t>
      </w:r>
      <w:r w:rsidR="00824FA7">
        <w:t xml:space="preserve"> </w:t>
      </w:r>
    </w:p>
    <w:p w14:paraId="5CC4399E" w14:textId="11D87803" w:rsidR="00472302" w:rsidRPr="00180959" w:rsidRDefault="00472302" w:rsidP="001C6019">
      <w:pPr>
        <w:pStyle w:val="SCVbullet1"/>
      </w:pPr>
      <w:hyperlink r:id="rId69" w:tgtFrame="_blank" w:history="1">
        <w:r w:rsidRPr="00180959">
          <w:rPr>
            <w:rStyle w:val="Hyperlink"/>
          </w:rPr>
          <w:t>Guides</w:t>
        </w:r>
        <w:r w:rsidR="00824FA7">
          <w:rPr>
            <w:rStyle w:val="Hyperlink"/>
          </w:rPr>
          <w:t xml:space="preserve"> </w:t>
        </w:r>
        <w:r w:rsidRPr="00180959">
          <w:rPr>
            <w:rStyle w:val="Hyperlink"/>
          </w:rPr>
          <w:t>to</w:t>
        </w:r>
        <w:r w:rsidR="00824FA7">
          <w:rPr>
            <w:rStyle w:val="Hyperlink"/>
          </w:rPr>
          <w:t xml:space="preserve"> </w:t>
        </w:r>
        <w:r w:rsidRPr="00180959">
          <w:rPr>
            <w:rStyle w:val="Hyperlink"/>
          </w:rPr>
          <w:t>consumer</w:t>
        </w:r>
        <w:r w:rsidR="00824FA7">
          <w:rPr>
            <w:rStyle w:val="Hyperlink"/>
          </w:rPr>
          <w:t xml:space="preserve"> </w:t>
        </w:r>
        <w:r w:rsidRPr="00180959">
          <w:rPr>
            <w:rStyle w:val="Hyperlink"/>
          </w:rPr>
          <w:t>representatives</w:t>
        </w:r>
        <w:r w:rsidR="00824FA7">
          <w:rPr>
            <w:rStyle w:val="Hyperlink"/>
          </w:rPr>
          <w:t xml:space="preserve"> </w:t>
        </w:r>
        <w:r w:rsidRPr="00180959">
          <w:rPr>
            <w:rStyle w:val="Hyperlink"/>
          </w:rPr>
          <w:t>on</w:t>
        </w:r>
        <w:r w:rsidR="00824FA7">
          <w:rPr>
            <w:rStyle w:val="Hyperlink"/>
          </w:rPr>
          <w:t xml:space="preserve"> </w:t>
        </w:r>
        <w:r w:rsidRPr="00180959">
          <w:rPr>
            <w:rStyle w:val="Hyperlink"/>
          </w:rPr>
          <w:t>adverse</w:t>
        </w:r>
        <w:r w:rsidR="00824FA7">
          <w:rPr>
            <w:rStyle w:val="Hyperlink"/>
          </w:rPr>
          <w:t xml:space="preserve"> </w:t>
        </w:r>
        <w:r w:rsidRPr="00180959">
          <w:rPr>
            <w:rStyle w:val="Hyperlink"/>
          </w:rPr>
          <w:t>event</w:t>
        </w:r>
        <w:r w:rsidR="00824FA7">
          <w:rPr>
            <w:rStyle w:val="Hyperlink"/>
          </w:rPr>
          <w:t xml:space="preserve"> </w:t>
        </w:r>
        <w:r w:rsidRPr="00180959">
          <w:rPr>
            <w:rStyle w:val="Hyperlink"/>
          </w:rPr>
          <w:t>reviews</w:t>
        </w:r>
      </w:hyperlink>
      <w:r w:rsidR="00824FA7">
        <w:t xml:space="preserve"> </w:t>
      </w:r>
      <w:r w:rsidRPr="00180959">
        <w:t>&lt;https://www.safercare.vic.gov.au/best-practice-improvement/publications/guides-to-consumer-representatives-on-adverse-event-reviews&gt;</w:t>
      </w:r>
      <w:r w:rsidR="00824FA7">
        <w:t xml:space="preserve"> </w:t>
      </w:r>
    </w:p>
    <w:p w14:paraId="6EE3398A" w14:textId="09718F45" w:rsidR="00472302" w:rsidRPr="00180959" w:rsidRDefault="00472302" w:rsidP="001C6019">
      <w:pPr>
        <w:pStyle w:val="SCVbullet1"/>
      </w:pPr>
      <w:hyperlink r:id="rId70">
        <w:r w:rsidRPr="1F4C26DF">
          <w:rPr>
            <w:rStyle w:val="Hyperlink"/>
          </w:rPr>
          <w:t>Duty</w:t>
        </w:r>
        <w:r w:rsidR="00824FA7" w:rsidRPr="1F4C26DF">
          <w:rPr>
            <w:rStyle w:val="Hyperlink"/>
          </w:rPr>
          <w:t xml:space="preserve"> </w:t>
        </w:r>
        <w:r w:rsidRPr="1F4C26DF">
          <w:rPr>
            <w:rStyle w:val="Hyperlink"/>
          </w:rPr>
          <w:t>of</w:t>
        </w:r>
        <w:r w:rsidR="00824FA7" w:rsidRPr="1F4C26DF">
          <w:rPr>
            <w:rStyle w:val="Hyperlink"/>
          </w:rPr>
          <w:t xml:space="preserve"> </w:t>
        </w:r>
        <w:r w:rsidR="00DA5433" w:rsidRPr="1F4C26DF">
          <w:rPr>
            <w:rStyle w:val="Hyperlink"/>
          </w:rPr>
          <w:t>c</w:t>
        </w:r>
        <w:r w:rsidRPr="1F4C26DF">
          <w:rPr>
            <w:rStyle w:val="Hyperlink"/>
          </w:rPr>
          <w:t>andour</w:t>
        </w:r>
        <w:r w:rsidR="00824FA7" w:rsidRPr="1F4C26DF">
          <w:rPr>
            <w:rStyle w:val="Hyperlink"/>
          </w:rPr>
          <w:t xml:space="preserve"> </w:t>
        </w:r>
        <w:r w:rsidRPr="1F4C26DF">
          <w:rPr>
            <w:rStyle w:val="Hyperlink"/>
          </w:rPr>
          <w:t>resources</w:t>
        </w:r>
        <w:r w:rsidR="00824FA7" w:rsidRPr="1F4C26DF">
          <w:rPr>
            <w:rStyle w:val="Hyperlink"/>
          </w:rPr>
          <w:t xml:space="preserve"> </w:t>
        </w:r>
        <w:r w:rsidRPr="1F4C26DF">
          <w:rPr>
            <w:rStyle w:val="Hyperlink"/>
          </w:rPr>
          <w:t>for</w:t>
        </w:r>
        <w:r w:rsidR="00824FA7" w:rsidRPr="1F4C26DF">
          <w:rPr>
            <w:rStyle w:val="Hyperlink"/>
          </w:rPr>
          <w:t xml:space="preserve"> </w:t>
        </w:r>
        <w:r w:rsidRPr="1F4C26DF">
          <w:rPr>
            <w:rStyle w:val="Hyperlink"/>
          </w:rPr>
          <w:t>patients,</w:t>
        </w:r>
        <w:r w:rsidR="00824FA7" w:rsidRPr="1F4C26DF">
          <w:rPr>
            <w:rStyle w:val="Hyperlink"/>
          </w:rPr>
          <w:t xml:space="preserve"> </w:t>
        </w:r>
        <w:r w:rsidRPr="1F4C26DF">
          <w:rPr>
            <w:rStyle w:val="Hyperlink"/>
          </w:rPr>
          <w:t>families</w:t>
        </w:r>
        <w:r w:rsidR="00824FA7" w:rsidRPr="1F4C26DF">
          <w:rPr>
            <w:rStyle w:val="Hyperlink"/>
          </w:rPr>
          <w:t xml:space="preserve"> </w:t>
        </w:r>
        <w:r w:rsidRPr="1F4C26DF">
          <w:rPr>
            <w:rStyle w:val="Hyperlink"/>
          </w:rPr>
          <w:t>and</w:t>
        </w:r>
        <w:r w:rsidR="00824FA7" w:rsidRPr="1F4C26DF">
          <w:rPr>
            <w:rStyle w:val="Hyperlink"/>
          </w:rPr>
          <w:t xml:space="preserve"> </w:t>
        </w:r>
        <w:r w:rsidRPr="1F4C26DF">
          <w:rPr>
            <w:rStyle w:val="Hyperlink"/>
          </w:rPr>
          <w:t>their</w:t>
        </w:r>
        <w:r w:rsidR="00824FA7" w:rsidRPr="1F4C26DF">
          <w:rPr>
            <w:rStyle w:val="Hyperlink"/>
          </w:rPr>
          <w:t xml:space="preserve"> </w:t>
        </w:r>
        <w:r w:rsidRPr="1F4C26DF">
          <w:rPr>
            <w:rStyle w:val="Hyperlink"/>
          </w:rPr>
          <w:t>carers</w:t>
        </w:r>
      </w:hyperlink>
      <w:r w:rsidR="00824FA7">
        <w:t xml:space="preserve"> </w:t>
      </w:r>
      <w:r>
        <w:t>&lt;https://www.safercare.vic.gov.au/consumer-resources/duty-of-candour-resources-for-patients-families-and-their-carers&gt;</w:t>
      </w:r>
      <w:r w:rsidR="00824FA7">
        <w:t xml:space="preserve"> </w:t>
      </w:r>
    </w:p>
    <w:p w14:paraId="6B14C395" w14:textId="77777777" w:rsidR="007137D5" w:rsidRPr="00180959" w:rsidRDefault="007137D5" w:rsidP="007137D5">
      <w:pPr>
        <w:pStyle w:val="SCVbody"/>
        <w:jc w:val="both"/>
        <w:rPr>
          <w:szCs w:val="22"/>
        </w:rPr>
      </w:pPr>
    </w:p>
    <w:p w14:paraId="13185F74" w14:textId="45465D2F" w:rsidR="00377835" w:rsidRPr="004437A0" w:rsidRDefault="00343A77" w:rsidP="00EF295D">
      <w:pPr>
        <w:pStyle w:val="Heading1"/>
        <w:rPr>
          <w:rStyle w:val="normaltextrun"/>
        </w:rPr>
      </w:pPr>
      <w:bookmarkStart w:id="72" w:name="_Toc185595263"/>
      <w:bookmarkStart w:id="73" w:name="_Toc193879482"/>
      <w:r w:rsidRPr="004437A0">
        <w:rPr>
          <w:rStyle w:val="normaltextrun"/>
        </w:rPr>
        <w:lastRenderedPageBreak/>
        <w:t>Glossary</w:t>
      </w:r>
      <w:bookmarkEnd w:id="72"/>
      <w:bookmarkEnd w:id="73"/>
    </w:p>
    <w:tbl>
      <w:tblPr>
        <w:tblW w:w="102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7995"/>
      </w:tblGrid>
      <w:tr w:rsidR="00034F45" w:rsidRPr="00034F45" w14:paraId="25B9C913" w14:textId="77777777" w:rsidTr="001C6019">
        <w:trPr>
          <w:trHeight w:val="300"/>
          <w:tblHeader/>
        </w:trPr>
        <w:tc>
          <w:tcPr>
            <w:tcW w:w="2205" w:type="dxa"/>
            <w:tcBorders>
              <w:top w:val="nil"/>
              <w:left w:val="nil"/>
              <w:bottom w:val="single" w:sz="24" w:space="0" w:color="CCCCD0"/>
              <w:right w:val="nil"/>
            </w:tcBorders>
            <w:shd w:val="clear" w:color="auto" w:fill="EDF5F7" w:themeFill="background2"/>
            <w:hideMark/>
          </w:tcPr>
          <w:p w14:paraId="4C94C953" w14:textId="640C5014" w:rsidR="00034F45" w:rsidRPr="00180959" w:rsidRDefault="1AF15708" w:rsidP="001C6019">
            <w:pPr>
              <w:pStyle w:val="SCVtablecolhead"/>
            </w:pPr>
            <w:r>
              <w:t>Term</w:t>
            </w:r>
          </w:p>
        </w:tc>
        <w:tc>
          <w:tcPr>
            <w:tcW w:w="7995" w:type="dxa"/>
            <w:tcBorders>
              <w:top w:val="nil"/>
              <w:left w:val="nil"/>
              <w:bottom w:val="single" w:sz="24" w:space="0" w:color="CCCCD0"/>
              <w:right w:val="nil"/>
            </w:tcBorders>
            <w:shd w:val="clear" w:color="auto" w:fill="EDF5F7" w:themeFill="background2"/>
            <w:hideMark/>
          </w:tcPr>
          <w:p w14:paraId="02FC579D" w14:textId="35A497BB" w:rsidR="00034F45" w:rsidRPr="00180959" w:rsidRDefault="00034F45" w:rsidP="001C6019">
            <w:pPr>
              <w:pStyle w:val="SCVtablecolhead"/>
            </w:pPr>
            <w:r w:rsidRPr="00180959">
              <w:t>Definition</w:t>
            </w:r>
            <w:r w:rsidR="00824FA7">
              <w:t xml:space="preserve"> </w:t>
            </w:r>
          </w:p>
        </w:tc>
      </w:tr>
      <w:tr w:rsidR="00034F45" w:rsidRPr="00034F45" w14:paraId="408C35CC"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6363A9BB" w14:textId="3923A868" w:rsidR="00034F45" w:rsidRPr="00180959" w:rsidRDefault="00034F45" w:rsidP="001C6019">
            <w:pPr>
              <w:pStyle w:val="SCVtablebody"/>
            </w:pPr>
            <w:r w:rsidRPr="00180959">
              <w:t>Adverse</w:t>
            </w:r>
            <w:r w:rsidR="00824FA7">
              <w:t xml:space="preserve"> </w:t>
            </w:r>
            <w:r w:rsidRPr="00180959">
              <w:t>patient</w:t>
            </w:r>
            <w:r w:rsidR="00824FA7">
              <w:t xml:space="preserve"> </w:t>
            </w:r>
            <w:r w:rsidRPr="00180959">
              <w:t>safety</w:t>
            </w:r>
            <w:r w:rsidR="00824FA7">
              <w:t xml:space="preserve"> </w:t>
            </w:r>
            <w:r w:rsidRPr="00180959">
              <w:t>event</w:t>
            </w:r>
            <w:r w:rsidR="00D22D16">
              <w:t xml:space="preserve"> or </w:t>
            </w:r>
            <w:r w:rsidR="4A49C63D">
              <w:t>‘</w:t>
            </w:r>
            <w:r w:rsidRPr="00180959">
              <w:t>adverse</w:t>
            </w:r>
            <w:r w:rsidR="00824FA7">
              <w:t xml:space="preserve"> </w:t>
            </w:r>
            <w:r w:rsidRPr="00180959">
              <w:t>event</w:t>
            </w:r>
            <w:r w:rsidR="00D22D16">
              <w:t>’</w:t>
            </w:r>
            <w:r w:rsidR="00824FA7">
              <w:t xml:space="preserve"> </w:t>
            </w:r>
          </w:p>
        </w:tc>
        <w:tc>
          <w:tcPr>
            <w:tcW w:w="7995" w:type="dxa"/>
            <w:tcBorders>
              <w:top w:val="single" w:sz="6" w:space="0" w:color="80808B"/>
              <w:left w:val="nil"/>
              <w:bottom w:val="single" w:sz="6" w:space="0" w:color="80808B"/>
              <w:right w:val="nil"/>
            </w:tcBorders>
            <w:shd w:val="clear" w:color="auto" w:fill="auto"/>
            <w:hideMark/>
          </w:tcPr>
          <w:p w14:paraId="017354E3" w14:textId="79960A63" w:rsidR="00034F45" w:rsidRPr="00180959" w:rsidRDefault="00034F45" w:rsidP="001C6019">
            <w:pPr>
              <w:pStyle w:val="SCVtablebody"/>
            </w:pPr>
            <w:r w:rsidRPr="00180959">
              <w:t>An</w:t>
            </w:r>
            <w:r w:rsidR="00824FA7">
              <w:t xml:space="preserve"> </w:t>
            </w:r>
            <w:r w:rsidRPr="00180959">
              <w:t>incident</w:t>
            </w:r>
            <w:r w:rsidR="00824FA7">
              <w:t xml:space="preserve"> </w:t>
            </w:r>
            <w:r w:rsidRPr="00180959">
              <w:t>in</w:t>
            </w:r>
            <w:r w:rsidR="00824FA7">
              <w:t xml:space="preserve"> </w:t>
            </w:r>
            <w:r w:rsidRPr="00180959">
              <w:t>which</w:t>
            </w:r>
            <w:r w:rsidR="00824FA7">
              <w:t xml:space="preserve"> </w:t>
            </w:r>
            <w:r w:rsidRPr="00180959">
              <w:t>a</w:t>
            </w:r>
            <w:r w:rsidR="00824FA7">
              <w:t xml:space="preserve"> </w:t>
            </w:r>
            <w:r w:rsidRPr="00180959">
              <w:t>person</w:t>
            </w:r>
            <w:r w:rsidR="00824FA7">
              <w:t xml:space="preserve"> </w:t>
            </w:r>
            <w:r w:rsidRPr="00180959">
              <w:t>receiving</w:t>
            </w:r>
            <w:r w:rsidR="00824FA7">
              <w:t xml:space="preserve"> </w:t>
            </w:r>
            <w:r w:rsidRPr="00180959">
              <w:t>health</w:t>
            </w:r>
            <w:r w:rsidR="00D22D16">
              <w:t xml:space="preserve"> </w:t>
            </w:r>
            <w:r w:rsidRPr="00180959">
              <w:t>care</w:t>
            </w:r>
            <w:r w:rsidR="00824FA7">
              <w:t xml:space="preserve"> </w:t>
            </w:r>
            <w:r w:rsidRPr="00180959">
              <w:t>is</w:t>
            </w:r>
            <w:r w:rsidR="00824FA7">
              <w:t xml:space="preserve"> </w:t>
            </w:r>
            <w:r w:rsidRPr="00180959">
              <w:t>harmed.</w:t>
            </w:r>
            <w:r w:rsidR="00824FA7">
              <w:t xml:space="preserve"> </w:t>
            </w:r>
            <w:r w:rsidRPr="00180959">
              <w:t>For</w:t>
            </w:r>
            <w:r w:rsidR="00824FA7">
              <w:t xml:space="preserve"> </w:t>
            </w:r>
            <w:r w:rsidRPr="00180959">
              <w:t>more</w:t>
            </w:r>
            <w:r w:rsidR="00824FA7">
              <w:t xml:space="preserve"> </w:t>
            </w:r>
            <w:r w:rsidRPr="00180959">
              <w:t>information</w:t>
            </w:r>
            <w:r w:rsidR="00824FA7">
              <w:t xml:space="preserve"> </w:t>
            </w:r>
            <w:r w:rsidRPr="00180959">
              <w:t>on</w:t>
            </w:r>
            <w:r w:rsidR="00824FA7">
              <w:t xml:space="preserve"> </w:t>
            </w:r>
            <w:r w:rsidRPr="00180959">
              <w:t>responding</w:t>
            </w:r>
            <w:r w:rsidR="00824FA7">
              <w:t xml:space="preserve"> </w:t>
            </w:r>
            <w:r w:rsidRPr="00180959">
              <w:t>to</w:t>
            </w:r>
            <w:r w:rsidR="00824FA7">
              <w:t xml:space="preserve"> </w:t>
            </w:r>
            <w:r w:rsidRPr="00180959">
              <w:t>an</w:t>
            </w:r>
            <w:r w:rsidR="00824FA7">
              <w:t xml:space="preserve"> </w:t>
            </w:r>
            <w:r w:rsidRPr="00180959">
              <w:t>adverse</w:t>
            </w:r>
            <w:r w:rsidR="00824FA7">
              <w:t xml:space="preserve"> </w:t>
            </w:r>
            <w:r w:rsidRPr="00180959">
              <w:t>event,</w:t>
            </w:r>
            <w:r w:rsidR="00D22D16">
              <w:t xml:space="preserve"> visit the</w:t>
            </w:r>
            <w:r w:rsidR="00824FA7">
              <w:t xml:space="preserve"> </w:t>
            </w:r>
            <w:hyperlink r:id="rId71" w:tgtFrame="_blank" w:history="1">
              <w:r w:rsidRPr="00AF75E0">
                <w:rPr>
                  <w:rStyle w:val="Hyperlink"/>
                </w:rPr>
                <w:t>Managing</w:t>
              </w:r>
              <w:r w:rsidR="00824FA7" w:rsidRPr="00AF75E0">
                <w:rPr>
                  <w:rStyle w:val="Hyperlink"/>
                </w:rPr>
                <w:t xml:space="preserve"> </w:t>
              </w:r>
              <w:r w:rsidRPr="00AF75E0">
                <w:rPr>
                  <w:rStyle w:val="Hyperlink"/>
                </w:rPr>
                <w:t>adverse</w:t>
              </w:r>
              <w:r w:rsidR="00824FA7" w:rsidRPr="00AF75E0">
                <w:rPr>
                  <w:rStyle w:val="Hyperlink"/>
                </w:rPr>
                <w:t xml:space="preserve"> </w:t>
              </w:r>
              <w:r w:rsidRPr="00AF75E0">
                <w:rPr>
                  <w:rStyle w:val="Hyperlink"/>
                </w:rPr>
                <w:t>event</w:t>
              </w:r>
              <w:r w:rsidR="00D22D16" w:rsidRPr="1E8E3DA6">
                <w:rPr>
                  <w:rStyle w:val="Hyperlink"/>
                </w:rPr>
                <w:t>s</w:t>
              </w:r>
              <w:r w:rsidR="00D22D16">
                <w:rPr>
                  <w:rStyle w:val="Hyperlink"/>
                </w:rPr>
                <w:t xml:space="preserve"> webpage</w:t>
              </w:r>
            </w:hyperlink>
            <w:r w:rsidR="00824FA7">
              <w:t xml:space="preserve"> </w:t>
            </w:r>
            <w:r w:rsidRPr="00180959">
              <w:t>&lt;https://www.safercare.vic.gov.au/report-manage-issues/managing-adverse-events&gt;</w:t>
            </w:r>
            <w:r w:rsidR="00747109">
              <w:t>.</w:t>
            </w:r>
            <w:r w:rsidR="00824FA7">
              <w:t xml:space="preserve"> </w:t>
            </w:r>
          </w:p>
        </w:tc>
      </w:tr>
      <w:tr w:rsidR="00A11735" w:rsidRPr="00034F45" w14:paraId="4887E241" w14:textId="77777777" w:rsidTr="75002688">
        <w:trPr>
          <w:trHeight w:val="300"/>
        </w:trPr>
        <w:tc>
          <w:tcPr>
            <w:tcW w:w="2205" w:type="dxa"/>
            <w:tcBorders>
              <w:top w:val="single" w:sz="6" w:space="0" w:color="80808B"/>
              <w:left w:val="nil"/>
              <w:bottom w:val="single" w:sz="6" w:space="0" w:color="80808B"/>
              <w:right w:val="nil"/>
            </w:tcBorders>
            <w:shd w:val="clear" w:color="auto" w:fill="auto"/>
          </w:tcPr>
          <w:p w14:paraId="7CFDFC4E" w14:textId="1931B557" w:rsidR="00A11735" w:rsidRPr="00180959" w:rsidRDefault="00A11735" w:rsidP="00A11735">
            <w:pPr>
              <w:pStyle w:val="SCVtablebody"/>
            </w:pPr>
            <w:r w:rsidRPr="00A11735">
              <w:t>Australian Commission on Safety and Quality in Health Care</w:t>
            </w:r>
          </w:p>
        </w:tc>
        <w:tc>
          <w:tcPr>
            <w:tcW w:w="7995" w:type="dxa"/>
            <w:tcBorders>
              <w:top w:val="single" w:sz="6" w:space="0" w:color="80808B"/>
              <w:left w:val="nil"/>
              <w:bottom w:val="single" w:sz="6" w:space="0" w:color="80808B"/>
              <w:right w:val="nil"/>
            </w:tcBorders>
            <w:shd w:val="clear" w:color="auto" w:fill="auto"/>
          </w:tcPr>
          <w:p w14:paraId="36C54229" w14:textId="2306953C" w:rsidR="00A11735" w:rsidRPr="00180959" w:rsidRDefault="00A11735" w:rsidP="00A11735">
            <w:pPr>
              <w:pStyle w:val="SCVtablebody"/>
            </w:pPr>
            <w:r w:rsidRPr="1E8E3DA6">
              <w:t>A Commonwealth Government entity for quality and safety in health</w:t>
            </w:r>
            <w:r>
              <w:rPr>
                <w:szCs w:val="20"/>
              </w:rPr>
              <w:t xml:space="preserve"> </w:t>
            </w:r>
            <w:r w:rsidRPr="1E8E3DA6">
              <w:t xml:space="preserve">care that sets the national sentinel event notification list. For more information, visit the </w:t>
            </w:r>
            <w:hyperlink r:id="rId72" w:tgtFrame="_blank" w:history="1">
              <w:r w:rsidRPr="1E8E3DA6">
                <w:rPr>
                  <w:rStyle w:val="Hyperlink"/>
                </w:rPr>
                <w:t>commission’</w:t>
              </w:r>
              <w:r>
                <w:rPr>
                  <w:rStyle w:val="Hyperlink"/>
                </w:rPr>
                <w:t>s</w:t>
              </w:r>
              <w:r w:rsidRPr="1E8E3DA6">
                <w:rPr>
                  <w:rStyle w:val="Hyperlink"/>
                </w:rPr>
                <w:t xml:space="preserve"> </w:t>
              </w:r>
              <w:r>
                <w:rPr>
                  <w:rStyle w:val="Hyperlink"/>
                </w:rPr>
                <w:t>website</w:t>
              </w:r>
            </w:hyperlink>
            <w:r w:rsidRPr="1E8E3DA6">
              <w:t xml:space="preserve"> &lt;https://www.safetyandquality.gov.au&gt;</w:t>
            </w:r>
            <w:r>
              <w:rPr>
                <w:szCs w:val="20"/>
              </w:rPr>
              <w:t>.</w:t>
            </w:r>
          </w:p>
        </w:tc>
      </w:tr>
      <w:tr w:rsidR="00034F45" w:rsidRPr="00034F45" w14:paraId="0B7EA4F7"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5238783F" w14:textId="6DE1FB08" w:rsidR="00034F45" w:rsidRPr="00180959" w:rsidRDefault="00034F45" w:rsidP="001C6019">
            <w:pPr>
              <w:pStyle w:val="SCVtablebody"/>
            </w:pPr>
            <w:r w:rsidRPr="00180959">
              <w:t>Carer</w:t>
            </w:r>
          </w:p>
        </w:tc>
        <w:tc>
          <w:tcPr>
            <w:tcW w:w="7995" w:type="dxa"/>
            <w:tcBorders>
              <w:top w:val="single" w:sz="6" w:space="0" w:color="80808B"/>
              <w:left w:val="nil"/>
              <w:bottom w:val="single" w:sz="6" w:space="0" w:color="80808B"/>
              <w:right w:val="nil"/>
            </w:tcBorders>
            <w:shd w:val="clear" w:color="auto" w:fill="auto"/>
            <w:hideMark/>
          </w:tcPr>
          <w:p w14:paraId="5B69F8E7" w14:textId="00327C7A" w:rsidR="00034F45" w:rsidRPr="00180959" w:rsidRDefault="00034F45" w:rsidP="001C6019">
            <w:pPr>
              <w:pStyle w:val="SCVtablebody"/>
            </w:pPr>
            <w:r w:rsidRPr="00180959">
              <w:t>A</w:t>
            </w:r>
            <w:r w:rsidR="00824FA7">
              <w:t xml:space="preserve"> </w:t>
            </w:r>
            <w:r w:rsidRPr="00180959">
              <w:t>person</w:t>
            </w:r>
            <w:r w:rsidR="00824FA7">
              <w:t xml:space="preserve"> </w:t>
            </w:r>
            <w:r w:rsidRPr="00180959">
              <w:t>who</w:t>
            </w:r>
            <w:r w:rsidR="00824FA7">
              <w:t xml:space="preserve"> </w:t>
            </w:r>
            <w:r w:rsidRPr="00180959">
              <w:t>provides</w:t>
            </w:r>
            <w:r w:rsidR="00824FA7">
              <w:t xml:space="preserve"> </w:t>
            </w:r>
            <w:r w:rsidRPr="00180959">
              <w:t>unpaid</w:t>
            </w:r>
            <w:r w:rsidR="00824FA7">
              <w:t xml:space="preserve"> </w:t>
            </w:r>
            <w:r w:rsidRPr="00180959">
              <w:t>care</w:t>
            </w:r>
            <w:r w:rsidR="00824FA7">
              <w:t xml:space="preserve"> </w:t>
            </w:r>
            <w:r w:rsidRPr="00180959">
              <w:t>and</w:t>
            </w:r>
            <w:r w:rsidR="00824FA7">
              <w:t xml:space="preserve"> </w:t>
            </w:r>
            <w:r w:rsidRPr="00180959">
              <w:t>support</w:t>
            </w:r>
            <w:r w:rsidR="00824FA7">
              <w:t xml:space="preserve"> </w:t>
            </w:r>
            <w:r w:rsidRPr="00180959">
              <w:t>to</w:t>
            </w:r>
            <w:r w:rsidR="00824FA7">
              <w:t xml:space="preserve"> </w:t>
            </w:r>
            <w:r w:rsidRPr="00180959">
              <w:t>either</w:t>
            </w:r>
            <w:r w:rsidR="00824FA7">
              <w:t xml:space="preserve"> </w:t>
            </w:r>
            <w:r w:rsidRPr="00180959">
              <w:t>a</w:t>
            </w:r>
            <w:r w:rsidR="00824FA7">
              <w:t xml:space="preserve"> </w:t>
            </w:r>
            <w:r w:rsidRPr="00180959">
              <w:t>family</w:t>
            </w:r>
            <w:r w:rsidR="00824FA7">
              <w:t xml:space="preserve"> </w:t>
            </w:r>
            <w:r w:rsidRPr="00180959">
              <w:t>member</w:t>
            </w:r>
            <w:r w:rsidR="00824FA7">
              <w:t xml:space="preserve"> </w:t>
            </w:r>
            <w:r w:rsidRPr="00180959">
              <w:t>or</w:t>
            </w:r>
            <w:r w:rsidR="00824FA7">
              <w:t xml:space="preserve"> </w:t>
            </w:r>
            <w:r w:rsidRPr="00180959">
              <w:t>friend</w:t>
            </w:r>
            <w:r w:rsidR="00824FA7">
              <w:t xml:space="preserve"> </w:t>
            </w:r>
            <w:r w:rsidRPr="00180959">
              <w:t>who</w:t>
            </w:r>
            <w:r w:rsidR="00824FA7">
              <w:t xml:space="preserve"> </w:t>
            </w:r>
            <w:r w:rsidRPr="00180959">
              <w:t>has</w:t>
            </w:r>
            <w:r w:rsidR="00824FA7">
              <w:t xml:space="preserve"> </w:t>
            </w:r>
            <w:r w:rsidRPr="00180959">
              <w:t>a</w:t>
            </w:r>
            <w:r w:rsidR="00824FA7">
              <w:t xml:space="preserve"> </w:t>
            </w:r>
            <w:r w:rsidRPr="00180959">
              <w:t>disability,</w:t>
            </w:r>
            <w:r w:rsidR="00824FA7">
              <w:t xml:space="preserve"> </w:t>
            </w:r>
            <w:r w:rsidRPr="00180959">
              <w:t>mental</w:t>
            </w:r>
            <w:r w:rsidR="00824FA7">
              <w:t xml:space="preserve"> </w:t>
            </w:r>
            <w:r w:rsidRPr="00180959">
              <w:t>illness,</w:t>
            </w:r>
            <w:r w:rsidR="00824FA7">
              <w:t xml:space="preserve"> </w:t>
            </w:r>
            <w:r w:rsidRPr="00180959">
              <w:t>chronic</w:t>
            </w:r>
            <w:r w:rsidR="00824FA7">
              <w:t xml:space="preserve"> </w:t>
            </w:r>
            <w:r w:rsidRPr="00180959">
              <w:t>condition,</w:t>
            </w:r>
            <w:r w:rsidR="00824FA7">
              <w:t xml:space="preserve"> </w:t>
            </w:r>
            <w:r w:rsidRPr="00180959">
              <w:t>terminal</w:t>
            </w:r>
            <w:r w:rsidR="00824FA7">
              <w:t xml:space="preserve"> </w:t>
            </w:r>
            <w:r w:rsidRPr="00180959">
              <w:t>illness</w:t>
            </w:r>
            <w:r w:rsidR="00824FA7">
              <w:t xml:space="preserve"> </w:t>
            </w:r>
            <w:r w:rsidRPr="00180959">
              <w:t>or</w:t>
            </w:r>
            <w:r w:rsidR="00824FA7">
              <w:t xml:space="preserve"> </w:t>
            </w:r>
            <w:r w:rsidRPr="00180959">
              <w:t>general</w:t>
            </w:r>
            <w:r w:rsidR="00824FA7">
              <w:t xml:space="preserve"> </w:t>
            </w:r>
            <w:r w:rsidRPr="00180959">
              <w:t>frailty</w:t>
            </w:r>
            <w:r w:rsidR="00747109">
              <w:t>.</w:t>
            </w:r>
          </w:p>
        </w:tc>
      </w:tr>
      <w:tr w:rsidR="00A11735" w:rsidRPr="00034F45" w14:paraId="3E0F7829" w14:textId="77777777" w:rsidTr="75002688">
        <w:trPr>
          <w:trHeight w:val="300"/>
        </w:trPr>
        <w:tc>
          <w:tcPr>
            <w:tcW w:w="2205" w:type="dxa"/>
            <w:tcBorders>
              <w:top w:val="single" w:sz="6" w:space="0" w:color="80808B"/>
              <w:left w:val="nil"/>
              <w:bottom w:val="single" w:sz="6" w:space="0" w:color="80808B"/>
              <w:right w:val="nil"/>
            </w:tcBorders>
            <w:shd w:val="clear" w:color="auto" w:fill="auto"/>
          </w:tcPr>
          <w:p w14:paraId="73D63FD4" w14:textId="0CAE8FD9" w:rsidR="00A11735" w:rsidRPr="00180959" w:rsidRDefault="00A11735" w:rsidP="00A11735">
            <w:pPr>
              <w:pStyle w:val="SCVtablebody"/>
            </w:pPr>
            <w:r w:rsidRPr="00180959">
              <w:t>Cluster</w:t>
            </w:r>
            <w:r>
              <w:t xml:space="preserve"> r</w:t>
            </w:r>
            <w:r w:rsidRPr="00180959">
              <w:t>eview</w:t>
            </w:r>
          </w:p>
        </w:tc>
        <w:tc>
          <w:tcPr>
            <w:tcW w:w="7995" w:type="dxa"/>
            <w:tcBorders>
              <w:top w:val="single" w:sz="6" w:space="0" w:color="80808B"/>
              <w:left w:val="nil"/>
              <w:bottom w:val="single" w:sz="6" w:space="0" w:color="80808B"/>
              <w:right w:val="nil"/>
            </w:tcBorders>
            <w:shd w:val="clear" w:color="auto" w:fill="auto"/>
          </w:tcPr>
          <w:p w14:paraId="7D5B9927" w14:textId="1FD135F3" w:rsidR="00A11735" w:rsidRPr="00180959" w:rsidRDefault="00A11735" w:rsidP="00A11735">
            <w:pPr>
              <w:pStyle w:val="SCVtablebody"/>
            </w:pPr>
            <w:r w:rsidRPr="00180959">
              <w:t>A</w:t>
            </w:r>
            <w:r>
              <w:t xml:space="preserve"> </w:t>
            </w:r>
            <w:r w:rsidRPr="00180959">
              <w:t>review</w:t>
            </w:r>
            <w:r>
              <w:t xml:space="preserve"> </w:t>
            </w:r>
            <w:r w:rsidRPr="00180959">
              <w:t>of</w:t>
            </w:r>
            <w:r>
              <w:t xml:space="preserve"> </w:t>
            </w:r>
            <w:r w:rsidRPr="00180959">
              <w:t>multiple</w:t>
            </w:r>
            <w:r>
              <w:t xml:space="preserve"> </w:t>
            </w:r>
            <w:r w:rsidRPr="00180959">
              <w:t>(3</w:t>
            </w:r>
            <w:r>
              <w:t xml:space="preserve"> </w:t>
            </w:r>
            <w:r w:rsidRPr="00180959">
              <w:t>or</w:t>
            </w:r>
            <w:r>
              <w:t xml:space="preserve"> </w:t>
            </w:r>
            <w:r w:rsidRPr="00180959">
              <w:t>more)</w:t>
            </w:r>
            <w:r>
              <w:t xml:space="preserve"> </w:t>
            </w:r>
            <w:r w:rsidRPr="00180959">
              <w:t>events</w:t>
            </w:r>
            <w:r>
              <w:t xml:space="preserve"> </w:t>
            </w:r>
            <w:r w:rsidRPr="00180959">
              <w:t>of</w:t>
            </w:r>
            <w:r>
              <w:t xml:space="preserve"> </w:t>
            </w:r>
            <w:r w:rsidRPr="00180959">
              <w:t>a</w:t>
            </w:r>
            <w:r>
              <w:t xml:space="preserve"> </w:t>
            </w:r>
            <w:r w:rsidRPr="00180959">
              <w:t>similar</w:t>
            </w:r>
            <w:r>
              <w:t xml:space="preserve"> </w:t>
            </w:r>
            <w:r w:rsidRPr="00180959">
              <w:t>nature</w:t>
            </w:r>
            <w:r>
              <w:t xml:space="preserve"> that </w:t>
            </w:r>
            <w:r w:rsidRPr="00180959">
              <w:t>result</w:t>
            </w:r>
            <w:r>
              <w:t xml:space="preserve">ed </w:t>
            </w:r>
            <w:r w:rsidRPr="00180959">
              <w:t>in</w:t>
            </w:r>
            <w:r>
              <w:t xml:space="preserve"> </w:t>
            </w:r>
            <w:r w:rsidRPr="00180959">
              <w:t>harm</w:t>
            </w:r>
            <w:r>
              <w:t xml:space="preserve"> </w:t>
            </w:r>
            <w:r w:rsidRPr="00180959">
              <w:t>or</w:t>
            </w:r>
            <w:r>
              <w:t xml:space="preserve"> </w:t>
            </w:r>
            <w:r w:rsidRPr="00180959">
              <w:t>may</w:t>
            </w:r>
            <w:r>
              <w:t xml:space="preserve"> </w:t>
            </w:r>
            <w:r w:rsidRPr="00180959">
              <w:t>result</w:t>
            </w:r>
            <w:r>
              <w:t xml:space="preserve"> </w:t>
            </w:r>
            <w:r w:rsidRPr="00180959">
              <w:t>in</w:t>
            </w:r>
            <w:r>
              <w:t xml:space="preserve"> </w:t>
            </w:r>
            <w:r w:rsidRPr="00180959">
              <w:t>harm</w:t>
            </w:r>
            <w:r>
              <w:t xml:space="preserve"> </w:t>
            </w:r>
            <w:r w:rsidRPr="00180959">
              <w:t>to</w:t>
            </w:r>
            <w:r>
              <w:t xml:space="preserve"> </w:t>
            </w:r>
            <w:r w:rsidRPr="00180959">
              <w:t>a</w:t>
            </w:r>
            <w:r>
              <w:t xml:space="preserve"> </w:t>
            </w:r>
            <w:r w:rsidRPr="00180959">
              <w:t>patient</w:t>
            </w:r>
            <w:r>
              <w:t>.</w:t>
            </w:r>
          </w:p>
        </w:tc>
      </w:tr>
      <w:tr w:rsidR="00A11735" w:rsidRPr="00034F45" w14:paraId="2A3843C6"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148B528D" w14:textId="4D3345CF" w:rsidR="00A11735" w:rsidRPr="00180959" w:rsidRDefault="00A11735" w:rsidP="00A11735">
            <w:pPr>
              <w:pStyle w:val="SCVtablebody"/>
            </w:pPr>
            <w:r w:rsidRPr="00180959">
              <w:t>Critical</w:t>
            </w:r>
            <w:r>
              <w:t xml:space="preserve"> </w:t>
            </w:r>
            <w:r w:rsidRPr="00180959">
              <w:t>event</w:t>
            </w:r>
          </w:p>
        </w:tc>
        <w:tc>
          <w:tcPr>
            <w:tcW w:w="7995" w:type="dxa"/>
            <w:tcBorders>
              <w:top w:val="single" w:sz="6" w:space="0" w:color="80808B"/>
              <w:left w:val="nil"/>
              <w:bottom w:val="single" w:sz="6" w:space="0" w:color="80808B"/>
              <w:right w:val="nil"/>
            </w:tcBorders>
            <w:shd w:val="clear" w:color="auto" w:fill="auto"/>
            <w:hideMark/>
          </w:tcPr>
          <w:p w14:paraId="3FEAB541" w14:textId="32D04C9A" w:rsidR="00A11735" w:rsidRPr="00180959" w:rsidRDefault="00A11735" w:rsidP="00A11735">
            <w:pPr>
              <w:pStyle w:val="SCVtablebody"/>
            </w:pPr>
            <w:r w:rsidRPr="00180959">
              <w:t>Identified</w:t>
            </w:r>
            <w:r>
              <w:t xml:space="preserve"> </w:t>
            </w:r>
            <w:r w:rsidRPr="00180959">
              <w:t>when</w:t>
            </w:r>
            <w:r>
              <w:t xml:space="preserve"> </w:t>
            </w:r>
            <w:r w:rsidRPr="00180959">
              <w:t>reviewing</w:t>
            </w:r>
            <w:r>
              <w:t xml:space="preserve"> </w:t>
            </w:r>
            <w:r w:rsidRPr="00180959">
              <w:t>an</w:t>
            </w:r>
            <w:r>
              <w:t xml:space="preserve"> </w:t>
            </w:r>
            <w:r w:rsidRPr="00180959">
              <w:t>adverse</w:t>
            </w:r>
            <w:r>
              <w:t xml:space="preserve"> </w:t>
            </w:r>
            <w:r w:rsidRPr="00180959">
              <w:t>event,</w:t>
            </w:r>
            <w:r>
              <w:t xml:space="preserve"> </w:t>
            </w:r>
            <w:r w:rsidRPr="00180959">
              <w:t>it</w:t>
            </w:r>
            <w:r>
              <w:t xml:space="preserve"> </w:t>
            </w:r>
            <w:r w:rsidRPr="00180959">
              <w:t>is</w:t>
            </w:r>
            <w:r>
              <w:t xml:space="preserve"> </w:t>
            </w:r>
            <w:r w:rsidRPr="00180959">
              <w:t>the</w:t>
            </w:r>
            <w:r>
              <w:t xml:space="preserve"> </w:t>
            </w:r>
            <w:r w:rsidRPr="00180959">
              <w:t>point</w:t>
            </w:r>
            <w:r>
              <w:t xml:space="preserve"> </w:t>
            </w:r>
            <w:r w:rsidRPr="00180959">
              <w:t>at</w:t>
            </w:r>
            <w:r>
              <w:t xml:space="preserve"> </w:t>
            </w:r>
            <w:r w:rsidRPr="00180959">
              <w:t>which</w:t>
            </w:r>
            <w:r>
              <w:t xml:space="preserve"> </w:t>
            </w:r>
            <w:r w:rsidRPr="00180959">
              <w:t>a</w:t>
            </w:r>
            <w:r>
              <w:t xml:space="preserve"> </w:t>
            </w:r>
            <w:r w:rsidRPr="00180959">
              <w:t>different</w:t>
            </w:r>
            <w:r>
              <w:t xml:space="preserve"> </w:t>
            </w:r>
            <w:r w:rsidRPr="00180959">
              <w:t>action</w:t>
            </w:r>
            <w:r>
              <w:t xml:space="preserve"> </w:t>
            </w:r>
            <w:r w:rsidRPr="00180959">
              <w:t>would</w:t>
            </w:r>
            <w:r>
              <w:t xml:space="preserve"> </w:t>
            </w:r>
            <w:r w:rsidRPr="00180959">
              <w:t>have</w:t>
            </w:r>
            <w:r>
              <w:t xml:space="preserve"> </w:t>
            </w:r>
            <w:r w:rsidRPr="00180959">
              <w:t>altered</w:t>
            </w:r>
            <w:r>
              <w:t xml:space="preserve"> </w:t>
            </w:r>
            <w:r w:rsidRPr="00180959">
              <w:t>the</w:t>
            </w:r>
            <w:r>
              <w:t xml:space="preserve"> </w:t>
            </w:r>
            <w:r w:rsidRPr="00180959">
              <w:t>subsequent</w:t>
            </w:r>
            <w:r>
              <w:t xml:space="preserve"> </w:t>
            </w:r>
            <w:r w:rsidRPr="00180959">
              <w:t>sequence</w:t>
            </w:r>
            <w:r>
              <w:t xml:space="preserve"> </w:t>
            </w:r>
            <w:r w:rsidRPr="00180959">
              <w:t>of</w:t>
            </w:r>
            <w:r>
              <w:t xml:space="preserve"> </w:t>
            </w:r>
            <w:r w:rsidRPr="00180959">
              <w:t>events</w:t>
            </w:r>
            <w:r>
              <w:t xml:space="preserve"> </w:t>
            </w:r>
            <w:r w:rsidRPr="00180959">
              <w:t>and</w:t>
            </w:r>
            <w:r>
              <w:t xml:space="preserve"> </w:t>
            </w:r>
            <w:r w:rsidRPr="00180959">
              <w:t>the</w:t>
            </w:r>
            <w:r>
              <w:t xml:space="preserve"> </w:t>
            </w:r>
            <w:r w:rsidRPr="00180959">
              <w:t>outcome</w:t>
            </w:r>
            <w:r>
              <w:t xml:space="preserve"> </w:t>
            </w:r>
            <w:r w:rsidRPr="00180959">
              <w:t>of</w:t>
            </w:r>
            <w:r>
              <w:t xml:space="preserve"> </w:t>
            </w:r>
            <w:r w:rsidRPr="00180959">
              <w:t>patient</w:t>
            </w:r>
            <w:r>
              <w:t xml:space="preserve"> </w:t>
            </w:r>
            <w:r w:rsidRPr="00180959">
              <w:t>harm</w:t>
            </w:r>
            <w:r>
              <w:t>.</w:t>
            </w:r>
          </w:p>
        </w:tc>
      </w:tr>
      <w:tr w:rsidR="00A11735" w:rsidRPr="00034F45" w14:paraId="77B71DE6"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4B8CCF82" w14:textId="2374E370" w:rsidR="00A11735" w:rsidRPr="00180959" w:rsidRDefault="00A11735" w:rsidP="00A11735">
            <w:pPr>
              <w:pStyle w:val="SCVtablebody"/>
            </w:pPr>
            <w:r w:rsidRPr="00180959">
              <w:t>Harm</w:t>
            </w:r>
            <w:r>
              <w:t xml:space="preserve"> </w:t>
            </w:r>
          </w:p>
        </w:tc>
        <w:tc>
          <w:tcPr>
            <w:tcW w:w="7995" w:type="dxa"/>
            <w:tcBorders>
              <w:top w:val="single" w:sz="6" w:space="0" w:color="80808B"/>
              <w:left w:val="nil"/>
              <w:bottom w:val="single" w:sz="6" w:space="0" w:color="80808B"/>
              <w:right w:val="nil"/>
            </w:tcBorders>
            <w:shd w:val="clear" w:color="auto" w:fill="auto"/>
            <w:hideMark/>
          </w:tcPr>
          <w:p w14:paraId="74017A20" w14:textId="147FBAC6" w:rsidR="00A11735" w:rsidRPr="00180959" w:rsidRDefault="00A11735" w:rsidP="00A11735">
            <w:pPr>
              <w:pStyle w:val="SCVtablebody"/>
            </w:pPr>
            <w:r w:rsidRPr="00180959">
              <w:t>Physical</w:t>
            </w:r>
            <w:r>
              <w:t xml:space="preserve"> </w:t>
            </w:r>
            <w:r w:rsidRPr="00180959">
              <w:t>or</w:t>
            </w:r>
            <w:r>
              <w:t xml:space="preserve"> </w:t>
            </w:r>
            <w:r w:rsidRPr="00180959">
              <w:t>psychological</w:t>
            </w:r>
            <w:r>
              <w:t xml:space="preserve"> </w:t>
            </w:r>
            <w:r w:rsidRPr="00180959">
              <w:t>damage</w:t>
            </w:r>
            <w:r>
              <w:t xml:space="preserve"> </w:t>
            </w:r>
            <w:r w:rsidRPr="00180959">
              <w:t>or</w:t>
            </w:r>
            <w:r>
              <w:t xml:space="preserve"> </w:t>
            </w:r>
            <w:r w:rsidRPr="00180959">
              <w:t>injury</w:t>
            </w:r>
            <w:r>
              <w:t xml:space="preserve"> </w:t>
            </w:r>
            <w:r w:rsidRPr="00180959">
              <w:t>to</w:t>
            </w:r>
            <w:r>
              <w:t xml:space="preserve"> </w:t>
            </w:r>
            <w:r w:rsidRPr="00180959">
              <w:t>a</w:t>
            </w:r>
            <w:r>
              <w:t xml:space="preserve"> </w:t>
            </w:r>
            <w:r w:rsidRPr="00180959">
              <w:t>person.</w:t>
            </w:r>
            <w:r>
              <w:t xml:space="preserve"> </w:t>
            </w:r>
            <w:r w:rsidRPr="00180959">
              <w:t>Examples</w:t>
            </w:r>
            <w:r>
              <w:t xml:space="preserve"> </w:t>
            </w:r>
            <w:r w:rsidRPr="00180959">
              <w:t>of</w:t>
            </w:r>
            <w:r>
              <w:t xml:space="preserve"> </w:t>
            </w:r>
            <w:r w:rsidRPr="00180959">
              <w:t>harm</w:t>
            </w:r>
            <w:r>
              <w:t xml:space="preserve"> </w:t>
            </w:r>
            <w:r w:rsidRPr="00180959">
              <w:t>are</w:t>
            </w:r>
            <w:r>
              <w:t xml:space="preserve"> </w:t>
            </w:r>
            <w:r w:rsidRPr="00180959">
              <w:t>disease,</w:t>
            </w:r>
            <w:r>
              <w:t xml:space="preserve"> </w:t>
            </w:r>
            <w:r w:rsidRPr="00180959">
              <w:t>suffering,</w:t>
            </w:r>
            <w:r>
              <w:t xml:space="preserve"> </w:t>
            </w:r>
            <w:r w:rsidRPr="00180959">
              <w:t>impairment</w:t>
            </w:r>
            <w:r>
              <w:t xml:space="preserve"> </w:t>
            </w:r>
            <w:r w:rsidRPr="00180959">
              <w:t>(disability)</w:t>
            </w:r>
            <w:r>
              <w:t xml:space="preserve"> </w:t>
            </w:r>
            <w:r w:rsidRPr="00180959">
              <w:t>and</w:t>
            </w:r>
            <w:r>
              <w:t xml:space="preserve"> </w:t>
            </w:r>
            <w:r w:rsidRPr="00180959">
              <w:t>death</w:t>
            </w:r>
            <w:r>
              <w:t>.</w:t>
            </w:r>
          </w:p>
        </w:tc>
      </w:tr>
      <w:tr w:rsidR="00A11735" w:rsidRPr="00034F45" w14:paraId="15CAC97A"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033B360A" w14:textId="01765718" w:rsidR="00A11735" w:rsidRPr="00180959" w:rsidRDefault="00EC6BAC" w:rsidP="00A11735">
            <w:pPr>
              <w:pStyle w:val="SCVtablebody"/>
            </w:pPr>
            <w:r w:rsidRPr="00180959">
              <w:t>Healthcare</w:t>
            </w:r>
            <w:r>
              <w:t xml:space="preserve"> </w:t>
            </w:r>
            <w:r w:rsidRPr="00180959">
              <w:t>Complaints</w:t>
            </w:r>
            <w:r>
              <w:t xml:space="preserve"> </w:t>
            </w:r>
            <w:r w:rsidRPr="00180959">
              <w:t>Analysis</w:t>
            </w:r>
            <w:r>
              <w:t xml:space="preserve"> </w:t>
            </w:r>
            <w:r w:rsidRPr="00180959">
              <w:t>Tool</w:t>
            </w:r>
          </w:p>
        </w:tc>
        <w:tc>
          <w:tcPr>
            <w:tcW w:w="7995" w:type="dxa"/>
            <w:tcBorders>
              <w:top w:val="single" w:sz="6" w:space="0" w:color="80808B"/>
              <w:left w:val="nil"/>
              <w:bottom w:val="single" w:sz="6" w:space="0" w:color="80808B"/>
              <w:right w:val="nil"/>
            </w:tcBorders>
            <w:shd w:val="clear" w:color="auto" w:fill="auto"/>
            <w:hideMark/>
          </w:tcPr>
          <w:p w14:paraId="1194D562" w14:textId="65536FA0" w:rsidR="00A11735" w:rsidRPr="00180959" w:rsidRDefault="04EC1A61" w:rsidP="00A11735">
            <w:pPr>
              <w:pStyle w:val="SCVtablebody"/>
            </w:pPr>
            <w:r>
              <w:t>A</w:t>
            </w:r>
            <w:r w:rsidR="39827CE7">
              <w:t>n</w:t>
            </w:r>
            <w:r w:rsidR="00A11735">
              <w:t xml:space="preserve"> </w:t>
            </w:r>
            <w:r w:rsidR="00A11735" w:rsidRPr="00180959">
              <w:t>evidence-based,</w:t>
            </w:r>
            <w:r w:rsidR="00A11735">
              <w:t xml:space="preserve"> </w:t>
            </w:r>
            <w:r w:rsidR="00A11735" w:rsidRPr="00180959">
              <w:t>standardised</w:t>
            </w:r>
            <w:r w:rsidR="00A11735">
              <w:t xml:space="preserve"> </w:t>
            </w:r>
            <w:r w:rsidR="00A11735" w:rsidRPr="00180959">
              <w:t>tool</w:t>
            </w:r>
            <w:r w:rsidR="00A11735">
              <w:t xml:space="preserve"> </w:t>
            </w:r>
            <w:r w:rsidR="00A11735" w:rsidRPr="00180959">
              <w:t>for</w:t>
            </w:r>
            <w:r w:rsidR="00A11735">
              <w:t xml:space="preserve"> </w:t>
            </w:r>
            <w:r w:rsidR="00A11735" w:rsidRPr="00180959">
              <w:t>systematically</w:t>
            </w:r>
            <w:r w:rsidR="00A11735">
              <w:t xml:space="preserve"> </w:t>
            </w:r>
            <w:r w:rsidR="00A11735" w:rsidRPr="00180959">
              <w:t>coding</w:t>
            </w:r>
            <w:r w:rsidR="00A11735">
              <w:t xml:space="preserve"> </w:t>
            </w:r>
            <w:r w:rsidR="00A11735" w:rsidRPr="00180959">
              <w:t>consumer</w:t>
            </w:r>
            <w:r w:rsidR="00A11735">
              <w:t xml:space="preserve"> </w:t>
            </w:r>
            <w:r w:rsidR="00A11735" w:rsidRPr="00180959">
              <w:t>voice</w:t>
            </w:r>
            <w:r w:rsidR="00A11735">
              <w:t xml:space="preserve"> and </w:t>
            </w:r>
            <w:r w:rsidR="00A11735" w:rsidRPr="00180959">
              <w:t>organising</w:t>
            </w:r>
            <w:r w:rsidR="00A11735">
              <w:t xml:space="preserve"> </w:t>
            </w:r>
            <w:r w:rsidR="00A11735" w:rsidRPr="00180959">
              <w:t>and</w:t>
            </w:r>
            <w:r w:rsidR="00A11735">
              <w:t xml:space="preserve"> </w:t>
            </w:r>
            <w:r w:rsidR="00A11735" w:rsidRPr="00180959">
              <w:t>analysing</w:t>
            </w:r>
            <w:r w:rsidR="00A11735">
              <w:t xml:space="preserve"> </w:t>
            </w:r>
            <w:r w:rsidR="00A11735" w:rsidRPr="00180959">
              <w:t>complaints</w:t>
            </w:r>
            <w:r w:rsidR="00A11735">
              <w:t xml:space="preserve"> </w:t>
            </w:r>
            <w:r w:rsidR="00A11735" w:rsidRPr="00180959">
              <w:t>information</w:t>
            </w:r>
            <w:r w:rsidR="00A11735">
              <w:t xml:space="preserve"> </w:t>
            </w:r>
            <w:r w:rsidR="00A11735" w:rsidRPr="00180959">
              <w:t>to</w:t>
            </w:r>
            <w:r w:rsidR="00A11735">
              <w:t xml:space="preserve"> </w:t>
            </w:r>
            <w:r w:rsidR="00A11735" w:rsidRPr="00180959">
              <w:t>reliably</w:t>
            </w:r>
            <w:r w:rsidR="00A11735">
              <w:t xml:space="preserve"> </w:t>
            </w:r>
            <w:r w:rsidR="00A11735" w:rsidRPr="00180959">
              <w:t>assess</w:t>
            </w:r>
            <w:r w:rsidR="00A11735">
              <w:t xml:space="preserve"> </w:t>
            </w:r>
            <w:r w:rsidR="00A11735" w:rsidRPr="00180959">
              <w:t>healthcare</w:t>
            </w:r>
            <w:r w:rsidR="00A11735">
              <w:t xml:space="preserve"> </w:t>
            </w:r>
            <w:r w:rsidR="00A11735" w:rsidRPr="00180959">
              <w:t>problems,</w:t>
            </w:r>
            <w:r w:rsidR="00A11735">
              <w:t xml:space="preserve"> </w:t>
            </w:r>
            <w:r w:rsidR="00A11735" w:rsidRPr="00180959">
              <w:t>their</w:t>
            </w:r>
            <w:r w:rsidR="00A11735">
              <w:t xml:space="preserve"> </w:t>
            </w:r>
            <w:r w:rsidR="00A11735" w:rsidRPr="00180959">
              <w:t>severity</w:t>
            </w:r>
            <w:r w:rsidR="00A11735">
              <w:t xml:space="preserve"> </w:t>
            </w:r>
            <w:r w:rsidR="00A11735" w:rsidRPr="00180959">
              <w:t>and</w:t>
            </w:r>
            <w:r w:rsidR="00A11735">
              <w:t xml:space="preserve"> </w:t>
            </w:r>
            <w:r w:rsidR="00A11735" w:rsidRPr="00180959">
              <w:t>the</w:t>
            </w:r>
            <w:r w:rsidR="00A11735">
              <w:t xml:space="preserve"> </w:t>
            </w:r>
            <w:r w:rsidR="00A11735" w:rsidRPr="00180959">
              <w:t>level</w:t>
            </w:r>
            <w:r w:rsidR="00A11735">
              <w:t xml:space="preserve"> </w:t>
            </w:r>
            <w:r w:rsidR="00A11735" w:rsidRPr="00180959">
              <w:t>of</w:t>
            </w:r>
            <w:r w:rsidR="00A11735">
              <w:t xml:space="preserve"> </w:t>
            </w:r>
            <w:r w:rsidR="00A11735" w:rsidRPr="00180959">
              <w:t>patient-reported</w:t>
            </w:r>
            <w:r w:rsidR="00A11735">
              <w:t xml:space="preserve"> </w:t>
            </w:r>
            <w:r w:rsidR="00A11735" w:rsidRPr="00180959">
              <w:t>harm.</w:t>
            </w:r>
            <w:r w:rsidR="00A11735">
              <w:t xml:space="preserve"> </w:t>
            </w:r>
            <w:r w:rsidR="00A11735" w:rsidRPr="00180959">
              <w:t>The</w:t>
            </w:r>
            <w:r w:rsidR="00A11735">
              <w:t xml:space="preserve"> </w:t>
            </w:r>
            <w:r w:rsidR="00A11735" w:rsidRPr="00180959">
              <w:t>HCAT</w:t>
            </w:r>
            <w:r w:rsidR="00A11735">
              <w:t xml:space="preserve"> </w:t>
            </w:r>
            <w:r w:rsidR="00A11735" w:rsidRPr="00180959">
              <w:t>can</w:t>
            </w:r>
            <w:r w:rsidR="00A11735">
              <w:t xml:space="preserve"> </w:t>
            </w:r>
            <w:r w:rsidR="00A11735" w:rsidRPr="00180959">
              <w:t>be</w:t>
            </w:r>
            <w:r w:rsidR="00A11735">
              <w:t xml:space="preserve"> </w:t>
            </w:r>
            <w:r w:rsidR="00A11735" w:rsidRPr="00180959">
              <w:t>used</w:t>
            </w:r>
            <w:r w:rsidR="00A11735">
              <w:t xml:space="preserve"> </w:t>
            </w:r>
            <w:r w:rsidR="00A11735" w:rsidRPr="00180959">
              <w:t>for</w:t>
            </w:r>
            <w:r w:rsidR="00A11735">
              <w:t xml:space="preserve"> </w:t>
            </w:r>
            <w:r w:rsidR="00A11735" w:rsidRPr="00180959">
              <w:t>service</w:t>
            </w:r>
            <w:r w:rsidR="00A11735">
              <w:t xml:space="preserve"> </w:t>
            </w:r>
            <w:r w:rsidR="00A11735" w:rsidRPr="00180959">
              <w:t>monitoring,</w:t>
            </w:r>
            <w:r w:rsidR="00A11735">
              <w:t xml:space="preserve"> </w:t>
            </w:r>
            <w:r w:rsidR="00A11735" w:rsidRPr="00180959">
              <w:t>organisational</w:t>
            </w:r>
            <w:r w:rsidR="00A11735">
              <w:t xml:space="preserve"> </w:t>
            </w:r>
            <w:r w:rsidR="00A11735" w:rsidRPr="00180959">
              <w:t>learning</w:t>
            </w:r>
            <w:r w:rsidR="00A11735">
              <w:t xml:space="preserve"> </w:t>
            </w:r>
            <w:r w:rsidR="00A11735" w:rsidRPr="00180959">
              <w:t>and</w:t>
            </w:r>
            <w:r w:rsidR="00A11735">
              <w:t xml:space="preserve"> </w:t>
            </w:r>
            <w:r w:rsidR="00A11735" w:rsidRPr="00180959">
              <w:t>research</w:t>
            </w:r>
            <w:r w:rsidR="00A11735">
              <w:t xml:space="preserve"> </w:t>
            </w:r>
            <w:r w:rsidR="00A11735" w:rsidRPr="00180959">
              <w:t>into</w:t>
            </w:r>
            <w:r w:rsidR="00A11735">
              <w:t xml:space="preserve"> </w:t>
            </w:r>
            <w:r w:rsidR="00A11735" w:rsidRPr="00180959">
              <w:t>complaints</w:t>
            </w:r>
            <w:r w:rsidR="00A11735">
              <w:t xml:space="preserve"> </w:t>
            </w:r>
            <w:r w:rsidR="00A11735" w:rsidRPr="00180959">
              <w:t>and</w:t>
            </w:r>
            <w:r w:rsidR="00A11735">
              <w:t xml:space="preserve"> </w:t>
            </w:r>
            <w:r w:rsidR="00A11735" w:rsidRPr="00180959">
              <w:t>is</w:t>
            </w:r>
            <w:r w:rsidR="00A11735">
              <w:t xml:space="preserve"> </w:t>
            </w:r>
            <w:r w:rsidR="00A11735" w:rsidRPr="00180959">
              <w:t>an</w:t>
            </w:r>
            <w:r w:rsidR="00A11735">
              <w:t xml:space="preserve"> </w:t>
            </w:r>
            <w:r w:rsidR="00A11735" w:rsidRPr="00180959">
              <w:t>early</w:t>
            </w:r>
            <w:r w:rsidR="00A11735">
              <w:t xml:space="preserve"> </w:t>
            </w:r>
            <w:r w:rsidR="00A11735" w:rsidRPr="00180959">
              <w:t>indicator</w:t>
            </w:r>
            <w:r w:rsidR="00A11735">
              <w:t xml:space="preserve"> </w:t>
            </w:r>
            <w:r w:rsidR="00A11735" w:rsidRPr="00180959">
              <w:t>for</w:t>
            </w:r>
            <w:r w:rsidR="00A11735">
              <w:t xml:space="preserve"> </w:t>
            </w:r>
            <w:r w:rsidR="00A11735" w:rsidRPr="00180959">
              <w:t>patient</w:t>
            </w:r>
            <w:r w:rsidR="00A11735">
              <w:t xml:space="preserve"> </w:t>
            </w:r>
            <w:r w:rsidR="00A11735" w:rsidRPr="00180959">
              <w:t>safety</w:t>
            </w:r>
            <w:r w:rsidR="00A11735">
              <w:t xml:space="preserve"> </w:t>
            </w:r>
            <w:r w:rsidR="00A11735" w:rsidRPr="00180959">
              <w:t>risks</w:t>
            </w:r>
            <w:r w:rsidR="00A11735">
              <w:t>.</w:t>
            </w:r>
          </w:p>
        </w:tc>
      </w:tr>
      <w:tr w:rsidR="00A11735" w:rsidRPr="00034F45" w14:paraId="64B63B06"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1FA012A2" w14:textId="6A38CA47" w:rsidR="00A11735" w:rsidRPr="00180959" w:rsidRDefault="00A11735" w:rsidP="00A11735">
            <w:pPr>
              <w:pStyle w:val="SCVtablebody"/>
            </w:pPr>
            <w:r w:rsidRPr="00180959">
              <w:t>Healthcare</w:t>
            </w:r>
            <w:r>
              <w:t xml:space="preserve"> </w:t>
            </w:r>
            <w:r w:rsidRPr="00180959">
              <w:t>consumer</w:t>
            </w:r>
            <w:r>
              <w:t xml:space="preserve"> </w:t>
            </w:r>
          </w:p>
        </w:tc>
        <w:tc>
          <w:tcPr>
            <w:tcW w:w="7995" w:type="dxa"/>
            <w:tcBorders>
              <w:top w:val="single" w:sz="6" w:space="0" w:color="80808B"/>
              <w:left w:val="nil"/>
              <w:bottom w:val="single" w:sz="6" w:space="0" w:color="80808B"/>
              <w:right w:val="nil"/>
            </w:tcBorders>
            <w:shd w:val="clear" w:color="auto" w:fill="auto"/>
            <w:hideMark/>
          </w:tcPr>
          <w:p w14:paraId="5AF78500" w14:textId="0A4DAAFF" w:rsidR="00A11735" w:rsidRPr="00180959" w:rsidRDefault="00A11735" w:rsidP="00A11735">
            <w:pPr>
              <w:pStyle w:val="SCVtablebody"/>
            </w:pPr>
            <w:r w:rsidRPr="00180959">
              <w:t>A</w:t>
            </w:r>
            <w:r>
              <w:t xml:space="preserve"> </w:t>
            </w:r>
            <w:r w:rsidRPr="00180959">
              <w:t>patient,</w:t>
            </w:r>
            <w:r>
              <w:t xml:space="preserve"> </w:t>
            </w:r>
            <w:r w:rsidRPr="00180959">
              <w:t>their</w:t>
            </w:r>
            <w:r>
              <w:t xml:space="preserve"> </w:t>
            </w:r>
            <w:r w:rsidRPr="00180959">
              <w:t>family</w:t>
            </w:r>
            <w:r>
              <w:t xml:space="preserve"> </w:t>
            </w:r>
            <w:r w:rsidRPr="00180959">
              <w:t>or</w:t>
            </w:r>
            <w:r>
              <w:t xml:space="preserve"> </w:t>
            </w:r>
            <w:r w:rsidRPr="00180959">
              <w:t>carer(s)</w:t>
            </w:r>
            <w:r>
              <w:t>.</w:t>
            </w:r>
          </w:p>
        </w:tc>
      </w:tr>
      <w:tr w:rsidR="00A11735" w:rsidRPr="00034F45" w14:paraId="4ACCB599"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3E032FD8" w14:textId="2F662C41" w:rsidR="00A11735" w:rsidRPr="00180959" w:rsidRDefault="00A11735" w:rsidP="00A11735">
            <w:pPr>
              <w:pStyle w:val="SCVtablebody"/>
            </w:pPr>
            <w:r w:rsidRPr="00180959">
              <w:t>Human</w:t>
            </w:r>
            <w:r>
              <w:t xml:space="preserve"> </w:t>
            </w:r>
            <w:r w:rsidRPr="00180959">
              <w:t>factors</w:t>
            </w:r>
            <w:r>
              <w:t xml:space="preserve"> </w:t>
            </w:r>
          </w:p>
        </w:tc>
        <w:tc>
          <w:tcPr>
            <w:tcW w:w="7995" w:type="dxa"/>
            <w:tcBorders>
              <w:top w:val="single" w:sz="6" w:space="0" w:color="80808B"/>
              <w:left w:val="nil"/>
              <w:bottom w:val="single" w:sz="6" w:space="0" w:color="80808B"/>
              <w:right w:val="nil"/>
            </w:tcBorders>
            <w:shd w:val="clear" w:color="auto" w:fill="auto"/>
            <w:hideMark/>
          </w:tcPr>
          <w:p w14:paraId="1B4F4311" w14:textId="700E1E6E" w:rsidR="00A11735" w:rsidRPr="00180959" w:rsidRDefault="00A11735" w:rsidP="00A11735">
            <w:pPr>
              <w:pStyle w:val="SCVtablebody"/>
            </w:pPr>
            <w:r w:rsidRPr="00180959">
              <w:t>Human</w:t>
            </w:r>
            <w:r>
              <w:t xml:space="preserve"> </w:t>
            </w:r>
            <w:r w:rsidRPr="00180959">
              <w:t>factors</w:t>
            </w:r>
            <w:r>
              <w:t xml:space="preserve"> </w:t>
            </w:r>
            <w:r w:rsidRPr="00180959">
              <w:t>refer</w:t>
            </w:r>
            <w:r>
              <w:t xml:space="preserve"> </w:t>
            </w:r>
            <w:r w:rsidRPr="00180959">
              <w:t>to</w:t>
            </w:r>
            <w:r>
              <w:t xml:space="preserve"> </w:t>
            </w:r>
            <w:r w:rsidRPr="00180959">
              <w:t>the</w:t>
            </w:r>
            <w:r>
              <w:t xml:space="preserve"> </w:t>
            </w:r>
            <w:r w:rsidRPr="00180959">
              <w:t>environmental,</w:t>
            </w:r>
            <w:r>
              <w:t xml:space="preserve"> </w:t>
            </w:r>
            <w:r w:rsidRPr="00180959">
              <w:t>organisational,</w:t>
            </w:r>
            <w:r>
              <w:t xml:space="preserve"> </w:t>
            </w:r>
            <w:r w:rsidRPr="00180959">
              <w:t>human</w:t>
            </w:r>
            <w:r>
              <w:t xml:space="preserve"> </w:t>
            </w:r>
            <w:r w:rsidRPr="00180959">
              <w:t>and</w:t>
            </w:r>
            <w:r>
              <w:t xml:space="preserve"> </w:t>
            </w:r>
            <w:r w:rsidRPr="00180959">
              <w:t>job</w:t>
            </w:r>
            <w:r>
              <w:t xml:space="preserve"> </w:t>
            </w:r>
            <w:r w:rsidRPr="00180959">
              <w:t>factors</w:t>
            </w:r>
            <w:r>
              <w:t xml:space="preserve"> </w:t>
            </w:r>
            <w:r w:rsidRPr="00180959">
              <w:t>that</w:t>
            </w:r>
            <w:r>
              <w:t xml:space="preserve"> </w:t>
            </w:r>
            <w:r w:rsidRPr="00180959">
              <w:t>influence</w:t>
            </w:r>
            <w:r>
              <w:t xml:space="preserve"> </w:t>
            </w:r>
            <w:r w:rsidRPr="00180959">
              <w:t>human</w:t>
            </w:r>
            <w:r>
              <w:t xml:space="preserve"> </w:t>
            </w:r>
            <w:r w:rsidRPr="00180959">
              <w:t>performance.</w:t>
            </w:r>
            <w:r>
              <w:t xml:space="preserve"> </w:t>
            </w:r>
            <w:r w:rsidRPr="00180959">
              <w:t>The</w:t>
            </w:r>
            <w:r>
              <w:t xml:space="preserve"> </w:t>
            </w:r>
            <w:r w:rsidRPr="00180959">
              <w:t>science</w:t>
            </w:r>
            <w:r>
              <w:t xml:space="preserve"> </w:t>
            </w:r>
            <w:r w:rsidRPr="00180959">
              <w:t>of</w:t>
            </w:r>
            <w:r>
              <w:t xml:space="preserve"> </w:t>
            </w:r>
            <w:r w:rsidRPr="00180959">
              <w:t>human</w:t>
            </w:r>
            <w:r>
              <w:t xml:space="preserve"> </w:t>
            </w:r>
            <w:r w:rsidRPr="00180959">
              <w:t>factors</w:t>
            </w:r>
            <w:r>
              <w:t xml:space="preserve"> </w:t>
            </w:r>
            <w:r w:rsidRPr="00180959">
              <w:t>applies</w:t>
            </w:r>
            <w:r>
              <w:t xml:space="preserve"> </w:t>
            </w:r>
            <w:r w:rsidRPr="00180959">
              <w:t>theory,</w:t>
            </w:r>
            <w:r>
              <w:t xml:space="preserve"> </w:t>
            </w:r>
            <w:r w:rsidRPr="00180959">
              <w:t>data,</w:t>
            </w:r>
            <w:r>
              <w:t xml:space="preserve"> </w:t>
            </w:r>
            <w:r w:rsidRPr="00180959">
              <w:t>and</w:t>
            </w:r>
            <w:r>
              <w:t xml:space="preserve"> </w:t>
            </w:r>
            <w:r w:rsidRPr="00180959">
              <w:t>methodologies</w:t>
            </w:r>
            <w:r>
              <w:t xml:space="preserve"> </w:t>
            </w:r>
            <w:r w:rsidRPr="00180959">
              <w:t>to</w:t>
            </w:r>
            <w:r>
              <w:t xml:space="preserve"> </w:t>
            </w:r>
            <w:r w:rsidRPr="00180959">
              <w:t>understand</w:t>
            </w:r>
            <w:r>
              <w:t xml:space="preserve"> </w:t>
            </w:r>
            <w:r w:rsidRPr="00180959">
              <w:t>interactions</w:t>
            </w:r>
            <w:r>
              <w:t xml:space="preserve"> </w:t>
            </w:r>
            <w:r w:rsidRPr="00180959">
              <w:t>among</w:t>
            </w:r>
            <w:r>
              <w:t xml:space="preserve"> </w:t>
            </w:r>
            <w:r w:rsidRPr="00180959">
              <w:t>humans</w:t>
            </w:r>
            <w:r>
              <w:t xml:space="preserve"> </w:t>
            </w:r>
            <w:r w:rsidRPr="00180959">
              <w:t>and</w:t>
            </w:r>
            <w:r>
              <w:t xml:space="preserve"> </w:t>
            </w:r>
            <w:r w:rsidRPr="00180959">
              <w:t>the</w:t>
            </w:r>
            <w:r>
              <w:t xml:space="preserve"> </w:t>
            </w:r>
            <w:r w:rsidRPr="00180959">
              <w:t>systems</w:t>
            </w:r>
            <w:r>
              <w:t xml:space="preserve"> </w:t>
            </w:r>
            <w:r w:rsidRPr="00180959">
              <w:t>in</w:t>
            </w:r>
            <w:r>
              <w:t xml:space="preserve"> </w:t>
            </w:r>
            <w:r w:rsidRPr="00180959">
              <w:t>which</w:t>
            </w:r>
            <w:r>
              <w:t xml:space="preserve"> </w:t>
            </w:r>
            <w:r w:rsidRPr="00180959">
              <w:t>they</w:t>
            </w:r>
            <w:r>
              <w:t xml:space="preserve"> </w:t>
            </w:r>
            <w:r w:rsidRPr="00180959">
              <w:t>work</w:t>
            </w:r>
            <w:r>
              <w:t>.</w:t>
            </w:r>
          </w:p>
        </w:tc>
      </w:tr>
      <w:tr w:rsidR="00A11735" w:rsidRPr="00034F45" w14:paraId="73A1089A"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2A5F80EE" w14:textId="7597C8A2" w:rsidR="00A11735" w:rsidRPr="00180959" w:rsidRDefault="00A11735" w:rsidP="00A11735">
            <w:pPr>
              <w:pStyle w:val="SCVtablebody"/>
            </w:pPr>
            <w:r w:rsidRPr="00180959">
              <w:t>International</w:t>
            </w:r>
            <w:r>
              <w:t xml:space="preserve"> </w:t>
            </w:r>
            <w:r w:rsidRPr="00180959">
              <w:t>Classification</w:t>
            </w:r>
            <w:r>
              <w:t xml:space="preserve"> </w:t>
            </w:r>
            <w:r w:rsidRPr="00180959">
              <w:t>for</w:t>
            </w:r>
            <w:r>
              <w:t xml:space="preserve"> </w:t>
            </w:r>
            <w:r w:rsidRPr="00180959">
              <w:t>Patient</w:t>
            </w:r>
            <w:r>
              <w:t xml:space="preserve"> </w:t>
            </w:r>
            <w:r w:rsidR="39827CE7">
              <w:t>Safety</w:t>
            </w:r>
          </w:p>
        </w:tc>
        <w:tc>
          <w:tcPr>
            <w:tcW w:w="7995" w:type="dxa"/>
            <w:tcBorders>
              <w:top w:val="single" w:sz="6" w:space="0" w:color="80808B"/>
              <w:left w:val="nil"/>
              <w:bottom w:val="single" w:sz="6" w:space="0" w:color="80808B"/>
              <w:right w:val="nil"/>
            </w:tcBorders>
            <w:shd w:val="clear" w:color="auto" w:fill="auto"/>
            <w:hideMark/>
          </w:tcPr>
          <w:p w14:paraId="2CE1F5D7" w14:textId="674B01AF" w:rsidR="00A11735" w:rsidRPr="00180959" w:rsidRDefault="00A11735" w:rsidP="00A11735">
            <w:pPr>
              <w:pStyle w:val="SCVtablebody"/>
            </w:pPr>
            <w:hyperlink r:id="rId73" w:tgtFrame="_blank" w:history="1">
              <w:r w:rsidRPr="00AF75E0">
                <w:rPr>
                  <w:rStyle w:val="Hyperlink"/>
                </w:rPr>
                <w:t xml:space="preserve">The </w:t>
              </w:r>
              <w:r w:rsidR="00AB1040" w:rsidRPr="1E8E3DA6">
                <w:rPr>
                  <w:rStyle w:val="Hyperlink"/>
                </w:rPr>
                <w:t xml:space="preserve">international </w:t>
              </w:r>
              <w:r w:rsidRPr="00AF75E0">
                <w:rPr>
                  <w:rStyle w:val="Hyperlink"/>
                </w:rPr>
                <w:t xml:space="preserve">conceptual framework for </w:t>
              </w:r>
              <w:r w:rsidR="39827CE7" w:rsidRPr="00AF75E0">
                <w:rPr>
                  <w:rStyle w:val="Hyperlink"/>
                </w:rPr>
                <w:t>classif</w:t>
              </w:r>
              <w:r w:rsidR="180EB40C" w:rsidRPr="1E8E3DA6">
                <w:rPr>
                  <w:rStyle w:val="Hyperlink"/>
                </w:rPr>
                <w:t>y</w:t>
              </w:r>
              <w:r w:rsidR="180EB40C">
                <w:rPr>
                  <w:rStyle w:val="Hyperlink"/>
                </w:rPr>
                <w:t>ing</w:t>
              </w:r>
              <w:r w:rsidRPr="00AF75E0">
                <w:rPr>
                  <w:rStyle w:val="Hyperlink"/>
                </w:rPr>
                <w:t xml:space="preserve"> patient safety</w:t>
              </w:r>
            </w:hyperlink>
            <w:r w:rsidRPr="00017BE6">
              <w:rPr>
                <w:szCs w:val="20"/>
              </w:rPr>
              <w:t xml:space="preserve"> </w:t>
            </w:r>
            <w:r w:rsidR="00AB1040" w:rsidRPr="1E8E3DA6">
              <w:t>&lt;</w:t>
            </w:r>
            <w:r w:rsidR="00AB1040" w:rsidRPr="00AF75E0">
              <w:t>https://www.who.int/publications/i/item/WHO-IER-PSP–10.2</w:t>
            </w:r>
            <w:r w:rsidR="00AB1040">
              <w:t>&gt;</w:t>
            </w:r>
            <w:r>
              <w:t>. This is</w:t>
            </w:r>
            <w:r w:rsidDel="00A11735">
              <w:t xml:space="preserve"> </w:t>
            </w:r>
            <w:r w:rsidRPr="00180959">
              <w:t>a</w:t>
            </w:r>
            <w:r>
              <w:t xml:space="preserve"> </w:t>
            </w:r>
            <w:r w:rsidRPr="00180959">
              <w:t>framework</w:t>
            </w:r>
            <w:r>
              <w:t xml:space="preserve"> </w:t>
            </w:r>
            <w:r w:rsidRPr="00180959">
              <w:t>developed</w:t>
            </w:r>
            <w:r>
              <w:t xml:space="preserve"> </w:t>
            </w:r>
            <w:r w:rsidRPr="00180959">
              <w:t>by</w:t>
            </w:r>
            <w:r>
              <w:t xml:space="preserve"> </w:t>
            </w:r>
            <w:r w:rsidRPr="00180959">
              <w:t>the</w:t>
            </w:r>
            <w:r>
              <w:t xml:space="preserve"> </w:t>
            </w:r>
            <w:r w:rsidRPr="00180959">
              <w:t>World</w:t>
            </w:r>
            <w:r>
              <w:t xml:space="preserve"> </w:t>
            </w:r>
            <w:r w:rsidRPr="00180959">
              <w:t>Health</w:t>
            </w:r>
            <w:r>
              <w:t xml:space="preserve"> </w:t>
            </w:r>
            <w:r w:rsidRPr="00180959">
              <w:t>Organization</w:t>
            </w:r>
            <w:r>
              <w:t xml:space="preserve"> </w:t>
            </w:r>
            <w:r w:rsidRPr="00180959">
              <w:t>to</w:t>
            </w:r>
            <w:r>
              <w:t xml:space="preserve"> </w:t>
            </w:r>
            <w:r w:rsidR="39827CE7" w:rsidRPr="00180959">
              <w:t>categoris</w:t>
            </w:r>
            <w:r w:rsidR="39827CE7">
              <w:t>e</w:t>
            </w:r>
            <w:r>
              <w:t xml:space="preserve"> </w:t>
            </w:r>
            <w:r w:rsidRPr="00180959">
              <w:t>patient</w:t>
            </w:r>
            <w:r>
              <w:t xml:space="preserve"> </w:t>
            </w:r>
            <w:r w:rsidRPr="00180959">
              <w:t>safety</w:t>
            </w:r>
            <w:r>
              <w:t xml:space="preserve"> </w:t>
            </w:r>
            <w:r w:rsidRPr="00180959">
              <w:t>information</w:t>
            </w:r>
            <w:r>
              <w:t xml:space="preserve"> </w:t>
            </w:r>
            <w:r w:rsidRPr="00180959">
              <w:t>using</w:t>
            </w:r>
            <w:r>
              <w:t xml:space="preserve"> </w:t>
            </w:r>
            <w:r w:rsidRPr="00180959">
              <w:t>standardised</w:t>
            </w:r>
            <w:r>
              <w:t xml:space="preserve"> </w:t>
            </w:r>
            <w:r w:rsidRPr="00180959">
              <w:t>sets</w:t>
            </w:r>
            <w:r>
              <w:t xml:space="preserve"> </w:t>
            </w:r>
            <w:r w:rsidRPr="00180959">
              <w:t>of</w:t>
            </w:r>
            <w:r>
              <w:t xml:space="preserve"> </w:t>
            </w:r>
            <w:r w:rsidRPr="00180959">
              <w:t>concepts</w:t>
            </w:r>
            <w:r>
              <w:t xml:space="preserve"> </w:t>
            </w:r>
            <w:r w:rsidRPr="00180959">
              <w:t>with</w:t>
            </w:r>
            <w:r>
              <w:t xml:space="preserve"> </w:t>
            </w:r>
            <w:r w:rsidRPr="00180959">
              <w:t>agreed</w:t>
            </w:r>
            <w:r>
              <w:t xml:space="preserve"> </w:t>
            </w:r>
            <w:r w:rsidRPr="00180959">
              <w:t>definitions,</w:t>
            </w:r>
            <w:r>
              <w:t xml:space="preserve"> </w:t>
            </w:r>
            <w:r w:rsidRPr="00180959">
              <w:t>preferred</w:t>
            </w:r>
            <w:r>
              <w:t xml:space="preserve"> </w:t>
            </w:r>
            <w:r w:rsidRPr="00180959">
              <w:t>terms</w:t>
            </w:r>
            <w:r>
              <w:t xml:space="preserve"> </w:t>
            </w:r>
            <w:r w:rsidRPr="00180959">
              <w:t>and</w:t>
            </w:r>
            <w:r>
              <w:t xml:space="preserve"> </w:t>
            </w:r>
            <w:r w:rsidRPr="00180959">
              <w:t>the</w:t>
            </w:r>
            <w:r>
              <w:t xml:space="preserve"> </w:t>
            </w:r>
            <w:r w:rsidRPr="00180959">
              <w:t>relationships</w:t>
            </w:r>
            <w:r>
              <w:t xml:space="preserve"> </w:t>
            </w:r>
            <w:r w:rsidRPr="00180959">
              <w:t>between</w:t>
            </w:r>
            <w:r>
              <w:t xml:space="preserve"> </w:t>
            </w:r>
            <w:r w:rsidRPr="00180959">
              <w:t>them.</w:t>
            </w:r>
            <w:r>
              <w:t xml:space="preserve"> </w:t>
            </w:r>
            <w:r w:rsidRPr="00180959">
              <w:t>The</w:t>
            </w:r>
            <w:r>
              <w:t xml:space="preserve"> </w:t>
            </w:r>
            <w:r w:rsidRPr="00180959">
              <w:t>Victorian</w:t>
            </w:r>
            <w:r>
              <w:t xml:space="preserve"> </w:t>
            </w:r>
            <w:r w:rsidR="39827CE7">
              <w:t>c</w:t>
            </w:r>
            <w:r w:rsidR="39827CE7" w:rsidRPr="00180959">
              <w:t>ategory</w:t>
            </w:r>
            <w:r>
              <w:t xml:space="preserve"> </w:t>
            </w:r>
            <w:r w:rsidRPr="00180959">
              <w:t>11</w:t>
            </w:r>
            <w:r>
              <w:t xml:space="preserve"> </w:t>
            </w:r>
            <w:r w:rsidRPr="00180959">
              <w:t>sentinel</w:t>
            </w:r>
            <w:r>
              <w:t xml:space="preserve"> </w:t>
            </w:r>
            <w:r w:rsidRPr="00180959">
              <w:t>event</w:t>
            </w:r>
            <w:r>
              <w:t xml:space="preserve"> </w:t>
            </w:r>
            <w:r w:rsidRPr="00180959">
              <w:t>subcategories</w:t>
            </w:r>
            <w:r>
              <w:t xml:space="preserve"> </w:t>
            </w:r>
            <w:r w:rsidRPr="00180959">
              <w:t>are</w:t>
            </w:r>
            <w:r>
              <w:t xml:space="preserve"> </w:t>
            </w:r>
            <w:r w:rsidRPr="00180959">
              <w:t>based</w:t>
            </w:r>
            <w:r>
              <w:t xml:space="preserve"> </w:t>
            </w:r>
            <w:r w:rsidRPr="00180959">
              <w:t>on</w:t>
            </w:r>
            <w:r>
              <w:t xml:space="preserve"> </w:t>
            </w:r>
            <w:r w:rsidRPr="00180959">
              <w:t>the</w:t>
            </w:r>
            <w:r>
              <w:t xml:space="preserve"> </w:t>
            </w:r>
            <w:r w:rsidRPr="00180959">
              <w:t>ICPS</w:t>
            </w:r>
            <w:r>
              <w:t xml:space="preserve"> </w:t>
            </w:r>
            <w:r w:rsidRPr="00180959">
              <w:t>classification</w:t>
            </w:r>
            <w:r>
              <w:t xml:space="preserve"> </w:t>
            </w:r>
            <w:r w:rsidRPr="00180959">
              <w:t>for</w:t>
            </w:r>
            <w:r>
              <w:t xml:space="preserve"> </w:t>
            </w:r>
            <w:r w:rsidRPr="00180959">
              <w:t>incident</w:t>
            </w:r>
            <w:r>
              <w:t xml:space="preserve"> </w:t>
            </w:r>
            <w:r w:rsidRPr="00180959">
              <w:t>type</w:t>
            </w:r>
            <w:r>
              <w:t>.</w:t>
            </w:r>
          </w:p>
        </w:tc>
      </w:tr>
      <w:tr w:rsidR="00A11735" w:rsidRPr="00034F45" w14:paraId="1D726E59"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03D3F170" w14:textId="2CFE8101" w:rsidR="00A11735" w:rsidRPr="00180959" w:rsidRDefault="00A11735" w:rsidP="00A11735">
            <w:pPr>
              <w:pStyle w:val="SCVtablebody"/>
            </w:pPr>
            <w:r w:rsidRPr="00180959">
              <w:lastRenderedPageBreak/>
              <w:t>Just</w:t>
            </w:r>
            <w:r>
              <w:t xml:space="preserve"> </w:t>
            </w:r>
            <w:r w:rsidRPr="00180959">
              <w:t>culture</w:t>
            </w:r>
            <w:r>
              <w:t xml:space="preserve"> </w:t>
            </w:r>
          </w:p>
        </w:tc>
        <w:tc>
          <w:tcPr>
            <w:tcW w:w="7995" w:type="dxa"/>
            <w:tcBorders>
              <w:top w:val="single" w:sz="6" w:space="0" w:color="80808B"/>
              <w:left w:val="nil"/>
              <w:bottom w:val="single" w:sz="6" w:space="0" w:color="80808B"/>
              <w:right w:val="nil"/>
            </w:tcBorders>
            <w:shd w:val="clear" w:color="auto" w:fill="auto"/>
            <w:hideMark/>
          </w:tcPr>
          <w:p w14:paraId="74E201F8" w14:textId="1298A431" w:rsidR="00A11735" w:rsidRPr="00180959" w:rsidRDefault="00A11735" w:rsidP="00A11735">
            <w:pPr>
              <w:pStyle w:val="SCVtablebody"/>
            </w:pPr>
            <w:r w:rsidRPr="00180959">
              <w:t>Just</w:t>
            </w:r>
            <w:r>
              <w:t xml:space="preserve"> </w:t>
            </w:r>
            <w:r w:rsidRPr="00180959">
              <w:t>culture</w:t>
            </w:r>
            <w:r>
              <w:t xml:space="preserve"> </w:t>
            </w:r>
            <w:r w:rsidRPr="00180959">
              <w:t>encourages</w:t>
            </w:r>
            <w:r>
              <w:t xml:space="preserve"> </w:t>
            </w:r>
            <w:r w:rsidRPr="00180959">
              <w:t>balanced</w:t>
            </w:r>
            <w:r>
              <w:t xml:space="preserve"> </w:t>
            </w:r>
            <w:r w:rsidRPr="00180959">
              <w:t>accountability</w:t>
            </w:r>
            <w:r>
              <w:t xml:space="preserve"> </w:t>
            </w:r>
            <w:r w:rsidRPr="00180959">
              <w:t>between</w:t>
            </w:r>
            <w:r>
              <w:t xml:space="preserve"> </w:t>
            </w:r>
            <w:r w:rsidRPr="00180959">
              <w:t>organisations</w:t>
            </w:r>
            <w:r>
              <w:t xml:space="preserve"> </w:t>
            </w:r>
            <w:r w:rsidRPr="00180959">
              <w:t>and</w:t>
            </w:r>
            <w:r>
              <w:t xml:space="preserve"> </w:t>
            </w:r>
            <w:r w:rsidRPr="00180959">
              <w:t>individuals</w:t>
            </w:r>
            <w:r>
              <w:t xml:space="preserve"> </w:t>
            </w:r>
            <w:r w:rsidRPr="00180959">
              <w:t>and</w:t>
            </w:r>
            <w:r>
              <w:t xml:space="preserve"> </w:t>
            </w:r>
            <w:r w:rsidRPr="00180959">
              <w:t>the</w:t>
            </w:r>
            <w:r>
              <w:t xml:space="preserve"> </w:t>
            </w:r>
            <w:r w:rsidRPr="00180959">
              <w:t>application</w:t>
            </w:r>
            <w:r>
              <w:t xml:space="preserve"> </w:t>
            </w:r>
            <w:r w:rsidRPr="00180959">
              <w:t>of</w:t>
            </w:r>
            <w:r>
              <w:t xml:space="preserve"> </w:t>
            </w:r>
            <w:r w:rsidRPr="00180959">
              <w:t>systems-thinking</w:t>
            </w:r>
            <w:r>
              <w:t xml:space="preserve"> </w:t>
            </w:r>
            <w:r w:rsidRPr="00180959">
              <w:t>principles</w:t>
            </w:r>
            <w:r>
              <w:t xml:space="preserve"> </w:t>
            </w:r>
            <w:r w:rsidRPr="00180959">
              <w:t>to</w:t>
            </w:r>
            <w:r>
              <w:t xml:space="preserve"> </w:t>
            </w:r>
            <w:r w:rsidRPr="00180959">
              <w:t>allow</w:t>
            </w:r>
            <w:r>
              <w:t xml:space="preserve"> </w:t>
            </w:r>
            <w:r w:rsidRPr="00180959">
              <w:t>fair</w:t>
            </w:r>
            <w:r>
              <w:t xml:space="preserve"> </w:t>
            </w:r>
            <w:r w:rsidRPr="00180959">
              <w:t>and</w:t>
            </w:r>
            <w:r>
              <w:t xml:space="preserve"> </w:t>
            </w:r>
            <w:r w:rsidRPr="00180959">
              <w:t>just</w:t>
            </w:r>
            <w:r>
              <w:t xml:space="preserve"> </w:t>
            </w:r>
            <w:r w:rsidRPr="00180959">
              <w:t>responses</w:t>
            </w:r>
            <w:r>
              <w:t xml:space="preserve"> </w:t>
            </w:r>
            <w:r w:rsidRPr="00180959">
              <w:t>to</w:t>
            </w:r>
            <w:r>
              <w:t xml:space="preserve"> </w:t>
            </w:r>
            <w:r w:rsidRPr="00180959">
              <w:t>adverse</w:t>
            </w:r>
            <w:r>
              <w:t xml:space="preserve"> </w:t>
            </w:r>
            <w:r w:rsidRPr="00180959">
              <w:t>events</w:t>
            </w:r>
            <w:r>
              <w:t>.</w:t>
            </w:r>
          </w:p>
        </w:tc>
      </w:tr>
      <w:tr w:rsidR="00A11735" w:rsidRPr="00034F45" w14:paraId="0909C059"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4A000B7F" w14:textId="3651212D" w:rsidR="00A11735" w:rsidRPr="00180959" w:rsidRDefault="00A11735" w:rsidP="00A11735">
            <w:pPr>
              <w:pStyle w:val="SCVtablebody"/>
            </w:pPr>
            <w:r w:rsidRPr="00180959">
              <w:t>Lessons</w:t>
            </w:r>
            <w:r>
              <w:t xml:space="preserve"> </w:t>
            </w:r>
            <w:r w:rsidRPr="00180959">
              <w:t>learnt</w:t>
            </w:r>
            <w:r>
              <w:t xml:space="preserve"> </w:t>
            </w:r>
          </w:p>
        </w:tc>
        <w:tc>
          <w:tcPr>
            <w:tcW w:w="7995" w:type="dxa"/>
            <w:tcBorders>
              <w:top w:val="single" w:sz="6" w:space="0" w:color="80808B"/>
              <w:left w:val="nil"/>
              <w:bottom w:val="single" w:sz="6" w:space="0" w:color="80808B"/>
              <w:right w:val="nil"/>
            </w:tcBorders>
            <w:shd w:val="clear" w:color="auto" w:fill="auto"/>
            <w:hideMark/>
          </w:tcPr>
          <w:p w14:paraId="7EC5E5B1" w14:textId="760ED010" w:rsidR="00A11735" w:rsidRPr="00180959" w:rsidRDefault="00A11735" w:rsidP="00A11735">
            <w:pPr>
              <w:pStyle w:val="SCVtablebody"/>
            </w:pPr>
            <w:r w:rsidRPr="00180959">
              <w:t>The</w:t>
            </w:r>
            <w:r>
              <w:t xml:space="preserve"> </w:t>
            </w:r>
            <w:r w:rsidRPr="00180959">
              <w:t>opportunities</w:t>
            </w:r>
            <w:r>
              <w:t xml:space="preserve"> </w:t>
            </w:r>
            <w:r w:rsidRPr="00180959">
              <w:t>for</w:t>
            </w:r>
            <w:r>
              <w:t xml:space="preserve"> </w:t>
            </w:r>
            <w:r w:rsidRPr="00180959">
              <w:t>improvement</w:t>
            </w:r>
            <w:r>
              <w:t xml:space="preserve"> </w:t>
            </w:r>
            <w:r w:rsidRPr="00180959">
              <w:t>identified</w:t>
            </w:r>
            <w:r>
              <w:t xml:space="preserve"> </w:t>
            </w:r>
            <w:r w:rsidRPr="00180959">
              <w:t>through</w:t>
            </w:r>
            <w:r>
              <w:t xml:space="preserve"> </w:t>
            </w:r>
            <w:r w:rsidRPr="00180959">
              <w:t>the</w:t>
            </w:r>
            <w:r>
              <w:t xml:space="preserve"> </w:t>
            </w:r>
            <w:r w:rsidRPr="00180959">
              <w:t>review</w:t>
            </w:r>
            <w:r>
              <w:t xml:space="preserve"> </w:t>
            </w:r>
            <w:r w:rsidRPr="00180959">
              <w:t>process</w:t>
            </w:r>
            <w:r>
              <w:t xml:space="preserve"> </w:t>
            </w:r>
            <w:r w:rsidRPr="00180959">
              <w:t>but</w:t>
            </w:r>
            <w:r>
              <w:t xml:space="preserve"> </w:t>
            </w:r>
            <w:r w:rsidRPr="00180959">
              <w:t>that</w:t>
            </w:r>
            <w:r>
              <w:t xml:space="preserve"> </w:t>
            </w:r>
            <w:r w:rsidR="00AB1040">
              <w:t xml:space="preserve">did </w:t>
            </w:r>
            <w:r w:rsidRPr="00180959">
              <w:t>not</w:t>
            </w:r>
            <w:r>
              <w:t xml:space="preserve"> </w:t>
            </w:r>
            <w:r w:rsidR="39827CE7">
              <w:t>contribut</w:t>
            </w:r>
            <w:r w:rsidR="180EB40C">
              <w:t>e</w:t>
            </w:r>
            <w:r>
              <w:t xml:space="preserve"> </w:t>
            </w:r>
            <w:r w:rsidRPr="00180959">
              <w:t>to</w:t>
            </w:r>
            <w:r>
              <w:t xml:space="preserve"> </w:t>
            </w:r>
            <w:r w:rsidRPr="00180959">
              <w:t>the</w:t>
            </w:r>
            <w:r>
              <w:t xml:space="preserve"> </w:t>
            </w:r>
            <w:r w:rsidRPr="00180959">
              <w:t>adverse</w:t>
            </w:r>
            <w:r>
              <w:t xml:space="preserve"> </w:t>
            </w:r>
            <w:r w:rsidRPr="00180959">
              <w:t>event</w:t>
            </w:r>
            <w:r>
              <w:t>.</w:t>
            </w:r>
          </w:p>
        </w:tc>
      </w:tr>
      <w:tr w:rsidR="00A11735" w:rsidRPr="00034F45" w14:paraId="0B5869C7" w14:textId="77777777" w:rsidTr="75002688">
        <w:trPr>
          <w:trHeight w:val="300"/>
        </w:trPr>
        <w:tc>
          <w:tcPr>
            <w:tcW w:w="2205" w:type="dxa"/>
            <w:tcBorders>
              <w:top w:val="single" w:sz="6" w:space="0" w:color="80808B"/>
              <w:left w:val="nil"/>
              <w:bottom w:val="single" w:sz="6" w:space="0" w:color="80808B"/>
              <w:right w:val="nil"/>
            </w:tcBorders>
            <w:shd w:val="clear" w:color="auto" w:fill="auto"/>
          </w:tcPr>
          <w:p w14:paraId="5F52BEC9" w14:textId="093D577F" w:rsidR="00A11735" w:rsidRPr="00180959" w:rsidRDefault="00A11735" w:rsidP="00A11735">
            <w:pPr>
              <w:pStyle w:val="SCVtablebody"/>
            </w:pPr>
            <w:r w:rsidRPr="00180959">
              <w:t>Ligature</w:t>
            </w:r>
          </w:p>
        </w:tc>
        <w:tc>
          <w:tcPr>
            <w:tcW w:w="7995" w:type="dxa"/>
            <w:tcBorders>
              <w:top w:val="single" w:sz="6" w:space="0" w:color="80808B"/>
              <w:left w:val="nil"/>
              <w:bottom w:val="single" w:sz="6" w:space="0" w:color="80808B"/>
              <w:right w:val="nil"/>
            </w:tcBorders>
            <w:shd w:val="clear" w:color="auto" w:fill="auto"/>
          </w:tcPr>
          <w:p w14:paraId="046E023C" w14:textId="05467FE0" w:rsidR="00A11735" w:rsidRPr="00180959" w:rsidRDefault="00A11735" w:rsidP="00A11735">
            <w:pPr>
              <w:pStyle w:val="SCVtablebody"/>
              <w:rPr>
                <w:szCs w:val="22"/>
              </w:rPr>
            </w:pPr>
            <w:r w:rsidRPr="75002688">
              <w:t>Anything,</w:t>
            </w:r>
            <w:r>
              <w:t xml:space="preserve"> </w:t>
            </w:r>
            <w:r w:rsidRPr="75002688">
              <w:t>like</w:t>
            </w:r>
            <w:r>
              <w:t xml:space="preserve"> </w:t>
            </w:r>
            <w:r w:rsidRPr="75002688">
              <w:t>a</w:t>
            </w:r>
            <w:r>
              <w:t xml:space="preserve"> </w:t>
            </w:r>
            <w:r w:rsidRPr="75002688">
              <w:t>cord</w:t>
            </w:r>
            <w:r>
              <w:t xml:space="preserve"> </w:t>
            </w:r>
            <w:r w:rsidRPr="75002688">
              <w:t>or</w:t>
            </w:r>
            <w:r>
              <w:t xml:space="preserve"> </w:t>
            </w:r>
            <w:r w:rsidRPr="75002688">
              <w:t>other</w:t>
            </w:r>
            <w:r>
              <w:t xml:space="preserve"> </w:t>
            </w:r>
            <w:r w:rsidRPr="75002688">
              <w:t>material,</w:t>
            </w:r>
            <w:r>
              <w:t xml:space="preserve"> </w:t>
            </w:r>
            <w:r w:rsidRPr="75002688">
              <w:t>that</w:t>
            </w:r>
            <w:r>
              <w:t xml:space="preserve"> </w:t>
            </w:r>
            <w:r w:rsidRPr="75002688">
              <w:t>could</w:t>
            </w:r>
            <w:r>
              <w:t xml:space="preserve"> </w:t>
            </w:r>
            <w:r w:rsidRPr="75002688">
              <w:t>be</w:t>
            </w:r>
            <w:r>
              <w:t xml:space="preserve"> </w:t>
            </w:r>
            <w:r w:rsidRPr="75002688">
              <w:t>used</w:t>
            </w:r>
            <w:r>
              <w:t xml:space="preserve"> </w:t>
            </w:r>
            <w:r w:rsidRPr="75002688">
              <w:t>for</w:t>
            </w:r>
            <w:r>
              <w:t xml:space="preserve"> </w:t>
            </w:r>
            <w:r w:rsidRPr="75002688">
              <w:t>hanging</w:t>
            </w:r>
            <w:r>
              <w:t xml:space="preserve"> </w:t>
            </w:r>
            <w:r w:rsidRPr="75002688">
              <w:t>or</w:t>
            </w:r>
            <w:r>
              <w:t xml:space="preserve"> </w:t>
            </w:r>
            <w:r w:rsidRPr="75002688">
              <w:t>strangulation</w:t>
            </w:r>
            <w:r>
              <w:t xml:space="preserve"> </w:t>
            </w:r>
            <w:r w:rsidRPr="75002688">
              <w:t>(</w:t>
            </w:r>
            <w:r>
              <w:t xml:space="preserve">Source: </w:t>
            </w:r>
            <w:hyperlink r:id="rId74" w:history="1">
              <w:r w:rsidRPr="006312CD">
                <w:rPr>
                  <w:rStyle w:val="Hyperlink"/>
                </w:rPr>
                <w:t>Reducing harm from ligatures in mental health wards and wards for people with a learning disability</w:t>
              </w:r>
            </w:hyperlink>
            <w:r>
              <w:t xml:space="preserve"> &lt;</w:t>
            </w:r>
            <w:r w:rsidRPr="006312CD">
              <w:t>https://www.cqc.org.uk/guidance-providers/mhforum-ligature-guidance</w:t>
            </w:r>
            <w:r>
              <w:t>&gt;.)</w:t>
            </w:r>
          </w:p>
        </w:tc>
      </w:tr>
      <w:tr w:rsidR="00A11735" w:rsidRPr="00034F45" w14:paraId="18DA98FA"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44279BC2" w14:textId="17DA9B53" w:rsidR="00A11735" w:rsidRPr="00180959" w:rsidRDefault="00A11735" w:rsidP="00A11735">
            <w:pPr>
              <w:pStyle w:val="SCVtablebody"/>
            </w:pPr>
            <w:r w:rsidRPr="00180959">
              <w:t>Multiagency</w:t>
            </w:r>
            <w:r>
              <w:t xml:space="preserve"> </w:t>
            </w:r>
            <w:r w:rsidRPr="00180959">
              <w:t>review</w:t>
            </w:r>
            <w:r>
              <w:t xml:space="preserve"> </w:t>
            </w:r>
          </w:p>
        </w:tc>
        <w:tc>
          <w:tcPr>
            <w:tcW w:w="7995" w:type="dxa"/>
            <w:tcBorders>
              <w:top w:val="single" w:sz="6" w:space="0" w:color="80808B"/>
              <w:left w:val="nil"/>
              <w:bottom w:val="single" w:sz="6" w:space="0" w:color="80808B"/>
              <w:right w:val="nil"/>
            </w:tcBorders>
            <w:shd w:val="clear" w:color="auto" w:fill="auto"/>
            <w:hideMark/>
          </w:tcPr>
          <w:p w14:paraId="3E8F41C3" w14:textId="4BBC7E63" w:rsidR="00A11735" w:rsidRPr="00180959" w:rsidRDefault="00A11735" w:rsidP="00A11735">
            <w:pPr>
              <w:pStyle w:val="SCVtablebody"/>
            </w:pPr>
            <w:r w:rsidRPr="00180959">
              <w:t>A</w:t>
            </w:r>
            <w:r>
              <w:t xml:space="preserve"> </w:t>
            </w:r>
            <w:r w:rsidRPr="00180959">
              <w:t>panel</w:t>
            </w:r>
            <w:r>
              <w:t xml:space="preserve"> </w:t>
            </w:r>
            <w:r w:rsidRPr="00180959">
              <w:t>review</w:t>
            </w:r>
            <w:r>
              <w:t xml:space="preserve"> </w:t>
            </w:r>
            <w:r w:rsidRPr="00180959">
              <w:t>of</w:t>
            </w:r>
            <w:r>
              <w:t xml:space="preserve"> </w:t>
            </w:r>
            <w:r w:rsidRPr="00180959">
              <w:t>a</w:t>
            </w:r>
            <w:r w:rsidR="00874C0F">
              <w:t>n adverse event</w:t>
            </w:r>
            <w:r>
              <w:t xml:space="preserve"> </w:t>
            </w:r>
            <w:r w:rsidRPr="00180959">
              <w:t>that</w:t>
            </w:r>
            <w:r>
              <w:t xml:space="preserve"> </w:t>
            </w:r>
            <w:r w:rsidRPr="00180959">
              <w:t>involves</w:t>
            </w:r>
            <w:r>
              <w:t xml:space="preserve"> 2 </w:t>
            </w:r>
            <w:r w:rsidRPr="00180959">
              <w:t>or</w:t>
            </w:r>
            <w:r>
              <w:t xml:space="preserve"> </w:t>
            </w:r>
            <w:r w:rsidRPr="00180959">
              <w:t>more</w:t>
            </w:r>
            <w:r>
              <w:t xml:space="preserve"> </w:t>
            </w:r>
            <w:r w:rsidRPr="00180959">
              <w:t>health</w:t>
            </w:r>
            <w:r>
              <w:t xml:space="preserve"> </w:t>
            </w:r>
            <w:r w:rsidR="39827CE7">
              <w:t>service</w:t>
            </w:r>
            <w:r w:rsidR="507DFDD9">
              <w:t>s</w:t>
            </w:r>
            <w:r w:rsidR="39827CE7">
              <w:t>.</w:t>
            </w:r>
            <w:r>
              <w:t xml:space="preserve"> </w:t>
            </w:r>
            <w:r w:rsidRPr="00180959">
              <w:t>All</w:t>
            </w:r>
            <w:r>
              <w:t xml:space="preserve"> </w:t>
            </w:r>
            <w:r w:rsidRPr="00180959">
              <w:t>services</w:t>
            </w:r>
            <w:r>
              <w:t xml:space="preserve"> </w:t>
            </w:r>
            <w:r w:rsidRPr="00180959">
              <w:t>involved</w:t>
            </w:r>
            <w:r>
              <w:t xml:space="preserve"> </w:t>
            </w:r>
            <w:r w:rsidRPr="00180959">
              <w:t>in</w:t>
            </w:r>
            <w:r>
              <w:t xml:space="preserve"> </w:t>
            </w:r>
            <w:r w:rsidRPr="00180959">
              <w:t>the</w:t>
            </w:r>
            <w:r>
              <w:t xml:space="preserve"> </w:t>
            </w:r>
            <w:r w:rsidRPr="00180959">
              <w:t>harm</w:t>
            </w:r>
            <w:r>
              <w:t xml:space="preserve"> </w:t>
            </w:r>
            <w:r w:rsidRPr="00180959">
              <w:t>of</w:t>
            </w:r>
            <w:r>
              <w:t xml:space="preserve"> </w:t>
            </w:r>
            <w:r w:rsidRPr="00180959">
              <w:t>the</w:t>
            </w:r>
            <w:r>
              <w:t xml:space="preserve"> </w:t>
            </w:r>
            <w:r w:rsidRPr="00180959">
              <w:t>patient</w:t>
            </w:r>
            <w:r>
              <w:t xml:space="preserve"> </w:t>
            </w:r>
            <w:r w:rsidRPr="00180959">
              <w:t>are</w:t>
            </w:r>
            <w:r>
              <w:t xml:space="preserve"> </w:t>
            </w:r>
            <w:r w:rsidRPr="00180959">
              <w:t>expected</w:t>
            </w:r>
            <w:r>
              <w:t xml:space="preserve"> </w:t>
            </w:r>
            <w:r w:rsidRPr="00180959">
              <w:t>to</w:t>
            </w:r>
            <w:r>
              <w:t xml:space="preserve"> take part </w:t>
            </w:r>
            <w:r w:rsidRPr="00180959">
              <w:t>in</w:t>
            </w:r>
            <w:r>
              <w:t xml:space="preserve"> </w:t>
            </w:r>
            <w:r w:rsidRPr="00180959">
              <w:t>the</w:t>
            </w:r>
            <w:r>
              <w:t xml:space="preserve"> </w:t>
            </w:r>
            <w:r w:rsidRPr="00180959">
              <w:t>review</w:t>
            </w:r>
            <w:r>
              <w:t xml:space="preserve"> </w:t>
            </w:r>
            <w:r w:rsidRPr="00180959">
              <w:t>panel</w:t>
            </w:r>
            <w:r>
              <w:t>.</w:t>
            </w:r>
          </w:p>
        </w:tc>
      </w:tr>
      <w:tr w:rsidR="00A11735" w:rsidRPr="00034F45" w14:paraId="16E6FC25" w14:textId="77777777" w:rsidTr="75002688">
        <w:trPr>
          <w:trHeight w:val="300"/>
        </w:trPr>
        <w:tc>
          <w:tcPr>
            <w:tcW w:w="2205" w:type="dxa"/>
            <w:tcBorders>
              <w:top w:val="single" w:sz="6" w:space="0" w:color="80808B"/>
              <w:left w:val="nil"/>
              <w:bottom w:val="single" w:sz="6" w:space="0" w:color="80808B"/>
              <w:right w:val="nil"/>
            </w:tcBorders>
            <w:shd w:val="clear" w:color="auto" w:fill="auto"/>
          </w:tcPr>
          <w:p w14:paraId="2205DF25" w14:textId="3C126656" w:rsidR="00A11735" w:rsidRPr="00180959" w:rsidRDefault="00A11735" w:rsidP="00A11735">
            <w:pPr>
              <w:pStyle w:val="SCVtablebody"/>
            </w:pPr>
            <w:r w:rsidRPr="00180959">
              <w:t>Open</w:t>
            </w:r>
            <w:r>
              <w:t xml:space="preserve"> </w:t>
            </w:r>
            <w:r w:rsidRPr="00180959">
              <w:t>disclosure</w:t>
            </w:r>
            <w:r>
              <w:t xml:space="preserve"> </w:t>
            </w:r>
          </w:p>
        </w:tc>
        <w:tc>
          <w:tcPr>
            <w:tcW w:w="7995" w:type="dxa"/>
            <w:tcBorders>
              <w:top w:val="single" w:sz="6" w:space="0" w:color="80808B"/>
              <w:left w:val="nil"/>
              <w:bottom w:val="single" w:sz="6" w:space="0" w:color="80808B"/>
              <w:right w:val="nil"/>
            </w:tcBorders>
            <w:shd w:val="clear" w:color="auto" w:fill="auto"/>
          </w:tcPr>
          <w:p w14:paraId="564E5A31" w14:textId="74B1DAC5" w:rsidR="00A11735" w:rsidRPr="00180959" w:rsidRDefault="00A11735" w:rsidP="00A11735">
            <w:pPr>
              <w:pStyle w:val="SCVtablebody"/>
            </w:pPr>
            <w:r w:rsidRPr="00180959">
              <w:t>The</w:t>
            </w:r>
            <w:r>
              <w:t xml:space="preserve"> </w:t>
            </w:r>
            <w:r w:rsidRPr="00180959">
              <w:t>open</w:t>
            </w:r>
            <w:r>
              <w:t xml:space="preserve"> </w:t>
            </w:r>
            <w:r w:rsidRPr="00180959">
              <w:t>and</w:t>
            </w:r>
            <w:r>
              <w:t xml:space="preserve"> </w:t>
            </w:r>
            <w:r w:rsidRPr="00180959">
              <w:t>transparent</w:t>
            </w:r>
            <w:r>
              <w:t xml:space="preserve"> </w:t>
            </w:r>
            <w:r w:rsidRPr="00180959">
              <w:t>discussion</w:t>
            </w:r>
            <w:r>
              <w:t xml:space="preserve"> </w:t>
            </w:r>
            <w:r w:rsidRPr="00180959">
              <w:t>of</w:t>
            </w:r>
            <w:r>
              <w:t xml:space="preserve"> </w:t>
            </w:r>
            <w:r w:rsidRPr="00180959">
              <w:t>adverse</w:t>
            </w:r>
            <w:r>
              <w:t xml:space="preserve"> </w:t>
            </w:r>
            <w:r w:rsidRPr="00180959">
              <w:t>events</w:t>
            </w:r>
            <w:r>
              <w:t xml:space="preserve"> </w:t>
            </w:r>
            <w:r w:rsidRPr="00180959">
              <w:t>that</w:t>
            </w:r>
            <w:r>
              <w:t xml:space="preserve"> </w:t>
            </w:r>
            <w:r w:rsidRPr="00180959">
              <w:t>result</w:t>
            </w:r>
            <w:r>
              <w:t xml:space="preserve"> </w:t>
            </w:r>
            <w:r w:rsidRPr="00180959">
              <w:t>in</w:t>
            </w:r>
            <w:r>
              <w:t xml:space="preserve"> </w:t>
            </w:r>
            <w:r w:rsidRPr="00180959">
              <w:t>harm</w:t>
            </w:r>
            <w:r>
              <w:t xml:space="preserve"> </w:t>
            </w:r>
            <w:r w:rsidRPr="00180959">
              <w:t>to</w:t>
            </w:r>
            <w:r>
              <w:t xml:space="preserve"> </w:t>
            </w:r>
            <w:r w:rsidRPr="00180959">
              <w:t>a</w:t>
            </w:r>
            <w:r>
              <w:t xml:space="preserve"> </w:t>
            </w:r>
            <w:r w:rsidRPr="00180959">
              <w:t>patient</w:t>
            </w:r>
            <w:r>
              <w:t xml:space="preserve"> </w:t>
            </w:r>
            <w:r w:rsidRPr="00180959">
              <w:t>while</w:t>
            </w:r>
            <w:r>
              <w:t xml:space="preserve"> </w:t>
            </w:r>
            <w:r w:rsidRPr="00180959">
              <w:t>receiving</w:t>
            </w:r>
            <w:r>
              <w:t xml:space="preserve"> </w:t>
            </w:r>
            <w:r w:rsidRPr="00180959">
              <w:t>health</w:t>
            </w:r>
            <w:r>
              <w:t xml:space="preserve"> </w:t>
            </w:r>
            <w:r w:rsidRPr="00180959">
              <w:t>care</w:t>
            </w:r>
            <w:r w:rsidR="00874C0F">
              <w:t>. This takes place</w:t>
            </w:r>
            <w:r>
              <w:t xml:space="preserve"> </w:t>
            </w:r>
            <w:r w:rsidRPr="00180959">
              <w:t>with</w:t>
            </w:r>
            <w:r>
              <w:t xml:space="preserve"> </w:t>
            </w:r>
            <w:r w:rsidRPr="00180959">
              <w:t>the</w:t>
            </w:r>
            <w:r>
              <w:t xml:space="preserve"> </w:t>
            </w:r>
            <w:r w:rsidRPr="00180959">
              <w:t>patient,</w:t>
            </w:r>
            <w:r>
              <w:t xml:space="preserve"> </w:t>
            </w:r>
            <w:r w:rsidRPr="00180959">
              <w:t>their</w:t>
            </w:r>
            <w:r>
              <w:t xml:space="preserve"> </w:t>
            </w:r>
            <w:r w:rsidRPr="00180959">
              <w:t>family</w:t>
            </w:r>
            <w:r>
              <w:t xml:space="preserve"> </w:t>
            </w:r>
            <w:r w:rsidRPr="00180959">
              <w:t>and</w:t>
            </w:r>
            <w:r>
              <w:t xml:space="preserve"> </w:t>
            </w:r>
            <w:r w:rsidRPr="00180959">
              <w:t>carers</w:t>
            </w:r>
            <w:r>
              <w:t>.</w:t>
            </w:r>
          </w:p>
        </w:tc>
      </w:tr>
      <w:tr w:rsidR="00A11735" w:rsidRPr="00034F45" w14:paraId="07C22171"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2BEDD4F3" w14:textId="6CFD1290" w:rsidR="00A11735" w:rsidRPr="00180959" w:rsidRDefault="00A11735" w:rsidP="00A11735">
            <w:pPr>
              <w:pStyle w:val="SCVtablebody"/>
            </w:pPr>
            <w:r w:rsidRPr="00180959">
              <w:t>Peer</w:t>
            </w:r>
            <w:r>
              <w:t xml:space="preserve"> </w:t>
            </w:r>
            <w:r w:rsidRPr="00180959">
              <w:t>group</w:t>
            </w:r>
            <w:r>
              <w:t xml:space="preserve"> </w:t>
            </w:r>
          </w:p>
        </w:tc>
        <w:tc>
          <w:tcPr>
            <w:tcW w:w="7995" w:type="dxa"/>
            <w:tcBorders>
              <w:top w:val="single" w:sz="6" w:space="0" w:color="80808B"/>
              <w:left w:val="nil"/>
              <w:bottom w:val="single" w:sz="6" w:space="0" w:color="80808B"/>
              <w:right w:val="nil"/>
            </w:tcBorders>
            <w:shd w:val="clear" w:color="auto" w:fill="auto"/>
            <w:hideMark/>
          </w:tcPr>
          <w:p w14:paraId="5E0F3070" w14:textId="162EE323" w:rsidR="00A11735" w:rsidRPr="00180959" w:rsidRDefault="00A11735" w:rsidP="00A11735">
            <w:pPr>
              <w:pStyle w:val="SCVtablebody"/>
            </w:pPr>
            <w:r w:rsidRPr="00180959">
              <w:t>Grouping</w:t>
            </w:r>
            <w:r>
              <w:t xml:space="preserve"> </w:t>
            </w:r>
            <w:r w:rsidRPr="00180959">
              <w:t>of</w:t>
            </w:r>
            <w:r>
              <w:t xml:space="preserve"> </w:t>
            </w:r>
            <w:r w:rsidRPr="00180959">
              <w:t>health</w:t>
            </w:r>
            <w:r>
              <w:t xml:space="preserve"> </w:t>
            </w:r>
            <w:r w:rsidRPr="00180959">
              <w:t>services</w:t>
            </w:r>
            <w:r>
              <w:t xml:space="preserve"> </w:t>
            </w:r>
            <w:r w:rsidRPr="00180959">
              <w:t>of</w:t>
            </w:r>
            <w:r>
              <w:t xml:space="preserve"> </w:t>
            </w:r>
            <w:r w:rsidRPr="00180959">
              <w:t>comparable</w:t>
            </w:r>
            <w:r>
              <w:t xml:space="preserve"> </w:t>
            </w:r>
            <w:r w:rsidRPr="00180959">
              <w:t>size</w:t>
            </w:r>
            <w:r>
              <w:t xml:space="preserve"> </w:t>
            </w:r>
            <w:r w:rsidRPr="00180959">
              <w:t>or</w:t>
            </w:r>
            <w:r>
              <w:t xml:space="preserve"> </w:t>
            </w:r>
            <w:r w:rsidRPr="00180959">
              <w:t>clinical</w:t>
            </w:r>
            <w:r>
              <w:t xml:space="preserve"> </w:t>
            </w:r>
            <w:r w:rsidRPr="00180959">
              <w:t>capability</w:t>
            </w:r>
            <w:r>
              <w:t xml:space="preserve"> </w:t>
            </w:r>
            <w:r w:rsidRPr="00180959">
              <w:t>to</w:t>
            </w:r>
            <w:r>
              <w:t xml:space="preserve"> </w:t>
            </w:r>
            <w:r w:rsidRPr="00180959">
              <w:t>allow</w:t>
            </w:r>
            <w:r>
              <w:t xml:space="preserve"> </w:t>
            </w:r>
            <w:r w:rsidRPr="00180959">
              <w:t>for</w:t>
            </w:r>
            <w:r>
              <w:t xml:space="preserve"> </w:t>
            </w:r>
            <w:r w:rsidRPr="00180959">
              <w:t>accurate</w:t>
            </w:r>
            <w:r>
              <w:t xml:space="preserve"> </w:t>
            </w:r>
            <w:r w:rsidRPr="00180959">
              <w:t>comparison</w:t>
            </w:r>
            <w:r>
              <w:t xml:space="preserve"> </w:t>
            </w:r>
            <w:r w:rsidRPr="00180959">
              <w:t>for</w:t>
            </w:r>
            <w:r>
              <w:t xml:space="preserve"> </w:t>
            </w:r>
            <w:r w:rsidRPr="00180959">
              <w:t>the</w:t>
            </w:r>
            <w:r>
              <w:t xml:space="preserve"> </w:t>
            </w:r>
            <w:r w:rsidRPr="00180959">
              <w:t>purpose</w:t>
            </w:r>
            <w:r>
              <w:t xml:space="preserve"> </w:t>
            </w:r>
            <w:r w:rsidRPr="00180959">
              <w:t>of</w:t>
            </w:r>
            <w:r>
              <w:t xml:space="preserve"> </w:t>
            </w:r>
            <w:r w:rsidRPr="00180959">
              <w:t>data</w:t>
            </w:r>
            <w:r>
              <w:t xml:space="preserve"> </w:t>
            </w:r>
            <w:r w:rsidRPr="00180959">
              <w:t>reporting</w:t>
            </w:r>
            <w:r>
              <w:t>.</w:t>
            </w:r>
          </w:p>
        </w:tc>
      </w:tr>
      <w:tr w:rsidR="00A11735" w:rsidRPr="00034F45" w14:paraId="5CC2EA3A"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438610CD" w14:textId="392145C3" w:rsidR="00A11735" w:rsidRPr="00180959" w:rsidRDefault="00A11735" w:rsidP="00A11735">
            <w:pPr>
              <w:pStyle w:val="SCVtablebody"/>
            </w:pPr>
            <w:r w:rsidRPr="00180959">
              <w:t>Reporting</w:t>
            </w:r>
            <w:r>
              <w:t xml:space="preserve"> </w:t>
            </w:r>
            <w:r w:rsidRPr="00180959">
              <w:t>culture</w:t>
            </w:r>
            <w:r>
              <w:t xml:space="preserve"> </w:t>
            </w:r>
          </w:p>
        </w:tc>
        <w:tc>
          <w:tcPr>
            <w:tcW w:w="7995" w:type="dxa"/>
            <w:tcBorders>
              <w:top w:val="single" w:sz="6" w:space="0" w:color="80808B"/>
              <w:left w:val="nil"/>
              <w:bottom w:val="single" w:sz="6" w:space="0" w:color="80808B"/>
              <w:right w:val="nil"/>
            </w:tcBorders>
            <w:shd w:val="clear" w:color="auto" w:fill="auto"/>
            <w:hideMark/>
          </w:tcPr>
          <w:p w14:paraId="093F4EE9" w14:textId="68F8BE52" w:rsidR="00A11735" w:rsidRPr="00180959" w:rsidRDefault="00A11735" w:rsidP="00A11735">
            <w:pPr>
              <w:pStyle w:val="SCVtablebody"/>
            </w:pPr>
            <w:r w:rsidRPr="00180959">
              <w:t>An</w:t>
            </w:r>
            <w:r>
              <w:t xml:space="preserve"> </w:t>
            </w:r>
            <w:r w:rsidRPr="00180959">
              <w:t>environment</w:t>
            </w:r>
            <w:r>
              <w:t xml:space="preserve"> </w:t>
            </w:r>
            <w:r w:rsidRPr="00180959">
              <w:t>where</w:t>
            </w:r>
            <w:r>
              <w:t xml:space="preserve"> </w:t>
            </w:r>
            <w:r w:rsidRPr="00180959">
              <w:t>individuals</w:t>
            </w:r>
            <w:r>
              <w:t xml:space="preserve"> </w:t>
            </w:r>
            <w:r w:rsidRPr="00180959">
              <w:t>have</w:t>
            </w:r>
            <w:r>
              <w:t xml:space="preserve"> </w:t>
            </w:r>
            <w:r w:rsidRPr="00180959">
              <w:t>the</w:t>
            </w:r>
            <w:r>
              <w:t xml:space="preserve"> </w:t>
            </w:r>
            <w:r w:rsidRPr="00180959">
              <w:t>confidence</w:t>
            </w:r>
            <w:r>
              <w:t xml:space="preserve"> </w:t>
            </w:r>
            <w:r w:rsidRPr="00180959">
              <w:t>and</w:t>
            </w:r>
            <w:r>
              <w:t xml:space="preserve"> </w:t>
            </w:r>
            <w:r w:rsidRPr="00180959">
              <w:t>feel</w:t>
            </w:r>
            <w:r>
              <w:t xml:space="preserve"> </w:t>
            </w:r>
            <w:r w:rsidRPr="00180959">
              <w:t>safe</w:t>
            </w:r>
            <w:r>
              <w:t xml:space="preserve"> </w:t>
            </w:r>
            <w:r w:rsidRPr="00180959">
              <w:t>to</w:t>
            </w:r>
            <w:r>
              <w:t xml:space="preserve"> </w:t>
            </w:r>
            <w:r w:rsidRPr="00180959">
              <w:t>report</w:t>
            </w:r>
            <w:r>
              <w:t xml:space="preserve"> </w:t>
            </w:r>
            <w:r w:rsidRPr="00180959">
              <w:t>safety</w:t>
            </w:r>
            <w:r>
              <w:t xml:space="preserve"> </w:t>
            </w:r>
            <w:r w:rsidRPr="00180959">
              <w:t>issues</w:t>
            </w:r>
            <w:r>
              <w:t xml:space="preserve"> </w:t>
            </w:r>
            <w:r w:rsidRPr="00180959">
              <w:t>without</w:t>
            </w:r>
            <w:r>
              <w:t xml:space="preserve"> </w:t>
            </w:r>
            <w:r w:rsidRPr="00180959">
              <w:t>fear</w:t>
            </w:r>
            <w:r>
              <w:t xml:space="preserve"> </w:t>
            </w:r>
            <w:r w:rsidRPr="00180959">
              <w:t>of</w:t>
            </w:r>
            <w:r>
              <w:t xml:space="preserve"> </w:t>
            </w:r>
            <w:r w:rsidRPr="00180959">
              <w:t>blame,</w:t>
            </w:r>
            <w:r>
              <w:t xml:space="preserve"> </w:t>
            </w:r>
            <w:r w:rsidRPr="00180959">
              <w:t>and</w:t>
            </w:r>
            <w:r>
              <w:t xml:space="preserve"> </w:t>
            </w:r>
            <w:r w:rsidRPr="00180959">
              <w:t>where</w:t>
            </w:r>
            <w:r>
              <w:t xml:space="preserve"> </w:t>
            </w:r>
            <w:r w:rsidRPr="00180959">
              <w:t>they</w:t>
            </w:r>
            <w:r>
              <w:t xml:space="preserve"> </w:t>
            </w:r>
            <w:r w:rsidRPr="00180959">
              <w:t>can</w:t>
            </w:r>
            <w:r>
              <w:t xml:space="preserve"> </w:t>
            </w:r>
            <w:r w:rsidRPr="00180959">
              <w:t>trust</w:t>
            </w:r>
            <w:r>
              <w:t xml:space="preserve"> </w:t>
            </w:r>
            <w:r w:rsidRPr="00180959">
              <w:t>their</w:t>
            </w:r>
            <w:r>
              <w:t xml:space="preserve"> </w:t>
            </w:r>
            <w:r w:rsidRPr="00180959">
              <w:t>concerns</w:t>
            </w:r>
            <w:r>
              <w:t xml:space="preserve"> </w:t>
            </w:r>
            <w:r w:rsidRPr="00180959">
              <w:t>will</w:t>
            </w:r>
            <w:r>
              <w:t xml:space="preserve"> </w:t>
            </w:r>
            <w:r w:rsidRPr="00180959">
              <w:t>be</w:t>
            </w:r>
            <w:r>
              <w:t xml:space="preserve"> </w:t>
            </w:r>
            <w:r w:rsidRPr="00180959">
              <w:t>acted</w:t>
            </w:r>
            <w:r>
              <w:t xml:space="preserve"> </w:t>
            </w:r>
            <w:r w:rsidRPr="00180959">
              <w:t>on</w:t>
            </w:r>
            <w:r>
              <w:t>.</w:t>
            </w:r>
          </w:p>
        </w:tc>
      </w:tr>
      <w:tr w:rsidR="00A11735" w:rsidRPr="00034F45" w14:paraId="32A0DAC2"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5C27084C" w14:textId="2FF9F8C7" w:rsidR="00A11735" w:rsidRPr="00180959" w:rsidRDefault="00A11735" w:rsidP="00A11735">
            <w:pPr>
              <w:pStyle w:val="SCVtablebody"/>
            </w:pPr>
            <w:r w:rsidRPr="00180959">
              <w:t>Review</w:t>
            </w:r>
            <w:r>
              <w:t xml:space="preserve"> </w:t>
            </w:r>
            <w:r w:rsidRPr="00180959">
              <w:t>finding</w:t>
            </w:r>
            <w:r>
              <w:t xml:space="preserve"> </w:t>
            </w:r>
          </w:p>
        </w:tc>
        <w:tc>
          <w:tcPr>
            <w:tcW w:w="7995" w:type="dxa"/>
            <w:tcBorders>
              <w:top w:val="single" w:sz="6" w:space="0" w:color="80808B"/>
              <w:left w:val="nil"/>
              <w:bottom w:val="single" w:sz="6" w:space="0" w:color="80808B"/>
              <w:right w:val="nil"/>
            </w:tcBorders>
            <w:shd w:val="clear" w:color="auto" w:fill="auto"/>
            <w:hideMark/>
          </w:tcPr>
          <w:p w14:paraId="60763A20" w14:textId="4656E564" w:rsidR="00A11735" w:rsidRPr="00180959" w:rsidRDefault="00A11735" w:rsidP="00A11735">
            <w:pPr>
              <w:pStyle w:val="SCVtablebody"/>
            </w:pPr>
            <w:r w:rsidRPr="00180959">
              <w:t>A</w:t>
            </w:r>
            <w:r>
              <w:t xml:space="preserve"> </w:t>
            </w:r>
            <w:r w:rsidRPr="00180959">
              <w:t>summary</w:t>
            </w:r>
            <w:r>
              <w:t xml:space="preserve"> </w:t>
            </w:r>
            <w:r w:rsidRPr="00180959">
              <w:t>statement</w:t>
            </w:r>
            <w:r>
              <w:t xml:space="preserve"> </w:t>
            </w:r>
            <w:r w:rsidRPr="00180959">
              <w:t>that</w:t>
            </w:r>
            <w:r>
              <w:t xml:space="preserve"> </w:t>
            </w:r>
            <w:r w:rsidRPr="00180959">
              <w:t>describes</w:t>
            </w:r>
            <w:r>
              <w:t xml:space="preserve"> </w:t>
            </w:r>
            <w:r w:rsidRPr="00180959">
              <w:t>how</w:t>
            </w:r>
            <w:r>
              <w:t xml:space="preserve"> </w:t>
            </w:r>
            <w:r w:rsidRPr="00180959">
              <w:t>a</w:t>
            </w:r>
            <w:r>
              <w:t xml:space="preserve"> </w:t>
            </w:r>
            <w:r w:rsidRPr="00180959">
              <w:t>system</w:t>
            </w:r>
            <w:r>
              <w:t xml:space="preserve"> </w:t>
            </w:r>
            <w:r w:rsidRPr="00180959">
              <w:t>issue</w:t>
            </w:r>
            <w:r>
              <w:t xml:space="preserve"> </w:t>
            </w:r>
            <w:r w:rsidRPr="00180959">
              <w:t>or</w:t>
            </w:r>
            <w:r>
              <w:t xml:space="preserve"> </w:t>
            </w:r>
            <w:r w:rsidRPr="00180959">
              <w:t>factor</w:t>
            </w:r>
            <w:r>
              <w:t xml:space="preserve"> </w:t>
            </w:r>
            <w:r w:rsidRPr="00180959">
              <w:t>contributed</w:t>
            </w:r>
            <w:r>
              <w:t xml:space="preserve"> </w:t>
            </w:r>
            <w:r w:rsidRPr="00180959">
              <w:t>to</w:t>
            </w:r>
            <w:r>
              <w:t xml:space="preserve"> </w:t>
            </w:r>
            <w:r w:rsidRPr="00180959">
              <w:t>an</w:t>
            </w:r>
            <w:r>
              <w:t xml:space="preserve"> </w:t>
            </w:r>
            <w:r w:rsidRPr="00180959">
              <w:t>adverse</w:t>
            </w:r>
            <w:r>
              <w:t xml:space="preserve"> </w:t>
            </w:r>
            <w:r w:rsidRPr="00180959">
              <w:t>patient</w:t>
            </w:r>
            <w:r>
              <w:t xml:space="preserve"> </w:t>
            </w:r>
            <w:r w:rsidRPr="00180959">
              <w:t>safety</w:t>
            </w:r>
            <w:r>
              <w:t xml:space="preserve"> </w:t>
            </w:r>
            <w:r w:rsidRPr="00180959">
              <w:t>event</w:t>
            </w:r>
            <w:r>
              <w:t>.</w:t>
            </w:r>
          </w:p>
        </w:tc>
      </w:tr>
      <w:tr w:rsidR="00A11735" w:rsidRPr="00034F45" w14:paraId="4A962B9E"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23A736A6" w14:textId="4E0A58CB" w:rsidR="00A11735" w:rsidRPr="00180959" w:rsidRDefault="00A11735" w:rsidP="00A11735">
            <w:pPr>
              <w:pStyle w:val="SCVtablebody"/>
            </w:pPr>
            <w:r w:rsidRPr="00180959">
              <w:t>Safety</w:t>
            </w:r>
            <w:r>
              <w:t xml:space="preserve"> </w:t>
            </w:r>
            <w:r w:rsidRPr="00180959">
              <w:t>culture</w:t>
            </w:r>
            <w:r>
              <w:t xml:space="preserve"> </w:t>
            </w:r>
          </w:p>
        </w:tc>
        <w:tc>
          <w:tcPr>
            <w:tcW w:w="7995" w:type="dxa"/>
            <w:tcBorders>
              <w:top w:val="single" w:sz="6" w:space="0" w:color="80808B"/>
              <w:left w:val="nil"/>
              <w:bottom w:val="single" w:sz="6" w:space="0" w:color="80808B"/>
              <w:right w:val="nil"/>
            </w:tcBorders>
            <w:shd w:val="clear" w:color="auto" w:fill="auto"/>
            <w:hideMark/>
          </w:tcPr>
          <w:p w14:paraId="60E84B1B" w14:textId="07476918" w:rsidR="00A11735" w:rsidRPr="00180959" w:rsidRDefault="00A11735" w:rsidP="00A11735">
            <w:pPr>
              <w:pStyle w:val="SCVtablebody"/>
            </w:pPr>
            <w:r w:rsidRPr="00180959">
              <w:t>The</w:t>
            </w:r>
            <w:r>
              <w:t xml:space="preserve"> </w:t>
            </w:r>
            <w:r w:rsidRPr="00180959">
              <w:t>individual</w:t>
            </w:r>
            <w:r>
              <w:t xml:space="preserve"> </w:t>
            </w:r>
            <w:r w:rsidRPr="00180959">
              <w:t>and</w:t>
            </w:r>
            <w:r>
              <w:t xml:space="preserve"> </w:t>
            </w:r>
            <w:r w:rsidRPr="00180959">
              <w:t>group</w:t>
            </w:r>
            <w:r>
              <w:t xml:space="preserve"> </w:t>
            </w:r>
            <w:r w:rsidRPr="00180959">
              <w:t>values,</w:t>
            </w:r>
            <w:r>
              <w:t xml:space="preserve"> </w:t>
            </w:r>
            <w:r w:rsidRPr="00180959">
              <w:t>attitudes</w:t>
            </w:r>
            <w:r>
              <w:t xml:space="preserve"> </w:t>
            </w:r>
            <w:r w:rsidRPr="00180959">
              <w:t>and</w:t>
            </w:r>
            <w:r>
              <w:t xml:space="preserve"> </w:t>
            </w:r>
            <w:r w:rsidRPr="00180959">
              <w:t>behaviours</w:t>
            </w:r>
            <w:r>
              <w:t xml:space="preserve"> </w:t>
            </w:r>
            <w:r w:rsidRPr="00180959">
              <w:t>that</w:t>
            </w:r>
            <w:r>
              <w:t xml:space="preserve"> </w:t>
            </w:r>
            <w:r w:rsidRPr="00180959">
              <w:t>determine</w:t>
            </w:r>
            <w:r>
              <w:t xml:space="preserve"> </w:t>
            </w:r>
            <w:r w:rsidRPr="00180959">
              <w:t>the</w:t>
            </w:r>
            <w:r>
              <w:t xml:space="preserve"> </w:t>
            </w:r>
            <w:r w:rsidRPr="00180959">
              <w:t>commitment</w:t>
            </w:r>
            <w:r>
              <w:t xml:space="preserve"> </w:t>
            </w:r>
            <w:r w:rsidRPr="00180959">
              <w:t>to</w:t>
            </w:r>
            <w:r>
              <w:t xml:space="preserve"> </w:t>
            </w:r>
            <w:r w:rsidRPr="00180959">
              <w:t>and</w:t>
            </w:r>
            <w:r>
              <w:t xml:space="preserve"> </w:t>
            </w:r>
            <w:r w:rsidRPr="00180959">
              <w:t>practice</w:t>
            </w:r>
            <w:r>
              <w:t xml:space="preserve"> </w:t>
            </w:r>
            <w:r w:rsidRPr="00180959">
              <w:t>of</w:t>
            </w:r>
            <w:r>
              <w:t xml:space="preserve"> </w:t>
            </w:r>
            <w:r w:rsidRPr="00180959">
              <w:t>organisational</w:t>
            </w:r>
            <w:r>
              <w:t xml:space="preserve"> </w:t>
            </w:r>
            <w:r w:rsidRPr="00180959">
              <w:t>safety</w:t>
            </w:r>
            <w:r>
              <w:t>.</w:t>
            </w:r>
          </w:p>
        </w:tc>
      </w:tr>
      <w:tr w:rsidR="00A11735" w:rsidRPr="00034F45" w14:paraId="4748C5D9"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7E1419F2" w14:textId="715BF8AF" w:rsidR="00A11735" w:rsidRPr="00180959" w:rsidRDefault="00A11735" w:rsidP="00A11735">
            <w:pPr>
              <w:pStyle w:val="SCVtablebody"/>
            </w:pPr>
            <w:r w:rsidRPr="00180959">
              <w:t>SAPSE</w:t>
            </w:r>
            <w:r>
              <w:t xml:space="preserve"> </w:t>
            </w:r>
          </w:p>
        </w:tc>
        <w:tc>
          <w:tcPr>
            <w:tcW w:w="7995" w:type="dxa"/>
            <w:tcBorders>
              <w:top w:val="single" w:sz="6" w:space="0" w:color="80808B"/>
              <w:left w:val="nil"/>
              <w:bottom w:val="single" w:sz="6" w:space="0" w:color="80808B"/>
              <w:right w:val="nil"/>
            </w:tcBorders>
            <w:shd w:val="clear" w:color="auto" w:fill="auto"/>
            <w:hideMark/>
          </w:tcPr>
          <w:p w14:paraId="6434590A" w14:textId="773BFD53" w:rsidR="00A11735" w:rsidRPr="00180959" w:rsidRDefault="00A11735" w:rsidP="00A11735">
            <w:pPr>
              <w:pStyle w:val="SCVtablebody"/>
            </w:pPr>
            <w:r w:rsidRPr="00180959">
              <w:t>Serious</w:t>
            </w:r>
            <w:r>
              <w:t xml:space="preserve"> </w:t>
            </w:r>
            <w:r w:rsidRPr="00180959">
              <w:t>adverse</w:t>
            </w:r>
            <w:r>
              <w:t xml:space="preserve"> </w:t>
            </w:r>
            <w:r w:rsidRPr="00180959">
              <w:t>patient</w:t>
            </w:r>
            <w:r>
              <w:t xml:space="preserve"> </w:t>
            </w:r>
            <w:r w:rsidRPr="00180959">
              <w:t>safety</w:t>
            </w:r>
            <w:r>
              <w:t xml:space="preserve"> </w:t>
            </w:r>
            <w:r w:rsidRPr="00180959">
              <w:t>event</w:t>
            </w:r>
            <w:r>
              <w:t xml:space="preserve"> </w:t>
            </w:r>
          </w:p>
        </w:tc>
      </w:tr>
      <w:tr w:rsidR="00A11735" w:rsidRPr="00034F45" w14:paraId="01A3EB3B"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4DDB0147" w14:textId="7A36DAA1" w:rsidR="00A11735" w:rsidRPr="00180959" w:rsidRDefault="00A11735" w:rsidP="00A11735">
            <w:pPr>
              <w:pStyle w:val="SCVtablebody"/>
            </w:pPr>
            <w:r w:rsidRPr="00180959">
              <w:t>SCV</w:t>
            </w:r>
            <w:r>
              <w:t xml:space="preserve"> </w:t>
            </w:r>
          </w:p>
        </w:tc>
        <w:tc>
          <w:tcPr>
            <w:tcW w:w="7995" w:type="dxa"/>
            <w:tcBorders>
              <w:top w:val="single" w:sz="6" w:space="0" w:color="80808B"/>
              <w:left w:val="nil"/>
              <w:bottom w:val="single" w:sz="6" w:space="0" w:color="80808B"/>
              <w:right w:val="nil"/>
            </w:tcBorders>
            <w:shd w:val="clear" w:color="auto" w:fill="auto"/>
            <w:hideMark/>
          </w:tcPr>
          <w:p w14:paraId="65CCECC3" w14:textId="16AD12C4" w:rsidR="00A11735" w:rsidRPr="00180959" w:rsidRDefault="00A11735" w:rsidP="00A11735">
            <w:pPr>
              <w:pStyle w:val="SCVtablebody"/>
            </w:pPr>
            <w:r w:rsidRPr="00180959">
              <w:t>Safer</w:t>
            </w:r>
            <w:r>
              <w:t xml:space="preserve"> </w:t>
            </w:r>
            <w:r w:rsidRPr="00180959">
              <w:t>Care</w:t>
            </w:r>
            <w:r>
              <w:t xml:space="preserve"> </w:t>
            </w:r>
            <w:r w:rsidRPr="00180959">
              <w:t>Victoria</w:t>
            </w:r>
            <w:r>
              <w:t xml:space="preserve"> </w:t>
            </w:r>
          </w:p>
        </w:tc>
      </w:tr>
      <w:tr w:rsidR="00A11735" w:rsidRPr="00034F45" w14:paraId="41D59DC1"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0883E99D" w14:textId="3D6D6CAC" w:rsidR="00A11735" w:rsidRPr="00180959" w:rsidRDefault="00A11735" w:rsidP="00A11735">
            <w:pPr>
              <w:pStyle w:val="SCVtablebody"/>
            </w:pPr>
            <w:r w:rsidRPr="00180959">
              <w:t>SDC</w:t>
            </w:r>
            <w:r>
              <w:t xml:space="preserve"> </w:t>
            </w:r>
          </w:p>
        </w:tc>
        <w:tc>
          <w:tcPr>
            <w:tcW w:w="7995" w:type="dxa"/>
            <w:tcBorders>
              <w:top w:val="single" w:sz="6" w:space="0" w:color="80808B"/>
              <w:left w:val="nil"/>
              <w:bottom w:val="single" w:sz="6" w:space="0" w:color="80808B"/>
              <w:right w:val="nil"/>
            </w:tcBorders>
            <w:shd w:val="clear" w:color="auto" w:fill="auto"/>
            <w:hideMark/>
          </w:tcPr>
          <w:p w14:paraId="47A5E1D6" w14:textId="186936C4" w:rsidR="00A11735" w:rsidRPr="00180959" w:rsidRDefault="00A11735" w:rsidP="00A11735">
            <w:pPr>
              <w:pStyle w:val="SCVtablebody"/>
              <w:rPr>
                <w:rFonts w:ascii="Arial" w:hAnsi="Arial" w:cs="Arial"/>
              </w:rPr>
            </w:pPr>
            <w:r w:rsidRPr="00180959">
              <w:t>Statutory</w:t>
            </w:r>
            <w:r>
              <w:t xml:space="preserve"> </w:t>
            </w:r>
            <w:r w:rsidR="39827CE7">
              <w:t>duty</w:t>
            </w:r>
            <w:r>
              <w:t xml:space="preserve"> </w:t>
            </w:r>
            <w:r w:rsidRPr="00180959">
              <w:t>of</w:t>
            </w:r>
            <w:r>
              <w:t xml:space="preserve"> </w:t>
            </w:r>
            <w:r w:rsidR="39827CE7">
              <w:t xml:space="preserve">candour </w:t>
            </w:r>
            <w:r w:rsidR="286F29FB">
              <w:t>:</w:t>
            </w:r>
            <w:r>
              <w:t xml:space="preserve"> </w:t>
            </w:r>
            <w:r w:rsidR="0ED8BF07" w:rsidRPr="1E8E3DA6">
              <w:rPr>
                <w:rFonts w:ascii="Arial" w:hAnsi="Arial" w:cs="Arial"/>
              </w:rPr>
              <w:t>In Victoria, "statutory duty of candour" (SDC) is a legal obligation that requires healthcare providers to openly and honestly inform patients and their families when a serious adverse patient safety event (SAPSE) occurs, including providing an apology and explaining the details of what happened, as well as steps to prevent similar incidents from happening again</w:t>
            </w:r>
          </w:p>
        </w:tc>
      </w:tr>
      <w:tr w:rsidR="00A11735" w:rsidRPr="00034F45" w14:paraId="146CDE29"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3B11D087" w14:textId="5DC1F1A4" w:rsidR="00A11735" w:rsidRPr="00180959" w:rsidRDefault="00A11735" w:rsidP="00A11735">
            <w:pPr>
              <w:pStyle w:val="SCVtablebody"/>
            </w:pPr>
            <w:r w:rsidRPr="00180959">
              <w:t>Sentinel</w:t>
            </w:r>
            <w:r>
              <w:t xml:space="preserve"> </w:t>
            </w:r>
            <w:r w:rsidRPr="00180959">
              <w:t>event</w:t>
            </w:r>
            <w:r>
              <w:t xml:space="preserve"> </w:t>
            </w:r>
          </w:p>
        </w:tc>
        <w:tc>
          <w:tcPr>
            <w:tcW w:w="7995" w:type="dxa"/>
            <w:tcBorders>
              <w:top w:val="single" w:sz="6" w:space="0" w:color="80808B"/>
              <w:left w:val="nil"/>
              <w:bottom w:val="single" w:sz="6" w:space="0" w:color="80808B"/>
              <w:right w:val="nil"/>
            </w:tcBorders>
            <w:shd w:val="clear" w:color="auto" w:fill="auto"/>
            <w:hideMark/>
          </w:tcPr>
          <w:p w14:paraId="35799599" w14:textId="65C06016" w:rsidR="00A11735" w:rsidRPr="00180959" w:rsidRDefault="00A11735" w:rsidP="00A11735">
            <w:pPr>
              <w:pStyle w:val="SCVtablebody"/>
            </w:pPr>
            <w:r w:rsidRPr="00180959">
              <w:t>The</w:t>
            </w:r>
            <w:r>
              <w:t xml:space="preserve"> </w:t>
            </w:r>
            <w:r w:rsidRPr="00180959">
              <w:t>most</w:t>
            </w:r>
            <w:r>
              <w:t xml:space="preserve"> </w:t>
            </w:r>
            <w:r w:rsidRPr="00180959">
              <w:t>serious</w:t>
            </w:r>
            <w:r>
              <w:t xml:space="preserve"> </w:t>
            </w:r>
            <w:r w:rsidRPr="00180959">
              <w:t>adverse</w:t>
            </w:r>
            <w:r>
              <w:t xml:space="preserve"> </w:t>
            </w:r>
            <w:r w:rsidR="39827CE7">
              <w:t>event</w:t>
            </w:r>
            <w:r w:rsidR="00874C0F">
              <w:t xml:space="preserve"> in</w:t>
            </w:r>
            <w:r>
              <w:t xml:space="preserve"> </w:t>
            </w:r>
            <w:r w:rsidRPr="00180959">
              <w:t>which</w:t>
            </w:r>
            <w:r>
              <w:t xml:space="preserve"> </w:t>
            </w:r>
            <w:r w:rsidRPr="00180959">
              <w:t>a</w:t>
            </w:r>
            <w:r>
              <w:t xml:space="preserve"> </w:t>
            </w:r>
            <w:r w:rsidRPr="00180959">
              <w:t>patient</w:t>
            </w:r>
            <w:r>
              <w:t xml:space="preserve"> </w:t>
            </w:r>
            <w:r w:rsidR="00874C0F">
              <w:t xml:space="preserve">dies </w:t>
            </w:r>
            <w:r w:rsidRPr="00180959">
              <w:t>or</w:t>
            </w:r>
            <w:r>
              <w:t xml:space="preserve"> </w:t>
            </w:r>
            <w:r w:rsidR="00874C0F">
              <w:t xml:space="preserve">is </w:t>
            </w:r>
            <w:r w:rsidRPr="00180959">
              <w:t>seriously</w:t>
            </w:r>
            <w:r>
              <w:t xml:space="preserve"> </w:t>
            </w:r>
            <w:r w:rsidRPr="00180959">
              <w:t>harmed</w:t>
            </w:r>
            <w:r>
              <w:t>.</w:t>
            </w:r>
          </w:p>
        </w:tc>
      </w:tr>
      <w:tr w:rsidR="00A11735" w:rsidRPr="00034F45" w14:paraId="2F0F39EF" w14:textId="77777777" w:rsidTr="75002688">
        <w:trPr>
          <w:trHeight w:val="300"/>
        </w:trPr>
        <w:tc>
          <w:tcPr>
            <w:tcW w:w="2205" w:type="dxa"/>
            <w:tcBorders>
              <w:top w:val="single" w:sz="6" w:space="0" w:color="80808B"/>
              <w:left w:val="nil"/>
              <w:bottom w:val="single" w:sz="6" w:space="0" w:color="80808B"/>
              <w:right w:val="nil"/>
            </w:tcBorders>
            <w:shd w:val="clear" w:color="auto" w:fill="auto"/>
            <w:hideMark/>
          </w:tcPr>
          <w:p w14:paraId="2F937AA0" w14:textId="419153C1" w:rsidR="00A11735" w:rsidRPr="00180959" w:rsidRDefault="00A11735" w:rsidP="00A11735">
            <w:pPr>
              <w:pStyle w:val="SCVtablebody"/>
            </w:pPr>
            <w:r w:rsidRPr="00180959">
              <w:t>SMART</w:t>
            </w:r>
            <w:r>
              <w:t xml:space="preserve"> </w:t>
            </w:r>
          </w:p>
        </w:tc>
        <w:tc>
          <w:tcPr>
            <w:tcW w:w="7995" w:type="dxa"/>
            <w:tcBorders>
              <w:top w:val="single" w:sz="6" w:space="0" w:color="80808B"/>
              <w:left w:val="nil"/>
              <w:bottom w:val="single" w:sz="6" w:space="0" w:color="80808B"/>
              <w:right w:val="nil"/>
            </w:tcBorders>
            <w:shd w:val="clear" w:color="auto" w:fill="auto"/>
            <w:hideMark/>
          </w:tcPr>
          <w:p w14:paraId="47D41AA6" w14:textId="0059D08C" w:rsidR="00A11735" w:rsidRPr="00180959" w:rsidRDefault="00A11735" w:rsidP="00A11735">
            <w:pPr>
              <w:pStyle w:val="SCVtablebody"/>
            </w:pPr>
            <w:r w:rsidRPr="00180959">
              <w:t>This</w:t>
            </w:r>
            <w:r>
              <w:t xml:space="preserve"> </w:t>
            </w:r>
            <w:r w:rsidRPr="00180959">
              <w:t>acronym</w:t>
            </w:r>
            <w:r>
              <w:t xml:space="preserve"> </w:t>
            </w:r>
            <w:r w:rsidRPr="00180959">
              <w:t>stands</w:t>
            </w:r>
            <w:r>
              <w:t xml:space="preserve"> </w:t>
            </w:r>
            <w:r w:rsidRPr="00180959">
              <w:t>for</w:t>
            </w:r>
            <w:r>
              <w:t xml:space="preserve"> </w:t>
            </w:r>
            <w:r w:rsidRPr="00180959">
              <w:t>specific,</w:t>
            </w:r>
            <w:r>
              <w:t xml:space="preserve"> </w:t>
            </w:r>
            <w:r w:rsidRPr="00180959">
              <w:t>measurable,</w:t>
            </w:r>
            <w:r>
              <w:t xml:space="preserve"> </w:t>
            </w:r>
            <w:r w:rsidRPr="00180959">
              <w:t>achievable,</w:t>
            </w:r>
            <w:r>
              <w:t xml:space="preserve"> </w:t>
            </w:r>
            <w:r w:rsidRPr="00180959">
              <w:t>realistic,</w:t>
            </w:r>
            <w:r>
              <w:t xml:space="preserve"> </w:t>
            </w:r>
            <w:r w:rsidRPr="00180959">
              <w:t>time</w:t>
            </w:r>
            <w:r>
              <w:t>-bound. It refers to goals.</w:t>
            </w:r>
          </w:p>
        </w:tc>
      </w:tr>
    </w:tbl>
    <w:p w14:paraId="06C91A49" w14:textId="24F2DF40" w:rsidR="00343A77" w:rsidRPr="00343A77" w:rsidRDefault="00343A77" w:rsidP="00343A77">
      <w:pPr>
        <w:pStyle w:val="SCVbody"/>
      </w:pPr>
    </w:p>
    <w:p w14:paraId="02A5C11B" w14:textId="3C2BE67B" w:rsidR="00377835" w:rsidRPr="004437A0" w:rsidRDefault="00484521" w:rsidP="00EF295D">
      <w:pPr>
        <w:pStyle w:val="Heading1"/>
        <w:rPr>
          <w:rStyle w:val="normaltextrun"/>
        </w:rPr>
      </w:pPr>
      <w:bookmarkStart w:id="74" w:name="_Toc185595265"/>
      <w:bookmarkStart w:id="75" w:name="_Toc193879483"/>
      <w:r w:rsidRPr="1E8E3DA6">
        <w:rPr>
          <w:rStyle w:val="normaltextrun"/>
        </w:rPr>
        <w:lastRenderedPageBreak/>
        <w:t>Data</w:t>
      </w:r>
      <w:r w:rsidR="00824FA7" w:rsidRPr="1E8E3DA6">
        <w:rPr>
          <w:rStyle w:val="normaltextrun"/>
        </w:rPr>
        <w:t xml:space="preserve"> </w:t>
      </w:r>
      <w:r w:rsidR="00182D8B" w:rsidRPr="1E8E3DA6">
        <w:rPr>
          <w:rStyle w:val="normaltextrun"/>
        </w:rPr>
        <w:t>s</w:t>
      </w:r>
      <w:r w:rsidRPr="1E8E3DA6">
        <w:rPr>
          <w:rStyle w:val="normaltextrun"/>
        </w:rPr>
        <w:t>upplement</w:t>
      </w:r>
      <w:bookmarkEnd w:id="74"/>
      <w:bookmarkEnd w:id="75"/>
    </w:p>
    <w:p w14:paraId="0B5BBD63" w14:textId="435244F6" w:rsidR="00C13834" w:rsidRPr="00180959" w:rsidRDefault="00C13834" w:rsidP="00C13834">
      <w:pPr>
        <w:pStyle w:val="SCVbody"/>
      </w:pPr>
      <w:r>
        <w:t>Data</w:t>
      </w:r>
      <w:r w:rsidR="00824FA7">
        <w:t xml:space="preserve"> </w:t>
      </w:r>
      <w:r>
        <w:t>in</w:t>
      </w:r>
      <w:r w:rsidR="00824FA7">
        <w:t xml:space="preserve"> </w:t>
      </w:r>
      <w:r>
        <w:t>this</w:t>
      </w:r>
      <w:r w:rsidR="00824FA7">
        <w:t xml:space="preserve"> </w:t>
      </w:r>
      <w:r>
        <w:t>report</w:t>
      </w:r>
      <w:r w:rsidR="00824FA7">
        <w:t xml:space="preserve"> </w:t>
      </w:r>
      <w:r>
        <w:t>and</w:t>
      </w:r>
      <w:r w:rsidR="00824FA7">
        <w:t xml:space="preserve"> </w:t>
      </w:r>
      <w:r>
        <w:t>data</w:t>
      </w:r>
      <w:r w:rsidR="00824FA7">
        <w:t xml:space="preserve"> </w:t>
      </w:r>
      <w:r>
        <w:t>supplement</w:t>
      </w:r>
      <w:r w:rsidR="00824FA7">
        <w:t xml:space="preserve"> </w:t>
      </w:r>
      <w:r>
        <w:t>has</w:t>
      </w:r>
      <w:r w:rsidR="00824FA7">
        <w:t xml:space="preserve"> </w:t>
      </w:r>
      <w:r>
        <w:t>been</w:t>
      </w:r>
      <w:r w:rsidR="00824FA7">
        <w:t xml:space="preserve"> </w:t>
      </w:r>
      <w:r>
        <w:t>compared</w:t>
      </w:r>
      <w:r w:rsidR="00824FA7">
        <w:t xml:space="preserve"> </w:t>
      </w:r>
      <w:r w:rsidR="00182D8B">
        <w:t xml:space="preserve">with </w:t>
      </w:r>
      <w:r>
        <w:t>previous</w:t>
      </w:r>
      <w:r w:rsidR="00824FA7">
        <w:t xml:space="preserve"> </w:t>
      </w:r>
      <w:r>
        <w:t>years,</w:t>
      </w:r>
      <w:r w:rsidR="00824FA7">
        <w:t xml:space="preserve"> </w:t>
      </w:r>
      <w:r>
        <w:t>where</w:t>
      </w:r>
      <w:r w:rsidR="00824FA7">
        <w:t xml:space="preserve"> </w:t>
      </w:r>
      <w:r>
        <w:t>possible.</w:t>
      </w:r>
      <w:r w:rsidR="00824FA7">
        <w:t xml:space="preserve"> </w:t>
      </w:r>
      <w:r>
        <w:t>The</w:t>
      </w:r>
      <w:r w:rsidR="00824FA7">
        <w:t xml:space="preserve"> </w:t>
      </w:r>
      <w:r>
        <w:t>number</w:t>
      </w:r>
      <w:r w:rsidR="00824FA7">
        <w:t xml:space="preserve"> </w:t>
      </w:r>
      <w:r>
        <w:t>of</w:t>
      </w:r>
      <w:r w:rsidR="00824FA7">
        <w:t xml:space="preserve"> </w:t>
      </w:r>
      <w:r>
        <w:t>years</w:t>
      </w:r>
      <w:r w:rsidR="00824FA7">
        <w:t xml:space="preserve"> </w:t>
      </w:r>
      <w:r>
        <w:t>that</w:t>
      </w:r>
      <w:r w:rsidR="00824FA7">
        <w:t xml:space="preserve"> </w:t>
      </w:r>
      <w:r>
        <w:t>can</w:t>
      </w:r>
      <w:r w:rsidR="00824FA7">
        <w:t xml:space="preserve"> </w:t>
      </w:r>
      <w:r>
        <w:t>be</w:t>
      </w:r>
      <w:r w:rsidR="00824FA7">
        <w:t xml:space="preserve"> </w:t>
      </w:r>
      <w:r>
        <w:t>included</w:t>
      </w:r>
      <w:r w:rsidR="00824FA7">
        <w:t xml:space="preserve"> </w:t>
      </w:r>
      <w:r>
        <w:t>for</w:t>
      </w:r>
      <w:r w:rsidR="00824FA7">
        <w:t xml:space="preserve"> </w:t>
      </w:r>
      <w:r>
        <w:t>comparison</w:t>
      </w:r>
      <w:r w:rsidR="00824FA7">
        <w:t xml:space="preserve"> </w:t>
      </w:r>
      <w:r>
        <w:t>varies</w:t>
      </w:r>
      <w:r w:rsidR="00824FA7">
        <w:t xml:space="preserve"> </w:t>
      </w:r>
      <w:r>
        <w:t>between</w:t>
      </w:r>
      <w:r w:rsidR="00824FA7">
        <w:t xml:space="preserve"> </w:t>
      </w:r>
      <w:r>
        <w:t>indicators.</w:t>
      </w:r>
      <w:r w:rsidR="00824FA7">
        <w:t xml:space="preserve"> </w:t>
      </w:r>
      <w:r>
        <w:t>This</w:t>
      </w:r>
      <w:r w:rsidR="00824FA7">
        <w:t xml:space="preserve"> </w:t>
      </w:r>
      <w:r>
        <w:t>is</w:t>
      </w:r>
      <w:r w:rsidR="00824FA7">
        <w:t xml:space="preserve"> </w:t>
      </w:r>
      <w:r>
        <w:t>due</w:t>
      </w:r>
      <w:r w:rsidR="00824FA7">
        <w:t xml:space="preserve"> </w:t>
      </w:r>
      <w:r>
        <w:t>to</w:t>
      </w:r>
      <w:r w:rsidR="00824FA7">
        <w:t xml:space="preserve"> </w:t>
      </w:r>
      <w:r>
        <w:t>changes</w:t>
      </w:r>
      <w:r w:rsidR="00824FA7">
        <w:t xml:space="preserve"> </w:t>
      </w:r>
      <w:r>
        <w:t>to</w:t>
      </w:r>
      <w:r w:rsidR="00824FA7">
        <w:t xml:space="preserve"> </w:t>
      </w:r>
      <w:r>
        <w:t>the</w:t>
      </w:r>
      <w:r w:rsidR="00824FA7">
        <w:t xml:space="preserve"> </w:t>
      </w:r>
      <w:r>
        <w:t>reporting</w:t>
      </w:r>
      <w:r w:rsidR="00824FA7">
        <w:t xml:space="preserve"> </w:t>
      </w:r>
      <w:r>
        <w:t>requirements</w:t>
      </w:r>
      <w:r w:rsidR="00824FA7">
        <w:t xml:space="preserve"> </w:t>
      </w:r>
      <w:r>
        <w:t>for</w:t>
      </w:r>
      <w:r w:rsidR="00824FA7">
        <w:t xml:space="preserve"> </w:t>
      </w:r>
      <w:r>
        <w:t>health</w:t>
      </w:r>
      <w:r w:rsidR="00824FA7">
        <w:t xml:space="preserve"> </w:t>
      </w:r>
      <w:r>
        <w:t>services</w:t>
      </w:r>
      <w:r w:rsidR="00824FA7">
        <w:t xml:space="preserve"> </w:t>
      </w:r>
      <w:r>
        <w:t>and</w:t>
      </w:r>
      <w:r w:rsidR="00824FA7">
        <w:t xml:space="preserve"> </w:t>
      </w:r>
      <w:r>
        <w:t>the</w:t>
      </w:r>
      <w:r w:rsidR="00824FA7">
        <w:t xml:space="preserve"> </w:t>
      </w:r>
      <w:r>
        <w:t>methods</w:t>
      </w:r>
      <w:r w:rsidR="00824FA7">
        <w:t xml:space="preserve"> </w:t>
      </w:r>
      <w:r>
        <w:t>for</w:t>
      </w:r>
      <w:r w:rsidR="00824FA7">
        <w:t xml:space="preserve"> </w:t>
      </w:r>
      <w:r>
        <w:t>collecting</w:t>
      </w:r>
      <w:r w:rsidR="00824FA7">
        <w:t xml:space="preserve"> </w:t>
      </w:r>
      <w:r>
        <w:t>this</w:t>
      </w:r>
      <w:r w:rsidR="00824FA7">
        <w:t xml:space="preserve"> </w:t>
      </w:r>
      <w:r>
        <w:t>data</w:t>
      </w:r>
      <w:r w:rsidR="00824FA7">
        <w:t xml:space="preserve"> </w:t>
      </w:r>
      <w:r>
        <w:t>over</w:t>
      </w:r>
      <w:r w:rsidR="00824FA7">
        <w:t xml:space="preserve"> </w:t>
      </w:r>
      <w:r>
        <w:t>time.</w:t>
      </w:r>
    </w:p>
    <w:p w14:paraId="445E2E4A" w14:textId="4C477D01" w:rsidR="00484521" w:rsidRDefault="007E6B9C" w:rsidP="00D6265B">
      <w:pPr>
        <w:pStyle w:val="Heading2"/>
      </w:pPr>
      <w:bookmarkStart w:id="76" w:name="_Toc185595266"/>
      <w:bookmarkStart w:id="77" w:name="_Toc193879484"/>
      <w:r w:rsidRPr="001A1240">
        <w:t>Sentinel</w:t>
      </w:r>
      <w:r w:rsidR="00824FA7">
        <w:t xml:space="preserve"> </w:t>
      </w:r>
      <w:r w:rsidRPr="001A1240">
        <w:t>events</w:t>
      </w:r>
      <w:r w:rsidR="00824FA7">
        <w:t xml:space="preserve"> </w:t>
      </w:r>
      <w:r w:rsidRPr="001A1240">
        <w:t>reporting</w:t>
      </w:r>
      <w:r w:rsidR="00824FA7">
        <w:t xml:space="preserve"> </w:t>
      </w:r>
      <w:r w:rsidRPr="001A1240">
        <w:t>by</w:t>
      </w:r>
      <w:r w:rsidR="00824FA7">
        <w:t xml:space="preserve"> </w:t>
      </w:r>
      <w:r w:rsidRPr="001A1240">
        <w:t>category</w:t>
      </w:r>
      <w:r w:rsidR="00824FA7">
        <w:t xml:space="preserve"> </w:t>
      </w:r>
      <w:r w:rsidRPr="001A1240">
        <w:t>and</w:t>
      </w:r>
      <w:r w:rsidR="00824FA7">
        <w:t xml:space="preserve"> </w:t>
      </w:r>
      <w:r w:rsidRPr="001A1240">
        <w:t>subcategory</w:t>
      </w:r>
      <w:bookmarkEnd w:id="76"/>
      <w:bookmarkEnd w:id="77"/>
    </w:p>
    <w:p w14:paraId="1917AB9E" w14:textId="51A77695" w:rsidR="00B273A7" w:rsidRPr="00B273A7" w:rsidRDefault="00B273A7" w:rsidP="00AF75E0">
      <w:pPr>
        <w:pStyle w:val="SCVbody"/>
      </w:pPr>
      <w:r>
        <w:t xml:space="preserve">Table </w:t>
      </w:r>
      <w:r w:rsidR="00E43874">
        <w:t xml:space="preserve">12 </w:t>
      </w:r>
      <w:r>
        <w:t>shows s</w:t>
      </w:r>
      <w:r w:rsidRPr="00B273A7">
        <w:t>entinel event</w:t>
      </w:r>
      <w:r>
        <w:t>s</w:t>
      </w:r>
      <w:r w:rsidRPr="00B273A7">
        <w:t xml:space="preserve"> notification</w:t>
      </w:r>
      <w:r>
        <w:t>s</w:t>
      </w:r>
      <w:r w:rsidRPr="00B273A7">
        <w:t xml:space="preserve"> by category</w:t>
      </w:r>
      <w:r>
        <w:t>.</w:t>
      </w:r>
    </w:p>
    <w:p w14:paraId="4573B81B" w14:textId="52C170B7" w:rsidR="00796AAF" w:rsidRPr="00796AAF" w:rsidRDefault="00DF5494" w:rsidP="00DF5494">
      <w:pPr>
        <w:pStyle w:val="SCVtablecaption"/>
      </w:pPr>
      <w:r>
        <w:t>Table</w:t>
      </w:r>
      <w:r w:rsidR="00824FA7">
        <w:t xml:space="preserve"> </w:t>
      </w:r>
      <w:r w:rsidR="00E43874">
        <w:t>12</w:t>
      </w:r>
      <w:r w:rsidR="002008E3">
        <w:t>:</w:t>
      </w:r>
      <w:r w:rsidR="00824FA7">
        <w:t xml:space="preserve"> </w:t>
      </w:r>
      <w:r>
        <w:t>Sentinel</w:t>
      </w:r>
      <w:r w:rsidR="00824FA7">
        <w:t xml:space="preserve"> </w:t>
      </w:r>
      <w:r>
        <w:t>event</w:t>
      </w:r>
      <w:r w:rsidR="00824FA7">
        <w:t xml:space="preserve"> </w:t>
      </w:r>
      <w:r>
        <w:t>notification</w:t>
      </w:r>
      <w:r w:rsidR="00824FA7">
        <w:t xml:space="preserve"> </w:t>
      </w:r>
      <w:r>
        <w:t>by</w:t>
      </w:r>
      <w:r w:rsidR="00824FA7">
        <w:t xml:space="preserve"> </w:t>
      </w:r>
      <w:r>
        <w:t>category</w:t>
      </w:r>
      <w:r w:rsidR="002008E3">
        <w:t>,</w:t>
      </w:r>
      <w:r w:rsidR="00824FA7">
        <w:t xml:space="preserve"> </w:t>
      </w:r>
      <w:r>
        <w:t>2021–22</w:t>
      </w:r>
      <w:r w:rsidR="00824FA7">
        <w:t xml:space="preserve"> </w:t>
      </w:r>
      <w:r>
        <w:t>to</w:t>
      </w:r>
      <w:r w:rsidR="00824FA7">
        <w:t xml:space="preserve"> </w:t>
      </w:r>
      <w:r>
        <w:t>2023–24</w:t>
      </w:r>
    </w:p>
    <w:tbl>
      <w:tblPr>
        <w:tblStyle w:val="TableGrid"/>
        <w:tblW w:w="5000" w:type="pct"/>
        <w:tblLook w:val="04A0" w:firstRow="1" w:lastRow="0" w:firstColumn="1" w:lastColumn="0" w:noHBand="0" w:noVBand="1"/>
      </w:tblPr>
      <w:tblGrid>
        <w:gridCol w:w="5401"/>
        <w:gridCol w:w="1601"/>
        <w:gridCol w:w="1601"/>
        <w:gridCol w:w="1601"/>
      </w:tblGrid>
      <w:tr w:rsidR="00DE5EFD" w:rsidRPr="00DE5EFD" w14:paraId="4900AE0C" w14:textId="77777777" w:rsidTr="001129D0">
        <w:trPr>
          <w:cnfStyle w:val="100000000000" w:firstRow="1" w:lastRow="0" w:firstColumn="0" w:lastColumn="0" w:oddVBand="0" w:evenVBand="0" w:oddHBand="0" w:evenHBand="0" w:firstRowFirstColumn="0" w:firstRowLastColumn="0" w:lastRowFirstColumn="0" w:lastRowLastColumn="0"/>
          <w:trHeight w:val="300"/>
          <w:tblHeader/>
        </w:trPr>
        <w:tc>
          <w:tcPr>
            <w:tcW w:w="5265" w:type="dxa"/>
            <w:hideMark/>
          </w:tcPr>
          <w:p w14:paraId="07BB2238" w14:textId="02B16E4C" w:rsidR="00DE5EFD" w:rsidRPr="00067B3F" w:rsidRDefault="12D43F67" w:rsidP="001C6019">
            <w:pPr>
              <w:pStyle w:val="SCVtablecolhead"/>
            </w:pPr>
            <w:r w:rsidRPr="00067B3F">
              <w:t>Australian</w:t>
            </w:r>
            <w:r w:rsidR="00824FA7" w:rsidRPr="00067B3F">
              <w:t xml:space="preserve"> </w:t>
            </w:r>
            <w:r w:rsidR="002008E3" w:rsidRPr="00067B3F">
              <w:t>s</w:t>
            </w:r>
            <w:r w:rsidRPr="00067B3F">
              <w:t>entinel</w:t>
            </w:r>
            <w:r w:rsidR="00824FA7" w:rsidRPr="00067B3F">
              <w:t xml:space="preserve"> </w:t>
            </w:r>
            <w:r w:rsidR="002008E3" w:rsidRPr="00067B3F">
              <w:t>e</w:t>
            </w:r>
            <w:r w:rsidRPr="00067B3F">
              <w:t>vent</w:t>
            </w:r>
            <w:r w:rsidR="00824FA7" w:rsidRPr="00067B3F">
              <w:t xml:space="preserve"> </w:t>
            </w:r>
            <w:r w:rsidR="002008E3" w:rsidRPr="00067B3F">
              <w:t>c</w:t>
            </w:r>
            <w:r w:rsidRPr="00067B3F">
              <w:t>ategory</w:t>
            </w:r>
          </w:p>
        </w:tc>
        <w:tc>
          <w:tcPr>
            <w:tcW w:w="1560" w:type="dxa"/>
            <w:hideMark/>
          </w:tcPr>
          <w:p w14:paraId="311C7B30" w14:textId="28868D5C" w:rsidR="00DE5EFD" w:rsidRPr="00067B3F" w:rsidRDefault="00DE5EFD" w:rsidP="001C6019">
            <w:pPr>
              <w:pStyle w:val="SCVtablecolhead"/>
            </w:pPr>
            <w:r w:rsidRPr="00067B3F">
              <w:t>2021</w:t>
            </w:r>
            <w:r w:rsidR="00117A39" w:rsidRPr="00067B3F">
              <w:t>–</w:t>
            </w:r>
            <w:r w:rsidR="12D43F67" w:rsidRPr="00067B3F">
              <w:t>22</w:t>
            </w:r>
          </w:p>
        </w:tc>
        <w:tc>
          <w:tcPr>
            <w:tcW w:w="1560" w:type="dxa"/>
            <w:hideMark/>
          </w:tcPr>
          <w:p w14:paraId="2CAEA6CC" w14:textId="07C9F514" w:rsidR="00DE5EFD" w:rsidRPr="00067B3F" w:rsidRDefault="00DE5EFD" w:rsidP="001C6019">
            <w:pPr>
              <w:pStyle w:val="SCVtablecolhead"/>
            </w:pPr>
            <w:r w:rsidRPr="00067B3F">
              <w:t>2022</w:t>
            </w:r>
            <w:r w:rsidR="00117A39" w:rsidRPr="00067B3F">
              <w:t>–</w:t>
            </w:r>
            <w:r w:rsidR="12D43F67" w:rsidRPr="00067B3F">
              <w:t>23</w:t>
            </w:r>
          </w:p>
        </w:tc>
        <w:tc>
          <w:tcPr>
            <w:tcW w:w="1560" w:type="dxa"/>
            <w:hideMark/>
          </w:tcPr>
          <w:p w14:paraId="4341A917" w14:textId="055D8458" w:rsidR="00DE5EFD" w:rsidRPr="00067B3F" w:rsidRDefault="00DE5EFD" w:rsidP="001C6019">
            <w:pPr>
              <w:pStyle w:val="SCVtablecolhead"/>
            </w:pPr>
            <w:r w:rsidRPr="00067B3F">
              <w:t>2023</w:t>
            </w:r>
            <w:r w:rsidR="00117A39" w:rsidRPr="00067B3F">
              <w:t>–</w:t>
            </w:r>
            <w:r w:rsidR="12D43F67" w:rsidRPr="00067B3F">
              <w:t>24</w:t>
            </w:r>
          </w:p>
        </w:tc>
      </w:tr>
      <w:tr w:rsidR="00DE5EFD" w:rsidRPr="00DE5EFD" w14:paraId="3655BE39" w14:textId="77777777" w:rsidTr="001129D0">
        <w:trPr>
          <w:trHeight w:val="300"/>
        </w:trPr>
        <w:tc>
          <w:tcPr>
            <w:tcW w:w="5265" w:type="dxa"/>
            <w:hideMark/>
          </w:tcPr>
          <w:p w14:paraId="3A21E245" w14:textId="28CD5E55" w:rsidR="00DE5EFD" w:rsidRPr="00067B3F" w:rsidRDefault="00DE5EFD" w:rsidP="001C6019">
            <w:pPr>
              <w:pStyle w:val="SCVtablebody"/>
            </w:pPr>
            <w:r w:rsidRPr="00067B3F">
              <w:t>1.</w:t>
            </w:r>
            <w:r w:rsidR="00824FA7" w:rsidRPr="00067B3F">
              <w:t xml:space="preserve"> </w:t>
            </w:r>
            <w:r w:rsidRPr="00067B3F">
              <w:t>Surgery</w:t>
            </w:r>
            <w:r w:rsidR="00824FA7" w:rsidRPr="00067B3F">
              <w:t xml:space="preserve"> </w:t>
            </w:r>
            <w:r w:rsidRPr="00067B3F">
              <w:t>or</w:t>
            </w:r>
            <w:r w:rsidR="00824FA7" w:rsidRPr="00067B3F">
              <w:t xml:space="preserve"> </w:t>
            </w:r>
            <w:r w:rsidRPr="00067B3F">
              <w:t>other</w:t>
            </w:r>
            <w:r w:rsidR="00824FA7" w:rsidRPr="00067B3F">
              <w:t xml:space="preserve"> </w:t>
            </w:r>
            <w:r w:rsidRPr="00067B3F">
              <w:t>invasive</w:t>
            </w:r>
            <w:r w:rsidR="00824FA7" w:rsidRPr="00067B3F">
              <w:t xml:space="preserve"> </w:t>
            </w:r>
            <w:r w:rsidRPr="00067B3F">
              <w:t>procedure</w:t>
            </w:r>
            <w:r w:rsidR="00824FA7" w:rsidRPr="00067B3F">
              <w:t xml:space="preserve"> </w:t>
            </w:r>
            <w:r w:rsidRPr="00067B3F">
              <w:t>performed</w:t>
            </w:r>
            <w:r w:rsidR="00824FA7" w:rsidRPr="00067B3F">
              <w:t xml:space="preserve"> </w:t>
            </w:r>
            <w:r w:rsidRPr="00067B3F">
              <w:t>on</w:t>
            </w:r>
            <w:r w:rsidR="00824FA7" w:rsidRPr="00067B3F">
              <w:t xml:space="preserve"> </w:t>
            </w:r>
            <w:r w:rsidRPr="00067B3F">
              <w:t>the</w:t>
            </w:r>
            <w:r w:rsidR="00824FA7" w:rsidRPr="00067B3F">
              <w:t xml:space="preserve"> </w:t>
            </w:r>
            <w:r w:rsidRPr="00067B3F">
              <w:t>wrong</w:t>
            </w:r>
            <w:r w:rsidR="00824FA7" w:rsidRPr="00067B3F">
              <w:t xml:space="preserve"> </w:t>
            </w:r>
            <w:r w:rsidRPr="00067B3F">
              <w:t>site</w:t>
            </w:r>
            <w:r w:rsidR="00824FA7" w:rsidRPr="00067B3F">
              <w:t xml:space="preserve"> </w:t>
            </w:r>
            <w:r w:rsidRPr="00067B3F">
              <w:t>resulting</w:t>
            </w:r>
            <w:r w:rsidR="00824FA7" w:rsidRPr="00067B3F">
              <w:t xml:space="preserve"> </w:t>
            </w:r>
            <w:r w:rsidRPr="00067B3F">
              <w:t>in</w:t>
            </w:r>
            <w:r w:rsidR="00824FA7" w:rsidRPr="00067B3F">
              <w:t xml:space="preserve"> </w:t>
            </w:r>
            <w:r w:rsidRPr="00067B3F">
              <w:t>serious</w:t>
            </w:r>
            <w:r w:rsidR="00824FA7" w:rsidRPr="00067B3F">
              <w:t xml:space="preserve"> </w:t>
            </w:r>
            <w:r w:rsidRPr="00067B3F">
              <w:t>harm</w:t>
            </w:r>
            <w:r w:rsidR="00824FA7" w:rsidRPr="00067B3F">
              <w:t xml:space="preserve"> </w:t>
            </w:r>
            <w:r w:rsidRPr="00067B3F">
              <w:t>or</w:t>
            </w:r>
            <w:r w:rsidR="00824FA7" w:rsidRPr="00067B3F">
              <w:t xml:space="preserve"> </w:t>
            </w:r>
            <w:r w:rsidRPr="00067B3F">
              <w:t>death </w:t>
            </w:r>
            <w:r w:rsidR="00824FA7" w:rsidRPr="00067B3F">
              <w:t xml:space="preserve"> </w:t>
            </w:r>
          </w:p>
        </w:tc>
        <w:tc>
          <w:tcPr>
            <w:tcW w:w="1560" w:type="dxa"/>
            <w:hideMark/>
          </w:tcPr>
          <w:p w14:paraId="40F237B9" w14:textId="079F2491" w:rsidR="00DE5EFD" w:rsidRPr="00067B3F" w:rsidRDefault="00DE5EFD" w:rsidP="001C6019">
            <w:pPr>
              <w:pStyle w:val="SCVtablebody"/>
            </w:pPr>
            <w:r w:rsidRPr="00067B3F">
              <w:t>1 </w:t>
            </w:r>
            <w:r w:rsidR="00824FA7" w:rsidRPr="00067B3F">
              <w:t xml:space="preserve"> </w:t>
            </w:r>
          </w:p>
        </w:tc>
        <w:tc>
          <w:tcPr>
            <w:tcW w:w="1560" w:type="dxa"/>
            <w:hideMark/>
          </w:tcPr>
          <w:p w14:paraId="27509910" w14:textId="665C1BC3" w:rsidR="00DE5EFD" w:rsidRPr="00067B3F" w:rsidRDefault="00DE5EFD" w:rsidP="001C6019">
            <w:pPr>
              <w:pStyle w:val="SCVtablebody"/>
            </w:pPr>
            <w:r w:rsidRPr="00067B3F">
              <w:t>3 </w:t>
            </w:r>
            <w:r w:rsidR="00824FA7" w:rsidRPr="00067B3F">
              <w:t xml:space="preserve"> </w:t>
            </w:r>
          </w:p>
        </w:tc>
        <w:tc>
          <w:tcPr>
            <w:tcW w:w="1560" w:type="dxa"/>
            <w:hideMark/>
          </w:tcPr>
          <w:p w14:paraId="5A0CC105" w14:textId="405228B9" w:rsidR="00DE5EFD" w:rsidRPr="00067B3F" w:rsidRDefault="00DE5EFD" w:rsidP="001C6019">
            <w:pPr>
              <w:pStyle w:val="SCVtablebody"/>
            </w:pPr>
            <w:r w:rsidRPr="00067B3F">
              <w:t>3 </w:t>
            </w:r>
            <w:r w:rsidR="00824FA7" w:rsidRPr="00067B3F">
              <w:t xml:space="preserve"> </w:t>
            </w:r>
          </w:p>
        </w:tc>
      </w:tr>
      <w:tr w:rsidR="00DE5EFD" w:rsidRPr="00DE5EFD" w14:paraId="7B61D415" w14:textId="77777777" w:rsidTr="001129D0">
        <w:trPr>
          <w:trHeight w:val="300"/>
        </w:trPr>
        <w:tc>
          <w:tcPr>
            <w:tcW w:w="5265" w:type="dxa"/>
            <w:hideMark/>
          </w:tcPr>
          <w:p w14:paraId="126F6FA5" w14:textId="4FB81230" w:rsidR="00DE5EFD" w:rsidRPr="00067B3F" w:rsidRDefault="00DE5EFD" w:rsidP="001C6019">
            <w:pPr>
              <w:pStyle w:val="SCVtablebody"/>
            </w:pPr>
            <w:r w:rsidRPr="00067B3F">
              <w:t>2.</w:t>
            </w:r>
            <w:r w:rsidR="00824FA7" w:rsidRPr="00067B3F">
              <w:t xml:space="preserve"> </w:t>
            </w:r>
            <w:r w:rsidRPr="00067B3F">
              <w:t>Surgery</w:t>
            </w:r>
            <w:r w:rsidR="00824FA7" w:rsidRPr="00067B3F">
              <w:t xml:space="preserve"> </w:t>
            </w:r>
            <w:r w:rsidRPr="00067B3F">
              <w:t>or</w:t>
            </w:r>
            <w:r w:rsidR="00824FA7" w:rsidRPr="00067B3F">
              <w:t xml:space="preserve"> </w:t>
            </w:r>
            <w:r w:rsidRPr="00067B3F">
              <w:t>other</w:t>
            </w:r>
            <w:r w:rsidR="00824FA7" w:rsidRPr="00067B3F">
              <w:t xml:space="preserve"> </w:t>
            </w:r>
            <w:r w:rsidRPr="00067B3F">
              <w:t>invasive</w:t>
            </w:r>
            <w:r w:rsidR="00824FA7" w:rsidRPr="00067B3F">
              <w:t xml:space="preserve"> </w:t>
            </w:r>
            <w:r w:rsidRPr="00067B3F">
              <w:t>procedure</w:t>
            </w:r>
            <w:r w:rsidR="00824FA7" w:rsidRPr="00067B3F">
              <w:t xml:space="preserve"> </w:t>
            </w:r>
            <w:r w:rsidRPr="00067B3F">
              <w:t>performed</w:t>
            </w:r>
            <w:r w:rsidR="00824FA7" w:rsidRPr="00067B3F">
              <w:t xml:space="preserve"> </w:t>
            </w:r>
            <w:r w:rsidRPr="00067B3F">
              <w:t>on</w:t>
            </w:r>
            <w:r w:rsidR="00824FA7" w:rsidRPr="00067B3F">
              <w:t xml:space="preserve"> </w:t>
            </w:r>
            <w:r w:rsidRPr="00067B3F">
              <w:t>the</w:t>
            </w:r>
            <w:r w:rsidR="00824FA7" w:rsidRPr="00067B3F">
              <w:t xml:space="preserve"> </w:t>
            </w:r>
            <w:r w:rsidRPr="00067B3F">
              <w:t>wrong</w:t>
            </w:r>
            <w:r w:rsidR="00824FA7" w:rsidRPr="00067B3F">
              <w:t xml:space="preserve"> </w:t>
            </w:r>
            <w:r w:rsidRPr="00067B3F">
              <w:t>patient</w:t>
            </w:r>
            <w:r w:rsidR="00824FA7" w:rsidRPr="00067B3F">
              <w:t xml:space="preserve"> </w:t>
            </w:r>
            <w:r w:rsidRPr="00067B3F">
              <w:t>resulting</w:t>
            </w:r>
            <w:r w:rsidR="00824FA7" w:rsidRPr="00067B3F">
              <w:t xml:space="preserve"> </w:t>
            </w:r>
            <w:r w:rsidRPr="00067B3F">
              <w:t>in</w:t>
            </w:r>
            <w:r w:rsidR="00824FA7" w:rsidRPr="00067B3F">
              <w:t xml:space="preserve"> </w:t>
            </w:r>
            <w:r w:rsidRPr="00067B3F">
              <w:t>serious</w:t>
            </w:r>
            <w:r w:rsidR="00824FA7" w:rsidRPr="00067B3F">
              <w:t xml:space="preserve"> </w:t>
            </w:r>
            <w:r w:rsidRPr="00067B3F">
              <w:t>harm</w:t>
            </w:r>
            <w:r w:rsidR="00824FA7" w:rsidRPr="00067B3F">
              <w:t xml:space="preserve"> </w:t>
            </w:r>
            <w:r w:rsidRPr="00067B3F">
              <w:t>or</w:t>
            </w:r>
            <w:r w:rsidR="00824FA7" w:rsidRPr="00067B3F">
              <w:t xml:space="preserve"> </w:t>
            </w:r>
            <w:r w:rsidRPr="00067B3F">
              <w:t>death </w:t>
            </w:r>
            <w:r w:rsidR="00824FA7" w:rsidRPr="00067B3F">
              <w:t xml:space="preserve"> </w:t>
            </w:r>
          </w:p>
        </w:tc>
        <w:tc>
          <w:tcPr>
            <w:tcW w:w="1560" w:type="dxa"/>
            <w:hideMark/>
          </w:tcPr>
          <w:p w14:paraId="581AC5BC" w14:textId="5824A728" w:rsidR="00DE5EFD" w:rsidRPr="00067B3F" w:rsidRDefault="00DE5EFD" w:rsidP="001C6019">
            <w:pPr>
              <w:pStyle w:val="SCVtablebody"/>
            </w:pPr>
            <w:r w:rsidRPr="00067B3F">
              <w:t>0 </w:t>
            </w:r>
            <w:r w:rsidR="00824FA7" w:rsidRPr="00067B3F">
              <w:t xml:space="preserve"> </w:t>
            </w:r>
          </w:p>
        </w:tc>
        <w:tc>
          <w:tcPr>
            <w:tcW w:w="1560" w:type="dxa"/>
            <w:hideMark/>
          </w:tcPr>
          <w:p w14:paraId="1620B15D" w14:textId="1D34C13C" w:rsidR="00DE5EFD" w:rsidRPr="00067B3F" w:rsidRDefault="00DE5EFD" w:rsidP="001C6019">
            <w:pPr>
              <w:pStyle w:val="SCVtablebody"/>
            </w:pPr>
            <w:r w:rsidRPr="00067B3F">
              <w:t>0 </w:t>
            </w:r>
            <w:r w:rsidR="00824FA7" w:rsidRPr="00067B3F">
              <w:t xml:space="preserve"> </w:t>
            </w:r>
          </w:p>
        </w:tc>
        <w:tc>
          <w:tcPr>
            <w:tcW w:w="1560" w:type="dxa"/>
            <w:hideMark/>
          </w:tcPr>
          <w:p w14:paraId="7F40FE1E" w14:textId="0ADF1CD4" w:rsidR="00DE5EFD" w:rsidRPr="00067B3F" w:rsidRDefault="00DE5EFD" w:rsidP="001C6019">
            <w:pPr>
              <w:pStyle w:val="SCVtablebody"/>
            </w:pPr>
            <w:r w:rsidRPr="00067B3F">
              <w:t>0 </w:t>
            </w:r>
            <w:r w:rsidR="00824FA7" w:rsidRPr="00067B3F">
              <w:t xml:space="preserve"> </w:t>
            </w:r>
          </w:p>
        </w:tc>
      </w:tr>
      <w:tr w:rsidR="00DE5EFD" w:rsidRPr="00DE5EFD" w14:paraId="7D625CD2" w14:textId="77777777" w:rsidTr="001129D0">
        <w:trPr>
          <w:trHeight w:val="300"/>
        </w:trPr>
        <w:tc>
          <w:tcPr>
            <w:tcW w:w="5265" w:type="dxa"/>
            <w:hideMark/>
          </w:tcPr>
          <w:p w14:paraId="73122E53" w14:textId="38FDE41B" w:rsidR="00DE5EFD" w:rsidRPr="00067B3F" w:rsidRDefault="00DE5EFD" w:rsidP="001C6019">
            <w:pPr>
              <w:pStyle w:val="SCVtablebody"/>
            </w:pPr>
            <w:r w:rsidRPr="00067B3F">
              <w:t>3.</w:t>
            </w:r>
            <w:r w:rsidR="00824FA7" w:rsidRPr="00067B3F">
              <w:t xml:space="preserve"> </w:t>
            </w:r>
            <w:r w:rsidRPr="00067B3F">
              <w:t>Wrong</w:t>
            </w:r>
            <w:r w:rsidR="00824FA7" w:rsidRPr="00067B3F">
              <w:t xml:space="preserve"> </w:t>
            </w:r>
            <w:r w:rsidRPr="00067B3F">
              <w:t>surgical</w:t>
            </w:r>
            <w:r w:rsidR="00824FA7" w:rsidRPr="00067B3F">
              <w:t xml:space="preserve"> </w:t>
            </w:r>
            <w:r w:rsidRPr="00067B3F">
              <w:t>or</w:t>
            </w:r>
            <w:r w:rsidR="00824FA7" w:rsidRPr="00067B3F">
              <w:t xml:space="preserve"> </w:t>
            </w:r>
            <w:r w:rsidRPr="00067B3F">
              <w:t>other</w:t>
            </w:r>
            <w:r w:rsidR="00824FA7" w:rsidRPr="00067B3F">
              <w:t xml:space="preserve"> </w:t>
            </w:r>
            <w:r w:rsidRPr="00067B3F">
              <w:t>invasive</w:t>
            </w:r>
            <w:r w:rsidR="00824FA7" w:rsidRPr="00067B3F">
              <w:t xml:space="preserve"> </w:t>
            </w:r>
            <w:r w:rsidRPr="00067B3F">
              <w:t>procedure</w:t>
            </w:r>
            <w:r w:rsidR="00824FA7" w:rsidRPr="00067B3F">
              <w:t xml:space="preserve"> </w:t>
            </w:r>
            <w:r w:rsidRPr="00067B3F">
              <w:t>performed</w:t>
            </w:r>
            <w:r w:rsidR="00824FA7" w:rsidRPr="00067B3F">
              <w:t xml:space="preserve"> </w:t>
            </w:r>
            <w:r w:rsidRPr="00067B3F">
              <w:t>on</w:t>
            </w:r>
            <w:r w:rsidR="00824FA7" w:rsidRPr="00067B3F">
              <w:t xml:space="preserve"> </w:t>
            </w:r>
            <w:r w:rsidRPr="00067B3F">
              <w:t>a</w:t>
            </w:r>
            <w:r w:rsidR="00824FA7" w:rsidRPr="00067B3F">
              <w:t xml:space="preserve"> </w:t>
            </w:r>
            <w:r w:rsidRPr="00067B3F">
              <w:t>patient</w:t>
            </w:r>
            <w:r w:rsidR="00824FA7" w:rsidRPr="00067B3F">
              <w:t xml:space="preserve"> </w:t>
            </w:r>
            <w:r w:rsidRPr="00067B3F">
              <w:t>resulting</w:t>
            </w:r>
            <w:r w:rsidR="00824FA7" w:rsidRPr="00067B3F">
              <w:t xml:space="preserve"> </w:t>
            </w:r>
            <w:r w:rsidRPr="00067B3F">
              <w:t>in</w:t>
            </w:r>
            <w:r w:rsidR="00824FA7" w:rsidRPr="00067B3F">
              <w:t xml:space="preserve"> </w:t>
            </w:r>
            <w:r w:rsidRPr="00067B3F">
              <w:t>serious</w:t>
            </w:r>
            <w:r w:rsidR="00824FA7" w:rsidRPr="00067B3F">
              <w:t xml:space="preserve"> </w:t>
            </w:r>
            <w:r w:rsidRPr="00067B3F">
              <w:t>harm</w:t>
            </w:r>
            <w:r w:rsidR="00824FA7" w:rsidRPr="00067B3F">
              <w:t xml:space="preserve"> </w:t>
            </w:r>
            <w:r w:rsidRPr="00067B3F">
              <w:t>or</w:t>
            </w:r>
            <w:r w:rsidR="00824FA7" w:rsidRPr="00067B3F">
              <w:t xml:space="preserve"> </w:t>
            </w:r>
            <w:r w:rsidRPr="00067B3F">
              <w:t>death </w:t>
            </w:r>
            <w:r w:rsidR="00824FA7" w:rsidRPr="00067B3F">
              <w:t xml:space="preserve"> </w:t>
            </w:r>
          </w:p>
        </w:tc>
        <w:tc>
          <w:tcPr>
            <w:tcW w:w="1560" w:type="dxa"/>
            <w:hideMark/>
          </w:tcPr>
          <w:p w14:paraId="1B881A5E" w14:textId="3C3B4646" w:rsidR="00DE5EFD" w:rsidRPr="00067B3F" w:rsidRDefault="00DE5EFD" w:rsidP="001C6019">
            <w:pPr>
              <w:pStyle w:val="SCVtablebody"/>
            </w:pPr>
            <w:r w:rsidRPr="00067B3F">
              <w:t>2 </w:t>
            </w:r>
            <w:r w:rsidR="00824FA7" w:rsidRPr="00067B3F">
              <w:t xml:space="preserve"> </w:t>
            </w:r>
          </w:p>
        </w:tc>
        <w:tc>
          <w:tcPr>
            <w:tcW w:w="1560" w:type="dxa"/>
            <w:hideMark/>
          </w:tcPr>
          <w:p w14:paraId="4F68577F" w14:textId="309CBAC6" w:rsidR="00DE5EFD" w:rsidRPr="00067B3F" w:rsidRDefault="00DE5EFD" w:rsidP="001C6019">
            <w:pPr>
              <w:pStyle w:val="SCVtablebody"/>
            </w:pPr>
            <w:r w:rsidRPr="00067B3F">
              <w:t>1 </w:t>
            </w:r>
            <w:r w:rsidR="00824FA7" w:rsidRPr="00067B3F">
              <w:t xml:space="preserve"> </w:t>
            </w:r>
          </w:p>
        </w:tc>
        <w:tc>
          <w:tcPr>
            <w:tcW w:w="1560" w:type="dxa"/>
            <w:hideMark/>
          </w:tcPr>
          <w:p w14:paraId="70F18AAF" w14:textId="6EDA7C53" w:rsidR="00DE5EFD" w:rsidRPr="00067B3F" w:rsidRDefault="00DE5EFD" w:rsidP="001C6019">
            <w:pPr>
              <w:pStyle w:val="SCVtablebody"/>
            </w:pPr>
            <w:r w:rsidRPr="00067B3F">
              <w:t>0 </w:t>
            </w:r>
            <w:r w:rsidR="00824FA7" w:rsidRPr="00067B3F">
              <w:t xml:space="preserve"> </w:t>
            </w:r>
          </w:p>
        </w:tc>
      </w:tr>
      <w:tr w:rsidR="00DE5EFD" w:rsidRPr="00DE5EFD" w14:paraId="1497E080" w14:textId="77777777" w:rsidTr="001129D0">
        <w:trPr>
          <w:trHeight w:val="300"/>
        </w:trPr>
        <w:tc>
          <w:tcPr>
            <w:tcW w:w="5265" w:type="dxa"/>
            <w:hideMark/>
          </w:tcPr>
          <w:p w14:paraId="418FF13B" w14:textId="6126ED86" w:rsidR="00DE5EFD" w:rsidRPr="00067B3F" w:rsidRDefault="00DE5EFD" w:rsidP="001C6019">
            <w:pPr>
              <w:pStyle w:val="SCVtablebody"/>
            </w:pPr>
            <w:r w:rsidRPr="00067B3F">
              <w:t>4.</w:t>
            </w:r>
            <w:r w:rsidR="00824FA7" w:rsidRPr="00067B3F">
              <w:t xml:space="preserve"> </w:t>
            </w:r>
            <w:r w:rsidRPr="00067B3F">
              <w:t>Unintended</w:t>
            </w:r>
            <w:r w:rsidR="00824FA7" w:rsidRPr="00067B3F">
              <w:t xml:space="preserve"> </w:t>
            </w:r>
            <w:r w:rsidRPr="00067B3F">
              <w:t>retention</w:t>
            </w:r>
            <w:r w:rsidR="00824FA7" w:rsidRPr="00067B3F">
              <w:t xml:space="preserve"> </w:t>
            </w:r>
            <w:r w:rsidRPr="00067B3F">
              <w:t>of</w:t>
            </w:r>
            <w:r w:rsidR="00824FA7" w:rsidRPr="00067B3F">
              <w:t xml:space="preserve"> </w:t>
            </w:r>
            <w:r w:rsidRPr="00067B3F">
              <w:t>a</w:t>
            </w:r>
            <w:r w:rsidR="00824FA7" w:rsidRPr="00067B3F">
              <w:t xml:space="preserve"> </w:t>
            </w:r>
            <w:r w:rsidRPr="00067B3F">
              <w:t>foreign</w:t>
            </w:r>
            <w:r w:rsidR="00824FA7" w:rsidRPr="00067B3F">
              <w:t xml:space="preserve"> </w:t>
            </w:r>
            <w:r w:rsidRPr="00067B3F">
              <w:t>object</w:t>
            </w:r>
            <w:r w:rsidR="00824FA7" w:rsidRPr="00067B3F">
              <w:t xml:space="preserve"> </w:t>
            </w:r>
            <w:r w:rsidRPr="00067B3F">
              <w:t>in</w:t>
            </w:r>
            <w:r w:rsidR="00824FA7" w:rsidRPr="00067B3F">
              <w:t xml:space="preserve"> </w:t>
            </w:r>
            <w:r w:rsidRPr="00067B3F">
              <w:t>a</w:t>
            </w:r>
            <w:r w:rsidR="00824FA7" w:rsidRPr="00067B3F">
              <w:t xml:space="preserve"> </w:t>
            </w:r>
            <w:r w:rsidRPr="00067B3F">
              <w:t>patient</w:t>
            </w:r>
            <w:r w:rsidR="00824FA7" w:rsidRPr="00067B3F">
              <w:t xml:space="preserve"> </w:t>
            </w:r>
            <w:r w:rsidRPr="00067B3F">
              <w:t>after</w:t>
            </w:r>
            <w:r w:rsidR="00824FA7" w:rsidRPr="00067B3F">
              <w:t xml:space="preserve"> </w:t>
            </w:r>
            <w:r w:rsidRPr="00067B3F">
              <w:t>surgery</w:t>
            </w:r>
            <w:r w:rsidR="00824FA7" w:rsidRPr="00067B3F">
              <w:t xml:space="preserve"> </w:t>
            </w:r>
            <w:r w:rsidRPr="00067B3F">
              <w:t>or</w:t>
            </w:r>
            <w:r w:rsidR="00824FA7" w:rsidRPr="00067B3F">
              <w:t xml:space="preserve"> </w:t>
            </w:r>
            <w:r w:rsidRPr="00067B3F">
              <w:t>other</w:t>
            </w:r>
            <w:r w:rsidR="00824FA7" w:rsidRPr="00067B3F">
              <w:t xml:space="preserve"> </w:t>
            </w:r>
            <w:r w:rsidRPr="00067B3F">
              <w:t>invasive</w:t>
            </w:r>
            <w:r w:rsidR="00824FA7" w:rsidRPr="00067B3F">
              <w:t xml:space="preserve"> </w:t>
            </w:r>
            <w:r w:rsidRPr="00067B3F">
              <w:t>procedure</w:t>
            </w:r>
            <w:r w:rsidR="00824FA7" w:rsidRPr="00067B3F">
              <w:t xml:space="preserve"> </w:t>
            </w:r>
            <w:r w:rsidRPr="00067B3F">
              <w:t>resulting</w:t>
            </w:r>
            <w:r w:rsidR="00824FA7" w:rsidRPr="00067B3F">
              <w:t xml:space="preserve"> </w:t>
            </w:r>
            <w:r w:rsidRPr="00067B3F">
              <w:t>in</w:t>
            </w:r>
            <w:r w:rsidR="00824FA7" w:rsidRPr="00067B3F">
              <w:t xml:space="preserve"> </w:t>
            </w:r>
            <w:r w:rsidRPr="00067B3F">
              <w:t>serious</w:t>
            </w:r>
            <w:r w:rsidR="00824FA7" w:rsidRPr="00067B3F">
              <w:t xml:space="preserve"> </w:t>
            </w:r>
            <w:r w:rsidRPr="00067B3F">
              <w:t>harm</w:t>
            </w:r>
            <w:r w:rsidR="00824FA7" w:rsidRPr="00067B3F">
              <w:t xml:space="preserve"> </w:t>
            </w:r>
            <w:r w:rsidRPr="00067B3F">
              <w:t>or</w:t>
            </w:r>
            <w:r w:rsidR="00824FA7" w:rsidRPr="00067B3F">
              <w:t xml:space="preserve"> </w:t>
            </w:r>
            <w:r w:rsidRPr="00067B3F">
              <w:t>death </w:t>
            </w:r>
            <w:r w:rsidR="00824FA7" w:rsidRPr="00067B3F">
              <w:t xml:space="preserve"> </w:t>
            </w:r>
          </w:p>
        </w:tc>
        <w:tc>
          <w:tcPr>
            <w:tcW w:w="1560" w:type="dxa"/>
            <w:hideMark/>
          </w:tcPr>
          <w:p w14:paraId="4A263189" w14:textId="311C892E" w:rsidR="00DE5EFD" w:rsidRPr="00067B3F" w:rsidRDefault="00DE5EFD" w:rsidP="001C6019">
            <w:pPr>
              <w:pStyle w:val="SCVtablebody"/>
            </w:pPr>
            <w:r w:rsidRPr="00067B3F">
              <w:t>2 </w:t>
            </w:r>
            <w:r w:rsidR="00824FA7" w:rsidRPr="00067B3F">
              <w:t xml:space="preserve"> </w:t>
            </w:r>
          </w:p>
        </w:tc>
        <w:tc>
          <w:tcPr>
            <w:tcW w:w="1560" w:type="dxa"/>
            <w:hideMark/>
          </w:tcPr>
          <w:p w14:paraId="36472B16" w14:textId="3417AC0A" w:rsidR="00DE5EFD" w:rsidRPr="00067B3F" w:rsidRDefault="00DE5EFD" w:rsidP="001C6019">
            <w:pPr>
              <w:pStyle w:val="SCVtablebody"/>
            </w:pPr>
            <w:r w:rsidRPr="00067B3F">
              <w:t>4 </w:t>
            </w:r>
            <w:r w:rsidR="00824FA7" w:rsidRPr="00067B3F">
              <w:t xml:space="preserve"> </w:t>
            </w:r>
          </w:p>
        </w:tc>
        <w:tc>
          <w:tcPr>
            <w:tcW w:w="1560" w:type="dxa"/>
            <w:hideMark/>
          </w:tcPr>
          <w:p w14:paraId="634CCE6C" w14:textId="415D3FD3" w:rsidR="00DE5EFD" w:rsidRPr="00067B3F" w:rsidRDefault="00DE5EFD" w:rsidP="001C6019">
            <w:pPr>
              <w:pStyle w:val="SCVtablebody"/>
            </w:pPr>
            <w:r w:rsidRPr="00067B3F">
              <w:t>2 </w:t>
            </w:r>
            <w:r w:rsidR="00824FA7" w:rsidRPr="00067B3F">
              <w:t xml:space="preserve"> </w:t>
            </w:r>
          </w:p>
        </w:tc>
      </w:tr>
      <w:tr w:rsidR="00DE5EFD" w:rsidRPr="00DE5EFD" w14:paraId="474864D1" w14:textId="77777777" w:rsidTr="001129D0">
        <w:trPr>
          <w:trHeight w:val="300"/>
        </w:trPr>
        <w:tc>
          <w:tcPr>
            <w:tcW w:w="5265" w:type="dxa"/>
            <w:hideMark/>
          </w:tcPr>
          <w:p w14:paraId="218C4B1F" w14:textId="1AF210AE" w:rsidR="00DE5EFD" w:rsidRPr="00067B3F" w:rsidRDefault="00DE5EFD" w:rsidP="001C6019">
            <w:pPr>
              <w:pStyle w:val="SCVtablebody"/>
            </w:pPr>
            <w:r w:rsidRPr="00067B3F">
              <w:t>5.</w:t>
            </w:r>
            <w:r w:rsidR="00824FA7" w:rsidRPr="00067B3F">
              <w:t xml:space="preserve"> </w:t>
            </w:r>
            <w:r w:rsidRPr="00067B3F">
              <w:t>Haemolytic</w:t>
            </w:r>
            <w:r w:rsidR="00824FA7" w:rsidRPr="00067B3F">
              <w:t xml:space="preserve"> </w:t>
            </w:r>
            <w:r w:rsidRPr="00067B3F">
              <w:t>blood</w:t>
            </w:r>
            <w:r w:rsidR="00824FA7" w:rsidRPr="00067B3F">
              <w:t xml:space="preserve"> </w:t>
            </w:r>
            <w:r w:rsidRPr="00067B3F">
              <w:t>transfusion</w:t>
            </w:r>
            <w:r w:rsidR="00824FA7" w:rsidRPr="00067B3F">
              <w:t xml:space="preserve"> </w:t>
            </w:r>
            <w:r w:rsidRPr="00067B3F">
              <w:t>reaction</w:t>
            </w:r>
            <w:r w:rsidR="00824FA7" w:rsidRPr="00067B3F">
              <w:t xml:space="preserve"> </w:t>
            </w:r>
            <w:r w:rsidRPr="00067B3F">
              <w:t>resulting</w:t>
            </w:r>
            <w:r w:rsidR="00824FA7" w:rsidRPr="00067B3F">
              <w:t xml:space="preserve"> </w:t>
            </w:r>
            <w:r w:rsidRPr="00067B3F">
              <w:t>from</w:t>
            </w:r>
            <w:r w:rsidR="00824FA7" w:rsidRPr="00067B3F">
              <w:t xml:space="preserve"> </w:t>
            </w:r>
            <w:r w:rsidRPr="00067B3F">
              <w:t>ABO</w:t>
            </w:r>
            <w:r w:rsidR="00824FA7" w:rsidRPr="00067B3F">
              <w:t xml:space="preserve"> </w:t>
            </w:r>
            <w:r w:rsidRPr="00067B3F">
              <w:t>incompatibility</w:t>
            </w:r>
            <w:r w:rsidR="00824FA7" w:rsidRPr="00067B3F">
              <w:t xml:space="preserve"> </w:t>
            </w:r>
            <w:r w:rsidRPr="00067B3F">
              <w:t>resulting</w:t>
            </w:r>
            <w:r w:rsidR="00824FA7" w:rsidRPr="00067B3F">
              <w:t xml:space="preserve"> </w:t>
            </w:r>
            <w:r w:rsidRPr="00067B3F">
              <w:t>in</w:t>
            </w:r>
            <w:r w:rsidR="00824FA7" w:rsidRPr="00067B3F">
              <w:t xml:space="preserve"> </w:t>
            </w:r>
            <w:r w:rsidRPr="00067B3F">
              <w:t>serious</w:t>
            </w:r>
            <w:r w:rsidR="00824FA7" w:rsidRPr="00067B3F">
              <w:t xml:space="preserve"> </w:t>
            </w:r>
            <w:r w:rsidRPr="00067B3F">
              <w:t>harm</w:t>
            </w:r>
            <w:r w:rsidR="00824FA7" w:rsidRPr="00067B3F">
              <w:t xml:space="preserve"> </w:t>
            </w:r>
            <w:r w:rsidRPr="00067B3F">
              <w:t>or</w:t>
            </w:r>
            <w:r w:rsidR="00824FA7" w:rsidRPr="00067B3F">
              <w:t xml:space="preserve"> </w:t>
            </w:r>
            <w:r w:rsidRPr="00067B3F">
              <w:t>death </w:t>
            </w:r>
            <w:r w:rsidR="00824FA7" w:rsidRPr="00067B3F">
              <w:t xml:space="preserve"> </w:t>
            </w:r>
          </w:p>
        </w:tc>
        <w:tc>
          <w:tcPr>
            <w:tcW w:w="1560" w:type="dxa"/>
            <w:hideMark/>
          </w:tcPr>
          <w:p w14:paraId="1E2A95B7" w14:textId="08AAA22A" w:rsidR="00DE5EFD" w:rsidRPr="00067B3F" w:rsidRDefault="00DE5EFD" w:rsidP="001C6019">
            <w:pPr>
              <w:pStyle w:val="SCVtablebody"/>
            </w:pPr>
            <w:r w:rsidRPr="00067B3F">
              <w:t>1 </w:t>
            </w:r>
            <w:r w:rsidR="00824FA7" w:rsidRPr="00067B3F">
              <w:t xml:space="preserve"> </w:t>
            </w:r>
          </w:p>
        </w:tc>
        <w:tc>
          <w:tcPr>
            <w:tcW w:w="1560" w:type="dxa"/>
            <w:hideMark/>
          </w:tcPr>
          <w:p w14:paraId="62BE62D2" w14:textId="67484220" w:rsidR="00DE5EFD" w:rsidRPr="00067B3F" w:rsidRDefault="00DE5EFD" w:rsidP="001C6019">
            <w:pPr>
              <w:pStyle w:val="SCVtablebody"/>
            </w:pPr>
            <w:r w:rsidRPr="00067B3F">
              <w:t>0 </w:t>
            </w:r>
            <w:r w:rsidR="00824FA7" w:rsidRPr="00067B3F">
              <w:t xml:space="preserve"> </w:t>
            </w:r>
          </w:p>
        </w:tc>
        <w:tc>
          <w:tcPr>
            <w:tcW w:w="1560" w:type="dxa"/>
            <w:hideMark/>
          </w:tcPr>
          <w:p w14:paraId="3CE20E39" w14:textId="3DF9E436" w:rsidR="00DE5EFD" w:rsidRPr="00067B3F" w:rsidRDefault="00DE5EFD" w:rsidP="001C6019">
            <w:pPr>
              <w:pStyle w:val="SCVtablebody"/>
            </w:pPr>
            <w:r w:rsidRPr="00067B3F">
              <w:t>0 </w:t>
            </w:r>
            <w:r w:rsidR="00824FA7" w:rsidRPr="00067B3F">
              <w:t xml:space="preserve"> </w:t>
            </w:r>
          </w:p>
        </w:tc>
      </w:tr>
      <w:tr w:rsidR="00DE5EFD" w:rsidRPr="00DE5EFD" w14:paraId="68C46DBE" w14:textId="77777777" w:rsidTr="001129D0">
        <w:trPr>
          <w:trHeight w:val="300"/>
        </w:trPr>
        <w:tc>
          <w:tcPr>
            <w:tcW w:w="5265" w:type="dxa"/>
            <w:hideMark/>
          </w:tcPr>
          <w:p w14:paraId="3F508409" w14:textId="3636DDE4" w:rsidR="00DE5EFD" w:rsidRPr="00067B3F" w:rsidRDefault="00DE5EFD" w:rsidP="001C6019">
            <w:pPr>
              <w:pStyle w:val="SCVtablebody"/>
            </w:pPr>
            <w:r w:rsidRPr="00067B3F">
              <w:t>6.</w:t>
            </w:r>
            <w:r w:rsidR="00824FA7" w:rsidRPr="00067B3F">
              <w:t xml:space="preserve"> </w:t>
            </w:r>
            <w:r w:rsidRPr="00067B3F">
              <w:t>Suspected</w:t>
            </w:r>
            <w:r w:rsidR="00824FA7" w:rsidRPr="00067B3F">
              <w:t xml:space="preserve"> </w:t>
            </w:r>
            <w:r w:rsidRPr="00067B3F">
              <w:t>suicide</w:t>
            </w:r>
            <w:r w:rsidR="00824FA7" w:rsidRPr="00067B3F">
              <w:t xml:space="preserve"> </w:t>
            </w:r>
            <w:r w:rsidRPr="00067B3F">
              <w:t>of</w:t>
            </w:r>
            <w:r w:rsidR="00824FA7" w:rsidRPr="00067B3F">
              <w:t xml:space="preserve"> </w:t>
            </w:r>
            <w:r w:rsidRPr="00067B3F">
              <w:t>a</w:t>
            </w:r>
            <w:r w:rsidR="00824FA7" w:rsidRPr="00067B3F">
              <w:t xml:space="preserve"> </w:t>
            </w:r>
            <w:r w:rsidRPr="00067B3F">
              <w:t>patient</w:t>
            </w:r>
            <w:r w:rsidR="00824FA7" w:rsidRPr="00067B3F">
              <w:t xml:space="preserve"> </w:t>
            </w:r>
            <w:r w:rsidRPr="00067B3F">
              <w:t>in</w:t>
            </w:r>
            <w:r w:rsidR="00824FA7" w:rsidRPr="00067B3F">
              <w:t xml:space="preserve"> </w:t>
            </w:r>
            <w:r w:rsidRPr="00067B3F">
              <w:t>an</w:t>
            </w:r>
            <w:r w:rsidR="00824FA7" w:rsidRPr="00067B3F">
              <w:t xml:space="preserve"> </w:t>
            </w:r>
            <w:r w:rsidRPr="00067B3F">
              <w:t>acute</w:t>
            </w:r>
            <w:r w:rsidR="00824FA7" w:rsidRPr="00067B3F">
              <w:t xml:space="preserve"> </w:t>
            </w:r>
            <w:r w:rsidRPr="00067B3F">
              <w:t>psychiatric</w:t>
            </w:r>
            <w:r w:rsidR="00824FA7" w:rsidRPr="00067B3F">
              <w:t xml:space="preserve"> </w:t>
            </w:r>
            <w:r w:rsidRPr="00067B3F">
              <w:t>unit</w:t>
            </w:r>
            <w:r w:rsidR="00824FA7" w:rsidRPr="00067B3F">
              <w:t xml:space="preserve"> </w:t>
            </w:r>
            <w:r w:rsidRPr="00067B3F">
              <w:t>or</w:t>
            </w:r>
            <w:r w:rsidR="00824FA7" w:rsidRPr="00067B3F">
              <w:t xml:space="preserve"> </w:t>
            </w:r>
            <w:r w:rsidRPr="00067B3F">
              <w:t>acute</w:t>
            </w:r>
            <w:r w:rsidR="00824FA7" w:rsidRPr="00067B3F">
              <w:t xml:space="preserve"> </w:t>
            </w:r>
            <w:r w:rsidRPr="00067B3F">
              <w:t>psychiatric</w:t>
            </w:r>
            <w:r w:rsidR="00824FA7" w:rsidRPr="00067B3F">
              <w:t xml:space="preserve"> </w:t>
            </w:r>
            <w:r w:rsidRPr="00067B3F">
              <w:t>ward </w:t>
            </w:r>
            <w:r w:rsidR="00824FA7" w:rsidRPr="00067B3F">
              <w:t xml:space="preserve"> </w:t>
            </w:r>
          </w:p>
        </w:tc>
        <w:tc>
          <w:tcPr>
            <w:tcW w:w="1560" w:type="dxa"/>
            <w:hideMark/>
          </w:tcPr>
          <w:p w14:paraId="0EE62C82" w14:textId="69A25B37" w:rsidR="00DE5EFD" w:rsidRPr="00067B3F" w:rsidRDefault="00DE5EFD" w:rsidP="001C6019">
            <w:pPr>
              <w:pStyle w:val="SCVtablebody"/>
            </w:pPr>
            <w:r w:rsidRPr="00067B3F">
              <w:t>6 </w:t>
            </w:r>
            <w:r w:rsidR="00824FA7" w:rsidRPr="00067B3F">
              <w:t xml:space="preserve"> </w:t>
            </w:r>
          </w:p>
        </w:tc>
        <w:tc>
          <w:tcPr>
            <w:tcW w:w="1560" w:type="dxa"/>
            <w:hideMark/>
          </w:tcPr>
          <w:p w14:paraId="2F462589" w14:textId="498B6E0F" w:rsidR="00DE5EFD" w:rsidRPr="00067B3F" w:rsidRDefault="00DE5EFD" w:rsidP="001C6019">
            <w:pPr>
              <w:pStyle w:val="SCVtablebody"/>
            </w:pPr>
            <w:r w:rsidRPr="00067B3F">
              <w:t>2 </w:t>
            </w:r>
            <w:r w:rsidR="00824FA7" w:rsidRPr="00067B3F">
              <w:t xml:space="preserve"> </w:t>
            </w:r>
          </w:p>
        </w:tc>
        <w:tc>
          <w:tcPr>
            <w:tcW w:w="1560" w:type="dxa"/>
            <w:hideMark/>
          </w:tcPr>
          <w:p w14:paraId="311AB5FD" w14:textId="6F078F65" w:rsidR="00DE5EFD" w:rsidRPr="00067B3F" w:rsidRDefault="00DE5EFD" w:rsidP="001C6019">
            <w:pPr>
              <w:pStyle w:val="SCVtablebody"/>
            </w:pPr>
            <w:r w:rsidRPr="00067B3F">
              <w:t>6 </w:t>
            </w:r>
            <w:r w:rsidR="00824FA7" w:rsidRPr="00067B3F">
              <w:t xml:space="preserve"> </w:t>
            </w:r>
          </w:p>
        </w:tc>
      </w:tr>
      <w:tr w:rsidR="00DE5EFD" w:rsidRPr="00DE5EFD" w14:paraId="54A59E7A" w14:textId="77777777" w:rsidTr="001129D0">
        <w:trPr>
          <w:trHeight w:val="300"/>
        </w:trPr>
        <w:tc>
          <w:tcPr>
            <w:tcW w:w="5265" w:type="dxa"/>
            <w:hideMark/>
          </w:tcPr>
          <w:p w14:paraId="52B31320" w14:textId="35256F37" w:rsidR="00DE5EFD" w:rsidRPr="00067B3F" w:rsidRDefault="00DE5EFD" w:rsidP="001C6019">
            <w:pPr>
              <w:pStyle w:val="SCVtablebody"/>
            </w:pPr>
            <w:r w:rsidRPr="00067B3F">
              <w:t>7.</w:t>
            </w:r>
            <w:r w:rsidR="00824FA7" w:rsidRPr="00067B3F">
              <w:t xml:space="preserve"> </w:t>
            </w:r>
            <w:r w:rsidRPr="00067B3F">
              <w:t>Medication</w:t>
            </w:r>
            <w:r w:rsidR="00824FA7" w:rsidRPr="00067B3F">
              <w:t xml:space="preserve"> </w:t>
            </w:r>
            <w:r w:rsidRPr="00067B3F">
              <w:t>error</w:t>
            </w:r>
            <w:r w:rsidR="00824FA7" w:rsidRPr="00067B3F">
              <w:t xml:space="preserve"> </w:t>
            </w:r>
            <w:r w:rsidRPr="00067B3F">
              <w:t>resulting</w:t>
            </w:r>
            <w:r w:rsidR="00824FA7" w:rsidRPr="00067B3F">
              <w:t xml:space="preserve"> </w:t>
            </w:r>
            <w:r w:rsidRPr="00067B3F">
              <w:t>in</w:t>
            </w:r>
            <w:r w:rsidR="00824FA7" w:rsidRPr="00067B3F">
              <w:t xml:space="preserve"> </w:t>
            </w:r>
            <w:r w:rsidRPr="00067B3F">
              <w:t>serious</w:t>
            </w:r>
            <w:r w:rsidR="00824FA7" w:rsidRPr="00067B3F">
              <w:t xml:space="preserve"> </w:t>
            </w:r>
            <w:r w:rsidRPr="00067B3F">
              <w:t>harm</w:t>
            </w:r>
            <w:r w:rsidR="00824FA7" w:rsidRPr="00067B3F">
              <w:t xml:space="preserve"> </w:t>
            </w:r>
            <w:r w:rsidRPr="00067B3F">
              <w:t>or</w:t>
            </w:r>
            <w:r w:rsidR="00824FA7" w:rsidRPr="00067B3F">
              <w:t xml:space="preserve"> </w:t>
            </w:r>
            <w:r w:rsidRPr="00067B3F">
              <w:t>death </w:t>
            </w:r>
            <w:r w:rsidR="00824FA7" w:rsidRPr="00067B3F">
              <w:t xml:space="preserve"> </w:t>
            </w:r>
          </w:p>
        </w:tc>
        <w:tc>
          <w:tcPr>
            <w:tcW w:w="1560" w:type="dxa"/>
            <w:hideMark/>
          </w:tcPr>
          <w:p w14:paraId="3AF18B31" w14:textId="3F7D4425" w:rsidR="00DE5EFD" w:rsidRPr="00067B3F" w:rsidRDefault="00DE5EFD" w:rsidP="001C6019">
            <w:pPr>
              <w:pStyle w:val="SCVtablebody"/>
            </w:pPr>
            <w:r w:rsidRPr="00067B3F">
              <w:t>16 </w:t>
            </w:r>
            <w:r w:rsidR="00824FA7" w:rsidRPr="00067B3F">
              <w:t xml:space="preserve"> </w:t>
            </w:r>
          </w:p>
        </w:tc>
        <w:tc>
          <w:tcPr>
            <w:tcW w:w="1560" w:type="dxa"/>
            <w:hideMark/>
          </w:tcPr>
          <w:p w14:paraId="5F75A519" w14:textId="3CC5ABA8" w:rsidR="00DE5EFD" w:rsidRPr="00067B3F" w:rsidRDefault="00DE5EFD" w:rsidP="001C6019">
            <w:pPr>
              <w:pStyle w:val="SCVtablebody"/>
            </w:pPr>
            <w:r w:rsidRPr="00067B3F">
              <w:t>22 </w:t>
            </w:r>
            <w:r w:rsidR="00824FA7" w:rsidRPr="00067B3F">
              <w:t xml:space="preserve"> </w:t>
            </w:r>
          </w:p>
        </w:tc>
        <w:tc>
          <w:tcPr>
            <w:tcW w:w="1560" w:type="dxa"/>
            <w:hideMark/>
          </w:tcPr>
          <w:p w14:paraId="3F4BA92B" w14:textId="568E821E" w:rsidR="00DE5EFD" w:rsidRPr="00067B3F" w:rsidRDefault="00DE5EFD" w:rsidP="001C6019">
            <w:pPr>
              <w:pStyle w:val="SCVtablebody"/>
            </w:pPr>
            <w:r w:rsidRPr="00067B3F">
              <w:t>13 </w:t>
            </w:r>
            <w:r w:rsidR="00824FA7" w:rsidRPr="00067B3F">
              <w:t xml:space="preserve"> </w:t>
            </w:r>
          </w:p>
        </w:tc>
      </w:tr>
      <w:tr w:rsidR="00DE5EFD" w:rsidRPr="00DE5EFD" w14:paraId="5CF2AA97" w14:textId="77777777" w:rsidTr="001129D0">
        <w:trPr>
          <w:trHeight w:val="300"/>
        </w:trPr>
        <w:tc>
          <w:tcPr>
            <w:tcW w:w="5265" w:type="dxa"/>
            <w:hideMark/>
          </w:tcPr>
          <w:p w14:paraId="70BD8F93" w14:textId="10D0CED3" w:rsidR="00DE5EFD" w:rsidRPr="00067B3F" w:rsidRDefault="00DE5EFD" w:rsidP="001C6019">
            <w:pPr>
              <w:pStyle w:val="SCVtablebody"/>
            </w:pPr>
            <w:r w:rsidRPr="00067B3F">
              <w:t>8.</w:t>
            </w:r>
            <w:r w:rsidR="00824FA7" w:rsidRPr="00067B3F">
              <w:t xml:space="preserve"> </w:t>
            </w:r>
            <w:r w:rsidRPr="00067B3F">
              <w:t>Use</w:t>
            </w:r>
            <w:r w:rsidR="00824FA7" w:rsidRPr="00067B3F">
              <w:t xml:space="preserve"> </w:t>
            </w:r>
            <w:r w:rsidRPr="00067B3F">
              <w:t>of</w:t>
            </w:r>
            <w:r w:rsidR="00824FA7" w:rsidRPr="00067B3F">
              <w:t xml:space="preserve"> </w:t>
            </w:r>
            <w:r w:rsidRPr="00067B3F">
              <w:t>physical</w:t>
            </w:r>
            <w:r w:rsidR="00824FA7" w:rsidRPr="00067B3F">
              <w:t xml:space="preserve"> </w:t>
            </w:r>
            <w:r w:rsidRPr="00067B3F">
              <w:t>or</w:t>
            </w:r>
            <w:r w:rsidR="00824FA7" w:rsidRPr="00067B3F">
              <w:t xml:space="preserve"> </w:t>
            </w:r>
            <w:r w:rsidRPr="00067B3F">
              <w:t>mechanical</w:t>
            </w:r>
            <w:r w:rsidR="00824FA7" w:rsidRPr="00067B3F">
              <w:t xml:space="preserve"> </w:t>
            </w:r>
            <w:r w:rsidRPr="00067B3F">
              <w:t>restraint</w:t>
            </w:r>
            <w:r w:rsidR="00824FA7" w:rsidRPr="00067B3F">
              <w:t xml:space="preserve"> </w:t>
            </w:r>
            <w:r w:rsidRPr="00067B3F">
              <w:t>resulting</w:t>
            </w:r>
            <w:r w:rsidR="00824FA7" w:rsidRPr="00067B3F">
              <w:t xml:space="preserve"> </w:t>
            </w:r>
            <w:r w:rsidRPr="00067B3F">
              <w:t>in</w:t>
            </w:r>
            <w:r w:rsidR="00824FA7" w:rsidRPr="00067B3F">
              <w:t xml:space="preserve"> </w:t>
            </w:r>
            <w:r w:rsidRPr="00067B3F">
              <w:t>serious</w:t>
            </w:r>
            <w:r w:rsidR="00824FA7" w:rsidRPr="00067B3F">
              <w:t xml:space="preserve"> </w:t>
            </w:r>
            <w:r w:rsidRPr="00067B3F">
              <w:t>harm</w:t>
            </w:r>
            <w:r w:rsidR="00824FA7" w:rsidRPr="00067B3F">
              <w:t xml:space="preserve"> </w:t>
            </w:r>
            <w:r w:rsidRPr="00067B3F">
              <w:t>or</w:t>
            </w:r>
            <w:r w:rsidR="00824FA7" w:rsidRPr="00067B3F">
              <w:t xml:space="preserve"> </w:t>
            </w:r>
            <w:r w:rsidRPr="00067B3F">
              <w:t>death </w:t>
            </w:r>
            <w:r w:rsidR="00824FA7" w:rsidRPr="00067B3F">
              <w:t xml:space="preserve"> </w:t>
            </w:r>
          </w:p>
        </w:tc>
        <w:tc>
          <w:tcPr>
            <w:tcW w:w="1560" w:type="dxa"/>
            <w:hideMark/>
          </w:tcPr>
          <w:p w14:paraId="3339F1C4" w14:textId="1DF1B98F" w:rsidR="00DE5EFD" w:rsidRPr="00067B3F" w:rsidRDefault="00DE5EFD" w:rsidP="001C6019">
            <w:pPr>
              <w:pStyle w:val="SCVtablebody"/>
            </w:pPr>
            <w:r w:rsidRPr="00067B3F">
              <w:t>0 </w:t>
            </w:r>
            <w:r w:rsidR="00824FA7" w:rsidRPr="00067B3F">
              <w:t xml:space="preserve"> </w:t>
            </w:r>
          </w:p>
        </w:tc>
        <w:tc>
          <w:tcPr>
            <w:tcW w:w="1560" w:type="dxa"/>
            <w:hideMark/>
          </w:tcPr>
          <w:p w14:paraId="50FCAD51" w14:textId="067DA8A3" w:rsidR="00DE5EFD" w:rsidRPr="00067B3F" w:rsidRDefault="00DE5EFD" w:rsidP="001C6019">
            <w:pPr>
              <w:pStyle w:val="SCVtablebody"/>
            </w:pPr>
            <w:r w:rsidRPr="00067B3F">
              <w:t>0 </w:t>
            </w:r>
            <w:r w:rsidR="00824FA7" w:rsidRPr="00067B3F">
              <w:t xml:space="preserve"> </w:t>
            </w:r>
          </w:p>
        </w:tc>
        <w:tc>
          <w:tcPr>
            <w:tcW w:w="1560" w:type="dxa"/>
            <w:hideMark/>
          </w:tcPr>
          <w:p w14:paraId="0891D059" w14:textId="2ED2EE75" w:rsidR="00DE5EFD" w:rsidRPr="00067B3F" w:rsidRDefault="00DE5EFD" w:rsidP="001C6019">
            <w:pPr>
              <w:pStyle w:val="SCVtablebody"/>
            </w:pPr>
            <w:r w:rsidRPr="00067B3F">
              <w:t>0 </w:t>
            </w:r>
            <w:r w:rsidR="00824FA7" w:rsidRPr="00067B3F">
              <w:t xml:space="preserve"> </w:t>
            </w:r>
          </w:p>
        </w:tc>
      </w:tr>
      <w:tr w:rsidR="00DE5EFD" w:rsidRPr="00DE5EFD" w14:paraId="0614E8B0" w14:textId="77777777" w:rsidTr="001129D0">
        <w:trPr>
          <w:trHeight w:val="300"/>
        </w:trPr>
        <w:tc>
          <w:tcPr>
            <w:tcW w:w="5265" w:type="dxa"/>
            <w:hideMark/>
          </w:tcPr>
          <w:p w14:paraId="64874EE6" w14:textId="52485A38" w:rsidR="00DE5EFD" w:rsidRPr="00067B3F" w:rsidRDefault="00DE5EFD" w:rsidP="001C6019">
            <w:pPr>
              <w:pStyle w:val="SCVtablebody"/>
            </w:pPr>
            <w:r w:rsidRPr="00067B3F">
              <w:t>9.</w:t>
            </w:r>
            <w:r w:rsidR="00824FA7" w:rsidRPr="00067B3F">
              <w:t xml:space="preserve"> </w:t>
            </w:r>
            <w:r w:rsidRPr="00067B3F">
              <w:t>Discharge</w:t>
            </w:r>
            <w:r w:rsidR="00824FA7" w:rsidRPr="00067B3F">
              <w:t xml:space="preserve"> </w:t>
            </w:r>
            <w:r w:rsidRPr="00067B3F">
              <w:t>or</w:t>
            </w:r>
            <w:r w:rsidR="00824FA7" w:rsidRPr="00067B3F">
              <w:t xml:space="preserve"> </w:t>
            </w:r>
            <w:r w:rsidRPr="00067B3F">
              <w:t>release</w:t>
            </w:r>
            <w:r w:rsidR="00824FA7" w:rsidRPr="00067B3F">
              <w:t xml:space="preserve"> </w:t>
            </w:r>
            <w:r w:rsidRPr="00067B3F">
              <w:t>of</w:t>
            </w:r>
            <w:r w:rsidR="00824FA7" w:rsidRPr="00067B3F">
              <w:t xml:space="preserve"> </w:t>
            </w:r>
            <w:r w:rsidRPr="00067B3F">
              <w:t>an</w:t>
            </w:r>
            <w:r w:rsidR="00824FA7" w:rsidRPr="00067B3F">
              <w:t xml:space="preserve"> </w:t>
            </w:r>
            <w:r w:rsidRPr="00067B3F">
              <w:t>infant</w:t>
            </w:r>
            <w:r w:rsidR="00824FA7" w:rsidRPr="00067B3F">
              <w:t xml:space="preserve"> </w:t>
            </w:r>
            <w:r w:rsidRPr="00067B3F">
              <w:t>or</w:t>
            </w:r>
            <w:r w:rsidR="00824FA7" w:rsidRPr="00067B3F">
              <w:t xml:space="preserve"> </w:t>
            </w:r>
            <w:r w:rsidRPr="00067B3F">
              <w:t>child</w:t>
            </w:r>
            <w:r w:rsidR="00824FA7" w:rsidRPr="00067B3F">
              <w:t xml:space="preserve"> </w:t>
            </w:r>
            <w:r w:rsidRPr="00067B3F">
              <w:t>to</w:t>
            </w:r>
            <w:r w:rsidR="00824FA7" w:rsidRPr="00067B3F">
              <w:t xml:space="preserve"> </w:t>
            </w:r>
            <w:r w:rsidRPr="00067B3F">
              <w:t>an</w:t>
            </w:r>
            <w:r w:rsidR="00824FA7" w:rsidRPr="00067B3F">
              <w:t xml:space="preserve"> </w:t>
            </w:r>
            <w:r w:rsidRPr="00067B3F">
              <w:t>unauthorised</w:t>
            </w:r>
            <w:r w:rsidR="00824FA7" w:rsidRPr="00067B3F">
              <w:t xml:space="preserve"> </w:t>
            </w:r>
            <w:r w:rsidRPr="00067B3F">
              <w:t>person</w:t>
            </w:r>
          </w:p>
        </w:tc>
        <w:tc>
          <w:tcPr>
            <w:tcW w:w="1560" w:type="dxa"/>
            <w:hideMark/>
          </w:tcPr>
          <w:p w14:paraId="35EACAE9" w14:textId="5CB66E19" w:rsidR="00DE5EFD" w:rsidRPr="00067B3F" w:rsidRDefault="00DE5EFD" w:rsidP="001C6019">
            <w:pPr>
              <w:pStyle w:val="SCVtablebody"/>
            </w:pPr>
            <w:r w:rsidRPr="00067B3F">
              <w:t>0 </w:t>
            </w:r>
            <w:r w:rsidR="00824FA7" w:rsidRPr="00067B3F">
              <w:t xml:space="preserve"> </w:t>
            </w:r>
          </w:p>
        </w:tc>
        <w:tc>
          <w:tcPr>
            <w:tcW w:w="1560" w:type="dxa"/>
            <w:hideMark/>
          </w:tcPr>
          <w:p w14:paraId="0B772211" w14:textId="73ACC03B" w:rsidR="00DE5EFD" w:rsidRPr="00067B3F" w:rsidRDefault="00DE5EFD" w:rsidP="001C6019">
            <w:pPr>
              <w:pStyle w:val="SCVtablebody"/>
            </w:pPr>
            <w:r w:rsidRPr="00067B3F">
              <w:t>0 </w:t>
            </w:r>
            <w:r w:rsidR="00824FA7" w:rsidRPr="00067B3F">
              <w:t xml:space="preserve"> </w:t>
            </w:r>
          </w:p>
        </w:tc>
        <w:tc>
          <w:tcPr>
            <w:tcW w:w="1560" w:type="dxa"/>
            <w:hideMark/>
          </w:tcPr>
          <w:p w14:paraId="74629C59" w14:textId="4A9AEE65" w:rsidR="00DE5EFD" w:rsidRPr="00067B3F" w:rsidRDefault="00DE5EFD" w:rsidP="001C6019">
            <w:pPr>
              <w:pStyle w:val="SCVtablebody"/>
            </w:pPr>
            <w:r w:rsidRPr="00067B3F">
              <w:t>0 </w:t>
            </w:r>
            <w:r w:rsidR="00824FA7" w:rsidRPr="00067B3F">
              <w:t xml:space="preserve"> </w:t>
            </w:r>
          </w:p>
        </w:tc>
      </w:tr>
      <w:tr w:rsidR="00DE5EFD" w:rsidRPr="00DE5EFD" w14:paraId="46C841A2" w14:textId="77777777" w:rsidTr="001129D0">
        <w:trPr>
          <w:trHeight w:val="300"/>
        </w:trPr>
        <w:tc>
          <w:tcPr>
            <w:tcW w:w="5265" w:type="dxa"/>
            <w:hideMark/>
          </w:tcPr>
          <w:p w14:paraId="6B2F6035" w14:textId="5885EA18" w:rsidR="00DE5EFD" w:rsidRPr="00067B3F" w:rsidRDefault="00DE5EFD" w:rsidP="001C6019">
            <w:pPr>
              <w:pStyle w:val="SCVtablebody"/>
            </w:pPr>
            <w:r w:rsidRPr="00067B3F">
              <w:t>10.</w:t>
            </w:r>
            <w:r w:rsidR="00824FA7" w:rsidRPr="00067B3F">
              <w:t xml:space="preserve"> </w:t>
            </w:r>
            <w:r w:rsidRPr="00067B3F">
              <w:t>Use</w:t>
            </w:r>
            <w:r w:rsidR="00824FA7" w:rsidRPr="00067B3F">
              <w:t xml:space="preserve"> </w:t>
            </w:r>
            <w:r w:rsidRPr="00067B3F">
              <w:t>of</w:t>
            </w:r>
            <w:r w:rsidR="00824FA7" w:rsidRPr="00067B3F">
              <w:t xml:space="preserve"> </w:t>
            </w:r>
            <w:r w:rsidRPr="00067B3F">
              <w:t>an</w:t>
            </w:r>
            <w:r w:rsidR="00824FA7" w:rsidRPr="00067B3F">
              <w:t xml:space="preserve"> </w:t>
            </w:r>
            <w:r w:rsidRPr="00067B3F">
              <w:t>incorrectly</w:t>
            </w:r>
            <w:r w:rsidR="00824FA7" w:rsidRPr="00067B3F">
              <w:t xml:space="preserve"> </w:t>
            </w:r>
            <w:r w:rsidRPr="00067B3F">
              <w:t>positioned</w:t>
            </w:r>
            <w:r w:rsidR="00824FA7" w:rsidRPr="00067B3F">
              <w:t xml:space="preserve"> </w:t>
            </w:r>
            <w:r w:rsidRPr="00067B3F">
              <w:t>oro-</w:t>
            </w:r>
            <w:r w:rsidR="00824FA7" w:rsidRPr="00067B3F">
              <w:t xml:space="preserve"> </w:t>
            </w:r>
            <w:r w:rsidRPr="00067B3F">
              <w:t>or</w:t>
            </w:r>
            <w:r w:rsidR="00824FA7" w:rsidRPr="00067B3F">
              <w:t xml:space="preserve"> </w:t>
            </w:r>
            <w:r w:rsidRPr="00067B3F">
              <w:t>naso-gastric</w:t>
            </w:r>
            <w:r w:rsidR="00824FA7" w:rsidRPr="00067B3F">
              <w:t xml:space="preserve"> </w:t>
            </w:r>
            <w:r w:rsidRPr="00067B3F">
              <w:t>tube</w:t>
            </w:r>
            <w:r w:rsidR="00824FA7" w:rsidRPr="00067B3F">
              <w:t xml:space="preserve"> </w:t>
            </w:r>
            <w:r w:rsidRPr="00067B3F">
              <w:t>resulting</w:t>
            </w:r>
            <w:r w:rsidR="00824FA7" w:rsidRPr="00067B3F">
              <w:t xml:space="preserve"> </w:t>
            </w:r>
            <w:r w:rsidRPr="00067B3F">
              <w:t>in</w:t>
            </w:r>
            <w:r w:rsidR="00824FA7" w:rsidRPr="00067B3F">
              <w:t xml:space="preserve"> </w:t>
            </w:r>
            <w:r w:rsidRPr="00067B3F">
              <w:t>serious</w:t>
            </w:r>
            <w:r w:rsidR="00824FA7" w:rsidRPr="00067B3F">
              <w:t xml:space="preserve"> </w:t>
            </w:r>
            <w:r w:rsidRPr="00067B3F">
              <w:t>harm</w:t>
            </w:r>
            <w:r w:rsidR="00824FA7" w:rsidRPr="00067B3F">
              <w:t xml:space="preserve"> </w:t>
            </w:r>
            <w:r w:rsidRPr="00067B3F">
              <w:t>or</w:t>
            </w:r>
            <w:r w:rsidR="00824FA7" w:rsidRPr="00067B3F">
              <w:t xml:space="preserve"> </w:t>
            </w:r>
            <w:r w:rsidRPr="00067B3F">
              <w:t>death </w:t>
            </w:r>
            <w:r w:rsidR="00824FA7" w:rsidRPr="00067B3F">
              <w:t xml:space="preserve"> </w:t>
            </w:r>
          </w:p>
        </w:tc>
        <w:tc>
          <w:tcPr>
            <w:tcW w:w="1560" w:type="dxa"/>
            <w:hideMark/>
          </w:tcPr>
          <w:p w14:paraId="138ABAE8" w14:textId="369F9BDA" w:rsidR="00DE5EFD" w:rsidRPr="00067B3F" w:rsidRDefault="00DE5EFD" w:rsidP="001C6019">
            <w:pPr>
              <w:pStyle w:val="SCVtablebody"/>
            </w:pPr>
            <w:r w:rsidRPr="00067B3F">
              <w:t>0 </w:t>
            </w:r>
            <w:r w:rsidR="00824FA7" w:rsidRPr="00067B3F">
              <w:t xml:space="preserve"> </w:t>
            </w:r>
          </w:p>
        </w:tc>
        <w:tc>
          <w:tcPr>
            <w:tcW w:w="1560" w:type="dxa"/>
            <w:hideMark/>
          </w:tcPr>
          <w:p w14:paraId="4C310E41" w14:textId="1AB627B4" w:rsidR="00DE5EFD" w:rsidRPr="00067B3F" w:rsidRDefault="00DE5EFD" w:rsidP="001C6019">
            <w:pPr>
              <w:pStyle w:val="SCVtablebody"/>
            </w:pPr>
            <w:r w:rsidRPr="00067B3F">
              <w:t>3 </w:t>
            </w:r>
            <w:r w:rsidR="00824FA7" w:rsidRPr="00067B3F">
              <w:t xml:space="preserve"> </w:t>
            </w:r>
          </w:p>
        </w:tc>
        <w:tc>
          <w:tcPr>
            <w:tcW w:w="1560" w:type="dxa"/>
            <w:hideMark/>
          </w:tcPr>
          <w:p w14:paraId="10FCA164" w14:textId="68C6F321" w:rsidR="00DE5EFD" w:rsidRPr="00067B3F" w:rsidRDefault="00DE5EFD" w:rsidP="001C6019">
            <w:pPr>
              <w:pStyle w:val="SCVtablebody"/>
            </w:pPr>
            <w:r w:rsidRPr="00067B3F">
              <w:t>0 </w:t>
            </w:r>
            <w:r w:rsidR="00824FA7" w:rsidRPr="00067B3F">
              <w:t xml:space="preserve"> </w:t>
            </w:r>
          </w:p>
        </w:tc>
      </w:tr>
      <w:tr w:rsidR="00DE5EFD" w:rsidRPr="00DE5EFD" w14:paraId="46A55FB5" w14:textId="77777777" w:rsidTr="001129D0">
        <w:trPr>
          <w:trHeight w:val="300"/>
        </w:trPr>
        <w:tc>
          <w:tcPr>
            <w:tcW w:w="5265" w:type="dxa"/>
            <w:hideMark/>
          </w:tcPr>
          <w:p w14:paraId="0B8AC88F" w14:textId="6F5FB6C1" w:rsidR="00DE5EFD" w:rsidRPr="00067B3F" w:rsidRDefault="00DE5EFD" w:rsidP="001C6019">
            <w:pPr>
              <w:pStyle w:val="SCVtablebody"/>
            </w:pPr>
            <w:r w:rsidRPr="00067B3F">
              <w:lastRenderedPageBreak/>
              <w:t>11.</w:t>
            </w:r>
            <w:r w:rsidR="00824FA7" w:rsidRPr="00067B3F">
              <w:t xml:space="preserve"> </w:t>
            </w:r>
            <w:r w:rsidRPr="00067B3F">
              <w:t>All</w:t>
            </w:r>
            <w:r w:rsidR="00824FA7" w:rsidRPr="00067B3F">
              <w:t xml:space="preserve"> </w:t>
            </w:r>
            <w:r w:rsidRPr="00067B3F">
              <w:t>other</w:t>
            </w:r>
            <w:r w:rsidR="00824FA7" w:rsidRPr="00067B3F">
              <w:t xml:space="preserve"> </w:t>
            </w:r>
            <w:r w:rsidRPr="00067B3F">
              <w:t>adverse</w:t>
            </w:r>
            <w:r w:rsidR="00824FA7" w:rsidRPr="00067B3F">
              <w:t xml:space="preserve"> </w:t>
            </w:r>
            <w:r w:rsidRPr="00067B3F">
              <w:t>patient</w:t>
            </w:r>
            <w:r w:rsidR="00824FA7" w:rsidRPr="00067B3F">
              <w:t xml:space="preserve"> </w:t>
            </w:r>
            <w:r w:rsidRPr="00067B3F">
              <w:t>safety</w:t>
            </w:r>
            <w:r w:rsidR="00824FA7" w:rsidRPr="00067B3F">
              <w:t xml:space="preserve"> </w:t>
            </w:r>
            <w:r w:rsidRPr="00067B3F">
              <w:t>events</w:t>
            </w:r>
            <w:r w:rsidR="00824FA7" w:rsidRPr="00067B3F">
              <w:t xml:space="preserve"> </w:t>
            </w:r>
            <w:r w:rsidRPr="00067B3F">
              <w:t>resulting</w:t>
            </w:r>
            <w:r w:rsidR="00824FA7" w:rsidRPr="00067B3F">
              <w:t xml:space="preserve"> </w:t>
            </w:r>
            <w:r w:rsidRPr="00067B3F">
              <w:t>in</w:t>
            </w:r>
            <w:r w:rsidR="00824FA7" w:rsidRPr="00067B3F">
              <w:t xml:space="preserve"> </w:t>
            </w:r>
            <w:r w:rsidRPr="00067B3F">
              <w:t>serious</w:t>
            </w:r>
            <w:r w:rsidR="00824FA7" w:rsidRPr="00067B3F">
              <w:t xml:space="preserve"> </w:t>
            </w:r>
            <w:r w:rsidRPr="00067B3F">
              <w:t>harm</w:t>
            </w:r>
            <w:r w:rsidR="00824FA7" w:rsidRPr="00067B3F">
              <w:t xml:space="preserve"> </w:t>
            </w:r>
            <w:r w:rsidRPr="00067B3F">
              <w:t>or</w:t>
            </w:r>
            <w:r w:rsidR="00824FA7" w:rsidRPr="00067B3F">
              <w:t xml:space="preserve"> </w:t>
            </w:r>
            <w:r w:rsidRPr="00067B3F">
              <w:t>death </w:t>
            </w:r>
            <w:r w:rsidR="00824FA7" w:rsidRPr="00067B3F">
              <w:t xml:space="preserve"> </w:t>
            </w:r>
          </w:p>
        </w:tc>
        <w:tc>
          <w:tcPr>
            <w:tcW w:w="1560" w:type="dxa"/>
            <w:hideMark/>
          </w:tcPr>
          <w:p w14:paraId="663CCE38" w14:textId="136A6A98" w:rsidR="00DE5EFD" w:rsidRPr="00067B3F" w:rsidRDefault="00DE5EFD" w:rsidP="001C6019">
            <w:pPr>
              <w:pStyle w:val="SCVtablebody"/>
            </w:pPr>
            <w:r w:rsidRPr="00067B3F">
              <w:t>212 </w:t>
            </w:r>
            <w:r w:rsidR="00824FA7" w:rsidRPr="00067B3F">
              <w:t xml:space="preserve"> </w:t>
            </w:r>
          </w:p>
        </w:tc>
        <w:tc>
          <w:tcPr>
            <w:tcW w:w="1560" w:type="dxa"/>
            <w:hideMark/>
          </w:tcPr>
          <w:p w14:paraId="45C023FE" w14:textId="1FF32A78" w:rsidR="00DE5EFD" w:rsidRPr="00067B3F" w:rsidRDefault="00DE5EFD" w:rsidP="001C6019">
            <w:pPr>
              <w:pStyle w:val="SCVtablebody"/>
            </w:pPr>
            <w:r w:rsidRPr="00067B3F">
              <w:t>210 </w:t>
            </w:r>
            <w:r w:rsidR="00824FA7" w:rsidRPr="00067B3F">
              <w:t xml:space="preserve"> </w:t>
            </w:r>
          </w:p>
        </w:tc>
        <w:tc>
          <w:tcPr>
            <w:tcW w:w="1560" w:type="dxa"/>
            <w:hideMark/>
          </w:tcPr>
          <w:p w14:paraId="7731A575" w14:textId="75ACCABE" w:rsidR="00DE5EFD" w:rsidRPr="00067B3F" w:rsidRDefault="00DE5EFD" w:rsidP="001C6019">
            <w:pPr>
              <w:pStyle w:val="SCVtablebody"/>
            </w:pPr>
            <w:r w:rsidRPr="00067B3F">
              <w:t>169 </w:t>
            </w:r>
            <w:r w:rsidR="00824FA7" w:rsidRPr="00067B3F">
              <w:t xml:space="preserve"> </w:t>
            </w:r>
          </w:p>
        </w:tc>
      </w:tr>
      <w:tr w:rsidR="00DE5EFD" w:rsidRPr="00DE5EFD" w14:paraId="5557DD09" w14:textId="77777777" w:rsidTr="001129D0">
        <w:trPr>
          <w:trHeight w:val="300"/>
        </w:trPr>
        <w:tc>
          <w:tcPr>
            <w:tcW w:w="5265" w:type="dxa"/>
            <w:hideMark/>
          </w:tcPr>
          <w:p w14:paraId="5155734D" w14:textId="090A8E62" w:rsidR="00DE5EFD" w:rsidRPr="00067B3F" w:rsidRDefault="12D43F67" w:rsidP="001C6019">
            <w:pPr>
              <w:pStyle w:val="SCVtablebody"/>
            </w:pPr>
            <w:r w:rsidRPr="00067B3F">
              <w:rPr>
                <w:b/>
                <w:bCs/>
              </w:rPr>
              <w:t>Total</w:t>
            </w:r>
          </w:p>
        </w:tc>
        <w:tc>
          <w:tcPr>
            <w:tcW w:w="1560" w:type="dxa"/>
            <w:hideMark/>
          </w:tcPr>
          <w:p w14:paraId="563534ED" w14:textId="1D309943" w:rsidR="00DE5EFD" w:rsidRPr="00067B3F" w:rsidRDefault="00DE5EFD" w:rsidP="001C6019">
            <w:pPr>
              <w:pStyle w:val="SCVtablebody"/>
            </w:pPr>
            <w:r w:rsidRPr="00067B3F">
              <w:t>2</w:t>
            </w:r>
            <w:r w:rsidR="7161A2A8" w:rsidRPr="00067B3F">
              <w:t>40</w:t>
            </w:r>
          </w:p>
        </w:tc>
        <w:tc>
          <w:tcPr>
            <w:tcW w:w="1560" w:type="dxa"/>
            <w:hideMark/>
          </w:tcPr>
          <w:p w14:paraId="523C4DC6" w14:textId="77C120B2" w:rsidR="00DE5EFD" w:rsidRPr="00067B3F" w:rsidRDefault="00DE5EFD" w:rsidP="001C6019">
            <w:pPr>
              <w:pStyle w:val="SCVtablebody"/>
            </w:pPr>
            <w:r w:rsidRPr="00067B3F">
              <w:t>245</w:t>
            </w:r>
          </w:p>
        </w:tc>
        <w:tc>
          <w:tcPr>
            <w:tcW w:w="1560" w:type="dxa"/>
            <w:hideMark/>
          </w:tcPr>
          <w:p w14:paraId="6E80916C" w14:textId="213B5358" w:rsidR="00DE5EFD" w:rsidRPr="00067B3F" w:rsidRDefault="00DE5EFD" w:rsidP="001C6019">
            <w:pPr>
              <w:pStyle w:val="SCVtablebody"/>
            </w:pPr>
            <w:r w:rsidRPr="00067B3F">
              <w:rPr>
                <w:b/>
                <w:bCs/>
              </w:rPr>
              <w:t>193</w:t>
            </w:r>
          </w:p>
        </w:tc>
      </w:tr>
    </w:tbl>
    <w:p w14:paraId="25F67D27" w14:textId="0660F503" w:rsidR="007E6B9C" w:rsidRPr="00180959" w:rsidRDefault="00F20B4F" w:rsidP="007E6B9C">
      <w:pPr>
        <w:pStyle w:val="SCVbody"/>
      </w:pPr>
      <w:r>
        <w:t>We</w:t>
      </w:r>
      <w:r w:rsidR="00824FA7">
        <w:t xml:space="preserve"> </w:t>
      </w:r>
      <w:r>
        <w:t>use</w:t>
      </w:r>
      <w:r w:rsidR="00824FA7">
        <w:t xml:space="preserve"> </w:t>
      </w:r>
      <w:r>
        <w:t>subcategories</w:t>
      </w:r>
      <w:r w:rsidR="00824FA7">
        <w:t xml:space="preserve"> </w:t>
      </w:r>
      <w:r>
        <w:t>based</w:t>
      </w:r>
      <w:r w:rsidR="00824FA7">
        <w:t xml:space="preserve"> </w:t>
      </w:r>
      <w:r>
        <w:t>on</w:t>
      </w:r>
      <w:r w:rsidR="00824FA7">
        <w:t xml:space="preserve"> </w:t>
      </w:r>
      <w:r>
        <w:t>the</w:t>
      </w:r>
      <w:r w:rsidR="00824FA7">
        <w:t xml:space="preserve"> </w:t>
      </w:r>
      <w:r>
        <w:t>World</w:t>
      </w:r>
      <w:r w:rsidR="00824FA7">
        <w:t xml:space="preserve"> </w:t>
      </w:r>
      <w:r>
        <w:t>Health</w:t>
      </w:r>
      <w:r w:rsidR="00824FA7">
        <w:t xml:space="preserve"> </w:t>
      </w:r>
      <w:r>
        <w:t>Organization’s</w:t>
      </w:r>
      <w:r w:rsidR="00824FA7">
        <w:t xml:space="preserve"> </w:t>
      </w:r>
      <w:r>
        <w:t>International</w:t>
      </w:r>
      <w:r w:rsidR="00824FA7">
        <w:t xml:space="preserve"> </w:t>
      </w:r>
      <w:r>
        <w:t>Classification</w:t>
      </w:r>
      <w:r w:rsidR="00824FA7">
        <w:t xml:space="preserve"> </w:t>
      </w:r>
      <w:r>
        <w:t>for</w:t>
      </w:r>
      <w:r w:rsidR="00824FA7">
        <w:t xml:space="preserve"> </w:t>
      </w:r>
      <w:r>
        <w:t>Patient</w:t>
      </w:r>
      <w:r w:rsidR="00824FA7">
        <w:t xml:space="preserve"> </w:t>
      </w:r>
      <w:r>
        <w:t>Safety</w:t>
      </w:r>
      <w:r w:rsidR="00824FA7">
        <w:t xml:space="preserve"> </w:t>
      </w:r>
      <w:r>
        <w:t>(ICPS)</w:t>
      </w:r>
      <w:r w:rsidR="00824FA7">
        <w:t xml:space="preserve"> </w:t>
      </w:r>
      <w:r>
        <w:t>for</w:t>
      </w:r>
      <w:r w:rsidR="00824FA7">
        <w:t xml:space="preserve"> </w:t>
      </w:r>
      <w:r>
        <w:t>events</w:t>
      </w:r>
      <w:r w:rsidR="00824FA7">
        <w:t xml:space="preserve"> </w:t>
      </w:r>
      <w:r>
        <w:t>notified</w:t>
      </w:r>
      <w:r w:rsidR="00824FA7">
        <w:t xml:space="preserve"> </w:t>
      </w:r>
      <w:r>
        <w:t>under</w:t>
      </w:r>
      <w:r w:rsidR="00824FA7">
        <w:t xml:space="preserve"> </w:t>
      </w:r>
      <w:r>
        <w:t>the</w:t>
      </w:r>
      <w:r w:rsidR="00824FA7">
        <w:t xml:space="preserve"> </w:t>
      </w:r>
      <w:r>
        <w:t>Victorian-only</w:t>
      </w:r>
      <w:r w:rsidR="00824FA7">
        <w:t xml:space="preserve"> </w:t>
      </w:r>
      <w:r w:rsidR="00876633">
        <w:t>c</w:t>
      </w:r>
      <w:r>
        <w:t>ategory</w:t>
      </w:r>
      <w:r w:rsidR="00824FA7">
        <w:t xml:space="preserve"> </w:t>
      </w:r>
      <w:r>
        <w:t>11</w:t>
      </w:r>
      <w:r w:rsidR="00B273A7">
        <w:t xml:space="preserve"> (Table </w:t>
      </w:r>
      <w:r w:rsidR="00E43874">
        <w:t>13</w:t>
      </w:r>
      <w:r w:rsidR="00B273A7">
        <w:t>)</w:t>
      </w:r>
      <w:r>
        <w:t>.</w:t>
      </w:r>
    </w:p>
    <w:p w14:paraId="631D62BA" w14:textId="6A6E71AD" w:rsidR="00F1707A" w:rsidRPr="00180959" w:rsidRDefault="00D10A9F" w:rsidP="00D10A9F">
      <w:pPr>
        <w:pStyle w:val="SCVtablecaption"/>
      </w:pPr>
      <w:r>
        <w:t>Table</w:t>
      </w:r>
      <w:r w:rsidR="00824FA7">
        <w:t xml:space="preserve"> </w:t>
      </w:r>
      <w:r w:rsidR="00E43874">
        <w:t>13</w:t>
      </w:r>
      <w:r w:rsidR="002008E3">
        <w:t>:</w:t>
      </w:r>
      <w:r w:rsidR="00824FA7">
        <w:t xml:space="preserve"> </w:t>
      </w:r>
      <w:r>
        <w:t>Sentinel</w:t>
      </w:r>
      <w:r w:rsidR="00824FA7">
        <w:t xml:space="preserve"> </w:t>
      </w:r>
      <w:r>
        <w:t>event</w:t>
      </w:r>
      <w:r w:rsidR="00824FA7">
        <w:t xml:space="preserve"> </w:t>
      </w:r>
      <w:r>
        <w:t>notifications</w:t>
      </w:r>
      <w:r w:rsidR="00824FA7">
        <w:t xml:space="preserve"> </w:t>
      </w:r>
      <w:r>
        <w:t>as</w:t>
      </w:r>
      <w:r w:rsidR="00824FA7">
        <w:t xml:space="preserve"> </w:t>
      </w:r>
      <w:r>
        <w:t>a</w:t>
      </w:r>
      <w:r w:rsidR="00824FA7">
        <w:t xml:space="preserve"> </w:t>
      </w:r>
      <w:r>
        <w:t>percentage</w:t>
      </w:r>
      <w:r w:rsidR="00824FA7">
        <w:t xml:space="preserve"> </w:t>
      </w:r>
      <w:r>
        <w:t>of</w:t>
      </w:r>
      <w:r w:rsidR="00824FA7">
        <w:t xml:space="preserve"> </w:t>
      </w:r>
      <w:r>
        <w:t>all</w:t>
      </w:r>
      <w:r w:rsidR="00824FA7">
        <w:t xml:space="preserve"> </w:t>
      </w:r>
      <w:r w:rsidR="00876633">
        <w:t>c</w:t>
      </w:r>
      <w:r>
        <w:t>ategory</w:t>
      </w:r>
      <w:r w:rsidR="00824FA7">
        <w:t xml:space="preserve"> </w:t>
      </w:r>
      <w:r>
        <w:t>11</w:t>
      </w:r>
      <w:r w:rsidR="00824FA7">
        <w:t xml:space="preserve"> </w:t>
      </w:r>
      <w:r>
        <w:t>events</w:t>
      </w:r>
      <w:r w:rsidR="002008E3">
        <w:t>,</w:t>
      </w:r>
      <w:r w:rsidR="00824FA7">
        <w:t xml:space="preserve"> </w:t>
      </w:r>
      <w:r w:rsidR="00E43874">
        <w:br/>
      </w:r>
      <w:r>
        <w:t>2021–22</w:t>
      </w:r>
      <w:r w:rsidR="00824FA7">
        <w:t xml:space="preserve"> </w:t>
      </w:r>
      <w:r>
        <w:t>to</w:t>
      </w:r>
      <w:r w:rsidR="00824FA7">
        <w:t xml:space="preserve"> </w:t>
      </w:r>
      <w:r>
        <w:t>2023–24</w:t>
      </w:r>
      <w:r w:rsidR="00824FA7">
        <w:t xml:space="preserve"> </w:t>
      </w:r>
    </w:p>
    <w:tbl>
      <w:tblPr>
        <w:tblStyle w:val="TableGrid"/>
        <w:tblW w:w="5000" w:type="pct"/>
        <w:tblLook w:val="04A0" w:firstRow="1" w:lastRow="0" w:firstColumn="1" w:lastColumn="0" w:noHBand="0" w:noVBand="1"/>
      </w:tblPr>
      <w:tblGrid>
        <w:gridCol w:w="5941"/>
        <w:gridCol w:w="1421"/>
        <w:gridCol w:w="1421"/>
        <w:gridCol w:w="1421"/>
      </w:tblGrid>
      <w:tr w:rsidR="00F20B4F" w:rsidRPr="00F20B4F" w14:paraId="0063C723" w14:textId="77777777" w:rsidTr="001129D0">
        <w:trPr>
          <w:cnfStyle w:val="100000000000" w:firstRow="1" w:lastRow="0" w:firstColumn="0" w:lastColumn="0" w:oddVBand="0" w:evenVBand="0" w:oddHBand="0" w:evenHBand="0" w:firstRowFirstColumn="0" w:firstRowLastColumn="0" w:lastRowFirstColumn="0" w:lastRowLastColumn="0"/>
          <w:trHeight w:val="300"/>
          <w:tblHeader/>
        </w:trPr>
        <w:tc>
          <w:tcPr>
            <w:tcW w:w="6075" w:type="dxa"/>
            <w:hideMark/>
          </w:tcPr>
          <w:p w14:paraId="0681C3F8" w14:textId="2BD735AA" w:rsidR="00F20B4F" w:rsidRPr="00AF75E0" w:rsidRDefault="00F20B4F" w:rsidP="001C6019">
            <w:pPr>
              <w:pStyle w:val="SCVtablecolhead"/>
              <w:rPr>
                <w:sz w:val="20"/>
                <w:szCs w:val="20"/>
              </w:rPr>
            </w:pPr>
            <w:r w:rsidRPr="0041527F">
              <w:rPr>
                <w:szCs w:val="20"/>
              </w:rPr>
              <w:t>Sub-category</w:t>
            </w:r>
            <w:r w:rsidR="00824FA7" w:rsidRPr="0041527F">
              <w:rPr>
                <w:szCs w:val="20"/>
              </w:rPr>
              <w:t xml:space="preserve"> </w:t>
            </w:r>
          </w:p>
        </w:tc>
        <w:tc>
          <w:tcPr>
            <w:tcW w:w="1440" w:type="dxa"/>
            <w:hideMark/>
          </w:tcPr>
          <w:p w14:paraId="3B47BC36" w14:textId="07F27234" w:rsidR="00F20B4F" w:rsidRPr="00AF75E0" w:rsidRDefault="00F20B4F" w:rsidP="001C6019">
            <w:pPr>
              <w:pStyle w:val="SCVtablecolhead"/>
              <w:rPr>
                <w:sz w:val="20"/>
                <w:szCs w:val="20"/>
              </w:rPr>
            </w:pPr>
            <w:r>
              <w:t>2020</w:t>
            </w:r>
            <w:r w:rsidR="00117A39">
              <w:t>–</w:t>
            </w:r>
            <w:r>
              <w:t>21</w:t>
            </w:r>
            <w:r w:rsidR="00824FA7">
              <w:t xml:space="preserve"> </w:t>
            </w:r>
          </w:p>
        </w:tc>
        <w:tc>
          <w:tcPr>
            <w:tcW w:w="1440" w:type="dxa"/>
            <w:hideMark/>
          </w:tcPr>
          <w:p w14:paraId="4A0C4985" w14:textId="114DFE92" w:rsidR="00F20B4F" w:rsidRPr="00AF75E0" w:rsidRDefault="00F20B4F" w:rsidP="001C6019">
            <w:pPr>
              <w:pStyle w:val="SCVtablecolhead"/>
              <w:rPr>
                <w:sz w:val="20"/>
                <w:szCs w:val="20"/>
              </w:rPr>
            </w:pPr>
            <w:r>
              <w:t>2022</w:t>
            </w:r>
            <w:r w:rsidR="00117A39">
              <w:t>–</w:t>
            </w:r>
            <w:r>
              <w:t>23</w:t>
            </w:r>
            <w:r w:rsidR="00824FA7">
              <w:t xml:space="preserve"> </w:t>
            </w:r>
          </w:p>
        </w:tc>
        <w:tc>
          <w:tcPr>
            <w:tcW w:w="1440" w:type="dxa"/>
            <w:hideMark/>
          </w:tcPr>
          <w:p w14:paraId="546D4E5A" w14:textId="191A5F64" w:rsidR="00F20B4F" w:rsidRPr="00AF75E0" w:rsidRDefault="00F20B4F" w:rsidP="001C6019">
            <w:pPr>
              <w:pStyle w:val="SCVtablecolhead"/>
              <w:rPr>
                <w:sz w:val="20"/>
                <w:szCs w:val="20"/>
              </w:rPr>
            </w:pPr>
            <w:r>
              <w:t>2023</w:t>
            </w:r>
            <w:r w:rsidR="00117A39">
              <w:t>–</w:t>
            </w:r>
            <w:r>
              <w:t>24</w:t>
            </w:r>
            <w:r w:rsidR="00824FA7">
              <w:t xml:space="preserve"> </w:t>
            </w:r>
          </w:p>
        </w:tc>
      </w:tr>
      <w:tr w:rsidR="00F20B4F" w:rsidRPr="00F20B4F" w14:paraId="7981E42C" w14:textId="77777777" w:rsidTr="001129D0">
        <w:trPr>
          <w:trHeight w:val="300"/>
        </w:trPr>
        <w:tc>
          <w:tcPr>
            <w:tcW w:w="6075" w:type="dxa"/>
            <w:hideMark/>
          </w:tcPr>
          <w:p w14:paraId="0EDB4789" w14:textId="71C3EBC8" w:rsidR="00F20B4F" w:rsidRPr="00AF75E0" w:rsidRDefault="00F20B4F" w:rsidP="001C6019">
            <w:pPr>
              <w:pStyle w:val="SCVtablebody"/>
              <w:rPr>
                <w:sz w:val="20"/>
                <w:szCs w:val="20"/>
              </w:rPr>
            </w:pPr>
            <w:r w:rsidRPr="0041527F">
              <w:rPr>
                <w:szCs w:val="20"/>
              </w:rPr>
              <w:t>Clinical</w:t>
            </w:r>
            <w:r w:rsidR="00824FA7" w:rsidRPr="0041527F">
              <w:rPr>
                <w:szCs w:val="20"/>
              </w:rPr>
              <w:t xml:space="preserve"> </w:t>
            </w:r>
            <w:r w:rsidRPr="0041527F">
              <w:rPr>
                <w:szCs w:val="20"/>
              </w:rPr>
              <w:t>process</w:t>
            </w:r>
            <w:r w:rsidR="00824FA7" w:rsidRPr="0041527F">
              <w:rPr>
                <w:szCs w:val="20"/>
              </w:rPr>
              <w:t xml:space="preserve"> </w:t>
            </w:r>
            <w:r w:rsidRPr="0041527F">
              <w:rPr>
                <w:szCs w:val="20"/>
              </w:rPr>
              <w:t>or</w:t>
            </w:r>
            <w:r w:rsidR="00824FA7" w:rsidRPr="0041527F">
              <w:rPr>
                <w:szCs w:val="20"/>
              </w:rPr>
              <w:t xml:space="preserve"> </w:t>
            </w:r>
            <w:r w:rsidRPr="0041527F">
              <w:rPr>
                <w:szCs w:val="20"/>
              </w:rPr>
              <w:t>procedure</w:t>
            </w:r>
            <w:r w:rsidR="00824FA7" w:rsidRPr="0041527F">
              <w:rPr>
                <w:szCs w:val="20"/>
              </w:rPr>
              <w:t xml:space="preserve"> </w:t>
            </w:r>
          </w:p>
        </w:tc>
        <w:tc>
          <w:tcPr>
            <w:tcW w:w="1440" w:type="dxa"/>
            <w:hideMark/>
          </w:tcPr>
          <w:p w14:paraId="0D5400A1" w14:textId="22F2D274" w:rsidR="00F20B4F" w:rsidRPr="00AF75E0" w:rsidRDefault="00F20B4F" w:rsidP="001C6019">
            <w:pPr>
              <w:pStyle w:val="SCVtablebody"/>
              <w:rPr>
                <w:sz w:val="20"/>
                <w:szCs w:val="20"/>
              </w:rPr>
            </w:pPr>
            <w:r w:rsidRPr="0041527F">
              <w:rPr>
                <w:szCs w:val="20"/>
              </w:rPr>
              <w:t>29%</w:t>
            </w:r>
            <w:r w:rsidR="00824FA7" w:rsidRPr="0041527F">
              <w:rPr>
                <w:szCs w:val="20"/>
              </w:rPr>
              <w:t xml:space="preserve"> </w:t>
            </w:r>
          </w:p>
        </w:tc>
        <w:tc>
          <w:tcPr>
            <w:tcW w:w="1440" w:type="dxa"/>
            <w:hideMark/>
          </w:tcPr>
          <w:p w14:paraId="6AA8E8A0" w14:textId="51035502" w:rsidR="00F20B4F" w:rsidRPr="00AF75E0" w:rsidRDefault="00F20B4F" w:rsidP="001C6019">
            <w:pPr>
              <w:pStyle w:val="SCVtablebody"/>
              <w:rPr>
                <w:sz w:val="20"/>
                <w:szCs w:val="20"/>
              </w:rPr>
            </w:pPr>
            <w:r w:rsidRPr="0041527F">
              <w:rPr>
                <w:szCs w:val="20"/>
              </w:rPr>
              <w:t>28%</w:t>
            </w:r>
            <w:r w:rsidR="00824FA7" w:rsidRPr="0041527F">
              <w:rPr>
                <w:szCs w:val="20"/>
              </w:rPr>
              <w:t xml:space="preserve"> </w:t>
            </w:r>
          </w:p>
        </w:tc>
        <w:tc>
          <w:tcPr>
            <w:tcW w:w="1440" w:type="dxa"/>
            <w:hideMark/>
          </w:tcPr>
          <w:p w14:paraId="6CF120BD" w14:textId="5FB82E2A" w:rsidR="00F20B4F" w:rsidRPr="00AF75E0" w:rsidRDefault="00F20B4F" w:rsidP="001C6019">
            <w:pPr>
              <w:pStyle w:val="SCVtablebody"/>
              <w:rPr>
                <w:sz w:val="20"/>
                <w:szCs w:val="20"/>
              </w:rPr>
            </w:pPr>
            <w:r w:rsidRPr="0041527F">
              <w:rPr>
                <w:szCs w:val="20"/>
              </w:rPr>
              <w:t>38%</w:t>
            </w:r>
            <w:r w:rsidR="00824FA7" w:rsidRPr="0041527F">
              <w:rPr>
                <w:szCs w:val="20"/>
              </w:rPr>
              <w:t xml:space="preserve"> </w:t>
            </w:r>
          </w:p>
        </w:tc>
      </w:tr>
      <w:tr w:rsidR="00F20B4F" w:rsidRPr="00F20B4F" w14:paraId="13DC0584" w14:textId="77777777" w:rsidTr="001129D0">
        <w:trPr>
          <w:trHeight w:val="300"/>
        </w:trPr>
        <w:tc>
          <w:tcPr>
            <w:tcW w:w="6075" w:type="dxa"/>
            <w:hideMark/>
          </w:tcPr>
          <w:p w14:paraId="071B7362" w14:textId="6996CCA8" w:rsidR="00F20B4F" w:rsidRPr="00AF75E0" w:rsidRDefault="00F20B4F" w:rsidP="001C6019">
            <w:pPr>
              <w:pStyle w:val="SCVtablebody"/>
              <w:rPr>
                <w:sz w:val="20"/>
                <w:szCs w:val="20"/>
              </w:rPr>
            </w:pPr>
            <w:r w:rsidRPr="0041527F">
              <w:rPr>
                <w:szCs w:val="20"/>
              </w:rPr>
              <w:t>Recognising</w:t>
            </w:r>
            <w:r w:rsidR="00824FA7" w:rsidRPr="0041527F">
              <w:rPr>
                <w:szCs w:val="20"/>
              </w:rPr>
              <w:t xml:space="preserve"> </w:t>
            </w:r>
            <w:r w:rsidRPr="0041527F">
              <w:rPr>
                <w:szCs w:val="20"/>
              </w:rPr>
              <w:t>and</w:t>
            </w:r>
            <w:r w:rsidR="00824FA7" w:rsidRPr="0041527F">
              <w:rPr>
                <w:szCs w:val="20"/>
              </w:rPr>
              <w:t xml:space="preserve"> </w:t>
            </w:r>
            <w:r w:rsidRPr="0041527F">
              <w:rPr>
                <w:szCs w:val="20"/>
              </w:rPr>
              <w:t>responding</w:t>
            </w:r>
            <w:r w:rsidR="00824FA7" w:rsidRPr="0041527F">
              <w:rPr>
                <w:szCs w:val="20"/>
              </w:rPr>
              <w:t xml:space="preserve"> </w:t>
            </w:r>
            <w:r w:rsidRPr="0041527F">
              <w:rPr>
                <w:szCs w:val="20"/>
              </w:rPr>
              <w:t>to</w:t>
            </w:r>
            <w:r w:rsidR="00824FA7" w:rsidRPr="0041527F">
              <w:rPr>
                <w:szCs w:val="20"/>
              </w:rPr>
              <w:t xml:space="preserve"> </w:t>
            </w:r>
            <w:r w:rsidRPr="0041527F">
              <w:rPr>
                <w:szCs w:val="20"/>
              </w:rPr>
              <w:t>clinical</w:t>
            </w:r>
            <w:r w:rsidR="00824FA7" w:rsidRPr="0041527F">
              <w:rPr>
                <w:szCs w:val="20"/>
              </w:rPr>
              <w:t xml:space="preserve"> </w:t>
            </w:r>
            <w:r w:rsidRPr="0041527F">
              <w:rPr>
                <w:szCs w:val="20"/>
              </w:rPr>
              <w:t>deterioration</w:t>
            </w:r>
            <w:r w:rsidR="00824FA7" w:rsidRPr="0041527F">
              <w:rPr>
                <w:szCs w:val="20"/>
              </w:rPr>
              <w:t xml:space="preserve"> </w:t>
            </w:r>
          </w:p>
        </w:tc>
        <w:tc>
          <w:tcPr>
            <w:tcW w:w="1440" w:type="dxa"/>
            <w:hideMark/>
          </w:tcPr>
          <w:p w14:paraId="432632C5" w14:textId="105CCEBA" w:rsidR="00F20B4F" w:rsidRPr="00AF75E0" w:rsidRDefault="00F20B4F" w:rsidP="001C6019">
            <w:pPr>
              <w:pStyle w:val="SCVtablebody"/>
              <w:rPr>
                <w:sz w:val="20"/>
                <w:szCs w:val="20"/>
              </w:rPr>
            </w:pPr>
            <w:r w:rsidRPr="0041527F">
              <w:rPr>
                <w:szCs w:val="20"/>
              </w:rPr>
              <w:t>34%</w:t>
            </w:r>
            <w:r w:rsidR="00824FA7" w:rsidRPr="0041527F">
              <w:rPr>
                <w:szCs w:val="20"/>
              </w:rPr>
              <w:t xml:space="preserve"> </w:t>
            </w:r>
          </w:p>
        </w:tc>
        <w:tc>
          <w:tcPr>
            <w:tcW w:w="1440" w:type="dxa"/>
            <w:hideMark/>
          </w:tcPr>
          <w:p w14:paraId="2B7683F0" w14:textId="0C63F09D" w:rsidR="00F20B4F" w:rsidRPr="00AF75E0" w:rsidRDefault="00F20B4F" w:rsidP="001C6019">
            <w:pPr>
              <w:pStyle w:val="SCVtablebody"/>
              <w:rPr>
                <w:sz w:val="20"/>
                <w:szCs w:val="20"/>
              </w:rPr>
            </w:pPr>
            <w:r w:rsidRPr="0041527F">
              <w:rPr>
                <w:szCs w:val="20"/>
              </w:rPr>
              <w:t>33%</w:t>
            </w:r>
            <w:r w:rsidR="00824FA7" w:rsidRPr="0041527F">
              <w:rPr>
                <w:szCs w:val="20"/>
              </w:rPr>
              <w:t xml:space="preserve"> </w:t>
            </w:r>
          </w:p>
        </w:tc>
        <w:tc>
          <w:tcPr>
            <w:tcW w:w="1440" w:type="dxa"/>
            <w:hideMark/>
          </w:tcPr>
          <w:p w14:paraId="7CB055E4" w14:textId="6C16C38B" w:rsidR="00F20B4F" w:rsidRPr="00AF75E0" w:rsidRDefault="00F20B4F" w:rsidP="001C6019">
            <w:pPr>
              <w:pStyle w:val="SCVtablebody"/>
              <w:rPr>
                <w:sz w:val="20"/>
                <w:szCs w:val="20"/>
              </w:rPr>
            </w:pPr>
            <w:r w:rsidRPr="0041527F">
              <w:rPr>
                <w:szCs w:val="20"/>
              </w:rPr>
              <w:t>31%</w:t>
            </w:r>
            <w:r w:rsidR="00824FA7" w:rsidRPr="0041527F">
              <w:rPr>
                <w:szCs w:val="20"/>
              </w:rPr>
              <w:t xml:space="preserve"> </w:t>
            </w:r>
          </w:p>
        </w:tc>
      </w:tr>
      <w:tr w:rsidR="00F20B4F" w:rsidRPr="00F20B4F" w14:paraId="50250F55" w14:textId="77777777" w:rsidTr="001129D0">
        <w:trPr>
          <w:trHeight w:val="300"/>
        </w:trPr>
        <w:tc>
          <w:tcPr>
            <w:tcW w:w="6075" w:type="dxa"/>
            <w:hideMark/>
          </w:tcPr>
          <w:p w14:paraId="7ACC4BD4" w14:textId="6AFFF8D9" w:rsidR="00F20B4F" w:rsidRPr="00AF75E0" w:rsidRDefault="00F20B4F" w:rsidP="001C6019">
            <w:pPr>
              <w:pStyle w:val="SCVtablebody"/>
              <w:rPr>
                <w:sz w:val="20"/>
                <w:szCs w:val="20"/>
              </w:rPr>
            </w:pPr>
            <w:r w:rsidRPr="0041527F">
              <w:rPr>
                <w:szCs w:val="20"/>
              </w:rPr>
              <w:t>Communication</w:t>
            </w:r>
            <w:r w:rsidR="00824FA7" w:rsidRPr="0041527F">
              <w:rPr>
                <w:szCs w:val="20"/>
              </w:rPr>
              <w:t xml:space="preserve"> </w:t>
            </w:r>
            <w:r w:rsidRPr="0041527F">
              <w:rPr>
                <w:szCs w:val="20"/>
              </w:rPr>
              <w:t>of</w:t>
            </w:r>
            <w:r w:rsidR="00824FA7" w:rsidRPr="0041527F">
              <w:rPr>
                <w:szCs w:val="20"/>
              </w:rPr>
              <w:t xml:space="preserve"> </w:t>
            </w:r>
            <w:r w:rsidRPr="0041527F">
              <w:rPr>
                <w:szCs w:val="20"/>
              </w:rPr>
              <w:t>clinical</w:t>
            </w:r>
            <w:r w:rsidR="00824FA7" w:rsidRPr="0041527F">
              <w:rPr>
                <w:szCs w:val="20"/>
              </w:rPr>
              <w:t xml:space="preserve"> </w:t>
            </w:r>
            <w:r w:rsidRPr="0041527F">
              <w:rPr>
                <w:szCs w:val="20"/>
              </w:rPr>
              <w:t>information</w:t>
            </w:r>
            <w:r w:rsidR="00824FA7" w:rsidRPr="0041527F">
              <w:rPr>
                <w:szCs w:val="20"/>
              </w:rPr>
              <w:t xml:space="preserve"> </w:t>
            </w:r>
          </w:p>
        </w:tc>
        <w:tc>
          <w:tcPr>
            <w:tcW w:w="1440" w:type="dxa"/>
            <w:hideMark/>
          </w:tcPr>
          <w:p w14:paraId="0A85EAAC" w14:textId="3E453806" w:rsidR="00F20B4F" w:rsidRPr="00AF75E0" w:rsidRDefault="00F20B4F" w:rsidP="001C6019">
            <w:pPr>
              <w:pStyle w:val="SCVtablebody"/>
              <w:rPr>
                <w:sz w:val="20"/>
                <w:szCs w:val="20"/>
              </w:rPr>
            </w:pPr>
            <w:r w:rsidRPr="0041527F">
              <w:rPr>
                <w:szCs w:val="20"/>
              </w:rPr>
              <w:t>6%</w:t>
            </w:r>
            <w:r w:rsidR="00824FA7" w:rsidRPr="0041527F">
              <w:rPr>
                <w:szCs w:val="20"/>
              </w:rPr>
              <w:t xml:space="preserve"> </w:t>
            </w:r>
          </w:p>
        </w:tc>
        <w:tc>
          <w:tcPr>
            <w:tcW w:w="1440" w:type="dxa"/>
            <w:hideMark/>
          </w:tcPr>
          <w:p w14:paraId="4E887644" w14:textId="4003CC13" w:rsidR="00F20B4F" w:rsidRPr="00AF75E0" w:rsidRDefault="00F20B4F" w:rsidP="001C6019">
            <w:pPr>
              <w:pStyle w:val="SCVtablebody"/>
              <w:rPr>
                <w:sz w:val="20"/>
                <w:szCs w:val="20"/>
              </w:rPr>
            </w:pPr>
            <w:r w:rsidRPr="0041527F">
              <w:rPr>
                <w:szCs w:val="20"/>
              </w:rPr>
              <w:t>6%</w:t>
            </w:r>
            <w:r w:rsidR="00824FA7" w:rsidRPr="0041527F">
              <w:rPr>
                <w:szCs w:val="20"/>
              </w:rPr>
              <w:t xml:space="preserve"> </w:t>
            </w:r>
          </w:p>
        </w:tc>
        <w:tc>
          <w:tcPr>
            <w:tcW w:w="1440" w:type="dxa"/>
            <w:hideMark/>
          </w:tcPr>
          <w:p w14:paraId="642DE7DE" w14:textId="09A9631C" w:rsidR="00F20B4F" w:rsidRPr="00AF75E0" w:rsidRDefault="00F20B4F" w:rsidP="001C6019">
            <w:pPr>
              <w:pStyle w:val="SCVtablebody"/>
              <w:rPr>
                <w:sz w:val="20"/>
                <w:szCs w:val="20"/>
              </w:rPr>
            </w:pPr>
            <w:r w:rsidRPr="0041527F">
              <w:rPr>
                <w:szCs w:val="20"/>
              </w:rPr>
              <w:t>11%</w:t>
            </w:r>
            <w:r w:rsidR="00824FA7" w:rsidRPr="0041527F">
              <w:rPr>
                <w:szCs w:val="20"/>
              </w:rPr>
              <w:t xml:space="preserve"> </w:t>
            </w:r>
          </w:p>
        </w:tc>
      </w:tr>
      <w:tr w:rsidR="00F20B4F" w:rsidRPr="00F20B4F" w14:paraId="01BBEC6F" w14:textId="77777777" w:rsidTr="001129D0">
        <w:trPr>
          <w:trHeight w:val="300"/>
        </w:trPr>
        <w:tc>
          <w:tcPr>
            <w:tcW w:w="6075" w:type="dxa"/>
            <w:hideMark/>
          </w:tcPr>
          <w:p w14:paraId="38CA07FF" w14:textId="74DDCCA5" w:rsidR="00F20B4F" w:rsidRPr="00AF75E0" w:rsidRDefault="00F20B4F" w:rsidP="001C6019">
            <w:pPr>
              <w:pStyle w:val="SCVtablebody"/>
              <w:rPr>
                <w:sz w:val="20"/>
                <w:szCs w:val="20"/>
              </w:rPr>
            </w:pPr>
            <w:r w:rsidRPr="0041527F">
              <w:rPr>
                <w:szCs w:val="20"/>
              </w:rPr>
              <w:t>Self-harm</w:t>
            </w:r>
            <w:r w:rsidR="00824FA7" w:rsidRPr="0041527F">
              <w:rPr>
                <w:szCs w:val="20"/>
              </w:rPr>
              <w:t xml:space="preserve"> </w:t>
            </w:r>
          </w:p>
        </w:tc>
        <w:tc>
          <w:tcPr>
            <w:tcW w:w="1440" w:type="dxa"/>
            <w:hideMark/>
          </w:tcPr>
          <w:p w14:paraId="39A18C7E" w14:textId="44CE3617" w:rsidR="00F20B4F" w:rsidRPr="00AF75E0" w:rsidRDefault="00F20B4F" w:rsidP="001C6019">
            <w:pPr>
              <w:pStyle w:val="SCVtablebody"/>
              <w:rPr>
                <w:sz w:val="20"/>
                <w:szCs w:val="20"/>
              </w:rPr>
            </w:pPr>
            <w:r w:rsidRPr="0041527F">
              <w:rPr>
                <w:szCs w:val="20"/>
              </w:rPr>
              <w:t>5%</w:t>
            </w:r>
            <w:r w:rsidR="00824FA7" w:rsidRPr="0041527F">
              <w:rPr>
                <w:szCs w:val="20"/>
              </w:rPr>
              <w:t xml:space="preserve"> </w:t>
            </w:r>
          </w:p>
        </w:tc>
        <w:tc>
          <w:tcPr>
            <w:tcW w:w="1440" w:type="dxa"/>
            <w:hideMark/>
          </w:tcPr>
          <w:p w14:paraId="059782DC" w14:textId="664571E8" w:rsidR="00F20B4F" w:rsidRPr="00AF75E0" w:rsidRDefault="00F20B4F" w:rsidP="001C6019">
            <w:pPr>
              <w:pStyle w:val="SCVtablebody"/>
              <w:rPr>
                <w:sz w:val="20"/>
                <w:szCs w:val="20"/>
              </w:rPr>
            </w:pPr>
            <w:r w:rsidRPr="0041527F">
              <w:rPr>
                <w:szCs w:val="20"/>
              </w:rPr>
              <w:t>7%</w:t>
            </w:r>
            <w:r w:rsidR="00824FA7" w:rsidRPr="0041527F">
              <w:rPr>
                <w:szCs w:val="20"/>
              </w:rPr>
              <w:t xml:space="preserve"> </w:t>
            </w:r>
          </w:p>
        </w:tc>
        <w:tc>
          <w:tcPr>
            <w:tcW w:w="1440" w:type="dxa"/>
            <w:hideMark/>
          </w:tcPr>
          <w:p w14:paraId="2083F788" w14:textId="70622C4A" w:rsidR="00F20B4F" w:rsidRPr="00AF75E0" w:rsidRDefault="00F20B4F" w:rsidP="001C6019">
            <w:pPr>
              <w:pStyle w:val="SCVtablebody"/>
              <w:rPr>
                <w:sz w:val="20"/>
                <w:szCs w:val="20"/>
              </w:rPr>
            </w:pPr>
            <w:r w:rsidRPr="0041527F">
              <w:rPr>
                <w:szCs w:val="20"/>
              </w:rPr>
              <w:t>10%</w:t>
            </w:r>
            <w:r w:rsidR="00824FA7" w:rsidRPr="0041527F">
              <w:rPr>
                <w:szCs w:val="20"/>
              </w:rPr>
              <w:t xml:space="preserve"> </w:t>
            </w:r>
          </w:p>
        </w:tc>
      </w:tr>
      <w:tr w:rsidR="00F20B4F" w:rsidRPr="00F20B4F" w14:paraId="1123F119" w14:textId="77777777" w:rsidTr="001129D0">
        <w:trPr>
          <w:trHeight w:val="300"/>
        </w:trPr>
        <w:tc>
          <w:tcPr>
            <w:tcW w:w="6075" w:type="dxa"/>
            <w:hideMark/>
          </w:tcPr>
          <w:p w14:paraId="216A1181" w14:textId="0E55AC93" w:rsidR="00F20B4F" w:rsidRPr="00AF75E0" w:rsidRDefault="00F20B4F" w:rsidP="001C6019">
            <w:pPr>
              <w:pStyle w:val="SCVtablebody"/>
              <w:rPr>
                <w:sz w:val="20"/>
                <w:szCs w:val="20"/>
              </w:rPr>
            </w:pPr>
            <w:r w:rsidRPr="0041527F">
              <w:rPr>
                <w:szCs w:val="20"/>
              </w:rPr>
              <w:t>Falls</w:t>
            </w:r>
            <w:r w:rsidR="00824FA7" w:rsidRPr="0041527F">
              <w:rPr>
                <w:szCs w:val="20"/>
              </w:rPr>
              <w:t xml:space="preserve"> </w:t>
            </w:r>
          </w:p>
        </w:tc>
        <w:tc>
          <w:tcPr>
            <w:tcW w:w="1440" w:type="dxa"/>
            <w:hideMark/>
          </w:tcPr>
          <w:p w14:paraId="7D2E37A9" w14:textId="7520C1F8" w:rsidR="00F20B4F" w:rsidRPr="00AF75E0" w:rsidRDefault="00F20B4F" w:rsidP="001C6019">
            <w:pPr>
              <w:pStyle w:val="SCVtablebody"/>
              <w:rPr>
                <w:sz w:val="20"/>
                <w:szCs w:val="20"/>
              </w:rPr>
            </w:pPr>
            <w:r w:rsidRPr="0041527F">
              <w:rPr>
                <w:szCs w:val="20"/>
              </w:rPr>
              <w:t>15%</w:t>
            </w:r>
            <w:r w:rsidR="00824FA7" w:rsidRPr="0041527F">
              <w:rPr>
                <w:szCs w:val="20"/>
              </w:rPr>
              <w:t xml:space="preserve"> </w:t>
            </w:r>
          </w:p>
        </w:tc>
        <w:tc>
          <w:tcPr>
            <w:tcW w:w="1440" w:type="dxa"/>
            <w:hideMark/>
          </w:tcPr>
          <w:p w14:paraId="711A4F45" w14:textId="0EB89ED1" w:rsidR="00F20B4F" w:rsidRPr="00AF75E0" w:rsidRDefault="00F20B4F" w:rsidP="001C6019">
            <w:pPr>
              <w:pStyle w:val="SCVtablebody"/>
              <w:rPr>
                <w:sz w:val="20"/>
                <w:szCs w:val="20"/>
              </w:rPr>
            </w:pPr>
            <w:r w:rsidRPr="0041527F">
              <w:rPr>
                <w:szCs w:val="20"/>
              </w:rPr>
              <w:t>9%</w:t>
            </w:r>
            <w:r w:rsidR="00824FA7" w:rsidRPr="0041527F">
              <w:rPr>
                <w:szCs w:val="20"/>
              </w:rPr>
              <w:t xml:space="preserve"> </w:t>
            </w:r>
          </w:p>
        </w:tc>
        <w:tc>
          <w:tcPr>
            <w:tcW w:w="1440" w:type="dxa"/>
            <w:hideMark/>
          </w:tcPr>
          <w:p w14:paraId="195FF418" w14:textId="3EB49423" w:rsidR="00F20B4F" w:rsidRPr="00AF75E0" w:rsidRDefault="00F20B4F" w:rsidP="001C6019">
            <w:pPr>
              <w:pStyle w:val="SCVtablebody"/>
              <w:rPr>
                <w:sz w:val="20"/>
                <w:szCs w:val="20"/>
              </w:rPr>
            </w:pPr>
            <w:r w:rsidRPr="0041527F">
              <w:rPr>
                <w:szCs w:val="20"/>
              </w:rPr>
              <w:t>3%</w:t>
            </w:r>
            <w:r w:rsidR="00824FA7" w:rsidRPr="0041527F">
              <w:rPr>
                <w:szCs w:val="20"/>
              </w:rPr>
              <w:t xml:space="preserve"> </w:t>
            </w:r>
          </w:p>
        </w:tc>
      </w:tr>
      <w:tr w:rsidR="00F20B4F" w:rsidRPr="00F20B4F" w14:paraId="78CD2E2B" w14:textId="77777777" w:rsidTr="001129D0">
        <w:trPr>
          <w:trHeight w:val="300"/>
        </w:trPr>
        <w:tc>
          <w:tcPr>
            <w:tcW w:w="6075" w:type="dxa"/>
            <w:hideMark/>
          </w:tcPr>
          <w:p w14:paraId="2AE4FE49" w14:textId="2F1D2048" w:rsidR="00F20B4F" w:rsidRPr="00AF75E0" w:rsidRDefault="00F20B4F" w:rsidP="001C6019">
            <w:pPr>
              <w:pStyle w:val="SCVtablebody"/>
              <w:rPr>
                <w:sz w:val="20"/>
                <w:szCs w:val="20"/>
              </w:rPr>
            </w:pPr>
            <w:r w:rsidRPr="0041527F">
              <w:rPr>
                <w:szCs w:val="20"/>
              </w:rPr>
              <w:t>Medical</w:t>
            </w:r>
            <w:r w:rsidR="00824FA7" w:rsidRPr="0041527F">
              <w:rPr>
                <w:szCs w:val="20"/>
              </w:rPr>
              <w:t xml:space="preserve"> </w:t>
            </w:r>
            <w:r w:rsidRPr="0041527F">
              <w:rPr>
                <w:szCs w:val="20"/>
              </w:rPr>
              <w:t>device</w:t>
            </w:r>
            <w:r w:rsidR="00824FA7" w:rsidRPr="0041527F">
              <w:rPr>
                <w:szCs w:val="20"/>
              </w:rPr>
              <w:t xml:space="preserve"> </w:t>
            </w:r>
            <w:r w:rsidRPr="0041527F">
              <w:rPr>
                <w:szCs w:val="20"/>
              </w:rPr>
              <w:t>or</w:t>
            </w:r>
            <w:r w:rsidR="00824FA7" w:rsidRPr="0041527F">
              <w:rPr>
                <w:szCs w:val="20"/>
              </w:rPr>
              <w:t xml:space="preserve"> </w:t>
            </w:r>
            <w:r w:rsidRPr="0041527F">
              <w:rPr>
                <w:szCs w:val="20"/>
              </w:rPr>
              <w:t>equipment</w:t>
            </w:r>
            <w:r w:rsidR="00824FA7" w:rsidRPr="0041527F">
              <w:rPr>
                <w:szCs w:val="20"/>
              </w:rPr>
              <w:t xml:space="preserve"> </w:t>
            </w:r>
          </w:p>
        </w:tc>
        <w:tc>
          <w:tcPr>
            <w:tcW w:w="1440" w:type="dxa"/>
            <w:hideMark/>
          </w:tcPr>
          <w:p w14:paraId="2DFC04D2" w14:textId="51D8920F" w:rsidR="00F20B4F" w:rsidRPr="00AF75E0" w:rsidRDefault="00F20B4F" w:rsidP="001C6019">
            <w:pPr>
              <w:pStyle w:val="SCVtablebody"/>
              <w:rPr>
                <w:sz w:val="20"/>
                <w:szCs w:val="20"/>
              </w:rPr>
            </w:pPr>
            <w:r w:rsidRPr="0041527F">
              <w:rPr>
                <w:szCs w:val="20"/>
              </w:rPr>
              <w:t>1%</w:t>
            </w:r>
            <w:r w:rsidR="00824FA7" w:rsidRPr="0041527F">
              <w:rPr>
                <w:szCs w:val="20"/>
              </w:rPr>
              <w:t xml:space="preserve"> </w:t>
            </w:r>
          </w:p>
        </w:tc>
        <w:tc>
          <w:tcPr>
            <w:tcW w:w="1440" w:type="dxa"/>
            <w:hideMark/>
          </w:tcPr>
          <w:p w14:paraId="3851BF03" w14:textId="455D5A2E" w:rsidR="00F20B4F" w:rsidRPr="00AF75E0" w:rsidRDefault="00F20B4F" w:rsidP="001C6019">
            <w:pPr>
              <w:pStyle w:val="SCVtablebody"/>
              <w:rPr>
                <w:sz w:val="20"/>
                <w:szCs w:val="20"/>
              </w:rPr>
            </w:pPr>
            <w:r w:rsidRPr="0041527F">
              <w:rPr>
                <w:szCs w:val="20"/>
              </w:rPr>
              <w:t>2%</w:t>
            </w:r>
            <w:r w:rsidR="00824FA7" w:rsidRPr="0041527F">
              <w:rPr>
                <w:szCs w:val="20"/>
              </w:rPr>
              <w:t xml:space="preserve"> </w:t>
            </w:r>
          </w:p>
        </w:tc>
        <w:tc>
          <w:tcPr>
            <w:tcW w:w="1440" w:type="dxa"/>
            <w:hideMark/>
          </w:tcPr>
          <w:p w14:paraId="33199DF2" w14:textId="66EF2683" w:rsidR="00F20B4F" w:rsidRPr="00AF75E0" w:rsidRDefault="00F20B4F" w:rsidP="001C6019">
            <w:pPr>
              <w:pStyle w:val="SCVtablebody"/>
              <w:rPr>
                <w:sz w:val="20"/>
                <w:szCs w:val="20"/>
              </w:rPr>
            </w:pPr>
            <w:r w:rsidRPr="0041527F">
              <w:rPr>
                <w:szCs w:val="20"/>
              </w:rPr>
              <w:t>2%</w:t>
            </w:r>
            <w:r w:rsidR="00824FA7" w:rsidRPr="0041527F">
              <w:rPr>
                <w:szCs w:val="20"/>
              </w:rPr>
              <w:t xml:space="preserve"> </w:t>
            </w:r>
          </w:p>
        </w:tc>
      </w:tr>
      <w:tr w:rsidR="00F20B4F" w:rsidRPr="00F20B4F" w14:paraId="250E0B62" w14:textId="77777777" w:rsidTr="001129D0">
        <w:trPr>
          <w:trHeight w:val="300"/>
        </w:trPr>
        <w:tc>
          <w:tcPr>
            <w:tcW w:w="6075" w:type="dxa"/>
            <w:hideMark/>
          </w:tcPr>
          <w:p w14:paraId="72711EFB" w14:textId="377D18C5" w:rsidR="00F20B4F" w:rsidRPr="00AF75E0" w:rsidRDefault="00F20B4F" w:rsidP="001C6019">
            <w:pPr>
              <w:pStyle w:val="SCVtablebody"/>
              <w:rPr>
                <w:sz w:val="20"/>
                <w:szCs w:val="20"/>
              </w:rPr>
            </w:pPr>
            <w:r w:rsidRPr="0041527F">
              <w:rPr>
                <w:szCs w:val="20"/>
              </w:rPr>
              <w:t>Healthcare</w:t>
            </w:r>
            <w:r w:rsidR="00F54EF2">
              <w:rPr>
                <w:sz w:val="20"/>
                <w:szCs w:val="20"/>
              </w:rPr>
              <w:t>-</w:t>
            </w:r>
            <w:r w:rsidRPr="0041527F">
              <w:rPr>
                <w:szCs w:val="20"/>
              </w:rPr>
              <w:t>associated</w:t>
            </w:r>
            <w:r w:rsidR="00824FA7" w:rsidRPr="0041527F">
              <w:rPr>
                <w:szCs w:val="20"/>
              </w:rPr>
              <w:t xml:space="preserve"> </w:t>
            </w:r>
            <w:r w:rsidRPr="0041527F">
              <w:rPr>
                <w:szCs w:val="20"/>
              </w:rPr>
              <w:t>infection</w:t>
            </w:r>
            <w:r w:rsidR="00824FA7" w:rsidRPr="0041527F">
              <w:rPr>
                <w:szCs w:val="20"/>
              </w:rPr>
              <w:t xml:space="preserve"> </w:t>
            </w:r>
          </w:p>
        </w:tc>
        <w:tc>
          <w:tcPr>
            <w:tcW w:w="1440" w:type="dxa"/>
            <w:hideMark/>
          </w:tcPr>
          <w:p w14:paraId="78BE6AA8" w14:textId="3262A44A" w:rsidR="00F20B4F" w:rsidRPr="00AF75E0" w:rsidRDefault="00F20B4F" w:rsidP="001C6019">
            <w:pPr>
              <w:pStyle w:val="SCVtablebody"/>
              <w:rPr>
                <w:sz w:val="20"/>
                <w:szCs w:val="20"/>
              </w:rPr>
            </w:pPr>
            <w:r w:rsidRPr="0041527F">
              <w:rPr>
                <w:szCs w:val="20"/>
              </w:rPr>
              <w:t>4%</w:t>
            </w:r>
            <w:r w:rsidR="00824FA7" w:rsidRPr="0041527F">
              <w:rPr>
                <w:szCs w:val="20"/>
              </w:rPr>
              <w:t xml:space="preserve"> </w:t>
            </w:r>
          </w:p>
        </w:tc>
        <w:tc>
          <w:tcPr>
            <w:tcW w:w="1440" w:type="dxa"/>
            <w:hideMark/>
          </w:tcPr>
          <w:p w14:paraId="3C0EA964" w14:textId="3BD1239C" w:rsidR="00F20B4F" w:rsidRPr="00AF75E0" w:rsidRDefault="00F20B4F" w:rsidP="001C6019">
            <w:pPr>
              <w:pStyle w:val="SCVtablebody"/>
              <w:rPr>
                <w:sz w:val="20"/>
                <w:szCs w:val="20"/>
              </w:rPr>
            </w:pPr>
            <w:r w:rsidRPr="0041527F">
              <w:rPr>
                <w:szCs w:val="20"/>
              </w:rPr>
              <w:t>9%</w:t>
            </w:r>
            <w:r w:rsidR="00824FA7" w:rsidRPr="0041527F">
              <w:rPr>
                <w:szCs w:val="20"/>
              </w:rPr>
              <w:t xml:space="preserve"> </w:t>
            </w:r>
          </w:p>
        </w:tc>
        <w:tc>
          <w:tcPr>
            <w:tcW w:w="1440" w:type="dxa"/>
            <w:hideMark/>
          </w:tcPr>
          <w:p w14:paraId="19852CA2" w14:textId="500B61A1" w:rsidR="00F20B4F" w:rsidRPr="00AF75E0" w:rsidRDefault="00F20B4F" w:rsidP="001C6019">
            <w:pPr>
              <w:pStyle w:val="SCVtablebody"/>
              <w:rPr>
                <w:sz w:val="20"/>
                <w:szCs w:val="20"/>
              </w:rPr>
            </w:pPr>
            <w:r w:rsidRPr="0041527F">
              <w:rPr>
                <w:szCs w:val="20"/>
              </w:rPr>
              <w:t>1%</w:t>
            </w:r>
            <w:r w:rsidR="00824FA7" w:rsidRPr="0041527F">
              <w:rPr>
                <w:szCs w:val="20"/>
              </w:rPr>
              <w:t xml:space="preserve"> </w:t>
            </w:r>
          </w:p>
        </w:tc>
      </w:tr>
      <w:tr w:rsidR="00F20B4F" w:rsidRPr="00F20B4F" w14:paraId="2586217B" w14:textId="77777777" w:rsidTr="001129D0">
        <w:trPr>
          <w:trHeight w:val="300"/>
        </w:trPr>
        <w:tc>
          <w:tcPr>
            <w:tcW w:w="6075" w:type="dxa"/>
            <w:hideMark/>
          </w:tcPr>
          <w:p w14:paraId="26D781D9" w14:textId="33EFB6BA" w:rsidR="00F20B4F" w:rsidRPr="00AF75E0" w:rsidRDefault="00F20B4F" w:rsidP="001C6019">
            <w:pPr>
              <w:pStyle w:val="SCVtablebody"/>
              <w:rPr>
                <w:sz w:val="20"/>
                <w:szCs w:val="20"/>
              </w:rPr>
            </w:pPr>
            <w:r w:rsidRPr="0041527F">
              <w:rPr>
                <w:szCs w:val="20"/>
              </w:rPr>
              <w:t>Resource</w:t>
            </w:r>
            <w:r w:rsidR="00824FA7" w:rsidRPr="0041527F">
              <w:rPr>
                <w:szCs w:val="20"/>
              </w:rPr>
              <w:t xml:space="preserve"> </w:t>
            </w:r>
            <w:r w:rsidRPr="0041527F">
              <w:rPr>
                <w:szCs w:val="20"/>
              </w:rPr>
              <w:t>or</w:t>
            </w:r>
            <w:r w:rsidR="00824FA7" w:rsidRPr="0041527F">
              <w:rPr>
                <w:szCs w:val="20"/>
              </w:rPr>
              <w:t xml:space="preserve"> </w:t>
            </w:r>
            <w:r w:rsidRPr="0041527F">
              <w:rPr>
                <w:szCs w:val="20"/>
              </w:rPr>
              <w:t>organisational</w:t>
            </w:r>
            <w:r w:rsidR="00824FA7" w:rsidRPr="0041527F">
              <w:rPr>
                <w:szCs w:val="20"/>
              </w:rPr>
              <w:t xml:space="preserve"> </w:t>
            </w:r>
            <w:r w:rsidRPr="0041527F">
              <w:rPr>
                <w:szCs w:val="20"/>
              </w:rPr>
              <w:t>management</w:t>
            </w:r>
            <w:r w:rsidR="00824FA7" w:rsidRPr="0041527F">
              <w:rPr>
                <w:szCs w:val="20"/>
              </w:rPr>
              <w:t xml:space="preserve"> </w:t>
            </w:r>
          </w:p>
        </w:tc>
        <w:tc>
          <w:tcPr>
            <w:tcW w:w="1440" w:type="dxa"/>
            <w:hideMark/>
          </w:tcPr>
          <w:p w14:paraId="349D341B" w14:textId="0E3F70D7" w:rsidR="00F20B4F" w:rsidRPr="00AF75E0" w:rsidRDefault="00F20B4F" w:rsidP="001C6019">
            <w:pPr>
              <w:pStyle w:val="SCVtablebody"/>
              <w:rPr>
                <w:sz w:val="20"/>
                <w:szCs w:val="20"/>
              </w:rPr>
            </w:pPr>
            <w:r w:rsidRPr="0041527F">
              <w:rPr>
                <w:szCs w:val="20"/>
              </w:rPr>
              <w:t>4%</w:t>
            </w:r>
            <w:r w:rsidR="00824FA7" w:rsidRPr="0041527F">
              <w:rPr>
                <w:szCs w:val="20"/>
              </w:rPr>
              <w:t xml:space="preserve"> </w:t>
            </w:r>
          </w:p>
        </w:tc>
        <w:tc>
          <w:tcPr>
            <w:tcW w:w="1440" w:type="dxa"/>
            <w:hideMark/>
          </w:tcPr>
          <w:p w14:paraId="0DE4B439" w14:textId="38D00C15" w:rsidR="00F20B4F" w:rsidRPr="00AF75E0" w:rsidRDefault="00F20B4F" w:rsidP="001C6019">
            <w:pPr>
              <w:pStyle w:val="SCVtablebody"/>
              <w:rPr>
                <w:sz w:val="20"/>
                <w:szCs w:val="20"/>
              </w:rPr>
            </w:pPr>
            <w:r w:rsidRPr="0041527F">
              <w:rPr>
                <w:szCs w:val="20"/>
              </w:rPr>
              <w:t>5%</w:t>
            </w:r>
            <w:r w:rsidR="00824FA7" w:rsidRPr="0041527F">
              <w:rPr>
                <w:szCs w:val="20"/>
              </w:rPr>
              <w:t xml:space="preserve"> </w:t>
            </w:r>
          </w:p>
        </w:tc>
        <w:tc>
          <w:tcPr>
            <w:tcW w:w="1440" w:type="dxa"/>
            <w:hideMark/>
          </w:tcPr>
          <w:p w14:paraId="19E29BF7" w14:textId="741B4902" w:rsidR="00F20B4F" w:rsidRPr="00AF75E0" w:rsidRDefault="00F20B4F" w:rsidP="001C6019">
            <w:pPr>
              <w:pStyle w:val="SCVtablebody"/>
              <w:rPr>
                <w:sz w:val="20"/>
                <w:szCs w:val="20"/>
              </w:rPr>
            </w:pPr>
            <w:r w:rsidRPr="0041527F">
              <w:rPr>
                <w:szCs w:val="20"/>
              </w:rPr>
              <w:t>1%</w:t>
            </w:r>
            <w:r w:rsidR="00824FA7" w:rsidRPr="0041527F">
              <w:rPr>
                <w:szCs w:val="20"/>
              </w:rPr>
              <w:t xml:space="preserve"> </w:t>
            </w:r>
          </w:p>
        </w:tc>
      </w:tr>
      <w:tr w:rsidR="00F20B4F" w:rsidRPr="00F20B4F" w14:paraId="256BC204" w14:textId="77777777" w:rsidTr="001129D0">
        <w:trPr>
          <w:trHeight w:val="300"/>
        </w:trPr>
        <w:tc>
          <w:tcPr>
            <w:tcW w:w="6075" w:type="dxa"/>
            <w:hideMark/>
          </w:tcPr>
          <w:p w14:paraId="25BF41DA" w14:textId="2C78BF5D" w:rsidR="00F20B4F" w:rsidRPr="00AF75E0" w:rsidRDefault="00F20B4F" w:rsidP="001C6019">
            <w:pPr>
              <w:pStyle w:val="SCVtablebody"/>
              <w:rPr>
                <w:sz w:val="20"/>
                <w:szCs w:val="20"/>
              </w:rPr>
            </w:pPr>
            <w:r w:rsidRPr="0041527F">
              <w:rPr>
                <w:szCs w:val="20"/>
              </w:rPr>
              <w:t>Patient</w:t>
            </w:r>
            <w:r w:rsidR="00824FA7" w:rsidRPr="0041527F">
              <w:rPr>
                <w:szCs w:val="20"/>
              </w:rPr>
              <w:t xml:space="preserve"> </w:t>
            </w:r>
            <w:r w:rsidRPr="0041527F">
              <w:rPr>
                <w:szCs w:val="20"/>
              </w:rPr>
              <w:t>accident</w:t>
            </w:r>
            <w:r w:rsidR="00824FA7" w:rsidRPr="0041527F">
              <w:rPr>
                <w:szCs w:val="20"/>
              </w:rPr>
              <w:t xml:space="preserve"> </w:t>
            </w:r>
          </w:p>
        </w:tc>
        <w:tc>
          <w:tcPr>
            <w:tcW w:w="1440" w:type="dxa"/>
            <w:hideMark/>
          </w:tcPr>
          <w:p w14:paraId="354E1DB1" w14:textId="7A7ED639" w:rsidR="00F20B4F" w:rsidRPr="00AF75E0" w:rsidRDefault="00F20B4F" w:rsidP="001C6019">
            <w:pPr>
              <w:pStyle w:val="SCVtablebody"/>
              <w:rPr>
                <w:sz w:val="20"/>
                <w:szCs w:val="20"/>
              </w:rPr>
            </w:pPr>
            <w:r w:rsidRPr="0041527F">
              <w:rPr>
                <w:szCs w:val="20"/>
              </w:rPr>
              <w:t>1%</w:t>
            </w:r>
            <w:r w:rsidR="00824FA7" w:rsidRPr="0041527F">
              <w:rPr>
                <w:szCs w:val="20"/>
              </w:rPr>
              <w:t xml:space="preserve"> </w:t>
            </w:r>
          </w:p>
        </w:tc>
        <w:tc>
          <w:tcPr>
            <w:tcW w:w="1440" w:type="dxa"/>
            <w:hideMark/>
          </w:tcPr>
          <w:p w14:paraId="10D5CC72" w14:textId="1D80A216" w:rsidR="00F20B4F" w:rsidRPr="00AF75E0" w:rsidRDefault="00F20B4F" w:rsidP="001C6019">
            <w:pPr>
              <w:pStyle w:val="SCVtablebody"/>
              <w:rPr>
                <w:sz w:val="20"/>
                <w:szCs w:val="20"/>
              </w:rPr>
            </w:pPr>
            <w:r w:rsidRPr="0041527F">
              <w:rPr>
                <w:szCs w:val="20"/>
              </w:rPr>
              <w:t>2%</w:t>
            </w:r>
            <w:r w:rsidR="00824FA7" w:rsidRPr="0041527F">
              <w:rPr>
                <w:szCs w:val="20"/>
              </w:rPr>
              <w:t xml:space="preserve"> </w:t>
            </w:r>
          </w:p>
        </w:tc>
        <w:tc>
          <w:tcPr>
            <w:tcW w:w="1440" w:type="dxa"/>
            <w:hideMark/>
          </w:tcPr>
          <w:p w14:paraId="7510ED47" w14:textId="4F1CA55E" w:rsidR="00F20B4F" w:rsidRPr="00AF75E0" w:rsidRDefault="00F20B4F" w:rsidP="001C6019">
            <w:pPr>
              <w:pStyle w:val="SCVtablebody"/>
              <w:rPr>
                <w:sz w:val="20"/>
                <w:szCs w:val="20"/>
              </w:rPr>
            </w:pPr>
            <w:r w:rsidRPr="0041527F">
              <w:rPr>
                <w:szCs w:val="20"/>
              </w:rPr>
              <w:t>1%</w:t>
            </w:r>
            <w:r w:rsidR="00824FA7" w:rsidRPr="0041527F">
              <w:rPr>
                <w:szCs w:val="20"/>
              </w:rPr>
              <w:t xml:space="preserve"> </w:t>
            </w:r>
          </w:p>
        </w:tc>
      </w:tr>
      <w:tr w:rsidR="00F20B4F" w:rsidRPr="00F20B4F" w14:paraId="553C628C" w14:textId="77777777" w:rsidTr="001129D0">
        <w:trPr>
          <w:trHeight w:val="300"/>
        </w:trPr>
        <w:tc>
          <w:tcPr>
            <w:tcW w:w="6075" w:type="dxa"/>
            <w:hideMark/>
          </w:tcPr>
          <w:p w14:paraId="31FEEBCB" w14:textId="550B75D1" w:rsidR="00F20B4F" w:rsidRPr="00AF75E0" w:rsidRDefault="00F20B4F" w:rsidP="001C6019">
            <w:pPr>
              <w:pStyle w:val="SCVtablebody"/>
              <w:rPr>
                <w:sz w:val="20"/>
                <w:szCs w:val="20"/>
              </w:rPr>
            </w:pPr>
            <w:r w:rsidRPr="0041527F">
              <w:rPr>
                <w:szCs w:val="20"/>
              </w:rPr>
              <w:t>Nutrition</w:t>
            </w:r>
            <w:r w:rsidR="00824FA7" w:rsidRPr="0041527F">
              <w:rPr>
                <w:szCs w:val="20"/>
              </w:rPr>
              <w:t xml:space="preserve"> </w:t>
            </w:r>
          </w:p>
        </w:tc>
        <w:tc>
          <w:tcPr>
            <w:tcW w:w="1440" w:type="dxa"/>
            <w:hideMark/>
          </w:tcPr>
          <w:p w14:paraId="1BA8AA82" w14:textId="1289C3C1" w:rsidR="00F20B4F" w:rsidRPr="00AF75E0" w:rsidRDefault="00F20B4F" w:rsidP="001C6019">
            <w:pPr>
              <w:pStyle w:val="SCVtablebody"/>
              <w:rPr>
                <w:sz w:val="20"/>
                <w:szCs w:val="20"/>
              </w:rPr>
            </w:pPr>
            <w:r w:rsidRPr="0041527F">
              <w:rPr>
                <w:szCs w:val="20"/>
              </w:rPr>
              <w:t>0%</w:t>
            </w:r>
            <w:r w:rsidR="00824FA7" w:rsidRPr="0041527F">
              <w:rPr>
                <w:szCs w:val="20"/>
              </w:rPr>
              <w:t xml:space="preserve"> </w:t>
            </w:r>
          </w:p>
        </w:tc>
        <w:tc>
          <w:tcPr>
            <w:tcW w:w="1440" w:type="dxa"/>
            <w:hideMark/>
          </w:tcPr>
          <w:p w14:paraId="30A1F5F3" w14:textId="66005BE8" w:rsidR="00F20B4F" w:rsidRPr="00AF75E0" w:rsidRDefault="00F20B4F" w:rsidP="001C6019">
            <w:pPr>
              <w:pStyle w:val="SCVtablebody"/>
              <w:rPr>
                <w:sz w:val="20"/>
                <w:szCs w:val="20"/>
              </w:rPr>
            </w:pPr>
            <w:r w:rsidRPr="0041527F">
              <w:rPr>
                <w:szCs w:val="20"/>
              </w:rPr>
              <w:t>0%</w:t>
            </w:r>
            <w:r w:rsidR="00824FA7" w:rsidRPr="0041527F">
              <w:rPr>
                <w:szCs w:val="20"/>
              </w:rPr>
              <w:t xml:space="preserve"> </w:t>
            </w:r>
          </w:p>
        </w:tc>
        <w:tc>
          <w:tcPr>
            <w:tcW w:w="1440" w:type="dxa"/>
            <w:hideMark/>
          </w:tcPr>
          <w:p w14:paraId="50653202" w14:textId="4DD1F2B5" w:rsidR="00F20B4F" w:rsidRPr="00AF75E0" w:rsidRDefault="00F20B4F" w:rsidP="001C6019">
            <w:pPr>
              <w:pStyle w:val="SCVtablebody"/>
              <w:rPr>
                <w:sz w:val="20"/>
                <w:szCs w:val="20"/>
              </w:rPr>
            </w:pPr>
            <w:r w:rsidRPr="0041527F">
              <w:rPr>
                <w:szCs w:val="20"/>
              </w:rPr>
              <w:t>1%</w:t>
            </w:r>
            <w:r w:rsidR="00824FA7" w:rsidRPr="0041527F">
              <w:rPr>
                <w:szCs w:val="20"/>
              </w:rPr>
              <w:t xml:space="preserve"> </w:t>
            </w:r>
          </w:p>
        </w:tc>
      </w:tr>
    </w:tbl>
    <w:p w14:paraId="2E39B7D1" w14:textId="2D4D143A" w:rsidR="00F20B4F" w:rsidRPr="00180959" w:rsidRDefault="003C77C9" w:rsidP="007E6B9C">
      <w:pPr>
        <w:pStyle w:val="SCVbody"/>
      </w:pPr>
      <w:r>
        <w:t>In</w:t>
      </w:r>
      <w:r w:rsidR="00824FA7">
        <w:t xml:space="preserve"> </w:t>
      </w:r>
      <w:r>
        <w:t>2023</w:t>
      </w:r>
      <w:r w:rsidR="001F6610">
        <w:t>–</w:t>
      </w:r>
      <w:r>
        <w:t>24,</w:t>
      </w:r>
      <w:r w:rsidR="00824FA7">
        <w:t xml:space="preserve"> </w:t>
      </w:r>
      <w:r>
        <w:t>we</w:t>
      </w:r>
      <w:r w:rsidR="00824FA7">
        <w:t xml:space="preserve"> </w:t>
      </w:r>
      <w:r>
        <w:t>observed</w:t>
      </w:r>
      <w:r w:rsidR="00B273A7">
        <w:t xml:space="preserve"> the following</w:t>
      </w:r>
      <w:r>
        <w:t>:</w:t>
      </w:r>
    </w:p>
    <w:p w14:paraId="365DDAFC" w14:textId="20EA1A08" w:rsidR="00147DB1" w:rsidRPr="00180959" w:rsidRDefault="00147DB1" w:rsidP="001C6019">
      <w:pPr>
        <w:pStyle w:val="SCVbullet1"/>
      </w:pPr>
      <w:r w:rsidRPr="00180959">
        <w:t>Clinical</w:t>
      </w:r>
      <w:r w:rsidR="00824FA7">
        <w:t xml:space="preserve"> </w:t>
      </w:r>
      <w:r w:rsidRPr="00180959">
        <w:t>process</w:t>
      </w:r>
      <w:r w:rsidR="00824FA7">
        <w:t xml:space="preserve"> </w:t>
      </w:r>
      <w:r w:rsidRPr="00180959">
        <w:t>and</w:t>
      </w:r>
      <w:r w:rsidR="00824FA7">
        <w:t xml:space="preserve"> </w:t>
      </w:r>
      <w:r w:rsidRPr="00180959">
        <w:t>procedure</w:t>
      </w:r>
      <w:r w:rsidR="00824FA7">
        <w:t xml:space="preserve"> </w:t>
      </w:r>
      <w:r w:rsidR="00F54EF2">
        <w:t>wa</w:t>
      </w:r>
      <w:r>
        <w:t>s</w:t>
      </w:r>
      <w:r w:rsidR="00824FA7">
        <w:t xml:space="preserve"> </w:t>
      </w:r>
      <w:r w:rsidRPr="00180959">
        <w:t>the</w:t>
      </w:r>
      <w:r w:rsidR="00824FA7">
        <w:t xml:space="preserve"> </w:t>
      </w:r>
      <w:r w:rsidRPr="00180959">
        <w:t>most</w:t>
      </w:r>
      <w:r w:rsidR="00824FA7">
        <w:t xml:space="preserve"> </w:t>
      </w:r>
      <w:r w:rsidRPr="00180959">
        <w:t>common</w:t>
      </w:r>
      <w:r w:rsidR="00824FA7">
        <w:t xml:space="preserve"> </w:t>
      </w:r>
      <w:r w:rsidRPr="00180959">
        <w:t>event</w:t>
      </w:r>
      <w:r w:rsidR="00824FA7">
        <w:t xml:space="preserve"> </w:t>
      </w:r>
      <w:r w:rsidRPr="00180959">
        <w:t>category,</w:t>
      </w:r>
      <w:r w:rsidR="00824FA7">
        <w:t xml:space="preserve"> </w:t>
      </w:r>
      <w:r w:rsidRPr="00180959">
        <w:t>as</w:t>
      </w:r>
      <w:r w:rsidR="00824FA7">
        <w:t xml:space="preserve"> </w:t>
      </w:r>
      <w:r w:rsidRPr="00180959">
        <w:t>opposed</w:t>
      </w:r>
      <w:r w:rsidR="00824FA7">
        <w:t xml:space="preserve"> </w:t>
      </w:r>
      <w:r w:rsidR="00F54EF2">
        <w:t>to ‘r</w:t>
      </w:r>
      <w:r w:rsidRPr="00180959">
        <w:t>ecognising</w:t>
      </w:r>
      <w:r w:rsidR="00824FA7">
        <w:t xml:space="preserve"> </w:t>
      </w:r>
      <w:r w:rsidRPr="00180959">
        <w:t>and</w:t>
      </w:r>
      <w:r w:rsidR="00824FA7">
        <w:t xml:space="preserve"> </w:t>
      </w:r>
      <w:r w:rsidRPr="00180959">
        <w:t>responding</w:t>
      </w:r>
      <w:r w:rsidR="00824FA7">
        <w:t xml:space="preserve"> </w:t>
      </w:r>
      <w:r w:rsidRPr="00180959">
        <w:t>to</w:t>
      </w:r>
      <w:r w:rsidR="00824FA7">
        <w:t xml:space="preserve"> </w:t>
      </w:r>
      <w:r w:rsidRPr="00180959">
        <w:t>clinical</w:t>
      </w:r>
      <w:r w:rsidR="00824FA7">
        <w:t xml:space="preserve"> </w:t>
      </w:r>
      <w:r w:rsidRPr="00180959">
        <w:t>deterioration</w:t>
      </w:r>
      <w:r w:rsidR="00F54EF2">
        <w:t>’,</w:t>
      </w:r>
      <w:r w:rsidR="00824FA7">
        <w:t xml:space="preserve"> </w:t>
      </w:r>
      <w:r w:rsidRPr="00180959">
        <w:t>which</w:t>
      </w:r>
      <w:r w:rsidR="00824FA7">
        <w:t xml:space="preserve"> </w:t>
      </w:r>
      <w:r w:rsidRPr="00180959">
        <w:t>was</w:t>
      </w:r>
      <w:r w:rsidR="00824FA7">
        <w:t xml:space="preserve"> </w:t>
      </w:r>
      <w:r w:rsidRPr="00180959">
        <w:t>the</w:t>
      </w:r>
      <w:r w:rsidR="00824FA7">
        <w:t xml:space="preserve"> </w:t>
      </w:r>
      <w:r w:rsidRPr="00180959">
        <w:t>top</w:t>
      </w:r>
      <w:r w:rsidR="00824FA7">
        <w:t xml:space="preserve"> </w:t>
      </w:r>
      <w:r w:rsidRPr="00180959">
        <w:t>category</w:t>
      </w:r>
      <w:r w:rsidR="00824FA7">
        <w:t xml:space="preserve"> </w:t>
      </w:r>
      <w:r w:rsidR="00F54EF2">
        <w:t xml:space="preserve">over </w:t>
      </w:r>
      <w:r w:rsidRPr="00180959">
        <w:t>the</w:t>
      </w:r>
      <w:r w:rsidR="00824FA7">
        <w:t xml:space="preserve"> </w:t>
      </w:r>
      <w:r w:rsidRPr="00180959">
        <w:t>last</w:t>
      </w:r>
      <w:r w:rsidR="00824FA7">
        <w:t xml:space="preserve"> </w:t>
      </w:r>
      <w:r w:rsidRPr="00180959">
        <w:t>2</w:t>
      </w:r>
      <w:r w:rsidR="00824FA7">
        <w:t xml:space="preserve"> </w:t>
      </w:r>
      <w:r w:rsidRPr="00180959">
        <w:t>years</w:t>
      </w:r>
      <w:r w:rsidR="00F54EF2">
        <w:t>.</w:t>
      </w:r>
      <w:r w:rsidR="00824FA7">
        <w:t xml:space="preserve"> </w:t>
      </w:r>
    </w:p>
    <w:p w14:paraId="49A6D8FA" w14:textId="1E8E6E18" w:rsidR="00147DB1" w:rsidRPr="00180959" w:rsidRDefault="00147DB1" w:rsidP="001C6019">
      <w:pPr>
        <w:pStyle w:val="SCVbullet1"/>
      </w:pPr>
      <w:r w:rsidRPr="00180959">
        <w:t>The</w:t>
      </w:r>
      <w:r w:rsidR="00824FA7">
        <w:t xml:space="preserve"> </w:t>
      </w:r>
      <w:r w:rsidRPr="00180959">
        <w:t>notification</w:t>
      </w:r>
      <w:r w:rsidR="00824FA7">
        <w:t xml:space="preserve"> </w:t>
      </w:r>
      <w:r w:rsidRPr="00180959">
        <w:t>of</w:t>
      </w:r>
      <w:r w:rsidR="00824FA7">
        <w:t xml:space="preserve"> </w:t>
      </w:r>
      <w:r w:rsidRPr="00180959">
        <w:t>falls-related</w:t>
      </w:r>
      <w:r w:rsidR="00824FA7">
        <w:t xml:space="preserve"> </w:t>
      </w:r>
      <w:r w:rsidRPr="00180959">
        <w:t>sentinel</w:t>
      </w:r>
      <w:r w:rsidR="00824FA7">
        <w:t xml:space="preserve"> </w:t>
      </w:r>
      <w:r w:rsidRPr="00180959">
        <w:t>events</w:t>
      </w:r>
      <w:r w:rsidR="00824FA7">
        <w:t xml:space="preserve"> </w:t>
      </w:r>
      <w:r w:rsidRPr="00180959">
        <w:t>was</w:t>
      </w:r>
      <w:r w:rsidR="00824FA7">
        <w:t xml:space="preserve"> </w:t>
      </w:r>
      <w:r w:rsidRPr="00180959">
        <w:t>on</w:t>
      </w:r>
      <w:r w:rsidR="00824FA7">
        <w:t xml:space="preserve"> </w:t>
      </w:r>
      <w:r w:rsidRPr="00180959">
        <w:t>hold</w:t>
      </w:r>
      <w:r w:rsidR="00824FA7">
        <w:t xml:space="preserve"> </w:t>
      </w:r>
      <w:r w:rsidRPr="00180959">
        <w:t>for</w:t>
      </w:r>
      <w:r w:rsidR="00824FA7">
        <w:t xml:space="preserve"> </w:t>
      </w:r>
      <w:r w:rsidRPr="00180959">
        <w:t>this</w:t>
      </w:r>
      <w:r w:rsidR="00824FA7">
        <w:t xml:space="preserve"> </w:t>
      </w:r>
      <w:r w:rsidRPr="00180959">
        <w:t>reporting</w:t>
      </w:r>
      <w:r w:rsidR="00824FA7">
        <w:t xml:space="preserve"> </w:t>
      </w:r>
      <w:r w:rsidRPr="00180959">
        <w:t>period</w:t>
      </w:r>
      <w:r w:rsidR="00824FA7">
        <w:t xml:space="preserve"> </w:t>
      </w:r>
      <w:r w:rsidRPr="00180959">
        <w:t>until</w:t>
      </w:r>
      <w:r w:rsidR="00824FA7">
        <w:t xml:space="preserve"> </w:t>
      </w:r>
      <w:r w:rsidRPr="00180959">
        <w:t>February</w:t>
      </w:r>
      <w:r w:rsidR="00824FA7">
        <w:t xml:space="preserve"> </w:t>
      </w:r>
      <w:r w:rsidRPr="00180959">
        <w:t>2024</w:t>
      </w:r>
      <w:r w:rsidR="005D4321" w:rsidRPr="00180959">
        <w:t>,</w:t>
      </w:r>
      <w:r w:rsidR="00824FA7">
        <w:t xml:space="preserve"> </w:t>
      </w:r>
      <w:r w:rsidR="005D4321" w:rsidRPr="00180959">
        <w:t>hence</w:t>
      </w:r>
      <w:r w:rsidR="00824FA7">
        <w:t xml:space="preserve"> </w:t>
      </w:r>
      <w:r w:rsidR="005D4321" w:rsidRPr="00180959">
        <w:t>the</w:t>
      </w:r>
      <w:r w:rsidR="00824FA7">
        <w:t xml:space="preserve"> </w:t>
      </w:r>
      <w:r w:rsidR="005D4321" w:rsidRPr="00180959">
        <w:t>significant</w:t>
      </w:r>
      <w:r w:rsidR="00824FA7">
        <w:t xml:space="preserve"> </w:t>
      </w:r>
      <w:r w:rsidR="005D4321" w:rsidRPr="00180959">
        <w:t>reduction</w:t>
      </w:r>
      <w:r w:rsidR="00824FA7">
        <w:t xml:space="preserve"> </w:t>
      </w:r>
      <w:r w:rsidR="005D4321" w:rsidRPr="00180959">
        <w:t>in</w:t>
      </w:r>
      <w:r w:rsidR="00824FA7">
        <w:t xml:space="preserve"> </w:t>
      </w:r>
      <w:r w:rsidR="005D4321" w:rsidRPr="00180959">
        <w:t>notifications.</w:t>
      </w:r>
      <w:r w:rsidR="00824FA7">
        <w:t xml:space="preserve"> </w:t>
      </w:r>
    </w:p>
    <w:p w14:paraId="7EED81EA" w14:textId="71FECC08" w:rsidR="00377835" w:rsidRPr="001A1240" w:rsidRDefault="00385494" w:rsidP="001C6019">
      <w:pPr>
        <w:pStyle w:val="SCVbullet1"/>
      </w:pPr>
      <w:r w:rsidRPr="243C6032">
        <w:t>A</w:t>
      </w:r>
      <w:r w:rsidR="00824FA7">
        <w:t xml:space="preserve"> </w:t>
      </w:r>
      <w:r w:rsidRPr="243C6032">
        <w:t>reduction</w:t>
      </w:r>
      <w:r w:rsidR="00824FA7">
        <w:t xml:space="preserve"> </w:t>
      </w:r>
      <w:r w:rsidRPr="243C6032">
        <w:t>in</w:t>
      </w:r>
      <w:r w:rsidR="00824FA7">
        <w:t xml:space="preserve"> </w:t>
      </w:r>
      <w:r w:rsidRPr="243C6032">
        <w:t>healthcare</w:t>
      </w:r>
      <w:r w:rsidR="001F6610">
        <w:t>-</w:t>
      </w:r>
      <w:r w:rsidRPr="243C6032">
        <w:t>associated</w:t>
      </w:r>
      <w:r w:rsidR="00824FA7">
        <w:t xml:space="preserve"> </w:t>
      </w:r>
      <w:r w:rsidRPr="243C6032">
        <w:t>infections</w:t>
      </w:r>
      <w:r w:rsidR="00824FA7">
        <w:t xml:space="preserve"> </w:t>
      </w:r>
      <w:r w:rsidRPr="243C6032">
        <w:t>is</w:t>
      </w:r>
      <w:r w:rsidR="00824FA7">
        <w:t xml:space="preserve"> </w:t>
      </w:r>
      <w:r w:rsidRPr="243C6032">
        <w:t>noted</w:t>
      </w:r>
      <w:r w:rsidR="001F6610">
        <w:t>.</w:t>
      </w:r>
    </w:p>
    <w:p w14:paraId="61BE8395" w14:textId="11EE6F32" w:rsidR="00377835" w:rsidRPr="00942906" w:rsidRDefault="0004538C" w:rsidP="00B273A7">
      <w:pPr>
        <w:pStyle w:val="Heading3"/>
      </w:pPr>
      <w:bookmarkStart w:id="78" w:name="_Toc185595267"/>
      <w:r w:rsidRPr="00942906">
        <w:t>Patient</w:t>
      </w:r>
      <w:r w:rsidR="00824FA7">
        <w:t xml:space="preserve"> </w:t>
      </w:r>
      <w:bookmarkEnd w:id="78"/>
      <w:r w:rsidR="001F6610">
        <w:t>o</w:t>
      </w:r>
      <w:r>
        <w:t>utcome</w:t>
      </w:r>
      <w:r w:rsidR="00B273A7">
        <w:t>s</w:t>
      </w:r>
    </w:p>
    <w:p w14:paraId="6CDD5D6D" w14:textId="3EE25460" w:rsidR="00E63F34" w:rsidRPr="00180959" w:rsidRDefault="00F54EF2" w:rsidP="00E63F34">
      <w:pPr>
        <w:pStyle w:val="SCVbody"/>
      </w:pPr>
      <w:r>
        <w:t>Fifty-eight per cent</w:t>
      </w:r>
      <w:r w:rsidR="00824FA7" w:rsidDel="00182D8B">
        <w:t xml:space="preserve"> </w:t>
      </w:r>
      <w:r w:rsidR="00E63F34">
        <w:t>of</w:t>
      </w:r>
      <w:r w:rsidR="00824FA7">
        <w:t xml:space="preserve"> </w:t>
      </w:r>
      <w:r w:rsidR="00E63F34">
        <w:t>sentinel</w:t>
      </w:r>
      <w:r w:rsidR="00824FA7">
        <w:t xml:space="preserve"> </w:t>
      </w:r>
      <w:r w:rsidR="00E63F34">
        <w:t>events</w:t>
      </w:r>
      <w:r w:rsidR="00824FA7">
        <w:t xml:space="preserve"> </w:t>
      </w:r>
      <w:r>
        <w:t xml:space="preserve">reported </w:t>
      </w:r>
      <w:r w:rsidR="00E63F34">
        <w:t>in</w:t>
      </w:r>
      <w:r w:rsidR="00824FA7">
        <w:t xml:space="preserve"> </w:t>
      </w:r>
      <w:r w:rsidR="00E63F34">
        <w:t>2023</w:t>
      </w:r>
      <w:r w:rsidR="001F6610">
        <w:t>–</w:t>
      </w:r>
      <w:r w:rsidR="00E63F34">
        <w:t>24</w:t>
      </w:r>
      <w:r w:rsidR="00824FA7" w:rsidDel="00F54EF2">
        <w:t xml:space="preserve"> </w:t>
      </w:r>
      <w:r w:rsidR="00E63F34">
        <w:t>resulted</w:t>
      </w:r>
      <w:r w:rsidR="00824FA7">
        <w:t xml:space="preserve"> </w:t>
      </w:r>
      <w:r w:rsidR="00E63F34">
        <w:t>in</w:t>
      </w:r>
      <w:r w:rsidR="00824FA7">
        <w:t xml:space="preserve"> </w:t>
      </w:r>
      <w:r w:rsidR="00E63F34">
        <w:t>the</w:t>
      </w:r>
      <w:r w:rsidR="00824FA7">
        <w:t xml:space="preserve"> </w:t>
      </w:r>
      <w:r w:rsidR="00E63F34">
        <w:t>patient’s</w:t>
      </w:r>
      <w:r w:rsidR="00824FA7">
        <w:t xml:space="preserve"> </w:t>
      </w:r>
      <w:r w:rsidR="00E63F34">
        <w:t>death</w:t>
      </w:r>
      <w:r w:rsidR="00B273A7">
        <w:t xml:space="preserve"> (</w:t>
      </w:r>
      <w:r w:rsidR="004907A2">
        <w:t>Table</w:t>
      </w:r>
      <w:r w:rsidR="00B273A7">
        <w:t xml:space="preserve"> </w:t>
      </w:r>
      <w:r w:rsidR="001129D0">
        <w:t>14</w:t>
      </w:r>
      <w:r w:rsidR="00B273A7">
        <w:t>)</w:t>
      </w:r>
      <w:r w:rsidR="00E63F34">
        <w:t>.</w:t>
      </w:r>
      <w:r w:rsidR="00824FA7">
        <w:t xml:space="preserve"> </w:t>
      </w:r>
    </w:p>
    <w:p w14:paraId="4EF15D59" w14:textId="5E583584" w:rsidR="002729A9" w:rsidRPr="00180959" w:rsidRDefault="00E63F34" w:rsidP="00E63F34">
      <w:pPr>
        <w:pStyle w:val="SCVbody"/>
      </w:pPr>
      <w:r>
        <w:lastRenderedPageBreak/>
        <w:t>Health</w:t>
      </w:r>
      <w:r w:rsidR="00824FA7">
        <w:t xml:space="preserve"> </w:t>
      </w:r>
      <w:r>
        <w:t>services</w:t>
      </w:r>
      <w:r w:rsidR="00824FA7">
        <w:t xml:space="preserve"> </w:t>
      </w:r>
      <w:r w:rsidR="00F54EF2">
        <w:t xml:space="preserve">must </w:t>
      </w:r>
      <w:r>
        <w:t>indicate</w:t>
      </w:r>
      <w:r w:rsidR="00824FA7">
        <w:t xml:space="preserve"> </w:t>
      </w:r>
      <w:r>
        <w:t>the</w:t>
      </w:r>
      <w:r w:rsidR="00824FA7">
        <w:t xml:space="preserve"> </w:t>
      </w:r>
      <w:r>
        <w:t>degree</w:t>
      </w:r>
      <w:r w:rsidR="00824FA7">
        <w:t xml:space="preserve"> </w:t>
      </w:r>
      <w:r>
        <w:t>of</w:t>
      </w:r>
      <w:r w:rsidR="00824FA7">
        <w:t xml:space="preserve"> </w:t>
      </w:r>
      <w:r>
        <w:t>harm</w:t>
      </w:r>
      <w:r w:rsidR="00824FA7">
        <w:t xml:space="preserve"> </w:t>
      </w:r>
      <w:r>
        <w:t>to</w:t>
      </w:r>
      <w:r w:rsidR="00824FA7">
        <w:t xml:space="preserve"> </w:t>
      </w:r>
      <w:r>
        <w:t>the</w:t>
      </w:r>
      <w:r w:rsidR="00824FA7">
        <w:t xml:space="preserve"> </w:t>
      </w:r>
      <w:r>
        <w:t>patient</w:t>
      </w:r>
      <w:r w:rsidR="00824FA7">
        <w:t xml:space="preserve"> </w:t>
      </w:r>
      <w:r>
        <w:t>when</w:t>
      </w:r>
      <w:r w:rsidR="00824FA7">
        <w:t xml:space="preserve"> </w:t>
      </w:r>
      <w:r>
        <w:t>they</w:t>
      </w:r>
      <w:r w:rsidR="00824FA7">
        <w:t xml:space="preserve"> </w:t>
      </w:r>
      <w:r>
        <w:t>notify</w:t>
      </w:r>
      <w:r w:rsidR="00824FA7">
        <w:t xml:space="preserve"> </w:t>
      </w:r>
      <w:r w:rsidR="00F54EF2">
        <w:t xml:space="preserve">SCV about </w:t>
      </w:r>
      <w:r w:rsidR="00EB7B82">
        <w:t xml:space="preserve">a </w:t>
      </w:r>
      <w:r>
        <w:t>sentinel</w:t>
      </w:r>
      <w:r w:rsidR="00824FA7">
        <w:t xml:space="preserve"> </w:t>
      </w:r>
      <w:r>
        <w:t>event.</w:t>
      </w:r>
      <w:r w:rsidR="00824FA7">
        <w:t xml:space="preserve"> </w:t>
      </w:r>
      <w:r>
        <w:t>The</w:t>
      </w:r>
      <w:r w:rsidR="00824FA7">
        <w:t xml:space="preserve"> </w:t>
      </w:r>
      <w:r>
        <w:t>full</w:t>
      </w:r>
      <w:r w:rsidR="00824FA7">
        <w:t xml:space="preserve"> </w:t>
      </w:r>
      <w:r>
        <w:t>degree</w:t>
      </w:r>
      <w:r w:rsidR="00824FA7">
        <w:t xml:space="preserve"> </w:t>
      </w:r>
      <w:r>
        <w:t>of</w:t>
      </w:r>
      <w:r w:rsidR="00824FA7">
        <w:t xml:space="preserve"> </w:t>
      </w:r>
      <w:r>
        <w:t>the</w:t>
      </w:r>
      <w:r w:rsidR="00824FA7">
        <w:t xml:space="preserve"> </w:t>
      </w:r>
      <w:r>
        <w:t>impact</w:t>
      </w:r>
      <w:r w:rsidR="00824FA7">
        <w:t xml:space="preserve"> </w:t>
      </w:r>
      <w:r>
        <w:t>of</w:t>
      </w:r>
      <w:r w:rsidR="00824FA7">
        <w:t xml:space="preserve"> </w:t>
      </w:r>
      <w:r>
        <w:t>the</w:t>
      </w:r>
      <w:r w:rsidR="00824FA7">
        <w:t xml:space="preserve"> </w:t>
      </w:r>
      <w:r>
        <w:t>event</w:t>
      </w:r>
      <w:r w:rsidR="00824FA7">
        <w:t xml:space="preserve"> </w:t>
      </w:r>
      <w:r>
        <w:t>may</w:t>
      </w:r>
      <w:r w:rsidR="00824FA7">
        <w:t xml:space="preserve"> </w:t>
      </w:r>
      <w:r>
        <w:t>not</w:t>
      </w:r>
      <w:r w:rsidR="00824FA7">
        <w:t xml:space="preserve"> </w:t>
      </w:r>
      <w:r>
        <w:t>be</w:t>
      </w:r>
      <w:r w:rsidR="00824FA7">
        <w:t xml:space="preserve"> </w:t>
      </w:r>
      <w:r>
        <w:t>known</w:t>
      </w:r>
      <w:r w:rsidR="00824FA7">
        <w:t xml:space="preserve"> </w:t>
      </w:r>
      <w:r>
        <w:t>at</w:t>
      </w:r>
      <w:r w:rsidR="00824FA7">
        <w:t xml:space="preserve"> </w:t>
      </w:r>
      <w:r>
        <w:t>the</w:t>
      </w:r>
      <w:r w:rsidR="00824FA7">
        <w:t xml:space="preserve"> </w:t>
      </w:r>
      <w:r>
        <w:t>time</w:t>
      </w:r>
      <w:r w:rsidR="00824FA7">
        <w:t xml:space="preserve"> </w:t>
      </w:r>
      <w:r>
        <w:t>of</w:t>
      </w:r>
      <w:r w:rsidR="00824FA7">
        <w:t xml:space="preserve"> </w:t>
      </w:r>
      <w:r>
        <w:t>the</w:t>
      </w:r>
      <w:r w:rsidR="00824FA7">
        <w:t xml:space="preserve"> </w:t>
      </w:r>
      <w:r>
        <w:t>notification</w:t>
      </w:r>
      <w:r w:rsidR="00824FA7">
        <w:t xml:space="preserve"> </w:t>
      </w:r>
      <w:r>
        <w:t>and</w:t>
      </w:r>
      <w:r w:rsidR="00824FA7">
        <w:t xml:space="preserve"> </w:t>
      </w:r>
      <w:r>
        <w:t>the</w:t>
      </w:r>
      <w:r w:rsidR="00824FA7">
        <w:t xml:space="preserve"> </w:t>
      </w:r>
      <w:r>
        <w:t>patient</w:t>
      </w:r>
      <w:r w:rsidR="00824FA7">
        <w:t xml:space="preserve"> </w:t>
      </w:r>
      <w:r>
        <w:t>outcome</w:t>
      </w:r>
      <w:r w:rsidR="00824FA7">
        <w:t xml:space="preserve"> </w:t>
      </w:r>
      <w:r>
        <w:t>is</w:t>
      </w:r>
      <w:r w:rsidR="00824FA7">
        <w:t xml:space="preserve"> </w:t>
      </w:r>
      <w:r>
        <w:t>not</w:t>
      </w:r>
      <w:r w:rsidR="00824FA7">
        <w:t xml:space="preserve"> </w:t>
      </w:r>
      <w:r>
        <w:t>expected</w:t>
      </w:r>
      <w:r w:rsidR="00824FA7">
        <w:t xml:space="preserve"> </w:t>
      </w:r>
      <w:r>
        <w:t>to</w:t>
      </w:r>
      <w:r w:rsidR="00824FA7">
        <w:t xml:space="preserve"> </w:t>
      </w:r>
      <w:r>
        <w:t>be</w:t>
      </w:r>
      <w:r w:rsidR="00824FA7">
        <w:t xml:space="preserve"> </w:t>
      </w:r>
      <w:r>
        <w:t>updated</w:t>
      </w:r>
      <w:r w:rsidR="00824FA7">
        <w:t xml:space="preserve"> </w:t>
      </w:r>
      <w:r>
        <w:t>throughout</w:t>
      </w:r>
      <w:r w:rsidR="00824FA7">
        <w:t xml:space="preserve"> </w:t>
      </w:r>
      <w:r>
        <w:t>the</w:t>
      </w:r>
      <w:r w:rsidR="00824FA7">
        <w:t xml:space="preserve"> </w:t>
      </w:r>
      <w:r>
        <w:t>review.</w:t>
      </w:r>
    </w:p>
    <w:p w14:paraId="44623966" w14:textId="20F542F6" w:rsidR="002729A9" w:rsidRDefault="004907A2" w:rsidP="004907A2">
      <w:pPr>
        <w:pStyle w:val="SCVtablecaption"/>
      </w:pPr>
      <w:r>
        <w:t>Table</w:t>
      </w:r>
      <w:r w:rsidR="00824FA7">
        <w:t xml:space="preserve"> </w:t>
      </w:r>
      <w:r w:rsidR="001129D0">
        <w:t>14</w:t>
      </w:r>
      <w:r w:rsidR="002008E3">
        <w:t>:</w:t>
      </w:r>
      <w:r w:rsidR="00824FA7">
        <w:t xml:space="preserve"> </w:t>
      </w:r>
      <w:r w:rsidR="008439B0">
        <w:t>Patient</w:t>
      </w:r>
      <w:r w:rsidR="00824FA7">
        <w:t xml:space="preserve"> </w:t>
      </w:r>
      <w:r w:rsidR="008439B0">
        <w:t>outcome</w:t>
      </w:r>
      <w:r w:rsidR="00824FA7">
        <w:t xml:space="preserve"> </w:t>
      </w:r>
      <w:r w:rsidR="008439B0">
        <w:t>by</w:t>
      </w:r>
      <w:r w:rsidR="00824FA7">
        <w:t xml:space="preserve"> </w:t>
      </w:r>
      <w:r w:rsidR="008439B0">
        <w:t>percentage</w:t>
      </w:r>
      <w:r w:rsidR="00824FA7">
        <w:t xml:space="preserve"> </w:t>
      </w:r>
      <w:r w:rsidR="008439B0">
        <w:t>of</w:t>
      </w:r>
      <w:r w:rsidR="00824FA7">
        <w:t xml:space="preserve"> </w:t>
      </w:r>
      <w:r w:rsidR="008439B0">
        <w:t>total</w:t>
      </w:r>
      <w:r w:rsidR="00824FA7">
        <w:t xml:space="preserve"> </w:t>
      </w:r>
      <w:r w:rsidR="008439B0">
        <w:t>sentinel</w:t>
      </w:r>
      <w:r w:rsidR="00824FA7">
        <w:t xml:space="preserve"> </w:t>
      </w:r>
      <w:r w:rsidR="008439B0">
        <w:t>events</w:t>
      </w:r>
      <w:r w:rsidR="00182D8B">
        <w:t>,</w:t>
      </w:r>
      <w:r w:rsidR="00824FA7">
        <w:t xml:space="preserve"> </w:t>
      </w:r>
      <w:r w:rsidR="008439B0">
        <w:t>2021–22</w:t>
      </w:r>
      <w:r w:rsidR="00824FA7">
        <w:t xml:space="preserve"> </w:t>
      </w:r>
      <w:r w:rsidR="008439B0">
        <w:t>to</w:t>
      </w:r>
      <w:r w:rsidR="00824FA7">
        <w:t xml:space="preserve"> </w:t>
      </w:r>
      <w:r w:rsidR="008439B0">
        <w:t>2023–24</w:t>
      </w:r>
    </w:p>
    <w:tbl>
      <w:tblPr>
        <w:tblStyle w:val="TableGrid"/>
        <w:tblW w:w="9738" w:type="dxa"/>
        <w:tblLook w:val="04A0" w:firstRow="1" w:lastRow="0" w:firstColumn="1" w:lastColumn="0" w:noHBand="0" w:noVBand="1"/>
      </w:tblPr>
      <w:tblGrid>
        <w:gridCol w:w="4600"/>
        <w:gridCol w:w="1880"/>
        <w:gridCol w:w="1318"/>
        <w:gridCol w:w="1940"/>
      </w:tblGrid>
      <w:tr w:rsidR="000F0508" w:rsidRPr="000F0508" w14:paraId="43E34778" w14:textId="77777777" w:rsidTr="000D3B6B">
        <w:trPr>
          <w:cnfStyle w:val="100000000000" w:firstRow="1" w:lastRow="0" w:firstColumn="0" w:lastColumn="0" w:oddVBand="0" w:evenVBand="0" w:oddHBand="0" w:evenHBand="0" w:firstRowFirstColumn="0" w:firstRowLastColumn="0" w:lastRowFirstColumn="0" w:lastRowLastColumn="0"/>
          <w:trHeight w:val="288"/>
        </w:trPr>
        <w:tc>
          <w:tcPr>
            <w:tcW w:w="4600" w:type="dxa"/>
            <w:noWrap/>
            <w:hideMark/>
          </w:tcPr>
          <w:p w14:paraId="5069069C" w14:textId="77777777" w:rsidR="000F0508" w:rsidRPr="000F0508" w:rsidRDefault="000F0508" w:rsidP="004907A2">
            <w:pPr>
              <w:pStyle w:val="SCVtablecolhead"/>
            </w:pPr>
            <w:r w:rsidRPr="000F0508">
              <w:t>Harm</w:t>
            </w:r>
          </w:p>
        </w:tc>
        <w:tc>
          <w:tcPr>
            <w:tcW w:w="1880" w:type="dxa"/>
            <w:noWrap/>
            <w:hideMark/>
          </w:tcPr>
          <w:p w14:paraId="682F6609" w14:textId="4B51D437" w:rsidR="000F0508" w:rsidRPr="000F0508" w:rsidRDefault="000F0508" w:rsidP="004907A2">
            <w:pPr>
              <w:pStyle w:val="SCVtablecolhead"/>
            </w:pPr>
            <w:r w:rsidRPr="000F0508">
              <w:t>2021</w:t>
            </w:r>
            <w:r w:rsidR="000D3B6B">
              <w:t>–</w:t>
            </w:r>
            <w:r w:rsidRPr="000F0508">
              <w:t>22</w:t>
            </w:r>
          </w:p>
        </w:tc>
        <w:tc>
          <w:tcPr>
            <w:tcW w:w="1318" w:type="dxa"/>
            <w:noWrap/>
            <w:hideMark/>
          </w:tcPr>
          <w:p w14:paraId="7D6A5F87" w14:textId="3A814361" w:rsidR="000F0508" w:rsidRPr="000F0508" w:rsidRDefault="000F0508" w:rsidP="004907A2">
            <w:pPr>
              <w:pStyle w:val="SCVtablecolhead"/>
            </w:pPr>
            <w:r w:rsidRPr="000F0508">
              <w:t>2022</w:t>
            </w:r>
            <w:r w:rsidR="000D3B6B">
              <w:t>–</w:t>
            </w:r>
            <w:r w:rsidRPr="000F0508">
              <w:t>23</w:t>
            </w:r>
          </w:p>
        </w:tc>
        <w:tc>
          <w:tcPr>
            <w:tcW w:w="1940" w:type="dxa"/>
            <w:noWrap/>
            <w:hideMark/>
          </w:tcPr>
          <w:p w14:paraId="74DFAC56" w14:textId="7552CF6D" w:rsidR="000F0508" w:rsidRPr="000F0508" w:rsidRDefault="000F0508" w:rsidP="004907A2">
            <w:pPr>
              <w:pStyle w:val="SCVtablecolhead"/>
            </w:pPr>
            <w:r w:rsidRPr="000F0508">
              <w:t>2023</w:t>
            </w:r>
            <w:r w:rsidR="000D3B6B">
              <w:t>–</w:t>
            </w:r>
            <w:r w:rsidRPr="000F0508">
              <w:t>24</w:t>
            </w:r>
          </w:p>
        </w:tc>
      </w:tr>
      <w:tr w:rsidR="000F0508" w:rsidRPr="000F0508" w14:paraId="0AF57B01" w14:textId="77777777" w:rsidTr="000D3B6B">
        <w:trPr>
          <w:trHeight w:val="288"/>
        </w:trPr>
        <w:tc>
          <w:tcPr>
            <w:tcW w:w="4600" w:type="dxa"/>
            <w:noWrap/>
            <w:hideMark/>
          </w:tcPr>
          <w:p w14:paraId="0139938D" w14:textId="77777777" w:rsidR="000F0508" w:rsidRPr="000F0508" w:rsidRDefault="000F0508" w:rsidP="000D3B6B">
            <w:pPr>
              <w:pStyle w:val="SCVtablebody"/>
            </w:pPr>
            <w:r w:rsidRPr="000F0508">
              <w:t>Shortened life expectancy</w:t>
            </w:r>
          </w:p>
        </w:tc>
        <w:tc>
          <w:tcPr>
            <w:tcW w:w="1880" w:type="dxa"/>
            <w:noWrap/>
            <w:hideMark/>
          </w:tcPr>
          <w:p w14:paraId="18DE2A3E" w14:textId="77777777" w:rsidR="000F0508" w:rsidRPr="000F0508" w:rsidRDefault="000F0508" w:rsidP="000D3B6B">
            <w:pPr>
              <w:pStyle w:val="SCVtablebody"/>
            </w:pPr>
            <w:r w:rsidRPr="000F0508">
              <w:t>10%</w:t>
            </w:r>
          </w:p>
        </w:tc>
        <w:tc>
          <w:tcPr>
            <w:tcW w:w="1318" w:type="dxa"/>
            <w:noWrap/>
            <w:hideMark/>
          </w:tcPr>
          <w:p w14:paraId="1E0751D6" w14:textId="77777777" w:rsidR="000F0508" w:rsidRPr="000F0508" w:rsidRDefault="000F0508" w:rsidP="000D3B6B">
            <w:pPr>
              <w:pStyle w:val="SCVtablebody"/>
            </w:pPr>
            <w:r w:rsidRPr="000F0508">
              <w:t>3%</w:t>
            </w:r>
          </w:p>
        </w:tc>
        <w:tc>
          <w:tcPr>
            <w:tcW w:w="1940" w:type="dxa"/>
            <w:noWrap/>
            <w:hideMark/>
          </w:tcPr>
          <w:p w14:paraId="19DB3E65" w14:textId="77777777" w:rsidR="000F0508" w:rsidRPr="000F0508" w:rsidRDefault="000F0508" w:rsidP="000D3B6B">
            <w:pPr>
              <w:pStyle w:val="SCVtablebody"/>
            </w:pPr>
            <w:r w:rsidRPr="000F0508">
              <w:t>6%</w:t>
            </w:r>
          </w:p>
        </w:tc>
      </w:tr>
      <w:tr w:rsidR="000F0508" w:rsidRPr="000F0508" w14:paraId="22CDD8C0" w14:textId="77777777" w:rsidTr="000D3B6B">
        <w:trPr>
          <w:trHeight w:val="288"/>
        </w:trPr>
        <w:tc>
          <w:tcPr>
            <w:tcW w:w="4600" w:type="dxa"/>
            <w:noWrap/>
            <w:hideMark/>
          </w:tcPr>
          <w:p w14:paraId="067C8A14" w14:textId="77777777" w:rsidR="000F0508" w:rsidRPr="000F0508" w:rsidRDefault="000F0508" w:rsidP="000D3B6B">
            <w:pPr>
              <w:pStyle w:val="SCVtablebody"/>
            </w:pPr>
            <w:r w:rsidRPr="000F0508">
              <w:t>Unknown</w:t>
            </w:r>
          </w:p>
        </w:tc>
        <w:tc>
          <w:tcPr>
            <w:tcW w:w="1880" w:type="dxa"/>
            <w:noWrap/>
            <w:hideMark/>
          </w:tcPr>
          <w:p w14:paraId="72C9DFA4" w14:textId="77777777" w:rsidR="000F0508" w:rsidRPr="000F0508" w:rsidRDefault="000F0508" w:rsidP="000D3B6B">
            <w:pPr>
              <w:pStyle w:val="SCVtablebody"/>
            </w:pPr>
            <w:r w:rsidRPr="000F0508">
              <w:t>6%</w:t>
            </w:r>
          </w:p>
        </w:tc>
        <w:tc>
          <w:tcPr>
            <w:tcW w:w="1318" w:type="dxa"/>
            <w:noWrap/>
            <w:hideMark/>
          </w:tcPr>
          <w:p w14:paraId="45958BE1" w14:textId="77777777" w:rsidR="000F0508" w:rsidRPr="000F0508" w:rsidRDefault="000F0508" w:rsidP="000D3B6B">
            <w:pPr>
              <w:pStyle w:val="SCVtablebody"/>
            </w:pPr>
            <w:r w:rsidRPr="000F0508">
              <w:t>4%</w:t>
            </w:r>
          </w:p>
        </w:tc>
        <w:tc>
          <w:tcPr>
            <w:tcW w:w="1940" w:type="dxa"/>
            <w:noWrap/>
            <w:hideMark/>
          </w:tcPr>
          <w:p w14:paraId="15240B2F" w14:textId="77777777" w:rsidR="000F0508" w:rsidRPr="000F0508" w:rsidRDefault="000F0508" w:rsidP="000D3B6B">
            <w:pPr>
              <w:pStyle w:val="SCVtablebody"/>
            </w:pPr>
            <w:r w:rsidRPr="000F0508">
              <w:t>4%</w:t>
            </w:r>
          </w:p>
        </w:tc>
      </w:tr>
      <w:tr w:rsidR="000F0508" w:rsidRPr="000F0508" w14:paraId="78DEDB93" w14:textId="77777777" w:rsidTr="000D3B6B">
        <w:trPr>
          <w:trHeight w:val="288"/>
        </w:trPr>
        <w:tc>
          <w:tcPr>
            <w:tcW w:w="4600" w:type="dxa"/>
            <w:noWrap/>
            <w:hideMark/>
          </w:tcPr>
          <w:p w14:paraId="4E010CF3" w14:textId="77777777" w:rsidR="000F0508" w:rsidRPr="000F0508" w:rsidRDefault="000F0508" w:rsidP="000D3B6B">
            <w:pPr>
              <w:pStyle w:val="SCVtablebody"/>
            </w:pPr>
            <w:r w:rsidRPr="000F0508">
              <w:t>Experienced permanent or long-term physical harm</w:t>
            </w:r>
          </w:p>
        </w:tc>
        <w:tc>
          <w:tcPr>
            <w:tcW w:w="1880" w:type="dxa"/>
            <w:noWrap/>
            <w:hideMark/>
          </w:tcPr>
          <w:p w14:paraId="195A9FE5" w14:textId="77777777" w:rsidR="000F0508" w:rsidRPr="000F0508" w:rsidRDefault="000F0508" w:rsidP="000D3B6B">
            <w:pPr>
              <w:pStyle w:val="SCVtablebody"/>
            </w:pPr>
            <w:r w:rsidRPr="000F0508">
              <w:t>3%</w:t>
            </w:r>
          </w:p>
        </w:tc>
        <w:tc>
          <w:tcPr>
            <w:tcW w:w="1318" w:type="dxa"/>
            <w:noWrap/>
            <w:hideMark/>
          </w:tcPr>
          <w:p w14:paraId="44B4D0F5" w14:textId="77777777" w:rsidR="000F0508" w:rsidRPr="000F0508" w:rsidRDefault="000F0508" w:rsidP="000D3B6B">
            <w:pPr>
              <w:pStyle w:val="SCVtablebody"/>
            </w:pPr>
            <w:r w:rsidRPr="000F0508">
              <w:t>4%</w:t>
            </w:r>
          </w:p>
        </w:tc>
        <w:tc>
          <w:tcPr>
            <w:tcW w:w="1940" w:type="dxa"/>
            <w:noWrap/>
            <w:hideMark/>
          </w:tcPr>
          <w:p w14:paraId="67C12CC1" w14:textId="77777777" w:rsidR="000F0508" w:rsidRPr="000F0508" w:rsidRDefault="000F0508" w:rsidP="000D3B6B">
            <w:pPr>
              <w:pStyle w:val="SCVtablebody"/>
            </w:pPr>
            <w:r w:rsidRPr="000F0508">
              <w:t>5%</w:t>
            </w:r>
          </w:p>
        </w:tc>
      </w:tr>
      <w:tr w:rsidR="000F0508" w:rsidRPr="000F0508" w14:paraId="5A7FD5B7" w14:textId="77777777" w:rsidTr="000D3B6B">
        <w:trPr>
          <w:trHeight w:val="288"/>
        </w:trPr>
        <w:tc>
          <w:tcPr>
            <w:tcW w:w="4600" w:type="dxa"/>
            <w:noWrap/>
            <w:hideMark/>
          </w:tcPr>
          <w:p w14:paraId="189A9316" w14:textId="77777777" w:rsidR="000F0508" w:rsidRPr="000F0508" w:rsidRDefault="000F0508" w:rsidP="000D3B6B">
            <w:pPr>
              <w:pStyle w:val="SCVtablebody"/>
            </w:pPr>
            <w:r w:rsidRPr="000F0508">
              <w:t>Experience permanent or long-term loss of function</w:t>
            </w:r>
          </w:p>
        </w:tc>
        <w:tc>
          <w:tcPr>
            <w:tcW w:w="1880" w:type="dxa"/>
            <w:noWrap/>
            <w:hideMark/>
          </w:tcPr>
          <w:p w14:paraId="7D09700E" w14:textId="77777777" w:rsidR="000F0508" w:rsidRPr="000F0508" w:rsidRDefault="000F0508" w:rsidP="000D3B6B">
            <w:pPr>
              <w:pStyle w:val="SCVtablebody"/>
            </w:pPr>
            <w:r w:rsidRPr="000F0508">
              <w:t>9%</w:t>
            </w:r>
          </w:p>
        </w:tc>
        <w:tc>
          <w:tcPr>
            <w:tcW w:w="1318" w:type="dxa"/>
            <w:noWrap/>
            <w:hideMark/>
          </w:tcPr>
          <w:p w14:paraId="6E1CCAB6" w14:textId="77777777" w:rsidR="000F0508" w:rsidRPr="000F0508" w:rsidRDefault="000F0508" w:rsidP="000D3B6B">
            <w:pPr>
              <w:pStyle w:val="SCVtablebody"/>
            </w:pPr>
            <w:r w:rsidRPr="000F0508">
              <w:t>8%</w:t>
            </w:r>
          </w:p>
        </w:tc>
        <w:tc>
          <w:tcPr>
            <w:tcW w:w="1940" w:type="dxa"/>
            <w:noWrap/>
            <w:hideMark/>
          </w:tcPr>
          <w:p w14:paraId="61998B3F" w14:textId="77777777" w:rsidR="000F0508" w:rsidRPr="000F0508" w:rsidRDefault="000F0508" w:rsidP="000D3B6B">
            <w:pPr>
              <w:pStyle w:val="SCVtablebody"/>
            </w:pPr>
            <w:r w:rsidRPr="000F0508">
              <w:t>9%</w:t>
            </w:r>
          </w:p>
        </w:tc>
      </w:tr>
      <w:tr w:rsidR="000F0508" w:rsidRPr="000F0508" w14:paraId="026A8920" w14:textId="77777777" w:rsidTr="000D3B6B">
        <w:trPr>
          <w:trHeight w:val="288"/>
        </w:trPr>
        <w:tc>
          <w:tcPr>
            <w:tcW w:w="4600" w:type="dxa"/>
            <w:noWrap/>
            <w:hideMark/>
          </w:tcPr>
          <w:p w14:paraId="7536A18C" w14:textId="77777777" w:rsidR="000F0508" w:rsidRPr="000F0508" w:rsidRDefault="000F0508" w:rsidP="000D3B6B">
            <w:pPr>
              <w:pStyle w:val="SCVtablebody"/>
            </w:pPr>
            <w:r w:rsidRPr="000F0508">
              <w:t>Required life-saving surgical or medical intervention</w:t>
            </w:r>
          </w:p>
        </w:tc>
        <w:tc>
          <w:tcPr>
            <w:tcW w:w="1880" w:type="dxa"/>
            <w:noWrap/>
            <w:hideMark/>
          </w:tcPr>
          <w:p w14:paraId="4BE0706B" w14:textId="77777777" w:rsidR="000F0508" w:rsidRPr="000F0508" w:rsidRDefault="000F0508" w:rsidP="000D3B6B">
            <w:pPr>
              <w:pStyle w:val="SCVtablebody"/>
            </w:pPr>
            <w:r w:rsidRPr="000F0508">
              <w:t>9%</w:t>
            </w:r>
          </w:p>
        </w:tc>
        <w:tc>
          <w:tcPr>
            <w:tcW w:w="1318" w:type="dxa"/>
            <w:noWrap/>
            <w:hideMark/>
          </w:tcPr>
          <w:p w14:paraId="7C459CBF" w14:textId="77777777" w:rsidR="000F0508" w:rsidRPr="000F0508" w:rsidRDefault="000F0508" w:rsidP="000D3B6B">
            <w:pPr>
              <w:pStyle w:val="SCVtablebody"/>
            </w:pPr>
            <w:r w:rsidRPr="000F0508">
              <w:t>13%</w:t>
            </w:r>
          </w:p>
        </w:tc>
        <w:tc>
          <w:tcPr>
            <w:tcW w:w="1940" w:type="dxa"/>
            <w:noWrap/>
            <w:hideMark/>
          </w:tcPr>
          <w:p w14:paraId="159B5076" w14:textId="77777777" w:rsidR="000F0508" w:rsidRPr="000F0508" w:rsidRDefault="000F0508" w:rsidP="000D3B6B">
            <w:pPr>
              <w:pStyle w:val="SCVtablebody"/>
            </w:pPr>
            <w:r w:rsidRPr="000F0508">
              <w:t>19%</w:t>
            </w:r>
          </w:p>
        </w:tc>
      </w:tr>
      <w:tr w:rsidR="000F0508" w:rsidRPr="000F0508" w14:paraId="0D90E078" w14:textId="77777777" w:rsidTr="000D3B6B">
        <w:trPr>
          <w:trHeight w:val="288"/>
        </w:trPr>
        <w:tc>
          <w:tcPr>
            <w:tcW w:w="4600" w:type="dxa"/>
            <w:noWrap/>
            <w:hideMark/>
          </w:tcPr>
          <w:p w14:paraId="4C1B4453" w14:textId="77777777" w:rsidR="000F0508" w:rsidRPr="000F0508" w:rsidRDefault="000F0508" w:rsidP="000D3B6B">
            <w:pPr>
              <w:pStyle w:val="SCVtablebody"/>
            </w:pPr>
            <w:r w:rsidRPr="000F0508">
              <w:t>Death</w:t>
            </w:r>
          </w:p>
        </w:tc>
        <w:tc>
          <w:tcPr>
            <w:tcW w:w="1880" w:type="dxa"/>
            <w:noWrap/>
            <w:hideMark/>
          </w:tcPr>
          <w:p w14:paraId="4D190ABB" w14:textId="77777777" w:rsidR="000F0508" w:rsidRPr="000F0508" w:rsidRDefault="000F0508" w:rsidP="000D3B6B">
            <w:pPr>
              <w:pStyle w:val="SCVtablebody"/>
            </w:pPr>
            <w:r w:rsidRPr="000F0508">
              <w:t>63%</w:t>
            </w:r>
          </w:p>
        </w:tc>
        <w:tc>
          <w:tcPr>
            <w:tcW w:w="1318" w:type="dxa"/>
            <w:noWrap/>
            <w:hideMark/>
          </w:tcPr>
          <w:p w14:paraId="54BD8BF6" w14:textId="77777777" w:rsidR="000F0508" w:rsidRPr="000F0508" w:rsidRDefault="000F0508" w:rsidP="000D3B6B">
            <w:pPr>
              <w:pStyle w:val="SCVtablebody"/>
            </w:pPr>
            <w:r w:rsidRPr="000F0508">
              <w:t>68%</w:t>
            </w:r>
          </w:p>
        </w:tc>
        <w:tc>
          <w:tcPr>
            <w:tcW w:w="1940" w:type="dxa"/>
            <w:noWrap/>
            <w:hideMark/>
          </w:tcPr>
          <w:p w14:paraId="06AF4904" w14:textId="77777777" w:rsidR="000F0508" w:rsidRPr="000F0508" w:rsidRDefault="000F0508" w:rsidP="000D3B6B">
            <w:pPr>
              <w:pStyle w:val="SCVtablebody"/>
            </w:pPr>
            <w:r w:rsidRPr="000F0508">
              <w:t>58%</w:t>
            </w:r>
          </w:p>
        </w:tc>
      </w:tr>
    </w:tbl>
    <w:p w14:paraId="3EB6525F" w14:textId="7773CFF7" w:rsidR="0004538C" w:rsidRDefault="00EA0B8A" w:rsidP="00D6265B">
      <w:pPr>
        <w:pStyle w:val="Heading2"/>
      </w:pPr>
      <w:bookmarkStart w:id="79" w:name="_Toc185595268"/>
      <w:bookmarkStart w:id="80" w:name="_Toc193879485"/>
      <w:r w:rsidRPr="001A1240">
        <w:t>Age</w:t>
      </w:r>
      <w:r w:rsidR="00824FA7">
        <w:t xml:space="preserve"> </w:t>
      </w:r>
      <w:r w:rsidRPr="001A1240">
        <w:t>of</w:t>
      </w:r>
      <w:r w:rsidR="00824FA7">
        <w:t xml:space="preserve"> </w:t>
      </w:r>
      <w:r w:rsidRPr="001A1240">
        <w:t>affected</w:t>
      </w:r>
      <w:r w:rsidR="00824FA7">
        <w:t xml:space="preserve"> </w:t>
      </w:r>
      <w:r w:rsidRPr="001A1240">
        <w:t>patient</w:t>
      </w:r>
      <w:bookmarkEnd w:id="79"/>
      <w:bookmarkEnd w:id="80"/>
    </w:p>
    <w:p w14:paraId="629021A8" w14:textId="0F54F4DA" w:rsidR="00B273A7" w:rsidRPr="00B273A7" w:rsidRDefault="00B273A7" w:rsidP="00AF75E0">
      <w:pPr>
        <w:pStyle w:val="SCVbody"/>
      </w:pPr>
      <w:r>
        <w:t xml:space="preserve">The ages of patients affected by sentinel events are shown in </w:t>
      </w:r>
      <w:r w:rsidR="004907A2">
        <w:t>Table</w:t>
      </w:r>
      <w:r>
        <w:t xml:space="preserve">s </w:t>
      </w:r>
      <w:r w:rsidR="001129D0">
        <w:t>15 to 17</w:t>
      </w:r>
      <w:r>
        <w:t>.</w:t>
      </w:r>
    </w:p>
    <w:p w14:paraId="2A02F190" w14:textId="3DEC7032" w:rsidR="00F81BC2" w:rsidRDefault="004907A2" w:rsidP="004907A2">
      <w:pPr>
        <w:pStyle w:val="SCVtablecaption"/>
      </w:pPr>
      <w:r>
        <w:t>Table</w:t>
      </w:r>
      <w:r w:rsidR="00824FA7">
        <w:t xml:space="preserve"> </w:t>
      </w:r>
      <w:r w:rsidR="001129D0">
        <w:t>15</w:t>
      </w:r>
      <w:r w:rsidR="002008E3">
        <w:t>:</w:t>
      </w:r>
      <w:r w:rsidR="00824FA7">
        <w:t xml:space="preserve"> </w:t>
      </w:r>
      <w:r w:rsidR="00F81BC2" w:rsidRPr="00180959">
        <w:t>Age</w:t>
      </w:r>
      <w:r w:rsidR="00824FA7">
        <w:t xml:space="preserve"> </w:t>
      </w:r>
      <w:r w:rsidR="00F81BC2" w:rsidRPr="00180959">
        <w:t>(years)</w:t>
      </w:r>
      <w:r w:rsidR="00824FA7">
        <w:t xml:space="preserve"> </w:t>
      </w:r>
      <w:r w:rsidR="00F81BC2" w:rsidRPr="00180959">
        <w:t>of</w:t>
      </w:r>
      <w:r w:rsidR="00824FA7">
        <w:t xml:space="preserve"> </w:t>
      </w:r>
      <w:r w:rsidR="00F81BC2" w:rsidRPr="00180959">
        <w:t>adults</w:t>
      </w:r>
      <w:r w:rsidR="00824FA7">
        <w:t xml:space="preserve"> </w:t>
      </w:r>
      <w:r w:rsidR="00F81BC2" w:rsidRPr="00180959">
        <w:t>affected</w:t>
      </w:r>
      <w:r w:rsidR="00824FA7">
        <w:t xml:space="preserve"> </w:t>
      </w:r>
      <w:r w:rsidR="00F81BC2" w:rsidRPr="00180959">
        <w:t>by</w:t>
      </w:r>
      <w:r w:rsidR="00824FA7">
        <w:t xml:space="preserve"> </w:t>
      </w:r>
      <w:r w:rsidR="00F81BC2" w:rsidRPr="00180959">
        <w:t>sentinel</w:t>
      </w:r>
      <w:r w:rsidR="00824FA7">
        <w:t xml:space="preserve"> </w:t>
      </w:r>
      <w:r w:rsidR="00F81BC2" w:rsidRPr="00180959">
        <w:t>events</w:t>
      </w:r>
      <w:r w:rsidR="00824FA7">
        <w:t xml:space="preserve"> </w:t>
      </w:r>
      <w:r w:rsidR="00F81BC2" w:rsidRPr="00180959">
        <w:t>by</w:t>
      </w:r>
      <w:r w:rsidR="00824FA7">
        <w:t xml:space="preserve"> </w:t>
      </w:r>
      <w:r w:rsidR="00F81BC2" w:rsidRPr="00180959">
        <w:t>percentage</w:t>
      </w:r>
      <w:r w:rsidR="00824FA7">
        <w:t xml:space="preserve"> </w:t>
      </w:r>
      <w:r w:rsidR="00F81BC2" w:rsidRPr="00180959">
        <w:t>of</w:t>
      </w:r>
      <w:r w:rsidR="00824FA7">
        <w:t xml:space="preserve"> </w:t>
      </w:r>
      <w:r w:rsidR="00F81BC2" w:rsidRPr="00180959">
        <w:t>total</w:t>
      </w:r>
      <w:r w:rsidR="00824FA7">
        <w:t xml:space="preserve"> </w:t>
      </w:r>
      <w:r w:rsidR="00F81BC2" w:rsidRPr="00180959">
        <w:t>sentinel</w:t>
      </w:r>
      <w:r w:rsidR="00824FA7">
        <w:t xml:space="preserve"> </w:t>
      </w:r>
      <w:r w:rsidR="00F81BC2" w:rsidRPr="00180959">
        <w:t>events</w:t>
      </w:r>
      <w:r w:rsidR="00182D8B">
        <w:t>,</w:t>
      </w:r>
      <w:r w:rsidR="00824FA7">
        <w:t xml:space="preserve"> </w:t>
      </w:r>
      <w:r w:rsidR="00F81BC2" w:rsidRPr="00180959">
        <w:t>202</w:t>
      </w:r>
      <w:r w:rsidR="00556575" w:rsidRPr="00180959">
        <w:t>1</w:t>
      </w:r>
      <w:r w:rsidR="00F81BC2" w:rsidRPr="00180959">
        <w:t>–2</w:t>
      </w:r>
      <w:r w:rsidR="00556575" w:rsidRPr="00180959">
        <w:t>2</w:t>
      </w:r>
      <w:r w:rsidR="00824FA7">
        <w:t xml:space="preserve"> </w:t>
      </w:r>
      <w:r w:rsidR="00F81BC2" w:rsidRPr="00180959">
        <w:t>to</w:t>
      </w:r>
      <w:r w:rsidR="00824FA7">
        <w:t xml:space="preserve"> </w:t>
      </w:r>
      <w:r w:rsidR="00F81BC2" w:rsidRPr="00180959">
        <w:t>202</w:t>
      </w:r>
      <w:r w:rsidR="00556575" w:rsidRPr="00180959">
        <w:t>3</w:t>
      </w:r>
      <w:r w:rsidR="00F81BC2" w:rsidRPr="00180959">
        <w:t>–2</w:t>
      </w:r>
      <w:r w:rsidR="00556575" w:rsidRPr="00180959">
        <w:t>4</w:t>
      </w:r>
      <w:r w:rsidR="00824FA7">
        <w:t xml:space="preserve"> </w:t>
      </w:r>
    </w:p>
    <w:tbl>
      <w:tblPr>
        <w:tblStyle w:val="TableGrid"/>
        <w:tblW w:w="5000" w:type="pct"/>
        <w:tblLook w:val="04A0" w:firstRow="1" w:lastRow="0" w:firstColumn="1" w:lastColumn="0" w:noHBand="0" w:noVBand="1"/>
      </w:tblPr>
      <w:tblGrid>
        <w:gridCol w:w="1825"/>
        <w:gridCol w:w="1675"/>
        <w:gridCol w:w="1676"/>
        <w:gridCol w:w="1676"/>
        <w:gridCol w:w="1676"/>
        <w:gridCol w:w="1676"/>
      </w:tblGrid>
      <w:tr w:rsidR="000F0508" w:rsidRPr="000F0508" w14:paraId="7B48A102" w14:textId="77777777" w:rsidTr="004907A2">
        <w:trPr>
          <w:cnfStyle w:val="100000000000" w:firstRow="1" w:lastRow="0" w:firstColumn="0" w:lastColumn="0" w:oddVBand="0" w:evenVBand="0" w:oddHBand="0" w:evenHBand="0" w:firstRowFirstColumn="0" w:firstRowLastColumn="0" w:lastRowFirstColumn="0" w:lastRowLastColumn="0"/>
          <w:trHeight w:val="288"/>
          <w:tblHeader/>
        </w:trPr>
        <w:tc>
          <w:tcPr>
            <w:tcW w:w="1046" w:type="dxa"/>
            <w:noWrap/>
            <w:hideMark/>
          </w:tcPr>
          <w:p w14:paraId="0C07E096" w14:textId="77777777" w:rsidR="000F0508" w:rsidRPr="000F0508" w:rsidRDefault="000F0508" w:rsidP="004907A2">
            <w:pPr>
              <w:pStyle w:val="SCVtablecolhead"/>
            </w:pPr>
            <w:r w:rsidRPr="000F0508">
              <w:t>Age range</w:t>
            </w:r>
          </w:p>
        </w:tc>
        <w:tc>
          <w:tcPr>
            <w:tcW w:w="960" w:type="dxa"/>
            <w:noWrap/>
            <w:hideMark/>
          </w:tcPr>
          <w:p w14:paraId="253F84D4" w14:textId="193530F7" w:rsidR="000F0508" w:rsidRPr="000F0508" w:rsidRDefault="000F0508" w:rsidP="004907A2">
            <w:pPr>
              <w:pStyle w:val="SCVtablecolhead"/>
            </w:pPr>
            <w:r w:rsidRPr="000F0508">
              <w:t>2019</w:t>
            </w:r>
            <w:r w:rsidR="004907A2">
              <w:t>–2</w:t>
            </w:r>
            <w:r w:rsidRPr="000F0508">
              <w:t>0</w:t>
            </w:r>
          </w:p>
        </w:tc>
        <w:tc>
          <w:tcPr>
            <w:tcW w:w="960" w:type="dxa"/>
            <w:noWrap/>
            <w:hideMark/>
          </w:tcPr>
          <w:p w14:paraId="10D7848C" w14:textId="3DBFFF92" w:rsidR="000F0508" w:rsidRPr="000F0508" w:rsidRDefault="000F0508" w:rsidP="004907A2">
            <w:pPr>
              <w:pStyle w:val="SCVtablecolhead"/>
            </w:pPr>
            <w:r w:rsidRPr="000F0508">
              <w:t>2020</w:t>
            </w:r>
            <w:r w:rsidR="004907A2">
              <w:t>–2</w:t>
            </w:r>
            <w:r w:rsidRPr="000F0508">
              <w:t>1</w:t>
            </w:r>
          </w:p>
        </w:tc>
        <w:tc>
          <w:tcPr>
            <w:tcW w:w="960" w:type="dxa"/>
            <w:noWrap/>
            <w:hideMark/>
          </w:tcPr>
          <w:p w14:paraId="3704A5EF" w14:textId="1AC92E25" w:rsidR="000F0508" w:rsidRPr="000F0508" w:rsidRDefault="000F0508" w:rsidP="004907A2">
            <w:pPr>
              <w:pStyle w:val="SCVtablecolhead"/>
            </w:pPr>
            <w:r w:rsidRPr="000F0508">
              <w:t>2021</w:t>
            </w:r>
            <w:r w:rsidR="004907A2">
              <w:t>–2</w:t>
            </w:r>
            <w:r w:rsidRPr="000F0508">
              <w:t>2</w:t>
            </w:r>
          </w:p>
        </w:tc>
        <w:tc>
          <w:tcPr>
            <w:tcW w:w="960" w:type="dxa"/>
            <w:noWrap/>
            <w:hideMark/>
          </w:tcPr>
          <w:p w14:paraId="485E88B5" w14:textId="097C2FB1" w:rsidR="000F0508" w:rsidRPr="000F0508" w:rsidRDefault="000F0508" w:rsidP="004907A2">
            <w:pPr>
              <w:pStyle w:val="SCVtablecolhead"/>
            </w:pPr>
            <w:r w:rsidRPr="000F0508">
              <w:t>2022</w:t>
            </w:r>
            <w:r w:rsidR="004907A2">
              <w:t>–2</w:t>
            </w:r>
            <w:r w:rsidRPr="000F0508">
              <w:t>3</w:t>
            </w:r>
          </w:p>
        </w:tc>
        <w:tc>
          <w:tcPr>
            <w:tcW w:w="960" w:type="dxa"/>
            <w:noWrap/>
            <w:hideMark/>
          </w:tcPr>
          <w:p w14:paraId="6DAF5B26" w14:textId="7ACCBA37" w:rsidR="000F0508" w:rsidRPr="000F0508" w:rsidRDefault="000F0508" w:rsidP="004907A2">
            <w:pPr>
              <w:pStyle w:val="SCVtablecolhead"/>
            </w:pPr>
            <w:r w:rsidRPr="000F0508">
              <w:t>2023</w:t>
            </w:r>
            <w:r w:rsidR="004907A2">
              <w:t>–2</w:t>
            </w:r>
            <w:r w:rsidRPr="000F0508">
              <w:t>4</w:t>
            </w:r>
          </w:p>
        </w:tc>
      </w:tr>
      <w:tr w:rsidR="000F0508" w:rsidRPr="000F0508" w14:paraId="595115B7" w14:textId="77777777" w:rsidTr="000F0508">
        <w:trPr>
          <w:trHeight w:val="288"/>
        </w:trPr>
        <w:tc>
          <w:tcPr>
            <w:tcW w:w="1046" w:type="dxa"/>
            <w:noWrap/>
            <w:hideMark/>
          </w:tcPr>
          <w:p w14:paraId="2C55D29F" w14:textId="67BDFFFA" w:rsidR="000F0508" w:rsidRPr="000F0508" w:rsidRDefault="000F0508" w:rsidP="004907A2">
            <w:pPr>
              <w:pStyle w:val="SCVtablebody"/>
            </w:pPr>
            <w:r w:rsidRPr="000F0508">
              <w:t>19</w:t>
            </w:r>
            <w:r w:rsidR="004907A2">
              <w:t>–2</w:t>
            </w:r>
            <w:r w:rsidRPr="000F0508">
              <w:t xml:space="preserve">9 </w:t>
            </w:r>
            <w:r w:rsidR="000D3B6B">
              <w:t>years</w:t>
            </w:r>
          </w:p>
        </w:tc>
        <w:tc>
          <w:tcPr>
            <w:tcW w:w="960" w:type="dxa"/>
            <w:noWrap/>
            <w:hideMark/>
          </w:tcPr>
          <w:p w14:paraId="737DF234" w14:textId="77777777" w:rsidR="000F0508" w:rsidRPr="000F0508" w:rsidRDefault="000F0508" w:rsidP="004907A2">
            <w:pPr>
              <w:pStyle w:val="SCVtablebody"/>
            </w:pPr>
            <w:r w:rsidRPr="000F0508">
              <w:t>10%</w:t>
            </w:r>
          </w:p>
        </w:tc>
        <w:tc>
          <w:tcPr>
            <w:tcW w:w="960" w:type="dxa"/>
            <w:noWrap/>
            <w:hideMark/>
          </w:tcPr>
          <w:p w14:paraId="41C1A9EE" w14:textId="77777777" w:rsidR="000F0508" w:rsidRPr="000F0508" w:rsidRDefault="000F0508" w:rsidP="004907A2">
            <w:pPr>
              <w:pStyle w:val="SCVtablebody"/>
            </w:pPr>
            <w:r w:rsidRPr="000F0508">
              <w:t>10%</w:t>
            </w:r>
          </w:p>
        </w:tc>
        <w:tc>
          <w:tcPr>
            <w:tcW w:w="960" w:type="dxa"/>
            <w:noWrap/>
            <w:hideMark/>
          </w:tcPr>
          <w:p w14:paraId="3DA0DECF" w14:textId="77777777" w:rsidR="000F0508" w:rsidRPr="000F0508" w:rsidRDefault="000F0508" w:rsidP="004907A2">
            <w:pPr>
              <w:pStyle w:val="SCVtablebody"/>
            </w:pPr>
            <w:r w:rsidRPr="000F0508">
              <w:t>5%</w:t>
            </w:r>
          </w:p>
        </w:tc>
        <w:tc>
          <w:tcPr>
            <w:tcW w:w="960" w:type="dxa"/>
            <w:noWrap/>
            <w:hideMark/>
          </w:tcPr>
          <w:p w14:paraId="5F9092C0" w14:textId="77777777" w:rsidR="000F0508" w:rsidRPr="000F0508" w:rsidRDefault="000F0508" w:rsidP="004907A2">
            <w:pPr>
              <w:pStyle w:val="SCVtablebody"/>
            </w:pPr>
            <w:r w:rsidRPr="000F0508">
              <w:t>4%</w:t>
            </w:r>
          </w:p>
        </w:tc>
        <w:tc>
          <w:tcPr>
            <w:tcW w:w="960" w:type="dxa"/>
            <w:noWrap/>
            <w:hideMark/>
          </w:tcPr>
          <w:p w14:paraId="485AAAA3" w14:textId="77777777" w:rsidR="000F0508" w:rsidRPr="000F0508" w:rsidRDefault="000F0508" w:rsidP="004907A2">
            <w:pPr>
              <w:pStyle w:val="SCVtablebody"/>
            </w:pPr>
            <w:r w:rsidRPr="000F0508">
              <w:t>6%</w:t>
            </w:r>
          </w:p>
        </w:tc>
      </w:tr>
      <w:tr w:rsidR="000F0508" w:rsidRPr="000F0508" w14:paraId="01BD456F" w14:textId="77777777" w:rsidTr="000F0508">
        <w:trPr>
          <w:trHeight w:val="288"/>
        </w:trPr>
        <w:tc>
          <w:tcPr>
            <w:tcW w:w="1046" w:type="dxa"/>
            <w:noWrap/>
            <w:hideMark/>
          </w:tcPr>
          <w:p w14:paraId="16BAF9E8" w14:textId="105CA6FE" w:rsidR="000F0508" w:rsidRPr="000F0508" w:rsidRDefault="000F0508" w:rsidP="004907A2">
            <w:pPr>
              <w:pStyle w:val="SCVtablebody"/>
            </w:pPr>
            <w:r w:rsidRPr="000F0508">
              <w:t>30</w:t>
            </w:r>
            <w:r w:rsidR="004907A2">
              <w:t>–</w:t>
            </w:r>
            <w:r w:rsidRPr="000F0508">
              <w:t xml:space="preserve">64 </w:t>
            </w:r>
            <w:r w:rsidR="000D3B6B">
              <w:t>years</w:t>
            </w:r>
          </w:p>
        </w:tc>
        <w:tc>
          <w:tcPr>
            <w:tcW w:w="960" w:type="dxa"/>
            <w:noWrap/>
            <w:hideMark/>
          </w:tcPr>
          <w:p w14:paraId="1E11E664" w14:textId="77777777" w:rsidR="000F0508" w:rsidRPr="000F0508" w:rsidRDefault="000F0508" w:rsidP="004907A2">
            <w:pPr>
              <w:pStyle w:val="SCVtablebody"/>
            </w:pPr>
            <w:r w:rsidRPr="000F0508">
              <w:t>36%</w:t>
            </w:r>
          </w:p>
        </w:tc>
        <w:tc>
          <w:tcPr>
            <w:tcW w:w="960" w:type="dxa"/>
            <w:noWrap/>
            <w:hideMark/>
          </w:tcPr>
          <w:p w14:paraId="2FC04B24" w14:textId="77777777" w:rsidR="000F0508" w:rsidRPr="000F0508" w:rsidRDefault="000F0508" w:rsidP="004907A2">
            <w:pPr>
              <w:pStyle w:val="SCVtablebody"/>
            </w:pPr>
            <w:r w:rsidRPr="000F0508">
              <w:t>33%</w:t>
            </w:r>
          </w:p>
        </w:tc>
        <w:tc>
          <w:tcPr>
            <w:tcW w:w="960" w:type="dxa"/>
            <w:noWrap/>
            <w:hideMark/>
          </w:tcPr>
          <w:p w14:paraId="7F0F827C" w14:textId="77777777" w:rsidR="000F0508" w:rsidRPr="000F0508" w:rsidRDefault="000F0508" w:rsidP="004907A2">
            <w:pPr>
              <w:pStyle w:val="SCVtablebody"/>
            </w:pPr>
            <w:r w:rsidRPr="000F0508">
              <w:t>28%</w:t>
            </w:r>
          </w:p>
        </w:tc>
        <w:tc>
          <w:tcPr>
            <w:tcW w:w="960" w:type="dxa"/>
            <w:noWrap/>
            <w:hideMark/>
          </w:tcPr>
          <w:p w14:paraId="110DCA28" w14:textId="77777777" w:rsidR="000F0508" w:rsidRPr="000F0508" w:rsidRDefault="000F0508" w:rsidP="004907A2">
            <w:pPr>
              <w:pStyle w:val="SCVtablebody"/>
            </w:pPr>
            <w:r w:rsidRPr="000F0508">
              <w:t>34%</w:t>
            </w:r>
          </w:p>
        </w:tc>
        <w:tc>
          <w:tcPr>
            <w:tcW w:w="960" w:type="dxa"/>
            <w:noWrap/>
            <w:hideMark/>
          </w:tcPr>
          <w:p w14:paraId="591124CA" w14:textId="77777777" w:rsidR="000F0508" w:rsidRPr="000F0508" w:rsidRDefault="000F0508" w:rsidP="004907A2">
            <w:pPr>
              <w:pStyle w:val="SCVtablebody"/>
            </w:pPr>
            <w:r w:rsidRPr="000F0508">
              <w:t>44%</w:t>
            </w:r>
          </w:p>
        </w:tc>
      </w:tr>
      <w:tr w:rsidR="000F0508" w:rsidRPr="000F0508" w14:paraId="518762AD" w14:textId="77777777" w:rsidTr="000F0508">
        <w:trPr>
          <w:trHeight w:val="288"/>
        </w:trPr>
        <w:tc>
          <w:tcPr>
            <w:tcW w:w="1046" w:type="dxa"/>
            <w:noWrap/>
            <w:hideMark/>
          </w:tcPr>
          <w:p w14:paraId="551D63F4" w14:textId="50683A18" w:rsidR="000F0508" w:rsidRPr="000F0508" w:rsidRDefault="000F0508" w:rsidP="004907A2">
            <w:pPr>
              <w:pStyle w:val="SCVtablebody"/>
            </w:pPr>
            <w:r w:rsidRPr="000F0508">
              <w:t>65</w:t>
            </w:r>
            <w:r w:rsidR="004907A2">
              <w:t>–</w:t>
            </w:r>
            <w:r w:rsidRPr="000F0508">
              <w:t xml:space="preserve">84 </w:t>
            </w:r>
            <w:r w:rsidR="000D3B6B">
              <w:t>years</w:t>
            </w:r>
          </w:p>
        </w:tc>
        <w:tc>
          <w:tcPr>
            <w:tcW w:w="960" w:type="dxa"/>
            <w:noWrap/>
            <w:hideMark/>
          </w:tcPr>
          <w:p w14:paraId="63905D0F" w14:textId="77777777" w:rsidR="000F0508" w:rsidRPr="000F0508" w:rsidRDefault="000F0508" w:rsidP="004907A2">
            <w:pPr>
              <w:pStyle w:val="SCVtablebody"/>
            </w:pPr>
            <w:r w:rsidRPr="000F0508">
              <w:t>27%</w:t>
            </w:r>
          </w:p>
        </w:tc>
        <w:tc>
          <w:tcPr>
            <w:tcW w:w="960" w:type="dxa"/>
            <w:noWrap/>
            <w:hideMark/>
          </w:tcPr>
          <w:p w14:paraId="344EFBFD" w14:textId="77777777" w:rsidR="000F0508" w:rsidRPr="000F0508" w:rsidRDefault="000F0508" w:rsidP="004907A2">
            <w:pPr>
              <w:pStyle w:val="SCVtablebody"/>
            </w:pPr>
            <w:r w:rsidRPr="000F0508">
              <w:t>30%</w:t>
            </w:r>
          </w:p>
        </w:tc>
        <w:tc>
          <w:tcPr>
            <w:tcW w:w="960" w:type="dxa"/>
            <w:noWrap/>
            <w:hideMark/>
          </w:tcPr>
          <w:p w14:paraId="5525F632" w14:textId="77777777" w:rsidR="000F0508" w:rsidRPr="000F0508" w:rsidRDefault="000F0508" w:rsidP="004907A2">
            <w:pPr>
              <w:pStyle w:val="SCVtablebody"/>
            </w:pPr>
            <w:r w:rsidRPr="000F0508">
              <w:t>35%</w:t>
            </w:r>
          </w:p>
        </w:tc>
        <w:tc>
          <w:tcPr>
            <w:tcW w:w="960" w:type="dxa"/>
            <w:noWrap/>
            <w:hideMark/>
          </w:tcPr>
          <w:p w14:paraId="2C62BB79" w14:textId="77777777" w:rsidR="000F0508" w:rsidRPr="000F0508" w:rsidRDefault="000F0508" w:rsidP="004907A2">
            <w:pPr>
              <w:pStyle w:val="SCVtablebody"/>
            </w:pPr>
            <w:r w:rsidRPr="000F0508">
              <w:t>33%</w:t>
            </w:r>
          </w:p>
        </w:tc>
        <w:tc>
          <w:tcPr>
            <w:tcW w:w="960" w:type="dxa"/>
            <w:noWrap/>
            <w:hideMark/>
          </w:tcPr>
          <w:p w14:paraId="62BEEC98" w14:textId="77777777" w:rsidR="000F0508" w:rsidRPr="000F0508" w:rsidRDefault="000F0508" w:rsidP="004907A2">
            <w:pPr>
              <w:pStyle w:val="SCVtablebody"/>
            </w:pPr>
            <w:r w:rsidRPr="000F0508">
              <w:t>30%</w:t>
            </w:r>
          </w:p>
        </w:tc>
      </w:tr>
      <w:tr w:rsidR="000F0508" w:rsidRPr="000F0508" w14:paraId="3BDA19DF" w14:textId="77777777" w:rsidTr="000F0508">
        <w:trPr>
          <w:trHeight w:val="288"/>
        </w:trPr>
        <w:tc>
          <w:tcPr>
            <w:tcW w:w="1046" w:type="dxa"/>
            <w:noWrap/>
            <w:hideMark/>
          </w:tcPr>
          <w:p w14:paraId="51E1706C" w14:textId="6772B223" w:rsidR="000F0508" w:rsidRPr="000F0508" w:rsidRDefault="000F0508" w:rsidP="004907A2">
            <w:pPr>
              <w:pStyle w:val="SCVtablebody"/>
            </w:pPr>
            <w:r w:rsidRPr="000F0508">
              <w:t xml:space="preserve">85 </w:t>
            </w:r>
            <w:r w:rsidR="000D3B6B">
              <w:t>years</w:t>
            </w:r>
            <w:r w:rsidRPr="000F0508">
              <w:t>+</w:t>
            </w:r>
          </w:p>
        </w:tc>
        <w:tc>
          <w:tcPr>
            <w:tcW w:w="960" w:type="dxa"/>
            <w:noWrap/>
            <w:hideMark/>
          </w:tcPr>
          <w:p w14:paraId="50A2B673" w14:textId="77777777" w:rsidR="000F0508" w:rsidRPr="000F0508" w:rsidRDefault="000F0508" w:rsidP="004907A2">
            <w:pPr>
              <w:pStyle w:val="SCVtablebody"/>
            </w:pPr>
            <w:r w:rsidRPr="000F0508">
              <w:t>16%</w:t>
            </w:r>
          </w:p>
        </w:tc>
        <w:tc>
          <w:tcPr>
            <w:tcW w:w="960" w:type="dxa"/>
            <w:noWrap/>
            <w:hideMark/>
          </w:tcPr>
          <w:p w14:paraId="0D3E441B" w14:textId="77777777" w:rsidR="000F0508" w:rsidRPr="000F0508" w:rsidRDefault="000F0508" w:rsidP="004907A2">
            <w:pPr>
              <w:pStyle w:val="SCVtablebody"/>
            </w:pPr>
            <w:r w:rsidRPr="000F0508">
              <w:t>15%</w:t>
            </w:r>
          </w:p>
        </w:tc>
        <w:tc>
          <w:tcPr>
            <w:tcW w:w="960" w:type="dxa"/>
            <w:noWrap/>
            <w:hideMark/>
          </w:tcPr>
          <w:p w14:paraId="28C7699F" w14:textId="77777777" w:rsidR="000F0508" w:rsidRPr="000F0508" w:rsidRDefault="000F0508" w:rsidP="004907A2">
            <w:pPr>
              <w:pStyle w:val="SCVtablebody"/>
            </w:pPr>
            <w:r w:rsidRPr="000F0508">
              <w:t>16%</w:t>
            </w:r>
          </w:p>
        </w:tc>
        <w:tc>
          <w:tcPr>
            <w:tcW w:w="960" w:type="dxa"/>
            <w:noWrap/>
            <w:hideMark/>
          </w:tcPr>
          <w:p w14:paraId="052BB9E1" w14:textId="77777777" w:rsidR="000F0508" w:rsidRPr="000F0508" w:rsidRDefault="000F0508" w:rsidP="004907A2">
            <w:pPr>
              <w:pStyle w:val="SCVtablebody"/>
            </w:pPr>
            <w:r w:rsidRPr="000F0508">
              <w:t>13%</w:t>
            </w:r>
          </w:p>
        </w:tc>
        <w:tc>
          <w:tcPr>
            <w:tcW w:w="960" w:type="dxa"/>
            <w:noWrap/>
            <w:hideMark/>
          </w:tcPr>
          <w:p w14:paraId="79869A4B" w14:textId="77777777" w:rsidR="000F0508" w:rsidRPr="000F0508" w:rsidRDefault="000F0508" w:rsidP="004907A2">
            <w:pPr>
              <w:pStyle w:val="SCVtablebody"/>
            </w:pPr>
            <w:r w:rsidRPr="000F0508">
              <w:t>6%</w:t>
            </w:r>
          </w:p>
        </w:tc>
      </w:tr>
      <w:tr w:rsidR="000F0508" w:rsidRPr="000F0508" w14:paraId="48B91558" w14:textId="77777777" w:rsidTr="000F0508">
        <w:trPr>
          <w:trHeight w:val="288"/>
        </w:trPr>
        <w:tc>
          <w:tcPr>
            <w:tcW w:w="1046" w:type="dxa"/>
            <w:noWrap/>
            <w:hideMark/>
          </w:tcPr>
          <w:p w14:paraId="391F45C5" w14:textId="7935192F" w:rsidR="000F0508" w:rsidRPr="000F0508" w:rsidRDefault="000F0508" w:rsidP="004907A2">
            <w:pPr>
              <w:pStyle w:val="SCVtablebody"/>
            </w:pPr>
            <w:r w:rsidRPr="000F0508">
              <w:t>Total</w:t>
            </w:r>
          </w:p>
        </w:tc>
        <w:tc>
          <w:tcPr>
            <w:tcW w:w="960" w:type="dxa"/>
            <w:noWrap/>
            <w:hideMark/>
          </w:tcPr>
          <w:p w14:paraId="7FC47486" w14:textId="77777777" w:rsidR="000F0508" w:rsidRPr="000F0508" w:rsidRDefault="000F0508" w:rsidP="004907A2">
            <w:pPr>
              <w:pStyle w:val="SCVtablebody"/>
            </w:pPr>
            <w:r w:rsidRPr="000F0508">
              <w:t>88%</w:t>
            </w:r>
          </w:p>
        </w:tc>
        <w:tc>
          <w:tcPr>
            <w:tcW w:w="960" w:type="dxa"/>
            <w:noWrap/>
            <w:hideMark/>
          </w:tcPr>
          <w:p w14:paraId="2EB73057" w14:textId="77777777" w:rsidR="000F0508" w:rsidRPr="000F0508" w:rsidRDefault="000F0508" w:rsidP="004907A2">
            <w:pPr>
              <w:pStyle w:val="SCVtablebody"/>
            </w:pPr>
            <w:r w:rsidRPr="000F0508">
              <w:t>88%</w:t>
            </w:r>
          </w:p>
        </w:tc>
        <w:tc>
          <w:tcPr>
            <w:tcW w:w="960" w:type="dxa"/>
            <w:noWrap/>
            <w:hideMark/>
          </w:tcPr>
          <w:p w14:paraId="44C65697" w14:textId="77777777" w:rsidR="000F0508" w:rsidRPr="000F0508" w:rsidRDefault="000F0508" w:rsidP="004907A2">
            <w:pPr>
              <w:pStyle w:val="SCVtablebody"/>
            </w:pPr>
            <w:r w:rsidRPr="000F0508">
              <w:t>84%</w:t>
            </w:r>
          </w:p>
        </w:tc>
        <w:tc>
          <w:tcPr>
            <w:tcW w:w="960" w:type="dxa"/>
            <w:noWrap/>
            <w:hideMark/>
          </w:tcPr>
          <w:p w14:paraId="07F4C8A8" w14:textId="77777777" w:rsidR="000F0508" w:rsidRPr="000F0508" w:rsidRDefault="000F0508" w:rsidP="004907A2">
            <w:pPr>
              <w:pStyle w:val="SCVtablebody"/>
            </w:pPr>
            <w:r w:rsidRPr="000F0508">
              <w:t>86%</w:t>
            </w:r>
          </w:p>
        </w:tc>
        <w:tc>
          <w:tcPr>
            <w:tcW w:w="960" w:type="dxa"/>
            <w:noWrap/>
            <w:hideMark/>
          </w:tcPr>
          <w:p w14:paraId="54C29ACA" w14:textId="77777777" w:rsidR="000F0508" w:rsidRPr="000F0508" w:rsidRDefault="000F0508" w:rsidP="004907A2">
            <w:pPr>
              <w:pStyle w:val="SCVtablebody"/>
            </w:pPr>
            <w:r w:rsidRPr="000F0508">
              <w:t>85%</w:t>
            </w:r>
          </w:p>
        </w:tc>
      </w:tr>
    </w:tbl>
    <w:p w14:paraId="35F0F6BB" w14:textId="62DB4534" w:rsidR="00556575" w:rsidRDefault="004907A2" w:rsidP="004907A2">
      <w:pPr>
        <w:pStyle w:val="SCVtablecaption"/>
      </w:pPr>
      <w:r>
        <w:t>Table</w:t>
      </w:r>
      <w:r w:rsidR="00824FA7">
        <w:t xml:space="preserve"> </w:t>
      </w:r>
      <w:r w:rsidR="001129D0">
        <w:t>16</w:t>
      </w:r>
      <w:r w:rsidR="002008E3">
        <w:t>:</w:t>
      </w:r>
      <w:r w:rsidR="00824FA7">
        <w:t xml:space="preserve"> </w:t>
      </w:r>
      <w:r w:rsidR="00A112EA" w:rsidRPr="00180959">
        <w:t>Age</w:t>
      </w:r>
      <w:r w:rsidR="00824FA7">
        <w:t xml:space="preserve"> </w:t>
      </w:r>
      <w:r w:rsidR="00A112EA" w:rsidRPr="00180959">
        <w:t>of</w:t>
      </w:r>
      <w:r w:rsidR="00824FA7">
        <w:t xml:space="preserve"> </w:t>
      </w:r>
      <w:r w:rsidR="00A237EE" w:rsidRPr="00180959">
        <w:t>babies,</w:t>
      </w:r>
      <w:r w:rsidR="00824FA7">
        <w:t xml:space="preserve"> </w:t>
      </w:r>
      <w:r w:rsidR="00A237EE" w:rsidRPr="00180959">
        <w:t>children</w:t>
      </w:r>
      <w:r w:rsidR="00824FA7">
        <w:t xml:space="preserve"> </w:t>
      </w:r>
      <w:r w:rsidR="00A237EE" w:rsidRPr="00180959">
        <w:t>and</w:t>
      </w:r>
      <w:r w:rsidR="00824FA7">
        <w:t xml:space="preserve"> </w:t>
      </w:r>
      <w:r w:rsidR="00A237EE" w:rsidRPr="00180959">
        <w:t>adol</w:t>
      </w:r>
      <w:r w:rsidR="005649C3" w:rsidRPr="00180959">
        <w:t>escents</w:t>
      </w:r>
      <w:r w:rsidR="00824FA7">
        <w:t xml:space="preserve"> </w:t>
      </w:r>
      <w:r w:rsidR="00A112EA" w:rsidRPr="00180959">
        <w:t>affected</w:t>
      </w:r>
      <w:r w:rsidR="00824FA7">
        <w:t xml:space="preserve"> </w:t>
      </w:r>
      <w:r w:rsidR="00A112EA" w:rsidRPr="00180959">
        <w:t>by</w:t>
      </w:r>
      <w:r w:rsidR="00824FA7">
        <w:t xml:space="preserve"> </w:t>
      </w:r>
      <w:r w:rsidR="00A112EA" w:rsidRPr="00180959">
        <w:t>sentinel</w:t>
      </w:r>
      <w:r w:rsidR="00824FA7">
        <w:t xml:space="preserve"> </w:t>
      </w:r>
      <w:r w:rsidR="00A112EA" w:rsidRPr="00180959">
        <w:t>events</w:t>
      </w:r>
      <w:r w:rsidR="00824FA7">
        <w:t xml:space="preserve"> </w:t>
      </w:r>
      <w:r w:rsidR="00A112EA" w:rsidRPr="00180959">
        <w:t>by</w:t>
      </w:r>
      <w:r w:rsidR="00824FA7">
        <w:t xml:space="preserve"> </w:t>
      </w:r>
      <w:r w:rsidR="00A112EA" w:rsidRPr="00180959">
        <w:t>percentage</w:t>
      </w:r>
      <w:r w:rsidR="00824FA7">
        <w:t xml:space="preserve"> </w:t>
      </w:r>
      <w:r w:rsidR="00A112EA" w:rsidRPr="00180959">
        <w:t>of</w:t>
      </w:r>
      <w:r w:rsidR="00824FA7">
        <w:t xml:space="preserve"> </w:t>
      </w:r>
      <w:r w:rsidR="00A112EA" w:rsidRPr="00180959">
        <w:t>total</w:t>
      </w:r>
      <w:r w:rsidR="00824FA7">
        <w:t xml:space="preserve"> </w:t>
      </w:r>
      <w:r w:rsidR="00A90BC3" w:rsidRPr="00180959">
        <w:t>sentinel</w:t>
      </w:r>
      <w:r w:rsidR="00824FA7">
        <w:t xml:space="preserve"> </w:t>
      </w:r>
      <w:r w:rsidR="00A90BC3" w:rsidRPr="00180959">
        <w:t>events</w:t>
      </w:r>
      <w:r w:rsidR="002008E3">
        <w:t>,</w:t>
      </w:r>
      <w:r w:rsidR="00824FA7">
        <w:t xml:space="preserve"> </w:t>
      </w:r>
      <w:r w:rsidR="00A90BC3" w:rsidRPr="00180959">
        <w:t>2021–22</w:t>
      </w:r>
      <w:r w:rsidR="00824FA7">
        <w:t xml:space="preserve"> </w:t>
      </w:r>
      <w:r w:rsidR="00A90BC3" w:rsidRPr="00180959">
        <w:t>to</w:t>
      </w:r>
      <w:r w:rsidR="00824FA7">
        <w:t xml:space="preserve"> </w:t>
      </w:r>
      <w:r w:rsidR="00A90BC3" w:rsidRPr="00180959">
        <w:t>2023–24</w:t>
      </w:r>
    </w:p>
    <w:tbl>
      <w:tblPr>
        <w:tblStyle w:val="TableGrid"/>
        <w:tblW w:w="5000" w:type="pct"/>
        <w:tblLook w:val="04A0" w:firstRow="1" w:lastRow="0" w:firstColumn="1" w:lastColumn="0" w:noHBand="0" w:noVBand="1"/>
      </w:tblPr>
      <w:tblGrid>
        <w:gridCol w:w="1879"/>
        <w:gridCol w:w="1665"/>
        <w:gridCol w:w="1665"/>
        <w:gridCol w:w="1665"/>
        <w:gridCol w:w="1665"/>
        <w:gridCol w:w="1665"/>
      </w:tblGrid>
      <w:tr w:rsidR="007917A6" w:rsidRPr="007917A6" w14:paraId="18F30D5D" w14:textId="77777777" w:rsidTr="004907A2">
        <w:trPr>
          <w:cnfStyle w:val="100000000000" w:firstRow="1" w:lastRow="0" w:firstColumn="0" w:lastColumn="0" w:oddVBand="0" w:evenVBand="0" w:oddHBand="0" w:evenHBand="0" w:firstRowFirstColumn="0" w:firstRowLastColumn="0" w:lastRowFirstColumn="0" w:lastRowLastColumn="0"/>
          <w:trHeight w:val="288"/>
          <w:tblHeader/>
        </w:trPr>
        <w:tc>
          <w:tcPr>
            <w:tcW w:w="1083" w:type="dxa"/>
            <w:noWrap/>
            <w:hideMark/>
          </w:tcPr>
          <w:p w14:paraId="505FE335" w14:textId="77777777" w:rsidR="007917A6" w:rsidRPr="007917A6" w:rsidRDefault="007917A6" w:rsidP="004907A2">
            <w:pPr>
              <w:pStyle w:val="SCVtablecolhead"/>
            </w:pPr>
            <w:r w:rsidRPr="007917A6">
              <w:t>Age</w:t>
            </w:r>
          </w:p>
        </w:tc>
        <w:tc>
          <w:tcPr>
            <w:tcW w:w="960" w:type="dxa"/>
            <w:noWrap/>
            <w:hideMark/>
          </w:tcPr>
          <w:p w14:paraId="099C52CE" w14:textId="6228D978" w:rsidR="007917A6" w:rsidRPr="007917A6" w:rsidRDefault="007917A6" w:rsidP="004907A2">
            <w:pPr>
              <w:pStyle w:val="SCVtablecolhead"/>
            </w:pPr>
            <w:r w:rsidRPr="007917A6">
              <w:t>2019</w:t>
            </w:r>
            <w:r w:rsidR="004907A2">
              <w:t>–2</w:t>
            </w:r>
            <w:r w:rsidRPr="007917A6">
              <w:t>0</w:t>
            </w:r>
          </w:p>
        </w:tc>
        <w:tc>
          <w:tcPr>
            <w:tcW w:w="960" w:type="dxa"/>
            <w:noWrap/>
            <w:hideMark/>
          </w:tcPr>
          <w:p w14:paraId="4D21678D" w14:textId="2D669145" w:rsidR="007917A6" w:rsidRPr="007917A6" w:rsidRDefault="007917A6" w:rsidP="004907A2">
            <w:pPr>
              <w:pStyle w:val="SCVtablecolhead"/>
            </w:pPr>
            <w:r w:rsidRPr="007917A6">
              <w:t>2020</w:t>
            </w:r>
            <w:r w:rsidR="004907A2">
              <w:t>–2</w:t>
            </w:r>
            <w:r w:rsidRPr="007917A6">
              <w:t>1</w:t>
            </w:r>
          </w:p>
        </w:tc>
        <w:tc>
          <w:tcPr>
            <w:tcW w:w="960" w:type="dxa"/>
            <w:noWrap/>
            <w:hideMark/>
          </w:tcPr>
          <w:p w14:paraId="158E6757" w14:textId="6E54415A" w:rsidR="007917A6" w:rsidRPr="007917A6" w:rsidRDefault="007917A6" w:rsidP="004907A2">
            <w:pPr>
              <w:pStyle w:val="SCVtablecolhead"/>
            </w:pPr>
            <w:r w:rsidRPr="007917A6">
              <w:t>2021</w:t>
            </w:r>
            <w:r w:rsidR="004907A2">
              <w:t>–2</w:t>
            </w:r>
            <w:r w:rsidRPr="007917A6">
              <w:t>2</w:t>
            </w:r>
          </w:p>
        </w:tc>
        <w:tc>
          <w:tcPr>
            <w:tcW w:w="960" w:type="dxa"/>
            <w:noWrap/>
            <w:hideMark/>
          </w:tcPr>
          <w:p w14:paraId="131F234A" w14:textId="32D67B46" w:rsidR="007917A6" w:rsidRPr="007917A6" w:rsidRDefault="007917A6" w:rsidP="004907A2">
            <w:pPr>
              <w:pStyle w:val="SCVtablecolhead"/>
            </w:pPr>
            <w:r w:rsidRPr="007917A6">
              <w:t>2022</w:t>
            </w:r>
            <w:r w:rsidR="004907A2">
              <w:t>–2</w:t>
            </w:r>
            <w:r w:rsidRPr="007917A6">
              <w:t>3</w:t>
            </w:r>
          </w:p>
        </w:tc>
        <w:tc>
          <w:tcPr>
            <w:tcW w:w="960" w:type="dxa"/>
            <w:noWrap/>
            <w:hideMark/>
          </w:tcPr>
          <w:p w14:paraId="2C998794" w14:textId="6D47A990" w:rsidR="007917A6" w:rsidRPr="007917A6" w:rsidRDefault="007917A6" w:rsidP="004907A2">
            <w:pPr>
              <w:pStyle w:val="SCVtablecolhead"/>
            </w:pPr>
            <w:r w:rsidRPr="007917A6">
              <w:t>2023</w:t>
            </w:r>
            <w:r w:rsidR="004907A2">
              <w:t>–2</w:t>
            </w:r>
            <w:r w:rsidRPr="007917A6">
              <w:t>4</w:t>
            </w:r>
          </w:p>
        </w:tc>
      </w:tr>
      <w:tr w:rsidR="007917A6" w:rsidRPr="007917A6" w14:paraId="711BAA64" w14:textId="77777777" w:rsidTr="004907A2">
        <w:trPr>
          <w:trHeight w:val="288"/>
        </w:trPr>
        <w:tc>
          <w:tcPr>
            <w:tcW w:w="1083" w:type="dxa"/>
            <w:noWrap/>
            <w:hideMark/>
          </w:tcPr>
          <w:p w14:paraId="3F545F09" w14:textId="77777777" w:rsidR="007917A6" w:rsidRPr="007917A6" w:rsidRDefault="007917A6" w:rsidP="004907A2">
            <w:pPr>
              <w:pStyle w:val="SCVtablebody"/>
            </w:pPr>
            <w:r w:rsidRPr="007917A6">
              <w:t>&lt;7 days</w:t>
            </w:r>
          </w:p>
        </w:tc>
        <w:tc>
          <w:tcPr>
            <w:tcW w:w="960" w:type="dxa"/>
            <w:noWrap/>
            <w:hideMark/>
          </w:tcPr>
          <w:p w14:paraId="22CEA33B" w14:textId="77777777" w:rsidR="007917A6" w:rsidRPr="007917A6" w:rsidRDefault="007917A6" w:rsidP="004907A2">
            <w:pPr>
              <w:pStyle w:val="SCVtablebody"/>
            </w:pPr>
            <w:r w:rsidRPr="007917A6">
              <w:t>6%</w:t>
            </w:r>
          </w:p>
        </w:tc>
        <w:tc>
          <w:tcPr>
            <w:tcW w:w="960" w:type="dxa"/>
            <w:noWrap/>
            <w:hideMark/>
          </w:tcPr>
          <w:p w14:paraId="6C58C26E" w14:textId="77777777" w:rsidR="007917A6" w:rsidRPr="007917A6" w:rsidRDefault="007917A6" w:rsidP="004907A2">
            <w:pPr>
              <w:pStyle w:val="SCVtablebody"/>
            </w:pPr>
            <w:r w:rsidRPr="007917A6">
              <w:t>8%</w:t>
            </w:r>
          </w:p>
        </w:tc>
        <w:tc>
          <w:tcPr>
            <w:tcW w:w="960" w:type="dxa"/>
            <w:noWrap/>
            <w:hideMark/>
          </w:tcPr>
          <w:p w14:paraId="2427F86A" w14:textId="77777777" w:rsidR="007917A6" w:rsidRPr="007917A6" w:rsidRDefault="007917A6" w:rsidP="004907A2">
            <w:pPr>
              <w:pStyle w:val="SCVtablebody"/>
            </w:pPr>
            <w:r w:rsidRPr="007917A6">
              <w:t>8%</w:t>
            </w:r>
          </w:p>
        </w:tc>
        <w:tc>
          <w:tcPr>
            <w:tcW w:w="960" w:type="dxa"/>
            <w:noWrap/>
            <w:hideMark/>
          </w:tcPr>
          <w:p w14:paraId="2C71B720" w14:textId="77777777" w:rsidR="007917A6" w:rsidRPr="007917A6" w:rsidRDefault="007917A6" w:rsidP="004907A2">
            <w:pPr>
              <w:pStyle w:val="SCVtablebody"/>
            </w:pPr>
            <w:r w:rsidRPr="007917A6">
              <w:t>5%</w:t>
            </w:r>
          </w:p>
        </w:tc>
        <w:tc>
          <w:tcPr>
            <w:tcW w:w="960" w:type="dxa"/>
            <w:noWrap/>
            <w:hideMark/>
          </w:tcPr>
          <w:p w14:paraId="218B1E71" w14:textId="77777777" w:rsidR="007917A6" w:rsidRPr="007917A6" w:rsidRDefault="007917A6" w:rsidP="004907A2">
            <w:pPr>
              <w:pStyle w:val="SCVtablebody"/>
            </w:pPr>
            <w:r w:rsidRPr="007917A6">
              <w:t>7%</w:t>
            </w:r>
          </w:p>
        </w:tc>
      </w:tr>
      <w:tr w:rsidR="007917A6" w:rsidRPr="007917A6" w14:paraId="1B4DE08A" w14:textId="77777777" w:rsidTr="004907A2">
        <w:trPr>
          <w:trHeight w:val="288"/>
        </w:trPr>
        <w:tc>
          <w:tcPr>
            <w:tcW w:w="1083" w:type="dxa"/>
            <w:noWrap/>
            <w:hideMark/>
          </w:tcPr>
          <w:p w14:paraId="4D64BA42" w14:textId="601F2342" w:rsidR="007917A6" w:rsidRPr="007917A6" w:rsidRDefault="007917A6" w:rsidP="004907A2">
            <w:pPr>
              <w:pStyle w:val="SCVtablebody"/>
            </w:pPr>
            <w:r w:rsidRPr="007917A6">
              <w:t>7</w:t>
            </w:r>
            <w:r w:rsidR="004907A2">
              <w:t>–2</w:t>
            </w:r>
            <w:r w:rsidRPr="007917A6">
              <w:t>9 days</w:t>
            </w:r>
          </w:p>
        </w:tc>
        <w:tc>
          <w:tcPr>
            <w:tcW w:w="960" w:type="dxa"/>
            <w:noWrap/>
            <w:hideMark/>
          </w:tcPr>
          <w:p w14:paraId="2C4A609A" w14:textId="77777777" w:rsidR="007917A6" w:rsidRPr="007917A6" w:rsidRDefault="007917A6" w:rsidP="004907A2">
            <w:pPr>
              <w:pStyle w:val="SCVtablebody"/>
            </w:pPr>
            <w:r w:rsidRPr="007917A6">
              <w:t>1%</w:t>
            </w:r>
          </w:p>
        </w:tc>
        <w:tc>
          <w:tcPr>
            <w:tcW w:w="960" w:type="dxa"/>
            <w:noWrap/>
            <w:hideMark/>
          </w:tcPr>
          <w:p w14:paraId="3C68B9A1" w14:textId="77777777" w:rsidR="007917A6" w:rsidRPr="007917A6" w:rsidRDefault="007917A6" w:rsidP="004907A2">
            <w:pPr>
              <w:pStyle w:val="SCVtablebody"/>
            </w:pPr>
            <w:r w:rsidRPr="007917A6">
              <w:t>1%</w:t>
            </w:r>
          </w:p>
        </w:tc>
        <w:tc>
          <w:tcPr>
            <w:tcW w:w="960" w:type="dxa"/>
            <w:noWrap/>
            <w:hideMark/>
          </w:tcPr>
          <w:p w14:paraId="18A62C7C" w14:textId="77777777" w:rsidR="007917A6" w:rsidRPr="007917A6" w:rsidRDefault="007917A6" w:rsidP="004907A2">
            <w:pPr>
              <w:pStyle w:val="SCVtablebody"/>
            </w:pPr>
            <w:r w:rsidRPr="007917A6">
              <w:t>2%</w:t>
            </w:r>
          </w:p>
        </w:tc>
        <w:tc>
          <w:tcPr>
            <w:tcW w:w="960" w:type="dxa"/>
            <w:noWrap/>
            <w:hideMark/>
          </w:tcPr>
          <w:p w14:paraId="3A05401A" w14:textId="77777777" w:rsidR="007917A6" w:rsidRPr="007917A6" w:rsidRDefault="007917A6" w:rsidP="004907A2">
            <w:pPr>
              <w:pStyle w:val="SCVtablebody"/>
            </w:pPr>
            <w:r w:rsidRPr="007917A6">
              <w:t>1%</w:t>
            </w:r>
          </w:p>
        </w:tc>
        <w:tc>
          <w:tcPr>
            <w:tcW w:w="960" w:type="dxa"/>
            <w:noWrap/>
            <w:hideMark/>
          </w:tcPr>
          <w:p w14:paraId="767901FB" w14:textId="77777777" w:rsidR="007917A6" w:rsidRPr="007917A6" w:rsidRDefault="007917A6" w:rsidP="004907A2">
            <w:pPr>
              <w:pStyle w:val="SCVtablebody"/>
            </w:pPr>
            <w:r w:rsidRPr="007917A6">
              <w:t>1%</w:t>
            </w:r>
          </w:p>
        </w:tc>
      </w:tr>
      <w:tr w:rsidR="007917A6" w:rsidRPr="007917A6" w14:paraId="05700A92" w14:textId="77777777" w:rsidTr="004907A2">
        <w:trPr>
          <w:trHeight w:val="288"/>
        </w:trPr>
        <w:tc>
          <w:tcPr>
            <w:tcW w:w="1083" w:type="dxa"/>
            <w:noWrap/>
            <w:hideMark/>
          </w:tcPr>
          <w:p w14:paraId="15ABC668" w14:textId="1D6CB9F3" w:rsidR="007917A6" w:rsidRPr="007917A6" w:rsidRDefault="007917A6" w:rsidP="004907A2">
            <w:pPr>
              <w:pStyle w:val="SCVtablebody"/>
            </w:pPr>
            <w:r w:rsidRPr="007917A6">
              <w:lastRenderedPageBreak/>
              <w:t>30 days</w:t>
            </w:r>
            <w:r w:rsidR="004907A2">
              <w:t>–</w:t>
            </w:r>
            <w:r w:rsidRPr="007917A6">
              <w:t>1 yr</w:t>
            </w:r>
          </w:p>
        </w:tc>
        <w:tc>
          <w:tcPr>
            <w:tcW w:w="960" w:type="dxa"/>
            <w:noWrap/>
            <w:hideMark/>
          </w:tcPr>
          <w:p w14:paraId="79E74710" w14:textId="77777777" w:rsidR="007917A6" w:rsidRPr="007917A6" w:rsidRDefault="007917A6" w:rsidP="004907A2">
            <w:pPr>
              <w:pStyle w:val="SCVtablebody"/>
            </w:pPr>
            <w:r w:rsidRPr="007917A6">
              <w:t>2%</w:t>
            </w:r>
          </w:p>
        </w:tc>
        <w:tc>
          <w:tcPr>
            <w:tcW w:w="960" w:type="dxa"/>
            <w:noWrap/>
            <w:hideMark/>
          </w:tcPr>
          <w:p w14:paraId="389E355D" w14:textId="77777777" w:rsidR="007917A6" w:rsidRPr="007917A6" w:rsidRDefault="007917A6" w:rsidP="004907A2">
            <w:pPr>
              <w:pStyle w:val="SCVtablebody"/>
            </w:pPr>
            <w:r w:rsidRPr="007917A6">
              <w:t>1%</w:t>
            </w:r>
          </w:p>
        </w:tc>
        <w:tc>
          <w:tcPr>
            <w:tcW w:w="960" w:type="dxa"/>
            <w:noWrap/>
            <w:hideMark/>
          </w:tcPr>
          <w:p w14:paraId="2871F0B3" w14:textId="77777777" w:rsidR="007917A6" w:rsidRPr="007917A6" w:rsidRDefault="007917A6" w:rsidP="004907A2">
            <w:pPr>
              <w:pStyle w:val="SCVtablebody"/>
            </w:pPr>
            <w:r w:rsidRPr="007917A6">
              <w:t>1%</w:t>
            </w:r>
          </w:p>
        </w:tc>
        <w:tc>
          <w:tcPr>
            <w:tcW w:w="960" w:type="dxa"/>
            <w:noWrap/>
            <w:hideMark/>
          </w:tcPr>
          <w:p w14:paraId="362BDA8B" w14:textId="77777777" w:rsidR="007917A6" w:rsidRPr="007917A6" w:rsidRDefault="007917A6" w:rsidP="004907A2">
            <w:pPr>
              <w:pStyle w:val="SCVtablebody"/>
            </w:pPr>
            <w:r w:rsidRPr="007917A6">
              <w:t>1%</w:t>
            </w:r>
          </w:p>
        </w:tc>
        <w:tc>
          <w:tcPr>
            <w:tcW w:w="960" w:type="dxa"/>
            <w:noWrap/>
            <w:hideMark/>
          </w:tcPr>
          <w:p w14:paraId="4B6BE654" w14:textId="77777777" w:rsidR="007917A6" w:rsidRPr="007917A6" w:rsidRDefault="007917A6" w:rsidP="004907A2">
            <w:pPr>
              <w:pStyle w:val="SCVtablebody"/>
            </w:pPr>
            <w:r w:rsidRPr="007917A6">
              <w:t>2%</w:t>
            </w:r>
          </w:p>
        </w:tc>
      </w:tr>
      <w:tr w:rsidR="007917A6" w:rsidRPr="007917A6" w14:paraId="43A60E1E" w14:textId="77777777" w:rsidTr="004907A2">
        <w:trPr>
          <w:trHeight w:val="288"/>
        </w:trPr>
        <w:tc>
          <w:tcPr>
            <w:tcW w:w="1083" w:type="dxa"/>
            <w:noWrap/>
            <w:hideMark/>
          </w:tcPr>
          <w:p w14:paraId="365245A7" w14:textId="1189B3EC" w:rsidR="007917A6" w:rsidRPr="007917A6" w:rsidRDefault="007917A6" w:rsidP="004907A2">
            <w:pPr>
              <w:pStyle w:val="SCVtablebody"/>
            </w:pPr>
            <w:r w:rsidRPr="007917A6">
              <w:t>1</w:t>
            </w:r>
            <w:r w:rsidR="004907A2">
              <w:t>–</w:t>
            </w:r>
            <w:r w:rsidRPr="007917A6">
              <w:t xml:space="preserve">5 </w:t>
            </w:r>
            <w:r w:rsidR="000D3B6B">
              <w:t>years</w:t>
            </w:r>
          </w:p>
        </w:tc>
        <w:tc>
          <w:tcPr>
            <w:tcW w:w="960" w:type="dxa"/>
            <w:noWrap/>
            <w:hideMark/>
          </w:tcPr>
          <w:p w14:paraId="0D46DD81" w14:textId="77777777" w:rsidR="007917A6" w:rsidRPr="007917A6" w:rsidRDefault="007917A6" w:rsidP="004907A2">
            <w:pPr>
              <w:pStyle w:val="SCVtablebody"/>
            </w:pPr>
            <w:r w:rsidRPr="007917A6">
              <w:t>2%</w:t>
            </w:r>
          </w:p>
        </w:tc>
        <w:tc>
          <w:tcPr>
            <w:tcW w:w="960" w:type="dxa"/>
            <w:noWrap/>
            <w:hideMark/>
          </w:tcPr>
          <w:p w14:paraId="72AC5C6D" w14:textId="77777777" w:rsidR="007917A6" w:rsidRPr="007917A6" w:rsidRDefault="007917A6" w:rsidP="004907A2">
            <w:pPr>
              <w:pStyle w:val="SCVtablebody"/>
            </w:pPr>
            <w:r w:rsidRPr="007917A6">
              <w:t>0%</w:t>
            </w:r>
          </w:p>
        </w:tc>
        <w:tc>
          <w:tcPr>
            <w:tcW w:w="960" w:type="dxa"/>
            <w:noWrap/>
            <w:hideMark/>
          </w:tcPr>
          <w:p w14:paraId="5962B523" w14:textId="77777777" w:rsidR="007917A6" w:rsidRPr="007917A6" w:rsidRDefault="007917A6" w:rsidP="004907A2">
            <w:pPr>
              <w:pStyle w:val="SCVtablebody"/>
            </w:pPr>
            <w:r w:rsidRPr="007917A6">
              <w:t>1%</w:t>
            </w:r>
          </w:p>
        </w:tc>
        <w:tc>
          <w:tcPr>
            <w:tcW w:w="960" w:type="dxa"/>
            <w:noWrap/>
            <w:hideMark/>
          </w:tcPr>
          <w:p w14:paraId="3ACBDD27" w14:textId="77777777" w:rsidR="007917A6" w:rsidRPr="007917A6" w:rsidRDefault="007917A6" w:rsidP="004907A2">
            <w:pPr>
              <w:pStyle w:val="SCVtablebody"/>
            </w:pPr>
            <w:r w:rsidRPr="007917A6">
              <w:t>2%</w:t>
            </w:r>
          </w:p>
        </w:tc>
        <w:tc>
          <w:tcPr>
            <w:tcW w:w="960" w:type="dxa"/>
            <w:noWrap/>
            <w:hideMark/>
          </w:tcPr>
          <w:p w14:paraId="39EFE80D" w14:textId="77777777" w:rsidR="007917A6" w:rsidRPr="007917A6" w:rsidRDefault="007917A6" w:rsidP="004907A2">
            <w:pPr>
              <w:pStyle w:val="SCVtablebody"/>
            </w:pPr>
            <w:r w:rsidRPr="007917A6">
              <w:t>2%</w:t>
            </w:r>
          </w:p>
        </w:tc>
      </w:tr>
      <w:tr w:rsidR="007917A6" w:rsidRPr="007917A6" w14:paraId="35EA9FB9" w14:textId="77777777" w:rsidTr="004907A2">
        <w:trPr>
          <w:trHeight w:val="288"/>
        </w:trPr>
        <w:tc>
          <w:tcPr>
            <w:tcW w:w="1083" w:type="dxa"/>
            <w:noWrap/>
            <w:hideMark/>
          </w:tcPr>
          <w:p w14:paraId="5478751B" w14:textId="10922BAF" w:rsidR="007917A6" w:rsidRPr="007917A6" w:rsidRDefault="007917A6" w:rsidP="004907A2">
            <w:pPr>
              <w:pStyle w:val="SCVtablebody"/>
            </w:pPr>
            <w:r w:rsidRPr="007917A6">
              <w:t>6</w:t>
            </w:r>
            <w:r w:rsidR="004907A2">
              <w:t>–</w:t>
            </w:r>
            <w:r w:rsidRPr="007917A6">
              <w:t xml:space="preserve">18 </w:t>
            </w:r>
            <w:r w:rsidR="000D3B6B">
              <w:t>years</w:t>
            </w:r>
          </w:p>
        </w:tc>
        <w:tc>
          <w:tcPr>
            <w:tcW w:w="960" w:type="dxa"/>
            <w:noWrap/>
            <w:hideMark/>
          </w:tcPr>
          <w:p w14:paraId="2C316F57" w14:textId="77777777" w:rsidR="007917A6" w:rsidRPr="007917A6" w:rsidRDefault="007917A6" w:rsidP="004907A2">
            <w:pPr>
              <w:pStyle w:val="SCVtablebody"/>
            </w:pPr>
            <w:r w:rsidRPr="007917A6">
              <w:t>1%</w:t>
            </w:r>
          </w:p>
        </w:tc>
        <w:tc>
          <w:tcPr>
            <w:tcW w:w="960" w:type="dxa"/>
            <w:noWrap/>
            <w:hideMark/>
          </w:tcPr>
          <w:p w14:paraId="7F8930F9" w14:textId="77777777" w:rsidR="007917A6" w:rsidRPr="007917A6" w:rsidRDefault="007917A6" w:rsidP="004907A2">
            <w:pPr>
              <w:pStyle w:val="SCVtablebody"/>
            </w:pPr>
            <w:r w:rsidRPr="007917A6">
              <w:t>2%</w:t>
            </w:r>
          </w:p>
        </w:tc>
        <w:tc>
          <w:tcPr>
            <w:tcW w:w="960" w:type="dxa"/>
            <w:noWrap/>
            <w:hideMark/>
          </w:tcPr>
          <w:p w14:paraId="4D28AE87" w14:textId="77777777" w:rsidR="007917A6" w:rsidRPr="007917A6" w:rsidRDefault="007917A6" w:rsidP="004907A2">
            <w:pPr>
              <w:pStyle w:val="SCVtablebody"/>
            </w:pPr>
            <w:r w:rsidRPr="007917A6">
              <w:t>3%</w:t>
            </w:r>
          </w:p>
        </w:tc>
        <w:tc>
          <w:tcPr>
            <w:tcW w:w="960" w:type="dxa"/>
            <w:noWrap/>
            <w:hideMark/>
          </w:tcPr>
          <w:p w14:paraId="2CBC4471" w14:textId="77777777" w:rsidR="007917A6" w:rsidRPr="007917A6" w:rsidRDefault="007917A6" w:rsidP="004907A2">
            <w:pPr>
              <w:pStyle w:val="SCVtablebody"/>
            </w:pPr>
            <w:r w:rsidRPr="007917A6">
              <w:t>5%</w:t>
            </w:r>
          </w:p>
        </w:tc>
        <w:tc>
          <w:tcPr>
            <w:tcW w:w="960" w:type="dxa"/>
            <w:noWrap/>
            <w:hideMark/>
          </w:tcPr>
          <w:p w14:paraId="4D9A5CE5" w14:textId="77777777" w:rsidR="007917A6" w:rsidRPr="007917A6" w:rsidRDefault="007917A6" w:rsidP="004907A2">
            <w:pPr>
              <w:pStyle w:val="SCVtablebody"/>
            </w:pPr>
            <w:r w:rsidRPr="007917A6">
              <w:t>4%</w:t>
            </w:r>
          </w:p>
        </w:tc>
      </w:tr>
      <w:tr w:rsidR="007917A6" w:rsidRPr="007917A6" w14:paraId="79E46424" w14:textId="77777777" w:rsidTr="004907A2">
        <w:trPr>
          <w:trHeight w:val="288"/>
        </w:trPr>
        <w:tc>
          <w:tcPr>
            <w:tcW w:w="1083" w:type="dxa"/>
            <w:noWrap/>
            <w:hideMark/>
          </w:tcPr>
          <w:p w14:paraId="04FE5095" w14:textId="70ACEED8" w:rsidR="007917A6" w:rsidRPr="007917A6" w:rsidRDefault="000D3B6B" w:rsidP="004907A2">
            <w:pPr>
              <w:pStyle w:val="SCVtablebody"/>
            </w:pPr>
            <w:r>
              <w:t>Total</w:t>
            </w:r>
          </w:p>
        </w:tc>
        <w:tc>
          <w:tcPr>
            <w:tcW w:w="960" w:type="dxa"/>
            <w:noWrap/>
            <w:hideMark/>
          </w:tcPr>
          <w:p w14:paraId="2B660579" w14:textId="77777777" w:rsidR="007917A6" w:rsidRPr="007917A6" w:rsidRDefault="007917A6" w:rsidP="004907A2">
            <w:pPr>
              <w:pStyle w:val="SCVtablebody"/>
            </w:pPr>
            <w:r w:rsidRPr="007917A6">
              <w:t>12%</w:t>
            </w:r>
          </w:p>
        </w:tc>
        <w:tc>
          <w:tcPr>
            <w:tcW w:w="960" w:type="dxa"/>
            <w:noWrap/>
            <w:hideMark/>
          </w:tcPr>
          <w:p w14:paraId="03ECC648" w14:textId="77777777" w:rsidR="007917A6" w:rsidRPr="007917A6" w:rsidRDefault="007917A6" w:rsidP="004907A2">
            <w:pPr>
              <w:pStyle w:val="SCVtablebody"/>
            </w:pPr>
            <w:r w:rsidRPr="007917A6">
              <w:t>12%</w:t>
            </w:r>
          </w:p>
        </w:tc>
        <w:tc>
          <w:tcPr>
            <w:tcW w:w="960" w:type="dxa"/>
            <w:noWrap/>
            <w:hideMark/>
          </w:tcPr>
          <w:p w14:paraId="2D7F6B09" w14:textId="77777777" w:rsidR="007917A6" w:rsidRPr="007917A6" w:rsidRDefault="007917A6" w:rsidP="004907A2">
            <w:pPr>
              <w:pStyle w:val="SCVtablebody"/>
            </w:pPr>
            <w:r w:rsidRPr="007917A6">
              <w:t>16%</w:t>
            </w:r>
          </w:p>
        </w:tc>
        <w:tc>
          <w:tcPr>
            <w:tcW w:w="960" w:type="dxa"/>
            <w:noWrap/>
            <w:hideMark/>
          </w:tcPr>
          <w:p w14:paraId="0C39F890" w14:textId="77777777" w:rsidR="007917A6" w:rsidRPr="007917A6" w:rsidRDefault="007917A6" w:rsidP="004907A2">
            <w:pPr>
              <w:pStyle w:val="SCVtablebody"/>
            </w:pPr>
            <w:r w:rsidRPr="007917A6">
              <w:t>14%</w:t>
            </w:r>
          </w:p>
        </w:tc>
        <w:tc>
          <w:tcPr>
            <w:tcW w:w="960" w:type="dxa"/>
            <w:noWrap/>
            <w:hideMark/>
          </w:tcPr>
          <w:p w14:paraId="270159F2" w14:textId="77777777" w:rsidR="007917A6" w:rsidRPr="007917A6" w:rsidRDefault="007917A6" w:rsidP="004907A2">
            <w:pPr>
              <w:pStyle w:val="SCVtablebody"/>
            </w:pPr>
            <w:r w:rsidRPr="007917A6">
              <w:t>15%</w:t>
            </w:r>
          </w:p>
        </w:tc>
      </w:tr>
    </w:tbl>
    <w:p w14:paraId="72536140" w14:textId="0510A34B" w:rsidR="008439B0" w:rsidRPr="00180959" w:rsidRDefault="00731839" w:rsidP="008439B0">
      <w:pPr>
        <w:pStyle w:val="SCVbody"/>
        <w:rPr>
          <w:b/>
          <w:color w:val="007586" w:themeColor="text2"/>
          <w:spacing w:val="2"/>
        </w:rPr>
      </w:pPr>
      <w:bookmarkStart w:id="81" w:name="_Toc185595269"/>
      <w:r w:rsidRPr="1E8E3DA6">
        <w:rPr>
          <w:b/>
          <w:color w:val="007586" w:themeColor="text2"/>
          <w:spacing w:val="2"/>
        </w:rPr>
        <w:t>Table</w:t>
      </w:r>
      <w:r w:rsidR="00824FA7" w:rsidRPr="1E8E3DA6">
        <w:rPr>
          <w:b/>
          <w:color w:val="007586" w:themeColor="text2"/>
          <w:spacing w:val="2"/>
        </w:rPr>
        <w:t xml:space="preserve"> </w:t>
      </w:r>
      <w:r w:rsidR="001129D0">
        <w:rPr>
          <w:b/>
          <w:color w:val="007586" w:themeColor="text2"/>
          <w:spacing w:val="2"/>
        </w:rPr>
        <w:t>17</w:t>
      </w:r>
      <w:r w:rsidR="00E51940" w:rsidRPr="1E8E3DA6">
        <w:rPr>
          <w:b/>
          <w:bCs/>
          <w:color w:val="007586" w:themeColor="text2"/>
          <w:spacing w:val="2"/>
        </w:rPr>
        <w:t>:</w:t>
      </w:r>
      <w:r w:rsidR="00824FA7" w:rsidRPr="1E8E3DA6">
        <w:rPr>
          <w:b/>
          <w:bCs/>
          <w:color w:val="007586" w:themeColor="text2"/>
          <w:spacing w:val="2"/>
        </w:rPr>
        <w:t xml:space="preserve"> </w:t>
      </w:r>
      <w:r w:rsidR="00E51940" w:rsidRPr="1E8E3DA6">
        <w:rPr>
          <w:b/>
          <w:bCs/>
          <w:color w:val="007586" w:themeColor="text2"/>
          <w:spacing w:val="2"/>
        </w:rPr>
        <w:t>S</w:t>
      </w:r>
      <w:r w:rsidRPr="1E8E3DA6">
        <w:rPr>
          <w:b/>
          <w:bCs/>
          <w:color w:val="007586" w:themeColor="text2"/>
          <w:spacing w:val="2"/>
        </w:rPr>
        <w:t>entinel</w:t>
      </w:r>
      <w:r w:rsidR="00824FA7" w:rsidRPr="1E8E3DA6">
        <w:rPr>
          <w:b/>
          <w:color w:val="007586" w:themeColor="text2"/>
          <w:spacing w:val="2"/>
        </w:rPr>
        <w:t xml:space="preserve"> </w:t>
      </w:r>
      <w:r w:rsidRPr="1E8E3DA6">
        <w:rPr>
          <w:b/>
          <w:color w:val="007586" w:themeColor="text2"/>
          <w:spacing w:val="2"/>
        </w:rPr>
        <w:t>events</w:t>
      </w:r>
      <w:r w:rsidR="00824FA7" w:rsidRPr="1E8E3DA6">
        <w:rPr>
          <w:b/>
          <w:color w:val="007586" w:themeColor="text2"/>
          <w:spacing w:val="2"/>
        </w:rPr>
        <w:t xml:space="preserve"> </w:t>
      </w:r>
      <w:r w:rsidR="005649C3" w:rsidRPr="1E8E3DA6">
        <w:rPr>
          <w:b/>
          <w:bCs/>
          <w:color w:val="007586" w:themeColor="text2"/>
          <w:spacing w:val="2"/>
        </w:rPr>
        <w:t>a</w:t>
      </w:r>
      <w:r w:rsidR="00EB7B82" w:rsidRPr="1E8E3DA6">
        <w:rPr>
          <w:b/>
          <w:bCs/>
          <w:color w:val="007586" w:themeColor="text2"/>
          <w:spacing w:val="2"/>
        </w:rPr>
        <w:t>ffe</w:t>
      </w:r>
      <w:r w:rsidR="005649C3" w:rsidRPr="1E8E3DA6">
        <w:rPr>
          <w:b/>
          <w:bCs/>
          <w:color w:val="007586" w:themeColor="text2"/>
          <w:spacing w:val="2"/>
        </w:rPr>
        <w:t>cting</w:t>
      </w:r>
      <w:r w:rsidR="00824FA7" w:rsidRPr="1E8E3DA6">
        <w:rPr>
          <w:b/>
          <w:color w:val="007586" w:themeColor="text2"/>
          <w:spacing w:val="2"/>
        </w:rPr>
        <w:t xml:space="preserve"> </w:t>
      </w:r>
      <w:r w:rsidR="005649C3" w:rsidRPr="1E8E3DA6">
        <w:rPr>
          <w:b/>
          <w:color w:val="007586" w:themeColor="text2"/>
          <w:spacing w:val="2"/>
        </w:rPr>
        <w:t>babies,</w:t>
      </w:r>
      <w:r w:rsidR="00824FA7" w:rsidRPr="1E8E3DA6">
        <w:rPr>
          <w:b/>
          <w:color w:val="007586" w:themeColor="text2"/>
          <w:spacing w:val="2"/>
        </w:rPr>
        <w:t xml:space="preserve"> </w:t>
      </w:r>
      <w:r w:rsidR="005649C3" w:rsidRPr="1E8E3DA6">
        <w:rPr>
          <w:b/>
          <w:color w:val="007586" w:themeColor="text2"/>
          <w:spacing w:val="2"/>
        </w:rPr>
        <w:t>children</w:t>
      </w:r>
      <w:r w:rsidR="00824FA7" w:rsidRPr="1E8E3DA6">
        <w:rPr>
          <w:b/>
          <w:color w:val="007586" w:themeColor="text2"/>
          <w:spacing w:val="2"/>
        </w:rPr>
        <w:t xml:space="preserve"> </w:t>
      </w:r>
      <w:r w:rsidR="005649C3" w:rsidRPr="1E8E3DA6">
        <w:rPr>
          <w:b/>
          <w:color w:val="007586" w:themeColor="text2"/>
          <w:spacing w:val="2"/>
        </w:rPr>
        <w:t>and</w:t>
      </w:r>
      <w:r w:rsidR="00824FA7" w:rsidRPr="1E8E3DA6">
        <w:rPr>
          <w:b/>
          <w:color w:val="007586" w:themeColor="text2"/>
          <w:spacing w:val="2"/>
        </w:rPr>
        <w:t xml:space="preserve"> </w:t>
      </w:r>
      <w:r w:rsidR="005649C3" w:rsidRPr="1E8E3DA6">
        <w:rPr>
          <w:b/>
          <w:color w:val="007586" w:themeColor="text2"/>
          <w:spacing w:val="2"/>
        </w:rPr>
        <w:t>adolescents</w:t>
      </w:r>
      <w:r w:rsidR="00824FA7" w:rsidRPr="1E8E3DA6">
        <w:rPr>
          <w:b/>
          <w:color w:val="007586" w:themeColor="text2"/>
          <w:spacing w:val="2"/>
        </w:rPr>
        <w:t xml:space="preserve"> </w:t>
      </w:r>
      <w:r w:rsidRPr="1E8E3DA6">
        <w:rPr>
          <w:b/>
          <w:color w:val="007586" w:themeColor="text2"/>
          <w:spacing w:val="2"/>
        </w:rPr>
        <w:t>by</w:t>
      </w:r>
      <w:r w:rsidR="00824FA7" w:rsidRPr="1E8E3DA6">
        <w:rPr>
          <w:b/>
          <w:color w:val="007586" w:themeColor="text2"/>
          <w:spacing w:val="2"/>
        </w:rPr>
        <w:t xml:space="preserve"> </w:t>
      </w:r>
      <w:r w:rsidRPr="1E8E3DA6">
        <w:rPr>
          <w:b/>
          <w:color w:val="007586" w:themeColor="text2"/>
          <w:spacing w:val="2"/>
        </w:rPr>
        <w:t>percentage</w:t>
      </w:r>
      <w:r w:rsidR="00824FA7" w:rsidRPr="1E8E3DA6">
        <w:rPr>
          <w:b/>
          <w:color w:val="007586" w:themeColor="text2"/>
          <w:spacing w:val="2"/>
        </w:rPr>
        <w:t xml:space="preserve"> </w:t>
      </w:r>
      <w:r w:rsidRPr="1E8E3DA6">
        <w:rPr>
          <w:b/>
          <w:color w:val="007586" w:themeColor="text2"/>
          <w:spacing w:val="2"/>
        </w:rPr>
        <w:t>of</w:t>
      </w:r>
      <w:r w:rsidR="00824FA7" w:rsidRPr="1E8E3DA6">
        <w:rPr>
          <w:b/>
          <w:color w:val="007586" w:themeColor="text2"/>
          <w:spacing w:val="2"/>
        </w:rPr>
        <w:t xml:space="preserve"> </w:t>
      </w:r>
      <w:r w:rsidRPr="1E8E3DA6">
        <w:rPr>
          <w:b/>
          <w:color w:val="007586" w:themeColor="text2"/>
          <w:spacing w:val="2"/>
        </w:rPr>
        <w:t>total</w:t>
      </w:r>
      <w:r w:rsidR="00824FA7" w:rsidRPr="1E8E3DA6">
        <w:rPr>
          <w:b/>
          <w:color w:val="007586" w:themeColor="text2"/>
          <w:spacing w:val="2"/>
        </w:rPr>
        <w:t xml:space="preserve"> </w:t>
      </w:r>
      <w:r w:rsidRPr="1E8E3DA6">
        <w:rPr>
          <w:b/>
          <w:color w:val="007586" w:themeColor="text2"/>
          <w:spacing w:val="2"/>
        </w:rPr>
        <w:t>sentinel</w:t>
      </w:r>
      <w:r w:rsidR="00824FA7" w:rsidRPr="1E8E3DA6">
        <w:rPr>
          <w:b/>
          <w:color w:val="007586" w:themeColor="text2"/>
          <w:spacing w:val="2"/>
        </w:rPr>
        <w:t xml:space="preserve"> </w:t>
      </w:r>
      <w:r w:rsidRPr="1E8E3DA6">
        <w:rPr>
          <w:b/>
          <w:color w:val="007586" w:themeColor="text2"/>
          <w:spacing w:val="2"/>
        </w:rPr>
        <w:t>events</w:t>
      </w:r>
      <w:r w:rsidR="00E51940" w:rsidRPr="1E8E3DA6">
        <w:rPr>
          <w:b/>
          <w:color w:val="007586" w:themeColor="text2"/>
          <w:spacing w:val="2"/>
        </w:rPr>
        <w:t>,</w:t>
      </w:r>
      <w:r w:rsidR="00824FA7" w:rsidRPr="1E8E3DA6">
        <w:rPr>
          <w:b/>
          <w:color w:val="007586" w:themeColor="text2"/>
          <w:spacing w:val="2"/>
        </w:rPr>
        <w:t xml:space="preserve"> </w:t>
      </w:r>
      <w:r w:rsidRPr="1E8E3DA6">
        <w:rPr>
          <w:b/>
          <w:color w:val="007586" w:themeColor="text2"/>
          <w:spacing w:val="2"/>
        </w:rPr>
        <w:t>2021–22</w:t>
      </w:r>
      <w:r w:rsidR="00824FA7" w:rsidRPr="1E8E3DA6">
        <w:rPr>
          <w:b/>
          <w:color w:val="007586" w:themeColor="text2"/>
          <w:spacing w:val="2"/>
        </w:rPr>
        <w:t xml:space="preserve"> </w:t>
      </w:r>
      <w:r w:rsidRPr="1E8E3DA6">
        <w:rPr>
          <w:b/>
          <w:color w:val="007586" w:themeColor="text2"/>
          <w:spacing w:val="2"/>
        </w:rPr>
        <w:t>to</w:t>
      </w:r>
      <w:r w:rsidR="00824FA7" w:rsidRPr="1E8E3DA6">
        <w:rPr>
          <w:b/>
          <w:color w:val="007586" w:themeColor="text2"/>
          <w:spacing w:val="2"/>
        </w:rPr>
        <w:t xml:space="preserve"> </w:t>
      </w:r>
      <w:r w:rsidRPr="1E8E3DA6">
        <w:rPr>
          <w:b/>
          <w:color w:val="007586" w:themeColor="text2"/>
          <w:spacing w:val="2"/>
        </w:rPr>
        <w:t>2023–24</w:t>
      </w:r>
    </w:p>
    <w:tbl>
      <w:tblPr>
        <w:tblStyle w:val="TableGrid"/>
        <w:tblW w:w="0" w:type="auto"/>
        <w:tblLayout w:type="fixed"/>
        <w:tblLook w:val="06A0" w:firstRow="1" w:lastRow="0" w:firstColumn="1" w:lastColumn="0" w:noHBand="1" w:noVBand="1"/>
      </w:tblPr>
      <w:tblGrid>
        <w:gridCol w:w="2550"/>
        <w:gridCol w:w="2550"/>
        <w:gridCol w:w="2550"/>
      </w:tblGrid>
      <w:tr w:rsidR="00F409DA" w14:paraId="7BE2E67A" w14:textId="77777777" w:rsidTr="0E445348">
        <w:trPr>
          <w:cnfStyle w:val="100000000000" w:firstRow="1" w:lastRow="0" w:firstColumn="0" w:lastColumn="0" w:oddVBand="0" w:evenVBand="0" w:oddHBand="0" w:evenHBand="0" w:firstRowFirstColumn="0" w:firstRowLastColumn="0" w:lastRowFirstColumn="0" w:lastRowLastColumn="0"/>
          <w:trHeight w:val="300"/>
          <w:tblHeader/>
        </w:trPr>
        <w:tc>
          <w:tcPr>
            <w:tcW w:w="2550" w:type="dxa"/>
          </w:tcPr>
          <w:p w14:paraId="7E836FDE" w14:textId="42E6BAFF" w:rsidR="00F409DA" w:rsidRDefault="00F409DA" w:rsidP="00D6265B">
            <w:pPr>
              <w:pStyle w:val="SCVtablecolhead"/>
            </w:pPr>
            <w:r>
              <w:t>2021–22</w:t>
            </w:r>
          </w:p>
        </w:tc>
        <w:tc>
          <w:tcPr>
            <w:tcW w:w="2550" w:type="dxa"/>
          </w:tcPr>
          <w:p w14:paraId="1367850C" w14:textId="71E06F76" w:rsidR="00F409DA" w:rsidRDefault="00F409DA" w:rsidP="00D6265B">
            <w:pPr>
              <w:pStyle w:val="SCVtablecolhead"/>
            </w:pPr>
            <w:r>
              <w:t>2022–23</w:t>
            </w:r>
          </w:p>
        </w:tc>
        <w:tc>
          <w:tcPr>
            <w:tcW w:w="2550" w:type="dxa"/>
          </w:tcPr>
          <w:p w14:paraId="0567D855" w14:textId="7E06BF34" w:rsidR="00F409DA" w:rsidRDefault="00F409DA" w:rsidP="00D6265B">
            <w:pPr>
              <w:pStyle w:val="SCVtablecolhead"/>
            </w:pPr>
            <w:r>
              <w:t>2023–24</w:t>
            </w:r>
          </w:p>
        </w:tc>
      </w:tr>
      <w:tr w:rsidR="00F409DA" w14:paraId="2B39ACDE" w14:textId="77777777" w:rsidTr="0E445348">
        <w:trPr>
          <w:trHeight w:val="300"/>
        </w:trPr>
        <w:tc>
          <w:tcPr>
            <w:tcW w:w="2550" w:type="dxa"/>
          </w:tcPr>
          <w:p w14:paraId="7E8CD421" w14:textId="7E20214B" w:rsidR="00F409DA" w:rsidRDefault="00F409DA" w:rsidP="00D6265B">
            <w:pPr>
              <w:pStyle w:val="SCVtablebody"/>
            </w:pPr>
            <w:r>
              <w:t>15%</w:t>
            </w:r>
          </w:p>
        </w:tc>
        <w:tc>
          <w:tcPr>
            <w:tcW w:w="2550" w:type="dxa"/>
          </w:tcPr>
          <w:p w14:paraId="7BB2E82D" w14:textId="77777777" w:rsidR="00F409DA" w:rsidRDefault="00F409DA" w:rsidP="00D6265B">
            <w:pPr>
              <w:pStyle w:val="SCVtablebody"/>
            </w:pPr>
            <w:r>
              <w:t>14%</w:t>
            </w:r>
          </w:p>
        </w:tc>
        <w:tc>
          <w:tcPr>
            <w:tcW w:w="2550" w:type="dxa"/>
          </w:tcPr>
          <w:p w14:paraId="1981FFA9" w14:textId="5252B920" w:rsidR="00F409DA" w:rsidRDefault="00F409DA" w:rsidP="00D6265B">
            <w:pPr>
              <w:pStyle w:val="SCVtablebody"/>
            </w:pPr>
            <w:r>
              <w:t>16%</w:t>
            </w:r>
          </w:p>
        </w:tc>
      </w:tr>
    </w:tbl>
    <w:p w14:paraId="4B25B37D" w14:textId="60ACC8C2" w:rsidR="00377835" w:rsidRPr="00660872" w:rsidRDefault="007B32D5" w:rsidP="00D6265B">
      <w:pPr>
        <w:pStyle w:val="Heading2"/>
      </w:pPr>
      <w:bookmarkStart w:id="82" w:name="_Toc193879486"/>
      <w:r>
        <w:t>Top</w:t>
      </w:r>
      <w:r w:rsidR="00E51940">
        <w:t xml:space="preserve"> </w:t>
      </w:r>
      <w:r w:rsidR="00731839">
        <w:t>a</w:t>
      </w:r>
      <w:r>
        <w:t>dmitting</w:t>
      </w:r>
      <w:r w:rsidR="00824FA7">
        <w:t xml:space="preserve"> </w:t>
      </w:r>
      <w:r w:rsidR="00731839">
        <w:t>s</w:t>
      </w:r>
      <w:r>
        <w:t>pecialitie</w:t>
      </w:r>
      <w:bookmarkEnd w:id="81"/>
      <w:r w:rsidR="00731839">
        <w:t>s</w:t>
      </w:r>
      <w:bookmarkEnd w:id="82"/>
    </w:p>
    <w:p w14:paraId="58787EDA" w14:textId="6C6E0768" w:rsidR="0039792A" w:rsidRPr="00180959" w:rsidRDefault="0039792A" w:rsidP="0039792A">
      <w:pPr>
        <w:pStyle w:val="SCVbody"/>
      </w:pPr>
      <w:r>
        <w:t>Reporting</w:t>
      </w:r>
      <w:r w:rsidR="00824FA7">
        <w:t xml:space="preserve"> </w:t>
      </w:r>
      <w:r>
        <w:t>health</w:t>
      </w:r>
      <w:r w:rsidR="00824FA7">
        <w:t xml:space="preserve"> </w:t>
      </w:r>
      <w:r>
        <w:t>services</w:t>
      </w:r>
      <w:r w:rsidR="00824FA7">
        <w:t xml:space="preserve"> </w:t>
      </w:r>
      <w:r w:rsidR="00EB7B82">
        <w:t xml:space="preserve">must </w:t>
      </w:r>
      <w:r>
        <w:t>identify</w:t>
      </w:r>
      <w:r w:rsidR="00824FA7">
        <w:t xml:space="preserve"> </w:t>
      </w:r>
      <w:r>
        <w:t>the</w:t>
      </w:r>
      <w:r w:rsidR="00824FA7">
        <w:t xml:space="preserve"> </w:t>
      </w:r>
      <w:r>
        <w:t>speciality</w:t>
      </w:r>
      <w:r w:rsidR="00824FA7">
        <w:t xml:space="preserve"> </w:t>
      </w:r>
      <w:r>
        <w:t>providing</w:t>
      </w:r>
      <w:r w:rsidR="00824FA7">
        <w:t xml:space="preserve"> </w:t>
      </w:r>
      <w:r>
        <w:t>care</w:t>
      </w:r>
      <w:r w:rsidR="00824FA7">
        <w:t xml:space="preserve"> </w:t>
      </w:r>
      <w:r>
        <w:t>to</w:t>
      </w:r>
      <w:r w:rsidR="00824FA7">
        <w:t xml:space="preserve"> </w:t>
      </w:r>
      <w:r>
        <w:t>the</w:t>
      </w:r>
      <w:r w:rsidR="00824FA7">
        <w:t xml:space="preserve"> </w:t>
      </w:r>
      <w:r>
        <w:t>patient</w:t>
      </w:r>
      <w:r w:rsidR="00824FA7">
        <w:t xml:space="preserve"> </w:t>
      </w:r>
      <w:r>
        <w:t>when</w:t>
      </w:r>
      <w:r w:rsidR="00824FA7">
        <w:t xml:space="preserve"> </w:t>
      </w:r>
      <w:r>
        <w:t>the</w:t>
      </w:r>
      <w:r w:rsidR="00824FA7">
        <w:t xml:space="preserve"> </w:t>
      </w:r>
      <w:r>
        <w:t>sentinel</w:t>
      </w:r>
      <w:r w:rsidR="00824FA7">
        <w:t xml:space="preserve"> </w:t>
      </w:r>
      <w:r>
        <w:t>event</w:t>
      </w:r>
      <w:r w:rsidR="00824FA7">
        <w:t xml:space="preserve"> </w:t>
      </w:r>
      <w:r>
        <w:t>occurred.</w:t>
      </w:r>
    </w:p>
    <w:p w14:paraId="229F0DAD" w14:textId="33B32E01" w:rsidR="0039792A" w:rsidRDefault="0039792A" w:rsidP="0039792A">
      <w:pPr>
        <w:pStyle w:val="SCVbody"/>
      </w:pPr>
      <w:r>
        <w:t>Emergency</w:t>
      </w:r>
      <w:r w:rsidR="00824FA7">
        <w:t xml:space="preserve"> </w:t>
      </w:r>
      <w:r>
        <w:t>Medicine</w:t>
      </w:r>
      <w:r w:rsidR="00824FA7">
        <w:t xml:space="preserve"> </w:t>
      </w:r>
      <w:r>
        <w:t>and</w:t>
      </w:r>
      <w:r w:rsidR="00824FA7">
        <w:t xml:space="preserve"> </w:t>
      </w:r>
      <w:r>
        <w:t>General</w:t>
      </w:r>
      <w:r w:rsidR="00824FA7">
        <w:t xml:space="preserve"> </w:t>
      </w:r>
      <w:r>
        <w:t>Medicine</w:t>
      </w:r>
      <w:r w:rsidR="00824FA7">
        <w:t xml:space="preserve"> </w:t>
      </w:r>
      <w:r>
        <w:t>continue</w:t>
      </w:r>
      <w:r w:rsidR="00824FA7">
        <w:t xml:space="preserve"> </w:t>
      </w:r>
      <w:r>
        <w:t>to</w:t>
      </w:r>
      <w:r w:rsidR="00824FA7">
        <w:t xml:space="preserve"> </w:t>
      </w:r>
      <w:r>
        <w:t>be</w:t>
      </w:r>
      <w:r w:rsidR="00824FA7">
        <w:t xml:space="preserve"> </w:t>
      </w:r>
      <w:r>
        <w:t>the</w:t>
      </w:r>
      <w:r w:rsidR="00824FA7">
        <w:t xml:space="preserve"> </w:t>
      </w:r>
      <w:r>
        <w:t>top</w:t>
      </w:r>
      <w:r w:rsidR="00824FA7">
        <w:t xml:space="preserve"> </w:t>
      </w:r>
      <w:r w:rsidR="00182D8B">
        <w:t xml:space="preserve">2 </w:t>
      </w:r>
      <w:r>
        <w:t>admitting</w:t>
      </w:r>
      <w:r w:rsidR="00824FA7">
        <w:t xml:space="preserve"> </w:t>
      </w:r>
      <w:r>
        <w:t>specialities</w:t>
      </w:r>
      <w:r w:rsidR="00824FA7">
        <w:t xml:space="preserve"> </w:t>
      </w:r>
      <w:r>
        <w:t>for</w:t>
      </w:r>
      <w:r w:rsidR="00824FA7">
        <w:t xml:space="preserve"> </w:t>
      </w:r>
      <w:r>
        <w:t>patients</w:t>
      </w:r>
      <w:r w:rsidR="00824FA7">
        <w:t xml:space="preserve"> </w:t>
      </w:r>
      <w:r>
        <w:t>when</w:t>
      </w:r>
      <w:r w:rsidR="00824FA7">
        <w:t xml:space="preserve"> </w:t>
      </w:r>
      <w:r>
        <w:t>sentinel</w:t>
      </w:r>
      <w:r w:rsidR="00824FA7">
        <w:t xml:space="preserve"> </w:t>
      </w:r>
      <w:r>
        <w:t>events</w:t>
      </w:r>
      <w:r w:rsidR="00824FA7">
        <w:t xml:space="preserve"> </w:t>
      </w:r>
      <w:r>
        <w:t>occur</w:t>
      </w:r>
      <w:r w:rsidR="00EB7B82">
        <w:t xml:space="preserve"> (</w:t>
      </w:r>
      <w:r w:rsidR="004907A2">
        <w:t>Table</w:t>
      </w:r>
      <w:r w:rsidR="00EB7B82">
        <w:t xml:space="preserve"> </w:t>
      </w:r>
      <w:r w:rsidR="001129D0">
        <w:t>18</w:t>
      </w:r>
      <w:r w:rsidR="00EB7B82">
        <w:t>)</w:t>
      </w:r>
      <w:r>
        <w:t>.</w:t>
      </w:r>
    </w:p>
    <w:p w14:paraId="66780E5D" w14:textId="41FC8C3B" w:rsidR="00EB7B82" w:rsidRDefault="004907A2" w:rsidP="004907A2">
      <w:pPr>
        <w:pStyle w:val="SCVtablecaption"/>
      </w:pPr>
      <w:r>
        <w:t>Table</w:t>
      </w:r>
      <w:r w:rsidR="00EB7B82">
        <w:t xml:space="preserve"> </w:t>
      </w:r>
      <w:r w:rsidR="001129D0">
        <w:t>18</w:t>
      </w:r>
      <w:r w:rsidR="00EB7B82">
        <w:t xml:space="preserve">: Sentinel events by top admitting specialty, </w:t>
      </w:r>
      <w:r w:rsidR="007917A6">
        <w:t xml:space="preserve">2021–22 to </w:t>
      </w:r>
      <w:r w:rsidR="00EB7B82">
        <w:t>2023–24</w:t>
      </w:r>
    </w:p>
    <w:tbl>
      <w:tblPr>
        <w:tblStyle w:val="TableGrid"/>
        <w:tblW w:w="5000" w:type="pct"/>
        <w:tblLook w:val="04A0" w:firstRow="1" w:lastRow="0" w:firstColumn="1" w:lastColumn="0" w:noHBand="0" w:noVBand="1"/>
      </w:tblPr>
      <w:tblGrid>
        <w:gridCol w:w="4306"/>
        <w:gridCol w:w="1966"/>
        <w:gridCol w:w="1966"/>
        <w:gridCol w:w="1966"/>
      </w:tblGrid>
      <w:tr w:rsidR="007917A6" w:rsidRPr="007917A6" w14:paraId="55B0A713" w14:textId="77777777" w:rsidTr="004907A2">
        <w:trPr>
          <w:cnfStyle w:val="100000000000" w:firstRow="1" w:lastRow="0" w:firstColumn="0" w:lastColumn="0" w:oddVBand="0" w:evenVBand="0" w:oddHBand="0" w:evenHBand="0" w:firstRowFirstColumn="0" w:firstRowLastColumn="0" w:lastRowFirstColumn="0" w:lastRowLastColumn="0"/>
          <w:trHeight w:val="300"/>
          <w:tblHeader/>
        </w:trPr>
        <w:tc>
          <w:tcPr>
            <w:tcW w:w="2452" w:type="dxa"/>
            <w:noWrap/>
            <w:hideMark/>
          </w:tcPr>
          <w:p w14:paraId="1DD36A19" w14:textId="77777777" w:rsidR="007917A6" w:rsidRPr="007917A6" w:rsidRDefault="007917A6" w:rsidP="004907A2">
            <w:pPr>
              <w:pStyle w:val="SCVtablecolhead"/>
            </w:pPr>
            <w:r w:rsidRPr="007917A6">
              <w:t>Admitting speciality</w:t>
            </w:r>
          </w:p>
        </w:tc>
        <w:tc>
          <w:tcPr>
            <w:tcW w:w="1120" w:type="dxa"/>
            <w:noWrap/>
            <w:hideMark/>
          </w:tcPr>
          <w:p w14:paraId="529A050B" w14:textId="68DC9885" w:rsidR="007917A6" w:rsidRPr="007917A6" w:rsidRDefault="007917A6" w:rsidP="004907A2">
            <w:pPr>
              <w:pStyle w:val="SCVtablecolhead"/>
            </w:pPr>
            <w:r w:rsidRPr="007917A6">
              <w:t>2021</w:t>
            </w:r>
            <w:r w:rsidR="004907A2">
              <w:t>–2</w:t>
            </w:r>
            <w:r w:rsidRPr="007917A6">
              <w:t>2</w:t>
            </w:r>
          </w:p>
        </w:tc>
        <w:tc>
          <w:tcPr>
            <w:tcW w:w="1120" w:type="dxa"/>
            <w:noWrap/>
            <w:hideMark/>
          </w:tcPr>
          <w:p w14:paraId="79C0472B" w14:textId="722FD57D" w:rsidR="007917A6" w:rsidRPr="007917A6" w:rsidRDefault="007917A6" w:rsidP="004907A2">
            <w:pPr>
              <w:pStyle w:val="SCVtablecolhead"/>
            </w:pPr>
            <w:r w:rsidRPr="007917A6">
              <w:t>2022</w:t>
            </w:r>
            <w:r w:rsidR="004907A2">
              <w:t>–2</w:t>
            </w:r>
            <w:r w:rsidRPr="007917A6">
              <w:t>3</w:t>
            </w:r>
          </w:p>
        </w:tc>
        <w:tc>
          <w:tcPr>
            <w:tcW w:w="1120" w:type="dxa"/>
            <w:noWrap/>
            <w:hideMark/>
          </w:tcPr>
          <w:p w14:paraId="60772418" w14:textId="09BEB884" w:rsidR="007917A6" w:rsidRPr="007917A6" w:rsidRDefault="007917A6" w:rsidP="004907A2">
            <w:pPr>
              <w:pStyle w:val="SCVtablecolhead"/>
            </w:pPr>
            <w:r w:rsidRPr="007917A6">
              <w:t>2023</w:t>
            </w:r>
            <w:r w:rsidR="004907A2">
              <w:t>–2</w:t>
            </w:r>
            <w:r w:rsidRPr="007917A6">
              <w:t>4</w:t>
            </w:r>
          </w:p>
        </w:tc>
      </w:tr>
      <w:tr w:rsidR="007917A6" w:rsidRPr="007917A6" w14:paraId="446F62AD" w14:textId="77777777" w:rsidTr="004907A2">
        <w:trPr>
          <w:trHeight w:val="288"/>
        </w:trPr>
        <w:tc>
          <w:tcPr>
            <w:tcW w:w="2452" w:type="dxa"/>
            <w:noWrap/>
            <w:hideMark/>
          </w:tcPr>
          <w:p w14:paraId="7506757E" w14:textId="77777777" w:rsidR="007917A6" w:rsidRPr="007917A6" w:rsidRDefault="007917A6" w:rsidP="004907A2">
            <w:pPr>
              <w:pStyle w:val="SCVtablebody"/>
            </w:pPr>
            <w:r w:rsidRPr="007917A6">
              <w:t>Emergency Medicine</w:t>
            </w:r>
          </w:p>
        </w:tc>
        <w:tc>
          <w:tcPr>
            <w:tcW w:w="1120" w:type="dxa"/>
            <w:noWrap/>
            <w:hideMark/>
          </w:tcPr>
          <w:p w14:paraId="13D64AB4" w14:textId="77777777" w:rsidR="007917A6" w:rsidRPr="007917A6" w:rsidRDefault="007917A6" w:rsidP="004907A2">
            <w:pPr>
              <w:pStyle w:val="SCVtablebody"/>
            </w:pPr>
            <w:r w:rsidRPr="007917A6">
              <w:t>12%</w:t>
            </w:r>
          </w:p>
        </w:tc>
        <w:tc>
          <w:tcPr>
            <w:tcW w:w="1120" w:type="dxa"/>
            <w:noWrap/>
            <w:hideMark/>
          </w:tcPr>
          <w:p w14:paraId="1EFC8C79" w14:textId="77777777" w:rsidR="007917A6" w:rsidRPr="007917A6" w:rsidRDefault="007917A6" w:rsidP="004907A2">
            <w:pPr>
              <w:pStyle w:val="SCVtablebody"/>
            </w:pPr>
            <w:r w:rsidRPr="007917A6">
              <w:t>13%</w:t>
            </w:r>
          </w:p>
        </w:tc>
        <w:tc>
          <w:tcPr>
            <w:tcW w:w="1120" w:type="dxa"/>
            <w:noWrap/>
            <w:hideMark/>
          </w:tcPr>
          <w:p w14:paraId="59A5B075" w14:textId="77777777" w:rsidR="007917A6" w:rsidRPr="007917A6" w:rsidRDefault="007917A6" w:rsidP="004907A2">
            <w:pPr>
              <w:pStyle w:val="SCVtablebody"/>
            </w:pPr>
            <w:r w:rsidRPr="007917A6">
              <w:t>15%</w:t>
            </w:r>
          </w:p>
        </w:tc>
      </w:tr>
      <w:tr w:rsidR="007917A6" w:rsidRPr="007917A6" w14:paraId="71F0B152" w14:textId="77777777" w:rsidTr="004907A2">
        <w:trPr>
          <w:trHeight w:val="288"/>
        </w:trPr>
        <w:tc>
          <w:tcPr>
            <w:tcW w:w="2452" w:type="dxa"/>
            <w:noWrap/>
            <w:hideMark/>
          </w:tcPr>
          <w:p w14:paraId="00296F74" w14:textId="77777777" w:rsidR="007917A6" w:rsidRPr="007917A6" w:rsidRDefault="007917A6" w:rsidP="004907A2">
            <w:pPr>
              <w:pStyle w:val="SCVtablebody"/>
            </w:pPr>
            <w:r w:rsidRPr="007917A6">
              <w:t>General Medical</w:t>
            </w:r>
          </w:p>
        </w:tc>
        <w:tc>
          <w:tcPr>
            <w:tcW w:w="1120" w:type="dxa"/>
            <w:noWrap/>
            <w:hideMark/>
          </w:tcPr>
          <w:p w14:paraId="50A55822" w14:textId="77777777" w:rsidR="007917A6" w:rsidRPr="007917A6" w:rsidRDefault="007917A6" w:rsidP="004907A2">
            <w:pPr>
              <w:pStyle w:val="SCVtablebody"/>
            </w:pPr>
            <w:r w:rsidRPr="007917A6">
              <w:t>20%</w:t>
            </w:r>
          </w:p>
        </w:tc>
        <w:tc>
          <w:tcPr>
            <w:tcW w:w="1120" w:type="dxa"/>
            <w:noWrap/>
            <w:hideMark/>
          </w:tcPr>
          <w:p w14:paraId="7232E385" w14:textId="77777777" w:rsidR="007917A6" w:rsidRPr="007917A6" w:rsidRDefault="007917A6" w:rsidP="004907A2">
            <w:pPr>
              <w:pStyle w:val="SCVtablebody"/>
            </w:pPr>
            <w:r w:rsidRPr="007917A6">
              <w:t>18%</w:t>
            </w:r>
          </w:p>
        </w:tc>
        <w:tc>
          <w:tcPr>
            <w:tcW w:w="1120" w:type="dxa"/>
            <w:noWrap/>
            <w:hideMark/>
          </w:tcPr>
          <w:p w14:paraId="254F655F" w14:textId="77777777" w:rsidR="007917A6" w:rsidRPr="007917A6" w:rsidRDefault="007917A6" w:rsidP="004907A2">
            <w:pPr>
              <w:pStyle w:val="SCVtablebody"/>
            </w:pPr>
            <w:r w:rsidRPr="007917A6">
              <w:t>13%</w:t>
            </w:r>
          </w:p>
        </w:tc>
      </w:tr>
      <w:tr w:rsidR="007917A6" w:rsidRPr="007917A6" w14:paraId="5F65C4D4" w14:textId="77777777" w:rsidTr="004907A2">
        <w:trPr>
          <w:trHeight w:val="288"/>
        </w:trPr>
        <w:tc>
          <w:tcPr>
            <w:tcW w:w="2452" w:type="dxa"/>
            <w:noWrap/>
            <w:hideMark/>
          </w:tcPr>
          <w:p w14:paraId="39CF7F64" w14:textId="77777777" w:rsidR="007917A6" w:rsidRPr="007917A6" w:rsidRDefault="007917A6" w:rsidP="004907A2">
            <w:pPr>
              <w:pStyle w:val="SCVtablebody"/>
            </w:pPr>
            <w:r w:rsidRPr="007917A6">
              <w:t>Obstetric/Maternity</w:t>
            </w:r>
          </w:p>
        </w:tc>
        <w:tc>
          <w:tcPr>
            <w:tcW w:w="1120" w:type="dxa"/>
            <w:noWrap/>
            <w:hideMark/>
          </w:tcPr>
          <w:p w14:paraId="6856E8AE" w14:textId="77777777" w:rsidR="007917A6" w:rsidRPr="007917A6" w:rsidRDefault="007917A6" w:rsidP="004907A2">
            <w:pPr>
              <w:pStyle w:val="SCVtablebody"/>
            </w:pPr>
            <w:r w:rsidRPr="007917A6">
              <w:t>12%</w:t>
            </w:r>
          </w:p>
        </w:tc>
        <w:tc>
          <w:tcPr>
            <w:tcW w:w="1120" w:type="dxa"/>
            <w:noWrap/>
            <w:hideMark/>
          </w:tcPr>
          <w:p w14:paraId="692954BE" w14:textId="77777777" w:rsidR="007917A6" w:rsidRPr="007917A6" w:rsidRDefault="007917A6" w:rsidP="004907A2">
            <w:pPr>
              <w:pStyle w:val="SCVtablebody"/>
            </w:pPr>
            <w:r w:rsidRPr="007917A6">
              <w:t>7%</w:t>
            </w:r>
          </w:p>
        </w:tc>
        <w:tc>
          <w:tcPr>
            <w:tcW w:w="1120" w:type="dxa"/>
            <w:noWrap/>
            <w:hideMark/>
          </w:tcPr>
          <w:p w14:paraId="71A4EEB0" w14:textId="77777777" w:rsidR="007917A6" w:rsidRPr="007917A6" w:rsidRDefault="007917A6" w:rsidP="004907A2">
            <w:pPr>
              <w:pStyle w:val="SCVtablebody"/>
            </w:pPr>
            <w:r w:rsidRPr="007917A6">
              <w:t>8%</w:t>
            </w:r>
          </w:p>
        </w:tc>
      </w:tr>
      <w:tr w:rsidR="007917A6" w:rsidRPr="007917A6" w14:paraId="541744F2" w14:textId="77777777" w:rsidTr="004907A2">
        <w:trPr>
          <w:trHeight w:val="288"/>
        </w:trPr>
        <w:tc>
          <w:tcPr>
            <w:tcW w:w="2452" w:type="dxa"/>
            <w:noWrap/>
            <w:hideMark/>
          </w:tcPr>
          <w:p w14:paraId="5E3CF29F" w14:textId="77777777" w:rsidR="007917A6" w:rsidRPr="007917A6" w:rsidRDefault="007917A6" w:rsidP="004907A2">
            <w:pPr>
              <w:pStyle w:val="SCVtablebody"/>
            </w:pPr>
            <w:r w:rsidRPr="007917A6">
              <w:t>Psychiatric Adult Acute Unit</w:t>
            </w:r>
          </w:p>
        </w:tc>
        <w:tc>
          <w:tcPr>
            <w:tcW w:w="1120" w:type="dxa"/>
            <w:noWrap/>
            <w:hideMark/>
          </w:tcPr>
          <w:p w14:paraId="6334B665" w14:textId="77777777" w:rsidR="007917A6" w:rsidRPr="007917A6" w:rsidRDefault="007917A6" w:rsidP="004907A2">
            <w:pPr>
              <w:pStyle w:val="SCVtablebody"/>
            </w:pPr>
            <w:r w:rsidRPr="007917A6">
              <w:t>5%</w:t>
            </w:r>
          </w:p>
        </w:tc>
        <w:tc>
          <w:tcPr>
            <w:tcW w:w="1120" w:type="dxa"/>
            <w:noWrap/>
            <w:hideMark/>
          </w:tcPr>
          <w:p w14:paraId="78462B76" w14:textId="77777777" w:rsidR="007917A6" w:rsidRPr="007917A6" w:rsidRDefault="007917A6" w:rsidP="004907A2">
            <w:pPr>
              <w:pStyle w:val="SCVtablebody"/>
            </w:pPr>
            <w:r w:rsidRPr="007917A6">
              <w:t>4%</w:t>
            </w:r>
          </w:p>
        </w:tc>
        <w:tc>
          <w:tcPr>
            <w:tcW w:w="1120" w:type="dxa"/>
            <w:noWrap/>
            <w:hideMark/>
          </w:tcPr>
          <w:p w14:paraId="36FE47DA" w14:textId="77777777" w:rsidR="007917A6" w:rsidRPr="007917A6" w:rsidRDefault="007917A6" w:rsidP="004907A2">
            <w:pPr>
              <w:pStyle w:val="SCVtablebody"/>
            </w:pPr>
            <w:r w:rsidRPr="007917A6">
              <w:t>6%</w:t>
            </w:r>
          </w:p>
        </w:tc>
      </w:tr>
      <w:tr w:rsidR="007917A6" w:rsidRPr="007917A6" w14:paraId="29B6FB2F" w14:textId="77777777" w:rsidTr="004907A2">
        <w:trPr>
          <w:trHeight w:val="288"/>
        </w:trPr>
        <w:tc>
          <w:tcPr>
            <w:tcW w:w="2452" w:type="dxa"/>
            <w:noWrap/>
            <w:hideMark/>
          </w:tcPr>
          <w:p w14:paraId="1BBCCE16" w14:textId="77777777" w:rsidR="007917A6" w:rsidRPr="007917A6" w:rsidRDefault="007917A6" w:rsidP="004907A2">
            <w:pPr>
              <w:pStyle w:val="SCVtablebody"/>
            </w:pPr>
            <w:r w:rsidRPr="007917A6">
              <w:t>General Surgical</w:t>
            </w:r>
          </w:p>
        </w:tc>
        <w:tc>
          <w:tcPr>
            <w:tcW w:w="1120" w:type="dxa"/>
            <w:noWrap/>
            <w:hideMark/>
          </w:tcPr>
          <w:p w14:paraId="353AD120" w14:textId="77777777" w:rsidR="007917A6" w:rsidRPr="007917A6" w:rsidRDefault="007917A6" w:rsidP="004907A2">
            <w:pPr>
              <w:pStyle w:val="SCVtablebody"/>
            </w:pPr>
            <w:r w:rsidRPr="007917A6">
              <w:t>8%</w:t>
            </w:r>
          </w:p>
        </w:tc>
        <w:tc>
          <w:tcPr>
            <w:tcW w:w="1120" w:type="dxa"/>
            <w:noWrap/>
            <w:hideMark/>
          </w:tcPr>
          <w:p w14:paraId="2C7575C5" w14:textId="77777777" w:rsidR="007917A6" w:rsidRPr="007917A6" w:rsidRDefault="007917A6" w:rsidP="004907A2">
            <w:pPr>
              <w:pStyle w:val="SCVtablebody"/>
            </w:pPr>
            <w:r w:rsidRPr="007917A6">
              <w:t>7%</w:t>
            </w:r>
          </w:p>
        </w:tc>
        <w:tc>
          <w:tcPr>
            <w:tcW w:w="1120" w:type="dxa"/>
            <w:noWrap/>
            <w:hideMark/>
          </w:tcPr>
          <w:p w14:paraId="3133C26F" w14:textId="77777777" w:rsidR="007917A6" w:rsidRPr="007917A6" w:rsidRDefault="007917A6" w:rsidP="004907A2">
            <w:pPr>
              <w:pStyle w:val="SCVtablebody"/>
            </w:pPr>
            <w:r w:rsidRPr="007917A6">
              <w:t>5%</w:t>
            </w:r>
          </w:p>
        </w:tc>
      </w:tr>
      <w:tr w:rsidR="007917A6" w:rsidRPr="007917A6" w14:paraId="45D44B9F" w14:textId="77777777" w:rsidTr="004907A2">
        <w:trPr>
          <w:trHeight w:val="288"/>
        </w:trPr>
        <w:tc>
          <w:tcPr>
            <w:tcW w:w="2452" w:type="dxa"/>
            <w:noWrap/>
            <w:hideMark/>
          </w:tcPr>
          <w:p w14:paraId="6BCF1243" w14:textId="77777777" w:rsidR="007917A6" w:rsidRPr="007917A6" w:rsidRDefault="007917A6" w:rsidP="004907A2">
            <w:pPr>
              <w:pStyle w:val="SCVtablebody"/>
            </w:pPr>
            <w:r w:rsidRPr="007917A6">
              <w:t>Cardiology</w:t>
            </w:r>
          </w:p>
        </w:tc>
        <w:tc>
          <w:tcPr>
            <w:tcW w:w="1120" w:type="dxa"/>
            <w:noWrap/>
            <w:hideMark/>
          </w:tcPr>
          <w:p w14:paraId="01FC8C87" w14:textId="77777777" w:rsidR="007917A6" w:rsidRPr="007917A6" w:rsidRDefault="007917A6" w:rsidP="004907A2">
            <w:pPr>
              <w:pStyle w:val="SCVtablebody"/>
            </w:pPr>
            <w:r w:rsidRPr="007917A6">
              <w:t>4%</w:t>
            </w:r>
          </w:p>
        </w:tc>
        <w:tc>
          <w:tcPr>
            <w:tcW w:w="1120" w:type="dxa"/>
            <w:noWrap/>
            <w:hideMark/>
          </w:tcPr>
          <w:p w14:paraId="50A7D801" w14:textId="77777777" w:rsidR="007917A6" w:rsidRPr="007917A6" w:rsidRDefault="007917A6" w:rsidP="004907A2">
            <w:pPr>
              <w:pStyle w:val="SCVtablebody"/>
            </w:pPr>
            <w:r w:rsidRPr="007917A6">
              <w:t>4%</w:t>
            </w:r>
          </w:p>
        </w:tc>
        <w:tc>
          <w:tcPr>
            <w:tcW w:w="1120" w:type="dxa"/>
            <w:noWrap/>
            <w:hideMark/>
          </w:tcPr>
          <w:p w14:paraId="52168AB6" w14:textId="77777777" w:rsidR="007917A6" w:rsidRPr="007917A6" w:rsidRDefault="007917A6" w:rsidP="004907A2">
            <w:pPr>
              <w:pStyle w:val="SCVtablebody"/>
            </w:pPr>
            <w:r w:rsidRPr="007917A6">
              <w:t>5%</w:t>
            </w:r>
          </w:p>
        </w:tc>
      </w:tr>
      <w:tr w:rsidR="007917A6" w:rsidRPr="007917A6" w14:paraId="44EA5B67" w14:textId="77777777" w:rsidTr="004907A2">
        <w:trPr>
          <w:trHeight w:val="288"/>
        </w:trPr>
        <w:tc>
          <w:tcPr>
            <w:tcW w:w="2452" w:type="dxa"/>
            <w:noWrap/>
            <w:hideMark/>
          </w:tcPr>
          <w:p w14:paraId="7C65F4FD" w14:textId="77777777" w:rsidR="007917A6" w:rsidRPr="007917A6" w:rsidRDefault="007917A6" w:rsidP="004907A2">
            <w:pPr>
              <w:pStyle w:val="SCVtablebody"/>
            </w:pPr>
            <w:r w:rsidRPr="007917A6">
              <w:t>Neurosurgery</w:t>
            </w:r>
          </w:p>
        </w:tc>
        <w:tc>
          <w:tcPr>
            <w:tcW w:w="1120" w:type="dxa"/>
            <w:noWrap/>
            <w:hideMark/>
          </w:tcPr>
          <w:p w14:paraId="6E749321" w14:textId="77777777" w:rsidR="007917A6" w:rsidRPr="007917A6" w:rsidRDefault="007917A6" w:rsidP="004907A2">
            <w:pPr>
              <w:pStyle w:val="SCVtablebody"/>
            </w:pPr>
            <w:r w:rsidRPr="007917A6">
              <w:t>1%</w:t>
            </w:r>
          </w:p>
        </w:tc>
        <w:tc>
          <w:tcPr>
            <w:tcW w:w="1120" w:type="dxa"/>
            <w:noWrap/>
            <w:hideMark/>
          </w:tcPr>
          <w:p w14:paraId="093D57B2" w14:textId="77777777" w:rsidR="007917A6" w:rsidRPr="007917A6" w:rsidRDefault="007917A6" w:rsidP="004907A2">
            <w:pPr>
              <w:pStyle w:val="SCVtablebody"/>
            </w:pPr>
            <w:r w:rsidRPr="007917A6">
              <w:t>2%</w:t>
            </w:r>
          </w:p>
        </w:tc>
        <w:tc>
          <w:tcPr>
            <w:tcW w:w="1120" w:type="dxa"/>
            <w:noWrap/>
            <w:hideMark/>
          </w:tcPr>
          <w:p w14:paraId="115A0123" w14:textId="77777777" w:rsidR="007917A6" w:rsidRPr="007917A6" w:rsidRDefault="007917A6" w:rsidP="004907A2">
            <w:pPr>
              <w:pStyle w:val="SCVtablebody"/>
            </w:pPr>
            <w:r w:rsidRPr="007917A6">
              <w:t>5%</w:t>
            </w:r>
          </w:p>
        </w:tc>
      </w:tr>
    </w:tbl>
    <w:p w14:paraId="7B35B632" w14:textId="6DD3A875" w:rsidR="00784D7A" w:rsidRDefault="000542F0" w:rsidP="00D6265B">
      <w:pPr>
        <w:pStyle w:val="Heading2"/>
      </w:pPr>
      <w:bookmarkStart w:id="83" w:name="_Toc185595270"/>
      <w:bookmarkStart w:id="84" w:name="_Toc193879487"/>
      <w:r w:rsidRPr="00893B44">
        <w:t>Sentinel</w:t>
      </w:r>
      <w:r w:rsidR="00824FA7">
        <w:t xml:space="preserve"> </w:t>
      </w:r>
      <w:r w:rsidRPr="00893B44">
        <w:t>event</w:t>
      </w:r>
      <w:r w:rsidR="00824FA7">
        <w:t xml:space="preserve"> </w:t>
      </w:r>
      <w:r w:rsidRPr="00893B44">
        <w:t>peer</w:t>
      </w:r>
      <w:r w:rsidR="00824FA7">
        <w:t xml:space="preserve"> </w:t>
      </w:r>
      <w:r w:rsidRPr="00893B44">
        <w:t>group</w:t>
      </w:r>
      <w:r w:rsidR="00824FA7">
        <w:t xml:space="preserve"> </w:t>
      </w:r>
      <w:r w:rsidRPr="00893B44">
        <w:t>and</w:t>
      </w:r>
      <w:r w:rsidR="00824FA7">
        <w:t xml:space="preserve"> </w:t>
      </w:r>
      <w:r w:rsidRPr="00893B44">
        <w:t>location</w:t>
      </w:r>
      <w:bookmarkEnd w:id="83"/>
      <w:bookmarkEnd w:id="84"/>
    </w:p>
    <w:p w14:paraId="2EFBB65D" w14:textId="3335B8E1" w:rsidR="00B273A7" w:rsidRPr="00B273A7" w:rsidRDefault="004907A2" w:rsidP="00AF75E0">
      <w:pPr>
        <w:pStyle w:val="SCVbody"/>
      </w:pPr>
      <w:r>
        <w:t>Table</w:t>
      </w:r>
      <w:r w:rsidR="00B273A7">
        <w:t xml:space="preserve"> </w:t>
      </w:r>
      <w:r w:rsidR="001129D0">
        <w:t>19</w:t>
      </w:r>
      <w:r w:rsidR="00B273A7">
        <w:t xml:space="preserve"> shows that most sentinel events </w:t>
      </w:r>
      <w:r w:rsidR="00EB7B82">
        <w:t xml:space="preserve">over the past 3 years </w:t>
      </w:r>
      <w:r w:rsidR="00CB70AA">
        <w:t>occurred</w:t>
      </w:r>
      <w:r w:rsidR="00B273A7">
        <w:t xml:space="preserve"> in tertiary hospitals, which is </w:t>
      </w:r>
      <w:r w:rsidR="00017BE6">
        <w:t>understandable</w:t>
      </w:r>
      <w:r w:rsidR="00B273A7">
        <w:t xml:space="preserve"> given the numbers of patients they admit across Victoria.</w:t>
      </w:r>
    </w:p>
    <w:p w14:paraId="59FA87D8" w14:textId="79E37056" w:rsidR="004E558C" w:rsidRDefault="004907A2" w:rsidP="004907A2">
      <w:pPr>
        <w:pStyle w:val="SCVtablecaption"/>
      </w:pPr>
      <w:r>
        <w:lastRenderedPageBreak/>
        <w:t>Table</w:t>
      </w:r>
      <w:r w:rsidR="00824FA7">
        <w:t xml:space="preserve"> </w:t>
      </w:r>
      <w:r w:rsidR="001129D0">
        <w:t>19</w:t>
      </w:r>
      <w:r w:rsidR="002008E3">
        <w:t>:</w:t>
      </w:r>
      <w:r w:rsidR="00824FA7">
        <w:t xml:space="preserve"> </w:t>
      </w:r>
      <w:r w:rsidR="004E558C" w:rsidRPr="00180959">
        <w:t>Percentage</w:t>
      </w:r>
      <w:r w:rsidR="00824FA7">
        <w:t xml:space="preserve"> </w:t>
      </w:r>
      <w:r w:rsidR="004E558C" w:rsidRPr="00180959">
        <w:t>of</w:t>
      </w:r>
      <w:r w:rsidR="00824FA7">
        <w:t xml:space="preserve"> </w:t>
      </w:r>
      <w:r w:rsidR="004E558C" w:rsidRPr="00180959">
        <w:t>sentinel</w:t>
      </w:r>
      <w:r w:rsidR="00824FA7">
        <w:t xml:space="preserve"> </w:t>
      </w:r>
      <w:r w:rsidR="004E558C" w:rsidRPr="00180959">
        <w:t>events</w:t>
      </w:r>
      <w:r w:rsidR="00824FA7">
        <w:t xml:space="preserve"> </w:t>
      </w:r>
      <w:r w:rsidR="004E558C" w:rsidRPr="00180959">
        <w:t>by</w:t>
      </w:r>
      <w:r w:rsidR="00824FA7">
        <w:t xml:space="preserve"> </w:t>
      </w:r>
      <w:r w:rsidR="004E558C" w:rsidRPr="00180959">
        <w:t>health</w:t>
      </w:r>
      <w:r w:rsidR="00824FA7">
        <w:t xml:space="preserve"> </w:t>
      </w:r>
      <w:r w:rsidR="004E558C" w:rsidRPr="00180959">
        <w:t>service</w:t>
      </w:r>
      <w:r w:rsidR="00824FA7">
        <w:t xml:space="preserve"> </w:t>
      </w:r>
      <w:r w:rsidR="004E558C" w:rsidRPr="00180959">
        <w:t>peer</w:t>
      </w:r>
      <w:r w:rsidR="00824FA7">
        <w:t xml:space="preserve"> </w:t>
      </w:r>
      <w:r w:rsidR="004E558C" w:rsidRPr="00180959">
        <w:t>group,</w:t>
      </w:r>
      <w:r w:rsidR="00824FA7">
        <w:t xml:space="preserve"> </w:t>
      </w:r>
      <w:r w:rsidR="004E558C" w:rsidRPr="00180959">
        <w:t>2021–22</w:t>
      </w:r>
      <w:r w:rsidR="00824FA7">
        <w:t xml:space="preserve"> </w:t>
      </w:r>
      <w:r w:rsidR="004E558C" w:rsidRPr="00180959">
        <w:t>to</w:t>
      </w:r>
      <w:r w:rsidR="00824FA7">
        <w:t xml:space="preserve"> </w:t>
      </w:r>
      <w:r w:rsidR="001129D0">
        <w:br/>
      </w:r>
      <w:r w:rsidR="004E558C" w:rsidRPr="00180959">
        <w:t>202</w:t>
      </w:r>
      <w:r w:rsidR="00FD7737" w:rsidRPr="00180959">
        <w:t>3</w:t>
      </w:r>
      <w:r w:rsidR="004E558C" w:rsidRPr="00180959">
        <w:t>–2</w:t>
      </w:r>
      <w:r w:rsidR="00FD7737" w:rsidRPr="00180959">
        <w:t>4</w:t>
      </w:r>
    </w:p>
    <w:tbl>
      <w:tblPr>
        <w:tblStyle w:val="TableGrid"/>
        <w:tblW w:w="5000" w:type="pct"/>
        <w:tblLook w:val="04A0" w:firstRow="1" w:lastRow="0" w:firstColumn="1" w:lastColumn="0" w:noHBand="0" w:noVBand="1"/>
      </w:tblPr>
      <w:tblGrid>
        <w:gridCol w:w="2711"/>
        <w:gridCol w:w="2248"/>
        <w:gridCol w:w="2248"/>
        <w:gridCol w:w="2997"/>
      </w:tblGrid>
      <w:tr w:rsidR="007917A6" w:rsidRPr="007917A6" w14:paraId="356725F9" w14:textId="77777777" w:rsidTr="004907A2">
        <w:trPr>
          <w:cnfStyle w:val="100000000000" w:firstRow="1" w:lastRow="0" w:firstColumn="0" w:lastColumn="0" w:oddVBand="0" w:evenVBand="0" w:oddHBand="0" w:evenHBand="0" w:firstRowFirstColumn="0" w:firstRowLastColumn="0" w:lastRowFirstColumn="0" w:lastRowLastColumn="0"/>
          <w:trHeight w:val="288"/>
          <w:tblHeader/>
        </w:trPr>
        <w:tc>
          <w:tcPr>
            <w:tcW w:w="1144" w:type="dxa"/>
            <w:noWrap/>
            <w:hideMark/>
          </w:tcPr>
          <w:p w14:paraId="4EE2575F" w14:textId="0F2DAF91" w:rsidR="007917A6" w:rsidRPr="007917A6" w:rsidRDefault="007917A6" w:rsidP="004907A2">
            <w:pPr>
              <w:pStyle w:val="SCVtablecolhead"/>
            </w:pPr>
            <w:r w:rsidRPr="007917A6">
              <w:t xml:space="preserve">Peer </w:t>
            </w:r>
            <w:r w:rsidR="001129D0">
              <w:t>g</w:t>
            </w:r>
            <w:r w:rsidRPr="007917A6">
              <w:t>roup</w:t>
            </w:r>
          </w:p>
        </w:tc>
        <w:tc>
          <w:tcPr>
            <w:tcW w:w="960" w:type="dxa"/>
            <w:noWrap/>
            <w:hideMark/>
          </w:tcPr>
          <w:p w14:paraId="5C3EA6DC" w14:textId="058E8B74" w:rsidR="007917A6" w:rsidRPr="007917A6" w:rsidRDefault="007917A6" w:rsidP="004907A2">
            <w:pPr>
              <w:pStyle w:val="SCVtablecolhead"/>
            </w:pPr>
            <w:r w:rsidRPr="007917A6">
              <w:t>2021</w:t>
            </w:r>
            <w:r w:rsidR="004907A2">
              <w:t>–2</w:t>
            </w:r>
            <w:r w:rsidRPr="007917A6">
              <w:t>2</w:t>
            </w:r>
          </w:p>
        </w:tc>
        <w:tc>
          <w:tcPr>
            <w:tcW w:w="960" w:type="dxa"/>
            <w:noWrap/>
            <w:hideMark/>
          </w:tcPr>
          <w:p w14:paraId="6A942D78" w14:textId="3CD0EB04" w:rsidR="007917A6" w:rsidRPr="007917A6" w:rsidRDefault="007917A6" w:rsidP="004907A2">
            <w:pPr>
              <w:pStyle w:val="SCVtablecolhead"/>
            </w:pPr>
            <w:r w:rsidRPr="007917A6">
              <w:t>2022</w:t>
            </w:r>
            <w:r w:rsidR="004907A2">
              <w:t>–2</w:t>
            </w:r>
            <w:r w:rsidRPr="007917A6">
              <w:t>3</w:t>
            </w:r>
          </w:p>
        </w:tc>
        <w:tc>
          <w:tcPr>
            <w:tcW w:w="1280" w:type="dxa"/>
            <w:noWrap/>
            <w:hideMark/>
          </w:tcPr>
          <w:p w14:paraId="51A155D8" w14:textId="409FD867" w:rsidR="007917A6" w:rsidRPr="007917A6" w:rsidRDefault="007917A6" w:rsidP="004907A2">
            <w:pPr>
              <w:pStyle w:val="SCVtablecolhead"/>
            </w:pPr>
            <w:r w:rsidRPr="007917A6">
              <w:t>2023</w:t>
            </w:r>
            <w:r w:rsidR="004907A2">
              <w:t>–2</w:t>
            </w:r>
            <w:r w:rsidRPr="007917A6">
              <w:t>4</w:t>
            </w:r>
          </w:p>
        </w:tc>
      </w:tr>
      <w:tr w:rsidR="007917A6" w:rsidRPr="007917A6" w14:paraId="12989255" w14:textId="77777777" w:rsidTr="004907A2">
        <w:trPr>
          <w:trHeight w:val="288"/>
        </w:trPr>
        <w:tc>
          <w:tcPr>
            <w:tcW w:w="1144" w:type="dxa"/>
            <w:noWrap/>
            <w:hideMark/>
          </w:tcPr>
          <w:p w14:paraId="51288784" w14:textId="77777777" w:rsidR="007917A6" w:rsidRPr="007917A6" w:rsidRDefault="007917A6" w:rsidP="004907A2">
            <w:pPr>
              <w:pStyle w:val="SCVtablebody"/>
            </w:pPr>
            <w:r w:rsidRPr="007917A6">
              <w:t>Specialist</w:t>
            </w:r>
          </w:p>
        </w:tc>
        <w:tc>
          <w:tcPr>
            <w:tcW w:w="960" w:type="dxa"/>
            <w:noWrap/>
            <w:hideMark/>
          </w:tcPr>
          <w:p w14:paraId="1AE3A66D" w14:textId="77777777" w:rsidR="007917A6" w:rsidRPr="007917A6" w:rsidRDefault="007917A6" w:rsidP="004907A2">
            <w:pPr>
              <w:pStyle w:val="SCVtablebody"/>
            </w:pPr>
            <w:r w:rsidRPr="007917A6">
              <w:t>3%</w:t>
            </w:r>
          </w:p>
        </w:tc>
        <w:tc>
          <w:tcPr>
            <w:tcW w:w="960" w:type="dxa"/>
            <w:noWrap/>
            <w:hideMark/>
          </w:tcPr>
          <w:p w14:paraId="2A74646A" w14:textId="77777777" w:rsidR="007917A6" w:rsidRPr="007917A6" w:rsidRDefault="007917A6" w:rsidP="004907A2">
            <w:pPr>
              <w:pStyle w:val="SCVtablebody"/>
            </w:pPr>
            <w:r w:rsidRPr="007917A6">
              <w:t>2%</w:t>
            </w:r>
          </w:p>
        </w:tc>
        <w:tc>
          <w:tcPr>
            <w:tcW w:w="1280" w:type="dxa"/>
            <w:noWrap/>
            <w:hideMark/>
          </w:tcPr>
          <w:p w14:paraId="4E3CEE8E" w14:textId="77777777" w:rsidR="007917A6" w:rsidRPr="007917A6" w:rsidRDefault="007917A6" w:rsidP="004907A2">
            <w:pPr>
              <w:pStyle w:val="SCVtablebody"/>
            </w:pPr>
            <w:r w:rsidRPr="007917A6">
              <w:t>2%</w:t>
            </w:r>
          </w:p>
        </w:tc>
      </w:tr>
      <w:tr w:rsidR="007917A6" w:rsidRPr="007917A6" w14:paraId="0532E3BA" w14:textId="77777777" w:rsidTr="004907A2">
        <w:trPr>
          <w:trHeight w:val="288"/>
        </w:trPr>
        <w:tc>
          <w:tcPr>
            <w:tcW w:w="1144" w:type="dxa"/>
            <w:noWrap/>
            <w:hideMark/>
          </w:tcPr>
          <w:p w14:paraId="02328B11" w14:textId="77777777" w:rsidR="007917A6" w:rsidRPr="007917A6" w:rsidRDefault="007917A6" w:rsidP="004907A2">
            <w:pPr>
              <w:pStyle w:val="SCVtablebody"/>
            </w:pPr>
            <w:r w:rsidRPr="007917A6">
              <w:t>Local</w:t>
            </w:r>
          </w:p>
        </w:tc>
        <w:tc>
          <w:tcPr>
            <w:tcW w:w="960" w:type="dxa"/>
            <w:noWrap/>
            <w:hideMark/>
          </w:tcPr>
          <w:p w14:paraId="680DC9E3" w14:textId="77777777" w:rsidR="007917A6" w:rsidRPr="007917A6" w:rsidRDefault="007917A6" w:rsidP="004907A2">
            <w:pPr>
              <w:pStyle w:val="SCVtablebody"/>
            </w:pPr>
            <w:r w:rsidRPr="007917A6">
              <w:t>3%</w:t>
            </w:r>
          </w:p>
        </w:tc>
        <w:tc>
          <w:tcPr>
            <w:tcW w:w="960" w:type="dxa"/>
            <w:noWrap/>
            <w:hideMark/>
          </w:tcPr>
          <w:p w14:paraId="74070AF1" w14:textId="77777777" w:rsidR="007917A6" w:rsidRPr="007917A6" w:rsidRDefault="007917A6" w:rsidP="004907A2">
            <w:pPr>
              <w:pStyle w:val="SCVtablebody"/>
            </w:pPr>
            <w:r w:rsidRPr="007917A6">
              <w:t>3%</w:t>
            </w:r>
          </w:p>
        </w:tc>
        <w:tc>
          <w:tcPr>
            <w:tcW w:w="1280" w:type="dxa"/>
            <w:noWrap/>
            <w:hideMark/>
          </w:tcPr>
          <w:p w14:paraId="4D3BAB99" w14:textId="77777777" w:rsidR="007917A6" w:rsidRPr="007917A6" w:rsidRDefault="007917A6" w:rsidP="004907A2">
            <w:pPr>
              <w:pStyle w:val="SCVtablebody"/>
            </w:pPr>
            <w:r w:rsidRPr="007917A6">
              <w:t>3%</w:t>
            </w:r>
          </w:p>
        </w:tc>
      </w:tr>
      <w:tr w:rsidR="007917A6" w:rsidRPr="007917A6" w14:paraId="69B92E5B" w14:textId="77777777" w:rsidTr="004907A2">
        <w:trPr>
          <w:trHeight w:val="288"/>
        </w:trPr>
        <w:tc>
          <w:tcPr>
            <w:tcW w:w="1144" w:type="dxa"/>
            <w:noWrap/>
            <w:hideMark/>
          </w:tcPr>
          <w:p w14:paraId="0C571391" w14:textId="77777777" w:rsidR="007917A6" w:rsidRPr="007917A6" w:rsidRDefault="007917A6" w:rsidP="004907A2">
            <w:pPr>
              <w:pStyle w:val="SCVtablebody"/>
            </w:pPr>
            <w:r w:rsidRPr="007917A6">
              <w:t>Small rural</w:t>
            </w:r>
          </w:p>
        </w:tc>
        <w:tc>
          <w:tcPr>
            <w:tcW w:w="960" w:type="dxa"/>
            <w:noWrap/>
            <w:hideMark/>
          </w:tcPr>
          <w:p w14:paraId="03964F9C" w14:textId="77777777" w:rsidR="007917A6" w:rsidRPr="007917A6" w:rsidRDefault="007917A6" w:rsidP="004907A2">
            <w:pPr>
              <w:pStyle w:val="SCVtablebody"/>
            </w:pPr>
            <w:r w:rsidRPr="007917A6">
              <w:t>6%</w:t>
            </w:r>
          </w:p>
        </w:tc>
        <w:tc>
          <w:tcPr>
            <w:tcW w:w="960" w:type="dxa"/>
            <w:noWrap/>
            <w:hideMark/>
          </w:tcPr>
          <w:p w14:paraId="3878D469" w14:textId="77777777" w:rsidR="007917A6" w:rsidRPr="007917A6" w:rsidRDefault="007917A6" w:rsidP="004907A2">
            <w:pPr>
              <w:pStyle w:val="SCVtablebody"/>
            </w:pPr>
            <w:r w:rsidRPr="007917A6">
              <w:t>4%</w:t>
            </w:r>
          </w:p>
        </w:tc>
        <w:tc>
          <w:tcPr>
            <w:tcW w:w="1280" w:type="dxa"/>
            <w:noWrap/>
            <w:hideMark/>
          </w:tcPr>
          <w:p w14:paraId="0E799797" w14:textId="77777777" w:rsidR="007917A6" w:rsidRPr="007917A6" w:rsidRDefault="007917A6" w:rsidP="004907A2">
            <w:pPr>
              <w:pStyle w:val="SCVtablebody"/>
            </w:pPr>
            <w:r w:rsidRPr="007917A6">
              <w:t>1%</w:t>
            </w:r>
          </w:p>
        </w:tc>
      </w:tr>
      <w:tr w:rsidR="007917A6" w:rsidRPr="007917A6" w14:paraId="524E93F4" w14:textId="77777777" w:rsidTr="004907A2">
        <w:trPr>
          <w:trHeight w:val="288"/>
        </w:trPr>
        <w:tc>
          <w:tcPr>
            <w:tcW w:w="1144" w:type="dxa"/>
            <w:noWrap/>
            <w:hideMark/>
          </w:tcPr>
          <w:p w14:paraId="0034433C" w14:textId="77777777" w:rsidR="007917A6" w:rsidRPr="007917A6" w:rsidRDefault="007917A6" w:rsidP="004907A2">
            <w:pPr>
              <w:pStyle w:val="SCVtablebody"/>
            </w:pPr>
            <w:r w:rsidRPr="007917A6">
              <w:t>Other</w:t>
            </w:r>
          </w:p>
        </w:tc>
        <w:tc>
          <w:tcPr>
            <w:tcW w:w="960" w:type="dxa"/>
            <w:noWrap/>
            <w:hideMark/>
          </w:tcPr>
          <w:p w14:paraId="70041708" w14:textId="77777777" w:rsidR="007917A6" w:rsidRPr="007917A6" w:rsidRDefault="007917A6" w:rsidP="004907A2">
            <w:pPr>
              <w:pStyle w:val="SCVtablebody"/>
            </w:pPr>
            <w:r w:rsidRPr="007917A6">
              <w:t>4%</w:t>
            </w:r>
          </w:p>
        </w:tc>
        <w:tc>
          <w:tcPr>
            <w:tcW w:w="960" w:type="dxa"/>
            <w:noWrap/>
            <w:hideMark/>
          </w:tcPr>
          <w:p w14:paraId="67F47DA0" w14:textId="77777777" w:rsidR="007917A6" w:rsidRPr="007917A6" w:rsidRDefault="007917A6" w:rsidP="004907A2">
            <w:pPr>
              <w:pStyle w:val="SCVtablebody"/>
            </w:pPr>
            <w:r w:rsidRPr="007917A6">
              <w:t>7%</w:t>
            </w:r>
          </w:p>
        </w:tc>
        <w:tc>
          <w:tcPr>
            <w:tcW w:w="1280" w:type="dxa"/>
            <w:noWrap/>
            <w:hideMark/>
          </w:tcPr>
          <w:p w14:paraId="298444C2" w14:textId="77777777" w:rsidR="007917A6" w:rsidRPr="007917A6" w:rsidRDefault="007917A6" w:rsidP="004907A2">
            <w:pPr>
              <w:pStyle w:val="SCVtablebody"/>
            </w:pPr>
            <w:r w:rsidRPr="007917A6">
              <w:t>5%</w:t>
            </w:r>
          </w:p>
        </w:tc>
      </w:tr>
      <w:tr w:rsidR="007917A6" w:rsidRPr="007917A6" w14:paraId="2C06BC6F" w14:textId="77777777" w:rsidTr="004907A2">
        <w:trPr>
          <w:trHeight w:val="288"/>
        </w:trPr>
        <w:tc>
          <w:tcPr>
            <w:tcW w:w="1144" w:type="dxa"/>
            <w:noWrap/>
            <w:hideMark/>
          </w:tcPr>
          <w:p w14:paraId="2B8ECA70" w14:textId="77777777" w:rsidR="007917A6" w:rsidRPr="007917A6" w:rsidRDefault="007917A6" w:rsidP="004907A2">
            <w:pPr>
              <w:pStyle w:val="SCVtablebody"/>
            </w:pPr>
            <w:r w:rsidRPr="007917A6">
              <w:t>Sub-regional</w:t>
            </w:r>
          </w:p>
        </w:tc>
        <w:tc>
          <w:tcPr>
            <w:tcW w:w="960" w:type="dxa"/>
            <w:noWrap/>
            <w:hideMark/>
          </w:tcPr>
          <w:p w14:paraId="1FF8F984" w14:textId="77777777" w:rsidR="007917A6" w:rsidRPr="007917A6" w:rsidRDefault="007917A6" w:rsidP="004907A2">
            <w:pPr>
              <w:pStyle w:val="SCVtablebody"/>
            </w:pPr>
            <w:r w:rsidRPr="007917A6">
              <w:t>10%</w:t>
            </w:r>
          </w:p>
        </w:tc>
        <w:tc>
          <w:tcPr>
            <w:tcW w:w="960" w:type="dxa"/>
            <w:noWrap/>
            <w:hideMark/>
          </w:tcPr>
          <w:p w14:paraId="2D88F3BA" w14:textId="77777777" w:rsidR="007917A6" w:rsidRPr="007917A6" w:rsidRDefault="007917A6" w:rsidP="004907A2">
            <w:pPr>
              <w:pStyle w:val="SCVtablebody"/>
            </w:pPr>
            <w:r w:rsidRPr="007917A6">
              <w:t>8%</w:t>
            </w:r>
          </w:p>
        </w:tc>
        <w:tc>
          <w:tcPr>
            <w:tcW w:w="1280" w:type="dxa"/>
            <w:noWrap/>
            <w:hideMark/>
          </w:tcPr>
          <w:p w14:paraId="79FAF7F0" w14:textId="77777777" w:rsidR="007917A6" w:rsidRPr="007917A6" w:rsidRDefault="007917A6" w:rsidP="004907A2">
            <w:pPr>
              <w:pStyle w:val="SCVtablebody"/>
            </w:pPr>
            <w:r w:rsidRPr="007917A6">
              <w:t>8%</w:t>
            </w:r>
          </w:p>
        </w:tc>
      </w:tr>
      <w:tr w:rsidR="007917A6" w:rsidRPr="007917A6" w14:paraId="1AB0686B" w14:textId="77777777" w:rsidTr="004907A2">
        <w:trPr>
          <w:trHeight w:val="288"/>
        </w:trPr>
        <w:tc>
          <w:tcPr>
            <w:tcW w:w="1144" w:type="dxa"/>
            <w:noWrap/>
            <w:hideMark/>
          </w:tcPr>
          <w:p w14:paraId="1977A6BF" w14:textId="77777777" w:rsidR="007917A6" w:rsidRPr="007917A6" w:rsidRDefault="007917A6" w:rsidP="004907A2">
            <w:pPr>
              <w:pStyle w:val="SCVtablebody"/>
            </w:pPr>
            <w:r w:rsidRPr="007917A6">
              <w:t>Private</w:t>
            </w:r>
          </w:p>
        </w:tc>
        <w:tc>
          <w:tcPr>
            <w:tcW w:w="960" w:type="dxa"/>
            <w:noWrap/>
            <w:hideMark/>
          </w:tcPr>
          <w:p w14:paraId="1E44BE9D" w14:textId="77777777" w:rsidR="007917A6" w:rsidRPr="007917A6" w:rsidRDefault="007917A6" w:rsidP="004907A2">
            <w:pPr>
              <w:pStyle w:val="SCVtablebody"/>
            </w:pPr>
            <w:r w:rsidRPr="007917A6">
              <w:t>19%</w:t>
            </w:r>
          </w:p>
        </w:tc>
        <w:tc>
          <w:tcPr>
            <w:tcW w:w="960" w:type="dxa"/>
            <w:noWrap/>
            <w:hideMark/>
          </w:tcPr>
          <w:p w14:paraId="4E513C9D" w14:textId="77777777" w:rsidR="007917A6" w:rsidRPr="007917A6" w:rsidRDefault="007917A6" w:rsidP="004907A2">
            <w:pPr>
              <w:pStyle w:val="SCVtablebody"/>
            </w:pPr>
            <w:r w:rsidRPr="007917A6">
              <w:t>9%</w:t>
            </w:r>
          </w:p>
        </w:tc>
        <w:tc>
          <w:tcPr>
            <w:tcW w:w="1280" w:type="dxa"/>
            <w:noWrap/>
            <w:hideMark/>
          </w:tcPr>
          <w:p w14:paraId="1D8F39FD" w14:textId="77777777" w:rsidR="007917A6" w:rsidRPr="007917A6" w:rsidRDefault="007917A6" w:rsidP="004907A2">
            <w:pPr>
              <w:pStyle w:val="SCVtablebody"/>
            </w:pPr>
            <w:r w:rsidRPr="007917A6">
              <w:t>17%</w:t>
            </w:r>
          </w:p>
        </w:tc>
      </w:tr>
      <w:tr w:rsidR="007917A6" w:rsidRPr="007917A6" w14:paraId="451A461F" w14:textId="77777777" w:rsidTr="004907A2">
        <w:trPr>
          <w:trHeight w:val="288"/>
        </w:trPr>
        <w:tc>
          <w:tcPr>
            <w:tcW w:w="1144" w:type="dxa"/>
            <w:noWrap/>
            <w:hideMark/>
          </w:tcPr>
          <w:p w14:paraId="7CA28B9D" w14:textId="77777777" w:rsidR="007917A6" w:rsidRPr="007917A6" w:rsidRDefault="007917A6" w:rsidP="004907A2">
            <w:pPr>
              <w:pStyle w:val="SCVtablebody"/>
            </w:pPr>
            <w:r w:rsidRPr="007917A6">
              <w:t>Regional</w:t>
            </w:r>
          </w:p>
        </w:tc>
        <w:tc>
          <w:tcPr>
            <w:tcW w:w="960" w:type="dxa"/>
            <w:noWrap/>
            <w:hideMark/>
          </w:tcPr>
          <w:p w14:paraId="02D2EF77" w14:textId="77777777" w:rsidR="007917A6" w:rsidRPr="007917A6" w:rsidRDefault="007917A6" w:rsidP="004907A2">
            <w:pPr>
              <w:pStyle w:val="SCVtablebody"/>
            </w:pPr>
            <w:r w:rsidRPr="007917A6">
              <w:t>7%</w:t>
            </w:r>
          </w:p>
        </w:tc>
        <w:tc>
          <w:tcPr>
            <w:tcW w:w="960" w:type="dxa"/>
            <w:noWrap/>
            <w:hideMark/>
          </w:tcPr>
          <w:p w14:paraId="71394B38" w14:textId="77777777" w:rsidR="007917A6" w:rsidRPr="007917A6" w:rsidRDefault="007917A6" w:rsidP="004907A2">
            <w:pPr>
              <w:pStyle w:val="SCVtablebody"/>
            </w:pPr>
            <w:r w:rsidRPr="007917A6">
              <w:t>12%</w:t>
            </w:r>
          </w:p>
        </w:tc>
        <w:tc>
          <w:tcPr>
            <w:tcW w:w="1280" w:type="dxa"/>
            <w:noWrap/>
            <w:hideMark/>
          </w:tcPr>
          <w:p w14:paraId="3E079CE1" w14:textId="77777777" w:rsidR="007917A6" w:rsidRPr="007917A6" w:rsidRDefault="007917A6" w:rsidP="004907A2">
            <w:pPr>
              <w:pStyle w:val="SCVtablebody"/>
            </w:pPr>
            <w:r w:rsidRPr="007917A6">
              <w:t>6%</w:t>
            </w:r>
          </w:p>
        </w:tc>
      </w:tr>
      <w:tr w:rsidR="007917A6" w:rsidRPr="007917A6" w14:paraId="4801725B" w14:textId="77777777" w:rsidTr="004907A2">
        <w:trPr>
          <w:trHeight w:val="288"/>
        </w:trPr>
        <w:tc>
          <w:tcPr>
            <w:tcW w:w="1144" w:type="dxa"/>
            <w:noWrap/>
            <w:hideMark/>
          </w:tcPr>
          <w:p w14:paraId="1C00D9B2" w14:textId="77777777" w:rsidR="007917A6" w:rsidRPr="007917A6" w:rsidRDefault="007917A6" w:rsidP="004907A2">
            <w:pPr>
              <w:pStyle w:val="SCVtablebody"/>
            </w:pPr>
            <w:r w:rsidRPr="007917A6">
              <w:t>Tertiary</w:t>
            </w:r>
          </w:p>
        </w:tc>
        <w:tc>
          <w:tcPr>
            <w:tcW w:w="960" w:type="dxa"/>
            <w:noWrap/>
            <w:hideMark/>
          </w:tcPr>
          <w:p w14:paraId="67AC519C" w14:textId="77777777" w:rsidR="007917A6" w:rsidRPr="007917A6" w:rsidRDefault="007917A6" w:rsidP="004907A2">
            <w:pPr>
              <w:pStyle w:val="SCVtablebody"/>
            </w:pPr>
            <w:r w:rsidRPr="007917A6">
              <w:t>24%</w:t>
            </w:r>
          </w:p>
        </w:tc>
        <w:tc>
          <w:tcPr>
            <w:tcW w:w="960" w:type="dxa"/>
            <w:noWrap/>
            <w:hideMark/>
          </w:tcPr>
          <w:p w14:paraId="58C3C69B" w14:textId="77777777" w:rsidR="007917A6" w:rsidRPr="007917A6" w:rsidRDefault="007917A6" w:rsidP="004907A2">
            <w:pPr>
              <w:pStyle w:val="SCVtablebody"/>
            </w:pPr>
            <w:r w:rsidRPr="007917A6">
              <w:t>27%</w:t>
            </w:r>
          </w:p>
        </w:tc>
        <w:tc>
          <w:tcPr>
            <w:tcW w:w="1280" w:type="dxa"/>
            <w:noWrap/>
            <w:hideMark/>
          </w:tcPr>
          <w:p w14:paraId="69A70897" w14:textId="77777777" w:rsidR="007917A6" w:rsidRPr="007917A6" w:rsidRDefault="007917A6" w:rsidP="004907A2">
            <w:pPr>
              <w:pStyle w:val="SCVtablebody"/>
            </w:pPr>
            <w:r w:rsidRPr="007917A6">
              <w:t>37%</w:t>
            </w:r>
          </w:p>
        </w:tc>
      </w:tr>
      <w:tr w:rsidR="007917A6" w:rsidRPr="007917A6" w14:paraId="4A247F05" w14:textId="77777777" w:rsidTr="004907A2">
        <w:trPr>
          <w:trHeight w:val="288"/>
        </w:trPr>
        <w:tc>
          <w:tcPr>
            <w:tcW w:w="1144" w:type="dxa"/>
            <w:noWrap/>
            <w:hideMark/>
          </w:tcPr>
          <w:p w14:paraId="7A8CDD4E" w14:textId="77777777" w:rsidR="007917A6" w:rsidRPr="007917A6" w:rsidRDefault="007917A6" w:rsidP="004907A2">
            <w:pPr>
              <w:pStyle w:val="SCVtablebody"/>
            </w:pPr>
            <w:r w:rsidRPr="007917A6">
              <w:t>Major</w:t>
            </w:r>
          </w:p>
        </w:tc>
        <w:tc>
          <w:tcPr>
            <w:tcW w:w="960" w:type="dxa"/>
            <w:noWrap/>
            <w:hideMark/>
          </w:tcPr>
          <w:p w14:paraId="0912E7C9" w14:textId="77777777" w:rsidR="007917A6" w:rsidRPr="007917A6" w:rsidRDefault="007917A6" w:rsidP="004907A2">
            <w:pPr>
              <w:pStyle w:val="SCVtablebody"/>
            </w:pPr>
            <w:r w:rsidRPr="007917A6">
              <w:t>24%</w:t>
            </w:r>
          </w:p>
        </w:tc>
        <w:tc>
          <w:tcPr>
            <w:tcW w:w="960" w:type="dxa"/>
            <w:noWrap/>
            <w:hideMark/>
          </w:tcPr>
          <w:p w14:paraId="3552B39B" w14:textId="77777777" w:rsidR="007917A6" w:rsidRPr="007917A6" w:rsidRDefault="007917A6" w:rsidP="004907A2">
            <w:pPr>
              <w:pStyle w:val="SCVtablebody"/>
            </w:pPr>
            <w:r w:rsidRPr="007917A6">
              <w:t>29%</w:t>
            </w:r>
          </w:p>
        </w:tc>
        <w:tc>
          <w:tcPr>
            <w:tcW w:w="1280" w:type="dxa"/>
            <w:noWrap/>
            <w:hideMark/>
          </w:tcPr>
          <w:p w14:paraId="40C113E1" w14:textId="77777777" w:rsidR="007917A6" w:rsidRPr="007917A6" w:rsidRDefault="007917A6" w:rsidP="004907A2">
            <w:pPr>
              <w:pStyle w:val="SCVtablebody"/>
            </w:pPr>
            <w:r w:rsidRPr="007917A6">
              <w:t>21%</w:t>
            </w:r>
          </w:p>
        </w:tc>
      </w:tr>
      <w:tr w:rsidR="007917A6" w:rsidRPr="007917A6" w14:paraId="12E529DE" w14:textId="77777777" w:rsidTr="004907A2">
        <w:trPr>
          <w:trHeight w:val="288"/>
        </w:trPr>
        <w:tc>
          <w:tcPr>
            <w:tcW w:w="1144" w:type="dxa"/>
            <w:noWrap/>
            <w:hideMark/>
          </w:tcPr>
          <w:p w14:paraId="7529CC50" w14:textId="021122D3" w:rsidR="007917A6" w:rsidRPr="007917A6" w:rsidRDefault="007917A6" w:rsidP="004907A2">
            <w:pPr>
              <w:pStyle w:val="SCVtablebody"/>
            </w:pPr>
            <w:r w:rsidRPr="007917A6">
              <w:t>Total</w:t>
            </w:r>
          </w:p>
        </w:tc>
        <w:tc>
          <w:tcPr>
            <w:tcW w:w="960" w:type="dxa"/>
            <w:noWrap/>
            <w:hideMark/>
          </w:tcPr>
          <w:p w14:paraId="5F900FAC" w14:textId="77777777" w:rsidR="007917A6" w:rsidRPr="007917A6" w:rsidRDefault="007917A6" w:rsidP="004907A2">
            <w:pPr>
              <w:pStyle w:val="SCVtablebody"/>
            </w:pPr>
            <w:r w:rsidRPr="007917A6">
              <w:t>100%</w:t>
            </w:r>
          </w:p>
        </w:tc>
        <w:tc>
          <w:tcPr>
            <w:tcW w:w="960" w:type="dxa"/>
            <w:noWrap/>
            <w:hideMark/>
          </w:tcPr>
          <w:p w14:paraId="34B62801" w14:textId="77777777" w:rsidR="007917A6" w:rsidRPr="007917A6" w:rsidRDefault="007917A6" w:rsidP="004907A2">
            <w:pPr>
              <w:pStyle w:val="SCVtablebody"/>
            </w:pPr>
            <w:r w:rsidRPr="007917A6">
              <w:t>100%</w:t>
            </w:r>
          </w:p>
        </w:tc>
        <w:tc>
          <w:tcPr>
            <w:tcW w:w="1280" w:type="dxa"/>
            <w:noWrap/>
            <w:hideMark/>
          </w:tcPr>
          <w:p w14:paraId="4B298521" w14:textId="77777777" w:rsidR="007917A6" w:rsidRPr="007917A6" w:rsidRDefault="007917A6" w:rsidP="004907A2">
            <w:pPr>
              <w:pStyle w:val="SCVtablebody"/>
            </w:pPr>
            <w:r w:rsidRPr="007917A6">
              <w:t>100%</w:t>
            </w:r>
          </w:p>
        </w:tc>
      </w:tr>
    </w:tbl>
    <w:p w14:paraId="5CBC63B3" w14:textId="3245649F" w:rsidR="00737AE1" w:rsidRPr="00180959" w:rsidRDefault="00737AE1" w:rsidP="00737AE1">
      <w:pPr>
        <w:pStyle w:val="SCVbody"/>
      </w:pPr>
      <w:r>
        <w:t>The</w:t>
      </w:r>
      <w:r w:rsidR="00824FA7">
        <w:t xml:space="preserve"> </w:t>
      </w:r>
      <w:r>
        <w:t>location</w:t>
      </w:r>
      <w:r w:rsidR="00824FA7">
        <w:t xml:space="preserve"> </w:t>
      </w:r>
      <w:r>
        <w:t>of</w:t>
      </w:r>
      <w:r w:rsidR="00824FA7">
        <w:t xml:space="preserve"> </w:t>
      </w:r>
      <w:r>
        <w:t>sentinel</w:t>
      </w:r>
      <w:r w:rsidR="00824FA7">
        <w:t xml:space="preserve"> </w:t>
      </w:r>
      <w:r>
        <w:t>events</w:t>
      </w:r>
      <w:r w:rsidR="00824FA7">
        <w:t xml:space="preserve"> </w:t>
      </w:r>
      <w:r>
        <w:t>occurring</w:t>
      </w:r>
      <w:r w:rsidR="00824FA7">
        <w:t xml:space="preserve"> </w:t>
      </w:r>
      <w:r>
        <w:t>in</w:t>
      </w:r>
      <w:r w:rsidR="00824FA7">
        <w:t xml:space="preserve"> </w:t>
      </w:r>
      <w:r>
        <w:t>health</w:t>
      </w:r>
      <w:r w:rsidR="00824FA7">
        <w:t xml:space="preserve"> </w:t>
      </w:r>
      <w:r>
        <w:t>services</w:t>
      </w:r>
      <w:r w:rsidR="00824FA7">
        <w:t xml:space="preserve"> </w:t>
      </w:r>
      <w:r>
        <w:t>has</w:t>
      </w:r>
      <w:r w:rsidR="00824FA7">
        <w:t xml:space="preserve"> </w:t>
      </w:r>
      <w:r>
        <w:t>remained</w:t>
      </w:r>
      <w:r w:rsidR="00824FA7">
        <w:t xml:space="preserve"> </w:t>
      </w:r>
      <w:r>
        <w:t>steady</w:t>
      </w:r>
      <w:r w:rsidR="00824FA7">
        <w:t xml:space="preserve"> </w:t>
      </w:r>
      <w:r>
        <w:t>across</w:t>
      </w:r>
      <w:r w:rsidR="00824FA7">
        <w:t xml:space="preserve"> </w:t>
      </w:r>
      <w:r w:rsidR="00960886">
        <w:t xml:space="preserve">3 </w:t>
      </w:r>
      <w:r>
        <w:t>years,</w:t>
      </w:r>
      <w:r w:rsidR="00824FA7">
        <w:t xml:space="preserve"> </w:t>
      </w:r>
      <w:r>
        <w:t>reflecting</w:t>
      </w:r>
      <w:r w:rsidR="00824FA7">
        <w:t xml:space="preserve"> </w:t>
      </w:r>
      <w:r>
        <w:t>areas</w:t>
      </w:r>
      <w:r w:rsidR="00824FA7">
        <w:t xml:space="preserve"> </w:t>
      </w:r>
      <w:r>
        <w:t>where</w:t>
      </w:r>
      <w:r w:rsidR="00824FA7">
        <w:t xml:space="preserve"> </w:t>
      </w:r>
      <w:r>
        <w:t>patients</w:t>
      </w:r>
      <w:r w:rsidR="00824FA7">
        <w:t xml:space="preserve"> </w:t>
      </w:r>
      <w:r>
        <w:t>spend</w:t>
      </w:r>
      <w:r w:rsidR="00824FA7">
        <w:t xml:space="preserve"> </w:t>
      </w:r>
      <w:r>
        <w:t>the</w:t>
      </w:r>
      <w:r w:rsidR="00824FA7">
        <w:t xml:space="preserve"> </w:t>
      </w:r>
      <w:r>
        <w:t>most</w:t>
      </w:r>
      <w:r w:rsidR="00824FA7">
        <w:t xml:space="preserve"> </w:t>
      </w:r>
      <w:r>
        <w:t>time</w:t>
      </w:r>
      <w:r w:rsidR="00824FA7">
        <w:t xml:space="preserve"> </w:t>
      </w:r>
      <w:r>
        <w:t>receiving</w:t>
      </w:r>
      <w:r w:rsidR="00824FA7">
        <w:t xml:space="preserve"> </w:t>
      </w:r>
      <w:r>
        <w:t>care</w:t>
      </w:r>
      <w:r w:rsidR="00824FA7">
        <w:t xml:space="preserve"> </w:t>
      </w:r>
      <w:r>
        <w:t>(wards</w:t>
      </w:r>
      <w:r w:rsidR="00824FA7">
        <w:t xml:space="preserve"> </w:t>
      </w:r>
      <w:r>
        <w:t>and</w:t>
      </w:r>
      <w:r w:rsidR="00824FA7">
        <w:t xml:space="preserve"> </w:t>
      </w:r>
      <w:r>
        <w:t>patient</w:t>
      </w:r>
      <w:r w:rsidR="00824FA7">
        <w:t xml:space="preserve"> </w:t>
      </w:r>
      <w:r>
        <w:t>rooms)</w:t>
      </w:r>
      <w:r w:rsidR="00824FA7">
        <w:t xml:space="preserve"> </w:t>
      </w:r>
      <w:r>
        <w:t>or</w:t>
      </w:r>
      <w:r w:rsidR="00824FA7">
        <w:t xml:space="preserve"> </w:t>
      </w:r>
      <w:r>
        <w:t>where</w:t>
      </w:r>
      <w:r w:rsidR="00824FA7">
        <w:t xml:space="preserve"> </w:t>
      </w:r>
      <w:r>
        <w:t>complex,</w:t>
      </w:r>
      <w:r w:rsidR="00824FA7">
        <w:t xml:space="preserve"> </w:t>
      </w:r>
      <w:r w:rsidR="00FC54D6">
        <w:t>high-risk</w:t>
      </w:r>
      <w:r w:rsidR="00824FA7">
        <w:t xml:space="preserve"> </w:t>
      </w:r>
      <w:r>
        <w:t>situations</w:t>
      </w:r>
      <w:r w:rsidR="00824FA7">
        <w:t xml:space="preserve"> </w:t>
      </w:r>
      <w:r>
        <w:t>unfold</w:t>
      </w:r>
      <w:r w:rsidR="00824FA7">
        <w:t xml:space="preserve"> </w:t>
      </w:r>
      <w:r>
        <w:t>(emergency</w:t>
      </w:r>
      <w:r w:rsidR="00824FA7">
        <w:t xml:space="preserve"> </w:t>
      </w:r>
      <w:r>
        <w:t>departments,</w:t>
      </w:r>
      <w:r w:rsidR="00824FA7">
        <w:t xml:space="preserve"> </w:t>
      </w:r>
      <w:r>
        <w:t>operating</w:t>
      </w:r>
      <w:r w:rsidR="00824FA7">
        <w:t xml:space="preserve"> </w:t>
      </w:r>
      <w:r>
        <w:t>theatres</w:t>
      </w:r>
      <w:r w:rsidR="00824FA7">
        <w:t xml:space="preserve"> </w:t>
      </w:r>
      <w:r>
        <w:t>and</w:t>
      </w:r>
      <w:r w:rsidR="00824FA7">
        <w:t xml:space="preserve"> </w:t>
      </w:r>
      <w:r>
        <w:t>intensive</w:t>
      </w:r>
      <w:r w:rsidR="00824FA7">
        <w:t xml:space="preserve"> </w:t>
      </w:r>
      <w:r>
        <w:t>care</w:t>
      </w:r>
      <w:r w:rsidR="00824FA7">
        <w:t xml:space="preserve"> </w:t>
      </w:r>
      <w:r>
        <w:t>units)</w:t>
      </w:r>
      <w:r w:rsidR="00B273A7">
        <w:t xml:space="preserve"> (</w:t>
      </w:r>
      <w:r w:rsidR="004907A2">
        <w:t>Table</w:t>
      </w:r>
      <w:r w:rsidR="00B273A7">
        <w:t xml:space="preserve"> </w:t>
      </w:r>
      <w:r w:rsidR="001129D0">
        <w:t>20</w:t>
      </w:r>
      <w:r w:rsidR="00B273A7">
        <w:t>)</w:t>
      </w:r>
      <w:r>
        <w:t>.</w:t>
      </w:r>
    </w:p>
    <w:p w14:paraId="05BDB5AA" w14:textId="0F7A429D" w:rsidR="002E04EE" w:rsidRDefault="004907A2" w:rsidP="004907A2">
      <w:pPr>
        <w:pStyle w:val="SCVtablecaption"/>
      </w:pPr>
      <w:r>
        <w:t>Table</w:t>
      </w:r>
      <w:r w:rsidR="00824FA7">
        <w:t xml:space="preserve"> </w:t>
      </w:r>
      <w:r w:rsidR="001129D0">
        <w:t>20</w:t>
      </w:r>
      <w:r w:rsidR="002008E3">
        <w:t>:</w:t>
      </w:r>
      <w:r w:rsidR="00824FA7">
        <w:t xml:space="preserve"> </w:t>
      </w:r>
      <w:r w:rsidR="009F4539">
        <w:t>Percentage</w:t>
      </w:r>
      <w:r w:rsidR="00824FA7">
        <w:t xml:space="preserve"> </w:t>
      </w:r>
      <w:r w:rsidR="009F4539">
        <w:t>of</w:t>
      </w:r>
      <w:r w:rsidR="00824FA7">
        <w:t xml:space="preserve"> </w:t>
      </w:r>
      <w:r w:rsidR="009F4539">
        <w:t>sentinel</w:t>
      </w:r>
      <w:r w:rsidR="00824FA7">
        <w:t xml:space="preserve"> </w:t>
      </w:r>
      <w:r w:rsidR="009F4539">
        <w:t>events</w:t>
      </w:r>
      <w:r w:rsidR="00824FA7">
        <w:t xml:space="preserve"> </w:t>
      </w:r>
      <w:r w:rsidR="009F4539">
        <w:t>by</w:t>
      </w:r>
      <w:r w:rsidR="00824FA7">
        <w:t xml:space="preserve"> </w:t>
      </w:r>
      <w:r w:rsidR="009F4539">
        <w:t>location</w:t>
      </w:r>
      <w:r w:rsidR="00824FA7">
        <w:t xml:space="preserve"> </w:t>
      </w:r>
      <w:r w:rsidR="009F4539">
        <w:t>in</w:t>
      </w:r>
      <w:r w:rsidR="00824FA7">
        <w:t xml:space="preserve"> </w:t>
      </w:r>
      <w:r w:rsidR="00EB7B82">
        <w:t xml:space="preserve">the </w:t>
      </w:r>
      <w:r w:rsidR="009F4539">
        <w:t>health</w:t>
      </w:r>
      <w:r w:rsidR="00824FA7">
        <w:t xml:space="preserve"> </w:t>
      </w:r>
      <w:r w:rsidR="009F4539">
        <w:t>service</w:t>
      </w:r>
      <w:r w:rsidR="002008E3">
        <w:t>,</w:t>
      </w:r>
      <w:r w:rsidR="00824FA7">
        <w:t xml:space="preserve"> </w:t>
      </w:r>
      <w:r w:rsidR="009F4539">
        <w:t>2021–22</w:t>
      </w:r>
      <w:r w:rsidR="00824FA7">
        <w:t xml:space="preserve"> </w:t>
      </w:r>
      <w:r w:rsidR="009F4539">
        <w:t>to</w:t>
      </w:r>
      <w:r w:rsidR="00824FA7">
        <w:t xml:space="preserve"> </w:t>
      </w:r>
      <w:r w:rsidR="009F4539">
        <w:t>2023–24</w:t>
      </w:r>
      <w:r w:rsidR="00824FA7">
        <w:t xml:space="preserve"> </w:t>
      </w:r>
    </w:p>
    <w:tbl>
      <w:tblPr>
        <w:tblStyle w:val="TableGrid"/>
        <w:tblW w:w="5000" w:type="pct"/>
        <w:tblLook w:val="04A0" w:firstRow="1" w:lastRow="0" w:firstColumn="1" w:lastColumn="0" w:noHBand="0" w:noVBand="1"/>
      </w:tblPr>
      <w:tblGrid>
        <w:gridCol w:w="5956"/>
        <w:gridCol w:w="1416"/>
        <w:gridCol w:w="1416"/>
        <w:gridCol w:w="1416"/>
      </w:tblGrid>
      <w:tr w:rsidR="007917A6" w:rsidRPr="007917A6" w14:paraId="0E6E1C04" w14:textId="77777777" w:rsidTr="004907A2">
        <w:trPr>
          <w:cnfStyle w:val="100000000000" w:firstRow="1" w:lastRow="0" w:firstColumn="0" w:lastColumn="0" w:oddVBand="0" w:evenVBand="0" w:oddHBand="0" w:evenHBand="0" w:firstRowFirstColumn="0" w:firstRowLastColumn="0" w:lastRowFirstColumn="0" w:lastRowLastColumn="0"/>
          <w:trHeight w:val="288"/>
          <w:tblHeader/>
        </w:trPr>
        <w:tc>
          <w:tcPr>
            <w:tcW w:w="4040" w:type="dxa"/>
            <w:noWrap/>
            <w:hideMark/>
          </w:tcPr>
          <w:p w14:paraId="0739E166" w14:textId="77777777" w:rsidR="007917A6" w:rsidRPr="007917A6" w:rsidRDefault="007917A6" w:rsidP="004907A2">
            <w:pPr>
              <w:pStyle w:val="SCVtablecolhead"/>
            </w:pPr>
            <w:r w:rsidRPr="007917A6">
              <w:t>Location</w:t>
            </w:r>
          </w:p>
        </w:tc>
        <w:tc>
          <w:tcPr>
            <w:tcW w:w="960" w:type="dxa"/>
            <w:noWrap/>
            <w:hideMark/>
          </w:tcPr>
          <w:p w14:paraId="5288A812" w14:textId="0CA22FE1" w:rsidR="007917A6" w:rsidRPr="007917A6" w:rsidRDefault="007917A6" w:rsidP="004907A2">
            <w:pPr>
              <w:pStyle w:val="SCVtablecolhead"/>
            </w:pPr>
            <w:r w:rsidRPr="007917A6">
              <w:t>2021</w:t>
            </w:r>
            <w:r w:rsidR="004907A2">
              <w:t>–2</w:t>
            </w:r>
            <w:r w:rsidRPr="007917A6">
              <w:t>2</w:t>
            </w:r>
          </w:p>
        </w:tc>
        <w:tc>
          <w:tcPr>
            <w:tcW w:w="960" w:type="dxa"/>
            <w:noWrap/>
            <w:hideMark/>
          </w:tcPr>
          <w:p w14:paraId="5FA4A636" w14:textId="1964C411" w:rsidR="007917A6" w:rsidRPr="007917A6" w:rsidRDefault="007917A6" w:rsidP="004907A2">
            <w:pPr>
              <w:pStyle w:val="SCVtablecolhead"/>
            </w:pPr>
            <w:r w:rsidRPr="007917A6">
              <w:t>2022</w:t>
            </w:r>
            <w:r w:rsidR="004907A2">
              <w:t>–2</w:t>
            </w:r>
            <w:r w:rsidRPr="007917A6">
              <w:t>3</w:t>
            </w:r>
          </w:p>
        </w:tc>
        <w:tc>
          <w:tcPr>
            <w:tcW w:w="960" w:type="dxa"/>
            <w:noWrap/>
            <w:hideMark/>
          </w:tcPr>
          <w:p w14:paraId="4A894021" w14:textId="46094640" w:rsidR="007917A6" w:rsidRPr="007917A6" w:rsidRDefault="007917A6" w:rsidP="004907A2">
            <w:pPr>
              <w:pStyle w:val="SCVtablecolhead"/>
            </w:pPr>
            <w:r w:rsidRPr="007917A6">
              <w:t>2023</w:t>
            </w:r>
            <w:r w:rsidR="004907A2">
              <w:t>–2</w:t>
            </w:r>
            <w:r w:rsidRPr="007917A6">
              <w:t>4</w:t>
            </w:r>
          </w:p>
        </w:tc>
      </w:tr>
      <w:tr w:rsidR="007917A6" w:rsidRPr="007917A6" w14:paraId="7E4D0C0F" w14:textId="77777777" w:rsidTr="004907A2">
        <w:trPr>
          <w:trHeight w:val="288"/>
        </w:trPr>
        <w:tc>
          <w:tcPr>
            <w:tcW w:w="4040" w:type="dxa"/>
            <w:noWrap/>
            <w:hideMark/>
          </w:tcPr>
          <w:p w14:paraId="313579C1" w14:textId="77777777" w:rsidR="007917A6" w:rsidRPr="007917A6" w:rsidRDefault="007917A6" w:rsidP="004907A2">
            <w:pPr>
              <w:pStyle w:val="SCVtablebody"/>
            </w:pPr>
            <w:r w:rsidRPr="007917A6">
              <w:t>Hospital grounds</w:t>
            </w:r>
          </w:p>
        </w:tc>
        <w:tc>
          <w:tcPr>
            <w:tcW w:w="960" w:type="dxa"/>
            <w:noWrap/>
            <w:hideMark/>
          </w:tcPr>
          <w:p w14:paraId="6B8CB2B5" w14:textId="77777777" w:rsidR="007917A6" w:rsidRPr="007917A6" w:rsidRDefault="007917A6" w:rsidP="004907A2">
            <w:pPr>
              <w:pStyle w:val="SCVtablebody"/>
            </w:pPr>
            <w:r w:rsidRPr="007917A6">
              <w:t>0%</w:t>
            </w:r>
          </w:p>
        </w:tc>
        <w:tc>
          <w:tcPr>
            <w:tcW w:w="960" w:type="dxa"/>
            <w:noWrap/>
            <w:hideMark/>
          </w:tcPr>
          <w:p w14:paraId="0FB0C28B" w14:textId="77777777" w:rsidR="007917A6" w:rsidRPr="007917A6" w:rsidRDefault="007917A6" w:rsidP="004907A2">
            <w:pPr>
              <w:pStyle w:val="SCVtablebody"/>
            </w:pPr>
            <w:r w:rsidRPr="007917A6">
              <w:t>1%</w:t>
            </w:r>
          </w:p>
        </w:tc>
        <w:tc>
          <w:tcPr>
            <w:tcW w:w="960" w:type="dxa"/>
            <w:noWrap/>
            <w:hideMark/>
          </w:tcPr>
          <w:p w14:paraId="0B23FA7C" w14:textId="77777777" w:rsidR="007917A6" w:rsidRPr="007917A6" w:rsidRDefault="007917A6" w:rsidP="004907A2">
            <w:pPr>
              <w:pStyle w:val="SCVtablebody"/>
            </w:pPr>
            <w:r w:rsidRPr="007917A6">
              <w:t>0%</w:t>
            </w:r>
          </w:p>
        </w:tc>
      </w:tr>
      <w:tr w:rsidR="007917A6" w:rsidRPr="007917A6" w14:paraId="53C63435" w14:textId="77777777" w:rsidTr="004907A2">
        <w:trPr>
          <w:trHeight w:val="288"/>
        </w:trPr>
        <w:tc>
          <w:tcPr>
            <w:tcW w:w="4040" w:type="dxa"/>
            <w:noWrap/>
            <w:hideMark/>
          </w:tcPr>
          <w:p w14:paraId="6CD4914F" w14:textId="77777777" w:rsidR="007917A6" w:rsidRPr="007917A6" w:rsidRDefault="007917A6" w:rsidP="004907A2">
            <w:pPr>
              <w:pStyle w:val="SCVtablebody"/>
            </w:pPr>
            <w:r w:rsidRPr="007917A6">
              <w:t>Unknown</w:t>
            </w:r>
          </w:p>
        </w:tc>
        <w:tc>
          <w:tcPr>
            <w:tcW w:w="960" w:type="dxa"/>
            <w:noWrap/>
            <w:hideMark/>
          </w:tcPr>
          <w:p w14:paraId="31D77943" w14:textId="77777777" w:rsidR="007917A6" w:rsidRPr="007917A6" w:rsidRDefault="007917A6" w:rsidP="004907A2">
            <w:pPr>
              <w:pStyle w:val="SCVtablebody"/>
            </w:pPr>
            <w:r w:rsidRPr="007917A6">
              <w:t>1%</w:t>
            </w:r>
          </w:p>
        </w:tc>
        <w:tc>
          <w:tcPr>
            <w:tcW w:w="960" w:type="dxa"/>
            <w:noWrap/>
            <w:hideMark/>
          </w:tcPr>
          <w:p w14:paraId="3253D908" w14:textId="77777777" w:rsidR="007917A6" w:rsidRPr="007917A6" w:rsidRDefault="007917A6" w:rsidP="004907A2">
            <w:pPr>
              <w:pStyle w:val="SCVtablebody"/>
            </w:pPr>
            <w:r w:rsidRPr="007917A6">
              <w:t>1%</w:t>
            </w:r>
          </w:p>
        </w:tc>
        <w:tc>
          <w:tcPr>
            <w:tcW w:w="960" w:type="dxa"/>
            <w:noWrap/>
            <w:hideMark/>
          </w:tcPr>
          <w:p w14:paraId="55B9CBA4" w14:textId="77777777" w:rsidR="007917A6" w:rsidRPr="007917A6" w:rsidRDefault="007917A6" w:rsidP="004907A2">
            <w:pPr>
              <w:pStyle w:val="SCVtablebody"/>
            </w:pPr>
            <w:r w:rsidRPr="007917A6">
              <w:t>0%</w:t>
            </w:r>
          </w:p>
        </w:tc>
      </w:tr>
      <w:tr w:rsidR="007917A6" w:rsidRPr="007917A6" w14:paraId="28002019" w14:textId="77777777" w:rsidTr="004907A2">
        <w:trPr>
          <w:trHeight w:val="288"/>
        </w:trPr>
        <w:tc>
          <w:tcPr>
            <w:tcW w:w="4040" w:type="dxa"/>
            <w:noWrap/>
            <w:hideMark/>
          </w:tcPr>
          <w:p w14:paraId="75CDC917" w14:textId="3005FF26" w:rsidR="007917A6" w:rsidRPr="007917A6" w:rsidRDefault="007917A6" w:rsidP="004907A2">
            <w:pPr>
              <w:pStyle w:val="SCVtablebody"/>
            </w:pPr>
            <w:r w:rsidRPr="007917A6">
              <w:t xml:space="preserve">Urgent </w:t>
            </w:r>
            <w:r w:rsidR="00893109" w:rsidRPr="007917A6">
              <w:t>care centre</w:t>
            </w:r>
          </w:p>
        </w:tc>
        <w:tc>
          <w:tcPr>
            <w:tcW w:w="960" w:type="dxa"/>
            <w:noWrap/>
            <w:hideMark/>
          </w:tcPr>
          <w:p w14:paraId="72A87083" w14:textId="77777777" w:rsidR="007917A6" w:rsidRPr="007917A6" w:rsidRDefault="007917A6" w:rsidP="004907A2">
            <w:pPr>
              <w:pStyle w:val="SCVtablebody"/>
            </w:pPr>
            <w:r w:rsidRPr="007917A6">
              <w:t>0%</w:t>
            </w:r>
          </w:p>
        </w:tc>
        <w:tc>
          <w:tcPr>
            <w:tcW w:w="960" w:type="dxa"/>
            <w:noWrap/>
            <w:hideMark/>
          </w:tcPr>
          <w:p w14:paraId="42F146DA" w14:textId="77777777" w:rsidR="007917A6" w:rsidRPr="007917A6" w:rsidRDefault="007917A6" w:rsidP="004907A2">
            <w:pPr>
              <w:pStyle w:val="SCVtablebody"/>
            </w:pPr>
            <w:r w:rsidRPr="007917A6">
              <w:t>0%</w:t>
            </w:r>
          </w:p>
        </w:tc>
        <w:tc>
          <w:tcPr>
            <w:tcW w:w="960" w:type="dxa"/>
            <w:noWrap/>
            <w:hideMark/>
          </w:tcPr>
          <w:p w14:paraId="3D37FD60" w14:textId="77777777" w:rsidR="007917A6" w:rsidRPr="007917A6" w:rsidRDefault="007917A6" w:rsidP="004907A2">
            <w:pPr>
              <w:pStyle w:val="SCVtablebody"/>
            </w:pPr>
            <w:r w:rsidRPr="007917A6">
              <w:t>1%</w:t>
            </w:r>
          </w:p>
        </w:tc>
      </w:tr>
      <w:tr w:rsidR="007917A6" w:rsidRPr="007917A6" w14:paraId="649DA970" w14:textId="77777777" w:rsidTr="004907A2">
        <w:trPr>
          <w:trHeight w:val="288"/>
        </w:trPr>
        <w:tc>
          <w:tcPr>
            <w:tcW w:w="4040" w:type="dxa"/>
            <w:noWrap/>
            <w:hideMark/>
          </w:tcPr>
          <w:p w14:paraId="27DC18DB" w14:textId="77777777" w:rsidR="007917A6" w:rsidRPr="007917A6" w:rsidRDefault="007917A6" w:rsidP="004907A2">
            <w:pPr>
              <w:pStyle w:val="SCVtablebody"/>
            </w:pPr>
            <w:r w:rsidRPr="007917A6">
              <w:t>Cardiac catheter lab</w:t>
            </w:r>
          </w:p>
        </w:tc>
        <w:tc>
          <w:tcPr>
            <w:tcW w:w="960" w:type="dxa"/>
            <w:noWrap/>
            <w:hideMark/>
          </w:tcPr>
          <w:p w14:paraId="41B23EC2" w14:textId="77777777" w:rsidR="007917A6" w:rsidRPr="007917A6" w:rsidRDefault="007917A6" w:rsidP="004907A2">
            <w:pPr>
              <w:pStyle w:val="SCVtablebody"/>
            </w:pPr>
            <w:r w:rsidRPr="007917A6">
              <w:t>2%</w:t>
            </w:r>
          </w:p>
        </w:tc>
        <w:tc>
          <w:tcPr>
            <w:tcW w:w="960" w:type="dxa"/>
            <w:noWrap/>
            <w:hideMark/>
          </w:tcPr>
          <w:p w14:paraId="6E1E70F7" w14:textId="77777777" w:rsidR="007917A6" w:rsidRPr="007917A6" w:rsidRDefault="007917A6" w:rsidP="004907A2">
            <w:pPr>
              <w:pStyle w:val="SCVtablebody"/>
            </w:pPr>
            <w:r w:rsidRPr="007917A6">
              <w:t>1%</w:t>
            </w:r>
          </w:p>
        </w:tc>
        <w:tc>
          <w:tcPr>
            <w:tcW w:w="960" w:type="dxa"/>
            <w:noWrap/>
            <w:hideMark/>
          </w:tcPr>
          <w:p w14:paraId="20E0A16D" w14:textId="77777777" w:rsidR="007917A6" w:rsidRPr="007917A6" w:rsidRDefault="007917A6" w:rsidP="004907A2">
            <w:pPr>
              <w:pStyle w:val="SCVtablebody"/>
            </w:pPr>
            <w:r w:rsidRPr="007917A6">
              <w:t>1%</w:t>
            </w:r>
          </w:p>
        </w:tc>
      </w:tr>
      <w:tr w:rsidR="007917A6" w:rsidRPr="007917A6" w14:paraId="221C6470" w14:textId="77777777" w:rsidTr="004907A2">
        <w:trPr>
          <w:trHeight w:val="288"/>
        </w:trPr>
        <w:tc>
          <w:tcPr>
            <w:tcW w:w="4040" w:type="dxa"/>
            <w:noWrap/>
            <w:hideMark/>
          </w:tcPr>
          <w:p w14:paraId="0F7A1B89" w14:textId="77777777" w:rsidR="007917A6" w:rsidRPr="007917A6" w:rsidRDefault="007917A6" w:rsidP="004907A2">
            <w:pPr>
              <w:pStyle w:val="SCVtablebody"/>
            </w:pPr>
            <w:r w:rsidRPr="007917A6">
              <w:t>Recovery</w:t>
            </w:r>
          </w:p>
        </w:tc>
        <w:tc>
          <w:tcPr>
            <w:tcW w:w="960" w:type="dxa"/>
            <w:noWrap/>
            <w:hideMark/>
          </w:tcPr>
          <w:p w14:paraId="5A7F152F" w14:textId="77777777" w:rsidR="007917A6" w:rsidRPr="007917A6" w:rsidRDefault="007917A6" w:rsidP="004907A2">
            <w:pPr>
              <w:pStyle w:val="SCVtablebody"/>
            </w:pPr>
            <w:r w:rsidRPr="007917A6">
              <w:t>1%</w:t>
            </w:r>
          </w:p>
        </w:tc>
        <w:tc>
          <w:tcPr>
            <w:tcW w:w="960" w:type="dxa"/>
            <w:noWrap/>
            <w:hideMark/>
          </w:tcPr>
          <w:p w14:paraId="585C91AD" w14:textId="77777777" w:rsidR="007917A6" w:rsidRPr="007917A6" w:rsidRDefault="007917A6" w:rsidP="004907A2">
            <w:pPr>
              <w:pStyle w:val="SCVtablebody"/>
            </w:pPr>
            <w:r w:rsidRPr="007917A6">
              <w:t>0%</w:t>
            </w:r>
          </w:p>
        </w:tc>
        <w:tc>
          <w:tcPr>
            <w:tcW w:w="960" w:type="dxa"/>
            <w:noWrap/>
            <w:hideMark/>
          </w:tcPr>
          <w:p w14:paraId="724D7F5F" w14:textId="77777777" w:rsidR="007917A6" w:rsidRPr="007917A6" w:rsidRDefault="007917A6" w:rsidP="004907A2">
            <w:pPr>
              <w:pStyle w:val="SCVtablebody"/>
            </w:pPr>
            <w:r w:rsidRPr="007917A6">
              <w:t>1%</w:t>
            </w:r>
          </w:p>
        </w:tc>
      </w:tr>
      <w:tr w:rsidR="007917A6" w:rsidRPr="007917A6" w14:paraId="2BB91B45" w14:textId="77777777" w:rsidTr="004907A2">
        <w:trPr>
          <w:trHeight w:val="288"/>
        </w:trPr>
        <w:tc>
          <w:tcPr>
            <w:tcW w:w="4040" w:type="dxa"/>
            <w:noWrap/>
            <w:hideMark/>
          </w:tcPr>
          <w:p w14:paraId="3645D928" w14:textId="77777777" w:rsidR="007917A6" w:rsidRPr="007917A6" w:rsidRDefault="007917A6" w:rsidP="004907A2">
            <w:pPr>
              <w:pStyle w:val="SCVtablebody"/>
            </w:pPr>
            <w:r w:rsidRPr="007917A6">
              <w:t>Medical imaging</w:t>
            </w:r>
          </w:p>
        </w:tc>
        <w:tc>
          <w:tcPr>
            <w:tcW w:w="960" w:type="dxa"/>
            <w:noWrap/>
            <w:hideMark/>
          </w:tcPr>
          <w:p w14:paraId="30A89D69" w14:textId="77777777" w:rsidR="007917A6" w:rsidRPr="007917A6" w:rsidRDefault="007917A6" w:rsidP="004907A2">
            <w:pPr>
              <w:pStyle w:val="SCVtablebody"/>
            </w:pPr>
            <w:r w:rsidRPr="007917A6">
              <w:t>1%</w:t>
            </w:r>
          </w:p>
        </w:tc>
        <w:tc>
          <w:tcPr>
            <w:tcW w:w="960" w:type="dxa"/>
            <w:noWrap/>
            <w:hideMark/>
          </w:tcPr>
          <w:p w14:paraId="4FABA2BB" w14:textId="77777777" w:rsidR="007917A6" w:rsidRPr="007917A6" w:rsidRDefault="007917A6" w:rsidP="004907A2">
            <w:pPr>
              <w:pStyle w:val="SCVtablebody"/>
            </w:pPr>
            <w:r w:rsidRPr="007917A6">
              <w:t>1%</w:t>
            </w:r>
          </w:p>
        </w:tc>
        <w:tc>
          <w:tcPr>
            <w:tcW w:w="960" w:type="dxa"/>
            <w:noWrap/>
            <w:hideMark/>
          </w:tcPr>
          <w:p w14:paraId="068EB4C2" w14:textId="77777777" w:rsidR="007917A6" w:rsidRPr="007917A6" w:rsidRDefault="007917A6" w:rsidP="004907A2">
            <w:pPr>
              <w:pStyle w:val="SCVtablebody"/>
            </w:pPr>
            <w:r w:rsidRPr="007917A6">
              <w:t>1%</w:t>
            </w:r>
          </w:p>
        </w:tc>
      </w:tr>
      <w:tr w:rsidR="007917A6" w:rsidRPr="007917A6" w14:paraId="4A6A3796" w14:textId="77777777" w:rsidTr="004907A2">
        <w:trPr>
          <w:trHeight w:val="288"/>
        </w:trPr>
        <w:tc>
          <w:tcPr>
            <w:tcW w:w="4040" w:type="dxa"/>
            <w:noWrap/>
            <w:hideMark/>
          </w:tcPr>
          <w:p w14:paraId="7757E0A8" w14:textId="77777777" w:rsidR="007917A6" w:rsidRPr="007917A6" w:rsidRDefault="007917A6" w:rsidP="004907A2">
            <w:pPr>
              <w:pStyle w:val="SCVtablebody"/>
            </w:pPr>
            <w:r w:rsidRPr="007917A6">
              <w:t>Patient bathroom</w:t>
            </w:r>
          </w:p>
        </w:tc>
        <w:tc>
          <w:tcPr>
            <w:tcW w:w="960" w:type="dxa"/>
            <w:noWrap/>
            <w:hideMark/>
          </w:tcPr>
          <w:p w14:paraId="01528EE3" w14:textId="77777777" w:rsidR="007917A6" w:rsidRPr="007917A6" w:rsidRDefault="007917A6" w:rsidP="004907A2">
            <w:pPr>
              <w:pStyle w:val="SCVtablebody"/>
            </w:pPr>
            <w:r w:rsidRPr="007917A6">
              <w:t>4%</w:t>
            </w:r>
          </w:p>
        </w:tc>
        <w:tc>
          <w:tcPr>
            <w:tcW w:w="960" w:type="dxa"/>
            <w:noWrap/>
            <w:hideMark/>
          </w:tcPr>
          <w:p w14:paraId="574045B3" w14:textId="77777777" w:rsidR="007917A6" w:rsidRPr="007917A6" w:rsidRDefault="007917A6" w:rsidP="004907A2">
            <w:pPr>
              <w:pStyle w:val="SCVtablebody"/>
            </w:pPr>
            <w:r w:rsidRPr="007917A6">
              <w:t>2%</w:t>
            </w:r>
          </w:p>
        </w:tc>
        <w:tc>
          <w:tcPr>
            <w:tcW w:w="960" w:type="dxa"/>
            <w:noWrap/>
            <w:hideMark/>
          </w:tcPr>
          <w:p w14:paraId="57BEB673" w14:textId="77777777" w:rsidR="007917A6" w:rsidRPr="007917A6" w:rsidRDefault="007917A6" w:rsidP="004907A2">
            <w:pPr>
              <w:pStyle w:val="SCVtablebody"/>
            </w:pPr>
            <w:r w:rsidRPr="007917A6">
              <w:t>2%</w:t>
            </w:r>
          </w:p>
        </w:tc>
      </w:tr>
      <w:tr w:rsidR="007917A6" w:rsidRPr="007917A6" w14:paraId="7025A051" w14:textId="77777777" w:rsidTr="004907A2">
        <w:trPr>
          <w:trHeight w:val="288"/>
        </w:trPr>
        <w:tc>
          <w:tcPr>
            <w:tcW w:w="4040" w:type="dxa"/>
            <w:noWrap/>
            <w:hideMark/>
          </w:tcPr>
          <w:p w14:paraId="67E35F37" w14:textId="78CC9B46" w:rsidR="007917A6" w:rsidRPr="007917A6" w:rsidRDefault="007917A6" w:rsidP="004907A2">
            <w:pPr>
              <w:pStyle w:val="SCVtablebody"/>
            </w:pPr>
            <w:r w:rsidRPr="007917A6">
              <w:t xml:space="preserve">Pregnancy or </w:t>
            </w:r>
            <w:r w:rsidR="00893109" w:rsidRPr="007917A6">
              <w:t>maternity assessment unit</w:t>
            </w:r>
          </w:p>
        </w:tc>
        <w:tc>
          <w:tcPr>
            <w:tcW w:w="960" w:type="dxa"/>
            <w:noWrap/>
            <w:hideMark/>
          </w:tcPr>
          <w:p w14:paraId="18C8A623" w14:textId="77777777" w:rsidR="007917A6" w:rsidRPr="007917A6" w:rsidRDefault="007917A6" w:rsidP="004907A2">
            <w:pPr>
              <w:pStyle w:val="SCVtablebody"/>
            </w:pPr>
            <w:r w:rsidRPr="007917A6">
              <w:t>0%</w:t>
            </w:r>
          </w:p>
        </w:tc>
        <w:tc>
          <w:tcPr>
            <w:tcW w:w="960" w:type="dxa"/>
            <w:noWrap/>
            <w:hideMark/>
          </w:tcPr>
          <w:p w14:paraId="649A486E" w14:textId="77777777" w:rsidR="007917A6" w:rsidRPr="007917A6" w:rsidRDefault="007917A6" w:rsidP="004907A2">
            <w:pPr>
              <w:pStyle w:val="SCVtablebody"/>
            </w:pPr>
            <w:r w:rsidRPr="007917A6">
              <w:t>1%</w:t>
            </w:r>
          </w:p>
        </w:tc>
        <w:tc>
          <w:tcPr>
            <w:tcW w:w="960" w:type="dxa"/>
            <w:noWrap/>
            <w:hideMark/>
          </w:tcPr>
          <w:p w14:paraId="0DD99B40" w14:textId="77777777" w:rsidR="007917A6" w:rsidRPr="007917A6" w:rsidRDefault="007917A6" w:rsidP="004907A2">
            <w:pPr>
              <w:pStyle w:val="SCVtablebody"/>
            </w:pPr>
            <w:r w:rsidRPr="007917A6">
              <w:t>3%</w:t>
            </w:r>
          </w:p>
        </w:tc>
      </w:tr>
      <w:tr w:rsidR="007917A6" w:rsidRPr="007917A6" w14:paraId="5B81E869" w14:textId="77777777" w:rsidTr="004907A2">
        <w:trPr>
          <w:trHeight w:val="288"/>
        </w:trPr>
        <w:tc>
          <w:tcPr>
            <w:tcW w:w="4040" w:type="dxa"/>
            <w:noWrap/>
            <w:hideMark/>
          </w:tcPr>
          <w:p w14:paraId="6E843ADC" w14:textId="77777777" w:rsidR="007917A6" w:rsidRPr="007917A6" w:rsidRDefault="007917A6" w:rsidP="004907A2">
            <w:pPr>
              <w:pStyle w:val="SCVtablebody"/>
            </w:pPr>
            <w:r w:rsidRPr="007917A6">
              <w:t>Private residence</w:t>
            </w:r>
          </w:p>
        </w:tc>
        <w:tc>
          <w:tcPr>
            <w:tcW w:w="960" w:type="dxa"/>
            <w:noWrap/>
            <w:hideMark/>
          </w:tcPr>
          <w:p w14:paraId="61D2F870" w14:textId="77777777" w:rsidR="007917A6" w:rsidRPr="007917A6" w:rsidRDefault="007917A6" w:rsidP="004907A2">
            <w:pPr>
              <w:pStyle w:val="SCVtablebody"/>
            </w:pPr>
            <w:r w:rsidRPr="007917A6">
              <w:t>1%</w:t>
            </w:r>
          </w:p>
        </w:tc>
        <w:tc>
          <w:tcPr>
            <w:tcW w:w="960" w:type="dxa"/>
            <w:noWrap/>
            <w:hideMark/>
          </w:tcPr>
          <w:p w14:paraId="7591DDE4" w14:textId="77777777" w:rsidR="007917A6" w:rsidRPr="007917A6" w:rsidRDefault="007917A6" w:rsidP="004907A2">
            <w:pPr>
              <w:pStyle w:val="SCVtablebody"/>
            </w:pPr>
            <w:r w:rsidRPr="007917A6">
              <w:t>2%</w:t>
            </w:r>
          </w:p>
        </w:tc>
        <w:tc>
          <w:tcPr>
            <w:tcW w:w="960" w:type="dxa"/>
            <w:noWrap/>
            <w:hideMark/>
          </w:tcPr>
          <w:p w14:paraId="77FA61AC" w14:textId="77777777" w:rsidR="007917A6" w:rsidRPr="007917A6" w:rsidRDefault="007917A6" w:rsidP="004907A2">
            <w:pPr>
              <w:pStyle w:val="SCVtablebody"/>
            </w:pPr>
            <w:r w:rsidRPr="007917A6">
              <w:t>3%</w:t>
            </w:r>
          </w:p>
        </w:tc>
      </w:tr>
      <w:tr w:rsidR="007917A6" w:rsidRPr="007917A6" w14:paraId="5648545E" w14:textId="77777777" w:rsidTr="004907A2">
        <w:trPr>
          <w:trHeight w:val="288"/>
        </w:trPr>
        <w:tc>
          <w:tcPr>
            <w:tcW w:w="4040" w:type="dxa"/>
            <w:noWrap/>
            <w:hideMark/>
          </w:tcPr>
          <w:p w14:paraId="21BDF7C3" w14:textId="256ABBBD" w:rsidR="007917A6" w:rsidRPr="007917A6" w:rsidRDefault="007917A6" w:rsidP="004907A2">
            <w:pPr>
              <w:pStyle w:val="SCVtablebody"/>
            </w:pPr>
            <w:r w:rsidRPr="007917A6">
              <w:t>Community or non</w:t>
            </w:r>
            <w:r w:rsidR="000D3B6B">
              <w:t>-</w:t>
            </w:r>
            <w:r w:rsidRPr="007917A6">
              <w:t>healthcare facil</w:t>
            </w:r>
            <w:r w:rsidR="000D3B6B">
              <w:t>i</w:t>
            </w:r>
            <w:r w:rsidRPr="007917A6">
              <w:t>ty location</w:t>
            </w:r>
          </w:p>
        </w:tc>
        <w:tc>
          <w:tcPr>
            <w:tcW w:w="960" w:type="dxa"/>
            <w:noWrap/>
            <w:hideMark/>
          </w:tcPr>
          <w:p w14:paraId="0FD6B1BC" w14:textId="77777777" w:rsidR="007917A6" w:rsidRPr="007917A6" w:rsidRDefault="007917A6" w:rsidP="004907A2">
            <w:pPr>
              <w:pStyle w:val="SCVtablebody"/>
            </w:pPr>
            <w:r w:rsidRPr="007917A6">
              <w:t>2%</w:t>
            </w:r>
          </w:p>
        </w:tc>
        <w:tc>
          <w:tcPr>
            <w:tcW w:w="960" w:type="dxa"/>
            <w:noWrap/>
            <w:hideMark/>
          </w:tcPr>
          <w:p w14:paraId="3A6D2E1F" w14:textId="77777777" w:rsidR="007917A6" w:rsidRPr="007917A6" w:rsidRDefault="007917A6" w:rsidP="004907A2">
            <w:pPr>
              <w:pStyle w:val="SCVtablebody"/>
            </w:pPr>
            <w:r w:rsidRPr="007917A6">
              <w:t>3%</w:t>
            </w:r>
          </w:p>
        </w:tc>
        <w:tc>
          <w:tcPr>
            <w:tcW w:w="960" w:type="dxa"/>
            <w:noWrap/>
            <w:hideMark/>
          </w:tcPr>
          <w:p w14:paraId="098F3747" w14:textId="77777777" w:rsidR="007917A6" w:rsidRPr="007917A6" w:rsidRDefault="007917A6" w:rsidP="004907A2">
            <w:pPr>
              <w:pStyle w:val="SCVtablebody"/>
            </w:pPr>
            <w:r w:rsidRPr="007917A6">
              <w:t>3%</w:t>
            </w:r>
          </w:p>
        </w:tc>
      </w:tr>
      <w:tr w:rsidR="007917A6" w:rsidRPr="007917A6" w14:paraId="35D01C57" w14:textId="77777777" w:rsidTr="004907A2">
        <w:trPr>
          <w:trHeight w:val="288"/>
        </w:trPr>
        <w:tc>
          <w:tcPr>
            <w:tcW w:w="4040" w:type="dxa"/>
            <w:noWrap/>
            <w:hideMark/>
          </w:tcPr>
          <w:p w14:paraId="2FD96F1E" w14:textId="77777777" w:rsidR="007917A6" w:rsidRPr="007917A6" w:rsidRDefault="007917A6" w:rsidP="004907A2">
            <w:pPr>
              <w:pStyle w:val="SCVtablebody"/>
            </w:pPr>
            <w:r w:rsidRPr="007917A6">
              <w:lastRenderedPageBreak/>
              <w:t>Birth suite</w:t>
            </w:r>
          </w:p>
        </w:tc>
        <w:tc>
          <w:tcPr>
            <w:tcW w:w="960" w:type="dxa"/>
            <w:noWrap/>
            <w:hideMark/>
          </w:tcPr>
          <w:p w14:paraId="4388AAFD" w14:textId="77777777" w:rsidR="007917A6" w:rsidRPr="007917A6" w:rsidRDefault="007917A6" w:rsidP="004907A2">
            <w:pPr>
              <w:pStyle w:val="SCVtablebody"/>
            </w:pPr>
            <w:r w:rsidRPr="007917A6">
              <w:t>5%</w:t>
            </w:r>
          </w:p>
        </w:tc>
        <w:tc>
          <w:tcPr>
            <w:tcW w:w="960" w:type="dxa"/>
            <w:noWrap/>
            <w:hideMark/>
          </w:tcPr>
          <w:p w14:paraId="6D14849F" w14:textId="77777777" w:rsidR="007917A6" w:rsidRPr="007917A6" w:rsidRDefault="007917A6" w:rsidP="004907A2">
            <w:pPr>
              <w:pStyle w:val="SCVtablebody"/>
            </w:pPr>
            <w:r w:rsidRPr="007917A6">
              <w:t>4%</w:t>
            </w:r>
          </w:p>
        </w:tc>
        <w:tc>
          <w:tcPr>
            <w:tcW w:w="960" w:type="dxa"/>
            <w:noWrap/>
            <w:hideMark/>
          </w:tcPr>
          <w:p w14:paraId="4730CA5D" w14:textId="77777777" w:rsidR="007917A6" w:rsidRPr="007917A6" w:rsidRDefault="007917A6" w:rsidP="004907A2">
            <w:pPr>
              <w:pStyle w:val="SCVtablebody"/>
            </w:pPr>
            <w:r w:rsidRPr="007917A6">
              <w:t>4%</w:t>
            </w:r>
          </w:p>
        </w:tc>
      </w:tr>
      <w:tr w:rsidR="007917A6" w:rsidRPr="007917A6" w14:paraId="24608738" w14:textId="77777777" w:rsidTr="004907A2">
        <w:trPr>
          <w:trHeight w:val="288"/>
        </w:trPr>
        <w:tc>
          <w:tcPr>
            <w:tcW w:w="4040" w:type="dxa"/>
            <w:noWrap/>
            <w:hideMark/>
          </w:tcPr>
          <w:p w14:paraId="0BDC052F" w14:textId="77777777" w:rsidR="007917A6" w:rsidRPr="007917A6" w:rsidRDefault="007917A6" w:rsidP="004907A2">
            <w:pPr>
              <w:pStyle w:val="SCVtablebody"/>
            </w:pPr>
            <w:r w:rsidRPr="007917A6">
              <w:t>Other</w:t>
            </w:r>
          </w:p>
        </w:tc>
        <w:tc>
          <w:tcPr>
            <w:tcW w:w="960" w:type="dxa"/>
            <w:noWrap/>
            <w:hideMark/>
          </w:tcPr>
          <w:p w14:paraId="12BF8BCE" w14:textId="77777777" w:rsidR="007917A6" w:rsidRPr="007917A6" w:rsidRDefault="007917A6" w:rsidP="004907A2">
            <w:pPr>
              <w:pStyle w:val="SCVtablebody"/>
            </w:pPr>
            <w:r w:rsidRPr="007917A6">
              <w:t>13%</w:t>
            </w:r>
          </w:p>
        </w:tc>
        <w:tc>
          <w:tcPr>
            <w:tcW w:w="960" w:type="dxa"/>
            <w:noWrap/>
            <w:hideMark/>
          </w:tcPr>
          <w:p w14:paraId="59632C5C" w14:textId="77777777" w:rsidR="007917A6" w:rsidRPr="007917A6" w:rsidRDefault="007917A6" w:rsidP="004907A2">
            <w:pPr>
              <w:pStyle w:val="SCVtablebody"/>
            </w:pPr>
            <w:r w:rsidRPr="007917A6">
              <w:t>11%</w:t>
            </w:r>
          </w:p>
        </w:tc>
        <w:tc>
          <w:tcPr>
            <w:tcW w:w="960" w:type="dxa"/>
            <w:noWrap/>
            <w:hideMark/>
          </w:tcPr>
          <w:p w14:paraId="4CA9AD0C" w14:textId="77777777" w:rsidR="007917A6" w:rsidRPr="007917A6" w:rsidRDefault="007917A6" w:rsidP="004907A2">
            <w:pPr>
              <w:pStyle w:val="SCVtablebody"/>
            </w:pPr>
            <w:r w:rsidRPr="007917A6">
              <w:t>4%</w:t>
            </w:r>
          </w:p>
        </w:tc>
      </w:tr>
      <w:tr w:rsidR="007917A6" w:rsidRPr="007917A6" w14:paraId="12832236" w14:textId="77777777" w:rsidTr="004907A2">
        <w:trPr>
          <w:trHeight w:val="288"/>
        </w:trPr>
        <w:tc>
          <w:tcPr>
            <w:tcW w:w="4040" w:type="dxa"/>
            <w:noWrap/>
            <w:hideMark/>
          </w:tcPr>
          <w:p w14:paraId="26302B5D" w14:textId="77777777" w:rsidR="007917A6" w:rsidRPr="007917A6" w:rsidRDefault="007917A6" w:rsidP="004907A2">
            <w:pPr>
              <w:pStyle w:val="SCVtablebody"/>
            </w:pPr>
            <w:r w:rsidRPr="007917A6">
              <w:t>Outpatients clinic</w:t>
            </w:r>
          </w:p>
        </w:tc>
        <w:tc>
          <w:tcPr>
            <w:tcW w:w="960" w:type="dxa"/>
            <w:noWrap/>
            <w:hideMark/>
          </w:tcPr>
          <w:p w14:paraId="20FC5538" w14:textId="77777777" w:rsidR="007917A6" w:rsidRPr="007917A6" w:rsidRDefault="007917A6" w:rsidP="004907A2">
            <w:pPr>
              <w:pStyle w:val="SCVtablebody"/>
            </w:pPr>
            <w:r w:rsidRPr="007917A6">
              <w:t>2%</w:t>
            </w:r>
          </w:p>
        </w:tc>
        <w:tc>
          <w:tcPr>
            <w:tcW w:w="960" w:type="dxa"/>
            <w:noWrap/>
            <w:hideMark/>
          </w:tcPr>
          <w:p w14:paraId="0B5E154C" w14:textId="77777777" w:rsidR="007917A6" w:rsidRPr="007917A6" w:rsidRDefault="007917A6" w:rsidP="004907A2">
            <w:pPr>
              <w:pStyle w:val="SCVtablebody"/>
            </w:pPr>
            <w:r w:rsidRPr="007917A6">
              <w:t>2%</w:t>
            </w:r>
          </w:p>
        </w:tc>
        <w:tc>
          <w:tcPr>
            <w:tcW w:w="960" w:type="dxa"/>
            <w:noWrap/>
            <w:hideMark/>
          </w:tcPr>
          <w:p w14:paraId="3363B0D1" w14:textId="77777777" w:rsidR="007917A6" w:rsidRPr="007917A6" w:rsidRDefault="007917A6" w:rsidP="004907A2">
            <w:pPr>
              <w:pStyle w:val="SCVtablebody"/>
            </w:pPr>
            <w:r w:rsidRPr="007917A6">
              <w:t>6%</w:t>
            </w:r>
          </w:p>
        </w:tc>
      </w:tr>
      <w:tr w:rsidR="007917A6" w:rsidRPr="007917A6" w14:paraId="3EB31369" w14:textId="77777777" w:rsidTr="004907A2">
        <w:trPr>
          <w:trHeight w:val="288"/>
        </w:trPr>
        <w:tc>
          <w:tcPr>
            <w:tcW w:w="4040" w:type="dxa"/>
            <w:noWrap/>
            <w:hideMark/>
          </w:tcPr>
          <w:p w14:paraId="4BC434C1" w14:textId="77777777" w:rsidR="007917A6" w:rsidRPr="007917A6" w:rsidRDefault="007917A6" w:rsidP="004907A2">
            <w:pPr>
              <w:pStyle w:val="SCVtablebody"/>
            </w:pPr>
            <w:r w:rsidRPr="007917A6">
              <w:t>Intensive care unit</w:t>
            </w:r>
          </w:p>
        </w:tc>
        <w:tc>
          <w:tcPr>
            <w:tcW w:w="960" w:type="dxa"/>
            <w:noWrap/>
            <w:hideMark/>
          </w:tcPr>
          <w:p w14:paraId="4128A05D" w14:textId="77777777" w:rsidR="007917A6" w:rsidRPr="007917A6" w:rsidRDefault="007917A6" w:rsidP="004907A2">
            <w:pPr>
              <w:pStyle w:val="SCVtablebody"/>
            </w:pPr>
            <w:r w:rsidRPr="007917A6">
              <w:t>8%</w:t>
            </w:r>
          </w:p>
        </w:tc>
        <w:tc>
          <w:tcPr>
            <w:tcW w:w="960" w:type="dxa"/>
            <w:noWrap/>
            <w:hideMark/>
          </w:tcPr>
          <w:p w14:paraId="4E9CD7DE" w14:textId="77777777" w:rsidR="007917A6" w:rsidRPr="007917A6" w:rsidRDefault="007917A6" w:rsidP="004907A2">
            <w:pPr>
              <w:pStyle w:val="SCVtablebody"/>
            </w:pPr>
            <w:r w:rsidRPr="007917A6">
              <w:t>9%</w:t>
            </w:r>
          </w:p>
        </w:tc>
        <w:tc>
          <w:tcPr>
            <w:tcW w:w="960" w:type="dxa"/>
            <w:noWrap/>
            <w:hideMark/>
          </w:tcPr>
          <w:p w14:paraId="72122F72" w14:textId="77777777" w:rsidR="007917A6" w:rsidRPr="007917A6" w:rsidRDefault="007917A6" w:rsidP="004907A2">
            <w:pPr>
              <w:pStyle w:val="SCVtablebody"/>
            </w:pPr>
            <w:r w:rsidRPr="007917A6">
              <w:t>8%</w:t>
            </w:r>
          </w:p>
        </w:tc>
      </w:tr>
      <w:tr w:rsidR="007917A6" w:rsidRPr="007917A6" w14:paraId="07F1748A" w14:textId="77777777" w:rsidTr="004907A2">
        <w:trPr>
          <w:trHeight w:val="288"/>
        </w:trPr>
        <w:tc>
          <w:tcPr>
            <w:tcW w:w="4040" w:type="dxa"/>
            <w:noWrap/>
            <w:hideMark/>
          </w:tcPr>
          <w:p w14:paraId="76FC8BAB" w14:textId="77777777" w:rsidR="007917A6" w:rsidRPr="007917A6" w:rsidRDefault="007917A6" w:rsidP="004907A2">
            <w:pPr>
              <w:pStyle w:val="SCVtablebody"/>
            </w:pPr>
            <w:r w:rsidRPr="007917A6">
              <w:t>Patient room</w:t>
            </w:r>
          </w:p>
        </w:tc>
        <w:tc>
          <w:tcPr>
            <w:tcW w:w="960" w:type="dxa"/>
            <w:noWrap/>
            <w:hideMark/>
          </w:tcPr>
          <w:p w14:paraId="518707DF" w14:textId="77777777" w:rsidR="007917A6" w:rsidRPr="007917A6" w:rsidRDefault="007917A6" w:rsidP="004907A2">
            <w:pPr>
              <w:pStyle w:val="SCVtablebody"/>
            </w:pPr>
            <w:r w:rsidRPr="007917A6">
              <w:t>13%</w:t>
            </w:r>
          </w:p>
        </w:tc>
        <w:tc>
          <w:tcPr>
            <w:tcW w:w="960" w:type="dxa"/>
            <w:noWrap/>
            <w:hideMark/>
          </w:tcPr>
          <w:p w14:paraId="4445CD74" w14:textId="77777777" w:rsidR="007917A6" w:rsidRPr="007917A6" w:rsidRDefault="007917A6" w:rsidP="004907A2">
            <w:pPr>
              <w:pStyle w:val="SCVtablebody"/>
            </w:pPr>
            <w:r w:rsidRPr="007917A6">
              <w:t>10%</w:t>
            </w:r>
          </w:p>
        </w:tc>
        <w:tc>
          <w:tcPr>
            <w:tcW w:w="960" w:type="dxa"/>
            <w:noWrap/>
            <w:hideMark/>
          </w:tcPr>
          <w:p w14:paraId="44E7B401" w14:textId="77777777" w:rsidR="007917A6" w:rsidRPr="007917A6" w:rsidRDefault="007917A6" w:rsidP="004907A2">
            <w:pPr>
              <w:pStyle w:val="SCVtablebody"/>
            </w:pPr>
            <w:r w:rsidRPr="007917A6">
              <w:t>9%</w:t>
            </w:r>
          </w:p>
        </w:tc>
      </w:tr>
      <w:tr w:rsidR="007917A6" w:rsidRPr="007917A6" w14:paraId="73DEA27D" w14:textId="77777777" w:rsidTr="004907A2">
        <w:trPr>
          <w:trHeight w:val="288"/>
        </w:trPr>
        <w:tc>
          <w:tcPr>
            <w:tcW w:w="4040" w:type="dxa"/>
            <w:noWrap/>
            <w:hideMark/>
          </w:tcPr>
          <w:p w14:paraId="5510945E" w14:textId="77777777" w:rsidR="007917A6" w:rsidRPr="007917A6" w:rsidRDefault="007917A6" w:rsidP="004907A2">
            <w:pPr>
              <w:pStyle w:val="SCVtablebody"/>
            </w:pPr>
            <w:r w:rsidRPr="007917A6">
              <w:t>Operating theatre</w:t>
            </w:r>
          </w:p>
        </w:tc>
        <w:tc>
          <w:tcPr>
            <w:tcW w:w="960" w:type="dxa"/>
            <w:noWrap/>
            <w:hideMark/>
          </w:tcPr>
          <w:p w14:paraId="7818C9DD" w14:textId="77777777" w:rsidR="007917A6" w:rsidRPr="007917A6" w:rsidRDefault="007917A6" w:rsidP="004907A2">
            <w:pPr>
              <w:pStyle w:val="SCVtablebody"/>
            </w:pPr>
            <w:r w:rsidRPr="007917A6">
              <w:t>9%</w:t>
            </w:r>
          </w:p>
        </w:tc>
        <w:tc>
          <w:tcPr>
            <w:tcW w:w="960" w:type="dxa"/>
            <w:noWrap/>
            <w:hideMark/>
          </w:tcPr>
          <w:p w14:paraId="6A051CD1" w14:textId="77777777" w:rsidR="007917A6" w:rsidRPr="007917A6" w:rsidRDefault="007917A6" w:rsidP="004907A2">
            <w:pPr>
              <w:pStyle w:val="SCVtablebody"/>
            </w:pPr>
            <w:r w:rsidRPr="007917A6">
              <w:t>7%</w:t>
            </w:r>
          </w:p>
        </w:tc>
        <w:tc>
          <w:tcPr>
            <w:tcW w:w="960" w:type="dxa"/>
            <w:noWrap/>
            <w:hideMark/>
          </w:tcPr>
          <w:p w14:paraId="612F6FBD" w14:textId="77777777" w:rsidR="007917A6" w:rsidRPr="007917A6" w:rsidRDefault="007917A6" w:rsidP="004907A2">
            <w:pPr>
              <w:pStyle w:val="SCVtablebody"/>
            </w:pPr>
            <w:r w:rsidRPr="007917A6">
              <w:t>12%</w:t>
            </w:r>
          </w:p>
        </w:tc>
      </w:tr>
      <w:tr w:rsidR="007917A6" w:rsidRPr="007917A6" w14:paraId="46D25C04" w14:textId="77777777" w:rsidTr="004907A2">
        <w:trPr>
          <w:trHeight w:val="288"/>
        </w:trPr>
        <w:tc>
          <w:tcPr>
            <w:tcW w:w="4040" w:type="dxa"/>
            <w:noWrap/>
            <w:hideMark/>
          </w:tcPr>
          <w:p w14:paraId="3F0C86C7" w14:textId="77777777" w:rsidR="007917A6" w:rsidRPr="007917A6" w:rsidRDefault="007917A6" w:rsidP="004907A2">
            <w:pPr>
              <w:pStyle w:val="SCVtablebody"/>
            </w:pPr>
            <w:r w:rsidRPr="007917A6">
              <w:t>Emergency department</w:t>
            </w:r>
          </w:p>
        </w:tc>
        <w:tc>
          <w:tcPr>
            <w:tcW w:w="960" w:type="dxa"/>
            <w:noWrap/>
            <w:hideMark/>
          </w:tcPr>
          <w:p w14:paraId="5E9B5363" w14:textId="77777777" w:rsidR="007917A6" w:rsidRPr="007917A6" w:rsidRDefault="007917A6" w:rsidP="004907A2">
            <w:pPr>
              <w:pStyle w:val="SCVtablebody"/>
            </w:pPr>
            <w:r w:rsidRPr="007917A6">
              <w:t>18%</w:t>
            </w:r>
          </w:p>
        </w:tc>
        <w:tc>
          <w:tcPr>
            <w:tcW w:w="960" w:type="dxa"/>
            <w:noWrap/>
            <w:hideMark/>
          </w:tcPr>
          <w:p w14:paraId="07DAE7AB" w14:textId="77777777" w:rsidR="007917A6" w:rsidRPr="007917A6" w:rsidRDefault="007917A6" w:rsidP="004907A2">
            <w:pPr>
              <w:pStyle w:val="SCVtablebody"/>
            </w:pPr>
            <w:r w:rsidRPr="007917A6">
              <w:t>18%</w:t>
            </w:r>
          </w:p>
        </w:tc>
        <w:tc>
          <w:tcPr>
            <w:tcW w:w="960" w:type="dxa"/>
            <w:noWrap/>
            <w:hideMark/>
          </w:tcPr>
          <w:p w14:paraId="73F63168" w14:textId="77777777" w:rsidR="007917A6" w:rsidRPr="007917A6" w:rsidRDefault="007917A6" w:rsidP="004907A2">
            <w:pPr>
              <w:pStyle w:val="SCVtablebody"/>
            </w:pPr>
            <w:r w:rsidRPr="007917A6">
              <w:t>21%</w:t>
            </w:r>
          </w:p>
        </w:tc>
      </w:tr>
      <w:tr w:rsidR="007917A6" w:rsidRPr="007917A6" w14:paraId="7238E89C" w14:textId="77777777" w:rsidTr="004907A2">
        <w:trPr>
          <w:trHeight w:val="288"/>
        </w:trPr>
        <w:tc>
          <w:tcPr>
            <w:tcW w:w="4040" w:type="dxa"/>
            <w:noWrap/>
            <w:hideMark/>
          </w:tcPr>
          <w:p w14:paraId="0F20DB66" w14:textId="77777777" w:rsidR="007917A6" w:rsidRPr="007917A6" w:rsidRDefault="007917A6" w:rsidP="004907A2">
            <w:pPr>
              <w:pStyle w:val="SCVtablebody"/>
            </w:pPr>
            <w:r w:rsidRPr="007917A6">
              <w:t>Ward</w:t>
            </w:r>
          </w:p>
        </w:tc>
        <w:tc>
          <w:tcPr>
            <w:tcW w:w="960" w:type="dxa"/>
            <w:noWrap/>
            <w:hideMark/>
          </w:tcPr>
          <w:p w14:paraId="7A8D98A4" w14:textId="77777777" w:rsidR="007917A6" w:rsidRPr="007917A6" w:rsidRDefault="007917A6" w:rsidP="004907A2">
            <w:pPr>
              <w:pStyle w:val="SCVtablebody"/>
            </w:pPr>
            <w:r w:rsidRPr="007917A6">
              <w:t>20%</w:t>
            </w:r>
          </w:p>
        </w:tc>
        <w:tc>
          <w:tcPr>
            <w:tcW w:w="960" w:type="dxa"/>
            <w:noWrap/>
            <w:hideMark/>
          </w:tcPr>
          <w:p w14:paraId="2525BB73" w14:textId="77777777" w:rsidR="007917A6" w:rsidRPr="007917A6" w:rsidRDefault="007917A6" w:rsidP="004907A2">
            <w:pPr>
              <w:pStyle w:val="SCVtablebody"/>
            </w:pPr>
            <w:r w:rsidRPr="007917A6">
              <w:t>26%</w:t>
            </w:r>
          </w:p>
        </w:tc>
        <w:tc>
          <w:tcPr>
            <w:tcW w:w="960" w:type="dxa"/>
            <w:noWrap/>
            <w:hideMark/>
          </w:tcPr>
          <w:p w14:paraId="3394E599" w14:textId="77777777" w:rsidR="007917A6" w:rsidRPr="007917A6" w:rsidRDefault="007917A6" w:rsidP="004907A2">
            <w:pPr>
              <w:pStyle w:val="SCVtablebody"/>
            </w:pPr>
            <w:r w:rsidRPr="007917A6">
              <w:t>23%</w:t>
            </w:r>
          </w:p>
        </w:tc>
      </w:tr>
    </w:tbl>
    <w:p w14:paraId="70C2F204" w14:textId="3DFAECB1" w:rsidR="00CA014A" w:rsidRPr="00FF31F9" w:rsidRDefault="00CA014A" w:rsidP="00D6265B">
      <w:pPr>
        <w:pStyle w:val="Heading2"/>
      </w:pPr>
      <w:bookmarkStart w:id="85" w:name="_Toc185595272"/>
      <w:bookmarkStart w:id="86" w:name="_Toc193879488"/>
      <w:r w:rsidRPr="00FF31F9">
        <w:t>Time</w:t>
      </w:r>
      <w:r w:rsidR="00824FA7">
        <w:t xml:space="preserve"> </w:t>
      </w:r>
      <w:r w:rsidRPr="00FF31F9">
        <w:t>to</w:t>
      </w:r>
      <w:r w:rsidR="00824FA7">
        <w:t xml:space="preserve"> </w:t>
      </w:r>
      <w:r w:rsidRPr="00FF31F9">
        <w:t>notify</w:t>
      </w:r>
      <w:r w:rsidR="00824FA7">
        <w:t xml:space="preserve"> </w:t>
      </w:r>
      <w:r w:rsidRPr="00FF31F9">
        <w:t>sentinel</w:t>
      </w:r>
      <w:r w:rsidR="00824FA7">
        <w:t xml:space="preserve"> </w:t>
      </w:r>
      <w:r w:rsidRPr="00FF31F9">
        <w:t>events</w:t>
      </w:r>
      <w:bookmarkEnd w:id="85"/>
      <w:bookmarkEnd w:id="86"/>
    </w:p>
    <w:p w14:paraId="221B5C9B" w14:textId="48E10487" w:rsidR="00030F53" w:rsidRPr="006657E9" w:rsidRDefault="00030F53" w:rsidP="00030F53">
      <w:pPr>
        <w:pStyle w:val="SCVbody"/>
      </w:pPr>
      <w:r>
        <w:t>Health</w:t>
      </w:r>
      <w:r w:rsidR="00824FA7">
        <w:t xml:space="preserve"> </w:t>
      </w:r>
      <w:r>
        <w:t>services</w:t>
      </w:r>
      <w:r w:rsidR="00824FA7">
        <w:t xml:space="preserve"> </w:t>
      </w:r>
      <w:r w:rsidR="00EB7B82">
        <w:t>must</w:t>
      </w:r>
      <w:r w:rsidR="00824FA7">
        <w:t xml:space="preserve"> </w:t>
      </w:r>
      <w:r>
        <w:t>notify</w:t>
      </w:r>
      <w:r w:rsidR="00824FA7">
        <w:t xml:space="preserve"> </w:t>
      </w:r>
      <w:r>
        <w:t>SCV</w:t>
      </w:r>
      <w:r w:rsidR="00824FA7">
        <w:t xml:space="preserve"> </w:t>
      </w:r>
      <w:r>
        <w:t>of</w:t>
      </w:r>
      <w:r w:rsidR="00824FA7">
        <w:t xml:space="preserve"> </w:t>
      </w:r>
      <w:r>
        <w:t>a</w:t>
      </w:r>
      <w:r w:rsidR="00824FA7">
        <w:t xml:space="preserve"> </w:t>
      </w:r>
      <w:r>
        <w:t>sentinel</w:t>
      </w:r>
      <w:r w:rsidR="00824FA7">
        <w:t xml:space="preserve"> </w:t>
      </w:r>
      <w:r>
        <w:t>event</w:t>
      </w:r>
      <w:r w:rsidR="00824FA7">
        <w:t xml:space="preserve"> </w:t>
      </w:r>
      <w:r>
        <w:t>within</w:t>
      </w:r>
      <w:r w:rsidR="00824FA7">
        <w:t xml:space="preserve"> </w:t>
      </w:r>
      <w:r w:rsidR="00960886">
        <w:t xml:space="preserve">3 </w:t>
      </w:r>
      <w:r>
        <w:t>business</w:t>
      </w:r>
      <w:r w:rsidR="00824FA7">
        <w:t xml:space="preserve"> </w:t>
      </w:r>
      <w:r>
        <w:t>days</w:t>
      </w:r>
      <w:r w:rsidR="00824FA7">
        <w:t xml:space="preserve"> </w:t>
      </w:r>
      <w:r>
        <w:t>of</w:t>
      </w:r>
      <w:r w:rsidR="00824FA7">
        <w:t xml:space="preserve"> </w:t>
      </w:r>
      <w:r>
        <w:t>becoming</w:t>
      </w:r>
      <w:r w:rsidR="00824FA7">
        <w:t xml:space="preserve"> </w:t>
      </w:r>
      <w:r>
        <w:t>aware</w:t>
      </w:r>
      <w:r w:rsidR="00824FA7">
        <w:t xml:space="preserve"> </w:t>
      </w:r>
      <w:r>
        <w:t>of</w:t>
      </w:r>
      <w:r w:rsidR="00824FA7">
        <w:t xml:space="preserve"> </w:t>
      </w:r>
      <w:r>
        <w:t>the</w:t>
      </w:r>
      <w:r w:rsidR="00824FA7">
        <w:t xml:space="preserve"> </w:t>
      </w:r>
      <w:r>
        <w:t>event.</w:t>
      </w:r>
    </w:p>
    <w:p w14:paraId="0EBC7D9A" w14:textId="46B09C30" w:rsidR="00030F53" w:rsidRPr="006657E9" w:rsidRDefault="00B273A7" w:rsidP="00030F53">
      <w:pPr>
        <w:pStyle w:val="SCVbody"/>
      </w:pPr>
      <w:r>
        <w:t>Table</w:t>
      </w:r>
      <w:r w:rsidR="001129D0">
        <w:t>s</w:t>
      </w:r>
      <w:r>
        <w:t xml:space="preserve"> </w:t>
      </w:r>
      <w:r w:rsidR="001129D0">
        <w:t>21</w:t>
      </w:r>
      <w:r>
        <w:t xml:space="preserve"> and </w:t>
      </w:r>
      <w:r w:rsidR="001129D0">
        <w:t xml:space="preserve">22 </w:t>
      </w:r>
      <w:r>
        <w:t>show that, f</w:t>
      </w:r>
      <w:r w:rsidR="00030F53">
        <w:t>or</w:t>
      </w:r>
      <w:r w:rsidR="00824FA7">
        <w:t xml:space="preserve"> </w:t>
      </w:r>
      <w:r w:rsidR="00030F53">
        <w:t>2023</w:t>
      </w:r>
      <w:r w:rsidR="001F6610">
        <w:t>–</w:t>
      </w:r>
      <w:r w:rsidR="00030F53">
        <w:t>24:</w:t>
      </w:r>
    </w:p>
    <w:p w14:paraId="702B47DF" w14:textId="1CDAE611" w:rsidR="00030F53" w:rsidRPr="006657E9" w:rsidRDefault="00030F53" w:rsidP="00D6265B">
      <w:pPr>
        <w:pStyle w:val="SCVbullet1"/>
      </w:pPr>
      <w:r w:rsidRPr="006657E9">
        <w:t>the</w:t>
      </w:r>
      <w:r w:rsidR="00824FA7">
        <w:t xml:space="preserve"> </w:t>
      </w:r>
      <w:r w:rsidRPr="006657E9">
        <w:t>average</w:t>
      </w:r>
      <w:r w:rsidR="00824FA7">
        <w:t xml:space="preserve"> </w:t>
      </w:r>
      <w:r w:rsidRPr="006657E9">
        <w:t>days</w:t>
      </w:r>
      <w:r w:rsidR="00824FA7">
        <w:t xml:space="preserve"> </w:t>
      </w:r>
      <w:r w:rsidRPr="006657E9">
        <w:t>to</w:t>
      </w:r>
      <w:r w:rsidR="00824FA7">
        <w:t xml:space="preserve"> </w:t>
      </w:r>
      <w:r w:rsidRPr="006657E9">
        <w:t>notify</w:t>
      </w:r>
      <w:r w:rsidR="00824FA7">
        <w:t xml:space="preserve"> </w:t>
      </w:r>
      <w:r w:rsidRPr="006657E9">
        <w:t>a</w:t>
      </w:r>
      <w:r w:rsidR="00824FA7">
        <w:t xml:space="preserve"> </w:t>
      </w:r>
      <w:r w:rsidRPr="006657E9">
        <w:t>sentinel</w:t>
      </w:r>
      <w:r w:rsidR="00824FA7">
        <w:t xml:space="preserve"> </w:t>
      </w:r>
      <w:r w:rsidRPr="006657E9">
        <w:t>event</w:t>
      </w:r>
      <w:r w:rsidR="00824FA7">
        <w:t xml:space="preserve"> </w:t>
      </w:r>
      <w:r w:rsidRPr="006657E9">
        <w:t>was</w:t>
      </w:r>
      <w:r w:rsidR="00824FA7">
        <w:t xml:space="preserve"> </w:t>
      </w:r>
      <w:r w:rsidRPr="006657E9">
        <w:t>22</w:t>
      </w:r>
      <w:r w:rsidR="008F539C" w:rsidRPr="006657E9">
        <w:t>.0</w:t>
      </w:r>
      <w:r w:rsidR="00824FA7">
        <w:t xml:space="preserve"> </w:t>
      </w:r>
      <w:r w:rsidRPr="006657E9">
        <w:t>business</w:t>
      </w:r>
      <w:r w:rsidR="00824FA7">
        <w:t xml:space="preserve"> </w:t>
      </w:r>
      <w:r w:rsidRPr="006657E9">
        <w:t>days,</w:t>
      </w:r>
      <w:r w:rsidR="00824FA7">
        <w:t xml:space="preserve"> </w:t>
      </w:r>
      <w:r w:rsidRPr="006657E9">
        <w:t>reduced</w:t>
      </w:r>
      <w:r w:rsidR="00824FA7">
        <w:t xml:space="preserve"> </w:t>
      </w:r>
      <w:r w:rsidRPr="006657E9">
        <w:t>from</w:t>
      </w:r>
      <w:r w:rsidR="00824FA7">
        <w:t xml:space="preserve"> </w:t>
      </w:r>
      <w:r w:rsidRPr="006657E9">
        <w:t>27.7</w:t>
      </w:r>
      <w:r w:rsidR="00824FA7">
        <w:t xml:space="preserve"> </w:t>
      </w:r>
      <w:r w:rsidRPr="006657E9">
        <w:t>business</w:t>
      </w:r>
      <w:r w:rsidR="00824FA7">
        <w:t xml:space="preserve"> </w:t>
      </w:r>
      <w:r w:rsidRPr="006657E9">
        <w:t>days</w:t>
      </w:r>
      <w:r w:rsidR="00824FA7">
        <w:t xml:space="preserve"> </w:t>
      </w:r>
      <w:r w:rsidRPr="006657E9">
        <w:t>in</w:t>
      </w:r>
      <w:r w:rsidR="00824FA7">
        <w:t xml:space="preserve"> </w:t>
      </w:r>
      <w:r w:rsidRPr="006657E9">
        <w:t>2022</w:t>
      </w:r>
      <w:r w:rsidR="001F6610">
        <w:t>–</w:t>
      </w:r>
      <w:r w:rsidRPr="006657E9">
        <w:t>23</w:t>
      </w:r>
    </w:p>
    <w:p w14:paraId="4771286D" w14:textId="45738235" w:rsidR="00030F53" w:rsidRPr="006657E9" w:rsidRDefault="00030F53" w:rsidP="00D6265B">
      <w:pPr>
        <w:pStyle w:val="SCVbullet1"/>
      </w:pPr>
      <w:r w:rsidRPr="006657E9">
        <w:t>17</w:t>
      </w:r>
      <w:r w:rsidR="00182D8B">
        <w:t>%</w:t>
      </w:r>
      <w:r w:rsidR="00824FA7">
        <w:t xml:space="preserve"> </w:t>
      </w:r>
      <w:r w:rsidRPr="006657E9">
        <w:t>of</w:t>
      </w:r>
      <w:r w:rsidR="00824FA7">
        <w:t xml:space="preserve"> </w:t>
      </w:r>
      <w:r w:rsidRPr="006657E9">
        <w:t>sentinel</w:t>
      </w:r>
      <w:r w:rsidR="00824FA7">
        <w:t xml:space="preserve"> </w:t>
      </w:r>
      <w:r w:rsidRPr="006657E9">
        <w:t>events</w:t>
      </w:r>
      <w:r w:rsidR="00824FA7">
        <w:t xml:space="preserve"> </w:t>
      </w:r>
      <w:r w:rsidRPr="006657E9">
        <w:t>were</w:t>
      </w:r>
      <w:r w:rsidR="00824FA7">
        <w:t xml:space="preserve"> </w:t>
      </w:r>
      <w:r w:rsidRPr="006657E9">
        <w:t>notified</w:t>
      </w:r>
      <w:r w:rsidR="00824FA7">
        <w:t xml:space="preserve"> </w:t>
      </w:r>
      <w:r w:rsidRPr="006657E9">
        <w:t>within</w:t>
      </w:r>
      <w:r w:rsidR="00824FA7">
        <w:t xml:space="preserve"> </w:t>
      </w:r>
      <w:r w:rsidR="00960886">
        <w:t xml:space="preserve">3 </w:t>
      </w:r>
      <w:r w:rsidRPr="006657E9">
        <w:t>business</w:t>
      </w:r>
      <w:r w:rsidR="00824FA7">
        <w:t xml:space="preserve"> </w:t>
      </w:r>
      <w:r w:rsidRPr="006657E9">
        <w:t>days,</w:t>
      </w:r>
      <w:r w:rsidR="00824FA7">
        <w:t xml:space="preserve"> </w:t>
      </w:r>
      <w:r w:rsidRPr="006657E9">
        <w:t>down</w:t>
      </w:r>
      <w:r w:rsidR="00824FA7">
        <w:t xml:space="preserve"> </w:t>
      </w:r>
      <w:r w:rsidRPr="006657E9">
        <w:t>from</w:t>
      </w:r>
      <w:r w:rsidR="00824FA7">
        <w:t xml:space="preserve"> </w:t>
      </w:r>
      <w:r w:rsidRPr="006657E9">
        <w:t>23</w:t>
      </w:r>
      <w:r w:rsidR="00182D8B">
        <w:t>%</w:t>
      </w:r>
      <w:r w:rsidR="00824FA7">
        <w:t xml:space="preserve"> </w:t>
      </w:r>
      <w:r w:rsidRPr="006657E9">
        <w:t>in</w:t>
      </w:r>
      <w:r w:rsidR="00824FA7">
        <w:t xml:space="preserve"> </w:t>
      </w:r>
      <w:r w:rsidRPr="006657E9">
        <w:t>2022</w:t>
      </w:r>
      <w:r w:rsidR="001F6610">
        <w:t>–</w:t>
      </w:r>
      <w:r w:rsidRPr="006657E9">
        <w:t>23.</w:t>
      </w:r>
    </w:p>
    <w:p w14:paraId="06E94456" w14:textId="4F5C80C5" w:rsidR="002E04EE" w:rsidRPr="006657E9" w:rsidRDefault="00902085" w:rsidP="00D6265B">
      <w:pPr>
        <w:pStyle w:val="SCVtablecaption"/>
      </w:pPr>
      <w:r w:rsidRPr="006657E9">
        <w:t>Table</w:t>
      </w:r>
      <w:r w:rsidR="00824FA7">
        <w:t xml:space="preserve"> </w:t>
      </w:r>
      <w:r w:rsidR="001129D0">
        <w:t>20</w:t>
      </w:r>
      <w:r w:rsidR="00E51940">
        <w:t>:</w:t>
      </w:r>
      <w:r w:rsidR="00824FA7">
        <w:t xml:space="preserve"> </w:t>
      </w:r>
      <w:r w:rsidRPr="006657E9">
        <w:t>Time</w:t>
      </w:r>
      <w:r w:rsidR="00824FA7">
        <w:t xml:space="preserve"> </w:t>
      </w:r>
      <w:r w:rsidRPr="006657E9">
        <w:t>to</w:t>
      </w:r>
      <w:r w:rsidR="00824FA7">
        <w:t xml:space="preserve"> </w:t>
      </w:r>
      <w:r w:rsidRPr="006657E9">
        <w:t>notify</w:t>
      </w:r>
      <w:r w:rsidR="00824FA7">
        <w:t xml:space="preserve"> </w:t>
      </w:r>
      <w:r w:rsidRPr="006657E9">
        <w:t>sentinel</w:t>
      </w:r>
      <w:r w:rsidR="00824FA7">
        <w:t xml:space="preserve"> </w:t>
      </w:r>
      <w:r w:rsidRPr="006657E9">
        <w:t>events</w:t>
      </w:r>
      <w:r w:rsidR="00E51940">
        <w:t>,</w:t>
      </w:r>
      <w:r w:rsidR="00824FA7">
        <w:t xml:space="preserve"> </w:t>
      </w:r>
      <w:r w:rsidRPr="006657E9">
        <w:t>2021–22</w:t>
      </w:r>
      <w:r w:rsidR="00824FA7">
        <w:t xml:space="preserve"> </w:t>
      </w:r>
      <w:r w:rsidRPr="006657E9">
        <w:t>to</w:t>
      </w:r>
      <w:r w:rsidR="00824FA7">
        <w:t xml:space="preserve"> </w:t>
      </w:r>
      <w:r w:rsidRPr="006657E9">
        <w:t>2023–24</w:t>
      </w:r>
    </w:p>
    <w:tbl>
      <w:tblPr>
        <w:tblStyle w:val="TableGrid"/>
        <w:tblW w:w="10204" w:type="dxa"/>
        <w:tblLook w:val="04A0" w:firstRow="1" w:lastRow="0" w:firstColumn="1" w:lastColumn="0" w:noHBand="0" w:noVBand="1"/>
      </w:tblPr>
      <w:tblGrid>
        <w:gridCol w:w="4140"/>
        <w:gridCol w:w="2021"/>
        <w:gridCol w:w="2021"/>
        <w:gridCol w:w="2022"/>
      </w:tblGrid>
      <w:tr w:rsidR="00E357D5" w:rsidRPr="00E357D5" w14:paraId="316080B3" w14:textId="77777777" w:rsidTr="00893109">
        <w:trPr>
          <w:cnfStyle w:val="100000000000" w:firstRow="1" w:lastRow="0" w:firstColumn="0" w:lastColumn="0" w:oddVBand="0" w:evenVBand="0" w:oddHBand="0" w:evenHBand="0" w:firstRowFirstColumn="0" w:firstRowLastColumn="0" w:lastRowFirstColumn="0" w:lastRowLastColumn="0"/>
          <w:trHeight w:val="300"/>
          <w:tblHeader/>
        </w:trPr>
        <w:tc>
          <w:tcPr>
            <w:tcW w:w="4140" w:type="dxa"/>
            <w:hideMark/>
          </w:tcPr>
          <w:p w14:paraId="31B848BC" w14:textId="66F1175E" w:rsidR="00E357D5" w:rsidRPr="00E357D5" w:rsidRDefault="00824FA7" w:rsidP="00D6265B">
            <w:pPr>
              <w:pStyle w:val="SCVtablecolhead"/>
            </w:pPr>
            <w:r>
              <w:t xml:space="preserve"> </w:t>
            </w:r>
            <w:r w:rsidR="000B3BE8">
              <w:t>Measure</w:t>
            </w:r>
          </w:p>
        </w:tc>
        <w:tc>
          <w:tcPr>
            <w:tcW w:w="2021" w:type="dxa"/>
            <w:hideMark/>
          </w:tcPr>
          <w:p w14:paraId="05CB18DC" w14:textId="5BFA5DC6" w:rsidR="00E357D5" w:rsidRPr="00E357D5" w:rsidRDefault="00182D8B" w:rsidP="00D6265B">
            <w:pPr>
              <w:pStyle w:val="SCVtablecolhead"/>
            </w:pPr>
            <w:r>
              <w:rPr>
                <w:bCs/>
              </w:rPr>
              <w:t>20</w:t>
            </w:r>
            <w:r w:rsidR="00E357D5" w:rsidRPr="00E357D5">
              <w:rPr>
                <w:bCs/>
              </w:rPr>
              <w:t>21</w:t>
            </w:r>
            <w:r>
              <w:t>–</w:t>
            </w:r>
            <w:r w:rsidR="00E357D5" w:rsidRPr="00E357D5">
              <w:rPr>
                <w:bCs/>
              </w:rPr>
              <w:t>22</w:t>
            </w:r>
            <w:r w:rsidR="00824FA7">
              <w:t xml:space="preserve"> </w:t>
            </w:r>
          </w:p>
        </w:tc>
        <w:tc>
          <w:tcPr>
            <w:tcW w:w="2021" w:type="dxa"/>
            <w:hideMark/>
          </w:tcPr>
          <w:p w14:paraId="5B856B1D" w14:textId="66E4D489" w:rsidR="00E357D5" w:rsidRPr="00E357D5" w:rsidRDefault="00182D8B" w:rsidP="00D6265B">
            <w:pPr>
              <w:pStyle w:val="SCVtablecolhead"/>
            </w:pPr>
            <w:r>
              <w:rPr>
                <w:bCs/>
              </w:rPr>
              <w:t>20</w:t>
            </w:r>
            <w:r w:rsidR="00E357D5" w:rsidRPr="00E357D5">
              <w:rPr>
                <w:bCs/>
              </w:rPr>
              <w:t>22</w:t>
            </w:r>
            <w:r>
              <w:t>–</w:t>
            </w:r>
            <w:r w:rsidR="00E357D5" w:rsidRPr="00E357D5">
              <w:rPr>
                <w:bCs/>
              </w:rPr>
              <w:t>23</w:t>
            </w:r>
            <w:r w:rsidR="00824FA7">
              <w:t xml:space="preserve"> </w:t>
            </w:r>
          </w:p>
        </w:tc>
        <w:tc>
          <w:tcPr>
            <w:tcW w:w="2022" w:type="dxa"/>
            <w:hideMark/>
          </w:tcPr>
          <w:p w14:paraId="286B2468" w14:textId="13D74F90" w:rsidR="00E357D5" w:rsidRPr="00E357D5" w:rsidRDefault="00E51940" w:rsidP="00D6265B">
            <w:pPr>
              <w:pStyle w:val="SCVtablecolhead"/>
            </w:pPr>
            <w:r>
              <w:rPr>
                <w:bCs/>
              </w:rPr>
              <w:t>20</w:t>
            </w:r>
            <w:r w:rsidR="00E357D5" w:rsidRPr="00E357D5">
              <w:rPr>
                <w:bCs/>
              </w:rPr>
              <w:t>23</w:t>
            </w:r>
            <w:r>
              <w:t>–</w:t>
            </w:r>
            <w:r w:rsidR="00E357D5" w:rsidRPr="00E357D5">
              <w:rPr>
                <w:bCs/>
              </w:rPr>
              <w:t>24</w:t>
            </w:r>
            <w:r w:rsidR="00824FA7">
              <w:t xml:space="preserve"> </w:t>
            </w:r>
          </w:p>
        </w:tc>
      </w:tr>
      <w:tr w:rsidR="00E357D5" w:rsidRPr="00E357D5" w14:paraId="41DC61DA" w14:textId="77777777" w:rsidTr="00893109">
        <w:trPr>
          <w:trHeight w:val="300"/>
        </w:trPr>
        <w:tc>
          <w:tcPr>
            <w:tcW w:w="4140" w:type="dxa"/>
            <w:hideMark/>
          </w:tcPr>
          <w:p w14:paraId="5E36217A" w14:textId="3F9AE583" w:rsidR="00E357D5" w:rsidRPr="00D6265B" w:rsidRDefault="00E357D5" w:rsidP="00D6265B">
            <w:pPr>
              <w:pStyle w:val="SCVtablebody"/>
            </w:pPr>
            <w:r w:rsidRPr="00D6265B">
              <w:t>Av</w:t>
            </w:r>
            <w:r w:rsidR="00902085" w:rsidRPr="00D6265B">
              <w:t>erage</w:t>
            </w:r>
            <w:r w:rsidR="00824FA7">
              <w:t xml:space="preserve"> </w:t>
            </w:r>
            <w:r w:rsidR="00902085" w:rsidRPr="00D6265B">
              <w:t>d</w:t>
            </w:r>
            <w:r w:rsidRPr="00D6265B">
              <w:t>ays</w:t>
            </w:r>
            <w:r w:rsidR="00824FA7">
              <w:t xml:space="preserve"> </w:t>
            </w:r>
            <w:r w:rsidRPr="00D6265B">
              <w:t>to</w:t>
            </w:r>
            <w:r w:rsidR="00824FA7">
              <w:t xml:space="preserve"> </w:t>
            </w:r>
            <w:r w:rsidRPr="00D6265B">
              <w:t>notify</w:t>
            </w:r>
            <w:r w:rsidR="00824FA7">
              <w:t xml:space="preserve"> </w:t>
            </w:r>
          </w:p>
        </w:tc>
        <w:tc>
          <w:tcPr>
            <w:tcW w:w="2021" w:type="dxa"/>
            <w:hideMark/>
          </w:tcPr>
          <w:p w14:paraId="5DAF25FA" w14:textId="676BB598" w:rsidR="00E357D5" w:rsidRPr="00D6265B" w:rsidRDefault="00E357D5" w:rsidP="00D6265B">
            <w:pPr>
              <w:pStyle w:val="SCVtablebody"/>
            </w:pPr>
            <w:r w:rsidRPr="00D6265B">
              <w:t>22.5</w:t>
            </w:r>
            <w:r w:rsidR="00017BE6">
              <w:t xml:space="preserve"> </w:t>
            </w:r>
            <w:r w:rsidRPr="00D6265B">
              <w:t>days</w:t>
            </w:r>
            <w:r w:rsidR="00824FA7">
              <w:t xml:space="preserve"> </w:t>
            </w:r>
          </w:p>
        </w:tc>
        <w:tc>
          <w:tcPr>
            <w:tcW w:w="2021" w:type="dxa"/>
            <w:hideMark/>
          </w:tcPr>
          <w:p w14:paraId="2350CDCD" w14:textId="2DD1D5C6" w:rsidR="00E357D5" w:rsidRPr="00D6265B" w:rsidRDefault="00E357D5" w:rsidP="00D6265B">
            <w:pPr>
              <w:pStyle w:val="SCVtablebody"/>
            </w:pPr>
            <w:r w:rsidRPr="00D6265B">
              <w:t>27.7</w:t>
            </w:r>
            <w:r w:rsidR="00017BE6">
              <w:t xml:space="preserve"> </w:t>
            </w:r>
            <w:r w:rsidRPr="00D6265B">
              <w:t>days</w:t>
            </w:r>
            <w:r w:rsidR="00824FA7">
              <w:t xml:space="preserve"> </w:t>
            </w:r>
          </w:p>
        </w:tc>
        <w:tc>
          <w:tcPr>
            <w:tcW w:w="2022" w:type="dxa"/>
            <w:hideMark/>
          </w:tcPr>
          <w:p w14:paraId="6DF3ED1D" w14:textId="793BFDA0" w:rsidR="00E357D5" w:rsidRPr="00D6265B" w:rsidRDefault="00E357D5" w:rsidP="00D6265B">
            <w:pPr>
              <w:pStyle w:val="SCVtablebody"/>
            </w:pPr>
            <w:r w:rsidRPr="00D6265B">
              <w:t>22</w:t>
            </w:r>
            <w:r w:rsidR="00824FA7">
              <w:t xml:space="preserve"> </w:t>
            </w:r>
            <w:r w:rsidRPr="00D6265B">
              <w:t>days</w:t>
            </w:r>
            <w:r w:rsidR="00824FA7">
              <w:t xml:space="preserve"> </w:t>
            </w:r>
          </w:p>
        </w:tc>
      </w:tr>
      <w:tr w:rsidR="00E357D5" w:rsidRPr="00E357D5" w14:paraId="175F7C2F" w14:textId="77777777" w:rsidTr="00893109">
        <w:trPr>
          <w:trHeight w:val="300"/>
        </w:trPr>
        <w:tc>
          <w:tcPr>
            <w:tcW w:w="4140" w:type="dxa"/>
            <w:hideMark/>
          </w:tcPr>
          <w:p w14:paraId="3EA2CCD3" w14:textId="68AF88C3" w:rsidR="00E357D5" w:rsidRPr="00D6265B" w:rsidRDefault="008F539C" w:rsidP="00D6265B">
            <w:pPr>
              <w:pStyle w:val="SCVtablebody"/>
            </w:pPr>
            <w:r w:rsidRPr="00D6265B">
              <w:t>Percentage</w:t>
            </w:r>
            <w:r w:rsidR="00824FA7">
              <w:t xml:space="preserve"> </w:t>
            </w:r>
            <w:r w:rsidRPr="00D6265B">
              <w:t>of</w:t>
            </w:r>
            <w:r w:rsidR="00824FA7">
              <w:t xml:space="preserve"> </w:t>
            </w:r>
            <w:r w:rsidRPr="00D6265B">
              <w:t>events</w:t>
            </w:r>
            <w:r w:rsidR="00824FA7">
              <w:t xml:space="preserve"> </w:t>
            </w:r>
            <w:r w:rsidRPr="00D6265B">
              <w:t>n</w:t>
            </w:r>
            <w:r w:rsidR="00E357D5" w:rsidRPr="00D6265B">
              <w:t>otified</w:t>
            </w:r>
            <w:r w:rsidR="00824FA7">
              <w:t xml:space="preserve"> </w:t>
            </w:r>
            <w:r w:rsidR="00E357D5" w:rsidRPr="00D6265B">
              <w:t>within</w:t>
            </w:r>
            <w:r w:rsidR="00824FA7">
              <w:t xml:space="preserve"> </w:t>
            </w:r>
            <w:r w:rsidR="00E357D5" w:rsidRPr="00D6265B">
              <w:t>3</w:t>
            </w:r>
            <w:r w:rsidR="00824FA7">
              <w:t xml:space="preserve"> </w:t>
            </w:r>
            <w:r w:rsidRPr="00D6265B">
              <w:t>business</w:t>
            </w:r>
            <w:r w:rsidR="00824FA7">
              <w:t xml:space="preserve"> </w:t>
            </w:r>
            <w:r w:rsidR="00E357D5" w:rsidRPr="00D6265B">
              <w:t>days</w:t>
            </w:r>
            <w:r w:rsidR="00824FA7">
              <w:t xml:space="preserve"> </w:t>
            </w:r>
          </w:p>
        </w:tc>
        <w:tc>
          <w:tcPr>
            <w:tcW w:w="2021" w:type="dxa"/>
            <w:hideMark/>
          </w:tcPr>
          <w:p w14:paraId="06989253" w14:textId="7E403E3C" w:rsidR="00E357D5" w:rsidRPr="00D6265B" w:rsidRDefault="00E357D5" w:rsidP="00D6265B">
            <w:pPr>
              <w:pStyle w:val="SCVtablebody"/>
            </w:pPr>
            <w:r w:rsidRPr="00D6265B">
              <w:t>17%</w:t>
            </w:r>
            <w:r w:rsidR="00824FA7">
              <w:t xml:space="preserve"> </w:t>
            </w:r>
          </w:p>
        </w:tc>
        <w:tc>
          <w:tcPr>
            <w:tcW w:w="2021" w:type="dxa"/>
            <w:hideMark/>
          </w:tcPr>
          <w:p w14:paraId="26321B33" w14:textId="0598C9E4" w:rsidR="00E357D5" w:rsidRPr="00D6265B" w:rsidRDefault="00E357D5" w:rsidP="00D6265B">
            <w:pPr>
              <w:pStyle w:val="SCVtablebody"/>
            </w:pPr>
            <w:r w:rsidRPr="00D6265B">
              <w:t>23%</w:t>
            </w:r>
            <w:r w:rsidR="00824FA7">
              <w:t xml:space="preserve"> </w:t>
            </w:r>
          </w:p>
        </w:tc>
        <w:tc>
          <w:tcPr>
            <w:tcW w:w="2022" w:type="dxa"/>
            <w:hideMark/>
          </w:tcPr>
          <w:p w14:paraId="6B4A2AF9" w14:textId="162C3E81" w:rsidR="00E357D5" w:rsidRPr="00D6265B" w:rsidRDefault="00E357D5" w:rsidP="00D6265B">
            <w:pPr>
              <w:pStyle w:val="SCVtablebody"/>
            </w:pPr>
            <w:r w:rsidRPr="00D6265B">
              <w:t>17%</w:t>
            </w:r>
            <w:r w:rsidR="00824FA7">
              <w:t xml:space="preserve"> </w:t>
            </w:r>
          </w:p>
        </w:tc>
      </w:tr>
    </w:tbl>
    <w:p w14:paraId="2A616401" w14:textId="0DD59C9F" w:rsidR="00D52309" w:rsidRDefault="004907A2" w:rsidP="004907A2">
      <w:pPr>
        <w:pStyle w:val="SCVtablecaption"/>
      </w:pPr>
      <w:r>
        <w:t>Table</w:t>
      </w:r>
      <w:r w:rsidR="00824FA7">
        <w:t xml:space="preserve"> </w:t>
      </w:r>
      <w:r w:rsidR="001129D0">
        <w:t>21</w:t>
      </w:r>
      <w:r w:rsidR="00E51940">
        <w:t>:</w:t>
      </w:r>
      <w:r w:rsidR="00824FA7">
        <w:t xml:space="preserve"> </w:t>
      </w:r>
      <w:r w:rsidR="00D52309" w:rsidRPr="006657E9">
        <w:t>Number</w:t>
      </w:r>
      <w:r w:rsidR="00824FA7">
        <w:t xml:space="preserve"> </w:t>
      </w:r>
      <w:r w:rsidR="00D52309" w:rsidRPr="006657E9">
        <w:t>of</w:t>
      </w:r>
      <w:r w:rsidR="00824FA7">
        <w:t xml:space="preserve"> </w:t>
      </w:r>
      <w:r w:rsidR="00D52309" w:rsidRPr="006657E9">
        <w:t>business</w:t>
      </w:r>
      <w:r w:rsidR="00824FA7">
        <w:t xml:space="preserve"> </w:t>
      </w:r>
      <w:r w:rsidR="00D52309" w:rsidRPr="006657E9">
        <w:t>days</w:t>
      </w:r>
      <w:r w:rsidR="00824FA7">
        <w:t xml:space="preserve"> </w:t>
      </w:r>
      <w:r w:rsidR="00D52309" w:rsidRPr="006657E9">
        <w:t>to</w:t>
      </w:r>
      <w:r w:rsidR="00824FA7">
        <w:t xml:space="preserve"> </w:t>
      </w:r>
      <w:r w:rsidR="00D52309" w:rsidRPr="006657E9">
        <w:t>notify</w:t>
      </w:r>
      <w:r w:rsidR="00824FA7">
        <w:t xml:space="preserve"> </w:t>
      </w:r>
      <w:r w:rsidR="00D52309" w:rsidRPr="006657E9">
        <w:t>sentinel</w:t>
      </w:r>
      <w:r w:rsidR="00824FA7">
        <w:t xml:space="preserve"> </w:t>
      </w:r>
      <w:r w:rsidR="00D52309" w:rsidRPr="006657E9">
        <w:t>events</w:t>
      </w:r>
      <w:r w:rsidR="00E51940">
        <w:t>,</w:t>
      </w:r>
      <w:r w:rsidR="00824FA7">
        <w:t xml:space="preserve"> </w:t>
      </w:r>
      <w:r w:rsidR="00D52309" w:rsidRPr="006657E9">
        <w:t>2021–22</w:t>
      </w:r>
      <w:r w:rsidR="00824FA7">
        <w:t xml:space="preserve"> </w:t>
      </w:r>
      <w:r w:rsidR="00D52309" w:rsidRPr="006657E9">
        <w:t>to</w:t>
      </w:r>
      <w:r w:rsidR="00824FA7">
        <w:t xml:space="preserve"> </w:t>
      </w:r>
      <w:r w:rsidR="00D52309" w:rsidRPr="006657E9">
        <w:t>2023–24</w:t>
      </w:r>
    </w:p>
    <w:tbl>
      <w:tblPr>
        <w:tblStyle w:val="TableGrid"/>
        <w:tblW w:w="5000" w:type="pct"/>
        <w:tblLook w:val="04A0" w:firstRow="1" w:lastRow="0" w:firstColumn="1" w:lastColumn="0" w:noHBand="0" w:noVBand="1"/>
      </w:tblPr>
      <w:tblGrid>
        <w:gridCol w:w="2764"/>
        <w:gridCol w:w="1860"/>
        <w:gridCol w:w="1860"/>
        <w:gridCol w:w="1860"/>
        <w:gridCol w:w="1860"/>
      </w:tblGrid>
      <w:tr w:rsidR="007917A6" w:rsidRPr="007917A6" w14:paraId="10FEEB3E" w14:textId="77777777" w:rsidTr="004907A2">
        <w:trPr>
          <w:cnfStyle w:val="100000000000" w:firstRow="1" w:lastRow="0" w:firstColumn="0" w:lastColumn="0" w:oddVBand="0" w:evenVBand="0" w:oddHBand="0" w:evenHBand="0" w:firstRowFirstColumn="0" w:firstRowLastColumn="0" w:lastRowFirstColumn="0" w:lastRowLastColumn="0"/>
          <w:trHeight w:val="288"/>
          <w:tblHeader/>
        </w:trPr>
        <w:tc>
          <w:tcPr>
            <w:tcW w:w="1244" w:type="dxa"/>
            <w:noWrap/>
            <w:hideMark/>
          </w:tcPr>
          <w:p w14:paraId="1385FEE3" w14:textId="0836C0A6" w:rsidR="007917A6" w:rsidRPr="007917A6" w:rsidRDefault="007917A6" w:rsidP="004907A2">
            <w:pPr>
              <w:pStyle w:val="SCVtablecolhead"/>
            </w:pPr>
            <w:r w:rsidRPr="007917A6">
              <w:t>Notification days</w:t>
            </w:r>
          </w:p>
        </w:tc>
        <w:tc>
          <w:tcPr>
            <w:tcW w:w="960" w:type="dxa"/>
            <w:noWrap/>
            <w:hideMark/>
          </w:tcPr>
          <w:p w14:paraId="306671AF" w14:textId="57CDBD33" w:rsidR="007917A6" w:rsidRPr="007917A6" w:rsidRDefault="007917A6" w:rsidP="004907A2">
            <w:pPr>
              <w:pStyle w:val="SCVtablecolhead"/>
            </w:pPr>
            <w:r w:rsidRPr="007917A6">
              <w:t>2020</w:t>
            </w:r>
            <w:r w:rsidR="004907A2">
              <w:t>–2</w:t>
            </w:r>
            <w:r w:rsidRPr="007917A6">
              <w:t>1</w:t>
            </w:r>
          </w:p>
        </w:tc>
        <w:tc>
          <w:tcPr>
            <w:tcW w:w="960" w:type="dxa"/>
            <w:noWrap/>
            <w:hideMark/>
          </w:tcPr>
          <w:p w14:paraId="65241F83" w14:textId="53561E33" w:rsidR="007917A6" w:rsidRPr="007917A6" w:rsidRDefault="007917A6" w:rsidP="004907A2">
            <w:pPr>
              <w:pStyle w:val="SCVtablecolhead"/>
            </w:pPr>
            <w:r w:rsidRPr="007917A6">
              <w:t>2021</w:t>
            </w:r>
            <w:r w:rsidR="004907A2">
              <w:t>–2</w:t>
            </w:r>
            <w:r w:rsidRPr="007917A6">
              <w:t>022</w:t>
            </w:r>
          </w:p>
        </w:tc>
        <w:tc>
          <w:tcPr>
            <w:tcW w:w="960" w:type="dxa"/>
            <w:noWrap/>
            <w:hideMark/>
          </w:tcPr>
          <w:p w14:paraId="35D9D5BC" w14:textId="638DDE97" w:rsidR="007917A6" w:rsidRPr="007917A6" w:rsidRDefault="007917A6" w:rsidP="004907A2">
            <w:pPr>
              <w:pStyle w:val="SCVtablecolhead"/>
            </w:pPr>
            <w:r w:rsidRPr="007917A6">
              <w:t>2022</w:t>
            </w:r>
            <w:r w:rsidR="004907A2">
              <w:t>–2</w:t>
            </w:r>
            <w:r w:rsidRPr="007917A6">
              <w:t>3</w:t>
            </w:r>
          </w:p>
        </w:tc>
        <w:tc>
          <w:tcPr>
            <w:tcW w:w="960" w:type="dxa"/>
            <w:noWrap/>
            <w:hideMark/>
          </w:tcPr>
          <w:p w14:paraId="00E94B6B" w14:textId="48866F43" w:rsidR="007917A6" w:rsidRPr="007917A6" w:rsidRDefault="007917A6" w:rsidP="004907A2">
            <w:pPr>
              <w:pStyle w:val="SCVtablecolhead"/>
            </w:pPr>
            <w:r w:rsidRPr="007917A6">
              <w:t>2023</w:t>
            </w:r>
            <w:r w:rsidR="004907A2">
              <w:t>–2</w:t>
            </w:r>
            <w:r w:rsidRPr="007917A6">
              <w:t>4</w:t>
            </w:r>
          </w:p>
        </w:tc>
      </w:tr>
      <w:tr w:rsidR="007917A6" w:rsidRPr="007917A6" w14:paraId="72355B52" w14:textId="77777777" w:rsidTr="004907A2">
        <w:trPr>
          <w:trHeight w:val="288"/>
        </w:trPr>
        <w:tc>
          <w:tcPr>
            <w:tcW w:w="1244" w:type="dxa"/>
            <w:noWrap/>
            <w:hideMark/>
          </w:tcPr>
          <w:p w14:paraId="1E9352D0" w14:textId="6738F884" w:rsidR="007917A6" w:rsidRPr="007917A6" w:rsidRDefault="007917A6" w:rsidP="004907A2">
            <w:pPr>
              <w:pStyle w:val="SCVtablebody"/>
            </w:pPr>
            <w:r w:rsidRPr="007917A6">
              <w:t>&gt;</w:t>
            </w:r>
            <w:r w:rsidR="000D3B6B">
              <w:t xml:space="preserve"> </w:t>
            </w:r>
            <w:r w:rsidRPr="007917A6">
              <w:t>34</w:t>
            </w:r>
          </w:p>
        </w:tc>
        <w:tc>
          <w:tcPr>
            <w:tcW w:w="960" w:type="dxa"/>
            <w:noWrap/>
            <w:hideMark/>
          </w:tcPr>
          <w:p w14:paraId="72828CE4" w14:textId="77777777" w:rsidR="007917A6" w:rsidRPr="007917A6" w:rsidRDefault="007917A6" w:rsidP="004907A2">
            <w:pPr>
              <w:pStyle w:val="SCVtablebody"/>
            </w:pPr>
            <w:r w:rsidRPr="007917A6">
              <w:t>59</w:t>
            </w:r>
          </w:p>
        </w:tc>
        <w:tc>
          <w:tcPr>
            <w:tcW w:w="960" w:type="dxa"/>
            <w:noWrap/>
            <w:hideMark/>
          </w:tcPr>
          <w:p w14:paraId="1563EF3E" w14:textId="77777777" w:rsidR="007917A6" w:rsidRPr="007917A6" w:rsidRDefault="007917A6" w:rsidP="004907A2">
            <w:pPr>
              <w:pStyle w:val="SCVtablebody"/>
            </w:pPr>
            <w:r w:rsidRPr="007917A6">
              <w:t>81</w:t>
            </w:r>
          </w:p>
        </w:tc>
        <w:tc>
          <w:tcPr>
            <w:tcW w:w="960" w:type="dxa"/>
            <w:noWrap/>
            <w:hideMark/>
          </w:tcPr>
          <w:p w14:paraId="35DDE8AD" w14:textId="77777777" w:rsidR="007917A6" w:rsidRPr="007917A6" w:rsidRDefault="007917A6" w:rsidP="004907A2">
            <w:pPr>
              <w:pStyle w:val="SCVtablebody"/>
            </w:pPr>
            <w:r w:rsidRPr="007917A6">
              <w:t>61</w:t>
            </w:r>
          </w:p>
        </w:tc>
        <w:tc>
          <w:tcPr>
            <w:tcW w:w="960" w:type="dxa"/>
            <w:noWrap/>
            <w:hideMark/>
          </w:tcPr>
          <w:p w14:paraId="1D3415CF" w14:textId="77777777" w:rsidR="007917A6" w:rsidRPr="007917A6" w:rsidRDefault="007917A6" w:rsidP="004907A2">
            <w:pPr>
              <w:pStyle w:val="SCVtablebody"/>
            </w:pPr>
            <w:r w:rsidRPr="007917A6">
              <w:t>45</w:t>
            </w:r>
          </w:p>
        </w:tc>
      </w:tr>
      <w:tr w:rsidR="007917A6" w:rsidRPr="007917A6" w14:paraId="2DD5C7E8" w14:textId="77777777" w:rsidTr="004907A2">
        <w:trPr>
          <w:trHeight w:val="288"/>
        </w:trPr>
        <w:tc>
          <w:tcPr>
            <w:tcW w:w="1244" w:type="dxa"/>
            <w:noWrap/>
            <w:hideMark/>
          </w:tcPr>
          <w:p w14:paraId="03FD50AE" w14:textId="236E0855" w:rsidR="007917A6" w:rsidRPr="007917A6" w:rsidRDefault="007917A6" w:rsidP="004907A2">
            <w:pPr>
              <w:pStyle w:val="SCVtablebody"/>
            </w:pPr>
            <w:r w:rsidRPr="007917A6">
              <w:t>29</w:t>
            </w:r>
            <w:r w:rsidR="004907A2">
              <w:t>–</w:t>
            </w:r>
            <w:r w:rsidRPr="007917A6">
              <w:t>33</w:t>
            </w:r>
          </w:p>
        </w:tc>
        <w:tc>
          <w:tcPr>
            <w:tcW w:w="960" w:type="dxa"/>
            <w:noWrap/>
            <w:hideMark/>
          </w:tcPr>
          <w:p w14:paraId="0D6D0871" w14:textId="77777777" w:rsidR="007917A6" w:rsidRPr="007917A6" w:rsidRDefault="007917A6" w:rsidP="004907A2">
            <w:pPr>
              <w:pStyle w:val="SCVtablebody"/>
            </w:pPr>
            <w:r w:rsidRPr="007917A6">
              <w:t>3</w:t>
            </w:r>
          </w:p>
        </w:tc>
        <w:tc>
          <w:tcPr>
            <w:tcW w:w="960" w:type="dxa"/>
            <w:noWrap/>
            <w:hideMark/>
          </w:tcPr>
          <w:p w14:paraId="2AE9A20E" w14:textId="77777777" w:rsidR="007917A6" w:rsidRPr="007917A6" w:rsidRDefault="007917A6" w:rsidP="004907A2">
            <w:pPr>
              <w:pStyle w:val="SCVtablebody"/>
            </w:pPr>
            <w:r w:rsidRPr="007917A6">
              <w:t>48</w:t>
            </w:r>
          </w:p>
        </w:tc>
        <w:tc>
          <w:tcPr>
            <w:tcW w:w="960" w:type="dxa"/>
            <w:noWrap/>
            <w:hideMark/>
          </w:tcPr>
          <w:p w14:paraId="5FFAC61B" w14:textId="77777777" w:rsidR="007917A6" w:rsidRPr="007917A6" w:rsidRDefault="007917A6" w:rsidP="004907A2">
            <w:pPr>
              <w:pStyle w:val="SCVtablebody"/>
            </w:pPr>
            <w:r w:rsidRPr="007917A6">
              <w:t>5</w:t>
            </w:r>
          </w:p>
        </w:tc>
        <w:tc>
          <w:tcPr>
            <w:tcW w:w="960" w:type="dxa"/>
            <w:noWrap/>
            <w:hideMark/>
          </w:tcPr>
          <w:p w14:paraId="328EDD8A" w14:textId="77777777" w:rsidR="007917A6" w:rsidRPr="007917A6" w:rsidRDefault="007917A6" w:rsidP="004907A2">
            <w:pPr>
              <w:pStyle w:val="SCVtablebody"/>
            </w:pPr>
            <w:r w:rsidRPr="007917A6">
              <w:t>1</w:t>
            </w:r>
          </w:p>
        </w:tc>
      </w:tr>
      <w:tr w:rsidR="007917A6" w:rsidRPr="007917A6" w14:paraId="7B0E6D22" w14:textId="77777777" w:rsidTr="004907A2">
        <w:trPr>
          <w:trHeight w:val="288"/>
        </w:trPr>
        <w:tc>
          <w:tcPr>
            <w:tcW w:w="1244" w:type="dxa"/>
            <w:noWrap/>
            <w:hideMark/>
          </w:tcPr>
          <w:p w14:paraId="7D62E1C6" w14:textId="5A15F8E2" w:rsidR="007917A6" w:rsidRPr="007917A6" w:rsidRDefault="007917A6" w:rsidP="004907A2">
            <w:pPr>
              <w:pStyle w:val="SCVtablebody"/>
            </w:pPr>
            <w:r w:rsidRPr="007917A6">
              <w:t>24</w:t>
            </w:r>
            <w:r w:rsidR="004907A2">
              <w:t>–2</w:t>
            </w:r>
            <w:r w:rsidRPr="007917A6">
              <w:t>8</w:t>
            </w:r>
          </w:p>
        </w:tc>
        <w:tc>
          <w:tcPr>
            <w:tcW w:w="960" w:type="dxa"/>
            <w:noWrap/>
            <w:hideMark/>
          </w:tcPr>
          <w:p w14:paraId="20C5EFEE" w14:textId="77777777" w:rsidR="007917A6" w:rsidRPr="007917A6" w:rsidRDefault="007917A6" w:rsidP="004907A2">
            <w:pPr>
              <w:pStyle w:val="SCVtablebody"/>
            </w:pPr>
            <w:r w:rsidRPr="007917A6">
              <w:t>5</w:t>
            </w:r>
          </w:p>
        </w:tc>
        <w:tc>
          <w:tcPr>
            <w:tcW w:w="960" w:type="dxa"/>
            <w:noWrap/>
            <w:hideMark/>
          </w:tcPr>
          <w:p w14:paraId="64924D55" w14:textId="77777777" w:rsidR="007917A6" w:rsidRPr="007917A6" w:rsidRDefault="007917A6" w:rsidP="004907A2">
            <w:pPr>
              <w:pStyle w:val="SCVtablebody"/>
            </w:pPr>
            <w:r w:rsidRPr="007917A6">
              <w:t>30</w:t>
            </w:r>
          </w:p>
        </w:tc>
        <w:tc>
          <w:tcPr>
            <w:tcW w:w="960" w:type="dxa"/>
            <w:noWrap/>
            <w:hideMark/>
          </w:tcPr>
          <w:p w14:paraId="5BADA7D8" w14:textId="77777777" w:rsidR="007917A6" w:rsidRPr="007917A6" w:rsidRDefault="007917A6" w:rsidP="004907A2">
            <w:pPr>
              <w:pStyle w:val="SCVtablebody"/>
            </w:pPr>
            <w:r w:rsidRPr="007917A6">
              <w:t>11</w:t>
            </w:r>
          </w:p>
        </w:tc>
        <w:tc>
          <w:tcPr>
            <w:tcW w:w="960" w:type="dxa"/>
            <w:noWrap/>
            <w:hideMark/>
          </w:tcPr>
          <w:p w14:paraId="300CEDE0" w14:textId="77777777" w:rsidR="007917A6" w:rsidRPr="007917A6" w:rsidRDefault="007917A6" w:rsidP="004907A2">
            <w:pPr>
              <w:pStyle w:val="SCVtablebody"/>
            </w:pPr>
            <w:r w:rsidRPr="007917A6">
              <w:t>6</w:t>
            </w:r>
          </w:p>
        </w:tc>
      </w:tr>
      <w:tr w:rsidR="007917A6" w:rsidRPr="007917A6" w14:paraId="1FFF4FC9" w14:textId="77777777" w:rsidTr="004907A2">
        <w:trPr>
          <w:trHeight w:val="288"/>
        </w:trPr>
        <w:tc>
          <w:tcPr>
            <w:tcW w:w="1244" w:type="dxa"/>
            <w:noWrap/>
            <w:hideMark/>
          </w:tcPr>
          <w:p w14:paraId="737DAB7B" w14:textId="66ED13BC" w:rsidR="007917A6" w:rsidRPr="007917A6" w:rsidRDefault="007917A6" w:rsidP="004907A2">
            <w:pPr>
              <w:pStyle w:val="SCVtablebody"/>
            </w:pPr>
            <w:r w:rsidRPr="007917A6">
              <w:t>19</w:t>
            </w:r>
            <w:r w:rsidR="004907A2">
              <w:t>–2</w:t>
            </w:r>
            <w:r w:rsidRPr="007917A6">
              <w:t>3</w:t>
            </w:r>
          </w:p>
        </w:tc>
        <w:tc>
          <w:tcPr>
            <w:tcW w:w="960" w:type="dxa"/>
            <w:noWrap/>
            <w:hideMark/>
          </w:tcPr>
          <w:p w14:paraId="2A4B0A0A" w14:textId="77777777" w:rsidR="007917A6" w:rsidRPr="007917A6" w:rsidRDefault="007917A6" w:rsidP="004907A2">
            <w:pPr>
              <w:pStyle w:val="SCVtablebody"/>
            </w:pPr>
            <w:r w:rsidRPr="007917A6">
              <w:t>8</w:t>
            </w:r>
          </w:p>
        </w:tc>
        <w:tc>
          <w:tcPr>
            <w:tcW w:w="960" w:type="dxa"/>
            <w:noWrap/>
            <w:hideMark/>
          </w:tcPr>
          <w:p w14:paraId="1BCCF69B" w14:textId="77777777" w:rsidR="007917A6" w:rsidRPr="007917A6" w:rsidRDefault="007917A6" w:rsidP="004907A2">
            <w:pPr>
              <w:pStyle w:val="SCVtablebody"/>
            </w:pPr>
            <w:r w:rsidRPr="007917A6">
              <w:t>10</w:t>
            </w:r>
          </w:p>
        </w:tc>
        <w:tc>
          <w:tcPr>
            <w:tcW w:w="960" w:type="dxa"/>
            <w:noWrap/>
            <w:hideMark/>
          </w:tcPr>
          <w:p w14:paraId="211D4B0A" w14:textId="77777777" w:rsidR="007917A6" w:rsidRPr="007917A6" w:rsidRDefault="007917A6" w:rsidP="004907A2">
            <w:pPr>
              <w:pStyle w:val="SCVtablebody"/>
            </w:pPr>
            <w:r w:rsidRPr="007917A6">
              <w:t>17</w:t>
            </w:r>
          </w:p>
        </w:tc>
        <w:tc>
          <w:tcPr>
            <w:tcW w:w="960" w:type="dxa"/>
            <w:noWrap/>
            <w:hideMark/>
          </w:tcPr>
          <w:p w14:paraId="7BD470FB" w14:textId="77777777" w:rsidR="007917A6" w:rsidRPr="007917A6" w:rsidRDefault="007917A6" w:rsidP="004907A2">
            <w:pPr>
              <w:pStyle w:val="SCVtablebody"/>
            </w:pPr>
            <w:r w:rsidRPr="007917A6">
              <w:t>14</w:t>
            </w:r>
          </w:p>
        </w:tc>
      </w:tr>
      <w:tr w:rsidR="007917A6" w:rsidRPr="007917A6" w14:paraId="2C505118" w14:textId="77777777" w:rsidTr="004907A2">
        <w:trPr>
          <w:trHeight w:val="288"/>
        </w:trPr>
        <w:tc>
          <w:tcPr>
            <w:tcW w:w="1244" w:type="dxa"/>
            <w:noWrap/>
            <w:hideMark/>
          </w:tcPr>
          <w:p w14:paraId="20A49C93" w14:textId="426668A6" w:rsidR="007917A6" w:rsidRPr="007917A6" w:rsidRDefault="007917A6" w:rsidP="004907A2">
            <w:pPr>
              <w:pStyle w:val="SCVtablebody"/>
            </w:pPr>
            <w:r w:rsidRPr="007917A6">
              <w:t>14</w:t>
            </w:r>
            <w:r w:rsidR="004907A2">
              <w:t>–</w:t>
            </w:r>
            <w:r w:rsidRPr="007917A6">
              <w:t>18</w:t>
            </w:r>
          </w:p>
        </w:tc>
        <w:tc>
          <w:tcPr>
            <w:tcW w:w="960" w:type="dxa"/>
            <w:noWrap/>
            <w:hideMark/>
          </w:tcPr>
          <w:p w14:paraId="2F0886EA" w14:textId="77777777" w:rsidR="007917A6" w:rsidRPr="007917A6" w:rsidRDefault="007917A6" w:rsidP="004907A2">
            <w:pPr>
              <w:pStyle w:val="SCVtablebody"/>
            </w:pPr>
            <w:r w:rsidRPr="007917A6">
              <w:t>13</w:t>
            </w:r>
          </w:p>
        </w:tc>
        <w:tc>
          <w:tcPr>
            <w:tcW w:w="960" w:type="dxa"/>
            <w:noWrap/>
            <w:hideMark/>
          </w:tcPr>
          <w:p w14:paraId="752C8D88" w14:textId="77777777" w:rsidR="007917A6" w:rsidRPr="007917A6" w:rsidRDefault="007917A6" w:rsidP="004907A2">
            <w:pPr>
              <w:pStyle w:val="SCVtablebody"/>
            </w:pPr>
            <w:r w:rsidRPr="007917A6">
              <w:t>17</w:t>
            </w:r>
          </w:p>
        </w:tc>
        <w:tc>
          <w:tcPr>
            <w:tcW w:w="960" w:type="dxa"/>
            <w:noWrap/>
            <w:hideMark/>
          </w:tcPr>
          <w:p w14:paraId="493E8208" w14:textId="77777777" w:rsidR="007917A6" w:rsidRPr="007917A6" w:rsidRDefault="007917A6" w:rsidP="004907A2">
            <w:pPr>
              <w:pStyle w:val="SCVtablebody"/>
            </w:pPr>
            <w:r w:rsidRPr="007917A6">
              <w:t>26</w:t>
            </w:r>
          </w:p>
        </w:tc>
        <w:tc>
          <w:tcPr>
            <w:tcW w:w="960" w:type="dxa"/>
            <w:noWrap/>
            <w:hideMark/>
          </w:tcPr>
          <w:p w14:paraId="7E0F4ED6" w14:textId="77777777" w:rsidR="007917A6" w:rsidRPr="007917A6" w:rsidRDefault="007917A6" w:rsidP="004907A2">
            <w:pPr>
              <w:pStyle w:val="SCVtablebody"/>
            </w:pPr>
            <w:r w:rsidRPr="007917A6">
              <w:t>14</w:t>
            </w:r>
          </w:p>
        </w:tc>
      </w:tr>
      <w:tr w:rsidR="007917A6" w:rsidRPr="007917A6" w14:paraId="101BBCE5" w14:textId="77777777" w:rsidTr="004907A2">
        <w:trPr>
          <w:trHeight w:val="288"/>
        </w:trPr>
        <w:tc>
          <w:tcPr>
            <w:tcW w:w="1244" w:type="dxa"/>
            <w:noWrap/>
            <w:hideMark/>
          </w:tcPr>
          <w:p w14:paraId="2043C82F" w14:textId="66AC75F3" w:rsidR="007917A6" w:rsidRPr="007917A6" w:rsidRDefault="007917A6" w:rsidP="004907A2">
            <w:pPr>
              <w:pStyle w:val="SCVtablebody"/>
            </w:pPr>
            <w:r w:rsidRPr="007917A6">
              <w:lastRenderedPageBreak/>
              <w:t>9</w:t>
            </w:r>
            <w:r w:rsidR="004907A2">
              <w:t>–</w:t>
            </w:r>
            <w:r w:rsidRPr="007917A6">
              <w:t>13</w:t>
            </w:r>
          </w:p>
        </w:tc>
        <w:tc>
          <w:tcPr>
            <w:tcW w:w="960" w:type="dxa"/>
            <w:noWrap/>
            <w:hideMark/>
          </w:tcPr>
          <w:p w14:paraId="780B9943" w14:textId="77777777" w:rsidR="007917A6" w:rsidRPr="007917A6" w:rsidRDefault="007917A6" w:rsidP="004907A2">
            <w:pPr>
              <w:pStyle w:val="SCVtablebody"/>
            </w:pPr>
            <w:r w:rsidRPr="007917A6">
              <w:t>14</w:t>
            </w:r>
          </w:p>
        </w:tc>
        <w:tc>
          <w:tcPr>
            <w:tcW w:w="960" w:type="dxa"/>
            <w:noWrap/>
            <w:hideMark/>
          </w:tcPr>
          <w:p w14:paraId="70039221" w14:textId="77777777" w:rsidR="007917A6" w:rsidRPr="007917A6" w:rsidRDefault="007917A6" w:rsidP="004907A2">
            <w:pPr>
              <w:pStyle w:val="SCVtablebody"/>
            </w:pPr>
            <w:r w:rsidRPr="007917A6">
              <w:t>9</w:t>
            </w:r>
          </w:p>
        </w:tc>
        <w:tc>
          <w:tcPr>
            <w:tcW w:w="960" w:type="dxa"/>
            <w:noWrap/>
            <w:hideMark/>
          </w:tcPr>
          <w:p w14:paraId="5409E051" w14:textId="77777777" w:rsidR="007917A6" w:rsidRPr="007917A6" w:rsidRDefault="007917A6" w:rsidP="004907A2">
            <w:pPr>
              <w:pStyle w:val="SCVtablebody"/>
            </w:pPr>
            <w:r w:rsidRPr="007917A6">
              <w:t>27</w:t>
            </w:r>
          </w:p>
        </w:tc>
        <w:tc>
          <w:tcPr>
            <w:tcW w:w="960" w:type="dxa"/>
            <w:noWrap/>
            <w:hideMark/>
          </w:tcPr>
          <w:p w14:paraId="19EF65A9" w14:textId="77777777" w:rsidR="007917A6" w:rsidRPr="007917A6" w:rsidRDefault="007917A6" w:rsidP="004907A2">
            <w:pPr>
              <w:pStyle w:val="SCVtablebody"/>
            </w:pPr>
            <w:r w:rsidRPr="007917A6">
              <w:t>30</w:t>
            </w:r>
          </w:p>
        </w:tc>
      </w:tr>
      <w:tr w:rsidR="007917A6" w:rsidRPr="007917A6" w14:paraId="0591356C" w14:textId="77777777" w:rsidTr="004907A2">
        <w:trPr>
          <w:trHeight w:val="288"/>
        </w:trPr>
        <w:tc>
          <w:tcPr>
            <w:tcW w:w="1244" w:type="dxa"/>
            <w:noWrap/>
            <w:hideMark/>
          </w:tcPr>
          <w:p w14:paraId="132A4F06" w14:textId="06FA6006" w:rsidR="007917A6" w:rsidRPr="007917A6" w:rsidRDefault="007917A6" w:rsidP="004907A2">
            <w:pPr>
              <w:pStyle w:val="SCVtablebody"/>
            </w:pPr>
            <w:r w:rsidRPr="007917A6">
              <w:t>4</w:t>
            </w:r>
            <w:r w:rsidR="004907A2">
              <w:t>–</w:t>
            </w:r>
            <w:r w:rsidRPr="007917A6">
              <w:t>8</w:t>
            </w:r>
          </w:p>
        </w:tc>
        <w:tc>
          <w:tcPr>
            <w:tcW w:w="960" w:type="dxa"/>
            <w:noWrap/>
            <w:hideMark/>
          </w:tcPr>
          <w:p w14:paraId="2C24088B" w14:textId="77777777" w:rsidR="007917A6" w:rsidRPr="007917A6" w:rsidRDefault="007917A6" w:rsidP="004907A2">
            <w:pPr>
              <w:pStyle w:val="SCVtablebody"/>
            </w:pPr>
            <w:r w:rsidRPr="007917A6">
              <w:t>45</w:t>
            </w:r>
          </w:p>
        </w:tc>
        <w:tc>
          <w:tcPr>
            <w:tcW w:w="960" w:type="dxa"/>
            <w:noWrap/>
            <w:hideMark/>
          </w:tcPr>
          <w:p w14:paraId="7D68827A" w14:textId="77777777" w:rsidR="007917A6" w:rsidRPr="007917A6" w:rsidRDefault="007917A6" w:rsidP="004907A2">
            <w:pPr>
              <w:pStyle w:val="SCVtablebody"/>
            </w:pPr>
            <w:r w:rsidRPr="007917A6">
              <w:t>5</w:t>
            </w:r>
          </w:p>
        </w:tc>
        <w:tc>
          <w:tcPr>
            <w:tcW w:w="960" w:type="dxa"/>
            <w:noWrap/>
            <w:hideMark/>
          </w:tcPr>
          <w:p w14:paraId="2D627530" w14:textId="77777777" w:rsidR="007917A6" w:rsidRPr="007917A6" w:rsidRDefault="007917A6" w:rsidP="004907A2">
            <w:pPr>
              <w:pStyle w:val="SCVtablebody"/>
            </w:pPr>
            <w:r w:rsidRPr="007917A6">
              <w:t>41</w:t>
            </w:r>
          </w:p>
        </w:tc>
        <w:tc>
          <w:tcPr>
            <w:tcW w:w="960" w:type="dxa"/>
            <w:noWrap/>
            <w:hideMark/>
          </w:tcPr>
          <w:p w14:paraId="35367773" w14:textId="77777777" w:rsidR="007917A6" w:rsidRPr="007917A6" w:rsidRDefault="007917A6" w:rsidP="004907A2">
            <w:pPr>
              <w:pStyle w:val="SCVtablebody"/>
            </w:pPr>
            <w:r w:rsidRPr="007917A6">
              <w:t>50</w:t>
            </w:r>
          </w:p>
        </w:tc>
      </w:tr>
      <w:tr w:rsidR="007917A6" w:rsidRPr="007917A6" w14:paraId="5485393A" w14:textId="77777777" w:rsidTr="004907A2">
        <w:trPr>
          <w:trHeight w:val="288"/>
        </w:trPr>
        <w:tc>
          <w:tcPr>
            <w:tcW w:w="1244" w:type="dxa"/>
            <w:noWrap/>
            <w:hideMark/>
          </w:tcPr>
          <w:p w14:paraId="2EBB1E04" w14:textId="55DC738F" w:rsidR="007917A6" w:rsidRPr="007917A6" w:rsidRDefault="007917A6" w:rsidP="004907A2">
            <w:pPr>
              <w:pStyle w:val="SCVtablebody"/>
            </w:pPr>
            <w:r w:rsidRPr="007917A6">
              <w:t>&lt;</w:t>
            </w:r>
            <w:r w:rsidR="000D3B6B">
              <w:t xml:space="preserve"> </w:t>
            </w:r>
            <w:r w:rsidRPr="007917A6">
              <w:t>4</w:t>
            </w:r>
          </w:p>
        </w:tc>
        <w:tc>
          <w:tcPr>
            <w:tcW w:w="960" w:type="dxa"/>
            <w:noWrap/>
            <w:hideMark/>
          </w:tcPr>
          <w:p w14:paraId="26038515" w14:textId="77777777" w:rsidR="007917A6" w:rsidRPr="007917A6" w:rsidRDefault="007917A6" w:rsidP="004907A2">
            <w:pPr>
              <w:pStyle w:val="SCVtablebody"/>
            </w:pPr>
            <w:r w:rsidRPr="007917A6">
              <w:t>21</w:t>
            </w:r>
          </w:p>
        </w:tc>
        <w:tc>
          <w:tcPr>
            <w:tcW w:w="960" w:type="dxa"/>
            <w:noWrap/>
            <w:hideMark/>
          </w:tcPr>
          <w:p w14:paraId="70154EBE" w14:textId="77777777" w:rsidR="007917A6" w:rsidRPr="007917A6" w:rsidRDefault="007917A6" w:rsidP="004907A2">
            <w:pPr>
              <w:pStyle w:val="SCVtablebody"/>
            </w:pPr>
            <w:r w:rsidRPr="007917A6">
              <w:t>40</w:t>
            </w:r>
          </w:p>
        </w:tc>
        <w:tc>
          <w:tcPr>
            <w:tcW w:w="960" w:type="dxa"/>
            <w:noWrap/>
            <w:hideMark/>
          </w:tcPr>
          <w:p w14:paraId="7C7AC03D" w14:textId="77777777" w:rsidR="007917A6" w:rsidRPr="007917A6" w:rsidRDefault="007917A6" w:rsidP="004907A2">
            <w:pPr>
              <w:pStyle w:val="SCVtablebody"/>
            </w:pPr>
            <w:r w:rsidRPr="007917A6">
              <w:t>57</w:t>
            </w:r>
          </w:p>
        </w:tc>
        <w:tc>
          <w:tcPr>
            <w:tcW w:w="960" w:type="dxa"/>
            <w:noWrap/>
            <w:hideMark/>
          </w:tcPr>
          <w:p w14:paraId="0C2DCFB0" w14:textId="77777777" w:rsidR="007917A6" w:rsidRPr="007917A6" w:rsidRDefault="007917A6" w:rsidP="004907A2">
            <w:pPr>
              <w:pStyle w:val="SCVtablebody"/>
            </w:pPr>
            <w:r w:rsidRPr="007917A6">
              <w:t>33</w:t>
            </w:r>
          </w:p>
        </w:tc>
      </w:tr>
      <w:tr w:rsidR="007917A6" w:rsidRPr="007917A6" w14:paraId="7DD2C7B5" w14:textId="77777777" w:rsidTr="004907A2">
        <w:trPr>
          <w:trHeight w:val="288"/>
        </w:trPr>
        <w:tc>
          <w:tcPr>
            <w:tcW w:w="1244" w:type="dxa"/>
            <w:noWrap/>
            <w:hideMark/>
          </w:tcPr>
          <w:p w14:paraId="15F138F2" w14:textId="19BE129C" w:rsidR="007917A6" w:rsidRPr="007917A6" w:rsidRDefault="007917A6" w:rsidP="004907A2">
            <w:pPr>
              <w:pStyle w:val="SCVtablebody"/>
            </w:pPr>
            <w:r>
              <w:t>Total</w:t>
            </w:r>
          </w:p>
        </w:tc>
        <w:tc>
          <w:tcPr>
            <w:tcW w:w="960" w:type="dxa"/>
            <w:noWrap/>
            <w:hideMark/>
          </w:tcPr>
          <w:p w14:paraId="58B147FB" w14:textId="77777777" w:rsidR="007917A6" w:rsidRPr="007917A6" w:rsidRDefault="007917A6" w:rsidP="004907A2">
            <w:pPr>
              <w:pStyle w:val="SCVtablebody"/>
            </w:pPr>
            <w:r w:rsidRPr="007917A6">
              <w:t>168</w:t>
            </w:r>
          </w:p>
        </w:tc>
        <w:tc>
          <w:tcPr>
            <w:tcW w:w="960" w:type="dxa"/>
            <w:noWrap/>
            <w:hideMark/>
          </w:tcPr>
          <w:p w14:paraId="2423604C" w14:textId="77777777" w:rsidR="007917A6" w:rsidRPr="007917A6" w:rsidRDefault="007917A6" w:rsidP="004907A2">
            <w:pPr>
              <w:pStyle w:val="SCVtablebody"/>
            </w:pPr>
            <w:r w:rsidRPr="007917A6">
              <w:t>240</w:t>
            </w:r>
          </w:p>
        </w:tc>
        <w:tc>
          <w:tcPr>
            <w:tcW w:w="960" w:type="dxa"/>
            <w:noWrap/>
            <w:hideMark/>
          </w:tcPr>
          <w:p w14:paraId="7C31FD9A" w14:textId="77777777" w:rsidR="007917A6" w:rsidRPr="007917A6" w:rsidRDefault="007917A6" w:rsidP="004907A2">
            <w:pPr>
              <w:pStyle w:val="SCVtablebody"/>
            </w:pPr>
            <w:r w:rsidRPr="007917A6">
              <w:t>245</w:t>
            </w:r>
          </w:p>
        </w:tc>
        <w:tc>
          <w:tcPr>
            <w:tcW w:w="960" w:type="dxa"/>
            <w:noWrap/>
            <w:hideMark/>
          </w:tcPr>
          <w:p w14:paraId="24DAED6A" w14:textId="77777777" w:rsidR="007917A6" w:rsidRPr="007917A6" w:rsidRDefault="007917A6" w:rsidP="004907A2">
            <w:pPr>
              <w:pStyle w:val="SCVtablebody"/>
            </w:pPr>
            <w:r w:rsidRPr="007917A6">
              <w:t>193</w:t>
            </w:r>
          </w:p>
        </w:tc>
      </w:tr>
    </w:tbl>
    <w:p w14:paraId="33ADCC6A" w14:textId="42719986" w:rsidR="00E85D6A" w:rsidRPr="007418EB" w:rsidRDefault="00E85D6A" w:rsidP="00D6265B">
      <w:pPr>
        <w:pStyle w:val="Heading2"/>
      </w:pPr>
      <w:bookmarkStart w:id="87" w:name="_Toc185595274"/>
      <w:bookmarkStart w:id="88" w:name="_Toc193879489"/>
      <w:r w:rsidRPr="007418EB">
        <w:t>Time</w:t>
      </w:r>
      <w:r w:rsidR="00824FA7">
        <w:t xml:space="preserve"> </w:t>
      </w:r>
      <w:r w:rsidRPr="007418EB">
        <w:t>to</w:t>
      </w:r>
      <w:r w:rsidR="00824FA7">
        <w:t xml:space="preserve"> </w:t>
      </w:r>
      <w:r w:rsidRPr="007418EB">
        <w:t>review</w:t>
      </w:r>
      <w:r w:rsidR="00824FA7">
        <w:t xml:space="preserve"> </w:t>
      </w:r>
      <w:r w:rsidRPr="007418EB">
        <w:t>sentinel</w:t>
      </w:r>
      <w:r w:rsidR="00824FA7">
        <w:t xml:space="preserve"> </w:t>
      </w:r>
      <w:r w:rsidRPr="007418EB">
        <w:t>events</w:t>
      </w:r>
      <w:bookmarkEnd w:id="87"/>
      <w:bookmarkEnd w:id="88"/>
      <w:r w:rsidR="00824FA7">
        <w:t xml:space="preserve"> </w:t>
      </w:r>
    </w:p>
    <w:p w14:paraId="28865858" w14:textId="10964C74" w:rsidR="00536BBD" w:rsidRPr="006657E9" w:rsidRDefault="00536BBD" w:rsidP="00536BBD">
      <w:pPr>
        <w:pStyle w:val="SCVbody"/>
      </w:pPr>
      <w:r>
        <w:t>This</w:t>
      </w:r>
      <w:r w:rsidR="00824FA7">
        <w:t xml:space="preserve"> </w:t>
      </w:r>
      <w:r>
        <w:t>indicator</w:t>
      </w:r>
      <w:r w:rsidR="00824FA7">
        <w:t xml:space="preserve"> </w:t>
      </w:r>
      <w:r>
        <w:t>measures</w:t>
      </w:r>
      <w:r w:rsidR="00824FA7">
        <w:t xml:space="preserve"> </w:t>
      </w:r>
      <w:r>
        <w:t>the</w:t>
      </w:r>
      <w:r w:rsidR="00824FA7">
        <w:t xml:space="preserve"> </w:t>
      </w:r>
      <w:r>
        <w:t>time</w:t>
      </w:r>
      <w:r w:rsidR="00824FA7">
        <w:t xml:space="preserve"> </w:t>
      </w:r>
      <w:r>
        <w:t>taken</w:t>
      </w:r>
      <w:r w:rsidR="00824FA7">
        <w:t xml:space="preserve"> </w:t>
      </w:r>
      <w:r>
        <w:t>from</w:t>
      </w:r>
      <w:r w:rsidR="00824FA7">
        <w:t xml:space="preserve"> </w:t>
      </w:r>
      <w:r>
        <w:t>sentinel</w:t>
      </w:r>
      <w:r w:rsidR="00824FA7">
        <w:t xml:space="preserve"> </w:t>
      </w:r>
      <w:r>
        <w:t>event</w:t>
      </w:r>
      <w:r w:rsidR="00824FA7">
        <w:t xml:space="preserve"> </w:t>
      </w:r>
      <w:r>
        <w:t>notification</w:t>
      </w:r>
      <w:r w:rsidR="00824FA7">
        <w:t xml:space="preserve"> </w:t>
      </w:r>
      <w:r>
        <w:t>to</w:t>
      </w:r>
      <w:r w:rsidR="00824FA7">
        <w:t xml:space="preserve"> </w:t>
      </w:r>
      <w:r>
        <w:t>the</w:t>
      </w:r>
      <w:r w:rsidR="00824FA7">
        <w:t xml:space="preserve"> </w:t>
      </w:r>
      <w:r>
        <w:t>submission</w:t>
      </w:r>
      <w:r w:rsidR="00824FA7">
        <w:t xml:space="preserve"> </w:t>
      </w:r>
      <w:r>
        <w:t>of</w:t>
      </w:r>
      <w:r w:rsidR="00824FA7">
        <w:t xml:space="preserve"> </w:t>
      </w:r>
      <w:r>
        <w:t>the</w:t>
      </w:r>
      <w:r w:rsidR="00824FA7">
        <w:t xml:space="preserve"> </w:t>
      </w:r>
      <w:r>
        <w:t>recommendations</w:t>
      </w:r>
      <w:r w:rsidR="00824FA7">
        <w:t xml:space="preserve"> </w:t>
      </w:r>
      <w:r>
        <w:t>formed</w:t>
      </w:r>
      <w:r w:rsidR="00824FA7">
        <w:t xml:space="preserve"> </w:t>
      </w:r>
      <w:r>
        <w:t>by</w:t>
      </w:r>
      <w:r w:rsidR="00824FA7">
        <w:t xml:space="preserve"> </w:t>
      </w:r>
      <w:r>
        <w:t>the</w:t>
      </w:r>
      <w:r w:rsidR="00824FA7">
        <w:t xml:space="preserve"> </w:t>
      </w:r>
      <w:r>
        <w:t>health</w:t>
      </w:r>
      <w:r w:rsidR="00824FA7">
        <w:t xml:space="preserve"> </w:t>
      </w:r>
      <w:r>
        <w:t>service’s</w:t>
      </w:r>
      <w:r w:rsidR="00824FA7">
        <w:t xml:space="preserve"> </w:t>
      </w:r>
      <w:r>
        <w:t>review</w:t>
      </w:r>
      <w:r w:rsidR="00824FA7">
        <w:t xml:space="preserve"> </w:t>
      </w:r>
      <w:r>
        <w:t>of</w:t>
      </w:r>
      <w:r w:rsidR="00824FA7">
        <w:t xml:space="preserve"> </w:t>
      </w:r>
      <w:r>
        <w:t>the</w:t>
      </w:r>
      <w:r w:rsidR="00824FA7">
        <w:t xml:space="preserve"> </w:t>
      </w:r>
      <w:r>
        <w:t>event</w:t>
      </w:r>
      <w:r w:rsidR="00824FA7">
        <w:t xml:space="preserve"> </w:t>
      </w:r>
      <w:r>
        <w:t>(</w:t>
      </w:r>
      <w:r w:rsidR="00EB7B82">
        <w:t>p</w:t>
      </w:r>
      <w:r>
        <w:t>art</w:t>
      </w:r>
      <w:r w:rsidR="00824FA7">
        <w:t xml:space="preserve"> </w:t>
      </w:r>
      <w:r>
        <w:t>C</w:t>
      </w:r>
      <w:r w:rsidR="00824FA7">
        <w:t xml:space="preserve"> </w:t>
      </w:r>
      <w:r>
        <w:t>of</w:t>
      </w:r>
      <w:r w:rsidR="00824FA7">
        <w:t xml:space="preserve"> </w:t>
      </w:r>
      <w:r>
        <w:t>the</w:t>
      </w:r>
      <w:r w:rsidR="00824FA7">
        <w:t xml:space="preserve"> </w:t>
      </w:r>
      <w:r>
        <w:t>sentinel</w:t>
      </w:r>
      <w:r w:rsidR="00824FA7">
        <w:t xml:space="preserve"> </w:t>
      </w:r>
      <w:r>
        <w:t>event</w:t>
      </w:r>
      <w:r w:rsidR="00824FA7">
        <w:t xml:space="preserve"> </w:t>
      </w:r>
      <w:r>
        <w:t>report).</w:t>
      </w:r>
    </w:p>
    <w:p w14:paraId="44F7FC43" w14:textId="204C1C44" w:rsidR="00536BBD" w:rsidRPr="006657E9" w:rsidRDefault="00536BBD" w:rsidP="00536BBD">
      <w:pPr>
        <w:pStyle w:val="SCVbody"/>
      </w:pPr>
      <w:r>
        <w:t>The</w:t>
      </w:r>
      <w:r w:rsidR="00824FA7">
        <w:t xml:space="preserve"> </w:t>
      </w:r>
      <w:r>
        <w:t>required</w:t>
      </w:r>
      <w:r w:rsidR="00824FA7">
        <w:t xml:space="preserve"> </w:t>
      </w:r>
      <w:r>
        <w:t>timeframes</w:t>
      </w:r>
      <w:r w:rsidR="00824FA7">
        <w:t xml:space="preserve"> </w:t>
      </w:r>
      <w:r>
        <w:t>for</w:t>
      </w:r>
      <w:r w:rsidR="00824FA7">
        <w:t xml:space="preserve"> </w:t>
      </w:r>
      <w:r>
        <w:t>sentinel</w:t>
      </w:r>
      <w:r w:rsidR="00824FA7">
        <w:t xml:space="preserve"> </w:t>
      </w:r>
      <w:r>
        <w:t>event</w:t>
      </w:r>
      <w:r w:rsidR="00824FA7">
        <w:t xml:space="preserve"> </w:t>
      </w:r>
      <w:r>
        <w:t>report</w:t>
      </w:r>
      <w:r w:rsidR="00824FA7">
        <w:t xml:space="preserve"> </w:t>
      </w:r>
      <w:r w:rsidR="00EB7B82">
        <w:t>p</w:t>
      </w:r>
      <w:r>
        <w:t>art</w:t>
      </w:r>
      <w:r w:rsidR="00824FA7">
        <w:t xml:space="preserve"> </w:t>
      </w:r>
      <w:r>
        <w:t>C</w:t>
      </w:r>
      <w:r w:rsidR="00824FA7">
        <w:t xml:space="preserve"> </w:t>
      </w:r>
      <w:r>
        <w:t>submission</w:t>
      </w:r>
      <w:r w:rsidR="00824FA7">
        <w:t xml:space="preserve"> </w:t>
      </w:r>
      <w:r>
        <w:t>for</w:t>
      </w:r>
      <w:r w:rsidR="00824FA7">
        <w:t xml:space="preserve"> </w:t>
      </w:r>
      <w:r>
        <w:t>a</w:t>
      </w:r>
      <w:r w:rsidR="00824FA7">
        <w:t xml:space="preserve"> </w:t>
      </w:r>
      <w:r>
        <w:t>health</w:t>
      </w:r>
      <w:r w:rsidR="00824FA7">
        <w:t xml:space="preserve"> </w:t>
      </w:r>
      <w:r>
        <w:t>service</w:t>
      </w:r>
      <w:r w:rsidR="00824FA7">
        <w:t xml:space="preserve"> </w:t>
      </w:r>
      <w:r>
        <w:t>is:</w:t>
      </w:r>
    </w:p>
    <w:p w14:paraId="78957D70" w14:textId="63A9A6B7" w:rsidR="00536BBD" w:rsidRPr="006657E9" w:rsidRDefault="00536BBD" w:rsidP="00D6265B">
      <w:pPr>
        <w:pStyle w:val="SCVbullet1"/>
      </w:pPr>
      <w:r w:rsidRPr="006657E9">
        <w:t>50</w:t>
      </w:r>
      <w:r w:rsidR="00824FA7">
        <w:t xml:space="preserve"> </w:t>
      </w:r>
      <w:r w:rsidRPr="006657E9">
        <w:t>business</w:t>
      </w:r>
      <w:r w:rsidR="00824FA7">
        <w:t xml:space="preserve"> </w:t>
      </w:r>
      <w:r w:rsidRPr="006657E9">
        <w:t>days</w:t>
      </w:r>
      <w:r w:rsidR="00824FA7">
        <w:t xml:space="preserve"> </w:t>
      </w:r>
      <w:r w:rsidRPr="006657E9">
        <w:t>for</w:t>
      </w:r>
      <w:r w:rsidR="00824FA7">
        <w:t xml:space="preserve"> </w:t>
      </w:r>
      <w:r w:rsidRPr="006657E9">
        <w:t>a</w:t>
      </w:r>
      <w:r w:rsidR="00824FA7">
        <w:t xml:space="preserve"> </w:t>
      </w:r>
      <w:r w:rsidRPr="006657E9">
        <w:t>single</w:t>
      </w:r>
      <w:r w:rsidR="00824FA7">
        <w:t xml:space="preserve"> </w:t>
      </w:r>
      <w:r w:rsidRPr="006657E9">
        <w:t>agency</w:t>
      </w:r>
      <w:r w:rsidR="00824FA7">
        <w:t xml:space="preserve"> </w:t>
      </w:r>
      <w:r w:rsidRPr="006657E9">
        <w:t>review</w:t>
      </w:r>
      <w:r w:rsidR="00824FA7">
        <w:t xml:space="preserve"> </w:t>
      </w:r>
    </w:p>
    <w:p w14:paraId="2DFCCDB7" w14:textId="5C1239F6" w:rsidR="00536BBD" w:rsidRPr="006657E9" w:rsidRDefault="00536BBD" w:rsidP="00D6265B">
      <w:pPr>
        <w:pStyle w:val="SCVbullet1"/>
      </w:pPr>
      <w:r w:rsidRPr="006657E9">
        <w:t>75</w:t>
      </w:r>
      <w:r w:rsidR="00824FA7">
        <w:t xml:space="preserve"> </w:t>
      </w:r>
      <w:r w:rsidRPr="006657E9">
        <w:t>business</w:t>
      </w:r>
      <w:r w:rsidR="00824FA7">
        <w:t xml:space="preserve"> </w:t>
      </w:r>
      <w:r w:rsidRPr="006657E9">
        <w:t>days</w:t>
      </w:r>
      <w:r w:rsidR="00824FA7">
        <w:t xml:space="preserve"> </w:t>
      </w:r>
      <w:r w:rsidRPr="006657E9">
        <w:t>for</w:t>
      </w:r>
      <w:r w:rsidR="00824FA7">
        <w:t xml:space="preserve"> </w:t>
      </w:r>
      <w:r w:rsidR="00EB7B82">
        <w:t xml:space="preserve">an </w:t>
      </w:r>
      <w:r w:rsidRPr="006657E9">
        <w:t>approved</w:t>
      </w:r>
      <w:r w:rsidR="00824FA7">
        <w:t xml:space="preserve"> </w:t>
      </w:r>
      <w:r w:rsidRPr="006657E9">
        <w:t>multiagency</w:t>
      </w:r>
      <w:r w:rsidR="00824FA7">
        <w:t xml:space="preserve"> </w:t>
      </w:r>
      <w:r w:rsidRPr="006657E9">
        <w:t>review.</w:t>
      </w:r>
    </w:p>
    <w:p w14:paraId="566CB042" w14:textId="59A787F5" w:rsidR="00536BBD" w:rsidRPr="006657E9" w:rsidRDefault="004907A2" w:rsidP="00536BBD">
      <w:pPr>
        <w:pStyle w:val="SCVbody"/>
      </w:pPr>
      <w:r>
        <w:t>Table</w:t>
      </w:r>
      <w:r w:rsidR="00B273A7">
        <w:t xml:space="preserve"> </w:t>
      </w:r>
      <w:r w:rsidR="001129D0">
        <w:t>22</w:t>
      </w:r>
      <w:r w:rsidR="00B273A7">
        <w:t xml:space="preserve"> shows that the a</w:t>
      </w:r>
      <w:r w:rsidR="00536BBD">
        <w:t>verage</w:t>
      </w:r>
      <w:r w:rsidR="00824FA7">
        <w:t xml:space="preserve"> </w:t>
      </w:r>
      <w:r w:rsidR="00B273A7">
        <w:t xml:space="preserve">number of </w:t>
      </w:r>
      <w:r w:rsidR="00536BBD">
        <w:t>days</w:t>
      </w:r>
      <w:r w:rsidR="00824FA7">
        <w:t xml:space="preserve"> </w:t>
      </w:r>
      <w:r w:rsidR="00536BBD">
        <w:t>to</w:t>
      </w:r>
      <w:r w:rsidR="00824FA7">
        <w:t xml:space="preserve"> </w:t>
      </w:r>
      <w:r w:rsidR="00536BBD">
        <w:t>complete</w:t>
      </w:r>
      <w:r w:rsidR="00824FA7">
        <w:t xml:space="preserve"> </w:t>
      </w:r>
      <w:r w:rsidR="00536BBD">
        <w:t>a</w:t>
      </w:r>
      <w:r w:rsidR="00824FA7">
        <w:t xml:space="preserve"> </w:t>
      </w:r>
      <w:r w:rsidR="00536BBD">
        <w:t>review</w:t>
      </w:r>
      <w:r w:rsidR="00824FA7">
        <w:t xml:space="preserve"> </w:t>
      </w:r>
      <w:r w:rsidR="00536BBD">
        <w:t>in</w:t>
      </w:r>
      <w:r w:rsidR="00824FA7">
        <w:t xml:space="preserve"> </w:t>
      </w:r>
      <w:r w:rsidR="00536BBD">
        <w:t>2023</w:t>
      </w:r>
      <w:r w:rsidR="001F6610">
        <w:t>–</w:t>
      </w:r>
      <w:r w:rsidR="00536BBD">
        <w:t>24</w:t>
      </w:r>
      <w:r w:rsidR="00824FA7">
        <w:t xml:space="preserve"> </w:t>
      </w:r>
      <w:r w:rsidR="00536BBD">
        <w:t>were:</w:t>
      </w:r>
    </w:p>
    <w:p w14:paraId="22B2B875" w14:textId="7F810447" w:rsidR="00536BBD" w:rsidRPr="006657E9" w:rsidRDefault="00536BBD" w:rsidP="00D6265B">
      <w:pPr>
        <w:pStyle w:val="SCVbullet1"/>
      </w:pPr>
      <w:r w:rsidRPr="006657E9">
        <w:t>for</w:t>
      </w:r>
      <w:r w:rsidR="00824FA7">
        <w:t xml:space="preserve"> </w:t>
      </w:r>
      <w:r w:rsidRPr="006657E9">
        <w:t>a</w:t>
      </w:r>
      <w:r w:rsidR="00824FA7">
        <w:t xml:space="preserve"> </w:t>
      </w:r>
      <w:r w:rsidRPr="006657E9">
        <w:t>single</w:t>
      </w:r>
      <w:r w:rsidR="00824FA7">
        <w:t xml:space="preserve"> </w:t>
      </w:r>
      <w:r w:rsidRPr="006657E9">
        <w:t>agency</w:t>
      </w:r>
      <w:r w:rsidR="00824FA7">
        <w:t xml:space="preserve"> </w:t>
      </w:r>
      <w:r w:rsidRPr="006657E9">
        <w:t>review,</w:t>
      </w:r>
      <w:r w:rsidR="00824FA7">
        <w:t xml:space="preserve"> </w:t>
      </w:r>
      <w:r w:rsidRPr="006657E9">
        <w:t>76</w:t>
      </w:r>
      <w:r w:rsidR="00824FA7">
        <w:t xml:space="preserve"> </w:t>
      </w:r>
      <w:r w:rsidRPr="006657E9">
        <w:t>business</w:t>
      </w:r>
      <w:r w:rsidR="00824FA7">
        <w:t xml:space="preserve"> </w:t>
      </w:r>
      <w:r w:rsidRPr="006657E9">
        <w:t>days,</w:t>
      </w:r>
      <w:r w:rsidR="00824FA7">
        <w:t xml:space="preserve"> </w:t>
      </w:r>
      <w:r w:rsidRPr="006657E9">
        <w:t>compared</w:t>
      </w:r>
      <w:r w:rsidR="00824FA7">
        <w:t xml:space="preserve"> </w:t>
      </w:r>
      <w:r w:rsidR="00182D8B">
        <w:t xml:space="preserve">with </w:t>
      </w:r>
      <w:r w:rsidRPr="006657E9">
        <w:t>89</w:t>
      </w:r>
      <w:r w:rsidR="00824FA7">
        <w:t xml:space="preserve"> </w:t>
      </w:r>
      <w:r w:rsidRPr="006657E9">
        <w:t>business</w:t>
      </w:r>
      <w:r w:rsidR="00824FA7">
        <w:t xml:space="preserve"> </w:t>
      </w:r>
      <w:r w:rsidRPr="006657E9">
        <w:t>days</w:t>
      </w:r>
      <w:r w:rsidR="00824FA7">
        <w:t xml:space="preserve"> </w:t>
      </w:r>
      <w:r w:rsidRPr="006657E9">
        <w:t>in</w:t>
      </w:r>
      <w:r w:rsidR="00824FA7">
        <w:t xml:space="preserve"> </w:t>
      </w:r>
      <w:r w:rsidRPr="006657E9">
        <w:t>2022</w:t>
      </w:r>
      <w:r w:rsidR="001F6610">
        <w:t>–</w:t>
      </w:r>
      <w:r w:rsidRPr="006657E9">
        <w:t>23</w:t>
      </w:r>
    </w:p>
    <w:p w14:paraId="3D5B2A3C" w14:textId="5D507459" w:rsidR="00536BBD" w:rsidRPr="006657E9" w:rsidRDefault="00536BBD" w:rsidP="00D6265B">
      <w:pPr>
        <w:pStyle w:val="SCVbullet1"/>
      </w:pPr>
      <w:r w:rsidRPr="006657E9">
        <w:t>for</w:t>
      </w:r>
      <w:r w:rsidR="00824FA7">
        <w:t xml:space="preserve"> </w:t>
      </w:r>
      <w:r w:rsidRPr="006657E9">
        <w:t>a</w:t>
      </w:r>
      <w:r w:rsidR="00824FA7">
        <w:t xml:space="preserve"> </w:t>
      </w:r>
      <w:r w:rsidRPr="006657E9">
        <w:t>multiagency</w:t>
      </w:r>
      <w:r w:rsidR="00824FA7">
        <w:t xml:space="preserve"> </w:t>
      </w:r>
      <w:r w:rsidRPr="006657E9">
        <w:t>review,</w:t>
      </w:r>
      <w:r w:rsidR="00824FA7">
        <w:t xml:space="preserve"> </w:t>
      </w:r>
      <w:r w:rsidRPr="006657E9">
        <w:t>93</w:t>
      </w:r>
      <w:r w:rsidR="00824FA7">
        <w:t xml:space="preserve"> </w:t>
      </w:r>
      <w:r w:rsidRPr="006657E9">
        <w:t>business</w:t>
      </w:r>
      <w:r w:rsidR="00824FA7">
        <w:t xml:space="preserve"> </w:t>
      </w:r>
      <w:r w:rsidRPr="006657E9">
        <w:t>days,</w:t>
      </w:r>
      <w:r w:rsidR="00824FA7">
        <w:t xml:space="preserve"> </w:t>
      </w:r>
      <w:r w:rsidRPr="006657E9">
        <w:t>compared</w:t>
      </w:r>
      <w:r w:rsidR="00824FA7">
        <w:t xml:space="preserve"> </w:t>
      </w:r>
      <w:r w:rsidR="00182D8B">
        <w:t xml:space="preserve">with </w:t>
      </w:r>
      <w:r w:rsidRPr="006657E9">
        <w:t>105</w:t>
      </w:r>
      <w:r w:rsidR="00824FA7">
        <w:t xml:space="preserve"> </w:t>
      </w:r>
      <w:r w:rsidRPr="006657E9">
        <w:t>business</w:t>
      </w:r>
      <w:r w:rsidR="00824FA7">
        <w:t xml:space="preserve"> </w:t>
      </w:r>
      <w:r w:rsidRPr="006657E9">
        <w:t>days</w:t>
      </w:r>
      <w:r w:rsidR="00824FA7">
        <w:t xml:space="preserve"> </w:t>
      </w:r>
      <w:r w:rsidRPr="006657E9">
        <w:t>in</w:t>
      </w:r>
      <w:r w:rsidR="00824FA7">
        <w:t xml:space="preserve"> </w:t>
      </w:r>
      <w:r w:rsidRPr="006657E9">
        <w:t>2022</w:t>
      </w:r>
      <w:r w:rsidR="001F6610">
        <w:t>–</w:t>
      </w:r>
      <w:r w:rsidRPr="006657E9">
        <w:t>23.</w:t>
      </w:r>
      <w:r w:rsidR="00824FA7">
        <w:t xml:space="preserve"> </w:t>
      </w:r>
    </w:p>
    <w:p w14:paraId="6D700F71" w14:textId="24CA28F7" w:rsidR="00536BBD" w:rsidRPr="006657E9" w:rsidRDefault="00EB7B82" w:rsidP="1E8E3DA6">
      <w:pPr>
        <w:pStyle w:val="SCVbody"/>
      </w:pPr>
      <w:r>
        <w:t>We n</w:t>
      </w:r>
      <w:r w:rsidR="00086A92">
        <w:t>ote</w:t>
      </w:r>
      <w:r w:rsidR="00824FA7">
        <w:t xml:space="preserve"> </w:t>
      </w:r>
      <w:r w:rsidR="00086A92" w:rsidRPr="006657E9">
        <w:t>improvements</w:t>
      </w:r>
      <w:r w:rsidR="00824FA7">
        <w:t xml:space="preserve"> </w:t>
      </w:r>
      <w:r w:rsidR="00086A92" w:rsidRPr="006657E9">
        <w:t>in</w:t>
      </w:r>
      <w:r w:rsidR="00824FA7">
        <w:t xml:space="preserve"> </w:t>
      </w:r>
      <w:r w:rsidR="00086A92" w:rsidRPr="006657E9">
        <w:t>both</w:t>
      </w:r>
      <w:r w:rsidR="00824FA7">
        <w:t xml:space="preserve"> </w:t>
      </w:r>
      <w:r w:rsidR="00086A92" w:rsidRPr="006657E9">
        <w:t>measures</w:t>
      </w:r>
      <w:r>
        <w:t>.</w:t>
      </w:r>
    </w:p>
    <w:p w14:paraId="2D6559E3" w14:textId="658B4869" w:rsidR="00856892" w:rsidRPr="006657E9" w:rsidRDefault="004907A2" w:rsidP="004907A2">
      <w:pPr>
        <w:pStyle w:val="SCVtablecaption"/>
      </w:pPr>
      <w:r>
        <w:t>Table</w:t>
      </w:r>
      <w:r w:rsidR="00824FA7">
        <w:t xml:space="preserve"> </w:t>
      </w:r>
      <w:r w:rsidR="001129D0">
        <w:t>22</w:t>
      </w:r>
      <w:r w:rsidR="00E51940">
        <w:t>:</w:t>
      </w:r>
      <w:r w:rsidR="00824FA7">
        <w:t xml:space="preserve"> </w:t>
      </w:r>
      <w:r w:rsidR="00856892">
        <w:t>Number</w:t>
      </w:r>
      <w:r w:rsidR="00824FA7">
        <w:t xml:space="preserve"> </w:t>
      </w:r>
      <w:r w:rsidR="00856892">
        <w:t>of</w:t>
      </w:r>
      <w:r w:rsidR="00824FA7">
        <w:t xml:space="preserve"> </w:t>
      </w:r>
      <w:r w:rsidR="00856892">
        <w:t>business</w:t>
      </w:r>
      <w:r w:rsidR="00824FA7">
        <w:t xml:space="preserve"> </w:t>
      </w:r>
      <w:r w:rsidR="00856892">
        <w:t>days</w:t>
      </w:r>
      <w:r w:rsidR="00824FA7">
        <w:t xml:space="preserve"> </w:t>
      </w:r>
      <w:r w:rsidR="00856892">
        <w:t>to</w:t>
      </w:r>
      <w:r w:rsidR="00824FA7">
        <w:t xml:space="preserve"> </w:t>
      </w:r>
      <w:r w:rsidR="00856892">
        <w:t>complete</w:t>
      </w:r>
      <w:r w:rsidR="00824FA7">
        <w:t xml:space="preserve"> </w:t>
      </w:r>
      <w:r w:rsidR="00856892">
        <w:t>a</w:t>
      </w:r>
      <w:r w:rsidR="00824FA7">
        <w:t xml:space="preserve"> </w:t>
      </w:r>
      <w:r w:rsidR="00856892">
        <w:t>sentinel</w:t>
      </w:r>
      <w:r w:rsidR="00824FA7">
        <w:t xml:space="preserve"> </w:t>
      </w:r>
      <w:r w:rsidR="00856892">
        <w:t>event</w:t>
      </w:r>
      <w:r w:rsidR="00824FA7">
        <w:t xml:space="preserve"> </w:t>
      </w:r>
      <w:r w:rsidR="00856892">
        <w:t>review</w:t>
      </w:r>
      <w:r w:rsidR="00E51940">
        <w:t>,</w:t>
      </w:r>
      <w:r w:rsidR="00824FA7">
        <w:t xml:space="preserve"> </w:t>
      </w:r>
      <w:r>
        <w:t xml:space="preserve">by percentage, </w:t>
      </w:r>
      <w:r w:rsidR="00856892">
        <w:t>2021–22</w:t>
      </w:r>
      <w:r w:rsidR="00824FA7">
        <w:t xml:space="preserve"> </w:t>
      </w:r>
      <w:r w:rsidR="00D52309">
        <w:t>to</w:t>
      </w:r>
      <w:r w:rsidR="00824FA7">
        <w:t xml:space="preserve"> </w:t>
      </w:r>
      <w:r w:rsidR="00856892">
        <w:t>202</w:t>
      </w:r>
      <w:r w:rsidR="00D52309">
        <w:t>3</w:t>
      </w:r>
      <w:r w:rsidR="00856892">
        <w:t>–2</w:t>
      </w:r>
      <w:r w:rsidR="00D52309">
        <w:t>4</w:t>
      </w:r>
      <w:r w:rsidR="00824FA7">
        <w:t xml:space="preserve"> </w:t>
      </w:r>
    </w:p>
    <w:tbl>
      <w:tblPr>
        <w:tblStyle w:val="TableGrid"/>
        <w:tblW w:w="5000" w:type="pct"/>
        <w:tblLook w:val="04A0" w:firstRow="1" w:lastRow="0" w:firstColumn="1" w:lastColumn="0" w:noHBand="0" w:noVBand="1"/>
      </w:tblPr>
      <w:tblGrid>
        <w:gridCol w:w="4741"/>
        <w:gridCol w:w="1821"/>
        <w:gridCol w:w="1821"/>
        <w:gridCol w:w="1821"/>
      </w:tblGrid>
      <w:tr w:rsidR="004907A2" w:rsidRPr="004907A2" w14:paraId="45C6D257" w14:textId="77777777" w:rsidTr="004907A2">
        <w:trPr>
          <w:cnfStyle w:val="100000000000" w:firstRow="1" w:lastRow="0" w:firstColumn="0" w:lastColumn="0" w:oddVBand="0" w:evenVBand="0" w:oddHBand="0" w:evenHBand="0" w:firstRowFirstColumn="0" w:firstRowLastColumn="0" w:lastRowFirstColumn="0" w:lastRowLastColumn="0"/>
          <w:trHeight w:val="288"/>
          <w:tblHeader/>
        </w:trPr>
        <w:tc>
          <w:tcPr>
            <w:tcW w:w="2500" w:type="dxa"/>
            <w:noWrap/>
            <w:hideMark/>
          </w:tcPr>
          <w:p w14:paraId="23895E80" w14:textId="77777777" w:rsidR="004907A2" w:rsidRPr="004907A2" w:rsidRDefault="004907A2" w:rsidP="004907A2">
            <w:pPr>
              <w:pStyle w:val="SCVtablecolhead"/>
            </w:pPr>
            <w:r w:rsidRPr="004907A2">
              <w:t>Days to complete a review</w:t>
            </w:r>
          </w:p>
        </w:tc>
        <w:tc>
          <w:tcPr>
            <w:tcW w:w="960" w:type="dxa"/>
            <w:noWrap/>
            <w:hideMark/>
          </w:tcPr>
          <w:p w14:paraId="67FB1F34" w14:textId="7D8D7543" w:rsidR="004907A2" w:rsidRPr="004907A2" w:rsidRDefault="004907A2" w:rsidP="004907A2">
            <w:pPr>
              <w:pStyle w:val="SCVtablecolhead"/>
            </w:pPr>
            <w:r w:rsidRPr="004907A2">
              <w:t>2021</w:t>
            </w:r>
            <w:r>
              <w:t>–2</w:t>
            </w:r>
            <w:r w:rsidRPr="004907A2">
              <w:t>2</w:t>
            </w:r>
          </w:p>
        </w:tc>
        <w:tc>
          <w:tcPr>
            <w:tcW w:w="960" w:type="dxa"/>
            <w:noWrap/>
            <w:hideMark/>
          </w:tcPr>
          <w:p w14:paraId="27E8EB67" w14:textId="29016CC4" w:rsidR="004907A2" w:rsidRPr="004907A2" w:rsidRDefault="004907A2" w:rsidP="004907A2">
            <w:pPr>
              <w:pStyle w:val="SCVtablecolhead"/>
            </w:pPr>
            <w:r w:rsidRPr="004907A2">
              <w:t>2022</w:t>
            </w:r>
            <w:r>
              <w:t>–2</w:t>
            </w:r>
            <w:r w:rsidRPr="004907A2">
              <w:t>3</w:t>
            </w:r>
          </w:p>
        </w:tc>
        <w:tc>
          <w:tcPr>
            <w:tcW w:w="960" w:type="dxa"/>
            <w:noWrap/>
            <w:hideMark/>
          </w:tcPr>
          <w:p w14:paraId="2D9B9C45" w14:textId="0B9ED342" w:rsidR="004907A2" w:rsidRPr="004907A2" w:rsidRDefault="004907A2" w:rsidP="004907A2">
            <w:pPr>
              <w:pStyle w:val="SCVtablecolhead"/>
            </w:pPr>
            <w:r w:rsidRPr="004907A2">
              <w:t>2023</w:t>
            </w:r>
            <w:r>
              <w:t>–2</w:t>
            </w:r>
            <w:r w:rsidRPr="004907A2">
              <w:t>4</w:t>
            </w:r>
          </w:p>
        </w:tc>
      </w:tr>
      <w:tr w:rsidR="004907A2" w:rsidRPr="004907A2" w14:paraId="2E0DFDFB" w14:textId="77777777" w:rsidTr="004907A2">
        <w:trPr>
          <w:trHeight w:val="288"/>
        </w:trPr>
        <w:tc>
          <w:tcPr>
            <w:tcW w:w="2500" w:type="dxa"/>
            <w:noWrap/>
            <w:hideMark/>
          </w:tcPr>
          <w:p w14:paraId="7780342F" w14:textId="4BEA6EE0" w:rsidR="004907A2" w:rsidRPr="004907A2" w:rsidRDefault="004907A2" w:rsidP="004907A2">
            <w:pPr>
              <w:pStyle w:val="SCVtablebody"/>
            </w:pPr>
            <w:r w:rsidRPr="004907A2">
              <w:t>&gt;</w:t>
            </w:r>
            <w:r w:rsidR="000D3B6B">
              <w:t xml:space="preserve"> </w:t>
            </w:r>
            <w:r w:rsidRPr="004907A2">
              <w:t>100</w:t>
            </w:r>
          </w:p>
        </w:tc>
        <w:tc>
          <w:tcPr>
            <w:tcW w:w="960" w:type="dxa"/>
            <w:noWrap/>
            <w:hideMark/>
          </w:tcPr>
          <w:p w14:paraId="0C5EF473" w14:textId="77777777" w:rsidR="004907A2" w:rsidRPr="004907A2" w:rsidRDefault="004907A2" w:rsidP="004907A2">
            <w:pPr>
              <w:pStyle w:val="SCVtablebody"/>
            </w:pPr>
            <w:r w:rsidRPr="004907A2">
              <w:t>23%</w:t>
            </w:r>
          </w:p>
        </w:tc>
        <w:tc>
          <w:tcPr>
            <w:tcW w:w="960" w:type="dxa"/>
            <w:noWrap/>
            <w:hideMark/>
          </w:tcPr>
          <w:p w14:paraId="31D49F8B" w14:textId="77777777" w:rsidR="004907A2" w:rsidRPr="004907A2" w:rsidRDefault="004907A2" w:rsidP="004907A2">
            <w:pPr>
              <w:pStyle w:val="SCVtablebody"/>
            </w:pPr>
            <w:r w:rsidRPr="004907A2">
              <w:t>26%</w:t>
            </w:r>
          </w:p>
        </w:tc>
        <w:tc>
          <w:tcPr>
            <w:tcW w:w="960" w:type="dxa"/>
            <w:noWrap/>
            <w:hideMark/>
          </w:tcPr>
          <w:p w14:paraId="44F96113" w14:textId="77777777" w:rsidR="004907A2" w:rsidRPr="004907A2" w:rsidRDefault="004907A2" w:rsidP="004907A2">
            <w:pPr>
              <w:pStyle w:val="SCVtablebody"/>
            </w:pPr>
            <w:r w:rsidRPr="004907A2">
              <w:t>17%</w:t>
            </w:r>
          </w:p>
        </w:tc>
      </w:tr>
      <w:tr w:rsidR="004907A2" w:rsidRPr="004907A2" w14:paraId="295C1821" w14:textId="77777777" w:rsidTr="004907A2">
        <w:trPr>
          <w:trHeight w:val="288"/>
        </w:trPr>
        <w:tc>
          <w:tcPr>
            <w:tcW w:w="2500" w:type="dxa"/>
            <w:noWrap/>
            <w:hideMark/>
          </w:tcPr>
          <w:p w14:paraId="69D5451F" w14:textId="6E8C4588" w:rsidR="004907A2" w:rsidRPr="004907A2" w:rsidRDefault="004907A2" w:rsidP="004907A2">
            <w:pPr>
              <w:pStyle w:val="SCVtablebody"/>
            </w:pPr>
            <w:r w:rsidRPr="004907A2">
              <w:t>90</w:t>
            </w:r>
            <w:r>
              <w:t>–</w:t>
            </w:r>
            <w:r w:rsidRPr="004907A2">
              <w:t>100</w:t>
            </w:r>
          </w:p>
        </w:tc>
        <w:tc>
          <w:tcPr>
            <w:tcW w:w="960" w:type="dxa"/>
            <w:noWrap/>
            <w:hideMark/>
          </w:tcPr>
          <w:p w14:paraId="35C9A648" w14:textId="77777777" w:rsidR="004907A2" w:rsidRPr="004907A2" w:rsidRDefault="004907A2" w:rsidP="004907A2">
            <w:pPr>
              <w:pStyle w:val="SCVtablebody"/>
            </w:pPr>
            <w:r w:rsidRPr="004907A2">
              <w:t>8%</w:t>
            </w:r>
          </w:p>
        </w:tc>
        <w:tc>
          <w:tcPr>
            <w:tcW w:w="960" w:type="dxa"/>
            <w:noWrap/>
            <w:hideMark/>
          </w:tcPr>
          <w:p w14:paraId="13FCE0D7" w14:textId="77777777" w:rsidR="004907A2" w:rsidRPr="004907A2" w:rsidRDefault="004907A2" w:rsidP="004907A2">
            <w:pPr>
              <w:pStyle w:val="SCVtablebody"/>
            </w:pPr>
            <w:r w:rsidRPr="004907A2">
              <w:t>11%</w:t>
            </w:r>
          </w:p>
        </w:tc>
        <w:tc>
          <w:tcPr>
            <w:tcW w:w="960" w:type="dxa"/>
            <w:noWrap/>
            <w:hideMark/>
          </w:tcPr>
          <w:p w14:paraId="674A52EC" w14:textId="77777777" w:rsidR="004907A2" w:rsidRPr="004907A2" w:rsidRDefault="004907A2" w:rsidP="004907A2">
            <w:pPr>
              <w:pStyle w:val="SCVtablebody"/>
            </w:pPr>
            <w:r w:rsidRPr="004907A2">
              <w:t>8%</w:t>
            </w:r>
          </w:p>
        </w:tc>
      </w:tr>
      <w:tr w:rsidR="004907A2" w:rsidRPr="004907A2" w14:paraId="3DDAE8CE" w14:textId="77777777" w:rsidTr="004907A2">
        <w:trPr>
          <w:trHeight w:val="288"/>
        </w:trPr>
        <w:tc>
          <w:tcPr>
            <w:tcW w:w="2500" w:type="dxa"/>
            <w:noWrap/>
            <w:hideMark/>
          </w:tcPr>
          <w:p w14:paraId="4D166F26" w14:textId="3F1CCF3F" w:rsidR="004907A2" w:rsidRPr="004907A2" w:rsidRDefault="004907A2" w:rsidP="004907A2">
            <w:pPr>
              <w:pStyle w:val="SCVtablebody"/>
            </w:pPr>
            <w:r w:rsidRPr="004907A2">
              <w:t>80</w:t>
            </w:r>
            <w:r>
              <w:t>–</w:t>
            </w:r>
            <w:r w:rsidRPr="004907A2">
              <w:t>89</w:t>
            </w:r>
          </w:p>
        </w:tc>
        <w:tc>
          <w:tcPr>
            <w:tcW w:w="960" w:type="dxa"/>
            <w:noWrap/>
            <w:hideMark/>
          </w:tcPr>
          <w:p w14:paraId="70B2D161" w14:textId="77777777" w:rsidR="004907A2" w:rsidRPr="004907A2" w:rsidRDefault="004907A2" w:rsidP="004907A2">
            <w:pPr>
              <w:pStyle w:val="SCVtablebody"/>
            </w:pPr>
            <w:r w:rsidRPr="004907A2">
              <w:t>4%</w:t>
            </w:r>
          </w:p>
        </w:tc>
        <w:tc>
          <w:tcPr>
            <w:tcW w:w="960" w:type="dxa"/>
            <w:noWrap/>
            <w:hideMark/>
          </w:tcPr>
          <w:p w14:paraId="17176882" w14:textId="77777777" w:rsidR="004907A2" w:rsidRPr="004907A2" w:rsidRDefault="004907A2" w:rsidP="004907A2">
            <w:pPr>
              <w:pStyle w:val="SCVtablebody"/>
            </w:pPr>
            <w:r w:rsidRPr="004907A2">
              <w:t>5%</w:t>
            </w:r>
          </w:p>
        </w:tc>
        <w:tc>
          <w:tcPr>
            <w:tcW w:w="960" w:type="dxa"/>
            <w:noWrap/>
            <w:hideMark/>
          </w:tcPr>
          <w:p w14:paraId="7810F6D9" w14:textId="77777777" w:rsidR="004907A2" w:rsidRPr="004907A2" w:rsidRDefault="004907A2" w:rsidP="004907A2">
            <w:pPr>
              <w:pStyle w:val="SCVtablebody"/>
            </w:pPr>
            <w:r w:rsidRPr="004907A2">
              <w:t>9%</w:t>
            </w:r>
          </w:p>
        </w:tc>
      </w:tr>
      <w:tr w:rsidR="004907A2" w:rsidRPr="004907A2" w14:paraId="3F9AE022" w14:textId="77777777" w:rsidTr="004907A2">
        <w:trPr>
          <w:trHeight w:val="288"/>
        </w:trPr>
        <w:tc>
          <w:tcPr>
            <w:tcW w:w="2500" w:type="dxa"/>
            <w:noWrap/>
            <w:hideMark/>
          </w:tcPr>
          <w:p w14:paraId="1221F7FD" w14:textId="0444BF08" w:rsidR="004907A2" w:rsidRPr="004907A2" w:rsidRDefault="004907A2" w:rsidP="004907A2">
            <w:pPr>
              <w:pStyle w:val="SCVtablebody"/>
            </w:pPr>
            <w:r w:rsidRPr="004907A2">
              <w:t>70</w:t>
            </w:r>
            <w:r>
              <w:t>–</w:t>
            </w:r>
            <w:r w:rsidRPr="004907A2">
              <w:t>79</w:t>
            </w:r>
          </w:p>
        </w:tc>
        <w:tc>
          <w:tcPr>
            <w:tcW w:w="960" w:type="dxa"/>
            <w:noWrap/>
            <w:hideMark/>
          </w:tcPr>
          <w:p w14:paraId="3C334D86" w14:textId="77777777" w:rsidR="004907A2" w:rsidRPr="004907A2" w:rsidRDefault="004907A2" w:rsidP="004907A2">
            <w:pPr>
              <w:pStyle w:val="SCVtablebody"/>
            </w:pPr>
            <w:r w:rsidRPr="004907A2">
              <w:t>19%</w:t>
            </w:r>
          </w:p>
        </w:tc>
        <w:tc>
          <w:tcPr>
            <w:tcW w:w="960" w:type="dxa"/>
            <w:noWrap/>
            <w:hideMark/>
          </w:tcPr>
          <w:p w14:paraId="1731D264" w14:textId="77777777" w:rsidR="004907A2" w:rsidRPr="004907A2" w:rsidRDefault="004907A2" w:rsidP="004907A2">
            <w:pPr>
              <w:pStyle w:val="SCVtablebody"/>
            </w:pPr>
            <w:r w:rsidRPr="004907A2">
              <w:t>14%</w:t>
            </w:r>
          </w:p>
        </w:tc>
        <w:tc>
          <w:tcPr>
            <w:tcW w:w="960" w:type="dxa"/>
            <w:noWrap/>
            <w:hideMark/>
          </w:tcPr>
          <w:p w14:paraId="6D610F75" w14:textId="77777777" w:rsidR="004907A2" w:rsidRPr="004907A2" w:rsidRDefault="004907A2" w:rsidP="004907A2">
            <w:pPr>
              <w:pStyle w:val="SCVtablebody"/>
            </w:pPr>
            <w:r w:rsidRPr="004907A2">
              <w:t>15%</w:t>
            </w:r>
          </w:p>
        </w:tc>
      </w:tr>
      <w:tr w:rsidR="004907A2" w:rsidRPr="004907A2" w14:paraId="0E56A860" w14:textId="77777777" w:rsidTr="004907A2">
        <w:trPr>
          <w:trHeight w:val="288"/>
        </w:trPr>
        <w:tc>
          <w:tcPr>
            <w:tcW w:w="2500" w:type="dxa"/>
            <w:noWrap/>
            <w:hideMark/>
          </w:tcPr>
          <w:p w14:paraId="33955018" w14:textId="1B1268BC" w:rsidR="004907A2" w:rsidRPr="004907A2" w:rsidRDefault="004907A2" w:rsidP="004907A2">
            <w:pPr>
              <w:pStyle w:val="SCVtablebody"/>
            </w:pPr>
            <w:r w:rsidRPr="004907A2">
              <w:t>60</w:t>
            </w:r>
            <w:r>
              <w:t>–</w:t>
            </w:r>
            <w:r w:rsidRPr="004907A2">
              <w:t>69</w:t>
            </w:r>
          </w:p>
        </w:tc>
        <w:tc>
          <w:tcPr>
            <w:tcW w:w="960" w:type="dxa"/>
            <w:noWrap/>
            <w:hideMark/>
          </w:tcPr>
          <w:p w14:paraId="022E7719" w14:textId="77777777" w:rsidR="004907A2" w:rsidRPr="004907A2" w:rsidRDefault="004907A2" w:rsidP="004907A2">
            <w:pPr>
              <w:pStyle w:val="SCVtablebody"/>
            </w:pPr>
            <w:r w:rsidRPr="004907A2">
              <w:t>8%</w:t>
            </w:r>
          </w:p>
        </w:tc>
        <w:tc>
          <w:tcPr>
            <w:tcW w:w="960" w:type="dxa"/>
            <w:noWrap/>
            <w:hideMark/>
          </w:tcPr>
          <w:p w14:paraId="4B9BAD68" w14:textId="77777777" w:rsidR="004907A2" w:rsidRPr="004907A2" w:rsidRDefault="004907A2" w:rsidP="004907A2">
            <w:pPr>
              <w:pStyle w:val="SCVtablebody"/>
            </w:pPr>
            <w:r w:rsidRPr="004907A2">
              <w:t>7%</w:t>
            </w:r>
          </w:p>
        </w:tc>
        <w:tc>
          <w:tcPr>
            <w:tcW w:w="960" w:type="dxa"/>
            <w:noWrap/>
            <w:hideMark/>
          </w:tcPr>
          <w:p w14:paraId="2E5858E2" w14:textId="77777777" w:rsidR="004907A2" w:rsidRPr="004907A2" w:rsidRDefault="004907A2" w:rsidP="004907A2">
            <w:pPr>
              <w:pStyle w:val="SCVtablebody"/>
            </w:pPr>
            <w:r w:rsidRPr="004907A2">
              <w:t>11%</w:t>
            </w:r>
          </w:p>
        </w:tc>
      </w:tr>
      <w:tr w:rsidR="004907A2" w:rsidRPr="004907A2" w14:paraId="03476D92" w14:textId="77777777" w:rsidTr="004907A2">
        <w:trPr>
          <w:trHeight w:val="288"/>
        </w:trPr>
        <w:tc>
          <w:tcPr>
            <w:tcW w:w="2500" w:type="dxa"/>
            <w:noWrap/>
            <w:hideMark/>
          </w:tcPr>
          <w:p w14:paraId="2D862F49" w14:textId="7A8446A9" w:rsidR="004907A2" w:rsidRPr="004907A2" w:rsidRDefault="004907A2" w:rsidP="004907A2">
            <w:pPr>
              <w:pStyle w:val="SCVtablebody"/>
            </w:pPr>
            <w:r w:rsidRPr="004907A2">
              <w:t>50</w:t>
            </w:r>
            <w:r>
              <w:t>–</w:t>
            </w:r>
            <w:r w:rsidRPr="004907A2">
              <w:t>59</w:t>
            </w:r>
          </w:p>
        </w:tc>
        <w:tc>
          <w:tcPr>
            <w:tcW w:w="960" w:type="dxa"/>
            <w:noWrap/>
            <w:hideMark/>
          </w:tcPr>
          <w:p w14:paraId="0FD0D725" w14:textId="77777777" w:rsidR="004907A2" w:rsidRPr="004907A2" w:rsidRDefault="004907A2" w:rsidP="004907A2">
            <w:pPr>
              <w:pStyle w:val="SCVtablebody"/>
            </w:pPr>
            <w:r w:rsidRPr="004907A2">
              <w:t>27%</w:t>
            </w:r>
          </w:p>
        </w:tc>
        <w:tc>
          <w:tcPr>
            <w:tcW w:w="960" w:type="dxa"/>
            <w:noWrap/>
            <w:hideMark/>
          </w:tcPr>
          <w:p w14:paraId="59DA4ED4" w14:textId="77777777" w:rsidR="004907A2" w:rsidRPr="004907A2" w:rsidRDefault="004907A2" w:rsidP="004907A2">
            <w:pPr>
              <w:pStyle w:val="SCVtablebody"/>
            </w:pPr>
            <w:r w:rsidRPr="004907A2">
              <w:t>33%</w:t>
            </w:r>
          </w:p>
        </w:tc>
        <w:tc>
          <w:tcPr>
            <w:tcW w:w="960" w:type="dxa"/>
            <w:noWrap/>
            <w:hideMark/>
          </w:tcPr>
          <w:p w14:paraId="270EF12F" w14:textId="77777777" w:rsidR="004907A2" w:rsidRPr="004907A2" w:rsidRDefault="004907A2" w:rsidP="004907A2">
            <w:pPr>
              <w:pStyle w:val="SCVtablebody"/>
            </w:pPr>
            <w:r w:rsidRPr="004907A2">
              <w:t>21%</w:t>
            </w:r>
          </w:p>
        </w:tc>
      </w:tr>
      <w:tr w:rsidR="004907A2" w:rsidRPr="004907A2" w14:paraId="0C7A1680" w14:textId="77777777" w:rsidTr="004907A2">
        <w:trPr>
          <w:trHeight w:val="288"/>
        </w:trPr>
        <w:tc>
          <w:tcPr>
            <w:tcW w:w="2500" w:type="dxa"/>
            <w:noWrap/>
            <w:hideMark/>
          </w:tcPr>
          <w:p w14:paraId="6643372E" w14:textId="5A8E1AF0" w:rsidR="004907A2" w:rsidRPr="004907A2" w:rsidRDefault="004907A2" w:rsidP="004907A2">
            <w:pPr>
              <w:pStyle w:val="SCVtablebody"/>
            </w:pPr>
            <w:r w:rsidRPr="004907A2">
              <w:t>&lt;</w:t>
            </w:r>
            <w:r w:rsidR="000D3B6B">
              <w:t xml:space="preserve"> </w:t>
            </w:r>
            <w:r w:rsidRPr="004907A2">
              <w:t>50</w:t>
            </w:r>
          </w:p>
        </w:tc>
        <w:tc>
          <w:tcPr>
            <w:tcW w:w="960" w:type="dxa"/>
            <w:noWrap/>
            <w:hideMark/>
          </w:tcPr>
          <w:p w14:paraId="3BA8C1F2" w14:textId="77777777" w:rsidR="004907A2" w:rsidRPr="004907A2" w:rsidRDefault="004907A2" w:rsidP="004907A2">
            <w:pPr>
              <w:pStyle w:val="SCVtablebody"/>
            </w:pPr>
            <w:r w:rsidRPr="004907A2">
              <w:t>10%</w:t>
            </w:r>
          </w:p>
        </w:tc>
        <w:tc>
          <w:tcPr>
            <w:tcW w:w="960" w:type="dxa"/>
            <w:noWrap/>
            <w:hideMark/>
          </w:tcPr>
          <w:p w14:paraId="54253069" w14:textId="77777777" w:rsidR="004907A2" w:rsidRPr="004907A2" w:rsidRDefault="004907A2" w:rsidP="004907A2">
            <w:pPr>
              <w:pStyle w:val="SCVtablebody"/>
            </w:pPr>
            <w:r w:rsidRPr="004907A2">
              <w:t>5%</w:t>
            </w:r>
          </w:p>
        </w:tc>
        <w:tc>
          <w:tcPr>
            <w:tcW w:w="960" w:type="dxa"/>
            <w:noWrap/>
            <w:hideMark/>
          </w:tcPr>
          <w:p w14:paraId="31BF21A2" w14:textId="77777777" w:rsidR="004907A2" w:rsidRPr="004907A2" w:rsidRDefault="004907A2" w:rsidP="004907A2">
            <w:pPr>
              <w:pStyle w:val="SCVtablebody"/>
            </w:pPr>
            <w:r w:rsidRPr="004907A2">
              <w:t>19%</w:t>
            </w:r>
          </w:p>
        </w:tc>
      </w:tr>
    </w:tbl>
    <w:p w14:paraId="2ABE28F7" w14:textId="77777777" w:rsidR="00022BF4" w:rsidRDefault="00022BF4" w:rsidP="00E85D6A">
      <w:pPr>
        <w:pStyle w:val="SCVbody"/>
      </w:pPr>
    </w:p>
    <w:p w14:paraId="056DCBCF" w14:textId="4823371A" w:rsidR="00010C6E" w:rsidRPr="00010C6E" w:rsidRDefault="00022BF4" w:rsidP="00010C6E">
      <w:pPr>
        <w:pStyle w:val="Heading1"/>
      </w:pPr>
      <w:bookmarkStart w:id="89" w:name="_Toc185595275"/>
      <w:bookmarkStart w:id="90" w:name="_Toc193879490"/>
      <w:r w:rsidRPr="00270672">
        <w:rPr>
          <w:rStyle w:val="normaltextrun"/>
        </w:rPr>
        <w:lastRenderedPageBreak/>
        <w:t>Appendix:</w:t>
      </w:r>
      <w:r w:rsidR="00824FA7">
        <w:rPr>
          <w:rStyle w:val="normaltextrun"/>
        </w:rPr>
        <w:t xml:space="preserve"> </w:t>
      </w:r>
      <w:r w:rsidRPr="00270672">
        <w:rPr>
          <w:rStyle w:val="normaltextrun"/>
        </w:rPr>
        <w:t>Guide</w:t>
      </w:r>
      <w:r w:rsidR="00824FA7">
        <w:rPr>
          <w:rStyle w:val="normaltextrun"/>
        </w:rPr>
        <w:t xml:space="preserve"> </w:t>
      </w:r>
      <w:r w:rsidRPr="00270672">
        <w:rPr>
          <w:rStyle w:val="normaltextrun"/>
        </w:rPr>
        <w:t>to</w:t>
      </w:r>
      <w:r w:rsidR="00824FA7">
        <w:rPr>
          <w:rStyle w:val="normaltextrun"/>
        </w:rPr>
        <w:t xml:space="preserve"> </w:t>
      </w:r>
      <w:r w:rsidRPr="00270672">
        <w:rPr>
          <w:rStyle w:val="normaltextrun"/>
        </w:rPr>
        <w:t>strength</w:t>
      </w:r>
      <w:r w:rsidR="00824FA7">
        <w:rPr>
          <w:rStyle w:val="normaltextrun"/>
        </w:rPr>
        <w:t xml:space="preserve"> </w:t>
      </w:r>
      <w:r w:rsidRPr="00270672">
        <w:rPr>
          <w:rStyle w:val="normaltextrun"/>
        </w:rPr>
        <w:t>of</w:t>
      </w:r>
      <w:r w:rsidR="00824FA7">
        <w:rPr>
          <w:rStyle w:val="normaltextrun"/>
        </w:rPr>
        <w:t xml:space="preserve"> </w:t>
      </w:r>
      <w:r w:rsidRPr="00270672">
        <w:rPr>
          <w:rStyle w:val="normaltextrun"/>
        </w:rPr>
        <w:t>recommendations</w:t>
      </w:r>
      <w:bookmarkEnd w:id="5"/>
      <w:bookmarkEnd w:id="89"/>
      <w:bookmarkEnd w:id="90"/>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3240"/>
        <w:gridCol w:w="4875"/>
      </w:tblGrid>
      <w:tr w:rsidR="00010C6E" w:rsidRPr="007F72CD" w14:paraId="0CBC0CAD" w14:textId="77777777" w:rsidTr="00010C6E">
        <w:trPr>
          <w:trHeight w:val="300"/>
          <w:tblHeader/>
        </w:trPr>
        <w:tc>
          <w:tcPr>
            <w:tcW w:w="2070" w:type="dxa"/>
            <w:tcBorders>
              <w:top w:val="nil"/>
              <w:left w:val="nil"/>
              <w:bottom w:val="single" w:sz="24" w:space="0" w:color="CCCCD0"/>
              <w:right w:val="nil"/>
            </w:tcBorders>
            <w:shd w:val="clear" w:color="auto" w:fill="EDF5F7"/>
            <w:hideMark/>
          </w:tcPr>
          <w:p w14:paraId="60308A68" w14:textId="77777777" w:rsidR="00010C6E" w:rsidRPr="007F72CD" w:rsidRDefault="00010C6E" w:rsidP="00010C6E">
            <w:pPr>
              <w:pStyle w:val="SCVtablecolhead"/>
            </w:pPr>
            <w:r w:rsidRPr="007F72CD">
              <w:t>Recommendation strength </w:t>
            </w:r>
          </w:p>
        </w:tc>
        <w:tc>
          <w:tcPr>
            <w:tcW w:w="3240" w:type="dxa"/>
            <w:tcBorders>
              <w:top w:val="nil"/>
              <w:left w:val="nil"/>
              <w:bottom w:val="single" w:sz="24" w:space="0" w:color="CCCCD0"/>
              <w:right w:val="nil"/>
            </w:tcBorders>
            <w:shd w:val="clear" w:color="auto" w:fill="EDF5F7"/>
            <w:hideMark/>
          </w:tcPr>
          <w:p w14:paraId="413A9930" w14:textId="77777777" w:rsidR="00010C6E" w:rsidRPr="007F72CD" w:rsidRDefault="00010C6E" w:rsidP="00010C6E">
            <w:pPr>
              <w:pStyle w:val="SCVtablecolhead"/>
            </w:pPr>
            <w:r w:rsidRPr="007F72CD">
              <w:t>Recommendation category </w:t>
            </w:r>
          </w:p>
        </w:tc>
        <w:tc>
          <w:tcPr>
            <w:tcW w:w="4875" w:type="dxa"/>
            <w:tcBorders>
              <w:top w:val="nil"/>
              <w:left w:val="nil"/>
              <w:bottom w:val="single" w:sz="24" w:space="0" w:color="CCCCD0"/>
              <w:right w:val="nil"/>
            </w:tcBorders>
            <w:shd w:val="clear" w:color="auto" w:fill="EDF5F7"/>
            <w:hideMark/>
          </w:tcPr>
          <w:p w14:paraId="0013A560" w14:textId="5DA85D46" w:rsidR="00010C6E" w:rsidRPr="007F72CD" w:rsidRDefault="00010C6E" w:rsidP="00010C6E">
            <w:pPr>
              <w:pStyle w:val="SCVtablecolhead"/>
            </w:pPr>
            <w:r w:rsidRPr="007F72CD">
              <w:t>Example</w:t>
            </w:r>
          </w:p>
        </w:tc>
      </w:tr>
      <w:tr w:rsidR="00010C6E" w:rsidRPr="007F72CD" w14:paraId="0D476AFB"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253EF030" w14:textId="77777777" w:rsidR="00010C6E" w:rsidRPr="007F72CD" w:rsidRDefault="00010C6E" w:rsidP="00010C6E">
            <w:pPr>
              <w:pStyle w:val="SCVtablebody"/>
            </w:pPr>
            <w:r w:rsidRPr="007F72CD">
              <w:t>Strong actions </w:t>
            </w:r>
          </w:p>
        </w:tc>
        <w:tc>
          <w:tcPr>
            <w:tcW w:w="3240" w:type="dxa"/>
            <w:tcBorders>
              <w:top w:val="single" w:sz="6" w:space="0" w:color="80808B"/>
              <w:left w:val="nil"/>
              <w:bottom w:val="single" w:sz="6" w:space="0" w:color="80808B"/>
              <w:right w:val="nil"/>
            </w:tcBorders>
            <w:shd w:val="clear" w:color="auto" w:fill="auto"/>
            <w:hideMark/>
          </w:tcPr>
          <w:p w14:paraId="7A91306D" w14:textId="77777777" w:rsidR="00010C6E" w:rsidRPr="007F72CD" w:rsidRDefault="00010C6E" w:rsidP="00010C6E">
            <w:pPr>
              <w:pStyle w:val="SCVtablebody"/>
            </w:pPr>
            <w:r w:rsidRPr="007F72CD">
              <w:t>Architectural/physical changes in surroundings </w:t>
            </w:r>
          </w:p>
        </w:tc>
        <w:tc>
          <w:tcPr>
            <w:tcW w:w="4875" w:type="dxa"/>
            <w:tcBorders>
              <w:top w:val="single" w:sz="6" w:space="0" w:color="80808B"/>
              <w:left w:val="nil"/>
              <w:bottom w:val="single" w:sz="6" w:space="0" w:color="80808B"/>
              <w:right w:val="nil"/>
            </w:tcBorders>
            <w:shd w:val="clear" w:color="auto" w:fill="auto"/>
            <w:hideMark/>
          </w:tcPr>
          <w:p w14:paraId="2EFBCF2B" w14:textId="41D34205" w:rsidR="00010C6E" w:rsidRPr="007F72CD" w:rsidRDefault="00010C6E" w:rsidP="00010C6E">
            <w:pPr>
              <w:pStyle w:val="SCVtablebody"/>
            </w:pPr>
            <w:r w:rsidRPr="007F72CD">
              <w:t>Replace revolving doors at the main entrance into the building with powered sliding or swinging doors to reduce patient falls</w:t>
            </w:r>
          </w:p>
        </w:tc>
      </w:tr>
      <w:tr w:rsidR="00010C6E" w:rsidRPr="007F72CD" w14:paraId="19F94B19"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07DFE82B" w14:textId="77777777" w:rsidR="00010C6E" w:rsidRPr="007F72CD" w:rsidRDefault="00010C6E" w:rsidP="00010C6E">
            <w:pPr>
              <w:pStyle w:val="SCVtablebody"/>
            </w:pPr>
            <w:r w:rsidRPr="007F72CD">
              <w:t>Strong actions </w:t>
            </w:r>
          </w:p>
        </w:tc>
        <w:tc>
          <w:tcPr>
            <w:tcW w:w="3240" w:type="dxa"/>
            <w:tcBorders>
              <w:top w:val="single" w:sz="6" w:space="0" w:color="80808B"/>
              <w:left w:val="nil"/>
              <w:bottom w:val="single" w:sz="6" w:space="0" w:color="80808B"/>
              <w:right w:val="nil"/>
            </w:tcBorders>
            <w:shd w:val="clear" w:color="auto" w:fill="auto"/>
            <w:hideMark/>
          </w:tcPr>
          <w:p w14:paraId="33DA69F3" w14:textId="6BEFDEDD" w:rsidR="00010C6E" w:rsidRPr="007F72CD" w:rsidRDefault="00010C6E" w:rsidP="00010C6E">
            <w:pPr>
              <w:pStyle w:val="SCVtablebody"/>
            </w:pPr>
            <w:r w:rsidRPr="007F72CD">
              <w:t>New devices with usability testing</w:t>
            </w:r>
          </w:p>
        </w:tc>
        <w:tc>
          <w:tcPr>
            <w:tcW w:w="4875" w:type="dxa"/>
            <w:tcBorders>
              <w:top w:val="single" w:sz="6" w:space="0" w:color="80808B"/>
              <w:left w:val="nil"/>
              <w:bottom w:val="single" w:sz="6" w:space="0" w:color="80808B"/>
              <w:right w:val="nil"/>
            </w:tcBorders>
            <w:shd w:val="clear" w:color="auto" w:fill="auto"/>
            <w:hideMark/>
          </w:tcPr>
          <w:p w14:paraId="5D1F6F2F" w14:textId="22A9BDD4" w:rsidR="00010C6E" w:rsidRPr="007F72CD" w:rsidRDefault="00010C6E" w:rsidP="00010C6E">
            <w:pPr>
              <w:pStyle w:val="SCVtablebody"/>
            </w:pPr>
            <w:r w:rsidRPr="007F72CD">
              <w:t>Perform pre-purchase testing of blood glucose monitors and test strips to select the most appropriate for the patient population</w:t>
            </w:r>
          </w:p>
        </w:tc>
      </w:tr>
      <w:tr w:rsidR="00010C6E" w:rsidRPr="007F72CD" w14:paraId="1D617934"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0BC2BC93" w14:textId="77777777" w:rsidR="00010C6E" w:rsidRPr="007F72CD" w:rsidRDefault="00010C6E" w:rsidP="00010C6E">
            <w:pPr>
              <w:pStyle w:val="SCVtablebody"/>
            </w:pPr>
            <w:r w:rsidRPr="007F72CD">
              <w:t>Strong actions </w:t>
            </w:r>
          </w:p>
        </w:tc>
        <w:tc>
          <w:tcPr>
            <w:tcW w:w="3240" w:type="dxa"/>
            <w:tcBorders>
              <w:top w:val="single" w:sz="6" w:space="0" w:color="80808B"/>
              <w:left w:val="nil"/>
              <w:bottom w:val="single" w:sz="6" w:space="0" w:color="80808B"/>
              <w:right w:val="nil"/>
            </w:tcBorders>
            <w:shd w:val="clear" w:color="auto" w:fill="auto"/>
            <w:hideMark/>
          </w:tcPr>
          <w:p w14:paraId="48C9199C" w14:textId="77D99B91" w:rsidR="00010C6E" w:rsidRPr="007F72CD" w:rsidRDefault="00010C6E" w:rsidP="00010C6E">
            <w:pPr>
              <w:pStyle w:val="SCVtablebody"/>
            </w:pPr>
            <w:r w:rsidRPr="007F72CD">
              <w:t>Engineering control (forcing functions that force the user to complete the action)</w:t>
            </w:r>
          </w:p>
        </w:tc>
        <w:tc>
          <w:tcPr>
            <w:tcW w:w="4875" w:type="dxa"/>
            <w:tcBorders>
              <w:top w:val="single" w:sz="6" w:space="0" w:color="80808B"/>
              <w:left w:val="nil"/>
              <w:bottom w:val="single" w:sz="6" w:space="0" w:color="80808B"/>
              <w:right w:val="nil"/>
            </w:tcBorders>
            <w:shd w:val="clear" w:color="auto" w:fill="auto"/>
            <w:hideMark/>
          </w:tcPr>
          <w:p w14:paraId="65E85714" w14:textId="22E0E804" w:rsidR="00010C6E" w:rsidRPr="007F72CD" w:rsidRDefault="00010C6E" w:rsidP="00010C6E">
            <w:pPr>
              <w:pStyle w:val="SCVtablebody"/>
            </w:pPr>
            <w:r w:rsidRPr="007F72CD">
              <w:t>Eliminate the use of universal adapters and peripheral devices for medical equipment; use tubing/fittings that can only be connected the correct way</w:t>
            </w:r>
          </w:p>
        </w:tc>
      </w:tr>
      <w:tr w:rsidR="00010C6E" w:rsidRPr="007F72CD" w14:paraId="2E342AD5"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3F7378B0" w14:textId="77777777" w:rsidR="00010C6E" w:rsidRPr="007F72CD" w:rsidRDefault="00010C6E" w:rsidP="00010C6E">
            <w:pPr>
              <w:pStyle w:val="SCVtablebody"/>
            </w:pPr>
            <w:r w:rsidRPr="007F72CD">
              <w:t>Strong actions </w:t>
            </w:r>
          </w:p>
        </w:tc>
        <w:tc>
          <w:tcPr>
            <w:tcW w:w="3240" w:type="dxa"/>
            <w:tcBorders>
              <w:top w:val="single" w:sz="6" w:space="0" w:color="80808B"/>
              <w:left w:val="nil"/>
              <w:bottom w:val="single" w:sz="6" w:space="0" w:color="80808B"/>
              <w:right w:val="nil"/>
            </w:tcBorders>
            <w:shd w:val="clear" w:color="auto" w:fill="auto"/>
            <w:hideMark/>
          </w:tcPr>
          <w:p w14:paraId="4BE9C5A3" w14:textId="77777777" w:rsidR="00010C6E" w:rsidRPr="007F72CD" w:rsidRDefault="00010C6E" w:rsidP="00010C6E">
            <w:pPr>
              <w:pStyle w:val="SCVtablebody"/>
            </w:pPr>
            <w:r w:rsidRPr="007F72CD">
              <w:t>Simplify process and remove unnecessary steps </w:t>
            </w:r>
          </w:p>
        </w:tc>
        <w:tc>
          <w:tcPr>
            <w:tcW w:w="4875" w:type="dxa"/>
            <w:tcBorders>
              <w:top w:val="single" w:sz="6" w:space="0" w:color="80808B"/>
              <w:left w:val="nil"/>
              <w:bottom w:val="single" w:sz="6" w:space="0" w:color="80808B"/>
              <w:right w:val="nil"/>
            </w:tcBorders>
            <w:shd w:val="clear" w:color="auto" w:fill="auto"/>
            <w:hideMark/>
          </w:tcPr>
          <w:p w14:paraId="624FE5EA" w14:textId="24874DD4" w:rsidR="00010C6E" w:rsidRPr="007F72CD" w:rsidRDefault="00010C6E" w:rsidP="00010C6E">
            <w:pPr>
              <w:pStyle w:val="SCVtablebody"/>
            </w:pPr>
            <w:r w:rsidRPr="007F72CD">
              <w:t>Remove unnecessary steps in a process; standardise the make and model of medication pumps used throughout the organisation; use barcoding for medication administration</w:t>
            </w:r>
          </w:p>
        </w:tc>
      </w:tr>
      <w:tr w:rsidR="00010C6E" w:rsidRPr="007F72CD" w14:paraId="3D5B9BA8"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225C0BA4" w14:textId="77777777" w:rsidR="00010C6E" w:rsidRPr="007F72CD" w:rsidRDefault="00010C6E" w:rsidP="00010C6E">
            <w:pPr>
              <w:pStyle w:val="SCVtablebody"/>
            </w:pPr>
            <w:r w:rsidRPr="007F72CD">
              <w:t>Strong actions </w:t>
            </w:r>
          </w:p>
        </w:tc>
        <w:tc>
          <w:tcPr>
            <w:tcW w:w="3240" w:type="dxa"/>
            <w:tcBorders>
              <w:top w:val="single" w:sz="6" w:space="0" w:color="80808B"/>
              <w:left w:val="nil"/>
              <w:bottom w:val="single" w:sz="6" w:space="0" w:color="80808B"/>
              <w:right w:val="nil"/>
            </w:tcBorders>
            <w:shd w:val="clear" w:color="auto" w:fill="auto"/>
            <w:hideMark/>
          </w:tcPr>
          <w:p w14:paraId="40375963" w14:textId="77777777" w:rsidR="00010C6E" w:rsidRPr="007F72CD" w:rsidRDefault="00010C6E" w:rsidP="00010C6E">
            <w:pPr>
              <w:pStyle w:val="SCVtablebody"/>
            </w:pPr>
            <w:r w:rsidRPr="007F72CD">
              <w:t>Tangible involvement by leadership </w:t>
            </w:r>
          </w:p>
        </w:tc>
        <w:tc>
          <w:tcPr>
            <w:tcW w:w="4875" w:type="dxa"/>
            <w:tcBorders>
              <w:top w:val="single" w:sz="6" w:space="0" w:color="80808B"/>
              <w:left w:val="nil"/>
              <w:bottom w:val="single" w:sz="6" w:space="0" w:color="80808B"/>
              <w:right w:val="nil"/>
            </w:tcBorders>
            <w:shd w:val="clear" w:color="auto" w:fill="auto"/>
            <w:hideMark/>
          </w:tcPr>
          <w:p w14:paraId="266CF765" w14:textId="7346AA0E" w:rsidR="00010C6E" w:rsidRPr="007F72CD" w:rsidRDefault="00010C6E" w:rsidP="00010C6E">
            <w:pPr>
              <w:pStyle w:val="SCVtablebody"/>
            </w:pPr>
            <w:r w:rsidRPr="007F72CD">
              <w:t>Participate in unit patient safety evaluations and interact with staff, purchase needed equipment, ensure staffing and workload is balanced</w:t>
            </w:r>
          </w:p>
        </w:tc>
      </w:tr>
      <w:tr w:rsidR="00010C6E" w:rsidRPr="007F72CD" w14:paraId="7256C755"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7E6F5E2F" w14:textId="77777777" w:rsidR="00010C6E" w:rsidRPr="007F72CD" w:rsidRDefault="00010C6E" w:rsidP="00010C6E">
            <w:pPr>
              <w:pStyle w:val="SCVtablebody"/>
            </w:pPr>
            <w:r w:rsidRPr="007F72CD">
              <w:t>Moderate actions </w:t>
            </w:r>
          </w:p>
        </w:tc>
        <w:tc>
          <w:tcPr>
            <w:tcW w:w="3240" w:type="dxa"/>
            <w:tcBorders>
              <w:top w:val="single" w:sz="6" w:space="0" w:color="80808B"/>
              <w:left w:val="nil"/>
              <w:bottom w:val="single" w:sz="6" w:space="0" w:color="80808B"/>
              <w:right w:val="nil"/>
            </w:tcBorders>
            <w:shd w:val="clear" w:color="auto" w:fill="auto"/>
            <w:hideMark/>
          </w:tcPr>
          <w:p w14:paraId="117D2F55" w14:textId="77777777" w:rsidR="00010C6E" w:rsidRPr="007F72CD" w:rsidRDefault="00010C6E" w:rsidP="00010C6E">
            <w:pPr>
              <w:pStyle w:val="SCVtablebody"/>
            </w:pPr>
            <w:r w:rsidRPr="007F72CD">
              <w:t>Redundancy </w:t>
            </w:r>
          </w:p>
        </w:tc>
        <w:tc>
          <w:tcPr>
            <w:tcW w:w="4875" w:type="dxa"/>
            <w:tcBorders>
              <w:top w:val="single" w:sz="6" w:space="0" w:color="80808B"/>
              <w:left w:val="nil"/>
              <w:bottom w:val="single" w:sz="6" w:space="0" w:color="80808B"/>
              <w:right w:val="nil"/>
            </w:tcBorders>
            <w:shd w:val="clear" w:color="auto" w:fill="auto"/>
            <w:hideMark/>
          </w:tcPr>
          <w:p w14:paraId="0A8D85E8" w14:textId="70068F26" w:rsidR="00010C6E" w:rsidRPr="007F72CD" w:rsidRDefault="00010C6E" w:rsidP="00010C6E">
            <w:pPr>
              <w:pStyle w:val="SCVtablebody"/>
            </w:pPr>
            <w:r w:rsidRPr="007F72CD">
              <w:t xml:space="preserve">Use </w:t>
            </w:r>
            <w:r w:rsidR="00F409DA">
              <w:t>2</w:t>
            </w:r>
            <w:r w:rsidR="00F409DA" w:rsidRPr="007F72CD">
              <w:t xml:space="preserve"> </w:t>
            </w:r>
            <w:r w:rsidRPr="007F72CD">
              <w:t>registered nurses to independently calculate high-risk medication dosages</w:t>
            </w:r>
          </w:p>
        </w:tc>
      </w:tr>
      <w:tr w:rsidR="00010C6E" w:rsidRPr="007F72CD" w14:paraId="7D8AB0F5"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0629EE9C" w14:textId="77777777" w:rsidR="00010C6E" w:rsidRPr="007F72CD" w:rsidRDefault="00010C6E" w:rsidP="00010C6E">
            <w:pPr>
              <w:pStyle w:val="SCVtablebody"/>
            </w:pPr>
            <w:r w:rsidRPr="007F72CD">
              <w:t>Moderate actions </w:t>
            </w:r>
          </w:p>
        </w:tc>
        <w:tc>
          <w:tcPr>
            <w:tcW w:w="3240" w:type="dxa"/>
            <w:tcBorders>
              <w:top w:val="single" w:sz="6" w:space="0" w:color="80808B"/>
              <w:left w:val="nil"/>
              <w:bottom w:val="single" w:sz="6" w:space="0" w:color="80808B"/>
              <w:right w:val="nil"/>
            </w:tcBorders>
            <w:shd w:val="clear" w:color="auto" w:fill="auto"/>
            <w:hideMark/>
          </w:tcPr>
          <w:p w14:paraId="11B38B5A" w14:textId="77777777" w:rsidR="00010C6E" w:rsidRPr="007F72CD" w:rsidRDefault="00010C6E" w:rsidP="00010C6E">
            <w:pPr>
              <w:pStyle w:val="SCVtablebody"/>
            </w:pPr>
            <w:r w:rsidRPr="007F72CD">
              <w:t>Increase in staffing/decrease in</w:t>
            </w:r>
            <w:r w:rsidRPr="007F72CD">
              <w:rPr>
                <w:rFonts w:ascii="Arial" w:hAnsi="Arial" w:cs="Arial"/>
              </w:rPr>
              <w:t> </w:t>
            </w:r>
            <w:r w:rsidRPr="007F72CD">
              <w:t>workload </w:t>
            </w:r>
          </w:p>
        </w:tc>
        <w:tc>
          <w:tcPr>
            <w:tcW w:w="4875" w:type="dxa"/>
            <w:tcBorders>
              <w:top w:val="single" w:sz="6" w:space="0" w:color="80808B"/>
              <w:left w:val="nil"/>
              <w:bottom w:val="single" w:sz="6" w:space="0" w:color="80808B"/>
              <w:right w:val="nil"/>
            </w:tcBorders>
            <w:shd w:val="clear" w:color="auto" w:fill="auto"/>
            <w:hideMark/>
          </w:tcPr>
          <w:p w14:paraId="2FF5A369" w14:textId="4B767C3F" w:rsidR="00010C6E" w:rsidRPr="007F72CD" w:rsidRDefault="00010C6E" w:rsidP="00010C6E">
            <w:pPr>
              <w:pStyle w:val="SCVtablebody"/>
            </w:pPr>
            <w:r w:rsidRPr="007F72CD">
              <w:t>Make float staff available to assist when workloads peak during the day</w:t>
            </w:r>
          </w:p>
        </w:tc>
      </w:tr>
      <w:tr w:rsidR="00010C6E" w:rsidRPr="007F72CD" w14:paraId="05A4686F"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4CB3A196" w14:textId="77777777" w:rsidR="00010C6E" w:rsidRPr="007F72CD" w:rsidRDefault="00010C6E" w:rsidP="00010C6E">
            <w:pPr>
              <w:pStyle w:val="SCVtablebody"/>
            </w:pPr>
            <w:r w:rsidRPr="007F72CD">
              <w:t>Moderate actions </w:t>
            </w:r>
          </w:p>
        </w:tc>
        <w:tc>
          <w:tcPr>
            <w:tcW w:w="3240" w:type="dxa"/>
            <w:tcBorders>
              <w:top w:val="single" w:sz="6" w:space="0" w:color="80808B"/>
              <w:left w:val="nil"/>
              <w:bottom w:val="single" w:sz="6" w:space="0" w:color="80808B"/>
              <w:right w:val="nil"/>
            </w:tcBorders>
            <w:shd w:val="clear" w:color="auto" w:fill="auto"/>
            <w:hideMark/>
          </w:tcPr>
          <w:p w14:paraId="224AD7A1" w14:textId="77777777" w:rsidR="00010C6E" w:rsidRPr="007F72CD" w:rsidRDefault="00010C6E" w:rsidP="00010C6E">
            <w:pPr>
              <w:pStyle w:val="SCVtablebody"/>
            </w:pPr>
            <w:r w:rsidRPr="007F72CD">
              <w:t>Software enhancements or modifications </w:t>
            </w:r>
          </w:p>
        </w:tc>
        <w:tc>
          <w:tcPr>
            <w:tcW w:w="4875" w:type="dxa"/>
            <w:tcBorders>
              <w:top w:val="single" w:sz="6" w:space="0" w:color="80808B"/>
              <w:left w:val="nil"/>
              <w:bottom w:val="single" w:sz="6" w:space="0" w:color="80808B"/>
              <w:right w:val="nil"/>
            </w:tcBorders>
            <w:shd w:val="clear" w:color="auto" w:fill="auto"/>
            <w:hideMark/>
          </w:tcPr>
          <w:p w14:paraId="2C3EF0B0" w14:textId="4528932A" w:rsidR="00010C6E" w:rsidRPr="007F72CD" w:rsidRDefault="00010C6E" w:rsidP="00010C6E">
            <w:pPr>
              <w:pStyle w:val="SCVtablebody"/>
            </w:pPr>
            <w:r w:rsidRPr="007F72CD">
              <w:t>Use computer alerts for drug-to-drug interactions</w:t>
            </w:r>
          </w:p>
        </w:tc>
      </w:tr>
      <w:tr w:rsidR="00010C6E" w:rsidRPr="007F72CD" w14:paraId="2F2E9686"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0F470B4C" w14:textId="77777777" w:rsidR="00010C6E" w:rsidRPr="007F72CD" w:rsidRDefault="00010C6E" w:rsidP="00010C6E">
            <w:pPr>
              <w:pStyle w:val="SCVtablebody"/>
            </w:pPr>
            <w:r w:rsidRPr="007F72CD">
              <w:t>Moderate actions </w:t>
            </w:r>
          </w:p>
        </w:tc>
        <w:tc>
          <w:tcPr>
            <w:tcW w:w="3240" w:type="dxa"/>
            <w:tcBorders>
              <w:top w:val="single" w:sz="6" w:space="0" w:color="80808B"/>
              <w:left w:val="nil"/>
              <w:bottom w:val="single" w:sz="6" w:space="0" w:color="80808B"/>
              <w:right w:val="nil"/>
            </w:tcBorders>
            <w:shd w:val="clear" w:color="auto" w:fill="auto"/>
            <w:hideMark/>
          </w:tcPr>
          <w:p w14:paraId="33891317" w14:textId="77777777" w:rsidR="00010C6E" w:rsidRPr="007F72CD" w:rsidRDefault="00010C6E" w:rsidP="00010C6E">
            <w:pPr>
              <w:pStyle w:val="SCVtablebody"/>
            </w:pPr>
            <w:r w:rsidRPr="007F72CD">
              <w:t>Eliminate/reduce distractions </w:t>
            </w:r>
          </w:p>
        </w:tc>
        <w:tc>
          <w:tcPr>
            <w:tcW w:w="4875" w:type="dxa"/>
            <w:tcBorders>
              <w:top w:val="single" w:sz="6" w:space="0" w:color="80808B"/>
              <w:left w:val="nil"/>
              <w:bottom w:val="single" w:sz="6" w:space="0" w:color="80808B"/>
              <w:right w:val="nil"/>
            </w:tcBorders>
            <w:shd w:val="clear" w:color="auto" w:fill="auto"/>
            <w:hideMark/>
          </w:tcPr>
          <w:p w14:paraId="2CAE20D7" w14:textId="5B552C1B" w:rsidR="00010C6E" w:rsidRPr="007F72CD" w:rsidRDefault="00010C6E" w:rsidP="00010C6E">
            <w:pPr>
              <w:pStyle w:val="SCVtablebody"/>
            </w:pPr>
            <w:r w:rsidRPr="007F72CD">
              <w:t>Provide quiet rooms for programming patient-controlled analgesia pumps; remove distractions for nurses when programming medication pumps</w:t>
            </w:r>
          </w:p>
        </w:tc>
      </w:tr>
      <w:tr w:rsidR="00010C6E" w:rsidRPr="007F72CD" w14:paraId="5C580A37"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295151EC" w14:textId="77777777" w:rsidR="00010C6E" w:rsidRPr="007F72CD" w:rsidRDefault="00010C6E" w:rsidP="00010C6E">
            <w:pPr>
              <w:pStyle w:val="SCVtablebody"/>
            </w:pPr>
            <w:r w:rsidRPr="007F72CD">
              <w:t>Moderate actions </w:t>
            </w:r>
          </w:p>
        </w:tc>
        <w:tc>
          <w:tcPr>
            <w:tcW w:w="3240" w:type="dxa"/>
            <w:tcBorders>
              <w:top w:val="single" w:sz="6" w:space="0" w:color="80808B"/>
              <w:left w:val="nil"/>
              <w:bottom w:val="single" w:sz="6" w:space="0" w:color="80808B"/>
              <w:right w:val="nil"/>
            </w:tcBorders>
            <w:shd w:val="clear" w:color="auto" w:fill="auto"/>
            <w:hideMark/>
          </w:tcPr>
          <w:p w14:paraId="2FC089E6" w14:textId="4EBACE04" w:rsidR="00010C6E" w:rsidRPr="007F72CD" w:rsidRDefault="00010C6E" w:rsidP="00010C6E">
            <w:pPr>
              <w:pStyle w:val="SCVtablebody"/>
            </w:pPr>
            <w:r w:rsidRPr="007F72CD">
              <w:t>Education using simulation-based training with periodic refresher sessions/observations</w:t>
            </w:r>
          </w:p>
        </w:tc>
        <w:tc>
          <w:tcPr>
            <w:tcW w:w="4875" w:type="dxa"/>
            <w:tcBorders>
              <w:top w:val="single" w:sz="6" w:space="0" w:color="80808B"/>
              <w:left w:val="nil"/>
              <w:bottom w:val="single" w:sz="6" w:space="0" w:color="80808B"/>
              <w:right w:val="nil"/>
            </w:tcBorders>
            <w:shd w:val="clear" w:color="auto" w:fill="auto"/>
            <w:hideMark/>
          </w:tcPr>
          <w:p w14:paraId="08771B1E" w14:textId="6438B28C" w:rsidR="00010C6E" w:rsidRPr="007F72CD" w:rsidRDefault="00010C6E" w:rsidP="00010C6E">
            <w:pPr>
              <w:pStyle w:val="SCVtablebody"/>
            </w:pPr>
            <w:r w:rsidRPr="007F72CD">
              <w:t>Conduct patient handover in a simulation lab environment, with after-action critiques and debriefing</w:t>
            </w:r>
          </w:p>
        </w:tc>
      </w:tr>
      <w:tr w:rsidR="00010C6E" w:rsidRPr="007F72CD" w14:paraId="56DE539D"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388CC24A" w14:textId="77777777" w:rsidR="00010C6E" w:rsidRPr="007F72CD" w:rsidRDefault="00010C6E" w:rsidP="00010C6E">
            <w:pPr>
              <w:pStyle w:val="SCVtablebody"/>
            </w:pPr>
            <w:r w:rsidRPr="007F72CD">
              <w:t>Moderate actions </w:t>
            </w:r>
          </w:p>
        </w:tc>
        <w:tc>
          <w:tcPr>
            <w:tcW w:w="3240" w:type="dxa"/>
            <w:tcBorders>
              <w:top w:val="single" w:sz="6" w:space="0" w:color="80808B"/>
              <w:left w:val="nil"/>
              <w:bottom w:val="single" w:sz="6" w:space="0" w:color="80808B"/>
              <w:right w:val="nil"/>
            </w:tcBorders>
            <w:shd w:val="clear" w:color="auto" w:fill="auto"/>
            <w:hideMark/>
          </w:tcPr>
          <w:p w14:paraId="0B06505A" w14:textId="13D4B942" w:rsidR="00010C6E" w:rsidRPr="007F72CD" w:rsidRDefault="00010C6E" w:rsidP="00010C6E">
            <w:pPr>
              <w:pStyle w:val="SCVtablebody"/>
            </w:pPr>
            <w:r w:rsidRPr="007F72CD">
              <w:t>Checklist/cognitive aids</w:t>
            </w:r>
          </w:p>
        </w:tc>
        <w:tc>
          <w:tcPr>
            <w:tcW w:w="4875" w:type="dxa"/>
            <w:tcBorders>
              <w:top w:val="single" w:sz="6" w:space="0" w:color="80808B"/>
              <w:left w:val="nil"/>
              <w:bottom w:val="single" w:sz="6" w:space="0" w:color="80808B"/>
              <w:right w:val="nil"/>
            </w:tcBorders>
            <w:shd w:val="clear" w:color="auto" w:fill="auto"/>
            <w:hideMark/>
          </w:tcPr>
          <w:p w14:paraId="0C453A68" w14:textId="5BD00CB7" w:rsidR="00010C6E" w:rsidRPr="007F72CD" w:rsidRDefault="00010C6E" w:rsidP="00010C6E">
            <w:pPr>
              <w:pStyle w:val="SCVtablebody"/>
            </w:pPr>
            <w:r w:rsidRPr="007F72CD">
              <w:t>Use pre-induction and pre-incision checklists in operating rooms; use a checklist when</w:t>
            </w:r>
            <w:r w:rsidR="00CA1D25">
              <w:t xml:space="preserve"> </w:t>
            </w:r>
            <w:r w:rsidRPr="007F72CD">
              <w:t>reprocessing flexible fibre optic endoscopes</w:t>
            </w:r>
          </w:p>
        </w:tc>
      </w:tr>
      <w:tr w:rsidR="00010C6E" w:rsidRPr="007F72CD" w14:paraId="17BE8DF2"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2A3A91D7" w14:textId="77777777" w:rsidR="00010C6E" w:rsidRPr="007F72CD" w:rsidRDefault="00010C6E" w:rsidP="00010C6E">
            <w:pPr>
              <w:pStyle w:val="SCVtablebody"/>
            </w:pPr>
            <w:r w:rsidRPr="007F72CD">
              <w:lastRenderedPageBreak/>
              <w:t>Moderate actions </w:t>
            </w:r>
          </w:p>
        </w:tc>
        <w:tc>
          <w:tcPr>
            <w:tcW w:w="3240" w:type="dxa"/>
            <w:tcBorders>
              <w:top w:val="single" w:sz="6" w:space="0" w:color="80808B"/>
              <w:left w:val="nil"/>
              <w:bottom w:val="single" w:sz="6" w:space="0" w:color="80808B"/>
              <w:right w:val="nil"/>
            </w:tcBorders>
            <w:shd w:val="clear" w:color="auto" w:fill="auto"/>
            <w:hideMark/>
          </w:tcPr>
          <w:p w14:paraId="23F9BCD9" w14:textId="77777777" w:rsidR="00010C6E" w:rsidRPr="007F72CD" w:rsidRDefault="00010C6E" w:rsidP="00010C6E">
            <w:pPr>
              <w:pStyle w:val="SCVtablebody"/>
            </w:pPr>
            <w:r w:rsidRPr="007F72CD">
              <w:t>Eliminate look- and sound-alikes </w:t>
            </w:r>
          </w:p>
        </w:tc>
        <w:tc>
          <w:tcPr>
            <w:tcW w:w="4875" w:type="dxa"/>
            <w:tcBorders>
              <w:top w:val="single" w:sz="6" w:space="0" w:color="80808B"/>
              <w:left w:val="nil"/>
              <w:bottom w:val="single" w:sz="6" w:space="0" w:color="80808B"/>
              <w:right w:val="nil"/>
            </w:tcBorders>
            <w:shd w:val="clear" w:color="auto" w:fill="auto"/>
            <w:hideMark/>
          </w:tcPr>
          <w:p w14:paraId="3ECE9F35" w14:textId="64CF55D0" w:rsidR="00010C6E" w:rsidRPr="007F72CD" w:rsidRDefault="00010C6E" w:rsidP="00010C6E">
            <w:pPr>
              <w:pStyle w:val="SCVtablebody"/>
            </w:pPr>
            <w:r w:rsidRPr="007F72CD">
              <w:t>Do not store lookalikes next to one another in the medication room</w:t>
            </w:r>
          </w:p>
        </w:tc>
      </w:tr>
      <w:tr w:rsidR="00010C6E" w:rsidRPr="007F72CD" w14:paraId="2FD0498E"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045840A7" w14:textId="77777777" w:rsidR="00010C6E" w:rsidRPr="007F72CD" w:rsidRDefault="00010C6E" w:rsidP="00010C6E">
            <w:pPr>
              <w:pStyle w:val="SCVtablebody"/>
            </w:pPr>
            <w:r w:rsidRPr="007F72CD">
              <w:t>Moderate actions </w:t>
            </w:r>
          </w:p>
        </w:tc>
        <w:tc>
          <w:tcPr>
            <w:tcW w:w="3240" w:type="dxa"/>
            <w:tcBorders>
              <w:top w:val="single" w:sz="6" w:space="0" w:color="80808B"/>
              <w:left w:val="nil"/>
              <w:bottom w:val="single" w:sz="6" w:space="0" w:color="80808B"/>
              <w:right w:val="nil"/>
            </w:tcBorders>
            <w:shd w:val="clear" w:color="auto" w:fill="auto"/>
            <w:hideMark/>
          </w:tcPr>
          <w:p w14:paraId="48B501F0" w14:textId="77777777" w:rsidR="00010C6E" w:rsidRPr="007F72CD" w:rsidRDefault="00010C6E" w:rsidP="00010C6E">
            <w:pPr>
              <w:pStyle w:val="SCVtablebody"/>
            </w:pPr>
            <w:r w:rsidRPr="007F72CD">
              <w:t>Standardised communication tools </w:t>
            </w:r>
          </w:p>
        </w:tc>
        <w:tc>
          <w:tcPr>
            <w:tcW w:w="4875" w:type="dxa"/>
            <w:tcBorders>
              <w:top w:val="single" w:sz="6" w:space="0" w:color="80808B"/>
              <w:left w:val="nil"/>
              <w:bottom w:val="single" w:sz="6" w:space="0" w:color="80808B"/>
              <w:right w:val="nil"/>
            </w:tcBorders>
            <w:shd w:val="clear" w:color="auto" w:fill="auto"/>
            <w:hideMark/>
          </w:tcPr>
          <w:p w14:paraId="631821A9" w14:textId="3CCBC9CA" w:rsidR="00010C6E" w:rsidRPr="007F72CD" w:rsidRDefault="00010C6E" w:rsidP="00010C6E">
            <w:pPr>
              <w:pStyle w:val="SCVtablebody"/>
            </w:pPr>
            <w:r w:rsidRPr="007F72CD">
              <w:t>Use read-back for all critical lab values; use read-back or repeat-back for all verbal medication orders, use a standardised patient handover format</w:t>
            </w:r>
          </w:p>
        </w:tc>
      </w:tr>
      <w:tr w:rsidR="00010C6E" w:rsidRPr="007F72CD" w14:paraId="426495EC"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64A29B69" w14:textId="77777777" w:rsidR="00010C6E" w:rsidRPr="007F72CD" w:rsidRDefault="00010C6E" w:rsidP="00010C6E">
            <w:pPr>
              <w:pStyle w:val="SCVtablebody"/>
            </w:pPr>
            <w:r w:rsidRPr="007F72CD">
              <w:t>Weak actions </w:t>
            </w:r>
          </w:p>
        </w:tc>
        <w:tc>
          <w:tcPr>
            <w:tcW w:w="3240" w:type="dxa"/>
            <w:tcBorders>
              <w:top w:val="single" w:sz="6" w:space="0" w:color="80808B"/>
              <w:left w:val="nil"/>
              <w:bottom w:val="single" w:sz="6" w:space="0" w:color="80808B"/>
              <w:right w:val="nil"/>
            </w:tcBorders>
            <w:shd w:val="clear" w:color="auto" w:fill="auto"/>
            <w:hideMark/>
          </w:tcPr>
          <w:p w14:paraId="4D30E848" w14:textId="77777777" w:rsidR="00010C6E" w:rsidRPr="007F72CD" w:rsidRDefault="00010C6E" w:rsidP="00010C6E">
            <w:pPr>
              <w:pStyle w:val="SCVtablebody"/>
            </w:pPr>
            <w:r w:rsidRPr="007F72CD">
              <w:t>Double checks </w:t>
            </w:r>
          </w:p>
        </w:tc>
        <w:tc>
          <w:tcPr>
            <w:tcW w:w="4875" w:type="dxa"/>
            <w:tcBorders>
              <w:top w:val="single" w:sz="6" w:space="0" w:color="80808B"/>
              <w:left w:val="nil"/>
              <w:bottom w:val="single" w:sz="6" w:space="0" w:color="80808B"/>
              <w:right w:val="nil"/>
            </w:tcBorders>
            <w:shd w:val="clear" w:color="auto" w:fill="auto"/>
            <w:hideMark/>
          </w:tcPr>
          <w:p w14:paraId="684BE387" w14:textId="77777777" w:rsidR="00010C6E" w:rsidRPr="007F72CD" w:rsidRDefault="00010C6E" w:rsidP="00010C6E">
            <w:pPr>
              <w:pStyle w:val="SCVtablebody"/>
            </w:pPr>
            <w:r w:rsidRPr="007F72CD">
              <w:t>One person calculates dosage, another person reviews their calculation </w:t>
            </w:r>
          </w:p>
        </w:tc>
      </w:tr>
      <w:tr w:rsidR="00010C6E" w:rsidRPr="007F72CD" w14:paraId="5E232BA6"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27D85D72" w14:textId="77777777" w:rsidR="00010C6E" w:rsidRPr="007F72CD" w:rsidRDefault="00010C6E" w:rsidP="00010C6E">
            <w:pPr>
              <w:pStyle w:val="SCVtablebody"/>
            </w:pPr>
            <w:r w:rsidRPr="007F72CD">
              <w:t>Weak actions </w:t>
            </w:r>
          </w:p>
        </w:tc>
        <w:tc>
          <w:tcPr>
            <w:tcW w:w="3240" w:type="dxa"/>
            <w:tcBorders>
              <w:top w:val="single" w:sz="6" w:space="0" w:color="80808B"/>
              <w:left w:val="nil"/>
              <w:bottom w:val="single" w:sz="6" w:space="0" w:color="80808B"/>
              <w:right w:val="nil"/>
            </w:tcBorders>
            <w:shd w:val="clear" w:color="auto" w:fill="auto"/>
            <w:hideMark/>
          </w:tcPr>
          <w:p w14:paraId="3285A8AB" w14:textId="77777777" w:rsidR="00010C6E" w:rsidRPr="007F72CD" w:rsidRDefault="00010C6E" w:rsidP="00010C6E">
            <w:pPr>
              <w:pStyle w:val="SCVtablebody"/>
            </w:pPr>
            <w:r w:rsidRPr="007F72CD">
              <w:t>Warnings </w:t>
            </w:r>
          </w:p>
        </w:tc>
        <w:tc>
          <w:tcPr>
            <w:tcW w:w="4875" w:type="dxa"/>
            <w:tcBorders>
              <w:top w:val="single" w:sz="6" w:space="0" w:color="80808B"/>
              <w:left w:val="nil"/>
              <w:bottom w:val="single" w:sz="6" w:space="0" w:color="80808B"/>
              <w:right w:val="nil"/>
            </w:tcBorders>
            <w:shd w:val="clear" w:color="auto" w:fill="auto"/>
            <w:hideMark/>
          </w:tcPr>
          <w:p w14:paraId="4CA4822F" w14:textId="77777777" w:rsidR="00010C6E" w:rsidRPr="007F72CD" w:rsidRDefault="00010C6E" w:rsidP="00010C6E">
            <w:pPr>
              <w:pStyle w:val="SCVtablebody"/>
            </w:pPr>
            <w:r w:rsidRPr="007F72CD">
              <w:t>Add audible alarms or caution labels </w:t>
            </w:r>
          </w:p>
        </w:tc>
      </w:tr>
      <w:tr w:rsidR="00010C6E" w:rsidRPr="007F72CD" w14:paraId="457FB677"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064E72B3" w14:textId="77777777" w:rsidR="00010C6E" w:rsidRPr="007F72CD" w:rsidRDefault="00010C6E" w:rsidP="00010C6E">
            <w:pPr>
              <w:pStyle w:val="SCVtablebody"/>
            </w:pPr>
            <w:r w:rsidRPr="007F72CD">
              <w:t>Weak actions </w:t>
            </w:r>
          </w:p>
        </w:tc>
        <w:tc>
          <w:tcPr>
            <w:tcW w:w="3240" w:type="dxa"/>
            <w:tcBorders>
              <w:top w:val="single" w:sz="6" w:space="0" w:color="80808B"/>
              <w:left w:val="nil"/>
              <w:bottom w:val="single" w:sz="6" w:space="0" w:color="80808B"/>
              <w:right w:val="nil"/>
            </w:tcBorders>
            <w:shd w:val="clear" w:color="auto" w:fill="auto"/>
            <w:hideMark/>
          </w:tcPr>
          <w:p w14:paraId="0A92E604" w14:textId="77777777" w:rsidR="00010C6E" w:rsidRPr="007F72CD" w:rsidRDefault="00010C6E" w:rsidP="00010C6E">
            <w:pPr>
              <w:pStyle w:val="SCVtablebody"/>
            </w:pPr>
            <w:r w:rsidRPr="007F72CD">
              <w:t>New procedure/memorandum/policy </w:t>
            </w:r>
          </w:p>
        </w:tc>
        <w:tc>
          <w:tcPr>
            <w:tcW w:w="4875" w:type="dxa"/>
            <w:tcBorders>
              <w:top w:val="single" w:sz="6" w:space="0" w:color="80808B"/>
              <w:left w:val="nil"/>
              <w:bottom w:val="single" w:sz="6" w:space="0" w:color="80808B"/>
              <w:right w:val="nil"/>
            </w:tcBorders>
            <w:shd w:val="clear" w:color="auto" w:fill="auto"/>
            <w:hideMark/>
          </w:tcPr>
          <w:p w14:paraId="408EE8A4" w14:textId="3A969581" w:rsidR="00010C6E" w:rsidRPr="007F72CD" w:rsidRDefault="00010C6E" w:rsidP="00010C6E">
            <w:pPr>
              <w:pStyle w:val="SCVtablebody"/>
            </w:pPr>
            <w:r w:rsidRPr="007F72CD">
              <w:t xml:space="preserve">Remember to check intravenous sites every </w:t>
            </w:r>
            <w:r w:rsidR="00F409DA">
              <w:t>2</w:t>
            </w:r>
            <w:r w:rsidRPr="007F72CD">
              <w:rPr>
                <w:rFonts w:ascii="Arial" w:hAnsi="Arial" w:cs="Arial"/>
              </w:rPr>
              <w:t> </w:t>
            </w:r>
            <w:r w:rsidRPr="007F72CD">
              <w:t>hours </w:t>
            </w:r>
          </w:p>
        </w:tc>
      </w:tr>
      <w:tr w:rsidR="00010C6E" w:rsidRPr="007F72CD" w14:paraId="07413F39" w14:textId="77777777" w:rsidTr="003A49F3">
        <w:trPr>
          <w:trHeight w:val="300"/>
        </w:trPr>
        <w:tc>
          <w:tcPr>
            <w:tcW w:w="2070" w:type="dxa"/>
            <w:tcBorders>
              <w:top w:val="single" w:sz="6" w:space="0" w:color="80808B"/>
              <w:left w:val="nil"/>
              <w:bottom w:val="single" w:sz="6" w:space="0" w:color="80808B"/>
              <w:right w:val="nil"/>
            </w:tcBorders>
            <w:shd w:val="clear" w:color="auto" w:fill="auto"/>
            <w:hideMark/>
          </w:tcPr>
          <w:p w14:paraId="4F87D9BB" w14:textId="77777777" w:rsidR="00010C6E" w:rsidRPr="007F72CD" w:rsidRDefault="00010C6E" w:rsidP="00010C6E">
            <w:pPr>
              <w:pStyle w:val="SCVtablebody"/>
            </w:pPr>
            <w:r w:rsidRPr="007F72CD">
              <w:t xml:space="preserve">Weak actions </w:t>
            </w:r>
            <w:r w:rsidRPr="007F72CD">
              <w:tab/>
              <w:t> </w:t>
            </w:r>
          </w:p>
        </w:tc>
        <w:tc>
          <w:tcPr>
            <w:tcW w:w="3240" w:type="dxa"/>
            <w:tcBorders>
              <w:top w:val="single" w:sz="6" w:space="0" w:color="80808B"/>
              <w:left w:val="nil"/>
              <w:bottom w:val="single" w:sz="6" w:space="0" w:color="80808B"/>
              <w:right w:val="nil"/>
            </w:tcBorders>
            <w:shd w:val="clear" w:color="auto" w:fill="auto"/>
            <w:hideMark/>
          </w:tcPr>
          <w:p w14:paraId="29B8C75B" w14:textId="77777777" w:rsidR="00010C6E" w:rsidRPr="007F72CD" w:rsidRDefault="00010C6E" w:rsidP="00010C6E">
            <w:pPr>
              <w:pStyle w:val="SCVtablebody"/>
            </w:pPr>
            <w:r w:rsidRPr="007F72CD">
              <w:t>Training </w:t>
            </w:r>
          </w:p>
        </w:tc>
        <w:tc>
          <w:tcPr>
            <w:tcW w:w="4875" w:type="dxa"/>
            <w:tcBorders>
              <w:top w:val="single" w:sz="6" w:space="0" w:color="80808B"/>
              <w:left w:val="nil"/>
              <w:bottom w:val="single" w:sz="6" w:space="0" w:color="80808B"/>
              <w:right w:val="nil"/>
            </w:tcBorders>
            <w:shd w:val="clear" w:color="auto" w:fill="auto"/>
            <w:hideMark/>
          </w:tcPr>
          <w:p w14:paraId="30C4C188" w14:textId="77777777" w:rsidR="00010C6E" w:rsidRPr="007F72CD" w:rsidRDefault="00010C6E" w:rsidP="00010C6E">
            <w:pPr>
              <w:pStyle w:val="SCVtablebody"/>
            </w:pPr>
            <w:r w:rsidRPr="007F72CD">
              <w:t>Demonstrate the defibrillator during an inservice training </w:t>
            </w:r>
          </w:p>
        </w:tc>
      </w:tr>
    </w:tbl>
    <w:p w14:paraId="5081E986" w14:textId="0FA9E0AC" w:rsidR="005C12A8" w:rsidRPr="0059267A" w:rsidRDefault="00010C6E" w:rsidP="00A45CB0">
      <w:pPr>
        <w:pStyle w:val="SCVbody"/>
        <w:sectPr w:rsidR="005C12A8" w:rsidRPr="0059267A" w:rsidSect="00DF772A">
          <w:headerReference w:type="even" r:id="rId75"/>
          <w:headerReference w:type="default" r:id="rId76"/>
          <w:footerReference w:type="even" r:id="rId77"/>
          <w:footerReference w:type="default" r:id="rId78"/>
          <w:footerReference w:type="first" r:id="rId79"/>
          <w:pgSz w:w="11906" w:h="16838" w:code="9"/>
          <w:pgMar w:top="3402" w:right="851" w:bottom="1361" w:left="851" w:header="851" w:footer="851" w:gutter="0"/>
          <w:cols w:space="284"/>
          <w:titlePg/>
          <w:docGrid w:linePitch="360"/>
          <w15:footnoteColumns w:val="1"/>
        </w:sectPr>
      </w:pPr>
      <w:r w:rsidRPr="007F72CD">
        <w:t> </w:t>
      </w:r>
      <w:bookmarkEnd w:id="3"/>
      <w:bookmarkEnd w:id="2"/>
    </w:p>
    <w:p w14:paraId="22E88E81" w14:textId="77777777" w:rsidR="00E22A20" w:rsidRPr="0059267A" w:rsidRDefault="00E22A20" w:rsidP="00A45CB0">
      <w:pPr>
        <w:pStyle w:val="SCVbody"/>
      </w:pPr>
    </w:p>
    <w:sectPr w:rsidR="00E22A20" w:rsidRPr="0059267A" w:rsidSect="0059267A">
      <w:headerReference w:type="even" r:id="rId80"/>
      <w:headerReference w:type="default" r:id="rId81"/>
      <w:footerReference w:type="even" r:id="rId82"/>
      <w:footerReference w:type="default" r:id="rId83"/>
      <w:footerReference w:type="first" r:id="rId84"/>
      <w:pgSz w:w="11906" w:h="16838" w:code="9"/>
      <w:pgMar w:top="3402" w:right="851" w:bottom="1361" w:left="851" w:header="851" w:footer="851" w:gutter="0"/>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A8072" w14:textId="77777777" w:rsidR="00CA2C35" w:rsidRDefault="00CA2C35" w:rsidP="002D711A">
      <w:pPr>
        <w:spacing w:after="0" w:line="240" w:lineRule="auto"/>
      </w:pPr>
      <w:r>
        <w:separator/>
      </w:r>
    </w:p>
  </w:endnote>
  <w:endnote w:type="continuationSeparator" w:id="0">
    <w:p w14:paraId="42A3AF6C" w14:textId="77777777" w:rsidR="00CA2C35" w:rsidRDefault="00CA2C35" w:rsidP="002D711A">
      <w:pPr>
        <w:spacing w:after="0" w:line="240" w:lineRule="auto"/>
      </w:pPr>
      <w:r>
        <w:continuationSeparator/>
      </w:r>
    </w:p>
  </w:endnote>
  <w:endnote w:type="continuationNotice" w:id="1">
    <w:p w14:paraId="7CACB8F9" w14:textId="77777777" w:rsidR="00CA2C35" w:rsidRDefault="00CA2C3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altName w:val="Webdings"/>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E9594" w14:textId="5EC3DA95" w:rsidR="00C50A2B" w:rsidRDefault="003D45FB">
    <w:pPr>
      <w:pStyle w:val="Footer"/>
    </w:pPr>
    <w:r>
      <mc:AlternateContent>
        <mc:Choice Requires="wps">
          <w:drawing>
            <wp:anchor distT="0" distB="0" distL="114300" distR="114300" simplePos="1" relativeHeight="251658245" behindDoc="0" locked="0" layoutInCell="0" allowOverlap="1" wp14:anchorId="632F8E1C" wp14:editId="3B9BF03B">
              <wp:simplePos x="0" y="10189687"/>
              <wp:positionH relativeFrom="page">
                <wp:posOffset>0</wp:posOffset>
              </wp:positionH>
              <wp:positionV relativeFrom="page">
                <wp:posOffset>10189210</wp:posOffset>
              </wp:positionV>
              <wp:extent cx="7560310" cy="311785"/>
              <wp:effectExtent l="0" t="0" r="0" b="12065"/>
              <wp:wrapNone/>
              <wp:docPr id="155250847" name="MSIPCMa1944c6f925c606be549a7d1" descr="{&quot;HashCode&quot;:32796782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385BF9" w14:textId="3E16A801" w:rsidR="003D45FB" w:rsidRPr="003D45FB" w:rsidRDefault="003D45FB" w:rsidP="003D45FB">
                          <w:pPr>
                            <w:spacing w:before="0" w:after="0"/>
                            <w:jc w:val="center"/>
                            <w:rPr>
                              <w:rFonts w:ascii="Arial Black" w:hAnsi="Arial Black"/>
                              <w:color w:val="E4100E"/>
                            </w:rPr>
                          </w:pPr>
                          <w:r w:rsidRPr="003D45FB">
                            <w:rPr>
                              <w:rFonts w:ascii="Arial Black" w:hAnsi="Arial Black"/>
                              <w:color w:val="E4100E"/>
                            </w:rPr>
                            <w:t>PROTECTED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42F3B956">
            <v:shapetype id="_x0000_t202" coordsize="21600,21600" o:spt="202" path="m,l,21600r21600,l21600,xe" w14:anchorId="632F8E1C">
              <v:stroke joinstyle="miter"/>
              <v:path gradientshapeok="t" o:connecttype="rect"/>
            </v:shapetype>
            <v:shape id="MSIPCMa1944c6f925c606be549a7d1"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alt="{&quot;HashCode&quot;:327967821,&quot;Height&quot;:841.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v:textbox inset=",0,,0">
                <w:txbxContent>
                  <w:p w:rsidRPr="003D45FB" w:rsidR="003D45FB" w:rsidP="003D45FB" w:rsidRDefault="003D45FB" w14:paraId="388FF4AA" w14:textId="3E16A801">
                    <w:pPr>
                      <w:spacing w:before="0" w:after="0"/>
                      <w:jc w:val="center"/>
                      <w:rPr>
                        <w:rFonts w:ascii="Arial Black" w:hAnsi="Arial Black"/>
                        <w:color w:val="E4100E"/>
                      </w:rPr>
                    </w:pPr>
                    <w:r w:rsidRPr="003D45FB">
                      <w:rPr>
                        <w:rFonts w:ascii="Arial Black" w:hAnsi="Arial Black"/>
                        <w:color w:val="E4100E"/>
                      </w:rPr>
                      <w:t>PROTECTED</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02DA6" w14:textId="5996BC8E" w:rsidR="00CB6584" w:rsidRDefault="00CB65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37E02" w14:textId="741B4577" w:rsidR="00C50A2B" w:rsidRPr="002A5891" w:rsidRDefault="003D45FB" w:rsidP="006B337A">
    <w:pPr>
      <w:pStyle w:val="SCVfooterempty"/>
    </w:pPr>
    <w:r>
      <w:rPr>
        <w:noProof/>
      </w:rPr>
      <mc:AlternateContent>
        <mc:Choice Requires="wps">
          <w:drawing>
            <wp:anchor distT="0" distB="0" distL="114300" distR="114300" simplePos="0" relativeHeight="251658247" behindDoc="0" locked="0" layoutInCell="0" allowOverlap="1" wp14:anchorId="6D3E081D" wp14:editId="1E32BE72">
              <wp:simplePos x="0" y="0"/>
              <wp:positionH relativeFrom="page">
                <wp:posOffset>0</wp:posOffset>
              </wp:positionH>
              <wp:positionV relativeFrom="page">
                <wp:posOffset>10189210</wp:posOffset>
              </wp:positionV>
              <wp:extent cx="7560310" cy="311785"/>
              <wp:effectExtent l="0" t="0" r="0" b="12065"/>
              <wp:wrapNone/>
              <wp:docPr id="30563253" name="MSIPCM59854460b0cdafdc8dae7592" descr="{&quot;HashCode&quot;:32796782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564D85" w14:textId="10E2F7CD" w:rsidR="003D45FB" w:rsidRPr="003D45FB" w:rsidRDefault="003D45FB" w:rsidP="003D45FB">
                          <w:pPr>
                            <w:spacing w:before="0" w:after="0"/>
                            <w:jc w:val="center"/>
                            <w:rPr>
                              <w:rFonts w:ascii="Arial Black" w:hAnsi="Arial Black"/>
                              <w:color w:val="E4100E"/>
                            </w:rPr>
                          </w:pPr>
                          <w:r w:rsidRPr="003D45FB">
                            <w:rPr>
                              <w:rFonts w:ascii="Arial Black" w:hAnsi="Arial Black"/>
                              <w:color w:val="E4100E"/>
                            </w:rPr>
                            <w:t>PROTECTED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2AE14832">
            <v:shapetype id="_x0000_t202" coordsize="21600,21600" o:spt="202" path="m,l,21600r21600,l21600,xe" w14:anchorId="6D3E081D">
              <v:stroke joinstyle="miter"/>
              <v:path gradientshapeok="t" o:connecttype="rect"/>
            </v:shapetype>
            <v:shape id="MSIPCM59854460b0cdafdc8dae7592"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alt="{&quot;HashCode&quot;:327967821,&quot;Height&quot;:841.0,&quot;Width&quot;:595.0,&quot;Placement&quot;:&quot;Footer&quot;,&quot;Index&quot;:&quot;OddAndEven&quot;,&quot;Section&quot;:2,&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v:textbox inset=",0,,0">
                <w:txbxContent>
                  <w:p w:rsidRPr="003D45FB" w:rsidR="003D45FB" w:rsidP="003D45FB" w:rsidRDefault="003D45FB" w14:paraId="489E8DE8" w14:textId="10E2F7CD">
                    <w:pPr>
                      <w:spacing w:before="0" w:after="0"/>
                      <w:jc w:val="center"/>
                      <w:rPr>
                        <w:rFonts w:ascii="Arial Black" w:hAnsi="Arial Black"/>
                        <w:color w:val="E4100E"/>
                      </w:rPr>
                    </w:pPr>
                    <w:r w:rsidRPr="003D45FB">
                      <w:rPr>
                        <w:rFonts w:ascii="Arial Black" w:hAnsi="Arial Black"/>
                        <w:color w:val="E4100E"/>
                      </w:rPr>
                      <w:t>PROTECTED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878FA" w14:textId="77119C47" w:rsidR="00C50A2B" w:rsidRPr="006B337A" w:rsidRDefault="00C50A2B" w:rsidP="006B337A">
    <w:pPr>
      <w:pStyle w:val="SCVheaderempty"/>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A60DB" w14:textId="09BFCA60" w:rsidR="00C50A2B" w:rsidRDefault="00C50A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3E2DF" w14:textId="294519A1" w:rsidR="00CB6584" w:rsidRDefault="003D45FB">
    <w:pPr>
      <w:pStyle w:val="Footer"/>
    </w:pPr>
    <w:r>
      <mc:AlternateContent>
        <mc:Choice Requires="wps">
          <w:drawing>
            <wp:anchor distT="0" distB="0" distL="114300" distR="114300" simplePos="0" relativeHeight="251658248" behindDoc="0" locked="0" layoutInCell="0" allowOverlap="1" wp14:anchorId="3DFC2581" wp14:editId="17135FBE">
              <wp:simplePos x="0" y="0"/>
              <wp:positionH relativeFrom="page">
                <wp:posOffset>0</wp:posOffset>
              </wp:positionH>
              <wp:positionV relativeFrom="page">
                <wp:posOffset>10189210</wp:posOffset>
              </wp:positionV>
              <wp:extent cx="7560310" cy="311785"/>
              <wp:effectExtent l="0" t="0" r="0" b="12065"/>
              <wp:wrapNone/>
              <wp:docPr id="114436850" name="MSIPCM09c9438abadb5f16ff8d2381" descr="{&quot;HashCode&quot;:32796782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475B5F" w14:textId="4F80CA23" w:rsidR="003D45FB" w:rsidRPr="003D45FB" w:rsidRDefault="003D45FB" w:rsidP="003D45FB">
                          <w:pPr>
                            <w:spacing w:before="0" w:after="0"/>
                            <w:jc w:val="center"/>
                            <w:rPr>
                              <w:rFonts w:ascii="Arial Black" w:hAnsi="Arial Black"/>
                              <w:color w:val="E4100E"/>
                            </w:rPr>
                          </w:pPr>
                          <w:r w:rsidRPr="003D45FB">
                            <w:rPr>
                              <w:rFonts w:ascii="Arial Black" w:hAnsi="Arial Black"/>
                              <w:color w:val="E4100E"/>
                            </w:rPr>
                            <w:t>PROTECTED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2C916FA9">
            <v:shapetype id="_x0000_t202" coordsize="21600,21600" o:spt="202" path="m,l,21600r21600,l21600,xe" w14:anchorId="3DFC2581">
              <v:stroke joinstyle="miter"/>
              <v:path gradientshapeok="t" o:connecttype="rect"/>
            </v:shapetype>
            <v:shape id="MSIPCM09c9438abadb5f16ff8d2381" style="position:absolute;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alt="{&quot;HashCode&quot;:327967821,&quot;Height&quot;:841.0,&quot;Width&quot;:595.0,&quot;Placement&quot;:&quot;Footer&quot;,&quot;Index&quot;:&quot;OddAndEven&quot;,&quot;Section&quot;:4,&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v:textbox inset=",0,,0">
                <w:txbxContent>
                  <w:p w:rsidRPr="003D45FB" w:rsidR="003D45FB" w:rsidP="003D45FB" w:rsidRDefault="003D45FB" w14:paraId="421DADCC" w14:textId="4F80CA23">
                    <w:pPr>
                      <w:spacing w:before="0" w:after="0"/>
                      <w:jc w:val="center"/>
                      <w:rPr>
                        <w:rFonts w:ascii="Arial Black" w:hAnsi="Arial Black"/>
                        <w:color w:val="E4100E"/>
                      </w:rPr>
                    </w:pPr>
                    <w:r w:rsidRPr="003D45FB">
                      <w:rPr>
                        <w:rFonts w:ascii="Arial Black" w:hAnsi="Arial Black"/>
                        <w:color w:val="E4100E"/>
                      </w:rPr>
                      <w:t>PROTECTED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178626924"/>
      <w:docPartObj>
        <w:docPartGallery w:val="Page Numbers (Bottom of Page)"/>
        <w:docPartUnique/>
      </w:docPartObj>
    </w:sdtPr>
    <w:sdtEndPr>
      <w:rPr>
        <w:noProof/>
      </w:rPr>
    </w:sdtEndPr>
    <w:sdtContent>
      <w:p w14:paraId="08F26828" w14:textId="4FF9C610" w:rsidR="00CB6584" w:rsidRDefault="00DF772A" w:rsidP="00DF772A">
        <w:pPr>
          <w:pStyle w:val="Footer"/>
          <w:jc w:val="center"/>
        </w:pPr>
        <w:r w:rsidRPr="0080683F">
          <w:rPr>
            <w:rFonts w:asciiTheme="majorHAnsi" w:hAnsiTheme="majorHAnsi" w:cstheme="majorHAnsi"/>
            <w:noProof w:val="0"/>
            <w:sz w:val="22"/>
            <w:szCs w:val="22"/>
          </w:rPr>
          <w:fldChar w:fldCharType="begin"/>
        </w:r>
        <w:r w:rsidRPr="0080683F">
          <w:rPr>
            <w:rFonts w:asciiTheme="majorHAnsi" w:hAnsiTheme="majorHAnsi" w:cstheme="majorHAnsi"/>
            <w:sz w:val="22"/>
            <w:szCs w:val="22"/>
          </w:rPr>
          <w:instrText xml:space="preserve"> PAGE   \* MERGEFORMAT </w:instrText>
        </w:r>
        <w:r w:rsidRPr="0080683F">
          <w:rPr>
            <w:rFonts w:asciiTheme="majorHAnsi" w:hAnsiTheme="majorHAnsi" w:cstheme="majorHAnsi"/>
            <w:noProof w:val="0"/>
            <w:sz w:val="22"/>
            <w:szCs w:val="22"/>
          </w:rPr>
          <w:fldChar w:fldCharType="separate"/>
        </w:r>
        <w:r w:rsidRPr="0080683F">
          <w:rPr>
            <w:rFonts w:asciiTheme="majorHAnsi" w:hAnsiTheme="majorHAnsi" w:cstheme="majorHAnsi"/>
            <w:sz w:val="22"/>
            <w:szCs w:val="22"/>
          </w:rPr>
          <w:t>2</w:t>
        </w:r>
        <w:r w:rsidRPr="0080683F">
          <w:rPr>
            <w:rFonts w:asciiTheme="majorHAnsi" w:hAnsiTheme="majorHAnsi" w:cstheme="majorHAnsi"/>
            <w:sz w:val="22"/>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BED7A" w14:textId="7B476F9A" w:rsidR="00CB6584" w:rsidRDefault="00CB658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F3E3" w14:textId="7808EEDB" w:rsidR="00C50A2B" w:rsidRPr="002A5891" w:rsidRDefault="003D45FB" w:rsidP="00BC437C">
    <w:pPr>
      <w:pStyle w:val="SCVfooterempty"/>
    </w:pPr>
    <w:r>
      <w:rPr>
        <w:noProof/>
      </w:rPr>
      <mc:AlternateContent>
        <mc:Choice Requires="wps">
          <w:drawing>
            <wp:anchor distT="0" distB="0" distL="114300" distR="114300" simplePos="0" relativeHeight="251658250" behindDoc="0" locked="0" layoutInCell="0" allowOverlap="1" wp14:anchorId="13AC25D1" wp14:editId="4653898D">
              <wp:simplePos x="0" y="0"/>
              <wp:positionH relativeFrom="page">
                <wp:posOffset>0</wp:posOffset>
              </wp:positionH>
              <wp:positionV relativeFrom="page">
                <wp:posOffset>10189687</wp:posOffset>
              </wp:positionV>
              <wp:extent cx="7560310" cy="311785"/>
              <wp:effectExtent l="0" t="0" r="0" b="12065"/>
              <wp:wrapNone/>
              <wp:docPr id="1926723524" name="MSIPCM66e441f4852ba1eb73a977d5" descr="{&quot;HashCode&quot;:32796782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D0C4E9" w14:textId="62C9BE4C" w:rsidR="003D45FB" w:rsidRPr="003D45FB" w:rsidRDefault="003D45FB" w:rsidP="003D45FB">
                          <w:pPr>
                            <w:spacing w:before="0" w:after="0"/>
                            <w:jc w:val="center"/>
                            <w:rPr>
                              <w:rFonts w:ascii="Arial Black" w:hAnsi="Arial Black"/>
                              <w:color w:val="E4100E"/>
                            </w:rPr>
                          </w:pPr>
                          <w:r w:rsidRPr="003D45FB">
                            <w:rPr>
                              <w:rFonts w:ascii="Arial Black" w:hAnsi="Arial Black"/>
                              <w:color w:val="E4100E"/>
                            </w:rPr>
                            <w:t>PROTECTED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10F0D704">
            <v:shapetype id="_x0000_t202" coordsize="21600,21600" o:spt="202" path="m,l,21600r21600,l21600,xe" w14:anchorId="13AC25D1">
              <v:stroke joinstyle="miter"/>
              <v:path gradientshapeok="t" o:connecttype="rect"/>
            </v:shapetype>
            <v:shape id="MSIPCM66e441f4852ba1eb73a977d5" style="position:absolute;margin-left:0;margin-top:802.35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alt="{&quot;HashCode&quot;:327967821,&quot;Height&quot;:841.0,&quot;Width&quot;:595.0,&quot;Placement&quot;:&quot;Footer&quot;,&quot;Index&quot;:&quot;OddAndEven&quot;,&quot;Section&quot;:5,&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v:textbox inset=",0,,0">
                <w:txbxContent>
                  <w:p w:rsidRPr="003D45FB" w:rsidR="003D45FB" w:rsidP="003D45FB" w:rsidRDefault="003D45FB" w14:paraId="54688F75" w14:textId="62C9BE4C">
                    <w:pPr>
                      <w:spacing w:before="0" w:after="0"/>
                      <w:jc w:val="center"/>
                      <w:rPr>
                        <w:rFonts w:ascii="Arial Black" w:hAnsi="Arial Black"/>
                        <w:color w:val="E4100E"/>
                      </w:rPr>
                    </w:pPr>
                    <w:r w:rsidRPr="003D45FB">
                      <w:rPr>
                        <w:rFonts w:ascii="Arial Black" w:hAnsi="Arial Black"/>
                        <w:color w:val="E4100E"/>
                      </w:rPr>
                      <w:t>PROTECTED</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2CB85" w14:textId="09C04FDC" w:rsidR="00C50A2B" w:rsidRPr="002A5891" w:rsidRDefault="003D45FB" w:rsidP="00BC437C">
    <w:pPr>
      <w:pStyle w:val="SCVfooterempty"/>
    </w:pPr>
    <w:r>
      <w:rPr>
        <w:noProof/>
      </w:rPr>
      <mc:AlternateContent>
        <mc:Choice Requires="wps">
          <w:drawing>
            <wp:anchor distT="0" distB="0" distL="114300" distR="114300" simplePos="0" relativeHeight="251658249" behindDoc="0" locked="0" layoutInCell="0" allowOverlap="1" wp14:anchorId="0568B7CA" wp14:editId="21AD43B6">
              <wp:simplePos x="0" y="0"/>
              <wp:positionH relativeFrom="page">
                <wp:posOffset>0</wp:posOffset>
              </wp:positionH>
              <wp:positionV relativeFrom="page">
                <wp:posOffset>10189210</wp:posOffset>
              </wp:positionV>
              <wp:extent cx="7560310" cy="311785"/>
              <wp:effectExtent l="0" t="0" r="0" b="12065"/>
              <wp:wrapNone/>
              <wp:docPr id="933907207" name="MSIPCM6c104050afdc59f5a2ec130a" descr="{&quot;HashCode&quot;:32796782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038F8E" w14:textId="67A372E3" w:rsidR="003D45FB" w:rsidRPr="003D45FB" w:rsidRDefault="003D45FB" w:rsidP="003D45FB">
                          <w:pPr>
                            <w:spacing w:before="0" w:after="0"/>
                            <w:jc w:val="center"/>
                            <w:rPr>
                              <w:rFonts w:ascii="Arial Black" w:hAnsi="Arial Black"/>
                              <w:color w:val="E4100E"/>
                            </w:rPr>
                          </w:pPr>
                          <w:r w:rsidRPr="003D45FB">
                            <w:rPr>
                              <w:rFonts w:ascii="Arial Black" w:hAnsi="Arial Black"/>
                              <w:color w:val="E4100E"/>
                            </w:rPr>
                            <w:t>PROTECTED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24C238CF">
            <v:shapetype id="_x0000_t202" coordsize="21600,21600" o:spt="202" path="m,l,21600r21600,l21600,xe" w14:anchorId="0568B7CA">
              <v:stroke joinstyle="miter"/>
              <v:path gradientshapeok="t" o:connecttype="rect"/>
            </v:shapetype>
            <v:shape id="MSIPCM6c104050afdc59f5a2ec130a" style="position:absolute;margin-left:0;margin-top:802.3pt;width:595.3pt;height:24.55pt;z-index:251658249;visibility:visible;mso-wrap-style:square;mso-wrap-distance-left:9pt;mso-wrap-distance-top:0;mso-wrap-distance-right:9pt;mso-wrap-distance-bottom:0;mso-position-horizontal:absolute;mso-position-horizontal-relative:page;mso-position-vertical:absolute;mso-position-vertical-relative:page;v-text-anchor:bottom" alt="{&quot;HashCode&quot;:327967821,&quot;Height&quot;:841.0,&quot;Width&quot;:595.0,&quot;Placement&quot;:&quot;Footer&quot;,&quot;Index&quot;:&quot;Primary&quot;,&quot;Section&quot;:5,&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v:textbox inset=",0,,0">
                <w:txbxContent>
                  <w:p w:rsidRPr="003D45FB" w:rsidR="003D45FB" w:rsidP="003D45FB" w:rsidRDefault="003D45FB" w14:paraId="4DC85F96" w14:textId="67A372E3">
                    <w:pPr>
                      <w:spacing w:before="0" w:after="0"/>
                      <w:jc w:val="center"/>
                      <w:rPr>
                        <w:rFonts w:ascii="Arial Black" w:hAnsi="Arial Black"/>
                        <w:color w:val="E4100E"/>
                      </w:rPr>
                    </w:pPr>
                    <w:r w:rsidRPr="003D45FB">
                      <w:rPr>
                        <w:rFonts w:ascii="Arial Black" w:hAnsi="Arial Black"/>
                        <w:color w:val="E4100E"/>
                      </w:rPr>
                      <w:t>PROTECTED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D1C90" w14:textId="77777777" w:rsidR="00CA2C35" w:rsidRDefault="00CA2C35" w:rsidP="00E33E08">
      <w:pPr>
        <w:spacing w:before="0" w:after="0" w:line="240" w:lineRule="auto"/>
      </w:pPr>
    </w:p>
  </w:footnote>
  <w:footnote w:type="continuationSeparator" w:id="0">
    <w:p w14:paraId="5C9AF5F6" w14:textId="77777777" w:rsidR="00CA2C35" w:rsidRDefault="00CA2C35" w:rsidP="00E33E08">
      <w:pPr>
        <w:spacing w:before="0" w:after="0" w:line="240" w:lineRule="auto"/>
      </w:pPr>
    </w:p>
  </w:footnote>
  <w:footnote w:type="continuationNotice" w:id="1">
    <w:p w14:paraId="48CD8468" w14:textId="77777777" w:rsidR="00CA2C35" w:rsidRDefault="00CA2C35">
      <w:pPr>
        <w:spacing w:before="0" w:after="0" w:line="240" w:lineRule="auto"/>
      </w:pPr>
    </w:p>
  </w:footnote>
  <w:footnote w:id="2">
    <w:p w14:paraId="7EA4FAF1" w14:textId="495E0FF8" w:rsidR="009E64F1" w:rsidRDefault="009E64F1">
      <w:pPr>
        <w:pStyle w:val="FootnoteText"/>
      </w:pPr>
      <w:r>
        <w:rPr>
          <w:rStyle w:val="FootnoteReference"/>
        </w:rPr>
        <w:footnoteRef/>
      </w:r>
      <w:r>
        <w:t xml:space="preserve"> Chammas F, Januel D, Bouaziz N (2022). Inpatient suicide in psychiatric settings: Evaluation of current prevention measures. Frontiers in Psychiatry, 13, Article 997974. https://doi.org/10.3389/fpsyt.2022.997974</w:t>
      </w:r>
    </w:p>
  </w:footnote>
  <w:footnote w:id="3">
    <w:p w14:paraId="4E13D088" w14:textId="02946943" w:rsidR="00E607F1" w:rsidRDefault="00E607F1">
      <w:pPr>
        <w:pStyle w:val="FootnoteText"/>
      </w:pPr>
      <w:r>
        <w:rPr>
          <w:rStyle w:val="FootnoteReference"/>
        </w:rPr>
        <w:footnoteRef/>
      </w:r>
      <w:r>
        <w:t xml:space="preserve"> Groves S, Lascelles K, Hawton K (2024). Experiences of clinical staff who work with patients who self</w:t>
      </w:r>
      <w:r w:rsidR="00F30005">
        <w:t>-</w:t>
      </w:r>
      <w:r>
        <w:t xml:space="preserve">harm by ligature: </w:t>
      </w:r>
      <w:r w:rsidR="00893109">
        <w:t>a</w:t>
      </w:r>
      <w:r>
        <w:t>n exploratory survey of inpatient mental health service staff. Journal of Psychiatric and Mental Health Nursing, 31, 376–390. https://doi.org/10.1111/jpm.12995</w:t>
      </w:r>
    </w:p>
  </w:footnote>
  <w:footnote w:id="4">
    <w:p w14:paraId="131E16BC" w14:textId="5412359F" w:rsidR="00AF70AE" w:rsidRDefault="00AF70AE">
      <w:pPr>
        <w:pStyle w:val="FootnoteText"/>
      </w:pPr>
      <w:r>
        <w:rPr>
          <w:rStyle w:val="FootnoteReference"/>
        </w:rPr>
        <w:footnoteRef/>
      </w:r>
      <w:r>
        <w:t xml:space="preserve"> Refer to: </w:t>
      </w:r>
      <w:r w:rsidRPr="00AF70AE">
        <w:t>Taylor-Adams S, Vincent C</w:t>
      </w:r>
      <w:r>
        <w:t xml:space="preserve"> (2004)</w:t>
      </w:r>
      <w:r w:rsidRPr="00AF70AE">
        <w:t xml:space="preserve"> Systems analysis of clinical incidents: the London protocol. </w:t>
      </w:r>
      <w:r w:rsidRPr="00035088">
        <w:rPr>
          <w:iCs/>
        </w:rPr>
        <w:t>Clinical Risk</w:t>
      </w:r>
      <w:r>
        <w:t>,</w:t>
      </w:r>
      <w:r w:rsidRPr="00AF70AE">
        <w:t xml:space="preserve"> 10(6):211–220.</w:t>
      </w:r>
    </w:p>
  </w:footnote>
  <w:footnote w:id="5">
    <w:p w14:paraId="3DAEFDB4" w14:textId="24F35408" w:rsidR="008233E9" w:rsidRDefault="008233E9">
      <w:pPr>
        <w:pStyle w:val="FootnoteText"/>
      </w:pPr>
      <w:r>
        <w:rPr>
          <w:rStyle w:val="FootnoteReference"/>
        </w:rPr>
        <w:footnoteRef/>
      </w:r>
      <w:r>
        <w:t xml:space="preserve"> Refer to</w:t>
      </w:r>
      <w:r w:rsidR="002830C8">
        <w:t>:</w:t>
      </w:r>
      <w:r>
        <w:t xml:space="preserve"> </w:t>
      </w:r>
      <w:r w:rsidRPr="00602072">
        <w:rPr>
          <w:szCs w:val="18"/>
        </w:rPr>
        <w:t>Anderson GS, Di Nota PM, Groll D</w:t>
      </w:r>
      <w:r>
        <w:rPr>
          <w:szCs w:val="18"/>
        </w:rPr>
        <w:t>, et al.</w:t>
      </w:r>
      <w:r w:rsidRPr="00602072">
        <w:rPr>
          <w:szCs w:val="18"/>
        </w:rPr>
        <w:t xml:space="preserve"> (2020) Pe</w:t>
      </w:r>
      <w:r w:rsidRPr="008233E9">
        <w:rPr>
          <w:szCs w:val="18"/>
        </w:rPr>
        <w:t>er support and crisis-focused psychological interventions designed to mitigate post-traumatic stress injuries among public safety and frontline healthcare personnel: a systematic review</w:t>
      </w:r>
      <w:r w:rsidRPr="00602072">
        <w:rPr>
          <w:szCs w:val="18"/>
        </w:rPr>
        <w:t xml:space="preserve">. </w:t>
      </w:r>
      <w:r w:rsidRPr="00035088">
        <w:rPr>
          <w:iCs/>
          <w:szCs w:val="18"/>
        </w:rPr>
        <w:t>International Journal of Environmental Research and Public Health,</w:t>
      </w:r>
      <w:r w:rsidRPr="00602072">
        <w:rPr>
          <w:szCs w:val="18"/>
        </w:rPr>
        <w:t xml:space="preserve"> </w:t>
      </w:r>
      <w:r w:rsidRPr="00602072">
        <w:rPr>
          <w:i/>
          <w:szCs w:val="18"/>
        </w:rPr>
        <w:t>17</w:t>
      </w:r>
      <w:r w:rsidRPr="00602072">
        <w:rPr>
          <w:szCs w:val="18"/>
        </w:rPr>
        <w:t>(20), 7645.</w:t>
      </w:r>
    </w:p>
  </w:footnote>
  <w:footnote w:id="6">
    <w:p w14:paraId="2F889516" w14:textId="2AADFC47" w:rsidR="008233E9" w:rsidRDefault="008233E9">
      <w:pPr>
        <w:pStyle w:val="FootnoteText"/>
      </w:pPr>
      <w:r>
        <w:rPr>
          <w:rStyle w:val="FootnoteReference"/>
        </w:rPr>
        <w:footnoteRef/>
      </w:r>
      <w:r>
        <w:t xml:space="preserve"> Refer to C</w:t>
      </w:r>
      <w:r w:rsidRPr="008233E9">
        <w:t>arne B</w:t>
      </w:r>
      <w:r>
        <w:t>,</w:t>
      </w:r>
      <w:r w:rsidRPr="008233E9">
        <w:t xml:space="preserve"> Furyk J (2024) Supporting clinicians post exposure to potentially traumatic events: </w:t>
      </w:r>
      <w:r>
        <w:t>e</w:t>
      </w:r>
      <w:r w:rsidRPr="008233E9">
        <w:t xml:space="preserve">mergency department peer support program evaluation. </w:t>
      </w:r>
      <w:r w:rsidRPr="00035088">
        <w:rPr>
          <w:iCs/>
        </w:rPr>
        <w:t>Emergency Medicine Australasia</w:t>
      </w:r>
      <w:r>
        <w:t xml:space="preserve">, </w:t>
      </w:r>
      <w:r w:rsidRPr="008233E9">
        <w:t>https://doi.org/10.1111/1742-6723.14518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DD00B" w14:textId="77777777" w:rsidR="00AA4288" w:rsidRDefault="005619BB" w:rsidP="00AA4288">
    <w:pPr>
      <w:pStyle w:val="SCVheaderempty"/>
    </w:pPr>
    <w:r>
      <w:rPr>
        <w:noProof/>
      </w:rPr>
      <w:drawing>
        <wp:anchor distT="0" distB="0" distL="114300" distR="114300" simplePos="0" relativeHeight="251658241" behindDoc="1" locked="1" layoutInCell="1" allowOverlap="1" wp14:anchorId="08D1CAE4" wp14:editId="73614A31">
          <wp:simplePos x="0" y="0"/>
          <wp:positionH relativeFrom="page">
            <wp:align>left</wp:align>
          </wp:positionH>
          <wp:positionV relativeFrom="page">
            <wp:align>top</wp:align>
          </wp:positionV>
          <wp:extent cx="7563600" cy="10697040"/>
          <wp:effectExtent l="0" t="0" r="0" b="9525"/>
          <wp:wrapNone/>
          <wp:docPr id="770216779" name="Picture 770216779"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10697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C5055" w14:textId="77777777" w:rsidR="00C50A2B" w:rsidRDefault="00C50A2B" w:rsidP="00947A0F">
    <w:pPr>
      <w:pStyle w:val="SCVheaderempty"/>
    </w:pPr>
    <w:r>
      <w:rPr>
        <w:noProof/>
      </w:rPr>
      <w:drawing>
        <wp:anchor distT="0" distB="0" distL="114300" distR="114300" simplePos="0" relativeHeight="251658240" behindDoc="1" locked="1" layoutInCell="1" allowOverlap="1" wp14:anchorId="663B4F4F" wp14:editId="0C5E82F0">
          <wp:simplePos x="0" y="0"/>
          <wp:positionH relativeFrom="page">
            <wp:posOffset>540385</wp:posOffset>
          </wp:positionH>
          <wp:positionV relativeFrom="page">
            <wp:posOffset>540385</wp:posOffset>
          </wp:positionV>
          <wp:extent cx="6505200" cy="5670000"/>
          <wp:effectExtent l="0" t="0" r="0" b="6985"/>
          <wp:wrapNone/>
          <wp:docPr id="565105698" name="Picture 56510569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cNvPicPr/>
                </pic:nvPicPr>
                <pic:blipFill>
                  <a:blip r:embed="rId1">
                    <a:extLst>
                      <a:ext uri="{28A0092B-C50C-407E-A947-70E740481C1C}">
                        <a14:useLocalDpi xmlns:a14="http://schemas.microsoft.com/office/drawing/2010/main" val="0"/>
                      </a:ext>
                    </a:extLst>
                  </a:blip>
                  <a:stretch>
                    <a:fillRect/>
                  </a:stretch>
                </pic:blipFill>
                <pic:spPr>
                  <a:xfrm>
                    <a:off x="0" y="0"/>
                    <a:ext cx="6505200" cy="56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E3200" w14:textId="77777777" w:rsidR="000C0AE9" w:rsidRDefault="000C0AE9" w:rsidP="00AA4288">
    <w:pPr>
      <w:pStyle w:val="SCVheaderempty"/>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13D5D" w14:textId="77777777" w:rsidR="00C50A2B" w:rsidRDefault="00C50A2B" w:rsidP="0086277A">
    <w:pPr>
      <w:pStyle w:val="NoSpacing"/>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ECB58" w14:textId="77777777" w:rsidR="00C50A2B" w:rsidRDefault="00C50A2B" w:rsidP="00BC437C">
    <w:pPr>
      <w:pStyle w:val="SCV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71730" w14:textId="77777777" w:rsidR="00C50A2B" w:rsidRDefault="00C50A2B" w:rsidP="00972812">
    <w:pPr>
      <w:pStyle w:val="SCV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BF985" w14:textId="77777777" w:rsidR="00C50A2B" w:rsidRDefault="000C0AE9" w:rsidP="006B337A">
    <w:pPr>
      <w:pStyle w:val="SCVheaderempty"/>
    </w:pPr>
    <w:r>
      <w:rPr>
        <w:noProof/>
      </w:rPr>
      <w:drawing>
        <wp:anchor distT="0" distB="0" distL="114300" distR="114300" simplePos="0" relativeHeight="251658243" behindDoc="1" locked="1" layoutInCell="1" allowOverlap="1" wp14:anchorId="1C7C8A42" wp14:editId="70D0CA02">
          <wp:simplePos x="0" y="0"/>
          <wp:positionH relativeFrom="page">
            <wp:align>left</wp:align>
          </wp:positionH>
          <wp:positionV relativeFrom="page">
            <wp:align>top</wp:align>
          </wp:positionV>
          <wp:extent cx="7559640" cy="10691640"/>
          <wp:effectExtent l="0" t="0" r="3810" b="0"/>
          <wp:wrapNone/>
          <wp:docPr id="9" name="back cover"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4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5BE4D" w14:textId="77777777" w:rsidR="00C50A2B" w:rsidRDefault="00F504CA" w:rsidP="00BC437C">
    <w:pPr>
      <w:pStyle w:val="SCVheaderempty"/>
    </w:pPr>
    <w:r>
      <w:rPr>
        <w:noProof/>
      </w:rPr>
      <w:drawing>
        <wp:anchor distT="0" distB="0" distL="114300" distR="114300" simplePos="0" relativeHeight="251658242" behindDoc="1" locked="1" layoutInCell="1" allowOverlap="1" wp14:anchorId="14E2AC3C" wp14:editId="56F636DD">
          <wp:simplePos x="538163" y="671513"/>
          <wp:positionH relativeFrom="page">
            <wp:align>left</wp:align>
          </wp:positionH>
          <wp:positionV relativeFrom="page">
            <wp:align>top</wp:align>
          </wp:positionV>
          <wp:extent cx="7560000" cy="10692000"/>
          <wp:effectExtent l="0" t="0" r="3175" b="0"/>
          <wp:wrapNone/>
          <wp:docPr id="7" name="back cover"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C46"/>
    <w:multiLevelType w:val="multilevel"/>
    <w:tmpl w:val="A52E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37323"/>
    <w:multiLevelType w:val="multilevel"/>
    <w:tmpl w:val="A298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8B6D41"/>
    <w:multiLevelType w:val="multilevel"/>
    <w:tmpl w:val="303C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CA46C0"/>
    <w:multiLevelType w:val="multilevel"/>
    <w:tmpl w:val="0BB4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883B40"/>
    <w:multiLevelType w:val="multilevel"/>
    <w:tmpl w:val="699A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3A03FF"/>
    <w:multiLevelType w:val="multilevel"/>
    <w:tmpl w:val="029A19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1B253F"/>
    <w:multiLevelType w:val="multilevel"/>
    <w:tmpl w:val="5CD8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F426C8"/>
    <w:multiLevelType w:val="multilevel"/>
    <w:tmpl w:val="0F28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E72F4C"/>
    <w:multiLevelType w:val="multilevel"/>
    <w:tmpl w:val="81BCB2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806B1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F05856"/>
    <w:multiLevelType w:val="multilevel"/>
    <w:tmpl w:val="CACC7448"/>
    <w:lvl w:ilvl="0">
      <w:start w:val="1"/>
      <w:numFmt w:val="bullet"/>
      <w:lvlText w:val=""/>
      <w:lvlJc w:val="left"/>
      <w:pPr>
        <w:tabs>
          <w:tab w:val="num" w:pos="360"/>
        </w:tabs>
        <w:ind w:left="360" w:hanging="360"/>
      </w:pPr>
      <w:rPr>
        <w:rFonts w:ascii="Symbol" w:hAnsi="Symbol" w:hint="default"/>
        <w:sz w:val="20"/>
      </w:rPr>
    </w:lvl>
    <w:lvl w:ilvl="1">
      <w:start w:val="1"/>
      <w:numFmt w:val="bullet"/>
      <w:pStyle w:val="SCVbullet2"/>
      <w:lvlText w:val="-"/>
      <w:lvlJc w:val="left"/>
      <w:pPr>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07271D2F"/>
    <w:multiLevelType w:val="multilevel"/>
    <w:tmpl w:val="A6522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6C4C9D"/>
    <w:multiLevelType w:val="multilevel"/>
    <w:tmpl w:val="D272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A4C25E0"/>
    <w:multiLevelType w:val="multilevel"/>
    <w:tmpl w:val="6D5A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B7A7CEA"/>
    <w:multiLevelType w:val="multilevel"/>
    <w:tmpl w:val="DEA0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B8E74C2"/>
    <w:multiLevelType w:val="multilevel"/>
    <w:tmpl w:val="1560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BCA0359"/>
    <w:multiLevelType w:val="multilevel"/>
    <w:tmpl w:val="3542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C60004A"/>
    <w:multiLevelType w:val="multilevel"/>
    <w:tmpl w:val="927E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C612828"/>
    <w:multiLevelType w:val="hybridMultilevel"/>
    <w:tmpl w:val="5CC41D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0C641083"/>
    <w:multiLevelType w:val="multilevel"/>
    <w:tmpl w:val="5D2A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C7C3547"/>
    <w:multiLevelType w:val="hybridMultilevel"/>
    <w:tmpl w:val="41468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D064393"/>
    <w:multiLevelType w:val="multilevel"/>
    <w:tmpl w:val="4566CDA0"/>
    <w:lvl w:ilvl="0">
      <w:start w:val="2"/>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15:restartNumberingAfterBreak="0">
    <w:nsid w:val="0D164352"/>
    <w:multiLevelType w:val="multilevel"/>
    <w:tmpl w:val="D7A0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D7E3F1A"/>
    <w:multiLevelType w:val="multilevel"/>
    <w:tmpl w:val="EFE0E3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DE11C22"/>
    <w:multiLevelType w:val="multilevel"/>
    <w:tmpl w:val="1BB40E8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0E4B0E50"/>
    <w:multiLevelType w:val="multilevel"/>
    <w:tmpl w:val="9C1C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ECE361B"/>
    <w:multiLevelType w:val="multilevel"/>
    <w:tmpl w:val="C150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FDC0C09"/>
    <w:multiLevelType w:val="multilevel"/>
    <w:tmpl w:val="BEA2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FE032FE"/>
    <w:multiLevelType w:val="multilevel"/>
    <w:tmpl w:val="029427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10BB7D16"/>
    <w:multiLevelType w:val="multilevel"/>
    <w:tmpl w:val="0818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15F1391"/>
    <w:multiLevelType w:val="multilevel"/>
    <w:tmpl w:val="CF941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179021B"/>
    <w:multiLevelType w:val="multilevel"/>
    <w:tmpl w:val="C850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2033D77"/>
    <w:multiLevelType w:val="multilevel"/>
    <w:tmpl w:val="74DC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21B5256"/>
    <w:multiLevelType w:val="multilevel"/>
    <w:tmpl w:val="D504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2FD156B"/>
    <w:multiLevelType w:val="multilevel"/>
    <w:tmpl w:val="AA0C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30F5955"/>
    <w:multiLevelType w:val="multilevel"/>
    <w:tmpl w:val="BE98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373514B"/>
    <w:multiLevelType w:val="multilevel"/>
    <w:tmpl w:val="E0A496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39B51B1"/>
    <w:multiLevelType w:val="hybridMultilevel"/>
    <w:tmpl w:val="63649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3D46219"/>
    <w:multiLevelType w:val="multilevel"/>
    <w:tmpl w:val="4062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42329D3"/>
    <w:multiLevelType w:val="multilevel"/>
    <w:tmpl w:val="5974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5FB7E0F"/>
    <w:multiLevelType w:val="multilevel"/>
    <w:tmpl w:val="A7D4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6BE2029"/>
    <w:multiLevelType w:val="multilevel"/>
    <w:tmpl w:val="DA3E0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6E33B1F"/>
    <w:multiLevelType w:val="hybridMultilevel"/>
    <w:tmpl w:val="9D7C4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7845646"/>
    <w:multiLevelType w:val="multilevel"/>
    <w:tmpl w:val="E11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9103FEC"/>
    <w:multiLevelType w:val="multilevel"/>
    <w:tmpl w:val="03FC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9C67BB6"/>
    <w:multiLevelType w:val="multilevel"/>
    <w:tmpl w:val="701EBF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A7D709A"/>
    <w:multiLevelType w:val="multilevel"/>
    <w:tmpl w:val="302C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B7B64C0"/>
    <w:multiLevelType w:val="multilevel"/>
    <w:tmpl w:val="B96621C2"/>
    <w:styleLink w:val="ZZPulloutbullets"/>
    <w:lvl w:ilvl="0">
      <w:start w:val="1"/>
      <w:numFmt w:val="bullet"/>
      <w:pStyle w:val="SCVpulloutbullet"/>
      <w:lvlText w:val="•"/>
      <w:lvlJc w:val="left"/>
      <w:pPr>
        <w:ind w:left="284" w:hanging="284"/>
      </w:pPr>
      <w:rPr>
        <w:rFonts w:ascii="Calibri" w:hAnsi="Calibri" w:hint="default"/>
        <w:color w:val="007586"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8" w15:restartNumberingAfterBreak="0">
    <w:nsid w:val="1C0B0210"/>
    <w:multiLevelType w:val="multilevel"/>
    <w:tmpl w:val="A1B04474"/>
    <w:lvl w:ilvl="0">
      <w:start w:val="4"/>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9" w15:restartNumberingAfterBreak="0">
    <w:nsid w:val="1C2738C1"/>
    <w:multiLevelType w:val="multilevel"/>
    <w:tmpl w:val="1BD0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C48276F"/>
    <w:multiLevelType w:val="multilevel"/>
    <w:tmpl w:val="08E8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C8964EF"/>
    <w:multiLevelType w:val="multilevel"/>
    <w:tmpl w:val="06F091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D6A276F"/>
    <w:multiLevelType w:val="multilevel"/>
    <w:tmpl w:val="EBD8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E346A03"/>
    <w:multiLevelType w:val="hybridMultilevel"/>
    <w:tmpl w:val="95C06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E5140E3"/>
    <w:multiLevelType w:val="multilevel"/>
    <w:tmpl w:val="F37C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E554D18"/>
    <w:multiLevelType w:val="multilevel"/>
    <w:tmpl w:val="8DBE5B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F08216B"/>
    <w:multiLevelType w:val="multilevel"/>
    <w:tmpl w:val="7F2A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F856D79"/>
    <w:multiLevelType w:val="multilevel"/>
    <w:tmpl w:val="12B4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02B36F3"/>
    <w:multiLevelType w:val="multilevel"/>
    <w:tmpl w:val="90E4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0FF05ED"/>
    <w:multiLevelType w:val="multilevel"/>
    <w:tmpl w:val="0B4E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1277FFB"/>
    <w:multiLevelType w:val="multilevel"/>
    <w:tmpl w:val="3748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1794D29"/>
    <w:multiLevelType w:val="multilevel"/>
    <w:tmpl w:val="D71872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21D114A9"/>
    <w:multiLevelType w:val="multilevel"/>
    <w:tmpl w:val="8364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22A6AA8"/>
    <w:multiLevelType w:val="multilevel"/>
    <w:tmpl w:val="F6A2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2735CAA"/>
    <w:multiLevelType w:val="multilevel"/>
    <w:tmpl w:val="6788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2A96BC9"/>
    <w:multiLevelType w:val="multilevel"/>
    <w:tmpl w:val="9AA2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2FF3750"/>
    <w:multiLevelType w:val="multilevel"/>
    <w:tmpl w:val="5DB0A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3354FAF"/>
    <w:multiLevelType w:val="multilevel"/>
    <w:tmpl w:val="50B6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38B364D"/>
    <w:multiLevelType w:val="multilevel"/>
    <w:tmpl w:val="EDBA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3A70043"/>
    <w:multiLevelType w:val="multilevel"/>
    <w:tmpl w:val="62DCE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4465720"/>
    <w:multiLevelType w:val="multilevel"/>
    <w:tmpl w:val="68E8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4E46E70"/>
    <w:multiLevelType w:val="multilevel"/>
    <w:tmpl w:val="029C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5E905ED"/>
    <w:multiLevelType w:val="multilevel"/>
    <w:tmpl w:val="2D62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63C7947"/>
    <w:multiLevelType w:val="hybridMultilevel"/>
    <w:tmpl w:val="CFA22E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26FC3CF1"/>
    <w:multiLevelType w:val="multilevel"/>
    <w:tmpl w:val="32DA3D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70761B5"/>
    <w:multiLevelType w:val="multilevel"/>
    <w:tmpl w:val="42E0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7BF0B5C"/>
    <w:multiLevelType w:val="multilevel"/>
    <w:tmpl w:val="E11C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27DE171B"/>
    <w:multiLevelType w:val="hybridMultilevel"/>
    <w:tmpl w:val="3B84B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8323A58"/>
    <w:multiLevelType w:val="multilevel"/>
    <w:tmpl w:val="1CF8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89D5C7A"/>
    <w:multiLevelType w:val="multilevel"/>
    <w:tmpl w:val="062E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8BE4BEA"/>
    <w:multiLevelType w:val="multilevel"/>
    <w:tmpl w:val="18EEA9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8C65D2C"/>
    <w:multiLevelType w:val="multilevel"/>
    <w:tmpl w:val="7282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8DC2C9A"/>
    <w:multiLevelType w:val="multilevel"/>
    <w:tmpl w:val="A704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9A4435F"/>
    <w:multiLevelType w:val="multilevel"/>
    <w:tmpl w:val="CCD232C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29B406C2"/>
    <w:multiLevelType w:val="multilevel"/>
    <w:tmpl w:val="C9C6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9C76475"/>
    <w:multiLevelType w:val="multilevel"/>
    <w:tmpl w:val="5844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9DC060B"/>
    <w:multiLevelType w:val="multilevel"/>
    <w:tmpl w:val="243A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A3E59BA"/>
    <w:multiLevelType w:val="multilevel"/>
    <w:tmpl w:val="0AC2121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2A884C75"/>
    <w:multiLevelType w:val="multilevel"/>
    <w:tmpl w:val="F4867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2B186FCB"/>
    <w:multiLevelType w:val="multilevel"/>
    <w:tmpl w:val="068C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2B274565"/>
    <w:multiLevelType w:val="multilevel"/>
    <w:tmpl w:val="EF4C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2C02153C"/>
    <w:multiLevelType w:val="multilevel"/>
    <w:tmpl w:val="A886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C377436"/>
    <w:multiLevelType w:val="multilevel"/>
    <w:tmpl w:val="172A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C7411DF"/>
    <w:multiLevelType w:val="multilevel"/>
    <w:tmpl w:val="974A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CA62955"/>
    <w:multiLevelType w:val="multilevel"/>
    <w:tmpl w:val="AC5A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DE96D1B"/>
    <w:multiLevelType w:val="multilevel"/>
    <w:tmpl w:val="FBD4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2E1D4B7B"/>
    <w:multiLevelType w:val="multilevel"/>
    <w:tmpl w:val="E69A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EEE1FAB"/>
    <w:multiLevelType w:val="hybridMultilevel"/>
    <w:tmpl w:val="117881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2F7258F0"/>
    <w:multiLevelType w:val="multilevel"/>
    <w:tmpl w:val="11740892"/>
    <w:lvl w:ilvl="0">
      <w:start w:val="1"/>
      <w:numFmt w:val="bullet"/>
      <w:pStyle w:val="SCVbullet1"/>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9" w15:restartNumberingAfterBreak="0">
    <w:nsid w:val="30D10154"/>
    <w:multiLevelType w:val="multilevel"/>
    <w:tmpl w:val="5988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1054371"/>
    <w:multiLevelType w:val="hybridMultilevel"/>
    <w:tmpl w:val="2826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311521EE"/>
    <w:multiLevelType w:val="multilevel"/>
    <w:tmpl w:val="C9123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1EF5E56"/>
    <w:multiLevelType w:val="multilevel"/>
    <w:tmpl w:val="93CC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33295C2D"/>
    <w:multiLevelType w:val="multilevel"/>
    <w:tmpl w:val="D4D8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42C37E4"/>
    <w:multiLevelType w:val="multilevel"/>
    <w:tmpl w:val="E99E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35540920"/>
    <w:multiLevelType w:val="multilevel"/>
    <w:tmpl w:val="963C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356B0DB4"/>
    <w:multiLevelType w:val="multilevel"/>
    <w:tmpl w:val="D9F4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35DB4500"/>
    <w:multiLevelType w:val="multilevel"/>
    <w:tmpl w:val="B570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62911F9"/>
    <w:multiLevelType w:val="hybridMultilevel"/>
    <w:tmpl w:val="75F22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369704E9"/>
    <w:multiLevelType w:val="multilevel"/>
    <w:tmpl w:val="1FF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36F5142F"/>
    <w:multiLevelType w:val="multilevel"/>
    <w:tmpl w:val="1EE490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11" w15:restartNumberingAfterBreak="0">
    <w:nsid w:val="376E3C11"/>
    <w:multiLevelType w:val="multilevel"/>
    <w:tmpl w:val="1872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389F6F59"/>
    <w:multiLevelType w:val="multilevel"/>
    <w:tmpl w:val="0290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38C47A01"/>
    <w:multiLevelType w:val="multilevel"/>
    <w:tmpl w:val="A070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8DB5D62"/>
    <w:multiLevelType w:val="multilevel"/>
    <w:tmpl w:val="7838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38EA3051"/>
    <w:multiLevelType w:val="multilevel"/>
    <w:tmpl w:val="9C8AC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391D44AE"/>
    <w:multiLevelType w:val="multilevel"/>
    <w:tmpl w:val="0E9E0E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393615B0"/>
    <w:multiLevelType w:val="multilevel"/>
    <w:tmpl w:val="F27293EC"/>
    <w:name w:val="List num2"/>
    <w:lvl w:ilvl="0">
      <w:start w:val="1"/>
      <w:numFmt w:val="decimal"/>
      <w:suff w:val="space"/>
      <w:lvlText w:val="Section %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18" w15:restartNumberingAfterBreak="0">
    <w:nsid w:val="39C1535D"/>
    <w:multiLevelType w:val="multilevel"/>
    <w:tmpl w:val="A498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3A0A62C0"/>
    <w:multiLevelType w:val="multilevel"/>
    <w:tmpl w:val="3950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A2130A6"/>
    <w:multiLevelType w:val="hybridMultilevel"/>
    <w:tmpl w:val="E2D224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1" w15:restartNumberingAfterBreak="0">
    <w:nsid w:val="3B347124"/>
    <w:multiLevelType w:val="multilevel"/>
    <w:tmpl w:val="68AA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3BEC7DEB"/>
    <w:multiLevelType w:val="multilevel"/>
    <w:tmpl w:val="F8B4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3C3D1E8E"/>
    <w:multiLevelType w:val="multilevel"/>
    <w:tmpl w:val="EA24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3C7334F2"/>
    <w:multiLevelType w:val="multilevel"/>
    <w:tmpl w:val="ACBC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3D8609A8"/>
    <w:multiLevelType w:val="multilevel"/>
    <w:tmpl w:val="4348AB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D9D624E"/>
    <w:multiLevelType w:val="multilevel"/>
    <w:tmpl w:val="10B4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3DE113E4"/>
    <w:multiLevelType w:val="hybridMultilevel"/>
    <w:tmpl w:val="6C846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3E00597C"/>
    <w:multiLevelType w:val="multilevel"/>
    <w:tmpl w:val="50CE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E6C68D4"/>
    <w:multiLevelType w:val="multilevel"/>
    <w:tmpl w:val="FCC83088"/>
    <w:styleLink w:val="ZZNumbersdigit"/>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130" w15:restartNumberingAfterBreak="0">
    <w:nsid w:val="3F586614"/>
    <w:multiLevelType w:val="multilevel"/>
    <w:tmpl w:val="B8F64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40222C97"/>
    <w:multiLevelType w:val="hybridMultilevel"/>
    <w:tmpl w:val="B6D45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40885113"/>
    <w:multiLevelType w:val="multilevel"/>
    <w:tmpl w:val="24C86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41192538"/>
    <w:multiLevelType w:val="multilevel"/>
    <w:tmpl w:val="27A2C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41440128"/>
    <w:multiLevelType w:val="multilevel"/>
    <w:tmpl w:val="38BC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41C863F8"/>
    <w:multiLevelType w:val="multilevel"/>
    <w:tmpl w:val="E756647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6" w15:restartNumberingAfterBreak="0">
    <w:nsid w:val="41F8055F"/>
    <w:multiLevelType w:val="hybridMultilevel"/>
    <w:tmpl w:val="865025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7" w15:restartNumberingAfterBreak="0">
    <w:nsid w:val="41FA46BF"/>
    <w:multiLevelType w:val="multilevel"/>
    <w:tmpl w:val="795415C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8" w15:restartNumberingAfterBreak="0">
    <w:nsid w:val="42307B6A"/>
    <w:multiLevelType w:val="multilevel"/>
    <w:tmpl w:val="DE78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427379FB"/>
    <w:multiLevelType w:val="multilevel"/>
    <w:tmpl w:val="D0AC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448A31E1"/>
    <w:multiLevelType w:val="multilevel"/>
    <w:tmpl w:val="9522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44BB0CDB"/>
    <w:multiLevelType w:val="hybridMultilevel"/>
    <w:tmpl w:val="AC7EF0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2" w15:restartNumberingAfterBreak="0">
    <w:nsid w:val="454B08E3"/>
    <w:multiLevelType w:val="multilevel"/>
    <w:tmpl w:val="416A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45E47AB0"/>
    <w:multiLevelType w:val="multilevel"/>
    <w:tmpl w:val="1EE6D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464D3716"/>
    <w:multiLevelType w:val="multilevel"/>
    <w:tmpl w:val="E71E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476C3D38"/>
    <w:multiLevelType w:val="multilevel"/>
    <w:tmpl w:val="9A92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47762AB6"/>
    <w:multiLevelType w:val="multilevel"/>
    <w:tmpl w:val="74765F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48291964"/>
    <w:multiLevelType w:val="multilevel"/>
    <w:tmpl w:val="93D8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48A93317"/>
    <w:multiLevelType w:val="multilevel"/>
    <w:tmpl w:val="6C40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492D1520"/>
    <w:multiLevelType w:val="multilevel"/>
    <w:tmpl w:val="32AE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49557EC4"/>
    <w:multiLevelType w:val="multilevel"/>
    <w:tmpl w:val="BE98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499B0578"/>
    <w:multiLevelType w:val="multilevel"/>
    <w:tmpl w:val="DFA8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49CA05DE"/>
    <w:multiLevelType w:val="multilevel"/>
    <w:tmpl w:val="AEF46A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4A1F50B6"/>
    <w:multiLevelType w:val="multilevel"/>
    <w:tmpl w:val="290AE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4A8513C4"/>
    <w:multiLevelType w:val="multilevel"/>
    <w:tmpl w:val="1EF4C3C8"/>
    <w:styleLink w:val="ZZTablenumbers"/>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5" w15:restartNumberingAfterBreak="0">
    <w:nsid w:val="4C953CBB"/>
    <w:multiLevelType w:val="multilevel"/>
    <w:tmpl w:val="17C0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4D5616A3"/>
    <w:multiLevelType w:val="multilevel"/>
    <w:tmpl w:val="5CC0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4DCA0C42"/>
    <w:multiLevelType w:val="multilevel"/>
    <w:tmpl w:val="D060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4E3A40D7"/>
    <w:multiLevelType w:val="multilevel"/>
    <w:tmpl w:val="8A24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4F2A45A2"/>
    <w:multiLevelType w:val="multilevel"/>
    <w:tmpl w:val="BE98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4F8149D2"/>
    <w:multiLevelType w:val="multilevel"/>
    <w:tmpl w:val="A21C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4FF3713C"/>
    <w:multiLevelType w:val="hybridMultilevel"/>
    <w:tmpl w:val="C178A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5068753B"/>
    <w:multiLevelType w:val="multilevel"/>
    <w:tmpl w:val="5A3A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50E81E35"/>
    <w:multiLevelType w:val="multilevel"/>
    <w:tmpl w:val="F8DEEF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512075BA"/>
    <w:multiLevelType w:val="multilevel"/>
    <w:tmpl w:val="86BEB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5123614A"/>
    <w:multiLevelType w:val="multilevel"/>
    <w:tmpl w:val="3312A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513C297C"/>
    <w:multiLevelType w:val="multilevel"/>
    <w:tmpl w:val="833E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518349B1"/>
    <w:multiLevelType w:val="multilevel"/>
    <w:tmpl w:val="A982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523F070D"/>
    <w:multiLevelType w:val="multilevel"/>
    <w:tmpl w:val="5A22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5322068D"/>
    <w:multiLevelType w:val="multilevel"/>
    <w:tmpl w:val="155E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533D0108"/>
    <w:multiLevelType w:val="multilevel"/>
    <w:tmpl w:val="5DAC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536C1FAB"/>
    <w:multiLevelType w:val="multilevel"/>
    <w:tmpl w:val="1500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53F642F6"/>
    <w:multiLevelType w:val="multilevel"/>
    <w:tmpl w:val="41EA35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41611C2"/>
    <w:multiLevelType w:val="multilevel"/>
    <w:tmpl w:val="E0D49F02"/>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74" w15:restartNumberingAfterBreak="0">
    <w:nsid w:val="543C5197"/>
    <w:multiLevelType w:val="multilevel"/>
    <w:tmpl w:val="B09C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5594586F"/>
    <w:multiLevelType w:val="multilevel"/>
    <w:tmpl w:val="A966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55B41668"/>
    <w:multiLevelType w:val="multilevel"/>
    <w:tmpl w:val="758E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5603792D"/>
    <w:multiLevelType w:val="multilevel"/>
    <w:tmpl w:val="2414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56501596"/>
    <w:multiLevelType w:val="multilevel"/>
    <w:tmpl w:val="C1080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56D45A45"/>
    <w:multiLevelType w:val="multilevel"/>
    <w:tmpl w:val="8D1A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57A06E04"/>
    <w:multiLevelType w:val="multilevel"/>
    <w:tmpl w:val="B2120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57BD3678"/>
    <w:multiLevelType w:val="multilevel"/>
    <w:tmpl w:val="A13A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57F10A24"/>
    <w:multiLevelType w:val="multilevel"/>
    <w:tmpl w:val="7480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58295EDD"/>
    <w:multiLevelType w:val="multilevel"/>
    <w:tmpl w:val="9DAC5E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4" w15:restartNumberingAfterBreak="0">
    <w:nsid w:val="589B7588"/>
    <w:multiLevelType w:val="multilevel"/>
    <w:tmpl w:val="611A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58BA12A5"/>
    <w:multiLevelType w:val="multilevel"/>
    <w:tmpl w:val="E3EE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95262BC"/>
    <w:multiLevelType w:val="multilevel"/>
    <w:tmpl w:val="40D2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ABF29A8"/>
    <w:multiLevelType w:val="multilevel"/>
    <w:tmpl w:val="A6EA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5B3E22AC"/>
    <w:multiLevelType w:val="hybridMultilevel"/>
    <w:tmpl w:val="9190B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5BB03BCA"/>
    <w:multiLevelType w:val="multilevel"/>
    <w:tmpl w:val="DB5A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5C171825"/>
    <w:multiLevelType w:val="multilevel"/>
    <w:tmpl w:val="FF4CCD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1" w15:restartNumberingAfterBreak="0">
    <w:nsid w:val="5C253D67"/>
    <w:multiLevelType w:val="multilevel"/>
    <w:tmpl w:val="D66C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5DF36C39"/>
    <w:multiLevelType w:val="hybridMultilevel"/>
    <w:tmpl w:val="49A00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5E0AB0FF"/>
    <w:multiLevelType w:val="multilevel"/>
    <w:tmpl w:val="ADAA03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5EEA016B"/>
    <w:multiLevelType w:val="multilevel"/>
    <w:tmpl w:val="2EFAA674"/>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5" w15:restartNumberingAfterBreak="0">
    <w:nsid w:val="5F370D3A"/>
    <w:multiLevelType w:val="multilevel"/>
    <w:tmpl w:val="5B30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5F532CD7"/>
    <w:multiLevelType w:val="multilevel"/>
    <w:tmpl w:val="CDF0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60D753B7"/>
    <w:multiLevelType w:val="multilevel"/>
    <w:tmpl w:val="DB08569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8" w15:restartNumberingAfterBreak="0">
    <w:nsid w:val="61000105"/>
    <w:multiLevelType w:val="multilevel"/>
    <w:tmpl w:val="7D86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61320433"/>
    <w:multiLevelType w:val="multilevel"/>
    <w:tmpl w:val="69C2D2B4"/>
    <w:styleLink w:val="ZZBullets"/>
    <w:lvl w:ilvl="0">
      <w:start w:val="1"/>
      <w:numFmt w:val="bullet"/>
      <w:lvlText w:val=""/>
      <w:lvlJc w:val="left"/>
      <w:pPr>
        <w:ind w:left="284" w:hanging="284"/>
      </w:pPr>
      <w:rPr>
        <w:rFonts w:ascii="Wingdings 2" w:hAnsi="Wingdings 2" w:hint="default"/>
        <w:color w:val="004C97" w:themeColor="accent4"/>
        <w:position w:val="2"/>
        <w:sz w:val="16"/>
      </w:rPr>
    </w:lvl>
    <w:lvl w:ilvl="1">
      <w:start w:val="1"/>
      <w:numFmt w:val="bullet"/>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0" w15:restartNumberingAfterBreak="0">
    <w:nsid w:val="615D6EF2"/>
    <w:multiLevelType w:val="multilevel"/>
    <w:tmpl w:val="F30A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61F719AE"/>
    <w:multiLevelType w:val="multilevel"/>
    <w:tmpl w:val="C2EA17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6309259F"/>
    <w:multiLevelType w:val="multilevel"/>
    <w:tmpl w:val="4198B786"/>
    <w:styleLink w:val="ZZQuotebullets"/>
    <w:lvl w:ilvl="0">
      <w:start w:val="1"/>
      <w:numFmt w:val="bullet"/>
      <w:pStyle w:val="SCVquotebullet1"/>
      <w:lvlText w:val="•"/>
      <w:lvlJc w:val="left"/>
      <w:pPr>
        <w:ind w:left="680" w:hanging="283"/>
      </w:pPr>
      <w:rPr>
        <w:rFonts w:ascii="Calibri" w:hAnsi="Calibri" w:hint="default"/>
        <w:color w:val="007586" w:themeColor="text2"/>
      </w:rPr>
    </w:lvl>
    <w:lvl w:ilvl="1">
      <w:start w:val="1"/>
      <w:numFmt w:val="bullet"/>
      <w:lvlRestart w:val="0"/>
      <w:pStyle w:val="SCVquotebullet2"/>
      <w:lvlText w:val="–"/>
      <w:lvlJc w:val="left"/>
      <w:pPr>
        <w:ind w:left="964" w:hanging="284"/>
      </w:pPr>
      <w:rPr>
        <w:rFonts w:ascii="Calibri" w:hAnsi="Calibri" w:hint="default"/>
        <w:color w:val="007586"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203" w15:restartNumberingAfterBreak="0">
    <w:nsid w:val="635D26EC"/>
    <w:multiLevelType w:val="multilevel"/>
    <w:tmpl w:val="D16C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637254A6"/>
    <w:multiLevelType w:val="hybridMultilevel"/>
    <w:tmpl w:val="600AF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637C4A9A"/>
    <w:multiLevelType w:val="multilevel"/>
    <w:tmpl w:val="6B5A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650E2763"/>
    <w:multiLevelType w:val="multilevel"/>
    <w:tmpl w:val="97E8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66FF0C80"/>
    <w:multiLevelType w:val="multilevel"/>
    <w:tmpl w:val="713CA1B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8" w15:restartNumberingAfterBreak="0">
    <w:nsid w:val="6716769C"/>
    <w:multiLevelType w:val="multilevel"/>
    <w:tmpl w:val="4044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698B40F5"/>
    <w:multiLevelType w:val="multilevel"/>
    <w:tmpl w:val="8668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69A532A8"/>
    <w:multiLevelType w:val="multilevel"/>
    <w:tmpl w:val="1B72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6ABB631F"/>
    <w:multiLevelType w:val="multilevel"/>
    <w:tmpl w:val="CFAA47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2" w15:restartNumberingAfterBreak="0">
    <w:nsid w:val="6BAE489E"/>
    <w:multiLevelType w:val="hybridMultilevel"/>
    <w:tmpl w:val="2E60A5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3" w15:restartNumberingAfterBreak="0">
    <w:nsid w:val="6BB42ECD"/>
    <w:multiLevelType w:val="multilevel"/>
    <w:tmpl w:val="5274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6BF85122"/>
    <w:multiLevelType w:val="multilevel"/>
    <w:tmpl w:val="8222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6D9A03BA"/>
    <w:multiLevelType w:val="hybridMultilevel"/>
    <w:tmpl w:val="60B2F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6DB17108"/>
    <w:multiLevelType w:val="multilevel"/>
    <w:tmpl w:val="22EAD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6E534359"/>
    <w:multiLevelType w:val="multilevel"/>
    <w:tmpl w:val="0530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6EAF7832"/>
    <w:multiLevelType w:val="multilevel"/>
    <w:tmpl w:val="EA38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6EB0353E"/>
    <w:multiLevelType w:val="multilevel"/>
    <w:tmpl w:val="72BA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6EF27FF8"/>
    <w:multiLevelType w:val="multilevel"/>
    <w:tmpl w:val="3C32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F002A9E"/>
    <w:multiLevelType w:val="multilevel"/>
    <w:tmpl w:val="5280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6F1140C6"/>
    <w:multiLevelType w:val="multilevel"/>
    <w:tmpl w:val="79541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F404915"/>
    <w:multiLevelType w:val="multilevel"/>
    <w:tmpl w:val="027A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6F944BDF"/>
    <w:multiLevelType w:val="multilevel"/>
    <w:tmpl w:val="C0A6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6FA0145A"/>
    <w:multiLevelType w:val="multilevel"/>
    <w:tmpl w:val="CD40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70E67B1A"/>
    <w:multiLevelType w:val="multilevel"/>
    <w:tmpl w:val="F74839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7" w15:restartNumberingAfterBreak="0">
    <w:nsid w:val="715467F2"/>
    <w:multiLevelType w:val="hybridMultilevel"/>
    <w:tmpl w:val="0EF8B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721A3291"/>
    <w:multiLevelType w:val="multilevel"/>
    <w:tmpl w:val="1EACF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7230654C"/>
    <w:multiLevelType w:val="multilevel"/>
    <w:tmpl w:val="D55C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74400348"/>
    <w:multiLevelType w:val="multilevel"/>
    <w:tmpl w:val="1D6E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74CB53AC"/>
    <w:multiLevelType w:val="multilevel"/>
    <w:tmpl w:val="8BDE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6C4020F"/>
    <w:multiLevelType w:val="multilevel"/>
    <w:tmpl w:val="755CED5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3" w15:restartNumberingAfterBreak="0">
    <w:nsid w:val="76F26A32"/>
    <w:multiLevelType w:val="multilevel"/>
    <w:tmpl w:val="86CCE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773D1FB1"/>
    <w:multiLevelType w:val="multilevel"/>
    <w:tmpl w:val="0E70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776F260E"/>
    <w:multiLevelType w:val="multilevel"/>
    <w:tmpl w:val="4B20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78442A89"/>
    <w:multiLevelType w:val="hybridMultilevel"/>
    <w:tmpl w:val="12B85B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7" w15:restartNumberingAfterBreak="0">
    <w:nsid w:val="789F3BA6"/>
    <w:multiLevelType w:val="multilevel"/>
    <w:tmpl w:val="FBC8D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79F619B4"/>
    <w:multiLevelType w:val="multilevel"/>
    <w:tmpl w:val="32A667BE"/>
    <w:styleLink w:val="ZZBulletsafternumbers"/>
    <w:lvl w:ilvl="0">
      <w:start w:val="1"/>
      <w:numFmt w:val="none"/>
      <w:lvlText w:val=""/>
      <w:lvlJc w:val="left"/>
      <w:pPr>
        <w:ind w:left="0" w:firstLine="0"/>
      </w:pPr>
      <w:rPr>
        <w:rFonts w:hint="default"/>
      </w:rPr>
    </w:lvl>
    <w:lvl w:ilvl="1">
      <w:start w:val="1"/>
      <w:numFmt w:val="bullet"/>
      <w:lvlRestart w:val="0"/>
      <w:pStyle w:val="SCVbulletafternumbers"/>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9" w15:restartNumberingAfterBreak="0">
    <w:nsid w:val="7B7217C3"/>
    <w:multiLevelType w:val="multilevel"/>
    <w:tmpl w:val="AC12A2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0" w15:restartNumberingAfterBreak="0">
    <w:nsid w:val="7C0E7A46"/>
    <w:multiLevelType w:val="multilevel"/>
    <w:tmpl w:val="4C04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7C90651A"/>
    <w:multiLevelType w:val="multilevel"/>
    <w:tmpl w:val="B0D2D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7D590B22"/>
    <w:multiLevelType w:val="multilevel"/>
    <w:tmpl w:val="B2B451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3" w15:restartNumberingAfterBreak="0">
    <w:nsid w:val="7D8230EE"/>
    <w:multiLevelType w:val="multilevel"/>
    <w:tmpl w:val="8E66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7E2B10DF"/>
    <w:multiLevelType w:val="multilevel"/>
    <w:tmpl w:val="B9F0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7E8CA794"/>
    <w:multiLevelType w:val="hybridMultilevel"/>
    <w:tmpl w:val="33664C44"/>
    <w:lvl w:ilvl="0" w:tplc="4C1AF19E">
      <w:start w:val="1"/>
      <w:numFmt w:val="bullet"/>
      <w:lvlText w:val=""/>
      <w:lvlJc w:val="left"/>
      <w:pPr>
        <w:ind w:left="1080" w:hanging="360"/>
      </w:pPr>
      <w:rPr>
        <w:rFonts w:ascii="Symbol" w:hAnsi="Symbol" w:hint="default"/>
      </w:rPr>
    </w:lvl>
    <w:lvl w:ilvl="1" w:tplc="BEA08EFE">
      <w:start w:val="1"/>
      <w:numFmt w:val="bullet"/>
      <w:lvlText w:val="o"/>
      <w:lvlJc w:val="left"/>
      <w:pPr>
        <w:ind w:left="1800" w:hanging="360"/>
      </w:pPr>
      <w:rPr>
        <w:rFonts w:ascii="Courier New" w:hAnsi="Courier New" w:hint="default"/>
      </w:rPr>
    </w:lvl>
    <w:lvl w:ilvl="2" w:tplc="48C889CC">
      <w:start w:val="1"/>
      <w:numFmt w:val="bullet"/>
      <w:lvlText w:val=""/>
      <w:lvlJc w:val="left"/>
      <w:pPr>
        <w:ind w:left="2520" w:hanging="360"/>
      </w:pPr>
      <w:rPr>
        <w:rFonts w:ascii="Wingdings" w:hAnsi="Wingdings" w:hint="default"/>
      </w:rPr>
    </w:lvl>
    <w:lvl w:ilvl="3" w:tplc="FACE4488">
      <w:start w:val="1"/>
      <w:numFmt w:val="bullet"/>
      <w:lvlText w:val=""/>
      <w:lvlJc w:val="left"/>
      <w:pPr>
        <w:ind w:left="3240" w:hanging="360"/>
      </w:pPr>
      <w:rPr>
        <w:rFonts w:ascii="Symbol" w:hAnsi="Symbol" w:hint="default"/>
      </w:rPr>
    </w:lvl>
    <w:lvl w:ilvl="4" w:tplc="8E40D1A6">
      <w:start w:val="1"/>
      <w:numFmt w:val="bullet"/>
      <w:lvlText w:val="o"/>
      <w:lvlJc w:val="left"/>
      <w:pPr>
        <w:ind w:left="3960" w:hanging="360"/>
      </w:pPr>
      <w:rPr>
        <w:rFonts w:ascii="Courier New" w:hAnsi="Courier New" w:hint="default"/>
      </w:rPr>
    </w:lvl>
    <w:lvl w:ilvl="5" w:tplc="5FBE702C">
      <w:start w:val="1"/>
      <w:numFmt w:val="bullet"/>
      <w:lvlText w:val=""/>
      <w:lvlJc w:val="left"/>
      <w:pPr>
        <w:ind w:left="4680" w:hanging="360"/>
      </w:pPr>
      <w:rPr>
        <w:rFonts w:ascii="Wingdings" w:hAnsi="Wingdings" w:hint="default"/>
      </w:rPr>
    </w:lvl>
    <w:lvl w:ilvl="6" w:tplc="B22008BC">
      <w:start w:val="1"/>
      <w:numFmt w:val="bullet"/>
      <w:lvlText w:val=""/>
      <w:lvlJc w:val="left"/>
      <w:pPr>
        <w:ind w:left="5400" w:hanging="360"/>
      </w:pPr>
      <w:rPr>
        <w:rFonts w:ascii="Symbol" w:hAnsi="Symbol" w:hint="default"/>
      </w:rPr>
    </w:lvl>
    <w:lvl w:ilvl="7" w:tplc="6A4A326C">
      <w:start w:val="1"/>
      <w:numFmt w:val="bullet"/>
      <w:lvlText w:val="o"/>
      <w:lvlJc w:val="left"/>
      <w:pPr>
        <w:ind w:left="6120" w:hanging="360"/>
      </w:pPr>
      <w:rPr>
        <w:rFonts w:ascii="Courier New" w:hAnsi="Courier New" w:hint="default"/>
      </w:rPr>
    </w:lvl>
    <w:lvl w:ilvl="8" w:tplc="AB2EB7DA">
      <w:start w:val="1"/>
      <w:numFmt w:val="bullet"/>
      <w:lvlText w:val=""/>
      <w:lvlJc w:val="left"/>
      <w:pPr>
        <w:ind w:left="6840" w:hanging="360"/>
      </w:pPr>
      <w:rPr>
        <w:rFonts w:ascii="Wingdings" w:hAnsi="Wingdings" w:hint="default"/>
      </w:rPr>
    </w:lvl>
  </w:abstractNum>
  <w:abstractNum w:abstractNumId="246" w15:restartNumberingAfterBreak="0">
    <w:nsid w:val="7ED46FB1"/>
    <w:multiLevelType w:val="multilevel"/>
    <w:tmpl w:val="3942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7EFC4BEC"/>
    <w:multiLevelType w:val="multilevel"/>
    <w:tmpl w:val="AE3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7F0C42A6"/>
    <w:multiLevelType w:val="multilevel"/>
    <w:tmpl w:val="56C2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7F34337F"/>
    <w:multiLevelType w:val="multilevel"/>
    <w:tmpl w:val="985A5B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2116636259">
    <w:abstractNumId w:val="9"/>
  </w:num>
  <w:num w:numId="2" w16cid:durableId="923030374">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096343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5663912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2406792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259970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1970783">
    <w:abstractNumId w:val="199"/>
  </w:num>
  <w:num w:numId="8" w16cid:durableId="923227505">
    <w:abstractNumId w:val="238"/>
  </w:num>
  <w:num w:numId="9" w16cid:durableId="1021660768">
    <w:abstractNumId w:val="129"/>
  </w:num>
  <w:num w:numId="10" w16cid:durableId="670913307">
    <w:abstractNumId w:val="47"/>
  </w:num>
  <w:num w:numId="11" w16cid:durableId="47460287">
    <w:abstractNumId w:val="202"/>
  </w:num>
  <w:num w:numId="12" w16cid:durableId="1438404703">
    <w:abstractNumId w:val="173"/>
  </w:num>
  <w:num w:numId="13" w16cid:durableId="544371940">
    <w:abstractNumId w:val="154"/>
  </w:num>
  <w:num w:numId="14" w16cid:durableId="988750169">
    <w:abstractNumId w:val="19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56713755">
    <w:abstractNumId w:val="2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3819806">
    <w:abstractNumId w:val="86"/>
  </w:num>
  <w:num w:numId="17" w16cid:durableId="1256860567">
    <w:abstractNumId w:val="58"/>
  </w:num>
  <w:num w:numId="18" w16cid:durableId="1352536385">
    <w:abstractNumId w:val="224"/>
  </w:num>
  <w:num w:numId="19" w16cid:durableId="1941985509">
    <w:abstractNumId w:val="164"/>
  </w:num>
  <w:num w:numId="20" w16cid:durableId="1606309237">
    <w:abstractNumId w:val="84"/>
  </w:num>
  <w:num w:numId="21" w16cid:durableId="1726029978">
    <w:abstractNumId w:val="66"/>
  </w:num>
  <w:num w:numId="22" w16cid:durableId="234166035">
    <w:abstractNumId w:val="13"/>
  </w:num>
  <w:num w:numId="23" w16cid:durableId="809983254">
    <w:abstractNumId w:val="110"/>
  </w:num>
  <w:num w:numId="24" w16cid:durableId="483279011">
    <w:abstractNumId w:val="35"/>
  </w:num>
  <w:num w:numId="25" w16cid:durableId="1380015403">
    <w:abstractNumId w:val="237"/>
  </w:num>
  <w:num w:numId="26" w16cid:durableId="2030526358">
    <w:abstractNumId w:val="234"/>
  </w:num>
  <w:num w:numId="27" w16cid:durableId="321812397">
    <w:abstractNumId w:val="2"/>
  </w:num>
  <w:num w:numId="28" w16cid:durableId="717781610">
    <w:abstractNumId w:val="69"/>
  </w:num>
  <w:num w:numId="29" w16cid:durableId="900480980">
    <w:abstractNumId w:val="98"/>
  </w:num>
  <w:num w:numId="30" w16cid:durableId="922224363">
    <w:abstractNumId w:val="0"/>
  </w:num>
  <w:num w:numId="31" w16cid:durableId="1443917737">
    <w:abstractNumId w:val="16"/>
  </w:num>
  <w:num w:numId="32" w16cid:durableId="1429348767">
    <w:abstractNumId w:val="225"/>
  </w:num>
  <w:num w:numId="33" w16cid:durableId="1331518858">
    <w:abstractNumId w:val="4"/>
  </w:num>
  <w:num w:numId="34" w16cid:durableId="1904680207">
    <w:abstractNumId w:val="167"/>
  </w:num>
  <w:num w:numId="35" w16cid:durableId="1775830470">
    <w:abstractNumId w:val="187"/>
  </w:num>
  <w:num w:numId="36" w16cid:durableId="891120145">
    <w:abstractNumId w:val="102"/>
  </w:num>
  <w:num w:numId="37" w16cid:durableId="1568228343">
    <w:abstractNumId w:val="166"/>
  </w:num>
  <w:num w:numId="38" w16cid:durableId="160506911">
    <w:abstractNumId w:val="34"/>
  </w:num>
  <w:num w:numId="39" w16cid:durableId="772939312">
    <w:abstractNumId w:val="156"/>
  </w:num>
  <w:num w:numId="40" w16cid:durableId="1201627177">
    <w:abstractNumId w:val="95"/>
  </w:num>
  <w:num w:numId="41" w16cid:durableId="521821217">
    <w:abstractNumId w:val="57"/>
  </w:num>
  <w:num w:numId="42" w16cid:durableId="510490937">
    <w:abstractNumId w:val="50"/>
  </w:num>
  <w:num w:numId="43" w16cid:durableId="375474621">
    <w:abstractNumId w:val="37"/>
  </w:num>
  <w:num w:numId="44" w16cid:durableId="905190221">
    <w:abstractNumId w:val="158"/>
  </w:num>
  <w:num w:numId="45" w16cid:durableId="876158697">
    <w:abstractNumId w:val="149"/>
  </w:num>
  <w:num w:numId="46" w16cid:durableId="1352494468">
    <w:abstractNumId w:val="44"/>
  </w:num>
  <w:num w:numId="47" w16cid:durableId="1218471952">
    <w:abstractNumId w:val="65"/>
  </w:num>
  <w:num w:numId="48" w16cid:durableId="631441811">
    <w:abstractNumId w:val="7"/>
  </w:num>
  <w:num w:numId="49" w16cid:durableId="1943104398">
    <w:abstractNumId w:val="79"/>
  </w:num>
  <w:num w:numId="50" w16cid:durableId="1655404309">
    <w:abstractNumId w:val="189"/>
  </w:num>
  <w:num w:numId="51" w16cid:durableId="727413773">
    <w:abstractNumId w:val="220"/>
  </w:num>
  <w:num w:numId="52" w16cid:durableId="1323391567">
    <w:abstractNumId w:val="130"/>
  </w:num>
  <w:num w:numId="53" w16cid:durableId="1635672911">
    <w:abstractNumId w:val="112"/>
  </w:num>
  <w:num w:numId="54" w16cid:durableId="913052467">
    <w:abstractNumId w:val="30"/>
  </w:num>
  <w:num w:numId="55" w16cid:durableId="2143186733">
    <w:abstractNumId w:val="125"/>
  </w:num>
  <w:num w:numId="56" w16cid:durableId="81996762">
    <w:abstractNumId w:val="23"/>
  </w:num>
  <w:num w:numId="57" w16cid:durableId="2115778970">
    <w:abstractNumId w:val="8"/>
  </w:num>
  <w:num w:numId="58" w16cid:durableId="1399982968">
    <w:abstractNumId w:val="116"/>
  </w:num>
  <w:num w:numId="59" w16cid:durableId="1584954096">
    <w:abstractNumId w:val="74"/>
  </w:num>
  <w:num w:numId="60" w16cid:durableId="2114782293">
    <w:abstractNumId w:val="218"/>
  </w:num>
  <w:num w:numId="61" w16cid:durableId="1160080237">
    <w:abstractNumId w:val="146"/>
  </w:num>
  <w:num w:numId="62" w16cid:durableId="1796680888">
    <w:abstractNumId w:val="76"/>
  </w:num>
  <w:num w:numId="63" w16cid:durableId="2076278025">
    <w:abstractNumId w:val="170"/>
  </w:num>
  <w:num w:numId="64" w16cid:durableId="785546512">
    <w:abstractNumId w:val="105"/>
  </w:num>
  <w:num w:numId="65" w16cid:durableId="1706713742">
    <w:abstractNumId w:val="88"/>
  </w:num>
  <w:num w:numId="66" w16cid:durableId="36243923">
    <w:abstractNumId w:val="96"/>
  </w:num>
  <w:num w:numId="67" w16cid:durableId="185559881">
    <w:abstractNumId w:val="22"/>
  </w:num>
  <w:num w:numId="68" w16cid:durableId="1033188798">
    <w:abstractNumId w:val="19"/>
  </w:num>
  <w:num w:numId="69" w16cid:durableId="1633057051">
    <w:abstractNumId w:val="229"/>
  </w:num>
  <w:num w:numId="70" w16cid:durableId="904030883">
    <w:abstractNumId w:val="160"/>
  </w:num>
  <w:num w:numId="71" w16cid:durableId="201093862">
    <w:abstractNumId w:val="119"/>
  </w:num>
  <w:num w:numId="72" w16cid:durableId="1279407355">
    <w:abstractNumId w:val="60"/>
  </w:num>
  <w:num w:numId="73" w16cid:durableId="1302079639">
    <w:abstractNumId w:val="204"/>
  </w:num>
  <w:num w:numId="74" w16cid:durableId="1192258837">
    <w:abstractNumId w:val="104"/>
  </w:num>
  <w:num w:numId="75" w16cid:durableId="1121530938">
    <w:abstractNumId w:val="182"/>
  </w:num>
  <w:num w:numId="76" w16cid:durableId="805468724">
    <w:abstractNumId w:val="151"/>
  </w:num>
  <w:num w:numId="77" w16cid:durableId="2139644602">
    <w:abstractNumId w:val="163"/>
  </w:num>
  <w:num w:numId="78" w16cid:durableId="229655973">
    <w:abstractNumId w:val="45"/>
  </w:num>
  <w:num w:numId="79" w16cid:durableId="116221491">
    <w:abstractNumId w:val="36"/>
  </w:num>
  <w:num w:numId="80" w16cid:durableId="1521433244">
    <w:abstractNumId w:val="115"/>
  </w:num>
  <w:num w:numId="81" w16cid:durableId="1912692683">
    <w:abstractNumId w:val="205"/>
  </w:num>
  <w:num w:numId="82" w16cid:durableId="557056223">
    <w:abstractNumId w:val="177"/>
  </w:num>
  <w:num w:numId="83" w16cid:durableId="890312723">
    <w:abstractNumId w:val="217"/>
  </w:num>
  <w:num w:numId="84" w16cid:durableId="1395738762">
    <w:abstractNumId w:val="103"/>
  </w:num>
  <w:num w:numId="85" w16cid:durableId="1108231931">
    <w:abstractNumId w:val="162"/>
  </w:num>
  <w:num w:numId="86" w16cid:durableId="311757274">
    <w:abstractNumId w:val="171"/>
  </w:num>
  <w:num w:numId="87" w16cid:durableId="146475996">
    <w:abstractNumId w:val="59"/>
  </w:num>
  <w:num w:numId="88" w16cid:durableId="46150222">
    <w:abstractNumId w:val="111"/>
  </w:num>
  <w:num w:numId="89" w16cid:durableId="1539053196">
    <w:abstractNumId w:val="155"/>
  </w:num>
  <w:num w:numId="90" w16cid:durableId="1152601514">
    <w:abstractNumId w:val="198"/>
  </w:num>
  <w:num w:numId="91" w16cid:durableId="1674069018">
    <w:abstractNumId w:val="70"/>
  </w:num>
  <w:num w:numId="92" w16cid:durableId="514078225">
    <w:abstractNumId w:val="113"/>
  </w:num>
  <w:num w:numId="93" w16cid:durableId="1359240625">
    <w:abstractNumId w:val="64"/>
  </w:num>
  <w:num w:numId="94" w16cid:durableId="1492059758">
    <w:abstractNumId w:val="168"/>
  </w:num>
  <w:num w:numId="95" w16cid:durableId="484470092">
    <w:abstractNumId w:val="221"/>
  </w:num>
  <w:num w:numId="96" w16cid:durableId="1589146468">
    <w:abstractNumId w:val="56"/>
  </w:num>
  <w:num w:numId="97" w16cid:durableId="1288051972">
    <w:abstractNumId w:val="147"/>
  </w:num>
  <w:num w:numId="98" w16cid:durableId="528303902">
    <w:abstractNumId w:val="142"/>
  </w:num>
  <w:num w:numId="99" w16cid:durableId="465318904">
    <w:abstractNumId w:val="81"/>
  </w:num>
  <w:num w:numId="100" w16cid:durableId="210659154">
    <w:abstractNumId w:val="200"/>
  </w:num>
  <w:num w:numId="101" w16cid:durableId="493299082">
    <w:abstractNumId w:val="230"/>
  </w:num>
  <w:num w:numId="102" w16cid:durableId="396321276">
    <w:abstractNumId w:val="41"/>
  </w:num>
  <w:num w:numId="103" w16cid:durableId="2046247435">
    <w:abstractNumId w:val="38"/>
  </w:num>
  <w:num w:numId="104" w16cid:durableId="161749428">
    <w:abstractNumId w:val="46"/>
  </w:num>
  <w:num w:numId="105" w16cid:durableId="921453547">
    <w:abstractNumId w:val="62"/>
  </w:num>
  <w:num w:numId="106" w16cid:durableId="922910264">
    <w:abstractNumId w:val="243"/>
  </w:num>
  <w:num w:numId="107" w16cid:durableId="1326128720">
    <w:abstractNumId w:val="75"/>
  </w:num>
  <w:num w:numId="108" w16cid:durableId="1992172578">
    <w:abstractNumId w:val="165"/>
  </w:num>
  <w:num w:numId="109" w16cid:durableId="2061785227">
    <w:abstractNumId w:val="17"/>
  </w:num>
  <w:num w:numId="110" w16cid:durableId="168496130">
    <w:abstractNumId w:val="247"/>
  </w:num>
  <w:num w:numId="111" w16cid:durableId="1533571506">
    <w:abstractNumId w:val="148"/>
  </w:num>
  <w:num w:numId="112" w16cid:durableId="641424084">
    <w:abstractNumId w:val="206"/>
  </w:num>
  <w:num w:numId="113" w16cid:durableId="1445422636">
    <w:abstractNumId w:val="219"/>
  </w:num>
  <w:num w:numId="114" w16cid:durableId="2079281751">
    <w:abstractNumId w:val="153"/>
  </w:num>
  <w:num w:numId="115" w16cid:durableId="1326082689">
    <w:abstractNumId w:val="190"/>
  </w:num>
  <w:num w:numId="116" w16cid:durableId="1969046061">
    <w:abstractNumId w:val="197"/>
  </w:num>
  <w:num w:numId="117" w16cid:durableId="869075376">
    <w:abstractNumId w:val="207"/>
  </w:num>
  <w:num w:numId="118" w16cid:durableId="1033462333">
    <w:abstractNumId w:val="232"/>
  </w:num>
  <w:num w:numId="119" w16cid:durableId="1572229087">
    <w:abstractNumId w:val="201"/>
  </w:num>
  <w:num w:numId="120" w16cid:durableId="1061901212">
    <w:abstractNumId w:val="61"/>
  </w:num>
  <w:num w:numId="121" w16cid:durableId="1232698258">
    <w:abstractNumId w:val="24"/>
  </w:num>
  <w:num w:numId="122" w16cid:durableId="1435708700">
    <w:abstractNumId w:val="51"/>
  </w:num>
  <w:num w:numId="123" w16cid:durableId="1497382372">
    <w:abstractNumId w:val="239"/>
  </w:num>
  <w:num w:numId="124" w16cid:durableId="1096287964">
    <w:abstractNumId w:val="83"/>
  </w:num>
  <w:num w:numId="125" w16cid:durableId="1445884519">
    <w:abstractNumId w:val="172"/>
  </w:num>
  <w:num w:numId="126" w16cid:durableId="2144350786">
    <w:abstractNumId w:val="211"/>
  </w:num>
  <w:num w:numId="127" w16cid:durableId="577322601">
    <w:abstractNumId w:val="87"/>
  </w:num>
  <w:num w:numId="128" w16cid:durableId="681318253">
    <w:abstractNumId w:val="135"/>
  </w:num>
  <w:num w:numId="129" w16cid:durableId="1432896005">
    <w:abstractNumId w:val="49"/>
  </w:num>
  <w:num w:numId="130" w16cid:durableId="1289822768">
    <w:abstractNumId w:val="214"/>
  </w:num>
  <w:num w:numId="131" w16cid:durableId="1227062903">
    <w:abstractNumId w:val="109"/>
  </w:num>
  <w:num w:numId="132" w16cid:durableId="2127767380">
    <w:abstractNumId w:val="203"/>
  </w:num>
  <w:num w:numId="133" w16cid:durableId="1897088852">
    <w:abstractNumId w:val="133"/>
  </w:num>
  <w:num w:numId="134" w16cid:durableId="261692006">
    <w:abstractNumId w:val="191"/>
  </w:num>
  <w:num w:numId="135" w16cid:durableId="907227403">
    <w:abstractNumId w:val="106"/>
  </w:num>
  <w:num w:numId="136" w16cid:durableId="1475367985">
    <w:abstractNumId w:val="223"/>
  </w:num>
  <w:num w:numId="137" w16cid:durableId="594049911">
    <w:abstractNumId w:val="213"/>
  </w:num>
  <w:num w:numId="138" w16cid:durableId="513807687">
    <w:abstractNumId w:val="124"/>
  </w:num>
  <w:num w:numId="139" w16cid:durableId="1740714414">
    <w:abstractNumId w:val="228"/>
  </w:num>
  <w:num w:numId="140" w16cid:durableId="1378622434">
    <w:abstractNumId w:val="122"/>
  </w:num>
  <w:num w:numId="141" w16cid:durableId="3867726">
    <w:abstractNumId w:val="82"/>
  </w:num>
  <w:num w:numId="142" w16cid:durableId="1081022139">
    <w:abstractNumId w:val="12"/>
  </w:num>
  <w:num w:numId="143" w16cid:durableId="1780947057">
    <w:abstractNumId w:val="180"/>
  </w:num>
  <w:num w:numId="144" w16cid:durableId="272708549">
    <w:abstractNumId w:val="118"/>
  </w:num>
  <w:num w:numId="145" w16cid:durableId="1996061217">
    <w:abstractNumId w:val="33"/>
  </w:num>
  <w:num w:numId="146" w16cid:durableId="1663923445">
    <w:abstractNumId w:val="39"/>
  </w:num>
  <w:num w:numId="147" w16cid:durableId="947586502">
    <w:abstractNumId w:val="85"/>
  </w:num>
  <w:num w:numId="148" w16cid:durableId="1817452652">
    <w:abstractNumId w:val="178"/>
  </w:num>
  <w:num w:numId="149" w16cid:durableId="441804285">
    <w:abstractNumId w:val="143"/>
  </w:num>
  <w:num w:numId="150" w16cid:durableId="633869070">
    <w:abstractNumId w:val="80"/>
  </w:num>
  <w:num w:numId="151" w16cid:durableId="152599666">
    <w:abstractNumId w:val="222"/>
  </w:num>
  <w:num w:numId="152" w16cid:durableId="41447189">
    <w:abstractNumId w:val="21"/>
  </w:num>
  <w:num w:numId="153" w16cid:durableId="359088880">
    <w:abstractNumId w:val="194"/>
  </w:num>
  <w:num w:numId="154" w16cid:durableId="849102374">
    <w:abstractNumId w:val="48"/>
  </w:num>
  <w:num w:numId="155" w16cid:durableId="2127498385">
    <w:abstractNumId w:val="55"/>
  </w:num>
  <w:num w:numId="156" w16cid:durableId="1242256789">
    <w:abstractNumId w:val="137"/>
  </w:num>
  <w:num w:numId="157" w16cid:durableId="844050386">
    <w:abstractNumId w:val="141"/>
  </w:num>
  <w:num w:numId="158" w16cid:durableId="999388846">
    <w:abstractNumId w:val="136"/>
  </w:num>
  <w:num w:numId="159" w16cid:durableId="774979538">
    <w:abstractNumId w:val="73"/>
  </w:num>
  <w:num w:numId="160" w16cid:durableId="1453130626">
    <w:abstractNumId w:val="120"/>
  </w:num>
  <w:num w:numId="161" w16cid:durableId="905608002">
    <w:abstractNumId w:val="114"/>
  </w:num>
  <w:num w:numId="162" w16cid:durableId="2057655384">
    <w:abstractNumId w:val="94"/>
  </w:num>
  <w:num w:numId="163" w16cid:durableId="1419135520">
    <w:abstractNumId w:val="40"/>
  </w:num>
  <w:num w:numId="164" w16cid:durableId="1248734704">
    <w:abstractNumId w:val="179"/>
  </w:num>
  <w:num w:numId="165" w16cid:durableId="431358352">
    <w:abstractNumId w:val="31"/>
  </w:num>
  <w:num w:numId="166" w16cid:durableId="1834448698">
    <w:abstractNumId w:val="43"/>
  </w:num>
  <w:num w:numId="167" w16cid:durableId="860123500">
    <w:abstractNumId w:val="123"/>
  </w:num>
  <w:num w:numId="168" w16cid:durableId="425732240">
    <w:abstractNumId w:val="246"/>
  </w:num>
  <w:num w:numId="169" w16cid:durableId="984509469">
    <w:abstractNumId w:val="175"/>
  </w:num>
  <w:num w:numId="170" w16cid:durableId="1204098269">
    <w:abstractNumId w:val="210"/>
  </w:num>
  <w:num w:numId="171" w16cid:durableId="858130376">
    <w:abstractNumId w:val="14"/>
  </w:num>
  <w:num w:numId="172" w16cid:durableId="2034646477">
    <w:abstractNumId w:val="78"/>
  </w:num>
  <w:num w:numId="173" w16cid:durableId="357045133">
    <w:abstractNumId w:val="91"/>
  </w:num>
  <w:num w:numId="174" w16cid:durableId="1230194518">
    <w:abstractNumId w:val="157"/>
  </w:num>
  <w:num w:numId="175" w16cid:durableId="1850370660">
    <w:abstractNumId w:val="196"/>
  </w:num>
  <w:num w:numId="176" w16cid:durableId="962618359">
    <w:abstractNumId w:val="195"/>
  </w:num>
  <w:num w:numId="177" w16cid:durableId="717052771">
    <w:abstractNumId w:val="134"/>
  </w:num>
  <w:num w:numId="178" w16cid:durableId="157620963">
    <w:abstractNumId w:val="68"/>
  </w:num>
  <w:num w:numId="179" w16cid:durableId="776339657">
    <w:abstractNumId w:val="121"/>
  </w:num>
  <w:num w:numId="180" w16cid:durableId="722676107">
    <w:abstractNumId w:val="138"/>
  </w:num>
  <w:num w:numId="181" w16cid:durableId="370308945">
    <w:abstractNumId w:val="216"/>
  </w:num>
  <w:num w:numId="182" w16cid:durableId="2036223274">
    <w:abstractNumId w:val="28"/>
  </w:num>
  <w:num w:numId="183" w16cid:durableId="906764830">
    <w:abstractNumId w:val="242"/>
  </w:num>
  <w:num w:numId="184" w16cid:durableId="132066635">
    <w:abstractNumId w:val="93"/>
  </w:num>
  <w:num w:numId="185" w16cid:durableId="1232277287">
    <w:abstractNumId w:val="139"/>
  </w:num>
  <w:num w:numId="186" w16cid:durableId="1642809121">
    <w:abstractNumId w:val="240"/>
  </w:num>
  <w:num w:numId="187" w16cid:durableId="1707213377">
    <w:abstractNumId w:val="209"/>
  </w:num>
  <w:num w:numId="188" w16cid:durableId="741101993">
    <w:abstractNumId w:val="231"/>
  </w:num>
  <w:num w:numId="189" w16cid:durableId="1929266524">
    <w:abstractNumId w:val="71"/>
  </w:num>
  <w:num w:numId="190" w16cid:durableId="747729472">
    <w:abstractNumId w:val="11"/>
  </w:num>
  <w:num w:numId="191" w16cid:durableId="756244498">
    <w:abstractNumId w:val="241"/>
  </w:num>
  <w:num w:numId="192" w16cid:durableId="1871993523">
    <w:abstractNumId w:val="101"/>
  </w:num>
  <w:num w:numId="193" w16cid:durableId="873883157">
    <w:abstractNumId w:val="5"/>
  </w:num>
  <w:num w:numId="194" w16cid:durableId="429737827">
    <w:abstractNumId w:val="152"/>
  </w:num>
  <w:num w:numId="195" w16cid:durableId="1911840547">
    <w:abstractNumId w:val="233"/>
  </w:num>
  <w:num w:numId="196" w16cid:durableId="1010525480">
    <w:abstractNumId w:val="249"/>
  </w:num>
  <w:num w:numId="197" w16cid:durableId="1859731219">
    <w:abstractNumId w:val="226"/>
  </w:num>
  <w:num w:numId="198" w16cid:durableId="488254757">
    <w:abstractNumId w:val="144"/>
  </w:num>
  <w:num w:numId="199" w16cid:durableId="2037458275">
    <w:abstractNumId w:val="99"/>
  </w:num>
  <w:num w:numId="200" w16cid:durableId="1143545513">
    <w:abstractNumId w:val="67"/>
  </w:num>
  <w:num w:numId="201" w16cid:durableId="283733575">
    <w:abstractNumId w:val="128"/>
  </w:num>
  <w:num w:numId="202" w16cid:durableId="801270672">
    <w:abstractNumId w:val="126"/>
  </w:num>
  <w:num w:numId="203" w16cid:durableId="2069376263">
    <w:abstractNumId w:val="140"/>
  </w:num>
  <w:num w:numId="204" w16cid:durableId="1693071976">
    <w:abstractNumId w:val="227"/>
  </w:num>
  <w:num w:numId="205" w16cid:durableId="1219241216">
    <w:abstractNumId w:val="54"/>
  </w:num>
  <w:num w:numId="206" w16cid:durableId="430858631">
    <w:abstractNumId w:val="6"/>
  </w:num>
  <w:num w:numId="207" w16cid:durableId="1608004608">
    <w:abstractNumId w:val="185"/>
  </w:num>
  <w:num w:numId="208" w16cid:durableId="1546066442">
    <w:abstractNumId w:val="63"/>
  </w:num>
  <w:num w:numId="209" w16cid:durableId="1063211995">
    <w:abstractNumId w:val="27"/>
  </w:num>
  <w:num w:numId="210" w16cid:durableId="120462849">
    <w:abstractNumId w:val="169"/>
  </w:num>
  <w:num w:numId="211" w16cid:durableId="418252581">
    <w:abstractNumId w:val="208"/>
  </w:num>
  <w:num w:numId="212" w16cid:durableId="1332443273">
    <w:abstractNumId w:val="244"/>
  </w:num>
  <w:num w:numId="213" w16cid:durableId="1148324659">
    <w:abstractNumId w:val="90"/>
  </w:num>
  <w:num w:numId="214" w16cid:durableId="1226524889">
    <w:abstractNumId w:val="72"/>
  </w:num>
  <w:num w:numId="215" w16cid:durableId="1889098958">
    <w:abstractNumId w:val="18"/>
  </w:num>
  <w:num w:numId="216" w16cid:durableId="1999573929">
    <w:abstractNumId w:val="176"/>
  </w:num>
  <w:num w:numId="217" w16cid:durableId="2004620426">
    <w:abstractNumId w:val="107"/>
  </w:num>
  <w:num w:numId="218" w16cid:durableId="722025087">
    <w:abstractNumId w:val="235"/>
  </w:num>
  <w:num w:numId="219" w16cid:durableId="1799102664">
    <w:abstractNumId w:val="174"/>
  </w:num>
  <w:num w:numId="220" w16cid:durableId="514271065">
    <w:abstractNumId w:val="186"/>
  </w:num>
  <w:num w:numId="221" w16cid:durableId="1053236923">
    <w:abstractNumId w:val="26"/>
  </w:num>
  <w:num w:numId="222" w16cid:durableId="296881382">
    <w:abstractNumId w:val="248"/>
  </w:num>
  <w:num w:numId="223" w16cid:durableId="321588536">
    <w:abstractNumId w:val="132"/>
  </w:num>
  <w:num w:numId="224" w16cid:durableId="98960308">
    <w:abstractNumId w:val="29"/>
  </w:num>
  <w:num w:numId="225" w16cid:durableId="1844858636">
    <w:abstractNumId w:val="3"/>
  </w:num>
  <w:num w:numId="226" w16cid:durableId="1953904021">
    <w:abstractNumId w:val="181"/>
  </w:num>
  <w:num w:numId="227" w16cid:durableId="1161854104">
    <w:abstractNumId w:val="1"/>
  </w:num>
  <w:num w:numId="228" w16cid:durableId="659575177">
    <w:abstractNumId w:val="92"/>
  </w:num>
  <w:num w:numId="229" w16cid:durableId="2116361230">
    <w:abstractNumId w:val="32"/>
  </w:num>
  <w:num w:numId="230" w16cid:durableId="1339310254">
    <w:abstractNumId w:val="15"/>
  </w:num>
  <w:num w:numId="231" w16cid:durableId="1727340418">
    <w:abstractNumId w:val="89"/>
  </w:num>
  <w:num w:numId="232" w16cid:durableId="825438983">
    <w:abstractNumId w:val="52"/>
  </w:num>
  <w:num w:numId="233" w16cid:durableId="1268663246">
    <w:abstractNumId w:val="25"/>
  </w:num>
  <w:num w:numId="234" w16cid:durableId="1530952701">
    <w:abstractNumId w:val="145"/>
  </w:num>
  <w:num w:numId="235" w16cid:durableId="333386917">
    <w:abstractNumId w:val="184"/>
  </w:num>
  <w:num w:numId="236" w16cid:durableId="993071973">
    <w:abstractNumId w:val="159"/>
  </w:num>
  <w:num w:numId="237" w16cid:durableId="565729080">
    <w:abstractNumId w:val="150"/>
  </w:num>
  <w:num w:numId="238" w16cid:durableId="1304459501">
    <w:abstractNumId w:val="215"/>
  </w:num>
  <w:num w:numId="239" w16cid:durableId="1453212807">
    <w:abstractNumId w:val="100"/>
  </w:num>
  <w:num w:numId="240" w16cid:durableId="1901554032">
    <w:abstractNumId w:val="108"/>
  </w:num>
  <w:num w:numId="241" w16cid:durableId="1807502634">
    <w:abstractNumId w:val="42"/>
  </w:num>
  <w:num w:numId="242" w16cid:durableId="1815415364">
    <w:abstractNumId w:val="20"/>
  </w:num>
  <w:num w:numId="243" w16cid:durableId="397363620">
    <w:abstractNumId w:val="188"/>
  </w:num>
  <w:num w:numId="244" w16cid:durableId="1968199629">
    <w:abstractNumId w:val="97"/>
  </w:num>
  <w:num w:numId="245" w16cid:durableId="2094013540">
    <w:abstractNumId w:val="183"/>
  </w:num>
  <w:num w:numId="246" w16cid:durableId="261886462">
    <w:abstractNumId w:val="245"/>
  </w:num>
  <w:num w:numId="247" w16cid:durableId="1373992732">
    <w:abstractNumId w:val="193"/>
  </w:num>
  <w:num w:numId="248" w16cid:durableId="716508832">
    <w:abstractNumId w:val="10"/>
  </w:num>
  <w:num w:numId="249" w16cid:durableId="705566185">
    <w:abstractNumId w:val="98"/>
  </w:num>
  <w:num w:numId="250" w16cid:durableId="1102070078">
    <w:abstractNumId w:val="77"/>
  </w:num>
  <w:num w:numId="251" w16cid:durableId="994383818">
    <w:abstractNumId w:val="192"/>
  </w:num>
  <w:num w:numId="252" w16cid:durableId="1182746987">
    <w:abstractNumId w:val="131"/>
  </w:num>
  <w:num w:numId="253" w16cid:durableId="26180532">
    <w:abstractNumId w:val="212"/>
  </w:num>
  <w:num w:numId="254" w16cid:durableId="1116563550">
    <w:abstractNumId w:val="53"/>
  </w:num>
  <w:num w:numId="255" w16cid:durableId="269436297">
    <w:abstractNumId w:val="161"/>
  </w:num>
  <w:num w:numId="256" w16cid:durableId="2139102200">
    <w:abstractNumId w:val="127"/>
  </w:num>
  <w:num w:numId="257" w16cid:durableId="162099194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42289896">
    <w:abstractNumId w:val="236"/>
  </w:num>
  <w:num w:numId="259" w16cid:durableId="33314611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activeWritingStyle w:appName="MSWord" w:lang="en-US" w:vendorID="64" w:dllVersion="0" w:nlCheck="1" w:checkStyle="0"/>
  <w:activeWritingStyle w:appName="MSWord" w:lang="en-AU" w:vendorID="64" w:dllVersion="0" w:nlCheck="1" w:checkStyle="0"/>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835"/>
    <w:rsid w:val="0000022F"/>
    <w:rsid w:val="0000071B"/>
    <w:rsid w:val="0000166E"/>
    <w:rsid w:val="00001BB4"/>
    <w:rsid w:val="00002115"/>
    <w:rsid w:val="00003225"/>
    <w:rsid w:val="0000450F"/>
    <w:rsid w:val="000045B4"/>
    <w:rsid w:val="00004C19"/>
    <w:rsid w:val="00004E9A"/>
    <w:rsid w:val="00005860"/>
    <w:rsid w:val="00005F8B"/>
    <w:rsid w:val="00006356"/>
    <w:rsid w:val="00007E30"/>
    <w:rsid w:val="00010A12"/>
    <w:rsid w:val="00010C6E"/>
    <w:rsid w:val="000110F0"/>
    <w:rsid w:val="000112F6"/>
    <w:rsid w:val="00011C14"/>
    <w:rsid w:val="00011FA7"/>
    <w:rsid w:val="000121A8"/>
    <w:rsid w:val="00012938"/>
    <w:rsid w:val="00012A6F"/>
    <w:rsid w:val="00012F6F"/>
    <w:rsid w:val="00012FC9"/>
    <w:rsid w:val="000130A6"/>
    <w:rsid w:val="0001383B"/>
    <w:rsid w:val="00013B4B"/>
    <w:rsid w:val="00013BB5"/>
    <w:rsid w:val="00014213"/>
    <w:rsid w:val="00014AA3"/>
    <w:rsid w:val="00014B55"/>
    <w:rsid w:val="00015B7F"/>
    <w:rsid w:val="00016023"/>
    <w:rsid w:val="00017910"/>
    <w:rsid w:val="00017921"/>
    <w:rsid w:val="00017BE6"/>
    <w:rsid w:val="000202DB"/>
    <w:rsid w:val="00020E3E"/>
    <w:rsid w:val="00022120"/>
    <w:rsid w:val="00022207"/>
    <w:rsid w:val="00022BF4"/>
    <w:rsid w:val="0002328B"/>
    <w:rsid w:val="00023BF3"/>
    <w:rsid w:val="00024918"/>
    <w:rsid w:val="000252A6"/>
    <w:rsid w:val="000262A5"/>
    <w:rsid w:val="00026811"/>
    <w:rsid w:val="00026926"/>
    <w:rsid w:val="000269C2"/>
    <w:rsid w:val="000270DE"/>
    <w:rsid w:val="00027C79"/>
    <w:rsid w:val="000300AF"/>
    <w:rsid w:val="00030F53"/>
    <w:rsid w:val="00030F85"/>
    <w:rsid w:val="000313CE"/>
    <w:rsid w:val="00031CEB"/>
    <w:rsid w:val="00032B97"/>
    <w:rsid w:val="00032D5F"/>
    <w:rsid w:val="00032FC8"/>
    <w:rsid w:val="0003333E"/>
    <w:rsid w:val="0003381C"/>
    <w:rsid w:val="00034997"/>
    <w:rsid w:val="00034E6D"/>
    <w:rsid w:val="00034F45"/>
    <w:rsid w:val="00035088"/>
    <w:rsid w:val="000363AE"/>
    <w:rsid w:val="00036549"/>
    <w:rsid w:val="00037488"/>
    <w:rsid w:val="00037EA9"/>
    <w:rsid w:val="0004185E"/>
    <w:rsid w:val="00041E4A"/>
    <w:rsid w:val="00042C17"/>
    <w:rsid w:val="0004310F"/>
    <w:rsid w:val="000440E4"/>
    <w:rsid w:val="00044637"/>
    <w:rsid w:val="0004538C"/>
    <w:rsid w:val="0004542E"/>
    <w:rsid w:val="000457E2"/>
    <w:rsid w:val="00046010"/>
    <w:rsid w:val="0004649A"/>
    <w:rsid w:val="0004698F"/>
    <w:rsid w:val="000477DC"/>
    <w:rsid w:val="00050258"/>
    <w:rsid w:val="00050266"/>
    <w:rsid w:val="000510BA"/>
    <w:rsid w:val="00051733"/>
    <w:rsid w:val="00052A09"/>
    <w:rsid w:val="00053AAC"/>
    <w:rsid w:val="000542F0"/>
    <w:rsid w:val="000547CD"/>
    <w:rsid w:val="000566B5"/>
    <w:rsid w:val="00056988"/>
    <w:rsid w:val="00056A0B"/>
    <w:rsid w:val="000608D8"/>
    <w:rsid w:val="000613DD"/>
    <w:rsid w:val="00062BF8"/>
    <w:rsid w:val="00063FD7"/>
    <w:rsid w:val="0006437F"/>
    <w:rsid w:val="0006467A"/>
    <w:rsid w:val="00065311"/>
    <w:rsid w:val="00065C63"/>
    <w:rsid w:val="00067B3F"/>
    <w:rsid w:val="00067CC4"/>
    <w:rsid w:val="0007028F"/>
    <w:rsid w:val="00070CCF"/>
    <w:rsid w:val="00070F85"/>
    <w:rsid w:val="00071614"/>
    <w:rsid w:val="00072279"/>
    <w:rsid w:val="00072E0E"/>
    <w:rsid w:val="00075016"/>
    <w:rsid w:val="0007507D"/>
    <w:rsid w:val="00075B8D"/>
    <w:rsid w:val="00075E6C"/>
    <w:rsid w:val="00076224"/>
    <w:rsid w:val="000764D5"/>
    <w:rsid w:val="00077912"/>
    <w:rsid w:val="00077DAF"/>
    <w:rsid w:val="000800BD"/>
    <w:rsid w:val="0008033D"/>
    <w:rsid w:val="00080765"/>
    <w:rsid w:val="00080B6E"/>
    <w:rsid w:val="000816E5"/>
    <w:rsid w:val="00081C12"/>
    <w:rsid w:val="00082BC1"/>
    <w:rsid w:val="00084E64"/>
    <w:rsid w:val="00084EE6"/>
    <w:rsid w:val="000858E8"/>
    <w:rsid w:val="00085A22"/>
    <w:rsid w:val="00085D87"/>
    <w:rsid w:val="00086366"/>
    <w:rsid w:val="00086A92"/>
    <w:rsid w:val="00086E1B"/>
    <w:rsid w:val="000874C4"/>
    <w:rsid w:val="00087D42"/>
    <w:rsid w:val="0009044D"/>
    <w:rsid w:val="0009056B"/>
    <w:rsid w:val="00092A9B"/>
    <w:rsid w:val="00092C85"/>
    <w:rsid w:val="00092F77"/>
    <w:rsid w:val="00093876"/>
    <w:rsid w:val="000953C4"/>
    <w:rsid w:val="00096DDA"/>
    <w:rsid w:val="00096E7A"/>
    <w:rsid w:val="00097DCB"/>
    <w:rsid w:val="000A1A65"/>
    <w:rsid w:val="000A1F10"/>
    <w:rsid w:val="000A1FC8"/>
    <w:rsid w:val="000A20A5"/>
    <w:rsid w:val="000A2620"/>
    <w:rsid w:val="000A2C5F"/>
    <w:rsid w:val="000A2E77"/>
    <w:rsid w:val="000A3A6B"/>
    <w:rsid w:val="000A5496"/>
    <w:rsid w:val="000A54BF"/>
    <w:rsid w:val="000A56C2"/>
    <w:rsid w:val="000A5729"/>
    <w:rsid w:val="000A63E6"/>
    <w:rsid w:val="000A669C"/>
    <w:rsid w:val="000A759D"/>
    <w:rsid w:val="000A76BC"/>
    <w:rsid w:val="000A77C0"/>
    <w:rsid w:val="000B0136"/>
    <w:rsid w:val="000B0971"/>
    <w:rsid w:val="000B11D6"/>
    <w:rsid w:val="000B1B82"/>
    <w:rsid w:val="000B29AD"/>
    <w:rsid w:val="000B3BE8"/>
    <w:rsid w:val="000B451A"/>
    <w:rsid w:val="000B5FE6"/>
    <w:rsid w:val="000B60C6"/>
    <w:rsid w:val="000B65A9"/>
    <w:rsid w:val="000B6661"/>
    <w:rsid w:val="000B6AD3"/>
    <w:rsid w:val="000B7B42"/>
    <w:rsid w:val="000C0AE9"/>
    <w:rsid w:val="000C12A8"/>
    <w:rsid w:val="000C1EC1"/>
    <w:rsid w:val="000C1F11"/>
    <w:rsid w:val="000C1F47"/>
    <w:rsid w:val="000C20FB"/>
    <w:rsid w:val="000C2216"/>
    <w:rsid w:val="000C45F5"/>
    <w:rsid w:val="000C47C1"/>
    <w:rsid w:val="000C5057"/>
    <w:rsid w:val="000C58F8"/>
    <w:rsid w:val="000C6372"/>
    <w:rsid w:val="000C6B3B"/>
    <w:rsid w:val="000C713D"/>
    <w:rsid w:val="000D0730"/>
    <w:rsid w:val="000D1257"/>
    <w:rsid w:val="000D1A70"/>
    <w:rsid w:val="000D1AD9"/>
    <w:rsid w:val="000D36AC"/>
    <w:rsid w:val="000D3B52"/>
    <w:rsid w:val="000D3B6B"/>
    <w:rsid w:val="000D3D28"/>
    <w:rsid w:val="000D3D7E"/>
    <w:rsid w:val="000D4686"/>
    <w:rsid w:val="000D5749"/>
    <w:rsid w:val="000D6A6E"/>
    <w:rsid w:val="000D6C81"/>
    <w:rsid w:val="000D7841"/>
    <w:rsid w:val="000D7ACE"/>
    <w:rsid w:val="000E092D"/>
    <w:rsid w:val="000E0DEC"/>
    <w:rsid w:val="000E146F"/>
    <w:rsid w:val="000E1DFF"/>
    <w:rsid w:val="000E37D7"/>
    <w:rsid w:val="000E3912"/>
    <w:rsid w:val="000E392D"/>
    <w:rsid w:val="000E39B6"/>
    <w:rsid w:val="000E3D05"/>
    <w:rsid w:val="000E3E5D"/>
    <w:rsid w:val="000E5508"/>
    <w:rsid w:val="000E56C9"/>
    <w:rsid w:val="000E644A"/>
    <w:rsid w:val="000E6B25"/>
    <w:rsid w:val="000E6BC6"/>
    <w:rsid w:val="000E789E"/>
    <w:rsid w:val="000E7EA8"/>
    <w:rsid w:val="000F0508"/>
    <w:rsid w:val="000F0A02"/>
    <w:rsid w:val="000F0BF4"/>
    <w:rsid w:val="000F12FA"/>
    <w:rsid w:val="000F18A5"/>
    <w:rsid w:val="000F18D5"/>
    <w:rsid w:val="000F1956"/>
    <w:rsid w:val="000F1EC6"/>
    <w:rsid w:val="000F3956"/>
    <w:rsid w:val="000F3B4A"/>
    <w:rsid w:val="000F4288"/>
    <w:rsid w:val="000F4640"/>
    <w:rsid w:val="000F55C3"/>
    <w:rsid w:val="000F593A"/>
    <w:rsid w:val="000F5DD9"/>
    <w:rsid w:val="000F60A1"/>
    <w:rsid w:val="000F60F9"/>
    <w:rsid w:val="000F67CC"/>
    <w:rsid w:val="000F6A0F"/>
    <w:rsid w:val="000F7165"/>
    <w:rsid w:val="000F7671"/>
    <w:rsid w:val="000F768F"/>
    <w:rsid w:val="001000B9"/>
    <w:rsid w:val="00100361"/>
    <w:rsid w:val="0010061F"/>
    <w:rsid w:val="00100E34"/>
    <w:rsid w:val="00102379"/>
    <w:rsid w:val="00102A40"/>
    <w:rsid w:val="001032E9"/>
    <w:rsid w:val="00103722"/>
    <w:rsid w:val="00103A54"/>
    <w:rsid w:val="00103AE6"/>
    <w:rsid w:val="00103E83"/>
    <w:rsid w:val="00104643"/>
    <w:rsid w:val="00104997"/>
    <w:rsid w:val="00104A93"/>
    <w:rsid w:val="00105CC4"/>
    <w:rsid w:val="00105EB8"/>
    <w:rsid w:val="00105ECB"/>
    <w:rsid w:val="00106033"/>
    <w:rsid w:val="00106575"/>
    <w:rsid w:val="001065D6"/>
    <w:rsid w:val="001068D5"/>
    <w:rsid w:val="00106DB4"/>
    <w:rsid w:val="001076B7"/>
    <w:rsid w:val="00107A16"/>
    <w:rsid w:val="00110585"/>
    <w:rsid w:val="001107C1"/>
    <w:rsid w:val="001117F5"/>
    <w:rsid w:val="001119F7"/>
    <w:rsid w:val="00111DB2"/>
    <w:rsid w:val="001129D0"/>
    <w:rsid w:val="00112A0D"/>
    <w:rsid w:val="00112EE2"/>
    <w:rsid w:val="001136E0"/>
    <w:rsid w:val="00113973"/>
    <w:rsid w:val="00113C53"/>
    <w:rsid w:val="00113CC3"/>
    <w:rsid w:val="00113EE2"/>
    <w:rsid w:val="00114688"/>
    <w:rsid w:val="001148C2"/>
    <w:rsid w:val="001156BF"/>
    <w:rsid w:val="00117080"/>
    <w:rsid w:val="00117192"/>
    <w:rsid w:val="00117370"/>
    <w:rsid w:val="001179E7"/>
    <w:rsid w:val="00117A39"/>
    <w:rsid w:val="0012073B"/>
    <w:rsid w:val="00121252"/>
    <w:rsid w:val="0012126E"/>
    <w:rsid w:val="00121559"/>
    <w:rsid w:val="001215AA"/>
    <w:rsid w:val="001218C9"/>
    <w:rsid w:val="00123AB9"/>
    <w:rsid w:val="00124609"/>
    <w:rsid w:val="0012486A"/>
    <w:rsid w:val="00124982"/>
    <w:rsid w:val="001254CE"/>
    <w:rsid w:val="00125662"/>
    <w:rsid w:val="001257FB"/>
    <w:rsid w:val="001258CE"/>
    <w:rsid w:val="001275C2"/>
    <w:rsid w:val="00130C50"/>
    <w:rsid w:val="0013207E"/>
    <w:rsid w:val="001329CF"/>
    <w:rsid w:val="00134848"/>
    <w:rsid w:val="001359C4"/>
    <w:rsid w:val="00135D7A"/>
    <w:rsid w:val="0013608E"/>
    <w:rsid w:val="0013680B"/>
    <w:rsid w:val="0013768E"/>
    <w:rsid w:val="00141F2D"/>
    <w:rsid w:val="001422CC"/>
    <w:rsid w:val="00142368"/>
    <w:rsid w:val="00142622"/>
    <w:rsid w:val="00142CC3"/>
    <w:rsid w:val="001431E5"/>
    <w:rsid w:val="001432EF"/>
    <w:rsid w:val="001441F7"/>
    <w:rsid w:val="00144F93"/>
    <w:rsid w:val="00145346"/>
    <w:rsid w:val="00145C96"/>
    <w:rsid w:val="00145E67"/>
    <w:rsid w:val="00147136"/>
    <w:rsid w:val="00147DB1"/>
    <w:rsid w:val="00150333"/>
    <w:rsid w:val="00151665"/>
    <w:rsid w:val="00152647"/>
    <w:rsid w:val="00153084"/>
    <w:rsid w:val="00154660"/>
    <w:rsid w:val="00155729"/>
    <w:rsid w:val="00155B30"/>
    <w:rsid w:val="00156035"/>
    <w:rsid w:val="00156117"/>
    <w:rsid w:val="00156C3D"/>
    <w:rsid w:val="00157B3C"/>
    <w:rsid w:val="00160CF0"/>
    <w:rsid w:val="00160F39"/>
    <w:rsid w:val="00161589"/>
    <w:rsid w:val="001617B6"/>
    <w:rsid w:val="00161ADE"/>
    <w:rsid w:val="00162A4A"/>
    <w:rsid w:val="00164EA7"/>
    <w:rsid w:val="00165479"/>
    <w:rsid w:val="00165E66"/>
    <w:rsid w:val="00166270"/>
    <w:rsid w:val="00166382"/>
    <w:rsid w:val="00166396"/>
    <w:rsid w:val="00166568"/>
    <w:rsid w:val="00171B85"/>
    <w:rsid w:val="00171D33"/>
    <w:rsid w:val="00172E89"/>
    <w:rsid w:val="00173440"/>
    <w:rsid w:val="0017396A"/>
    <w:rsid w:val="00173D31"/>
    <w:rsid w:val="00174638"/>
    <w:rsid w:val="00174D01"/>
    <w:rsid w:val="00174F38"/>
    <w:rsid w:val="001753AF"/>
    <w:rsid w:val="00176341"/>
    <w:rsid w:val="0017668E"/>
    <w:rsid w:val="001768B5"/>
    <w:rsid w:val="001769B1"/>
    <w:rsid w:val="00176A94"/>
    <w:rsid w:val="00177440"/>
    <w:rsid w:val="00177A57"/>
    <w:rsid w:val="00177AA9"/>
    <w:rsid w:val="00180959"/>
    <w:rsid w:val="001812B3"/>
    <w:rsid w:val="00181412"/>
    <w:rsid w:val="00181ADA"/>
    <w:rsid w:val="00182647"/>
    <w:rsid w:val="00182D8B"/>
    <w:rsid w:val="001834CD"/>
    <w:rsid w:val="00183CF6"/>
    <w:rsid w:val="00183F1F"/>
    <w:rsid w:val="001848B4"/>
    <w:rsid w:val="001849FD"/>
    <w:rsid w:val="0018568D"/>
    <w:rsid w:val="001858F7"/>
    <w:rsid w:val="00186A74"/>
    <w:rsid w:val="00186B73"/>
    <w:rsid w:val="00186DB9"/>
    <w:rsid w:val="00187778"/>
    <w:rsid w:val="00187B32"/>
    <w:rsid w:val="001910D2"/>
    <w:rsid w:val="00191A74"/>
    <w:rsid w:val="00191FF0"/>
    <w:rsid w:val="00192427"/>
    <w:rsid w:val="0019351B"/>
    <w:rsid w:val="00193708"/>
    <w:rsid w:val="00194589"/>
    <w:rsid w:val="00194B79"/>
    <w:rsid w:val="001956D5"/>
    <w:rsid w:val="00196143"/>
    <w:rsid w:val="00196689"/>
    <w:rsid w:val="001973A2"/>
    <w:rsid w:val="0019798C"/>
    <w:rsid w:val="001A0366"/>
    <w:rsid w:val="001A0F93"/>
    <w:rsid w:val="001A1240"/>
    <w:rsid w:val="001A21EF"/>
    <w:rsid w:val="001A2473"/>
    <w:rsid w:val="001A24FC"/>
    <w:rsid w:val="001A26DD"/>
    <w:rsid w:val="001A2DFA"/>
    <w:rsid w:val="001A309B"/>
    <w:rsid w:val="001A3158"/>
    <w:rsid w:val="001A3644"/>
    <w:rsid w:val="001A41C2"/>
    <w:rsid w:val="001A51C7"/>
    <w:rsid w:val="001A530C"/>
    <w:rsid w:val="001A593B"/>
    <w:rsid w:val="001A5EB8"/>
    <w:rsid w:val="001A6002"/>
    <w:rsid w:val="001A6CA4"/>
    <w:rsid w:val="001A6E18"/>
    <w:rsid w:val="001A747C"/>
    <w:rsid w:val="001B0554"/>
    <w:rsid w:val="001B210E"/>
    <w:rsid w:val="001B2586"/>
    <w:rsid w:val="001B3475"/>
    <w:rsid w:val="001B3AC1"/>
    <w:rsid w:val="001B44B6"/>
    <w:rsid w:val="001B4CFA"/>
    <w:rsid w:val="001B5CAF"/>
    <w:rsid w:val="001B6C55"/>
    <w:rsid w:val="001C0C80"/>
    <w:rsid w:val="001C1C16"/>
    <w:rsid w:val="001C20A1"/>
    <w:rsid w:val="001C21CA"/>
    <w:rsid w:val="001C2F47"/>
    <w:rsid w:val="001C3E54"/>
    <w:rsid w:val="001C4C6B"/>
    <w:rsid w:val="001C582E"/>
    <w:rsid w:val="001C6019"/>
    <w:rsid w:val="001C7BAE"/>
    <w:rsid w:val="001D1AF3"/>
    <w:rsid w:val="001D1D75"/>
    <w:rsid w:val="001D2258"/>
    <w:rsid w:val="001D2BB3"/>
    <w:rsid w:val="001D2F56"/>
    <w:rsid w:val="001D4CF8"/>
    <w:rsid w:val="001D5836"/>
    <w:rsid w:val="001D5E41"/>
    <w:rsid w:val="001D61CC"/>
    <w:rsid w:val="001D6321"/>
    <w:rsid w:val="001D6CB5"/>
    <w:rsid w:val="001D7162"/>
    <w:rsid w:val="001D76CB"/>
    <w:rsid w:val="001E0130"/>
    <w:rsid w:val="001E0871"/>
    <w:rsid w:val="001E0B3B"/>
    <w:rsid w:val="001E0C1F"/>
    <w:rsid w:val="001E13EC"/>
    <w:rsid w:val="001E1C6D"/>
    <w:rsid w:val="001E2CAC"/>
    <w:rsid w:val="001E2E6A"/>
    <w:rsid w:val="001E2F62"/>
    <w:rsid w:val="001E31FA"/>
    <w:rsid w:val="001E3BFC"/>
    <w:rsid w:val="001E3E94"/>
    <w:rsid w:val="001E46D5"/>
    <w:rsid w:val="001E48F9"/>
    <w:rsid w:val="001E4EEE"/>
    <w:rsid w:val="001E51DE"/>
    <w:rsid w:val="001E57DB"/>
    <w:rsid w:val="001E609C"/>
    <w:rsid w:val="001E64F6"/>
    <w:rsid w:val="001E794E"/>
    <w:rsid w:val="001E7AEB"/>
    <w:rsid w:val="001F0635"/>
    <w:rsid w:val="001F3304"/>
    <w:rsid w:val="001F3854"/>
    <w:rsid w:val="001F3AE2"/>
    <w:rsid w:val="001F4F53"/>
    <w:rsid w:val="001F518A"/>
    <w:rsid w:val="001F51B9"/>
    <w:rsid w:val="001F60BB"/>
    <w:rsid w:val="001F6252"/>
    <w:rsid w:val="001F6610"/>
    <w:rsid w:val="00200052"/>
    <w:rsid w:val="00200357"/>
    <w:rsid w:val="002008E3"/>
    <w:rsid w:val="00202385"/>
    <w:rsid w:val="00202EA8"/>
    <w:rsid w:val="0020460D"/>
    <w:rsid w:val="00204B82"/>
    <w:rsid w:val="002059A5"/>
    <w:rsid w:val="00205C68"/>
    <w:rsid w:val="00206B1E"/>
    <w:rsid w:val="002077EA"/>
    <w:rsid w:val="00207A6C"/>
    <w:rsid w:val="00207CE7"/>
    <w:rsid w:val="00210F44"/>
    <w:rsid w:val="00211567"/>
    <w:rsid w:val="002118E9"/>
    <w:rsid w:val="00212A48"/>
    <w:rsid w:val="00212DE3"/>
    <w:rsid w:val="00213035"/>
    <w:rsid w:val="00215BBA"/>
    <w:rsid w:val="00216134"/>
    <w:rsid w:val="002166BE"/>
    <w:rsid w:val="00217855"/>
    <w:rsid w:val="00217880"/>
    <w:rsid w:val="00217ABA"/>
    <w:rsid w:val="00217AD8"/>
    <w:rsid w:val="00220342"/>
    <w:rsid w:val="00220FD2"/>
    <w:rsid w:val="00221FF4"/>
    <w:rsid w:val="00222B11"/>
    <w:rsid w:val="00222BEB"/>
    <w:rsid w:val="00222D29"/>
    <w:rsid w:val="00223217"/>
    <w:rsid w:val="00223453"/>
    <w:rsid w:val="00223699"/>
    <w:rsid w:val="00224161"/>
    <w:rsid w:val="002241CC"/>
    <w:rsid w:val="00224CDB"/>
    <w:rsid w:val="00225407"/>
    <w:rsid w:val="00225CB4"/>
    <w:rsid w:val="00225E60"/>
    <w:rsid w:val="00226371"/>
    <w:rsid w:val="00230289"/>
    <w:rsid w:val="00230B43"/>
    <w:rsid w:val="00230BBB"/>
    <w:rsid w:val="00230D29"/>
    <w:rsid w:val="0023134D"/>
    <w:rsid w:val="00231B96"/>
    <w:rsid w:val="00231BA5"/>
    <w:rsid w:val="0023202C"/>
    <w:rsid w:val="00232267"/>
    <w:rsid w:val="0023234E"/>
    <w:rsid w:val="00232878"/>
    <w:rsid w:val="002329F2"/>
    <w:rsid w:val="002331BE"/>
    <w:rsid w:val="00233F1B"/>
    <w:rsid w:val="00234253"/>
    <w:rsid w:val="00234619"/>
    <w:rsid w:val="00234E5C"/>
    <w:rsid w:val="0023563A"/>
    <w:rsid w:val="0023607E"/>
    <w:rsid w:val="00237A09"/>
    <w:rsid w:val="0024145C"/>
    <w:rsid w:val="00243F45"/>
    <w:rsid w:val="002444D4"/>
    <w:rsid w:val="0024469B"/>
    <w:rsid w:val="0024499C"/>
    <w:rsid w:val="00244B62"/>
    <w:rsid w:val="00245043"/>
    <w:rsid w:val="0024711A"/>
    <w:rsid w:val="0024A48B"/>
    <w:rsid w:val="0025086B"/>
    <w:rsid w:val="00251407"/>
    <w:rsid w:val="00251754"/>
    <w:rsid w:val="00251AB4"/>
    <w:rsid w:val="00251D99"/>
    <w:rsid w:val="00251EA9"/>
    <w:rsid w:val="002526D6"/>
    <w:rsid w:val="0025301D"/>
    <w:rsid w:val="002538A6"/>
    <w:rsid w:val="00253DA2"/>
    <w:rsid w:val="002541CF"/>
    <w:rsid w:val="002545BC"/>
    <w:rsid w:val="00255516"/>
    <w:rsid w:val="00255596"/>
    <w:rsid w:val="0025578B"/>
    <w:rsid w:val="002557EF"/>
    <w:rsid w:val="00255A3F"/>
    <w:rsid w:val="002563CE"/>
    <w:rsid w:val="002570BD"/>
    <w:rsid w:val="00257AA6"/>
    <w:rsid w:val="0026028E"/>
    <w:rsid w:val="00260D35"/>
    <w:rsid w:val="0026121B"/>
    <w:rsid w:val="00262E97"/>
    <w:rsid w:val="00262FE1"/>
    <w:rsid w:val="002647B8"/>
    <w:rsid w:val="00264F15"/>
    <w:rsid w:val="002665ED"/>
    <w:rsid w:val="002669EE"/>
    <w:rsid w:val="00266DB2"/>
    <w:rsid w:val="00267702"/>
    <w:rsid w:val="002679B6"/>
    <w:rsid w:val="00267D39"/>
    <w:rsid w:val="00267DDD"/>
    <w:rsid w:val="00270672"/>
    <w:rsid w:val="00270FF8"/>
    <w:rsid w:val="0027241E"/>
    <w:rsid w:val="002729A9"/>
    <w:rsid w:val="00272B22"/>
    <w:rsid w:val="00272EC4"/>
    <w:rsid w:val="00273B36"/>
    <w:rsid w:val="00273C34"/>
    <w:rsid w:val="00273F3A"/>
    <w:rsid w:val="002747A2"/>
    <w:rsid w:val="0027591A"/>
    <w:rsid w:val="00275ECC"/>
    <w:rsid w:val="00276717"/>
    <w:rsid w:val="00276AF6"/>
    <w:rsid w:val="00276D2C"/>
    <w:rsid w:val="00277613"/>
    <w:rsid w:val="00277615"/>
    <w:rsid w:val="0028042A"/>
    <w:rsid w:val="00280A7B"/>
    <w:rsid w:val="002813A2"/>
    <w:rsid w:val="002816E3"/>
    <w:rsid w:val="00282118"/>
    <w:rsid w:val="0028259C"/>
    <w:rsid w:val="002830C8"/>
    <w:rsid w:val="00283803"/>
    <w:rsid w:val="002838B8"/>
    <w:rsid w:val="00283EC8"/>
    <w:rsid w:val="00284D06"/>
    <w:rsid w:val="00284FA2"/>
    <w:rsid w:val="0028551A"/>
    <w:rsid w:val="00285DDC"/>
    <w:rsid w:val="00286657"/>
    <w:rsid w:val="00286E48"/>
    <w:rsid w:val="00287299"/>
    <w:rsid w:val="00287CAA"/>
    <w:rsid w:val="00287F34"/>
    <w:rsid w:val="0029018A"/>
    <w:rsid w:val="002907A2"/>
    <w:rsid w:val="00290DE7"/>
    <w:rsid w:val="002916D4"/>
    <w:rsid w:val="00291CD4"/>
    <w:rsid w:val="00292657"/>
    <w:rsid w:val="00292BDC"/>
    <w:rsid w:val="00292D36"/>
    <w:rsid w:val="00292D53"/>
    <w:rsid w:val="002931D3"/>
    <w:rsid w:val="00293813"/>
    <w:rsid w:val="00293CF5"/>
    <w:rsid w:val="00294236"/>
    <w:rsid w:val="00294305"/>
    <w:rsid w:val="002944AA"/>
    <w:rsid w:val="00294A5A"/>
    <w:rsid w:val="0029581E"/>
    <w:rsid w:val="00295EFF"/>
    <w:rsid w:val="00297281"/>
    <w:rsid w:val="0029729E"/>
    <w:rsid w:val="00297628"/>
    <w:rsid w:val="00297A47"/>
    <w:rsid w:val="002A0143"/>
    <w:rsid w:val="002A016A"/>
    <w:rsid w:val="002A1206"/>
    <w:rsid w:val="002A2A02"/>
    <w:rsid w:val="002A2C6F"/>
    <w:rsid w:val="002A363D"/>
    <w:rsid w:val="002A4576"/>
    <w:rsid w:val="002A45D5"/>
    <w:rsid w:val="002A4AD5"/>
    <w:rsid w:val="002A5891"/>
    <w:rsid w:val="002A71CC"/>
    <w:rsid w:val="002A7698"/>
    <w:rsid w:val="002A7D59"/>
    <w:rsid w:val="002B03F1"/>
    <w:rsid w:val="002B1061"/>
    <w:rsid w:val="002B32B7"/>
    <w:rsid w:val="002B40B4"/>
    <w:rsid w:val="002B4300"/>
    <w:rsid w:val="002B4707"/>
    <w:rsid w:val="002B5BE6"/>
    <w:rsid w:val="002B5E2B"/>
    <w:rsid w:val="002B5F78"/>
    <w:rsid w:val="002B6DAA"/>
    <w:rsid w:val="002C0A7B"/>
    <w:rsid w:val="002C12A7"/>
    <w:rsid w:val="002C2329"/>
    <w:rsid w:val="002C2D33"/>
    <w:rsid w:val="002C38B1"/>
    <w:rsid w:val="002C43B8"/>
    <w:rsid w:val="002C49AC"/>
    <w:rsid w:val="002C4BB2"/>
    <w:rsid w:val="002C539E"/>
    <w:rsid w:val="002C54D6"/>
    <w:rsid w:val="002C551E"/>
    <w:rsid w:val="002D0442"/>
    <w:rsid w:val="002D1508"/>
    <w:rsid w:val="002D1522"/>
    <w:rsid w:val="002D15F8"/>
    <w:rsid w:val="002D167D"/>
    <w:rsid w:val="002D1EAD"/>
    <w:rsid w:val="002D1F30"/>
    <w:rsid w:val="002D2080"/>
    <w:rsid w:val="002D2E96"/>
    <w:rsid w:val="002D459B"/>
    <w:rsid w:val="002D4789"/>
    <w:rsid w:val="002D4CA1"/>
    <w:rsid w:val="002D5A54"/>
    <w:rsid w:val="002D5F90"/>
    <w:rsid w:val="002D64EC"/>
    <w:rsid w:val="002D6F3C"/>
    <w:rsid w:val="002D70F7"/>
    <w:rsid w:val="002D710E"/>
    <w:rsid w:val="002D711A"/>
    <w:rsid w:val="002D7336"/>
    <w:rsid w:val="002D7BEC"/>
    <w:rsid w:val="002E0285"/>
    <w:rsid w:val="002E04EE"/>
    <w:rsid w:val="002E05DB"/>
    <w:rsid w:val="002E145C"/>
    <w:rsid w:val="002E2AA6"/>
    <w:rsid w:val="002E3396"/>
    <w:rsid w:val="002E340C"/>
    <w:rsid w:val="002E3F76"/>
    <w:rsid w:val="002E47C6"/>
    <w:rsid w:val="002E5A1C"/>
    <w:rsid w:val="002E5C00"/>
    <w:rsid w:val="002E630B"/>
    <w:rsid w:val="002E7986"/>
    <w:rsid w:val="002F04D0"/>
    <w:rsid w:val="002F125B"/>
    <w:rsid w:val="002F1908"/>
    <w:rsid w:val="002F1A9B"/>
    <w:rsid w:val="002F242D"/>
    <w:rsid w:val="002F278E"/>
    <w:rsid w:val="002F2953"/>
    <w:rsid w:val="002F35B8"/>
    <w:rsid w:val="002F3E86"/>
    <w:rsid w:val="002F4173"/>
    <w:rsid w:val="002F4EC0"/>
    <w:rsid w:val="002F6111"/>
    <w:rsid w:val="002F6762"/>
    <w:rsid w:val="002F756A"/>
    <w:rsid w:val="002F7872"/>
    <w:rsid w:val="002F7B73"/>
    <w:rsid w:val="002F7B85"/>
    <w:rsid w:val="003000AC"/>
    <w:rsid w:val="00300378"/>
    <w:rsid w:val="00300440"/>
    <w:rsid w:val="003005D3"/>
    <w:rsid w:val="0030209C"/>
    <w:rsid w:val="00302190"/>
    <w:rsid w:val="00302D4D"/>
    <w:rsid w:val="003031D9"/>
    <w:rsid w:val="003031DC"/>
    <w:rsid w:val="003035C1"/>
    <w:rsid w:val="003039D3"/>
    <w:rsid w:val="00303E66"/>
    <w:rsid w:val="003047F3"/>
    <w:rsid w:val="00305286"/>
    <w:rsid w:val="00306497"/>
    <w:rsid w:val="00306DBD"/>
    <w:rsid w:val="00306E30"/>
    <w:rsid w:val="00310828"/>
    <w:rsid w:val="0031149C"/>
    <w:rsid w:val="003122A7"/>
    <w:rsid w:val="003126F6"/>
    <w:rsid w:val="00313217"/>
    <w:rsid w:val="00313D5D"/>
    <w:rsid w:val="00313D66"/>
    <w:rsid w:val="00313E36"/>
    <w:rsid w:val="00314E09"/>
    <w:rsid w:val="00315085"/>
    <w:rsid w:val="0031522B"/>
    <w:rsid w:val="00315B8F"/>
    <w:rsid w:val="00316879"/>
    <w:rsid w:val="00316981"/>
    <w:rsid w:val="00316AA4"/>
    <w:rsid w:val="00316FC9"/>
    <w:rsid w:val="00317655"/>
    <w:rsid w:val="00317D5F"/>
    <w:rsid w:val="003209FF"/>
    <w:rsid w:val="0032125E"/>
    <w:rsid w:val="003220D6"/>
    <w:rsid w:val="00322313"/>
    <w:rsid w:val="00322656"/>
    <w:rsid w:val="00323E9A"/>
    <w:rsid w:val="0032463F"/>
    <w:rsid w:val="00324ACD"/>
    <w:rsid w:val="00325597"/>
    <w:rsid w:val="00325E21"/>
    <w:rsid w:val="0032680C"/>
    <w:rsid w:val="00326811"/>
    <w:rsid w:val="00327EBB"/>
    <w:rsid w:val="003304A7"/>
    <w:rsid w:val="00330932"/>
    <w:rsid w:val="003314BF"/>
    <w:rsid w:val="00331500"/>
    <w:rsid w:val="0033154F"/>
    <w:rsid w:val="003316C4"/>
    <w:rsid w:val="00331700"/>
    <w:rsid w:val="00331E7F"/>
    <w:rsid w:val="00333671"/>
    <w:rsid w:val="00335163"/>
    <w:rsid w:val="00335F34"/>
    <w:rsid w:val="00336A36"/>
    <w:rsid w:val="003373D9"/>
    <w:rsid w:val="00337939"/>
    <w:rsid w:val="003404A8"/>
    <w:rsid w:val="003409F2"/>
    <w:rsid w:val="00341C6E"/>
    <w:rsid w:val="00341D1A"/>
    <w:rsid w:val="00342714"/>
    <w:rsid w:val="00342C86"/>
    <w:rsid w:val="00342D7E"/>
    <w:rsid w:val="00343A77"/>
    <w:rsid w:val="00343BAD"/>
    <w:rsid w:val="00343EF5"/>
    <w:rsid w:val="00344776"/>
    <w:rsid w:val="0034519B"/>
    <w:rsid w:val="0034554E"/>
    <w:rsid w:val="00345B45"/>
    <w:rsid w:val="00345F0B"/>
    <w:rsid w:val="003460DC"/>
    <w:rsid w:val="003462B4"/>
    <w:rsid w:val="00350441"/>
    <w:rsid w:val="00351042"/>
    <w:rsid w:val="00351333"/>
    <w:rsid w:val="003518B9"/>
    <w:rsid w:val="003534AB"/>
    <w:rsid w:val="00354D98"/>
    <w:rsid w:val="0035504F"/>
    <w:rsid w:val="0035608E"/>
    <w:rsid w:val="0035615B"/>
    <w:rsid w:val="003579FA"/>
    <w:rsid w:val="00357CCB"/>
    <w:rsid w:val="00357CF0"/>
    <w:rsid w:val="00360261"/>
    <w:rsid w:val="003614DB"/>
    <w:rsid w:val="0036219E"/>
    <w:rsid w:val="00362CAA"/>
    <w:rsid w:val="00362D87"/>
    <w:rsid w:val="003633FC"/>
    <w:rsid w:val="0036405D"/>
    <w:rsid w:val="003642A9"/>
    <w:rsid w:val="00364A27"/>
    <w:rsid w:val="00365294"/>
    <w:rsid w:val="00365A6A"/>
    <w:rsid w:val="003664CC"/>
    <w:rsid w:val="0036655D"/>
    <w:rsid w:val="0036778F"/>
    <w:rsid w:val="003677C6"/>
    <w:rsid w:val="00370E50"/>
    <w:rsid w:val="00371627"/>
    <w:rsid w:val="003716BD"/>
    <w:rsid w:val="00372227"/>
    <w:rsid w:val="00372D70"/>
    <w:rsid w:val="003730E5"/>
    <w:rsid w:val="003739CC"/>
    <w:rsid w:val="00373A54"/>
    <w:rsid w:val="00375675"/>
    <w:rsid w:val="0037587D"/>
    <w:rsid w:val="0037596A"/>
    <w:rsid w:val="00375CBA"/>
    <w:rsid w:val="00377340"/>
    <w:rsid w:val="00377835"/>
    <w:rsid w:val="00377943"/>
    <w:rsid w:val="003779A9"/>
    <w:rsid w:val="00377EB2"/>
    <w:rsid w:val="003809BE"/>
    <w:rsid w:val="003809CA"/>
    <w:rsid w:val="00380E16"/>
    <w:rsid w:val="00381511"/>
    <w:rsid w:val="00381635"/>
    <w:rsid w:val="003818DC"/>
    <w:rsid w:val="00381C94"/>
    <w:rsid w:val="0038217B"/>
    <w:rsid w:val="00382FFC"/>
    <w:rsid w:val="003830B6"/>
    <w:rsid w:val="00384B20"/>
    <w:rsid w:val="00385494"/>
    <w:rsid w:val="0038648F"/>
    <w:rsid w:val="003867BB"/>
    <w:rsid w:val="0038689C"/>
    <w:rsid w:val="0038771C"/>
    <w:rsid w:val="003903A9"/>
    <w:rsid w:val="00390737"/>
    <w:rsid w:val="00390AD8"/>
    <w:rsid w:val="0039129D"/>
    <w:rsid w:val="00391361"/>
    <w:rsid w:val="0039281D"/>
    <w:rsid w:val="003939FE"/>
    <w:rsid w:val="00394503"/>
    <w:rsid w:val="003946F7"/>
    <w:rsid w:val="0039565E"/>
    <w:rsid w:val="00395776"/>
    <w:rsid w:val="00395D04"/>
    <w:rsid w:val="00395ED0"/>
    <w:rsid w:val="00396EEF"/>
    <w:rsid w:val="0039792A"/>
    <w:rsid w:val="003A08C5"/>
    <w:rsid w:val="003A10DD"/>
    <w:rsid w:val="003A1353"/>
    <w:rsid w:val="003A204F"/>
    <w:rsid w:val="003A22DE"/>
    <w:rsid w:val="003A24F9"/>
    <w:rsid w:val="003A3EE7"/>
    <w:rsid w:val="003A3F92"/>
    <w:rsid w:val="003A430B"/>
    <w:rsid w:val="003A4517"/>
    <w:rsid w:val="003A4678"/>
    <w:rsid w:val="003A4D98"/>
    <w:rsid w:val="003A541A"/>
    <w:rsid w:val="003A66A2"/>
    <w:rsid w:val="003A688B"/>
    <w:rsid w:val="003A6923"/>
    <w:rsid w:val="003A6B16"/>
    <w:rsid w:val="003A716A"/>
    <w:rsid w:val="003B00E1"/>
    <w:rsid w:val="003B042B"/>
    <w:rsid w:val="003B1148"/>
    <w:rsid w:val="003B167C"/>
    <w:rsid w:val="003B44F7"/>
    <w:rsid w:val="003B62FF"/>
    <w:rsid w:val="003B6763"/>
    <w:rsid w:val="003B696D"/>
    <w:rsid w:val="003B702C"/>
    <w:rsid w:val="003B7FB1"/>
    <w:rsid w:val="003C0EAB"/>
    <w:rsid w:val="003C11D7"/>
    <w:rsid w:val="003C1988"/>
    <w:rsid w:val="003C19AE"/>
    <w:rsid w:val="003C2C67"/>
    <w:rsid w:val="003C2D4C"/>
    <w:rsid w:val="003C3960"/>
    <w:rsid w:val="003C3B3A"/>
    <w:rsid w:val="003C3F43"/>
    <w:rsid w:val="003C421F"/>
    <w:rsid w:val="003C4A18"/>
    <w:rsid w:val="003C5BA4"/>
    <w:rsid w:val="003C61DC"/>
    <w:rsid w:val="003C6609"/>
    <w:rsid w:val="003C6646"/>
    <w:rsid w:val="003C6B6C"/>
    <w:rsid w:val="003C77C9"/>
    <w:rsid w:val="003D0F6E"/>
    <w:rsid w:val="003D121F"/>
    <w:rsid w:val="003D1357"/>
    <w:rsid w:val="003D1C5D"/>
    <w:rsid w:val="003D2249"/>
    <w:rsid w:val="003D3EA4"/>
    <w:rsid w:val="003D40C5"/>
    <w:rsid w:val="003D42E1"/>
    <w:rsid w:val="003D45FB"/>
    <w:rsid w:val="003D6AC1"/>
    <w:rsid w:val="003D7F94"/>
    <w:rsid w:val="003E03CD"/>
    <w:rsid w:val="003E1511"/>
    <w:rsid w:val="003E1F62"/>
    <w:rsid w:val="003E24A4"/>
    <w:rsid w:val="003E2A50"/>
    <w:rsid w:val="003E2E3C"/>
    <w:rsid w:val="003E3088"/>
    <w:rsid w:val="003E3E26"/>
    <w:rsid w:val="003E434E"/>
    <w:rsid w:val="003E4447"/>
    <w:rsid w:val="003E4996"/>
    <w:rsid w:val="003E5F25"/>
    <w:rsid w:val="003E6516"/>
    <w:rsid w:val="003E6D78"/>
    <w:rsid w:val="003E6EC3"/>
    <w:rsid w:val="003E7EDB"/>
    <w:rsid w:val="003F07CF"/>
    <w:rsid w:val="003F0A19"/>
    <w:rsid w:val="003F0BA3"/>
    <w:rsid w:val="003F1113"/>
    <w:rsid w:val="003F1295"/>
    <w:rsid w:val="003F1939"/>
    <w:rsid w:val="003F1DBD"/>
    <w:rsid w:val="003F2B2C"/>
    <w:rsid w:val="003F42F6"/>
    <w:rsid w:val="003F4CFF"/>
    <w:rsid w:val="003F5102"/>
    <w:rsid w:val="003F5749"/>
    <w:rsid w:val="003F65D9"/>
    <w:rsid w:val="003F76FC"/>
    <w:rsid w:val="003F7F3C"/>
    <w:rsid w:val="004002EB"/>
    <w:rsid w:val="00400972"/>
    <w:rsid w:val="0040214C"/>
    <w:rsid w:val="00402594"/>
    <w:rsid w:val="00402DFF"/>
    <w:rsid w:val="00402F8A"/>
    <w:rsid w:val="004039D3"/>
    <w:rsid w:val="004046C1"/>
    <w:rsid w:val="0040484C"/>
    <w:rsid w:val="00405465"/>
    <w:rsid w:val="0040548C"/>
    <w:rsid w:val="00405844"/>
    <w:rsid w:val="00406885"/>
    <w:rsid w:val="0040713B"/>
    <w:rsid w:val="00407A79"/>
    <w:rsid w:val="00407CCA"/>
    <w:rsid w:val="004108A6"/>
    <w:rsid w:val="0041220C"/>
    <w:rsid w:val="0041221F"/>
    <w:rsid w:val="004136D5"/>
    <w:rsid w:val="00413A46"/>
    <w:rsid w:val="0041527F"/>
    <w:rsid w:val="00415B7D"/>
    <w:rsid w:val="00417072"/>
    <w:rsid w:val="00417597"/>
    <w:rsid w:val="0041783E"/>
    <w:rsid w:val="004178FF"/>
    <w:rsid w:val="00417E68"/>
    <w:rsid w:val="0042069B"/>
    <w:rsid w:val="00422959"/>
    <w:rsid w:val="00422B3E"/>
    <w:rsid w:val="00422DDC"/>
    <w:rsid w:val="004231B5"/>
    <w:rsid w:val="004236C8"/>
    <w:rsid w:val="004239BE"/>
    <w:rsid w:val="00423C14"/>
    <w:rsid w:val="00423C24"/>
    <w:rsid w:val="0042544D"/>
    <w:rsid w:val="0042560C"/>
    <w:rsid w:val="00426696"/>
    <w:rsid w:val="0042733A"/>
    <w:rsid w:val="00427681"/>
    <w:rsid w:val="00427728"/>
    <w:rsid w:val="00430722"/>
    <w:rsid w:val="00430E58"/>
    <w:rsid w:val="00431AD7"/>
    <w:rsid w:val="00431D3E"/>
    <w:rsid w:val="0043232B"/>
    <w:rsid w:val="00432725"/>
    <w:rsid w:val="00432BC1"/>
    <w:rsid w:val="00433861"/>
    <w:rsid w:val="00433DB7"/>
    <w:rsid w:val="004342E9"/>
    <w:rsid w:val="004349BC"/>
    <w:rsid w:val="004358AF"/>
    <w:rsid w:val="00435B56"/>
    <w:rsid w:val="00435D06"/>
    <w:rsid w:val="00435F0D"/>
    <w:rsid w:val="0043604B"/>
    <w:rsid w:val="004360A5"/>
    <w:rsid w:val="0043696B"/>
    <w:rsid w:val="004369AF"/>
    <w:rsid w:val="004371D5"/>
    <w:rsid w:val="004403A5"/>
    <w:rsid w:val="004412B3"/>
    <w:rsid w:val="00441894"/>
    <w:rsid w:val="0044327D"/>
    <w:rsid w:val="004437A0"/>
    <w:rsid w:val="0044397C"/>
    <w:rsid w:val="00443C88"/>
    <w:rsid w:val="00443DC7"/>
    <w:rsid w:val="00444B38"/>
    <w:rsid w:val="00445463"/>
    <w:rsid w:val="0044695A"/>
    <w:rsid w:val="00447B8E"/>
    <w:rsid w:val="00447D13"/>
    <w:rsid w:val="00450303"/>
    <w:rsid w:val="00450A64"/>
    <w:rsid w:val="00450D26"/>
    <w:rsid w:val="0045175C"/>
    <w:rsid w:val="00451AC4"/>
    <w:rsid w:val="00451B63"/>
    <w:rsid w:val="00452335"/>
    <w:rsid w:val="0045254A"/>
    <w:rsid w:val="004529C6"/>
    <w:rsid w:val="004529F9"/>
    <w:rsid w:val="00453750"/>
    <w:rsid w:val="00453D75"/>
    <w:rsid w:val="0045565D"/>
    <w:rsid w:val="004557EC"/>
    <w:rsid w:val="004557F2"/>
    <w:rsid w:val="00455B82"/>
    <w:rsid w:val="00456941"/>
    <w:rsid w:val="00456F18"/>
    <w:rsid w:val="004602C2"/>
    <w:rsid w:val="00461145"/>
    <w:rsid w:val="00461B4C"/>
    <w:rsid w:val="00462412"/>
    <w:rsid w:val="00462F28"/>
    <w:rsid w:val="0046303D"/>
    <w:rsid w:val="004632AD"/>
    <w:rsid w:val="00463B91"/>
    <w:rsid w:val="00463C5A"/>
    <w:rsid w:val="004649A0"/>
    <w:rsid w:val="00464C62"/>
    <w:rsid w:val="00464F52"/>
    <w:rsid w:val="00465429"/>
    <w:rsid w:val="00465F09"/>
    <w:rsid w:val="004662B1"/>
    <w:rsid w:val="00467C5F"/>
    <w:rsid w:val="004702EA"/>
    <w:rsid w:val="00470EDC"/>
    <w:rsid w:val="00470EDE"/>
    <w:rsid w:val="00472302"/>
    <w:rsid w:val="00472E34"/>
    <w:rsid w:val="00472F54"/>
    <w:rsid w:val="004732FB"/>
    <w:rsid w:val="00474AA1"/>
    <w:rsid w:val="00475A20"/>
    <w:rsid w:val="00475CCA"/>
    <w:rsid w:val="00476789"/>
    <w:rsid w:val="00476E3C"/>
    <w:rsid w:val="004777DB"/>
    <w:rsid w:val="00477F1F"/>
    <w:rsid w:val="004809A6"/>
    <w:rsid w:val="00481B36"/>
    <w:rsid w:val="00482022"/>
    <w:rsid w:val="0048259C"/>
    <w:rsid w:val="00482D02"/>
    <w:rsid w:val="00483239"/>
    <w:rsid w:val="00483282"/>
    <w:rsid w:val="00483645"/>
    <w:rsid w:val="00484326"/>
    <w:rsid w:val="00484521"/>
    <w:rsid w:val="004847CC"/>
    <w:rsid w:val="00485208"/>
    <w:rsid w:val="004857E1"/>
    <w:rsid w:val="00485B93"/>
    <w:rsid w:val="004860B8"/>
    <w:rsid w:val="004862B6"/>
    <w:rsid w:val="00487BDE"/>
    <w:rsid w:val="00490345"/>
    <w:rsid w:val="00490367"/>
    <w:rsid w:val="00490369"/>
    <w:rsid w:val="0049039B"/>
    <w:rsid w:val="004903ED"/>
    <w:rsid w:val="004903FE"/>
    <w:rsid w:val="004907A2"/>
    <w:rsid w:val="00490C73"/>
    <w:rsid w:val="00491847"/>
    <w:rsid w:val="00491D18"/>
    <w:rsid w:val="00492AD3"/>
    <w:rsid w:val="00493E9A"/>
    <w:rsid w:val="00494590"/>
    <w:rsid w:val="0049474A"/>
    <w:rsid w:val="0049483C"/>
    <w:rsid w:val="00495A73"/>
    <w:rsid w:val="00497CF9"/>
    <w:rsid w:val="00497EB0"/>
    <w:rsid w:val="00497FC7"/>
    <w:rsid w:val="004A02ED"/>
    <w:rsid w:val="004A1AA5"/>
    <w:rsid w:val="004A29FF"/>
    <w:rsid w:val="004A2D12"/>
    <w:rsid w:val="004A39CA"/>
    <w:rsid w:val="004A485C"/>
    <w:rsid w:val="004A5303"/>
    <w:rsid w:val="004A63B7"/>
    <w:rsid w:val="004A666D"/>
    <w:rsid w:val="004A6E14"/>
    <w:rsid w:val="004A7519"/>
    <w:rsid w:val="004B05CB"/>
    <w:rsid w:val="004B0715"/>
    <w:rsid w:val="004B0BE4"/>
    <w:rsid w:val="004B10E3"/>
    <w:rsid w:val="004B1D08"/>
    <w:rsid w:val="004B2350"/>
    <w:rsid w:val="004B3486"/>
    <w:rsid w:val="004B36D7"/>
    <w:rsid w:val="004B3BB2"/>
    <w:rsid w:val="004B3C3A"/>
    <w:rsid w:val="004B5C94"/>
    <w:rsid w:val="004B64B1"/>
    <w:rsid w:val="004C0172"/>
    <w:rsid w:val="004C0BEC"/>
    <w:rsid w:val="004C1709"/>
    <w:rsid w:val="004C1FCE"/>
    <w:rsid w:val="004C2754"/>
    <w:rsid w:val="004C35EB"/>
    <w:rsid w:val="004C369D"/>
    <w:rsid w:val="004C4E76"/>
    <w:rsid w:val="004C522A"/>
    <w:rsid w:val="004C5D0F"/>
    <w:rsid w:val="004C653F"/>
    <w:rsid w:val="004C68A1"/>
    <w:rsid w:val="004C68BB"/>
    <w:rsid w:val="004C72AD"/>
    <w:rsid w:val="004D01AC"/>
    <w:rsid w:val="004D073A"/>
    <w:rsid w:val="004D1785"/>
    <w:rsid w:val="004D288E"/>
    <w:rsid w:val="004D2A19"/>
    <w:rsid w:val="004D3160"/>
    <w:rsid w:val="004D3518"/>
    <w:rsid w:val="004D398D"/>
    <w:rsid w:val="004D3C89"/>
    <w:rsid w:val="004D4134"/>
    <w:rsid w:val="004D438A"/>
    <w:rsid w:val="004D4EEC"/>
    <w:rsid w:val="004D51E8"/>
    <w:rsid w:val="004D5938"/>
    <w:rsid w:val="004D6290"/>
    <w:rsid w:val="004D62D6"/>
    <w:rsid w:val="004D6898"/>
    <w:rsid w:val="004D7778"/>
    <w:rsid w:val="004D7919"/>
    <w:rsid w:val="004D7EF3"/>
    <w:rsid w:val="004E0327"/>
    <w:rsid w:val="004E1585"/>
    <w:rsid w:val="004E15BE"/>
    <w:rsid w:val="004E1794"/>
    <w:rsid w:val="004E1F32"/>
    <w:rsid w:val="004E2540"/>
    <w:rsid w:val="004E2B83"/>
    <w:rsid w:val="004E2E83"/>
    <w:rsid w:val="004E38C5"/>
    <w:rsid w:val="004E3D0A"/>
    <w:rsid w:val="004E3F64"/>
    <w:rsid w:val="004E4772"/>
    <w:rsid w:val="004E4C40"/>
    <w:rsid w:val="004E4DDE"/>
    <w:rsid w:val="004E558C"/>
    <w:rsid w:val="004E6922"/>
    <w:rsid w:val="004E6BFB"/>
    <w:rsid w:val="004E7CB8"/>
    <w:rsid w:val="004F0419"/>
    <w:rsid w:val="004F063F"/>
    <w:rsid w:val="004F093B"/>
    <w:rsid w:val="004F0ACB"/>
    <w:rsid w:val="004F1C93"/>
    <w:rsid w:val="004F2019"/>
    <w:rsid w:val="004F3331"/>
    <w:rsid w:val="004F3716"/>
    <w:rsid w:val="004F3F4E"/>
    <w:rsid w:val="004F40A9"/>
    <w:rsid w:val="004F4197"/>
    <w:rsid w:val="004F5097"/>
    <w:rsid w:val="004F542A"/>
    <w:rsid w:val="004F550B"/>
    <w:rsid w:val="004F6B59"/>
    <w:rsid w:val="004F7BB5"/>
    <w:rsid w:val="005004F0"/>
    <w:rsid w:val="005004F3"/>
    <w:rsid w:val="0050055A"/>
    <w:rsid w:val="005005DC"/>
    <w:rsid w:val="00500615"/>
    <w:rsid w:val="00500F4F"/>
    <w:rsid w:val="00501191"/>
    <w:rsid w:val="0050144F"/>
    <w:rsid w:val="00501788"/>
    <w:rsid w:val="00501DA9"/>
    <w:rsid w:val="0050208C"/>
    <w:rsid w:val="00503913"/>
    <w:rsid w:val="00503AEA"/>
    <w:rsid w:val="00504978"/>
    <w:rsid w:val="00505441"/>
    <w:rsid w:val="00505458"/>
    <w:rsid w:val="00505A28"/>
    <w:rsid w:val="00506DE6"/>
    <w:rsid w:val="00507855"/>
    <w:rsid w:val="00507933"/>
    <w:rsid w:val="005079B2"/>
    <w:rsid w:val="00510167"/>
    <w:rsid w:val="005104C0"/>
    <w:rsid w:val="00510A05"/>
    <w:rsid w:val="00510A77"/>
    <w:rsid w:val="00510BE1"/>
    <w:rsid w:val="0051120C"/>
    <w:rsid w:val="00511AD0"/>
    <w:rsid w:val="00511E12"/>
    <w:rsid w:val="00513165"/>
    <w:rsid w:val="00513E86"/>
    <w:rsid w:val="00513E8B"/>
    <w:rsid w:val="00514AFE"/>
    <w:rsid w:val="0051569D"/>
    <w:rsid w:val="00515958"/>
    <w:rsid w:val="005172E2"/>
    <w:rsid w:val="0051746F"/>
    <w:rsid w:val="00517645"/>
    <w:rsid w:val="005179DD"/>
    <w:rsid w:val="00517A75"/>
    <w:rsid w:val="00522455"/>
    <w:rsid w:val="00522ABF"/>
    <w:rsid w:val="00522E56"/>
    <w:rsid w:val="00522FA5"/>
    <w:rsid w:val="00523A4D"/>
    <w:rsid w:val="00523DF6"/>
    <w:rsid w:val="00523E77"/>
    <w:rsid w:val="0052517E"/>
    <w:rsid w:val="00525970"/>
    <w:rsid w:val="0052635B"/>
    <w:rsid w:val="00527441"/>
    <w:rsid w:val="005306A2"/>
    <w:rsid w:val="0053074A"/>
    <w:rsid w:val="00530ABA"/>
    <w:rsid w:val="00530C6D"/>
    <w:rsid w:val="00530EB9"/>
    <w:rsid w:val="00531291"/>
    <w:rsid w:val="0053265E"/>
    <w:rsid w:val="0053265F"/>
    <w:rsid w:val="00532742"/>
    <w:rsid w:val="0053416C"/>
    <w:rsid w:val="0053437E"/>
    <w:rsid w:val="005351C2"/>
    <w:rsid w:val="005357E9"/>
    <w:rsid w:val="005363E7"/>
    <w:rsid w:val="00536659"/>
    <w:rsid w:val="005369AC"/>
    <w:rsid w:val="00536BBD"/>
    <w:rsid w:val="00536D72"/>
    <w:rsid w:val="00540B0E"/>
    <w:rsid w:val="00540C2E"/>
    <w:rsid w:val="005416D7"/>
    <w:rsid w:val="00541C0A"/>
    <w:rsid w:val="00541C2F"/>
    <w:rsid w:val="00541D9C"/>
    <w:rsid w:val="005434F3"/>
    <w:rsid w:val="00543E1D"/>
    <w:rsid w:val="00544115"/>
    <w:rsid w:val="00544819"/>
    <w:rsid w:val="00544BEB"/>
    <w:rsid w:val="005450D9"/>
    <w:rsid w:val="00545DE3"/>
    <w:rsid w:val="0054637A"/>
    <w:rsid w:val="00546BA9"/>
    <w:rsid w:val="00547A2E"/>
    <w:rsid w:val="00547A71"/>
    <w:rsid w:val="00547FDC"/>
    <w:rsid w:val="00551B72"/>
    <w:rsid w:val="005520CF"/>
    <w:rsid w:val="00552DE4"/>
    <w:rsid w:val="005536B0"/>
    <w:rsid w:val="00553818"/>
    <w:rsid w:val="005542A6"/>
    <w:rsid w:val="00554450"/>
    <w:rsid w:val="00555154"/>
    <w:rsid w:val="00555AA1"/>
    <w:rsid w:val="00556575"/>
    <w:rsid w:val="0055663E"/>
    <w:rsid w:val="00556C11"/>
    <w:rsid w:val="00556C90"/>
    <w:rsid w:val="005577D8"/>
    <w:rsid w:val="00557C39"/>
    <w:rsid w:val="005608D4"/>
    <w:rsid w:val="005619BB"/>
    <w:rsid w:val="00561AFF"/>
    <w:rsid w:val="00561F0E"/>
    <w:rsid w:val="0056261C"/>
    <w:rsid w:val="00562B05"/>
    <w:rsid w:val="00563527"/>
    <w:rsid w:val="005649C3"/>
    <w:rsid w:val="00564E5B"/>
    <w:rsid w:val="00564F40"/>
    <w:rsid w:val="005660DE"/>
    <w:rsid w:val="005665F9"/>
    <w:rsid w:val="005671E4"/>
    <w:rsid w:val="00567A49"/>
    <w:rsid w:val="00571471"/>
    <w:rsid w:val="005716D9"/>
    <w:rsid w:val="00573723"/>
    <w:rsid w:val="0057407A"/>
    <w:rsid w:val="00574657"/>
    <w:rsid w:val="005747A4"/>
    <w:rsid w:val="00574838"/>
    <w:rsid w:val="0057489B"/>
    <w:rsid w:val="00575776"/>
    <w:rsid w:val="00576382"/>
    <w:rsid w:val="005811EF"/>
    <w:rsid w:val="0058124E"/>
    <w:rsid w:val="00581515"/>
    <w:rsid w:val="00581B64"/>
    <w:rsid w:val="00582486"/>
    <w:rsid w:val="0058287C"/>
    <w:rsid w:val="00582DD6"/>
    <w:rsid w:val="00583154"/>
    <w:rsid w:val="00583322"/>
    <w:rsid w:val="00583E62"/>
    <w:rsid w:val="005840E1"/>
    <w:rsid w:val="005848A5"/>
    <w:rsid w:val="00584ED6"/>
    <w:rsid w:val="00585CD9"/>
    <w:rsid w:val="00586B83"/>
    <w:rsid w:val="005872AC"/>
    <w:rsid w:val="005875A3"/>
    <w:rsid w:val="005879B3"/>
    <w:rsid w:val="005879D3"/>
    <w:rsid w:val="0059012D"/>
    <w:rsid w:val="00590295"/>
    <w:rsid w:val="00591187"/>
    <w:rsid w:val="005911B9"/>
    <w:rsid w:val="00591732"/>
    <w:rsid w:val="0059267A"/>
    <w:rsid w:val="005928EF"/>
    <w:rsid w:val="00592CCE"/>
    <w:rsid w:val="00593051"/>
    <w:rsid w:val="0059384A"/>
    <w:rsid w:val="00593A04"/>
    <w:rsid w:val="00593A2B"/>
    <w:rsid w:val="00594123"/>
    <w:rsid w:val="005947B7"/>
    <w:rsid w:val="00594CA7"/>
    <w:rsid w:val="0059512F"/>
    <w:rsid w:val="005953EA"/>
    <w:rsid w:val="005954D2"/>
    <w:rsid w:val="00595E2E"/>
    <w:rsid w:val="00596B65"/>
    <w:rsid w:val="00596E1F"/>
    <w:rsid w:val="005A046B"/>
    <w:rsid w:val="005A1ABA"/>
    <w:rsid w:val="005A2E22"/>
    <w:rsid w:val="005A3416"/>
    <w:rsid w:val="005A3668"/>
    <w:rsid w:val="005A3961"/>
    <w:rsid w:val="005A39C7"/>
    <w:rsid w:val="005A3CDA"/>
    <w:rsid w:val="005A3EB7"/>
    <w:rsid w:val="005A48E2"/>
    <w:rsid w:val="005A6318"/>
    <w:rsid w:val="005A6450"/>
    <w:rsid w:val="005A71CC"/>
    <w:rsid w:val="005A72A2"/>
    <w:rsid w:val="005A7406"/>
    <w:rsid w:val="005B103E"/>
    <w:rsid w:val="005B27FE"/>
    <w:rsid w:val="005B480E"/>
    <w:rsid w:val="005B5059"/>
    <w:rsid w:val="005B5967"/>
    <w:rsid w:val="005B7303"/>
    <w:rsid w:val="005B76DF"/>
    <w:rsid w:val="005B79CB"/>
    <w:rsid w:val="005B7E26"/>
    <w:rsid w:val="005C04F0"/>
    <w:rsid w:val="005C07D3"/>
    <w:rsid w:val="005C0837"/>
    <w:rsid w:val="005C0F9B"/>
    <w:rsid w:val="005C120E"/>
    <w:rsid w:val="005C12A8"/>
    <w:rsid w:val="005C277A"/>
    <w:rsid w:val="005C3064"/>
    <w:rsid w:val="005C3695"/>
    <w:rsid w:val="005C3A95"/>
    <w:rsid w:val="005C3F0F"/>
    <w:rsid w:val="005C49C8"/>
    <w:rsid w:val="005C4ED1"/>
    <w:rsid w:val="005C5155"/>
    <w:rsid w:val="005C5292"/>
    <w:rsid w:val="005C552D"/>
    <w:rsid w:val="005C7D0F"/>
    <w:rsid w:val="005C7E6E"/>
    <w:rsid w:val="005D157B"/>
    <w:rsid w:val="005D18F5"/>
    <w:rsid w:val="005D2766"/>
    <w:rsid w:val="005D290B"/>
    <w:rsid w:val="005D2FFF"/>
    <w:rsid w:val="005D4321"/>
    <w:rsid w:val="005D502F"/>
    <w:rsid w:val="005D5130"/>
    <w:rsid w:val="005D5274"/>
    <w:rsid w:val="005D6102"/>
    <w:rsid w:val="005D6250"/>
    <w:rsid w:val="005D6915"/>
    <w:rsid w:val="005D7D45"/>
    <w:rsid w:val="005E04CF"/>
    <w:rsid w:val="005E08D7"/>
    <w:rsid w:val="005E09D6"/>
    <w:rsid w:val="005E131A"/>
    <w:rsid w:val="005E1FFA"/>
    <w:rsid w:val="005E35CF"/>
    <w:rsid w:val="005E4C03"/>
    <w:rsid w:val="005E4C16"/>
    <w:rsid w:val="005E57E1"/>
    <w:rsid w:val="005E5947"/>
    <w:rsid w:val="005E5DFF"/>
    <w:rsid w:val="005E6C6D"/>
    <w:rsid w:val="005F0AA8"/>
    <w:rsid w:val="005F1473"/>
    <w:rsid w:val="005F164C"/>
    <w:rsid w:val="005F2604"/>
    <w:rsid w:val="005F3061"/>
    <w:rsid w:val="005F3380"/>
    <w:rsid w:val="005F36B1"/>
    <w:rsid w:val="005F3E80"/>
    <w:rsid w:val="005F57E2"/>
    <w:rsid w:val="005F61DF"/>
    <w:rsid w:val="005F7130"/>
    <w:rsid w:val="005F7D1D"/>
    <w:rsid w:val="00600D64"/>
    <w:rsid w:val="0060163A"/>
    <w:rsid w:val="00601B3F"/>
    <w:rsid w:val="00602072"/>
    <w:rsid w:val="0060230A"/>
    <w:rsid w:val="006023F9"/>
    <w:rsid w:val="00602570"/>
    <w:rsid w:val="00602BE6"/>
    <w:rsid w:val="00602FBD"/>
    <w:rsid w:val="006047F8"/>
    <w:rsid w:val="0060495F"/>
    <w:rsid w:val="00606D3F"/>
    <w:rsid w:val="00607DEC"/>
    <w:rsid w:val="00610105"/>
    <w:rsid w:val="00610559"/>
    <w:rsid w:val="00610980"/>
    <w:rsid w:val="006124FF"/>
    <w:rsid w:val="00612D6A"/>
    <w:rsid w:val="00612EC4"/>
    <w:rsid w:val="0061315F"/>
    <w:rsid w:val="0061345C"/>
    <w:rsid w:val="006139A1"/>
    <w:rsid w:val="00614076"/>
    <w:rsid w:val="00614190"/>
    <w:rsid w:val="0061579D"/>
    <w:rsid w:val="00616087"/>
    <w:rsid w:val="006164F2"/>
    <w:rsid w:val="00616FDB"/>
    <w:rsid w:val="00617BB5"/>
    <w:rsid w:val="00620211"/>
    <w:rsid w:val="0062085D"/>
    <w:rsid w:val="006208C4"/>
    <w:rsid w:val="006209CB"/>
    <w:rsid w:val="00620FA4"/>
    <w:rsid w:val="0062135F"/>
    <w:rsid w:val="00621629"/>
    <w:rsid w:val="0062182B"/>
    <w:rsid w:val="00621C17"/>
    <w:rsid w:val="00622813"/>
    <w:rsid w:val="006228A1"/>
    <w:rsid w:val="00624100"/>
    <w:rsid w:val="006248F4"/>
    <w:rsid w:val="00624C46"/>
    <w:rsid w:val="00626820"/>
    <w:rsid w:val="00627119"/>
    <w:rsid w:val="0062714E"/>
    <w:rsid w:val="006272E4"/>
    <w:rsid w:val="006279F4"/>
    <w:rsid w:val="00630624"/>
    <w:rsid w:val="00630D7B"/>
    <w:rsid w:val="006312CD"/>
    <w:rsid w:val="0063166E"/>
    <w:rsid w:val="00631BAA"/>
    <w:rsid w:val="00631D7B"/>
    <w:rsid w:val="00631EB1"/>
    <w:rsid w:val="0063207B"/>
    <w:rsid w:val="00632F2E"/>
    <w:rsid w:val="006332F6"/>
    <w:rsid w:val="00633BDA"/>
    <w:rsid w:val="00633C69"/>
    <w:rsid w:val="00637357"/>
    <w:rsid w:val="0063752B"/>
    <w:rsid w:val="006375FD"/>
    <w:rsid w:val="0064090B"/>
    <w:rsid w:val="00640BD2"/>
    <w:rsid w:val="006413F2"/>
    <w:rsid w:val="00642192"/>
    <w:rsid w:val="0064236D"/>
    <w:rsid w:val="00642A13"/>
    <w:rsid w:val="00642E3D"/>
    <w:rsid w:val="006437B9"/>
    <w:rsid w:val="00645B2C"/>
    <w:rsid w:val="00645E9B"/>
    <w:rsid w:val="0064635F"/>
    <w:rsid w:val="00647527"/>
    <w:rsid w:val="00650A56"/>
    <w:rsid w:val="00651174"/>
    <w:rsid w:val="00651267"/>
    <w:rsid w:val="0065139E"/>
    <w:rsid w:val="00651BA6"/>
    <w:rsid w:val="00651EEF"/>
    <w:rsid w:val="00651F67"/>
    <w:rsid w:val="0065216A"/>
    <w:rsid w:val="00653007"/>
    <w:rsid w:val="006534B2"/>
    <w:rsid w:val="006543B3"/>
    <w:rsid w:val="00654E29"/>
    <w:rsid w:val="00655623"/>
    <w:rsid w:val="00655ECC"/>
    <w:rsid w:val="0065615D"/>
    <w:rsid w:val="0065664B"/>
    <w:rsid w:val="00656CF1"/>
    <w:rsid w:val="00657011"/>
    <w:rsid w:val="00660861"/>
    <w:rsid w:val="00660872"/>
    <w:rsid w:val="00661CDE"/>
    <w:rsid w:val="00661F42"/>
    <w:rsid w:val="00661F85"/>
    <w:rsid w:val="00662F76"/>
    <w:rsid w:val="006630AE"/>
    <w:rsid w:val="00663BAD"/>
    <w:rsid w:val="006641C7"/>
    <w:rsid w:val="006642D6"/>
    <w:rsid w:val="006650B5"/>
    <w:rsid w:val="006651B1"/>
    <w:rsid w:val="00665778"/>
    <w:rsid w:val="006657E9"/>
    <w:rsid w:val="00665FBE"/>
    <w:rsid w:val="006660BD"/>
    <w:rsid w:val="00666968"/>
    <w:rsid w:val="00666E79"/>
    <w:rsid w:val="00667225"/>
    <w:rsid w:val="006674EF"/>
    <w:rsid w:val="00667AD4"/>
    <w:rsid w:val="006705E6"/>
    <w:rsid w:val="00670C57"/>
    <w:rsid w:val="0067108F"/>
    <w:rsid w:val="006716DA"/>
    <w:rsid w:val="00671863"/>
    <w:rsid w:val="00671A2F"/>
    <w:rsid w:val="00671E60"/>
    <w:rsid w:val="00672C78"/>
    <w:rsid w:val="00673145"/>
    <w:rsid w:val="0067336A"/>
    <w:rsid w:val="00673767"/>
    <w:rsid w:val="00673BDF"/>
    <w:rsid w:val="00674DD1"/>
    <w:rsid w:val="00674DF8"/>
    <w:rsid w:val="0067586D"/>
    <w:rsid w:val="0067643C"/>
    <w:rsid w:val="006765D9"/>
    <w:rsid w:val="00676C60"/>
    <w:rsid w:val="00676E5F"/>
    <w:rsid w:val="00676FCB"/>
    <w:rsid w:val="00677626"/>
    <w:rsid w:val="00677FA6"/>
    <w:rsid w:val="0068015E"/>
    <w:rsid w:val="00680B9D"/>
    <w:rsid w:val="00680DB8"/>
    <w:rsid w:val="00680DC2"/>
    <w:rsid w:val="0068157A"/>
    <w:rsid w:val="00681B61"/>
    <w:rsid w:val="006830A2"/>
    <w:rsid w:val="006833BA"/>
    <w:rsid w:val="0068355A"/>
    <w:rsid w:val="00685B4A"/>
    <w:rsid w:val="006861F4"/>
    <w:rsid w:val="00687ACA"/>
    <w:rsid w:val="00691382"/>
    <w:rsid w:val="00691C6C"/>
    <w:rsid w:val="006929A9"/>
    <w:rsid w:val="00692A21"/>
    <w:rsid w:val="00692A2B"/>
    <w:rsid w:val="00692C45"/>
    <w:rsid w:val="00692EBF"/>
    <w:rsid w:val="006945CA"/>
    <w:rsid w:val="00694713"/>
    <w:rsid w:val="0069517D"/>
    <w:rsid w:val="00696089"/>
    <w:rsid w:val="00696288"/>
    <w:rsid w:val="00696A00"/>
    <w:rsid w:val="00697100"/>
    <w:rsid w:val="0069733B"/>
    <w:rsid w:val="006974B6"/>
    <w:rsid w:val="006A1E30"/>
    <w:rsid w:val="006A2062"/>
    <w:rsid w:val="006A2142"/>
    <w:rsid w:val="006A2652"/>
    <w:rsid w:val="006A2E1C"/>
    <w:rsid w:val="006A321B"/>
    <w:rsid w:val="006A3309"/>
    <w:rsid w:val="006A3407"/>
    <w:rsid w:val="006A365F"/>
    <w:rsid w:val="006A3A5A"/>
    <w:rsid w:val="006A4032"/>
    <w:rsid w:val="006A41BC"/>
    <w:rsid w:val="006A4299"/>
    <w:rsid w:val="006A5133"/>
    <w:rsid w:val="006A571C"/>
    <w:rsid w:val="006A58EE"/>
    <w:rsid w:val="006A5B34"/>
    <w:rsid w:val="006A627F"/>
    <w:rsid w:val="006B0BDD"/>
    <w:rsid w:val="006B1F6A"/>
    <w:rsid w:val="006B337A"/>
    <w:rsid w:val="006B37CA"/>
    <w:rsid w:val="006B37D3"/>
    <w:rsid w:val="006B4532"/>
    <w:rsid w:val="006B46EB"/>
    <w:rsid w:val="006B5ABE"/>
    <w:rsid w:val="006B5CDF"/>
    <w:rsid w:val="006B6221"/>
    <w:rsid w:val="006B6F41"/>
    <w:rsid w:val="006B7166"/>
    <w:rsid w:val="006C05B4"/>
    <w:rsid w:val="006C0A67"/>
    <w:rsid w:val="006C0EE4"/>
    <w:rsid w:val="006C15B4"/>
    <w:rsid w:val="006C22A7"/>
    <w:rsid w:val="006C245F"/>
    <w:rsid w:val="006C29CE"/>
    <w:rsid w:val="006C32CC"/>
    <w:rsid w:val="006C3A0D"/>
    <w:rsid w:val="006C4419"/>
    <w:rsid w:val="006C45E3"/>
    <w:rsid w:val="006C5D40"/>
    <w:rsid w:val="006C68DD"/>
    <w:rsid w:val="006C77A9"/>
    <w:rsid w:val="006D0486"/>
    <w:rsid w:val="006D1A1B"/>
    <w:rsid w:val="006D1B7E"/>
    <w:rsid w:val="006D25E0"/>
    <w:rsid w:val="006D3331"/>
    <w:rsid w:val="006D39C8"/>
    <w:rsid w:val="006D4568"/>
    <w:rsid w:val="006D4720"/>
    <w:rsid w:val="006D5B85"/>
    <w:rsid w:val="006D61C8"/>
    <w:rsid w:val="006D62B7"/>
    <w:rsid w:val="006D77DA"/>
    <w:rsid w:val="006D785C"/>
    <w:rsid w:val="006E0E9B"/>
    <w:rsid w:val="006E1073"/>
    <w:rsid w:val="006E12EB"/>
    <w:rsid w:val="006E1833"/>
    <w:rsid w:val="006E1D1B"/>
    <w:rsid w:val="006E227E"/>
    <w:rsid w:val="006E28D2"/>
    <w:rsid w:val="006E3352"/>
    <w:rsid w:val="006E3943"/>
    <w:rsid w:val="006E4293"/>
    <w:rsid w:val="006E4379"/>
    <w:rsid w:val="006E4C46"/>
    <w:rsid w:val="006E4D7E"/>
    <w:rsid w:val="006E4FBA"/>
    <w:rsid w:val="006E505D"/>
    <w:rsid w:val="006E5267"/>
    <w:rsid w:val="006E54E8"/>
    <w:rsid w:val="006E60BA"/>
    <w:rsid w:val="006E6115"/>
    <w:rsid w:val="006E6703"/>
    <w:rsid w:val="006E68FC"/>
    <w:rsid w:val="006E6CDF"/>
    <w:rsid w:val="006E6E55"/>
    <w:rsid w:val="006E793F"/>
    <w:rsid w:val="006E7C80"/>
    <w:rsid w:val="006F1BAF"/>
    <w:rsid w:val="006F1E65"/>
    <w:rsid w:val="006F37F2"/>
    <w:rsid w:val="006F37FA"/>
    <w:rsid w:val="006F39AC"/>
    <w:rsid w:val="006F3E83"/>
    <w:rsid w:val="006F41D6"/>
    <w:rsid w:val="006F4749"/>
    <w:rsid w:val="006F53D0"/>
    <w:rsid w:val="006F6687"/>
    <w:rsid w:val="006F6693"/>
    <w:rsid w:val="006F758B"/>
    <w:rsid w:val="006F7AE0"/>
    <w:rsid w:val="006F7BBD"/>
    <w:rsid w:val="00700854"/>
    <w:rsid w:val="00700F88"/>
    <w:rsid w:val="0070133F"/>
    <w:rsid w:val="007018F4"/>
    <w:rsid w:val="00701C26"/>
    <w:rsid w:val="00701D2B"/>
    <w:rsid w:val="00701D90"/>
    <w:rsid w:val="0070256E"/>
    <w:rsid w:val="00703026"/>
    <w:rsid w:val="0070416D"/>
    <w:rsid w:val="00704EAC"/>
    <w:rsid w:val="00706F58"/>
    <w:rsid w:val="00707FE8"/>
    <w:rsid w:val="0071031B"/>
    <w:rsid w:val="00711176"/>
    <w:rsid w:val="007118DD"/>
    <w:rsid w:val="00712007"/>
    <w:rsid w:val="007127F6"/>
    <w:rsid w:val="007137D5"/>
    <w:rsid w:val="00714160"/>
    <w:rsid w:val="0071420D"/>
    <w:rsid w:val="00714274"/>
    <w:rsid w:val="00714AAE"/>
    <w:rsid w:val="00715014"/>
    <w:rsid w:val="00715966"/>
    <w:rsid w:val="00715C22"/>
    <w:rsid w:val="0071695D"/>
    <w:rsid w:val="00717493"/>
    <w:rsid w:val="0072053E"/>
    <w:rsid w:val="007225A6"/>
    <w:rsid w:val="007237B8"/>
    <w:rsid w:val="00724691"/>
    <w:rsid w:val="00724962"/>
    <w:rsid w:val="007249BD"/>
    <w:rsid w:val="00724A0F"/>
    <w:rsid w:val="00724FD6"/>
    <w:rsid w:val="0072591B"/>
    <w:rsid w:val="00725EF6"/>
    <w:rsid w:val="00726209"/>
    <w:rsid w:val="007267AA"/>
    <w:rsid w:val="00726D2F"/>
    <w:rsid w:val="007273AB"/>
    <w:rsid w:val="007274FA"/>
    <w:rsid w:val="00727D09"/>
    <w:rsid w:val="00727D4A"/>
    <w:rsid w:val="007309E7"/>
    <w:rsid w:val="00730AD4"/>
    <w:rsid w:val="00730E28"/>
    <w:rsid w:val="007315CC"/>
    <w:rsid w:val="00731839"/>
    <w:rsid w:val="0073185B"/>
    <w:rsid w:val="007319C8"/>
    <w:rsid w:val="00732024"/>
    <w:rsid w:val="007342C0"/>
    <w:rsid w:val="00735DFC"/>
    <w:rsid w:val="00736342"/>
    <w:rsid w:val="007366D6"/>
    <w:rsid w:val="00736732"/>
    <w:rsid w:val="0073694C"/>
    <w:rsid w:val="00737AE1"/>
    <w:rsid w:val="00740019"/>
    <w:rsid w:val="007401B9"/>
    <w:rsid w:val="00740471"/>
    <w:rsid w:val="00740CBC"/>
    <w:rsid w:val="00740E15"/>
    <w:rsid w:val="00740F81"/>
    <w:rsid w:val="0074116B"/>
    <w:rsid w:val="00741646"/>
    <w:rsid w:val="007418EB"/>
    <w:rsid w:val="007429E0"/>
    <w:rsid w:val="007432F9"/>
    <w:rsid w:val="007447D9"/>
    <w:rsid w:val="00745797"/>
    <w:rsid w:val="00746426"/>
    <w:rsid w:val="00747109"/>
    <w:rsid w:val="0074739B"/>
    <w:rsid w:val="0075063E"/>
    <w:rsid w:val="00750687"/>
    <w:rsid w:val="00750BF9"/>
    <w:rsid w:val="00750CBE"/>
    <w:rsid w:val="00750F84"/>
    <w:rsid w:val="00751705"/>
    <w:rsid w:val="00753CA4"/>
    <w:rsid w:val="00754F3F"/>
    <w:rsid w:val="007558B8"/>
    <w:rsid w:val="007566BB"/>
    <w:rsid w:val="007568B8"/>
    <w:rsid w:val="00756B96"/>
    <w:rsid w:val="00756C30"/>
    <w:rsid w:val="00756C33"/>
    <w:rsid w:val="00757545"/>
    <w:rsid w:val="007579D2"/>
    <w:rsid w:val="00757E19"/>
    <w:rsid w:val="00760688"/>
    <w:rsid w:val="0076130C"/>
    <w:rsid w:val="007625EB"/>
    <w:rsid w:val="00762766"/>
    <w:rsid w:val="007628AE"/>
    <w:rsid w:val="00762A02"/>
    <w:rsid w:val="007631B3"/>
    <w:rsid w:val="00763E02"/>
    <w:rsid w:val="00764E36"/>
    <w:rsid w:val="00764F8F"/>
    <w:rsid w:val="007650D2"/>
    <w:rsid w:val="0076524F"/>
    <w:rsid w:val="00765FE7"/>
    <w:rsid w:val="007668D7"/>
    <w:rsid w:val="00766B5A"/>
    <w:rsid w:val="00766D74"/>
    <w:rsid w:val="0076715B"/>
    <w:rsid w:val="00767B8C"/>
    <w:rsid w:val="0077043D"/>
    <w:rsid w:val="00770D31"/>
    <w:rsid w:val="00770FCD"/>
    <w:rsid w:val="007710D4"/>
    <w:rsid w:val="007711E5"/>
    <w:rsid w:val="00772209"/>
    <w:rsid w:val="0077268B"/>
    <w:rsid w:val="00772A1D"/>
    <w:rsid w:val="00773609"/>
    <w:rsid w:val="0077374A"/>
    <w:rsid w:val="00774527"/>
    <w:rsid w:val="00774E76"/>
    <w:rsid w:val="00774EC2"/>
    <w:rsid w:val="00775309"/>
    <w:rsid w:val="00776B9F"/>
    <w:rsid w:val="00777044"/>
    <w:rsid w:val="007770A5"/>
    <w:rsid w:val="00777585"/>
    <w:rsid w:val="007775A7"/>
    <w:rsid w:val="00780842"/>
    <w:rsid w:val="00781819"/>
    <w:rsid w:val="00781C7D"/>
    <w:rsid w:val="00782664"/>
    <w:rsid w:val="007834F2"/>
    <w:rsid w:val="0078432C"/>
    <w:rsid w:val="00784387"/>
    <w:rsid w:val="00784AF9"/>
    <w:rsid w:val="00784D7A"/>
    <w:rsid w:val="007909FE"/>
    <w:rsid w:val="00791020"/>
    <w:rsid w:val="007917A6"/>
    <w:rsid w:val="0079232F"/>
    <w:rsid w:val="0079237D"/>
    <w:rsid w:val="0079258F"/>
    <w:rsid w:val="0079581E"/>
    <w:rsid w:val="00795858"/>
    <w:rsid w:val="00796484"/>
    <w:rsid w:val="00796999"/>
    <w:rsid w:val="00796AAF"/>
    <w:rsid w:val="00797036"/>
    <w:rsid w:val="0079708F"/>
    <w:rsid w:val="00797B52"/>
    <w:rsid w:val="00797C50"/>
    <w:rsid w:val="00797D4F"/>
    <w:rsid w:val="007A04D2"/>
    <w:rsid w:val="007A06C2"/>
    <w:rsid w:val="007A1F7F"/>
    <w:rsid w:val="007A21B1"/>
    <w:rsid w:val="007A2859"/>
    <w:rsid w:val="007A3110"/>
    <w:rsid w:val="007A5754"/>
    <w:rsid w:val="007A5D7D"/>
    <w:rsid w:val="007A5F82"/>
    <w:rsid w:val="007A61F8"/>
    <w:rsid w:val="007A6215"/>
    <w:rsid w:val="007A68CB"/>
    <w:rsid w:val="007B0626"/>
    <w:rsid w:val="007B0CEA"/>
    <w:rsid w:val="007B135F"/>
    <w:rsid w:val="007B13DA"/>
    <w:rsid w:val="007B168B"/>
    <w:rsid w:val="007B19B7"/>
    <w:rsid w:val="007B20DA"/>
    <w:rsid w:val="007B2D2F"/>
    <w:rsid w:val="007B2F66"/>
    <w:rsid w:val="007B32D5"/>
    <w:rsid w:val="007B367B"/>
    <w:rsid w:val="007B4827"/>
    <w:rsid w:val="007B4DEB"/>
    <w:rsid w:val="007B55C7"/>
    <w:rsid w:val="007B680A"/>
    <w:rsid w:val="007B70E1"/>
    <w:rsid w:val="007B7C55"/>
    <w:rsid w:val="007C10E6"/>
    <w:rsid w:val="007C190A"/>
    <w:rsid w:val="007C247E"/>
    <w:rsid w:val="007C2D78"/>
    <w:rsid w:val="007C36E2"/>
    <w:rsid w:val="007C3B13"/>
    <w:rsid w:val="007C4298"/>
    <w:rsid w:val="007C4553"/>
    <w:rsid w:val="007C4D57"/>
    <w:rsid w:val="007C5660"/>
    <w:rsid w:val="007C5DF6"/>
    <w:rsid w:val="007C60D7"/>
    <w:rsid w:val="007C6227"/>
    <w:rsid w:val="007D0451"/>
    <w:rsid w:val="007D237E"/>
    <w:rsid w:val="007D2720"/>
    <w:rsid w:val="007D2947"/>
    <w:rsid w:val="007D39B5"/>
    <w:rsid w:val="007D4406"/>
    <w:rsid w:val="007D4896"/>
    <w:rsid w:val="007D4BAB"/>
    <w:rsid w:val="007D4C53"/>
    <w:rsid w:val="007D4ED7"/>
    <w:rsid w:val="007D508A"/>
    <w:rsid w:val="007D5F9E"/>
    <w:rsid w:val="007D6713"/>
    <w:rsid w:val="007D7A4F"/>
    <w:rsid w:val="007E084C"/>
    <w:rsid w:val="007E098F"/>
    <w:rsid w:val="007E1644"/>
    <w:rsid w:val="007E29FC"/>
    <w:rsid w:val="007E39A9"/>
    <w:rsid w:val="007E3BA2"/>
    <w:rsid w:val="007E5D40"/>
    <w:rsid w:val="007E6B9C"/>
    <w:rsid w:val="007E6CE8"/>
    <w:rsid w:val="007E772E"/>
    <w:rsid w:val="007E7CB7"/>
    <w:rsid w:val="007F14E8"/>
    <w:rsid w:val="007F1839"/>
    <w:rsid w:val="007F1A4C"/>
    <w:rsid w:val="007F29BC"/>
    <w:rsid w:val="007F2F60"/>
    <w:rsid w:val="007F36B2"/>
    <w:rsid w:val="007F3C6F"/>
    <w:rsid w:val="007F42D3"/>
    <w:rsid w:val="007F4606"/>
    <w:rsid w:val="007F4647"/>
    <w:rsid w:val="007F4D09"/>
    <w:rsid w:val="007F5F93"/>
    <w:rsid w:val="007F6803"/>
    <w:rsid w:val="007F6C3E"/>
    <w:rsid w:val="007F723F"/>
    <w:rsid w:val="00801084"/>
    <w:rsid w:val="008022C3"/>
    <w:rsid w:val="00802355"/>
    <w:rsid w:val="00802D3D"/>
    <w:rsid w:val="00803DA7"/>
    <w:rsid w:val="008041E6"/>
    <w:rsid w:val="00804257"/>
    <w:rsid w:val="00804A60"/>
    <w:rsid w:val="008053A5"/>
    <w:rsid w:val="00805846"/>
    <w:rsid w:val="0080631D"/>
    <w:rsid w:val="008065D2"/>
    <w:rsid w:val="0080683F"/>
    <w:rsid w:val="008068A1"/>
    <w:rsid w:val="00806D6A"/>
    <w:rsid w:val="00807606"/>
    <w:rsid w:val="008076E6"/>
    <w:rsid w:val="0080798E"/>
    <w:rsid w:val="00807F03"/>
    <w:rsid w:val="00810921"/>
    <w:rsid w:val="00810BE6"/>
    <w:rsid w:val="008124BA"/>
    <w:rsid w:val="0081282E"/>
    <w:rsid w:val="00812F13"/>
    <w:rsid w:val="0081331E"/>
    <w:rsid w:val="00813DC2"/>
    <w:rsid w:val="008144C0"/>
    <w:rsid w:val="00814853"/>
    <w:rsid w:val="00814CC4"/>
    <w:rsid w:val="00815521"/>
    <w:rsid w:val="0081582F"/>
    <w:rsid w:val="00815A8A"/>
    <w:rsid w:val="00816AC0"/>
    <w:rsid w:val="00817442"/>
    <w:rsid w:val="00820186"/>
    <w:rsid w:val="00820796"/>
    <w:rsid w:val="0082146F"/>
    <w:rsid w:val="0082194C"/>
    <w:rsid w:val="008222FF"/>
    <w:rsid w:val="008233E9"/>
    <w:rsid w:val="008241FF"/>
    <w:rsid w:val="00824427"/>
    <w:rsid w:val="00824FA7"/>
    <w:rsid w:val="00826D1D"/>
    <w:rsid w:val="00826EA9"/>
    <w:rsid w:val="00826F6C"/>
    <w:rsid w:val="00827454"/>
    <w:rsid w:val="00830E0E"/>
    <w:rsid w:val="00831569"/>
    <w:rsid w:val="00832323"/>
    <w:rsid w:val="00832EB7"/>
    <w:rsid w:val="008330DF"/>
    <w:rsid w:val="0083377D"/>
    <w:rsid w:val="0083402E"/>
    <w:rsid w:val="00834757"/>
    <w:rsid w:val="008350A7"/>
    <w:rsid w:val="00835227"/>
    <w:rsid w:val="0083539D"/>
    <w:rsid w:val="008353C7"/>
    <w:rsid w:val="008359F9"/>
    <w:rsid w:val="00836861"/>
    <w:rsid w:val="008369C0"/>
    <w:rsid w:val="00836CC9"/>
    <w:rsid w:val="0083757C"/>
    <w:rsid w:val="00837994"/>
    <w:rsid w:val="00837CB0"/>
    <w:rsid w:val="00840769"/>
    <w:rsid w:val="008411E9"/>
    <w:rsid w:val="00841617"/>
    <w:rsid w:val="008418E9"/>
    <w:rsid w:val="0084200F"/>
    <w:rsid w:val="008439B0"/>
    <w:rsid w:val="00843B2C"/>
    <w:rsid w:val="00844F16"/>
    <w:rsid w:val="0084500B"/>
    <w:rsid w:val="00847745"/>
    <w:rsid w:val="00847B7A"/>
    <w:rsid w:val="008501E2"/>
    <w:rsid w:val="00850286"/>
    <w:rsid w:val="00850332"/>
    <w:rsid w:val="008517A8"/>
    <w:rsid w:val="00851B5A"/>
    <w:rsid w:val="00852C42"/>
    <w:rsid w:val="0085318D"/>
    <w:rsid w:val="00853C2C"/>
    <w:rsid w:val="00854DA4"/>
    <w:rsid w:val="00855409"/>
    <w:rsid w:val="0085553C"/>
    <w:rsid w:val="008558DD"/>
    <w:rsid w:val="00855DB3"/>
    <w:rsid w:val="00855E81"/>
    <w:rsid w:val="00855FF9"/>
    <w:rsid w:val="0085611D"/>
    <w:rsid w:val="0085619E"/>
    <w:rsid w:val="00856892"/>
    <w:rsid w:val="00856BF1"/>
    <w:rsid w:val="00857C02"/>
    <w:rsid w:val="00857CC6"/>
    <w:rsid w:val="00860460"/>
    <w:rsid w:val="00861732"/>
    <w:rsid w:val="00861AFA"/>
    <w:rsid w:val="00862478"/>
    <w:rsid w:val="00862681"/>
    <w:rsid w:val="0086277A"/>
    <w:rsid w:val="008640B0"/>
    <w:rsid w:val="00864BD7"/>
    <w:rsid w:val="00864E76"/>
    <w:rsid w:val="00865A5B"/>
    <w:rsid w:val="00866513"/>
    <w:rsid w:val="008668A8"/>
    <w:rsid w:val="00866A31"/>
    <w:rsid w:val="00866C7C"/>
    <w:rsid w:val="0087011A"/>
    <w:rsid w:val="00870D24"/>
    <w:rsid w:val="00870F32"/>
    <w:rsid w:val="008719DF"/>
    <w:rsid w:val="00871DD4"/>
    <w:rsid w:val="0087281C"/>
    <w:rsid w:val="008739A1"/>
    <w:rsid w:val="00874C0F"/>
    <w:rsid w:val="008752B8"/>
    <w:rsid w:val="00875415"/>
    <w:rsid w:val="00876633"/>
    <w:rsid w:val="008768AD"/>
    <w:rsid w:val="00877133"/>
    <w:rsid w:val="0087751F"/>
    <w:rsid w:val="00877B91"/>
    <w:rsid w:val="00877D46"/>
    <w:rsid w:val="00880AC4"/>
    <w:rsid w:val="0088112D"/>
    <w:rsid w:val="008814B5"/>
    <w:rsid w:val="008826E8"/>
    <w:rsid w:val="0088272A"/>
    <w:rsid w:val="00882B31"/>
    <w:rsid w:val="008837E1"/>
    <w:rsid w:val="00884290"/>
    <w:rsid w:val="00885DA6"/>
    <w:rsid w:val="00886FA0"/>
    <w:rsid w:val="008909E9"/>
    <w:rsid w:val="00891010"/>
    <w:rsid w:val="00891247"/>
    <w:rsid w:val="008912AA"/>
    <w:rsid w:val="00892320"/>
    <w:rsid w:val="008924B7"/>
    <w:rsid w:val="00892A26"/>
    <w:rsid w:val="00892A8C"/>
    <w:rsid w:val="00892F71"/>
    <w:rsid w:val="00893109"/>
    <w:rsid w:val="00893661"/>
    <w:rsid w:val="00893B44"/>
    <w:rsid w:val="008946C9"/>
    <w:rsid w:val="008948B6"/>
    <w:rsid w:val="00894E29"/>
    <w:rsid w:val="00895AC0"/>
    <w:rsid w:val="00895D33"/>
    <w:rsid w:val="00897447"/>
    <w:rsid w:val="00897948"/>
    <w:rsid w:val="00897E7B"/>
    <w:rsid w:val="00897F73"/>
    <w:rsid w:val="008A0D2C"/>
    <w:rsid w:val="008A1159"/>
    <w:rsid w:val="008A1DBA"/>
    <w:rsid w:val="008A1E2A"/>
    <w:rsid w:val="008A1EB3"/>
    <w:rsid w:val="008A2E3F"/>
    <w:rsid w:val="008A33F3"/>
    <w:rsid w:val="008A3B1C"/>
    <w:rsid w:val="008A3BB3"/>
    <w:rsid w:val="008A4900"/>
    <w:rsid w:val="008A55FE"/>
    <w:rsid w:val="008A5D71"/>
    <w:rsid w:val="008A6B2B"/>
    <w:rsid w:val="008A6D14"/>
    <w:rsid w:val="008A7D56"/>
    <w:rsid w:val="008A7DC3"/>
    <w:rsid w:val="008B0908"/>
    <w:rsid w:val="008B0B46"/>
    <w:rsid w:val="008B0E43"/>
    <w:rsid w:val="008B146B"/>
    <w:rsid w:val="008B146D"/>
    <w:rsid w:val="008B1C97"/>
    <w:rsid w:val="008B1F55"/>
    <w:rsid w:val="008B40FF"/>
    <w:rsid w:val="008B42AD"/>
    <w:rsid w:val="008B5666"/>
    <w:rsid w:val="008B62CA"/>
    <w:rsid w:val="008B6D8B"/>
    <w:rsid w:val="008B6FA9"/>
    <w:rsid w:val="008B7DE0"/>
    <w:rsid w:val="008B7F03"/>
    <w:rsid w:val="008C036B"/>
    <w:rsid w:val="008C0FA6"/>
    <w:rsid w:val="008C17AA"/>
    <w:rsid w:val="008C1D94"/>
    <w:rsid w:val="008C2FDF"/>
    <w:rsid w:val="008C5246"/>
    <w:rsid w:val="008C53D3"/>
    <w:rsid w:val="008C586E"/>
    <w:rsid w:val="008C625B"/>
    <w:rsid w:val="008C692D"/>
    <w:rsid w:val="008C694D"/>
    <w:rsid w:val="008C6D62"/>
    <w:rsid w:val="008C7194"/>
    <w:rsid w:val="008D012F"/>
    <w:rsid w:val="008D0281"/>
    <w:rsid w:val="008D0DE5"/>
    <w:rsid w:val="008D146C"/>
    <w:rsid w:val="008D1B81"/>
    <w:rsid w:val="008D1DD2"/>
    <w:rsid w:val="008D36FC"/>
    <w:rsid w:val="008D3818"/>
    <w:rsid w:val="008D3D0E"/>
    <w:rsid w:val="008D3E8F"/>
    <w:rsid w:val="008D41CA"/>
    <w:rsid w:val="008D42AB"/>
    <w:rsid w:val="008D4D9A"/>
    <w:rsid w:val="008D4E9E"/>
    <w:rsid w:val="008D5065"/>
    <w:rsid w:val="008D5D8A"/>
    <w:rsid w:val="008D5E2B"/>
    <w:rsid w:val="008D6683"/>
    <w:rsid w:val="008D67E9"/>
    <w:rsid w:val="008D6AEE"/>
    <w:rsid w:val="008D7491"/>
    <w:rsid w:val="008D7FC7"/>
    <w:rsid w:val="008E0E07"/>
    <w:rsid w:val="008E0FAD"/>
    <w:rsid w:val="008E2348"/>
    <w:rsid w:val="008E2441"/>
    <w:rsid w:val="008E2E24"/>
    <w:rsid w:val="008E318A"/>
    <w:rsid w:val="008E325F"/>
    <w:rsid w:val="008E347D"/>
    <w:rsid w:val="008E4841"/>
    <w:rsid w:val="008E4DFC"/>
    <w:rsid w:val="008E4EE7"/>
    <w:rsid w:val="008E6651"/>
    <w:rsid w:val="008E7B3F"/>
    <w:rsid w:val="008E7C31"/>
    <w:rsid w:val="008E7DE6"/>
    <w:rsid w:val="008F0037"/>
    <w:rsid w:val="008F04C8"/>
    <w:rsid w:val="008F0805"/>
    <w:rsid w:val="008F0E7E"/>
    <w:rsid w:val="008F1333"/>
    <w:rsid w:val="008F1E15"/>
    <w:rsid w:val="008F28B1"/>
    <w:rsid w:val="008F2FA2"/>
    <w:rsid w:val="008F3068"/>
    <w:rsid w:val="008F4626"/>
    <w:rsid w:val="008F46EA"/>
    <w:rsid w:val="008F539C"/>
    <w:rsid w:val="008F607C"/>
    <w:rsid w:val="008F68A7"/>
    <w:rsid w:val="008F6D45"/>
    <w:rsid w:val="008F75D5"/>
    <w:rsid w:val="008F7DA4"/>
    <w:rsid w:val="009001F3"/>
    <w:rsid w:val="00900594"/>
    <w:rsid w:val="00902085"/>
    <w:rsid w:val="00903F5A"/>
    <w:rsid w:val="00903F81"/>
    <w:rsid w:val="00904265"/>
    <w:rsid w:val="0090433C"/>
    <w:rsid w:val="00904503"/>
    <w:rsid w:val="00904691"/>
    <w:rsid w:val="00905E6A"/>
    <w:rsid w:val="00907FA1"/>
    <w:rsid w:val="00907FF7"/>
    <w:rsid w:val="009101B3"/>
    <w:rsid w:val="00910394"/>
    <w:rsid w:val="00910E24"/>
    <w:rsid w:val="00911516"/>
    <w:rsid w:val="00911CC8"/>
    <w:rsid w:val="009126AF"/>
    <w:rsid w:val="00912D03"/>
    <w:rsid w:val="00913014"/>
    <w:rsid w:val="0091377F"/>
    <w:rsid w:val="009138BC"/>
    <w:rsid w:val="00915515"/>
    <w:rsid w:val="009157B1"/>
    <w:rsid w:val="0091592E"/>
    <w:rsid w:val="009159C2"/>
    <w:rsid w:val="00916DE3"/>
    <w:rsid w:val="00916FB6"/>
    <w:rsid w:val="009174AF"/>
    <w:rsid w:val="00917501"/>
    <w:rsid w:val="00917975"/>
    <w:rsid w:val="00917EA9"/>
    <w:rsid w:val="00920E37"/>
    <w:rsid w:val="00921337"/>
    <w:rsid w:val="0092182B"/>
    <w:rsid w:val="00922944"/>
    <w:rsid w:val="00922A6A"/>
    <w:rsid w:val="00923142"/>
    <w:rsid w:val="00923301"/>
    <w:rsid w:val="009233E1"/>
    <w:rsid w:val="009236D7"/>
    <w:rsid w:val="00925439"/>
    <w:rsid w:val="009254CE"/>
    <w:rsid w:val="00925E19"/>
    <w:rsid w:val="00926504"/>
    <w:rsid w:val="00926E78"/>
    <w:rsid w:val="00927B8D"/>
    <w:rsid w:val="00930B07"/>
    <w:rsid w:val="00930EBD"/>
    <w:rsid w:val="009312E8"/>
    <w:rsid w:val="00931FD9"/>
    <w:rsid w:val="009324D0"/>
    <w:rsid w:val="00932D18"/>
    <w:rsid w:val="009344AE"/>
    <w:rsid w:val="009344FB"/>
    <w:rsid w:val="00934C29"/>
    <w:rsid w:val="00934C41"/>
    <w:rsid w:val="009352C2"/>
    <w:rsid w:val="00935AB5"/>
    <w:rsid w:val="00935B25"/>
    <w:rsid w:val="00935DAA"/>
    <w:rsid w:val="00936268"/>
    <w:rsid w:val="00936479"/>
    <w:rsid w:val="0093754F"/>
    <w:rsid w:val="00937846"/>
    <w:rsid w:val="00937A10"/>
    <w:rsid w:val="00940A3F"/>
    <w:rsid w:val="0094196C"/>
    <w:rsid w:val="0094211B"/>
    <w:rsid w:val="00942318"/>
    <w:rsid w:val="00942906"/>
    <w:rsid w:val="00942D6A"/>
    <w:rsid w:val="00943FD5"/>
    <w:rsid w:val="0094435F"/>
    <w:rsid w:val="00944770"/>
    <w:rsid w:val="0094497D"/>
    <w:rsid w:val="009464B0"/>
    <w:rsid w:val="00947A0F"/>
    <w:rsid w:val="00947EE9"/>
    <w:rsid w:val="00950200"/>
    <w:rsid w:val="00950868"/>
    <w:rsid w:val="0095090C"/>
    <w:rsid w:val="0095122F"/>
    <w:rsid w:val="009512BB"/>
    <w:rsid w:val="00952861"/>
    <w:rsid w:val="00952D14"/>
    <w:rsid w:val="00952E6E"/>
    <w:rsid w:val="00956805"/>
    <w:rsid w:val="00957987"/>
    <w:rsid w:val="009579EA"/>
    <w:rsid w:val="0096061F"/>
    <w:rsid w:val="00960886"/>
    <w:rsid w:val="00960888"/>
    <w:rsid w:val="0096099E"/>
    <w:rsid w:val="00960A71"/>
    <w:rsid w:val="009616B8"/>
    <w:rsid w:val="00962130"/>
    <w:rsid w:val="00964D52"/>
    <w:rsid w:val="00965410"/>
    <w:rsid w:val="00965E41"/>
    <w:rsid w:val="00966115"/>
    <w:rsid w:val="00966559"/>
    <w:rsid w:val="0096775E"/>
    <w:rsid w:val="009678F4"/>
    <w:rsid w:val="00967BB9"/>
    <w:rsid w:val="009707C4"/>
    <w:rsid w:val="0097197E"/>
    <w:rsid w:val="00971CE7"/>
    <w:rsid w:val="00972812"/>
    <w:rsid w:val="00972878"/>
    <w:rsid w:val="00972DCC"/>
    <w:rsid w:val="009737D9"/>
    <w:rsid w:val="00973B37"/>
    <w:rsid w:val="00973F33"/>
    <w:rsid w:val="00975277"/>
    <w:rsid w:val="00975756"/>
    <w:rsid w:val="00975882"/>
    <w:rsid w:val="009759A8"/>
    <w:rsid w:val="00976867"/>
    <w:rsid w:val="00976D13"/>
    <w:rsid w:val="009775F9"/>
    <w:rsid w:val="009807DB"/>
    <w:rsid w:val="00981199"/>
    <w:rsid w:val="00981739"/>
    <w:rsid w:val="00982FCD"/>
    <w:rsid w:val="009834C0"/>
    <w:rsid w:val="009845FB"/>
    <w:rsid w:val="00984E98"/>
    <w:rsid w:val="00985EC1"/>
    <w:rsid w:val="00986AAC"/>
    <w:rsid w:val="00990439"/>
    <w:rsid w:val="009905FA"/>
    <w:rsid w:val="00990AE8"/>
    <w:rsid w:val="00990F9F"/>
    <w:rsid w:val="00991342"/>
    <w:rsid w:val="009914A1"/>
    <w:rsid w:val="009920E4"/>
    <w:rsid w:val="0099216F"/>
    <w:rsid w:val="00992272"/>
    <w:rsid w:val="009923C4"/>
    <w:rsid w:val="00992AFA"/>
    <w:rsid w:val="00992DFB"/>
    <w:rsid w:val="00993777"/>
    <w:rsid w:val="00994B4B"/>
    <w:rsid w:val="00994B67"/>
    <w:rsid w:val="00995526"/>
    <w:rsid w:val="009960D6"/>
    <w:rsid w:val="009A044E"/>
    <w:rsid w:val="009A04C1"/>
    <w:rsid w:val="009A099B"/>
    <w:rsid w:val="009A0BD9"/>
    <w:rsid w:val="009A0E50"/>
    <w:rsid w:val="009A1A29"/>
    <w:rsid w:val="009A1DA2"/>
    <w:rsid w:val="009A2549"/>
    <w:rsid w:val="009A2CED"/>
    <w:rsid w:val="009A35AA"/>
    <w:rsid w:val="009A3704"/>
    <w:rsid w:val="009A38E4"/>
    <w:rsid w:val="009A4285"/>
    <w:rsid w:val="009A4739"/>
    <w:rsid w:val="009A5038"/>
    <w:rsid w:val="009A56A1"/>
    <w:rsid w:val="009A57A2"/>
    <w:rsid w:val="009A627D"/>
    <w:rsid w:val="009A674F"/>
    <w:rsid w:val="009A6B63"/>
    <w:rsid w:val="009A6D22"/>
    <w:rsid w:val="009A773C"/>
    <w:rsid w:val="009A7B45"/>
    <w:rsid w:val="009B02A4"/>
    <w:rsid w:val="009B0AB1"/>
    <w:rsid w:val="009B199C"/>
    <w:rsid w:val="009B1A87"/>
    <w:rsid w:val="009B2491"/>
    <w:rsid w:val="009B2A5A"/>
    <w:rsid w:val="009B30C2"/>
    <w:rsid w:val="009B32FC"/>
    <w:rsid w:val="009B3849"/>
    <w:rsid w:val="009B3975"/>
    <w:rsid w:val="009B4751"/>
    <w:rsid w:val="009B53D8"/>
    <w:rsid w:val="009B585E"/>
    <w:rsid w:val="009B5979"/>
    <w:rsid w:val="009B61F1"/>
    <w:rsid w:val="009B62E0"/>
    <w:rsid w:val="009B6E01"/>
    <w:rsid w:val="009B6E68"/>
    <w:rsid w:val="009B7608"/>
    <w:rsid w:val="009C063E"/>
    <w:rsid w:val="009C1937"/>
    <w:rsid w:val="009C226F"/>
    <w:rsid w:val="009C28BD"/>
    <w:rsid w:val="009C2FE7"/>
    <w:rsid w:val="009C31B3"/>
    <w:rsid w:val="009C369B"/>
    <w:rsid w:val="009C3CED"/>
    <w:rsid w:val="009C3D88"/>
    <w:rsid w:val="009C41C9"/>
    <w:rsid w:val="009C4653"/>
    <w:rsid w:val="009C4AD9"/>
    <w:rsid w:val="009C4C6C"/>
    <w:rsid w:val="009C5151"/>
    <w:rsid w:val="009C5DD4"/>
    <w:rsid w:val="009C67C5"/>
    <w:rsid w:val="009C71F1"/>
    <w:rsid w:val="009C78EA"/>
    <w:rsid w:val="009C7DA2"/>
    <w:rsid w:val="009D04B0"/>
    <w:rsid w:val="009D060E"/>
    <w:rsid w:val="009D06A2"/>
    <w:rsid w:val="009D0983"/>
    <w:rsid w:val="009D0AA5"/>
    <w:rsid w:val="009D1428"/>
    <w:rsid w:val="009D1739"/>
    <w:rsid w:val="009D3949"/>
    <w:rsid w:val="009D42CC"/>
    <w:rsid w:val="009D4D69"/>
    <w:rsid w:val="009D4F43"/>
    <w:rsid w:val="009D4FAE"/>
    <w:rsid w:val="009D57B7"/>
    <w:rsid w:val="009D6187"/>
    <w:rsid w:val="009D709F"/>
    <w:rsid w:val="009E0ECD"/>
    <w:rsid w:val="009E12CC"/>
    <w:rsid w:val="009E14F8"/>
    <w:rsid w:val="009E1651"/>
    <w:rsid w:val="009E2031"/>
    <w:rsid w:val="009E236F"/>
    <w:rsid w:val="009E25FB"/>
    <w:rsid w:val="009E2E8E"/>
    <w:rsid w:val="009E31A2"/>
    <w:rsid w:val="009E334E"/>
    <w:rsid w:val="009E35D8"/>
    <w:rsid w:val="009E3858"/>
    <w:rsid w:val="009E4196"/>
    <w:rsid w:val="009E4474"/>
    <w:rsid w:val="009E467D"/>
    <w:rsid w:val="009E4B88"/>
    <w:rsid w:val="009E55E5"/>
    <w:rsid w:val="009E56AB"/>
    <w:rsid w:val="009E57C8"/>
    <w:rsid w:val="009E58DF"/>
    <w:rsid w:val="009E64F1"/>
    <w:rsid w:val="009E69DC"/>
    <w:rsid w:val="009E70DD"/>
    <w:rsid w:val="009E72BF"/>
    <w:rsid w:val="009F0100"/>
    <w:rsid w:val="009F0157"/>
    <w:rsid w:val="009F0216"/>
    <w:rsid w:val="009F073D"/>
    <w:rsid w:val="009F0E74"/>
    <w:rsid w:val="009F1A6B"/>
    <w:rsid w:val="009F2647"/>
    <w:rsid w:val="009F2ED9"/>
    <w:rsid w:val="009F3231"/>
    <w:rsid w:val="009F4539"/>
    <w:rsid w:val="009F4889"/>
    <w:rsid w:val="009F4BFD"/>
    <w:rsid w:val="009F56A5"/>
    <w:rsid w:val="009F5C58"/>
    <w:rsid w:val="009F6407"/>
    <w:rsid w:val="009F65F6"/>
    <w:rsid w:val="009F6F40"/>
    <w:rsid w:val="009F7548"/>
    <w:rsid w:val="009F7E03"/>
    <w:rsid w:val="00A00561"/>
    <w:rsid w:val="00A01EE9"/>
    <w:rsid w:val="00A023A0"/>
    <w:rsid w:val="00A0261C"/>
    <w:rsid w:val="00A02A37"/>
    <w:rsid w:val="00A02D8F"/>
    <w:rsid w:val="00A0323B"/>
    <w:rsid w:val="00A034F7"/>
    <w:rsid w:val="00A03790"/>
    <w:rsid w:val="00A04DEF"/>
    <w:rsid w:val="00A05EBC"/>
    <w:rsid w:val="00A07C6D"/>
    <w:rsid w:val="00A1064E"/>
    <w:rsid w:val="00A107B2"/>
    <w:rsid w:val="00A10F0C"/>
    <w:rsid w:val="00A111E2"/>
    <w:rsid w:val="00A112EA"/>
    <w:rsid w:val="00A11735"/>
    <w:rsid w:val="00A12023"/>
    <w:rsid w:val="00A1272A"/>
    <w:rsid w:val="00A13884"/>
    <w:rsid w:val="00A13EE1"/>
    <w:rsid w:val="00A14234"/>
    <w:rsid w:val="00A142C4"/>
    <w:rsid w:val="00A1562B"/>
    <w:rsid w:val="00A16568"/>
    <w:rsid w:val="00A1701F"/>
    <w:rsid w:val="00A170F4"/>
    <w:rsid w:val="00A20679"/>
    <w:rsid w:val="00A20766"/>
    <w:rsid w:val="00A20E94"/>
    <w:rsid w:val="00A2119D"/>
    <w:rsid w:val="00A21408"/>
    <w:rsid w:val="00A21CFD"/>
    <w:rsid w:val="00A21E75"/>
    <w:rsid w:val="00A22407"/>
    <w:rsid w:val="00A232CD"/>
    <w:rsid w:val="00A237EE"/>
    <w:rsid w:val="00A23BA4"/>
    <w:rsid w:val="00A244C1"/>
    <w:rsid w:val="00A24609"/>
    <w:rsid w:val="00A254CB"/>
    <w:rsid w:val="00A2552E"/>
    <w:rsid w:val="00A25B78"/>
    <w:rsid w:val="00A26490"/>
    <w:rsid w:val="00A26BFF"/>
    <w:rsid w:val="00A26F6B"/>
    <w:rsid w:val="00A27B01"/>
    <w:rsid w:val="00A307FE"/>
    <w:rsid w:val="00A328D1"/>
    <w:rsid w:val="00A32D17"/>
    <w:rsid w:val="00A33198"/>
    <w:rsid w:val="00A35E67"/>
    <w:rsid w:val="00A36141"/>
    <w:rsid w:val="00A377D5"/>
    <w:rsid w:val="00A37F88"/>
    <w:rsid w:val="00A400CC"/>
    <w:rsid w:val="00A40495"/>
    <w:rsid w:val="00A40613"/>
    <w:rsid w:val="00A417C9"/>
    <w:rsid w:val="00A41A7A"/>
    <w:rsid w:val="00A41B66"/>
    <w:rsid w:val="00A42D29"/>
    <w:rsid w:val="00A43A06"/>
    <w:rsid w:val="00A43FA1"/>
    <w:rsid w:val="00A448D8"/>
    <w:rsid w:val="00A45307"/>
    <w:rsid w:val="00A45465"/>
    <w:rsid w:val="00A457A7"/>
    <w:rsid w:val="00A45A52"/>
    <w:rsid w:val="00A45CB0"/>
    <w:rsid w:val="00A46288"/>
    <w:rsid w:val="00A466F9"/>
    <w:rsid w:val="00A46BA8"/>
    <w:rsid w:val="00A47634"/>
    <w:rsid w:val="00A5028B"/>
    <w:rsid w:val="00A50A03"/>
    <w:rsid w:val="00A50B7C"/>
    <w:rsid w:val="00A5182E"/>
    <w:rsid w:val="00A52653"/>
    <w:rsid w:val="00A52893"/>
    <w:rsid w:val="00A534DB"/>
    <w:rsid w:val="00A5355F"/>
    <w:rsid w:val="00A54E3D"/>
    <w:rsid w:val="00A5667C"/>
    <w:rsid w:val="00A60D7C"/>
    <w:rsid w:val="00A60ED5"/>
    <w:rsid w:val="00A60F2B"/>
    <w:rsid w:val="00A612FE"/>
    <w:rsid w:val="00A61CCC"/>
    <w:rsid w:val="00A61E80"/>
    <w:rsid w:val="00A63A7C"/>
    <w:rsid w:val="00A643C0"/>
    <w:rsid w:val="00A64A8D"/>
    <w:rsid w:val="00A65757"/>
    <w:rsid w:val="00A658AB"/>
    <w:rsid w:val="00A66F4D"/>
    <w:rsid w:val="00A6713D"/>
    <w:rsid w:val="00A703B3"/>
    <w:rsid w:val="00A70B49"/>
    <w:rsid w:val="00A70B77"/>
    <w:rsid w:val="00A70C4C"/>
    <w:rsid w:val="00A7143A"/>
    <w:rsid w:val="00A71915"/>
    <w:rsid w:val="00A72448"/>
    <w:rsid w:val="00A72DDB"/>
    <w:rsid w:val="00A73109"/>
    <w:rsid w:val="00A73599"/>
    <w:rsid w:val="00A740D4"/>
    <w:rsid w:val="00A74B41"/>
    <w:rsid w:val="00A75473"/>
    <w:rsid w:val="00A766B1"/>
    <w:rsid w:val="00A766EF"/>
    <w:rsid w:val="00A77A44"/>
    <w:rsid w:val="00A77E24"/>
    <w:rsid w:val="00A8084F"/>
    <w:rsid w:val="00A80A62"/>
    <w:rsid w:val="00A81E47"/>
    <w:rsid w:val="00A82455"/>
    <w:rsid w:val="00A82C0B"/>
    <w:rsid w:val="00A845E0"/>
    <w:rsid w:val="00A84917"/>
    <w:rsid w:val="00A849EA"/>
    <w:rsid w:val="00A855CF"/>
    <w:rsid w:val="00A85788"/>
    <w:rsid w:val="00A859C5"/>
    <w:rsid w:val="00A85D3F"/>
    <w:rsid w:val="00A86E17"/>
    <w:rsid w:val="00A87749"/>
    <w:rsid w:val="00A909B6"/>
    <w:rsid w:val="00A90BC3"/>
    <w:rsid w:val="00A90EC1"/>
    <w:rsid w:val="00A91169"/>
    <w:rsid w:val="00A91AB4"/>
    <w:rsid w:val="00A91DC7"/>
    <w:rsid w:val="00A91FE6"/>
    <w:rsid w:val="00A92D94"/>
    <w:rsid w:val="00A93897"/>
    <w:rsid w:val="00A93D2A"/>
    <w:rsid w:val="00A93FD2"/>
    <w:rsid w:val="00A942B6"/>
    <w:rsid w:val="00A9431F"/>
    <w:rsid w:val="00A946D9"/>
    <w:rsid w:val="00A94E71"/>
    <w:rsid w:val="00A96531"/>
    <w:rsid w:val="00A96BA8"/>
    <w:rsid w:val="00AA00A2"/>
    <w:rsid w:val="00AA00EC"/>
    <w:rsid w:val="00AA26B8"/>
    <w:rsid w:val="00AA291D"/>
    <w:rsid w:val="00AA4185"/>
    <w:rsid w:val="00AA4288"/>
    <w:rsid w:val="00AA4907"/>
    <w:rsid w:val="00AA567A"/>
    <w:rsid w:val="00AA7C73"/>
    <w:rsid w:val="00AB06F2"/>
    <w:rsid w:val="00AB1040"/>
    <w:rsid w:val="00AB1498"/>
    <w:rsid w:val="00AB1B76"/>
    <w:rsid w:val="00AB24E4"/>
    <w:rsid w:val="00AB4146"/>
    <w:rsid w:val="00AB6360"/>
    <w:rsid w:val="00AB6968"/>
    <w:rsid w:val="00AB7DAB"/>
    <w:rsid w:val="00AC05FE"/>
    <w:rsid w:val="00AC08C1"/>
    <w:rsid w:val="00AC0B87"/>
    <w:rsid w:val="00AC0BF9"/>
    <w:rsid w:val="00AC0E17"/>
    <w:rsid w:val="00AC14E2"/>
    <w:rsid w:val="00AC19B2"/>
    <w:rsid w:val="00AC2624"/>
    <w:rsid w:val="00AC28D4"/>
    <w:rsid w:val="00AC32A8"/>
    <w:rsid w:val="00AC344F"/>
    <w:rsid w:val="00AC494F"/>
    <w:rsid w:val="00AC4D44"/>
    <w:rsid w:val="00AC6EA0"/>
    <w:rsid w:val="00AC783F"/>
    <w:rsid w:val="00AD0460"/>
    <w:rsid w:val="00AD0CDD"/>
    <w:rsid w:val="00AD0FF7"/>
    <w:rsid w:val="00AD1351"/>
    <w:rsid w:val="00AD1AD8"/>
    <w:rsid w:val="00AD2541"/>
    <w:rsid w:val="00AD27A2"/>
    <w:rsid w:val="00AD2A67"/>
    <w:rsid w:val="00AD3DFC"/>
    <w:rsid w:val="00AD4229"/>
    <w:rsid w:val="00AD4528"/>
    <w:rsid w:val="00AD4DF8"/>
    <w:rsid w:val="00AD5741"/>
    <w:rsid w:val="00AD5DEA"/>
    <w:rsid w:val="00AD5E7D"/>
    <w:rsid w:val="00AD63F7"/>
    <w:rsid w:val="00AD65C8"/>
    <w:rsid w:val="00AD71CA"/>
    <w:rsid w:val="00AD7AFC"/>
    <w:rsid w:val="00AD7E4E"/>
    <w:rsid w:val="00AE0A9A"/>
    <w:rsid w:val="00AE1DB9"/>
    <w:rsid w:val="00AE2438"/>
    <w:rsid w:val="00AE271D"/>
    <w:rsid w:val="00AE2D29"/>
    <w:rsid w:val="00AE4423"/>
    <w:rsid w:val="00AE4D6A"/>
    <w:rsid w:val="00AE4F96"/>
    <w:rsid w:val="00AE523C"/>
    <w:rsid w:val="00AE6C86"/>
    <w:rsid w:val="00AE6ED2"/>
    <w:rsid w:val="00AE75BB"/>
    <w:rsid w:val="00AF067D"/>
    <w:rsid w:val="00AF0E4A"/>
    <w:rsid w:val="00AF0F38"/>
    <w:rsid w:val="00AF1243"/>
    <w:rsid w:val="00AF184E"/>
    <w:rsid w:val="00AF1C02"/>
    <w:rsid w:val="00AF4339"/>
    <w:rsid w:val="00AF448A"/>
    <w:rsid w:val="00AF4A93"/>
    <w:rsid w:val="00AF4D58"/>
    <w:rsid w:val="00AF5F9B"/>
    <w:rsid w:val="00AF619A"/>
    <w:rsid w:val="00AF6666"/>
    <w:rsid w:val="00AF67C4"/>
    <w:rsid w:val="00AF6901"/>
    <w:rsid w:val="00AF6B18"/>
    <w:rsid w:val="00AF70AE"/>
    <w:rsid w:val="00AF75E0"/>
    <w:rsid w:val="00AF7BC5"/>
    <w:rsid w:val="00B002CA"/>
    <w:rsid w:val="00B003B3"/>
    <w:rsid w:val="00B00C88"/>
    <w:rsid w:val="00B00E0C"/>
    <w:rsid w:val="00B014A3"/>
    <w:rsid w:val="00B014F5"/>
    <w:rsid w:val="00B01621"/>
    <w:rsid w:val="00B01776"/>
    <w:rsid w:val="00B039E2"/>
    <w:rsid w:val="00B043A4"/>
    <w:rsid w:val="00B05EEA"/>
    <w:rsid w:val="00B0640F"/>
    <w:rsid w:val="00B07D39"/>
    <w:rsid w:val="00B105D0"/>
    <w:rsid w:val="00B106C9"/>
    <w:rsid w:val="00B10831"/>
    <w:rsid w:val="00B11524"/>
    <w:rsid w:val="00B116E3"/>
    <w:rsid w:val="00B11EBD"/>
    <w:rsid w:val="00B11FED"/>
    <w:rsid w:val="00B123BE"/>
    <w:rsid w:val="00B13192"/>
    <w:rsid w:val="00B1322F"/>
    <w:rsid w:val="00B14133"/>
    <w:rsid w:val="00B141C3"/>
    <w:rsid w:val="00B151EC"/>
    <w:rsid w:val="00B15239"/>
    <w:rsid w:val="00B15592"/>
    <w:rsid w:val="00B16D2B"/>
    <w:rsid w:val="00B17775"/>
    <w:rsid w:val="00B178A3"/>
    <w:rsid w:val="00B21A08"/>
    <w:rsid w:val="00B21DB9"/>
    <w:rsid w:val="00B230CF"/>
    <w:rsid w:val="00B232F8"/>
    <w:rsid w:val="00B237AA"/>
    <w:rsid w:val="00B23AE9"/>
    <w:rsid w:val="00B23DD1"/>
    <w:rsid w:val="00B25938"/>
    <w:rsid w:val="00B25C0E"/>
    <w:rsid w:val="00B26224"/>
    <w:rsid w:val="00B265FE"/>
    <w:rsid w:val="00B273A7"/>
    <w:rsid w:val="00B27825"/>
    <w:rsid w:val="00B27874"/>
    <w:rsid w:val="00B306B8"/>
    <w:rsid w:val="00B31AAD"/>
    <w:rsid w:val="00B32B63"/>
    <w:rsid w:val="00B3335B"/>
    <w:rsid w:val="00B3671F"/>
    <w:rsid w:val="00B369D2"/>
    <w:rsid w:val="00B36BEE"/>
    <w:rsid w:val="00B36F58"/>
    <w:rsid w:val="00B37F74"/>
    <w:rsid w:val="00B37FF8"/>
    <w:rsid w:val="00B40B79"/>
    <w:rsid w:val="00B41DEC"/>
    <w:rsid w:val="00B421AA"/>
    <w:rsid w:val="00B42ADD"/>
    <w:rsid w:val="00B42D8B"/>
    <w:rsid w:val="00B430FC"/>
    <w:rsid w:val="00B43128"/>
    <w:rsid w:val="00B450B0"/>
    <w:rsid w:val="00B4523A"/>
    <w:rsid w:val="00B469BD"/>
    <w:rsid w:val="00B469F7"/>
    <w:rsid w:val="00B501AE"/>
    <w:rsid w:val="00B515DB"/>
    <w:rsid w:val="00B517DE"/>
    <w:rsid w:val="00B5183B"/>
    <w:rsid w:val="00B51A95"/>
    <w:rsid w:val="00B51BDF"/>
    <w:rsid w:val="00B52172"/>
    <w:rsid w:val="00B5281E"/>
    <w:rsid w:val="00B556E1"/>
    <w:rsid w:val="00B5596E"/>
    <w:rsid w:val="00B566B5"/>
    <w:rsid w:val="00B56E12"/>
    <w:rsid w:val="00B57B63"/>
    <w:rsid w:val="00B57D71"/>
    <w:rsid w:val="00B6087C"/>
    <w:rsid w:val="00B610C1"/>
    <w:rsid w:val="00B6202C"/>
    <w:rsid w:val="00B635DC"/>
    <w:rsid w:val="00B63A01"/>
    <w:rsid w:val="00B653DE"/>
    <w:rsid w:val="00B65460"/>
    <w:rsid w:val="00B65F97"/>
    <w:rsid w:val="00B66826"/>
    <w:rsid w:val="00B673BB"/>
    <w:rsid w:val="00B67519"/>
    <w:rsid w:val="00B67F4C"/>
    <w:rsid w:val="00B7061A"/>
    <w:rsid w:val="00B72A32"/>
    <w:rsid w:val="00B73B9C"/>
    <w:rsid w:val="00B74394"/>
    <w:rsid w:val="00B74B95"/>
    <w:rsid w:val="00B75D29"/>
    <w:rsid w:val="00B75ED0"/>
    <w:rsid w:val="00B76DD6"/>
    <w:rsid w:val="00B77E4B"/>
    <w:rsid w:val="00B819F2"/>
    <w:rsid w:val="00B81B44"/>
    <w:rsid w:val="00B8260B"/>
    <w:rsid w:val="00B83BC5"/>
    <w:rsid w:val="00B8513A"/>
    <w:rsid w:val="00B86A33"/>
    <w:rsid w:val="00B86B3F"/>
    <w:rsid w:val="00B86B7D"/>
    <w:rsid w:val="00B87BC0"/>
    <w:rsid w:val="00B87ECF"/>
    <w:rsid w:val="00B9053B"/>
    <w:rsid w:val="00B9059E"/>
    <w:rsid w:val="00B917D1"/>
    <w:rsid w:val="00B93385"/>
    <w:rsid w:val="00B93F9D"/>
    <w:rsid w:val="00B94720"/>
    <w:rsid w:val="00B94D48"/>
    <w:rsid w:val="00B95294"/>
    <w:rsid w:val="00B95AA3"/>
    <w:rsid w:val="00B9624C"/>
    <w:rsid w:val="00B969D5"/>
    <w:rsid w:val="00B96E29"/>
    <w:rsid w:val="00B97115"/>
    <w:rsid w:val="00B975CA"/>
    <w:rsid w:val="00B9777C"/>
    <w:rsid w:val="00BA0C37"/>
    <w:rsid w:val="00BA1527"/>
    <w:rsid w:val="00BA16D0"/>
    <w:rsid w:val="00BA263A"/>
    <w:rsid w:val="00BA27C5"/>
    <w:rsid w:val="00BA3025"/>
    <w:rsid w:val="00BA3076"/>
    <w:rsid w:val="00BA3782"/>
    <w:rsid w:val="00BA3853"/>
    <w:rsid w:val="00BA388F"/>
    <w:rsid w:val="00BA398A"/>
    <w:rsid w:val="00BA3FB8"/>
    <w:rsid w:val="00BA46FA"/>
    <w:rsid w:val="00BA4959"/>
    <w:rsid w:val="00BA5BEB"/>
    <w:rsid w:val="00BA69FD"/>
    <w:rsid w:val="00BA70B4"/>
    <w:rsid w:val="00BA715F"/>
    <w:rsid w:val="00BA717E"/>
    <w:rsid w:val="00BA7BAB"/>
    <w:rsid w:val="00BB368E"/>
    <w:rsid w:val="00BB4D98"/>
    <w:rsid w:val="00BB4DAA"/>
    <w:rsid w:val="00BB4EBF"/>
    <w:rsid w:val="00BB5427"/>
    <w:rsid w:val="00BB59E0"/>
    <w:rsid w:val="00BB68CE"/>
    <w:rsid w:val="00BB6F2E"/>
    <w:rsid w:val="00BB70AB"/>
    <w:rsid w:val="00BB7433"/>
    <w:rsid w:val="00BB7739"/>
    <w:rsid w:val="00BB7C76"/>
    <w:rsid w:val="00BB7DF0"/>
    <w:rsid w:val="00BC05F7"/>
    <w:rsid w:val="00BC18C4"/>
    <w:rsid w:val="00BC29FB"/>
    <w:rsid w:val="00BC3422"/>
    <w:rsid w:val="00BC3C60"/>
    <w:rsid w:val="00BC437C"/>
    <w:rsid w:val="00BC6132"/>
    <w:rsid w:val="00BC6818"/>
    <w:rsid w:val="00BC6D32"/>
    <w:rsid w:val="00BC6E19"/>
    <w:rsid w:val="00BC6EE0"/>
    <w:rsid w:val="00BC7127"/>
    <w:rsid w:val="00BC7293"/>
    <w:rsid w:val="00BD05E4"/>
    <w:rsid w:val="00BD05FA"/>
    <w:rsid w:val="00BD0B31"/>
    <w:rsid w:val="00BD1A56"/>
    <w:rsid w:val="00BD23AB"/>
    <w:rsid w:val="00BD379B"/>
    <w:rsid w:val="00BD4088"/>
    <w:rsid w:val="00BD4FF1"/>
    <w:rsid w:val="00BD5018"/>
    <w:rsid w:val="00BD5BE3"/>
    <w:rsid w:val="00BD6846"/>
    <w:rsid w:val="00BD6B09"/>
    <w:rsid w:val="00BD6CCF"/>
    <w:rsid w:val="00BD75A8"/>
    <w:rsid w:val="00BE07FD"/>
    <w:rsid w:val="00BE1529"/>
    <w:rsid w:val="00BE1608"/>
    <w:rsid w:val="00BE17AA"/>
    <w:rsid w:val="00BE1939"/>
    <w:rsid w:val="00BE1B5E"/>
    <w:rsid w:val="00BE3344"/>
    <w:rsid w:val="00BE490F"/>
    <w:rsid w:val="00BE4AE3"/>
    <w:rsid w:val="00BE4EDC"/>
    <w:rsid w:val="00BE550C"/>
    <w:rsid w:val="00BE5ADC"/>
    <w:rsid w:val="00BE7EB7"/>
    <w:rsid w:val="00BF0A60"/>
    <w:rsid w:val="00BF0E7C"/>
    <w:rsid w:val="00BF17ED"/>
    <w:rsid w:val="00BF28C2"/>
    <w:rsid w:val="00BF3658"/>
    <w:rsid w:val="00BF3CD6"/>
    <w:rsid w:val="00BF4C29"/>
    <w:rsid w:val="00BF4F96"/>
    <w:rsid w:val="00BF52CC"/>
    <w:rsid w:val="00BF6051"/>
    <w:rsid w:val="00BF726A"/>
    <w:rsid w:val="00BF7539"/>
    <w:rsid w:val="00C0099A"/>
    <w:rsid w:val="00C009FA"/>
    <w:rsid w:val="00C00C41"/>
    <w:rsid w:val="00C00CCE"/>
    <w:rsid w:val="00C00DB2"/>
    <w:rsid w:val="00C015B9"/>
    <w:rsid w:val="00C01A34"/>
    <w:rsid w:val="00C021F3"/>
    <w:rsid w:val="00C022F9"/>
    <w:rsid w:val="00C032EA"/>
    <w:rsid w:val="00C0398C"/>
    <w:rsid w:val="00C039F0"/>
    <w:rsid w:val="00C03AA3"/>
    <w:rsid w:val="00C04B62"/>
    <w:rsid w:val="00C04E7C"/>
    <w:rsid w:val="00C05574"/>
    <w:rsid w:val="00C05589"/>
    <w:rsid w:val="00C0612F"/>
    <w:rsid w:val="00C0614B"/>
    <w:rsid w:val="00C06EB5"/>
    <w:rsid w:val="00C06F05"/>
    <w:rsid w:val="00C07335"/>
    <w:rsid w:val="00C07769"/>
    <w:rsid w:val="00C108F8"/>
    <w:rsid w:val="00C1145F"/>
    <w:rsid w:val="00C11CD1"/>
    <w:rsid w:val="00C13834"/>
    <w:rsid w:val="00C13A5E"/>
    <w:rsid w:val="00C14DA1"/>
    <w:rsid w:val="00C15701"/>
    <w:rsid w:val="00C166ED"/>
    <w:rsid w:val="00C169E8"/>
    <w:rsid w:val="00C16F90"/>
    <w:rsid w:val="00C179BB"/>
    <w:rsid w:val="00C21403"/>
    <w:rsid w:val="00C21D77"/>
    <w:rsid w:val="00C21DE0"/>
    <w:rsid w:val="00C22AA9"/>
    <w:rsid w:val="00C22B6E"/>
    <w:rsid w:val="00C22D0C"/>
    <w:rsid w:val="00C22E4D"/>
    <w:rsid w:val="00C22FCF"/>
    <w:rsid w:val="00C23C6D"/>
    <w:rsid w:val="00C23C9B"/>
    <w:rsid w:val="00C23FB6"/>
    <w:rsid w:val="00C243ED"/>
    <w:rsid w:val="00C258F2"/>
    <w:rsid w:val="00C2715F"/>
    <w:rsid w:val="00C2791F"/>
    <w:rsid w:val="00C27EF0"/>
    <w:rsid w:val="00C300F7"/>
    <w:rsid w:val="00C30378"/>
    <w:rsid w:val="00C30473"/>
    <w:rsid w:val="00C30BB0"/>
    <w:rsid w:val="00C30C14"/>
    <w:rsid w:val="00C31006"/>
    <w:rsid w:val="00C31623"/>
    <w:rsid w:val="00C32D49"/>
    <w:rsid w:val="00C33AD3"/>
    <w:rsid w:val="00C3467F"/>
    <w:rsid w:val="00C35260"/>
    <w:rsid w:val="00C36E07"/>
    <w:rsid w:val="00C3704A"/>
    <w:rsid w:val="00C410B4"/>
    <w:rsid w:val="00C419D5"/>
    <w:rsid w:val="00C41B3C"/>
    <w:rsid w:val="00C42151"/>
    <w:rsid w:val="00C43F06"/>
    <w:rsid w:val="00C448E3"/>
    <w:rsid w:val="00C44AE2"/>
    <w:rsid w:val="00C44F71"/>
    <w:rsid w:val="00C455C6"/>
    <w:rsid w:val="00C45702"/>
    <w:rsid w:val="00C47503"/>
    <w:rsid w:val="00C47ACD"/>
    <w:rsid w:val="00C50074"/>
    <w:rsid w:val="00C50120"/>
    <w:rsid w:val="00C50373"/>
    <w:rsid w:val="00C509C7"/>
    <w:rsid w:val="00C50A2B"/>
    <w:rsid w:val="00C51A1B"/>
    <w:rsid w:val="00C51A2A"/>
    <w:rsid w:val="00C51C01"/>
    <w:rsid w:val="00C51CEB"/>
    <w:rsid w:val="00C52CD4"/>
    <w:rsid w:val="00C530D5"/>
    <w:rsid w:val="00C535A6"/>
    <w:rsid w:val="00C539DC"/>
    <w:rsid w:val="00C54C4F"/>
    <w:rsid w:val="00C54D39"/>
    <w:rsid w:val="00C54EC7"/>
    <w:rsid w:val="00C5692E"/>
    <w:rsid w:val="00C56EE4"/>
    <w:rsid w:val="00C5714E"/>
    <w:rsid w:val="00C5769D"/>
    <w:rsid w:val="00C578E2"/>
    <w:rsid w:val="00C60230"/>
    <w:rsid w:val="00C60A64"/>
    <w:rsid w:val="00C6248D"/>
    <w:rsid w:val="00C629E9"/>
    <w:rsid w:val="00C62C0C"/>
    <w:rsid w:val="00C63048"/>
    <w:rsid w:val="00C63357"/>
    <w:rsid w:val="00C637E1"/>
    <w:rsid w:val="00C6463B"/>
    <w:rsid w:val="00C6465A"/>
    <w:rsid w:val="00C64749"/>
    <w:rsid w:val="00C65110"/>
    <w:rsid w:val="00C65BD2"/>
    <w:rsid w:val="00C65C19"/>
    <w:rsid w:val="00C660DC"/>
    <w:rsid w:val="00C67711"/>
    <w:rsid w:val="00C67EAC"/>
    <w:rsid w:val="00C707CB"/>
    <w:rsid w:val="00C70D50"/>
    <w:rsid w:val="00C713C9"/>
    <w:rsid w:val="00C72252"/>
    <w:rsid w:val="00C7225F"/>
    <w:rsid w:val="00C731B5"/>
    <w:rsid w:val="00C7349C"/>
    <w:rsid w:val="00C736E4"/>
    <w:rsid w:val="00C745AE"/>
    <w:rsid w:val="00C74D7D"/>
    <w:rsid w:val="00C75147"/>
    <w:rsid w:val="00C75BF6"/>
    <w:rsid w:val="00C75F62"/>
    <w:rsid w:val="00C76FB7"/>
    <w:rsid w:val="00C775DF"/>
    <w:rsid w:val="00C803C9"/>
    <w:rsid w:val="00C80445"/>
    <w:rsid w:val="00C81050"/>
    <w:rsid w:val="00C83877"/>
    <w:rsid w:val="00C83F8A"/>
    <w:rsid w:val="00C842C6"/>
    <w:rsid w:val="00C847A9"/>
    <w:rsid w:val="00C8495B"/>
    <w:rsid w:val="00C84E76"/>
    <w:rsid w:val="00C84EF2"/>
    <w:rsid w:val="00C84FA1"/>
    <w:rsid w:val="00C85DFF"/>
    <w:rsid w:val="00C8775C"/>
    <w:rsid w:val="00C87901"/>
    <w:rsid w:val="00C907D7"/>
    <w:rsid w:val="00C918FD"/>
    <w:rsid w:val="00C91B53"/>
    <w:rsid w:val="00C92338"/>
    <w:rsid w:val="00C9250B"/>
    <w:rsid w:val="00C94212"/>
    <w:rsid w:val="00C9478E"/>
    <w:rsid w:val="00C948AD"/>
    <w:rsid w:val="00C94D6A"/>
    <w:rsid w:val="00C95692"/>
    <w:rsid w:val="00C95DEC"/>
    <w:rsid w:val="00C95E66"/>
    <w:rsid w:val="00C96051"/>
    <w:rsid w:val="00C969C9"/>
    <w:rsid w:val="00C9781F"/>
    <w:rsid w:val="00C97B86"/>
    <w:rsid w:val="00CA014A"/>
    <w:rsid w:val="00CA047C"/>
    <w:rsid w:val="00CA05DC"/>
    <w:rsid w:val="00CA0B8C"/>
    <w:rsid w:val="00CA0C52"/>
    <w:rsid w:val="00CA1722"/>
    <w:rsid w:val="00CA1D25"/>
    <w:rsid w:val="00CA2006"/>
    <w:rsid w:val="00CA2C35"/>
    <w:rsid w:val="00CA2E9F"/>
    <w:rsid w:val="00CA3B29"/>
    <w:rsid w:val="00CA4496"/>
    <w:rsid w:val="00CA450B"/>
    <w:rsid w:val="00CA4660"/>
    <w:rsid w:val="00CA5F65"/>
    <w:rsid w:val="00CA61A6"/>
    <w:rsid w:val="00CA621C"/>
    <w:rsid w:val="00CA6BA8"/>
    <w:rsid w:val="00CA7B47"/>
    <w:rsid w:val="00CB0F06"/>
    <w:rsid w:val="00CB10D8"/>
    <w:rsid w:val="00CB176E"/>
    <w:rsid w:val="00CB185D"/>
    <w:rsid w:val="00CB1DD6"/>
    <w:rsid w:val="00CB3976"/>
    <w:rsid w:val="00CB3BE7"/>
    <w:rsid w:val="00CB441A"/>
    <w:rsid w:val="00CB4B91"/>
    <w:rsid w:val="00CB6515"/>
    <w:rsid w:val="00CB6584"/>
    <w:rsid w:val="00CB70AA"/>
    <w:rsid w:val="00CC0264"/>
    <w:rsid w:val="00CC0994"/>
    <w:rsid w:val="00CC0B2D"/>
    <w:rsid w:val="00CC1060"/>
    <w:rsid w:val="00CC2340"/>
    <w:rsid w:val="00CC2830"/>
    <w:rsid w:val="00CC2E29"/>
    <w:rsid w:val="00CC4491"/>
    <w:rsid w:val="00CC45D7"/>
    <w:rsid w:val="00CC52AE"/>
    <w:rsid w:val="00CC5B45"/>
    <w:rsid w:val="00CC6087"/>
    <w:rsid w:val="00CD00CE"/>
    <w:rsid w:val="00CD0307"/>
    <w:rsid w:val="00CD0B3A"/>
    <w:rsid w:val="00CD10AA"/>
    <w:rsid w:val="00CD30AF"/>
    <w:rsid w:val="00CD333D"/>
    <w:rsid w:val="00CD3D1B"/>
    <w:rsid w:val="00CD5658"/>
    <w:rsid w:val="00CD58AD"/>
    <w:rsid w:val="00CD5F74"/>
    <w:rsid w:val="00CD6524"/>
    <w:rsid w:val="00CD7759"/>
    <w:rsid w:val="00CE0322"/>
    <w:rsid w:val="00CE083F"/>
    <w:rsid w:val="00CE0BEE"/>
    <w:rsid w:val="00CE15E8"/>
    <w:rsid w:val="00CE2079"/>
    <w:rsid w:val="00CE22C6"/>
    <w:rsid w:val="00CE2CFC"/>
    <w:rsid w:val="00CE363F"/>
    <w:rsid w:val="00CE39B6"/>
    <w:rsid w:val="00CE39F2"/>
    <w:rsid w:val="00CE3BB3"/>
    <w:rsid w:val="00CE3D6A"/>
    <w:rsid w:val="00CE6C0A"/>
    <w:rsid w:val="00CE77A1"/>
    <w:rsid w:val="00CF068D"/>
    <w:rsid w:val="00CF07BA"/>
    <w:rsid w:val="00CF0ACA"/>
    <w:rsid w:val="00CF202A"/>
    <w:rsid w:val="00CF2474"/>
    <w:rsid w:val="00CF292B"/>
    <w:rsid w:val="00CF4530"/>
    <w:rsid w:val="00CF53E6"/>
    <w:rsid w:val="00CF6EC4"/>
    <w:rsid w:val="00CF715A"/>
    <w:rsid w:val="00CF762D"/>
    <w:rsid w:val="00D004A7"/>
    <w:rsid w:val="00D00588"/>
    <w:rsid w:val="00D01142"/>
    <w:rsid w:val="00D0194B"/>
    <w:rsid w:val="00D024B0"/>
    <w:rsid w:val="00D02663"/>
    <w:rsid w:val="00D026E8"/>
    <w:rsid w:val="00D04438"/>
    <w:rsid w:val="00D05A84"/>
    <w:rsid w:val="00D0633E"/>
    <w:rsid w:val="00D0656D"/>
    <w:rsid w:val="00D06E8C"/>
    <w:rsid w:val="00D073DA"/>
    <w:rsid w:val="00D10A9F"/>
    <w:rsid w:val="00D11157"/>
    <w:rsid w:val="00D1196C"/>
    <w:rsid w:val="00D11E7F"/>
    <w:rsid w:val="00D12315"/>
    <w:rsid w:val="00D12C7F"/>
    <w:rsid w:val="00D12E74"/>
    <w:rsid w:val="00D13A62"/>
    <w:rsid w:val="00D13E93"/>
    <w:rsid w:val="00D14BA1"/>
    <w:rsid w:val="00D14E95"/>
    <w:rsid w:val="00D14F61"/>
    <w:rsid w:val="00D15234"/>
    <w:rsid w:val="00D15255"/>
    <w:rsid w:val="00D15955"/>
    <w:rsid w:val="00D1616A"/>
    <w:rsid w:val="00D215C6"/>
    <w:rsid w:val="00D21FD4"/>
    <w:rsid w:val="00D221CD"/>
    <w:rsid w:val="00D222AE"/>
    <w:rsid w:val="00D22D16"/>
    <w:rsid w:val="00D230A5"/>
    <w:rsid w:val="00D2312F"/>
    <w:rsid w:val="00D23B04"/>
    <w:rsid w:val="00D23B36"/>
    <w:rsid w:val="00D25C58"/>
    <w:rsid w:val="00D25E42"/>
    <w:rsid w:val="00D269C1"/>
    <w:rsid w:val="00D27944"/>
    <w:rsid w:val="00D29413"/>
    <w:rsid w:val="00D300B0"/>
    <w:rsid w:val="00D31C91"/>
    <w:rsid w:val="00D32398"/>
    <w:rsid w:val="00D32A08"/>
    <w:rsid w:val="00D333CD"/>
    <w:rsid w:val="00D33865"/>
    <w:rsid w:val="00D33C19"/>
    <w:rsid w:val="00D33D72"/>
    <w:rsid w:val="00D36960"/>
    <w:rsid w:val="00D36D3F"/>
    <w:rsid w:val="00D36D4E"/>
    <w:rsid w:val="00D40033"/>
    <w:rsid w:val="00D4036C"/>
    <w:rsid w:val="00D40D8B"/>
    <w:rsid w:val="00D41B2F"/>
    <w:rsid w:val="00D41C42"/>
    <w:rsid w:val="00D41C78"/>
    <w:rsid w:val="00D41EC5"/>
    <w:rsid w:val="00D42098"/>
    <w:rsid w:val="00D4292B"/>
    <w:rsid w:val="00D42E90"/>
    <w:rsid w:val="00D43024"/>
    <w:rsid w:val="00D43D8D"/>
    <w:rsid w:val="00D43F5C"/>
    <w:rsid w:val="00D44953"/>
    <w:rsid w:val="00D44DCA"/>
    <w:rsid w:val="00D45784"/>
    <w:rsid w:val="00D46ABE"/>
    <w:rsid w:val="00D46CD5"/>
    <w:rsid w:val="00D47433"/>
    <w:rsid w:val="00D50B02"/>
    <w:rsid w:val="00D50FA0"/>
    <w:rsid w:val="00D51610"/>
    <w:rsid w:val="00D51C10"/>
    <w:rsid w:val="00D521DC"/>
    <w:rsid w:val="00D52309"/>
    <w:rsid w:val="00D528B2"/>
    <w:rsid w:val="00D528FE"/>
    <w:rsid w:val="00D531C9"/>
    <w:rsid w:val="00D542F3"/>
    <w:rsid w:val="00D54513"/>
    <w:rsid w:val="00D54881"/>
    <w:rsid w:val="00D54AAE"/>
    <w:rsid w:val="00D5644B"/>
    <w:rsid w:val="00D56BEC"/>
    <w:rsid w:val="00D56E25"/>
    <w:rsid w:val="00D57AB7"/>
    <w:rsid w:val="00D57E89"/>
    <w:rsid w:val="00D588C4"/>
    <w:rsid w:val="00D606EE"/>
    <w:rsid w:val="00D60D77"/>
    <w:rsid w:val="00D60D82"/>
    <w:rsid w:val="00D60E1A"/>
    <w:rsid w:val="00D6265B"/>
    <w:rsid w:val="00D630DE"/>
    <w:rsid w:val="00D654D2"/>
    <w:rsid w:val="00D6560D"/>
    <w:rsid w:val="00D65D77"/>
    <w:rsid w:val="00D662E0"/>
    <w:rsid w:val="00D664D3"/>
    <w:rsid w:val="00D67002"/>
    <w:rsid w:val="00D67643"/>
    <w:rsid w:val="00D70D31"/>
    <w:rsid w:val="00D70F27"/>
    <w:rsid w:val="00D718D7"/>
    <w:rsid w:val="00D7380C"/>
    <w:rsid w:val="00D73B0D"/>
    <w:rsid w:val="00D74684"/>
    <w:rsid w:val="00D75A0E"/>
    <w:rsid w:val="00D76FF7"/>
    <w:rsid w:val="00D77C30"/>
    <w:rsid w:val="00D80109"/>
    <w:rsid w:val="00D803DD"/>
    <w:rsid w:val="00D806E2"/>
    <w:rsid w:val="00D8110C"/>
    <w:rsid w:val="00D814B7"/>
    <w:rsid w:val="00D8221B"/>
    <w:rsid w:val="00D82436"/>
    <w:rsid w:val="00D827FA"/>
    <w:rsid w:val="00D838A5"/>
    <w:rsid w:val="00D83A6A"/>
    <w:rsid w:val="00D83DC2"/>
    <w:rsid w:val="00D83F7E"/>
    <w:rsid w:val="00D845FD"/>
    <w:rsid w:val="00D85ADA"/>
    <w:rsid w:val="00D86271"/>
    <w:rsid w:val="00D863EB"/>
    <w:rsid w:val="00D865B5"/>
    <w:rsid w:val="00D86ACD"/>
    <w:rsid w:val="00D8718D"/>
    <w:rsid w:val="00D87F19"/>
    <w:rsid w:val="00D90688"/>
    <w:rsid w:val="00D9091F"/>
    <w:rsid w:val="00D90EC8"/>
    <w:rsid w:val="00D912FE"/>
    <w:rsid w:val="00D928DB"/>
    <w:rsid w:val="00D93733"/>
    <w:rsid w:val="00D938E6"/>
    <w:rsid w:val="00D94439"/>
    <w:rsid w:val="00D945AF"/>
    <w:rsid w:val="00D94B89"/>
    <w:rsid w:val="00D94C54"/>
    <w:rsid w:val="00D96B36"/>
    <w:rsid w:val="00DA0454"/>
    <w:rsid w:val="00DA069C"/>
    <w:rsid w:val="00DA0976"/>
    <w:rsid w:val="00DA1054"/>
    <w:rsid w:val="00DA1405"/>
    <w:rsid w:val="00DA1633"/>
    <w:rsid w:val="00DA2319"/>
    <w:rsid w:val="00DA2470"/>
    <w:rsid w:val="00DA3884"/>
    <w:rsid w:val="00DA3AAD"/>
    <w:rsid w:val="00DA5433"/>
    <w:rsid w:val="00DA5646"/>
    <w:rsid w:val="00DA56B6"/>
    <w:rsid w:val="00DA65AC"/>
    <w:rsid w:val="00DB0088"/>
    <w:rsid w:val="00DB0804"/>
    <w:rsid w:val="00DB0E09"/>
    <w:rsid w:val="00DB0FF0"/>
    <w:rsid w:val="00DB1E6B"/>
    <w:rsid w:val="00DB1FE6"/>
    <w:rsid w:val="00DB241E"/>
    <w:rsid w:val="00DB2644"/>
    <w:rsid w:val="00DB2FBD"/>
    <w:rsid w:val="00DB312B"/>
    <w:rsid w:val="00DB3DF5"/>
    <w:rsid w:val="00DB3F8B"/>
    <w:rsid w:val="00DB4E03"/>
    <w:rsid w:val="00DB58D4"/>
    <w:rsid w:val="00DB61A3"/>
    <w:rsid w:val="00DB6761"/>
    <w:rsid w:val="00DB688B"/>
    <w:rsid w:val="00DB6E13"/>
    <w:rsid w:val="00DB76A7"/>
    <w:rsid w:val="00DC06B7"/>
    <w:rsid w:val="00DC16DE"/>
    <w:rsid w:val="00DC272C"/>
    <w:rsid w:val="00DC3493"/>
    <w:rsid w:val="00DC3F7F"/>
    <w:rsid w:val="00DC4C1D"/>
    <w:rsid w:val="00DC5654"/>
    <w:rsid w:val="00DC58C8"/>
    <w:rsid w:val="00DC6093"/>
    <w:rsid w:val="00DC658F"/>
    <w:rsid w:val="00DC674A"/>
    <w:rsid w:val="00DD0301"/>
    <w:rsid w:val="00DD0690"/>
    <w:rsid w:val="00DD1400"/>
    <w:rsid w:val="00DD1854"/>
    <w:rsid w:val="00DD1CFC"/>
    <w:rsid w:val="00DD29E9"/>
    <w:rsid w:val="00DD34D3"/>
    <w:rsid w:val="00DD3AE3"/>
    <w:rsid w:val="00DD42E8"/>
    <w:rsid w:val="00DD436F"/>
    <w:rsid w:val="00DD539D"/>
    <w:rsid w:val="00DD6132"/>
    <w:rsid w:val="00DD6383"/>
    <w:rsid w:val="00DD6696"/>
    <w:rsid w:val="00DD6F37"/>
    <w:rsid w:val="00DD71AF"/>
    <w:rsid w:val="00DD736C"/>
    <w:rsid w:val="00DD7BDC"/>
    <w:rsid w:val="00DD7FAE"/>
    <w:rsid w:val="00DD7FF5"/>
    <w:rsid w:val="00DE01F5"/>
    <w:rsid w:val="00DE0517"/>
    <w:rsid w:val="00DE0521"/>
    <w:rsid w:val="00DE0B18"/>
    <w:rsid w:val="00DE0E4E"/>
    <w:rsid w:val="00DE2108"/>
    <w:rsid w:val="00DE2379"/>
    <w:rsid w:val="00DE2B81"/>
    <w:rsid w:val="00DE3F9E"/>
    <w:rsid w:val="00DE4B24"/>
    <w:rsid w:val="00DE5B20"/>
    <w:rsid w:val="00DE5CAD"/>
    <w:rsid w:val="00DE5E45"/>
    <w:rsid w:val="00DE5EFD"/>
    <w:rsid w:val="00DE60CC"/>
    <w:rsid w:val="00DE7CE8"/>
    <w:rsid w:val="00DF0032"/>
    <w:rsid w:val="00DF04F6"/>
    <w:rsid w:val="00DF0747"/>
    <w:rsid w:val="00DF08F0"/>
    <w:rsid w:val="00DF325D"/>
    <w:rsid w:val="00DF33E3"/>
    <w:rsid w:val="00DF3A0F"/>
    <w:rsid w:val="00DF3BCB"/>
    <w:rsid w:val="00DF52CC"/>
    <w:rsid w:val="00DF5494"/>
    <w:rsid w:val="00DF6023"/>
    <w:rsid w:val="00DF60CF"/>
    <w:rsid w:val="00DF63B7"/>
    <w:rsid w:val="00DF6516"/>
    <w:rsid w:val="00DF7329"/>
    <w:rsid w:val="00DF772A"/>
    <w:rsid w:val="00DF7758"/>
    <w:rsid w:val="00E00559"/>
    <w:rsid w:val="00E01FA3"/>
    <w:rsid w:val="00E03048"/>
    <w:rsid w:val="00E041A7"/>
    <w:rsid w:val="00E047DC"/>
    <w:rsid w:val="00E04A7F"/>
    <w:rsid w:val="00E04D91"/>
    <w:rsid w:val="00E06416"/>
    <w:rsid w:val="00E06E7C"/>
    <w:rsid w:val="00E10299"/>
    <w:rsid w:val="00E10B70"/>
    <w:rsid w:val="00E10D85"/>
    <w:rsid w:val="00E111C5"/>
    <w:rsid w:val="00E11520"/>
    <w:rsid w:val="00E118EC"/>
    <w:rsid w:val="00E11D1C"/>
    <w:rsid w:val="00E12DA3"/>
    <w:rsid w:val="00E137D3"/>
    <w:rsid w:val="00E13D21"/>
    <w:rsid w:val="00E13D82"/>
    <w:rsid w:val="00E14892"/>
    <w:rsid w:val="00E14E9E"/>
    <w:rsid w:val="00E16E1E"/>
    <w:rsid w:val="00E17AE3"/>
    <w:rsid w:val="00E21367"/>
    <w:rsid w:val="00E21CA2"/>
    <w:rsid w:val="00E21EE1"/>
    <w:rsid w:val="00E2237F"/>
    <w:rsid w:val="00E22A20"/>
    <w:rsid w:val="00E23520"/>
    <w:rsid w:val="00E23D63"/>
    <w:rsid w:val="00E248A9"/>
    <w:rsid w:val="00E248E7"/>
    <w:rsid w:val="00E24F69"/>
    <w:rsid w:val="00E26805"/>
    <w:rsid w:val="00E26B32"/>
    <w:rsid w:val="00E27AE8"/>
    <w:rsid w:val="00E303E1"/>
    <w:rsid w:val="00E314A3"/>
    <w:rsid w:val="00E31849"/>
    <w:rsid w:val="00E31CD4"/>
    <w:rsid w:val="00E31E60"/>
    <w:rsid w:val="00E32602"/>
    <w:rsid w:val="00E32944"/>
    <w:rsid w:val="00E32EB8"/>
    <w:rsid w:val="00E32F62"/>
    <w:rsid w:val="00E330D7"/>
    <w:rsid w:val="00E33E08"/>
    <w:rsid w:val="00E34603"/>
    <w:rsid w:val="00E34858"/>
    <w:rsid w:val="00E35006"/>
    <w:rsid w:val="00E3528E"/>
    <w:rsid w:val="00E354F3"/>
    <w:rsid w:val="00E357D5"/>
    <w:rsid w:val="00E35AF4"/>
    <w:rsid w:val="00E35EDF"/>
    <w:rsid w:val="00E3644C"/>
    <w:rsid w:val="00E36B03"/>
    <w:rsid w:val="00E36B6E"/>
    <w:rsid w:val="00E36C30"/>
    <w:rsid w:val="00E376BE"/>
    <w:rsid w:val="00E37CC3"/>
    <w:rsid w:val="00E37E2A"/>
    <w:rsid w:val="00E407B6"/>
    <w:rsid w:val="00E40E33"/>
    <w:rsid w:val="00E41EF1"/>
    <w:rsid w:val="00E424E9"/>
    <w:rsid w:val="00E42704"/>
    <w:rsid w:val="00E42942"/>
    <w:rsid w:val="00E42FD3"/>
    <w:rsid w:val="00E43782"/>
    <w:rsid w:val="00E43874"/>
    <w:rsid w:val="00E43B31"/>
    <w:rsid w:val="00E447CE"/>
    <w:rsid w:val="00E453B1"/>
    <w:rsid w:val="00E45667"/>
    <w:rsid w:val="00E45C9C"/>
    <w:rsid w:val="00E46781"/>
    <w:rsid w:val="00E46AE4"/>
    <w:rsid w:val="00E4772D"/>
    <w:rsid w:val="00E479C8"/>
    <w:rsid w:val="00E50938"/>
    <w:rsid w:val="00E51940"/>
    <w:rsid w:val="00E52C02"/>
    <w:rsid w:val="00E543D9"/>
    <w:rsid w:val="00E549D5"/>
    <w:rsid w:val="00E569FA"/>
    <w:rsid w:val="00E56B38"/>
    <w:rsid w:val="00E577EC"/>
    <w:rsid w:val="00E607F1"/>
    <w:rsid w:val="00E609EC"/>
    <w:rsid w:val="00E61327"/>
    <w:rsid w:val="00E628E5"/>
    <w:rsid w:val="00E62D7F"/>
    <w:rsid w:val="00E633BD"/>
    <w:rsid w:val="00E63547"/>
    <w:rsid w:val="00E6359E"/>
    <w:rsid w:val="00E63F34"/>
    <w:rsid w:val="00E6412D"/>
    <w:rsid w:val="00E64BA8"/>
    <w:rsid w:val="00E65A0A"/>
    <w:rsid w:val="00E665AC"/>
    <w:rsid w:val="00E66E2C"/>
    <w:rsid w:val="00E673AE"/>
    <w:rsid w:val="00E712A7"/>
    <w:rsid w:val="00E71BDD"/>
    <w:rsid w:val="00E71BDF"/>
    <w:rsid w:val="00E726B6"/>
    <w:rsid w:val="00E72786"/>
    <w:rsid w:val="00E72E8A"/>
    <w:rsid w:val="00E739E4"/>
    <w:rsid w:val="00E75565"/>
    <w:rsid w:val="00E75CCB"/>
    <w:rsid w:val="00E77AF1"/>
    <w:rsid w:val="00E8116E"/>
    <w:rsid w:val="00E81718"/>
    <w:rsid w:val="00E8242D"/>
    <w:rsid w:val="00E8245B"/>
    <w:rsid w:val="00E82B82"/>
    <w:rsid w:val="00E82C21"/>
    <w:rsid w:val="00E82F59"/>
    <w:rsid w:val="00E83282"/>
    <w:rsid w:val="00E83CA7"/>
    <w:rsid w:val="00E84224"/>
    <w:rsid w:val="00E84D24"/>
    <w:rsid w:val="00E855D0"/>
    <w:rsid w:val="00E85D6A"/>
    <w:rsid w:val="00E87C3C"/>
    <w:rsid w:val="00E92192"/>
    <w:rsid w:val="00E92FF3"/>
    <w:rsid w:val="00E95016"/>
    <w:rsid w:val="00E95A71"/>
    <w:rsid w:val="00E95D21"/>
    <w:rsid w:val="00E9603D"/>
    <w:rsid w:val="00E96143"/>
    <w:rsid w:val="00E97559"/>
    <w:rsid w:val="00E97D6C"/>
    <w:rsid w:val="00EA030C"/>
    <w:rsid w:val="00EA0B8A"/>
    <w:rsid w:val="00EA141D"/>
    <w:rsid w:val="00EA1431"/>
    <w:rsid w:val="00EA1AD3"/>
    <w:rsid w:val="00EA22A0"/>
    <w:rsid w:val="00EA2548"/>
    <w:rsid w:val="00EA2B81"/>
    <w:rsid w:val="00EA30B5"/>
    <w:rsid w:val="00EA32BA"/>
    <w:rsid w:val="00EA393E"/>
    <w:rsid w:val="00EA403D"/>
    <w:rsid w:val="00EA412D"/>
    <w:rsid w:val="00EA5652"/>
    <w:rsid w:val="00EA5761"/>
    <w:rsid w:val="00EA6518"/>
    <w:rsid w:val="00EA70C5"/>
    <w:rsid w:val="00EA763D"/>
    <w:rsid w:val="00EB22CE"/>
    <w:rsid w:val="00EB363A"/>
    <w:rsid w:val="00EB6068"/>
    <w:rsid w:val="00EB6633"/>
    <w:rsid w:val="00EB66C3"/>
    <w:rsid w:val="00EB7014"/>
    <w:rsid w:val="00EB7B36"/>
    <w:rsid w:val="00EB7B39"/>
    <w:rsid w:val="00EB7B82"/>
    <w:rsid w:val="00EB7FA6"/>
    <w:rsid w:val="00EC100A"/>
    <w:rsid w:val="00EC12AF"/>
    <w:rsid w:val="00EC1900"/>
    <w:rsid w:val="00EC1D8F"/>
    <w:rsid w:val="00EC260E"/>
    <w:rsid w:val="00EC29D0"/>
    <w:rsid w:val="00EC536F"/>
    <w:rsid w:val="00EC5CDE"/>
    <w:rsid w:val="00EC6BAC"/>
    <w:rsid w:val="00EC6EF7"/>
    <w:rsid w:val="00ED1771"/>
    <w:rsid w:val="00ED3077"/>
    <w:rsid w:val="00ED33CB"/>
    <w:rsid w:val="00ED487E"/>
    <w:rsid w:val="00ED4B10"/>
    <w:rsid w:val="00ED4B1D"/>
    <w:rsid w:val="00ED4E82"/>
    <w:rsid w:val="00ED64F1"/>
    <w:rsid w:val="00ED656C"/>
    <w:rsid w:val="00ED68FC"/>
    <w:rsid w:val="00ED6AE8"/>
    <w:rsid w:val="00ED78CE"/>
    <w:rsid w:val="00ED7BF3"/>
    <w:rsid w:val="00ED7E01"/>
    <w:rsid w:val="00ED7EE5"/>
    <w:rsid w:val="00EE0391"/>
    <w:rsid w:val="00EE0719"/>
    <w:rsid w:val="00EE33A1"/>
    <w:rsid w:val="00EE3856"/>
    <w:rsid w:val="00EE41EB"/>
    <w:rsid w:val="00EE4989"/>
    <w:rsid w:val="00EE4998"/>
    <w:rsid w:val="00EE4B5A"/>
    <w:rsid w:val="00EE52A7"/>
    <w:rsid w:val="00EE6DE5"/>
    <w:rsid w:val="00EE75FB"/>
    <w:rsid w:val="00EE763D"/>
    <w:rsid w:val="00EE7A0D"/>
    <w:rsid w:val="00EF069C"/>
    <w:rsid w:val="00EF0AA9"/>
    <w:rsid w:val="00EF16E6"/>
    <w:rsid w:val="00EF2777"/>
    <w:rsid w:val="00EF295D"/>
    <w:rsid w:val="00EF2DED"/>
    <w:rsid w:val="00EF312D"/>
    <w:rsid w:val="00EF4286"/>
    <w:rsid w:val="00EF459F"/>
    <w:rsid w:val="00EF4AE4"/>
    <w:rsid w:val="00EF5977"/>
    <w:rsid w:val="00EF5990"/>
    <w:rsid w:val="00EF693E"/>
    <w:rsid w:val="00EF7608"/>
    <w:rsid w:val="00EF7C74"/>
    <w:rsid w:val="00F00059"/>
    <w:rsid w:val="00F01316"/>
    <w:rsid w:val="00F0222C"/>
    <w:rsid w:val="00F03267"/>
    <w:rsid w:val="00F03F32"/>
    <w:rsid w:val="00F03F37"/>
    <w:rsid w:val="00F03F8F"/>
    <w:rsid w:val="00F044CB"/>
    <w:rsid w:val="00F05AFA"/>
    <w:rsid w:val="00F06CE3"/>
    <w:rsid w:val="00F07A32"/>
    <w:rsid w:val="00F07F1D"/>
    <w:rsid w:val="00F10C49"/>
    <w:rsid w:val="00F114A7"/>
    <w:rsid w:val="00F121CF"/>
    <w:rsid w:val="00F12312"/>
    <w:rsid w:val="00F12D41"/>
    <w:rsid w:val="00F1308E"/>
    <w:rsid w:val="00F139FB"/>
    <w:rsid w:val="00F14325"/>
    <w:rsid w:val="00F14EA5"/>
    <w:rsid w:val="00F150A1"/>
    <w:rsid w:val="00F1568A"/>
    <w:rsid w:val="00F15C2B"/>
    <w:rsid w:val="00F15F05"/>
    <w:rsid w:val="00F164F0"/>
    <w:rsid w:val="00F16BFC"/>
    <w:rsid w:val="00F1707A"/>
    <w:rsid w:val="00F1724D"/>
    <w:rsid w:val="00F177C7"/>
    <w:rsid w:val="00F17C24"/>
    <w:rsid w:val="00F17CE1"/>
    <w:rsid w:val="00F20771"/>
    <w:rsid w:val="00F20B2F"/>
    <w:rsid w:val="00F20B4F"/>
    <w:rsid w:val="00F2115C"/>
    <w:rsid w:val="00F222EB"/>
    <w:rsid w:val="00F228D4"/>
    <w:rsid w:val="00F22ABA"/>
    <w:rsid w:val="00F23291"/>
    <w:rsid w:val="00F23573"/>
    <w:rsid w:val="00F23C6C"/>
    <w:rsid w:val="00F24D08"/>
    <w:rsid w:val="00F26521"/>
    <w:rsid w:val="00F268BC"/>
    <w:rsid w:val="00F26E2B"/>
    <w:rsid w:val="00F26F23"/>
    <w:rsid w:val="00F26F3C"/>
    <w:rsid w:val="00F27EC9"/>
    <w:rsid w:val="00F30005"/>
    <w:rsid w:val="00F30720"/>
    <w:rsid w:val="00F31820"/>
    <w:rsid w:val="00F32A49"/>
    <w:rsid w:val="00F3393B"/>
    <w:rsid w:val="00F343AE"/>
    <w:rsid w:val="00F349C9"/>
    <w:rsid w:val="00F35B85"/>
    <w:rsid w:val="00F3648D"/>
    <w:rsid w:val="00F36512"/>
    <w:rsid w:val="00F36B12"/>
    <w:rsid w:val="00F36F2B"/>
    <w:rsid w:val="00F40107"/>
    <w:rsid w:val="00F409DA"/>
    <w:rsid w:val="00F41257"/>
    <w:rsid w:val="00F41465"/>
    <w:rsid w:val="00F41D5D"/>
    <w:rsid w:val="00F42E6D"/>
    <w:rsid w:val="00F42F22"/>
    <w:rsid w:val="00F4307C"/>
    <w:rsid w:val="00F43528"/>
    <w:rsid w:val="00F43752"/>
    <w:rsid w:val="00F438D9"/>
    <w:rsid w:val="00F43F6C"/>
    <w:rsid w:val="00F454B4"/>
    <w:rsid w:val="00F46802"/>
    <w:rsid w:val="00F47195"/>
    <w:rsid w:val="00F477DD"/>
    <w:rsid w:val="00F47C64"/>
    <w:rsid w:val="00F5003F"/>
    <w:rsid w:val="00F500F0"/>
    <w:rsid w:val="00F5034A"/>
    <w:rsid w:val="00F504CA"/>
    <w:rsid w:val="00F505E9"/>
    <w:rsid w:val="00F5065F"/>
    <w:rsid w:val="00F50A22"/>
    <w:rsid w:val="00F50B25"/>
    <w:rsid w:val="00F50FEE"/>
    <w:rsid w:val="00F51738"/>
    <w:rsid w:val="00F51903"/>
    <w:rsid w:val="00F52B25"/>
    <w:rsid w:val="00F52D85"/>
    <w:rsid w:val="00F52D8E"/>
    <w:rsid w:val="00F52E56"/>
    <w:rsid w:val="00F54315"/>
    <w:rsid w:val="00F54E9A"/>
    <w:rsid w:val="00F54EF2"/>
    <w:rsid w:val="00F561E5"/>
    <w:rsid w:val="00F569A4"/>
    <w:rsid w:val="00F56AA6"/>
    <w:rsid w:val="00F56D87"/>
    <w:rsid w:val="00F60F9F"/>
    <w:rsid w:val="00F61EDD"/>
    <w:rsid w:val="00F6219C"/>
    <w:rsid w:val="00F62F31"/>
    <w:rsid w:val="00F635D9"/>
    <w:rsid w:val="00F64940"/>
    <w:rsid w:val="00F64CFF"/>
    <w:rsid w:val="00F64F08"/>
    <w:rsid w:val="00F651F2"/>
    <w:rsid w:val="00F66F8A"/>
    <w:rsid w:val="00F6703A"/>
    <w:rsid w:val="00F70055"/>
    <w:rsid w:val="00F70095"/>
    <w:rsid w:val="00F70198"/>
    <w:rsid w:val="00F71150"/>
    <w:rsid w:val="00F71D46"/>
    <w:rsid w:val="00F720A0"/>
    <w:rsid w:val="00F7269E"/>
    <w:rsid w:val="00F734F5"/>
    <w:rsid w:val="00F73B5B"/>
    <w:rsid w:val="00F74894"/>
    <w:rsid w:val="00F7492A"/>
    <w:rsid w:val="00F749BE"/>
    <w:rsid w:val="00F74BAD"/>
    <w:rsid w:val="00F75039"/>
    <w:rsid w:val="00F76728"/>
    <w:rsid w:val="00F76796"/>
    <w:rsid w:val="00F7712F"/>
    <w:rsid w:val="00F775C6"/>
    <w:rsid w:val="00F8014F"/>
    <w:rsid w:val="00F80ACF"/>
    <w:rsid w:val="00F81BC2"/>
    <w:rsid w:val="00F81E8B"/>
    <w:rsid w:val="00F8232C"/>
    <w:rsid w:val="00F82838"/>
    <w:rsid w:val="00F82A74"/>
    <w:rsid w:val="00F82E52"/>
    <w:rsid w:val="00F82F33"/>
    <w:rsid w:val="00F83180"/>
    <w:rsid w:val="00F83C8F"/>
    <w:rsid w:val="00F83D47"/>
    <w:rsid w:val="00F83EA0"/>
    <w:rsid w:val="00F84347"/>
    <w:rsid w:val="00F84BB5"/>
    <w:rsid w:val="00F84BD3"/>
    <w:rsid w:val="00F8558E"/>
    <w:rsid w:val="00F85EF9"/>
    <w:rsid w:val="00F86B62"/>
    <w:rsid w:val="00F90EA5"/>
    <w:rsid w:val="00F90ECB"/>
    <w:rsid w:val="00F911CD"/>
    <w:rsid w:val="00F91661"/>
    <w:rsid w:val="00F91AE0"/>
    <w:rsid w:val="00F91BF8"/>
    <w:rsid w:val="00F91F5A"/>
    <w:rsid w:val="00F91FF7"/>
    <w:rsid w:val="00F9217D"/>
    <w:rsid w:val="00F9260F"/>
    <w:rsid w:val="00F92B38"/>
    <w:rsid w:val="00F92FDB"/>
    <w:rsid w:val="00F93ADF"/>
    <w:rsid w:val="00F945F7"/>
    <w:rsid w:val="00F94603"/>
    <w:rsid w:val="00F94859"/>
    <w:rsid w:val="00F94A04"/>
    <w:rsid w:val="00F9517E"/>
    <w:rsid w:val="00F951C4"/>
    <w:rsid w:val="00F966B1"/>
    <w:rsid w:val="00F96CFA"/>
    <w:rsid w:val="00F970DE"/>
    <w:rsid w:val="00F9718F"/>
    <w:rsid w:val="00F97736"/>
    <w:rsid w:val="00F97D48"/>
    <w:rsid w:val="00FA0311"/>
    <w:rsid w:val="00FA0663"/>
    <w:rsid w:val="00FA0CB9"/>
    <w:rsid w:val="00FA1463"/>
    <w:rsid w:val="00FA1489"/>
    <w:rsid w:val="00FA1554"/>
    <w:rsid w:val="00FA17E2"/>
    <w:rsid w:val="00FA195D"/>
    <w:rsid w:val="00FA1AA8"/>
    <w:rsid w:val="00FA1DA0"/>
    <w:rsid w:val="00FA1F07"/>
    <w:rsid w:val="00FA3409"/>
    <w:rsid w:val="00FA365E"/>
    <w:rsid w:val="00FA3779"/>
    <w:rsid w:val="00FA39E1"/>
    <w:rsid w:val="00FA5AC3"/>
    <w:rsid w:val="00FA65B4"/>
    <w:rsid w:val="00FA6E49"/>
    <w:rsid w:val="00FA719A"/>
    <w:rsid w:val="00FB0347"/>
    <w:rsid w:val="00FB0823"/>
    <w:rsid w:val="00FB1BF2"/>
    <w:rsid w:val="00FB1E75"/>
    <w:rsid w:val="00FB23F7"/>
    <w:rsid w:val="00FB2B0B"/>
    <w:rsid w:val="00FB3250"/>
    <w:rsid w:val="00FB4EF1"/>
    <w:rsid w:val="00FB526D"/>
    <w:rsid w:val="00FB557B"/>
    <w:rsid w:val="00FB575F"/>
    <w:rsid w:val="00FB5A53"/>
    <w:rsid w:val="00FB61C4"/>
    <w:rsid w:val="00FB69D8"/>
    <w:rsid w:val="00FC03AB"/>
    <w:rsid w:val="00FC15D8"/>
    <w:rsid w:val="00FC1607"/>
    <w:rsid w:val="00FC4D4E"/>
    <w:rsid w:val="00FC54D6"/>
    <w:rsid w:val="00FC56F8"/>
    <w:rsid w:val="00FC6A5A"/>
    <w:rsid w:val="00FC6AE6"/>
    <w:rsid w:val="00FC78E2"/>
    <w:rsid w:val="00FC7C30"/>
    <w:rsid w:val="00FC7C31"/>
    <w:rsid w:val="00FD07EF"/>
    <w:rsid w:val="00FD09A0"/>
    <w:rsid w:val="00FD0FEA"/>
    <w:rsid w:val="00FD14C4"/>
    <w:rsid w:val="00FD239C"/>
    <w:rsid w:val="00FD2426"/>
    <w:rsid w:val="00FD24D2"/>
    <w:rsid w:val="00FD2978"/>
    <w:rsid w:val="00FD2BDA"/>
    <w:rsid w:val="00FD4458"/>
    <w:rsid w:val="00FD48F4"/>
    <w:rsid w:val="00FD50F0"/>
    <w:rsid w:val="00FD541E"/>
    <w:rsid w:val="00FD5B02"/>
    <w:rsid w:val="00FD6383"/>
    <w:rsid w:val="00FD640F"/>
    <w:rsid w:val="00FD64BD"/>
    <w:rsid w:val="00FD64EF"/>
    <w:rsid w:val="00FD6813"/>
    <w:rsid w:val="00FD6B4C"/>
    <w:rsid w:val="00FD7069"/>
    <w:rsid w:val="00FD7737"/>
    <w:rsid w:val="00FD7C3E"/>
    <w:rsid w:val="00FE0553"/>
    <w:rsid w:val="00FE1020"/>
    <w:rsid w:val="00FE1DC9"/>
    <w:rsid w:val="00FE21CB"/>
    <w:rsid w:val="00FE25D0"/>
    <w:rsid w:val="00FE264B"/>
    <w:rsid w:val="00FE29B8"/>
    <w:rsid w:val="00FE3248"/>
    <w:rsid w:val="00FE33AC"/>
    <w:rsid w:val="00FE3403"/>
    <w:rsid w:val="00FE3C28"/>
    <w:rsid w:val="00FE3DB0"/>
    <w:rsid w:val="00FE406F"/>
    <w:rsid w:val="00FE465B"/>
    <w:rsid w:val="00FE4B2F"/>
    <w:rsid w:val="00FE4F20"/>
    <w:rsid w:val="00FE63D9"/>
    <w:rsid w:val="00FE6CB3"/>
    <w:rsid w:val="00FF05E6"/>
    <w:rsid w:val="00FF09C9"/>
    <w:rsid w:val="00FF1CD0"/>
    <w:rsid w:val="00FF31F9"/>
    <w:rsid w:val="00FF3ACE"/>
    <w:rsid w:val="00FF3E3A"/>
    <w:rsid w:val="00FF411C"/>
    <w:rsid w:val="00FF4222"/>
    <w:rsid w:val="00FF4E99"/>
    <w:rsid w:val="00FF552B"/>
    <w:rsid w:val="00FF5F68"/>
    <w:rsid w:val="00FF5FE1"/>
    <w:rsid w:val="00FF61FD"/>
    <w:rsid w:val="00FF742D"/>
    <w:rsid w:val="00FF799A"/>
    <w:rsid w:val="01059D65"/>
    <w:rsid w:val="0108BB73"/>
    <w:rsid w:val="013CDBFB"/>
    <w:rsid w:val="014BC1D8"/>
    <w:rsid w:val="0154506A"/>
    <w:rsid w:val="01563734"/>
    <w:rsid w:val="01858C2B"/>
    <w:rsid w:val="018A302A"/>
    <w:rsid w:val="018FAC1D"/>
    <w:rsid w:val="019C12EF"/>
    <w:rsid w:val="01D30457"/>
    <w:rsid w:val="01E7722A"/>
    <w:rsid w:val="01E94D52"/>
    <w:rsid w:val="01EE6243"/>
    <w:rsid w:val="0217ABBD"/>
    <w:rsid w:val="022B7525"/>
    <w:rsid w:val="024C1772"/>
    <w:rsid w:val="024DD2B1"/>
    <w:rsid w:val="024E4F96"/>
    <w:rsid w:val="02542F07"/>
    <w:rsid w:val="026C48D7"/>
    <w:rsid w:val="0278AF81"/>
    <w:rsid w:val="027E0727"/>
    <w:rsid w:val="02935F14"/>
    <w:rsid w:val="029E847A"/>
    <w:rsid w:val="02C36F6A"/>
    <w:rsid w:val="02CA7F35"/>
    <w:rsid w:val="02D15F18"/>
    <w:rsid w:val="02D33CFE"/>
    <w:rsid w:val="02DD1719"/>
    <w:rsid w:val="02F9ADF6"/>
    <w:rsid w:val="0312DF22"/>
    <w:rsid w:val="0334CE2F"/>
    <w:rsid w:val="0335EEBD"/>
    <w:rsid w:val="03458206"/>
    <w:rsid w:val="0362C39C"/>
    <w:rsid w:val="0375C011"/>
    <w:rsid w:val="038F0147"/>
    <w:rsid w:val="0395715B"/>
    <w:rsid w:val="039795F6"/>
    <w:rsid w:val="03A94693"/>
    <w:rsid w:val="03B04B4C"/>
    <w:rsid w:val="03B3A82B"/>
    <w:rsid w:val="03C3B1C3"/>
    <w:rsid w:val="03C5F1D2"/>
    <w:rsid w:val="03C8B33D"/>
    <w:rsid w:val="03EDF602"/>
    <w:rsid w:val="0404F547"/>
    <w:rsid w:val="040F8155"/>
    <w:rsid w:val="0444535A"/>
    <w:rsid w:val="046A938C"/>
    <w:rsid w:val="0480D5D3"/>
    <w:rsid w:val="048A373A"/>
    <w:rsid w:val="04A23C65"/>
    <w:rsid w:val="04C61E36"/>
    <w:rsid w:val="04D26434"/>
    <w:rsid w:val="04D32BD4"/>
    <w:rsid w:val="04D6A0E7"/>
    <w:rsid w:val="04D6E5D2"/>
    <w:rsid w:val="04EC1A61"/>
    <w:rsid w:val="04F9F29E"/>
    <w:rsid w:val="04FF79DE"/>
    <w:rsid w:val="050676A8"/>
    <w:rsid w:val="050F1464"/>
    <w:rsid w:val="05208088"/>
    <w:rsid w:val="0522BE10"/>
    <w:rsid w:val="0531B904"/>
    <w:rsid w:val="05540C39"/>
    <w:rsid w:val="056D5909"/>
    <w:rsid w:val="05BD5066"/>
    <w:rsid w:val="05C1B6CE"/>
    <w:rsid w:val="05D3F883"/>
    <w:rsid w:val="05E39993"/>
    <w:rsid w:val="05E6E594"/>
    <w:rsid w:val="05FA6DC9"/>
    <w:rsid w:val="05FA856F"/>
    <w:rsid w:val="06015031"/>
    <w:rsid w:val="0603DE1F"/>
    <w:rsid w:val="060C1D3C"/>
    <w:rsid w:val="0624A453"/>
    <w:rsid w:val="063FE29C"/>
    <w:rsid w:val="064F1E40"/>
    <w:rsid w:val="06623CBE"/>
    <w:rsid w:val="06639945"/>
    <w:rsid w:val="0681CA2E"/>
    <w:rsid w:val="06921513"/>
    <w:rsid w:val="0692A691"/>
    <w:rsid w:val="0694FF70"/>
    <w:rsid w:val="06A77C89"/>
    <w:rsid w:val="06B1A668"/>
    <w:rsid w:val="06D072DF"/>
    <w:rsid w:val="06DB797E"/>
    <w:rsid w:val="06F1283C"/>
    <w:rsid w:val="06F597F3"/>
    <w:rsid w:val="06FF22C9"/>
    <w:rsid w:val="071730D8"/>
    <w:rsid w:val="071D5DC8"/>
    <w:rsid w:val="07465103"/>
    <w:rsid w:val="0755176A"/>
    <w:rsid w:val="07577F03"/>
    <w:rsid w:val="0771559B"/>
    <w:rsid w:val="077D3723"/>
    <w:rsid w:val="07B7CBFA"/>
    <w:rsid w:val="07C1045D"/>
    <w:rsid w:val="0800470C"/>
    <w:rsid w:val="080CBD10"/>
    <w:rsid w:val="081161FF"/>
    <w:rsid w:val="08215E38"/>
    <w:rsid w:val="08367722"/>
    <w:rsid w:val="084ABC93"/>
    <w:rsid w:val="084B4B59"/>
    <w:rsid w:val="0861C81E"/>
    <w:rsid w:val="0867C237"/>
    <w:rsid w:val="08936FEC"/>
    <w:rsid w:val="08969F89"/>
    <w:rsid w:val="089B51F3"/>
    <w:rsid w:val="08BEEF87"/>
    <w:rsid w:val="08C05E42"/>
    <w:rsid w:val="08C2E9AA"/>
    <w:rsid w:val="09017AC2"/>
    <w:rsid w:val="09174553"/>
    <w:rsid w:val="09222E42"/>
    <w:rsid w:val="093A0C7C"/>
    <w:rsid w:val="0941DFFF"/>
    <w:rsid w:val="09480125"/>
    <w:rsid w:val="094BFEC3"/>
    <w:rsid w:val="0952EB79"/>
    <w:rsid w:val="0957DB52"/>
    <w:rsid w:val="0957F656"/>
    <w:rsid w:val="09636B7D"/>
    <w:rsid w:val="097D5E72"/>
    <w:rsid w:val="097FE2E9"/>
    <w:rsid w:val="0986C4C2"/>
    <w:rsid w:val="099FFC3B"/>
    <w:rsid w:val="09C21195"/>
    <w:rsid w:val="09C4B8D9"/>
    <w:rsid w:val="09CD45E8"/>
    <w:rsid w:val="09CED781"/>
    <w:rsid w:val="09D24A6F"/>
    <w:rsid w:val="09D32EA8"/>
    <w:rsid w:val="09EDD659"/>
    <w:rsid w:val="09F58497"/>
    <w:rsid w:val="0A0661A4"/>
    <w:rsid w:val="0A2BA420"/>
    <w:rsid w:val="0A31BA6E"/>
    <w:rsid w:val="0A695234"/>
    <w:rsid w:val="0A963946"/>
    <w:rsid w:val="0AA03FD3"/>
    <w:rsid w:val="0AA22A8E"/>
    <w:rsid w:val="0AB6D171"/>
    <w:rsid w:val="0AB794BA"/>
    <w:rsid w:val="0ADBCD5F"/>
    <w:rsid w:val="0AED14F7"/>
    <w:rsid w:val="0AF40A75"/>
    <w:rsid w:val="0B0D5272"/>
    <w:rsid w:val="0B1ED189"/>
    <w:rsid w:val="0B29713F"/>
    <w:rsid w:val="0B340DE0"/>
    <w:rsid w:val="0B588464"/>
    <w:rsid w:val="0B9E575F"/>
    <w:rsid w:val="0BA77659"/>
    <w:rsid w:val="0BA7CC2A"/>
    <w:rsid w:val="0BC8DABC"/>
    <w:rsid w:val="0BCCF537"/>
    <w:rsid w:val="0BD677F2"/>
    <w:rsid w:val="0BD9155D"/>
    <w:rsid w:val="0BE0D382"/>
    <w:rsid w:val="0BEA47D1"/>
    <w:rsid w:val="0C102C06"/>
    <w:rsid w:val="0C28075A"/>
    <w:rsid w:val="0C3418E0"/>
    <w:rsid w:val="0C3A40C9"/>
    <w:rsid w:val="0C4ADC71"/>
    <w:rsid w:val="0C7FB4E5"/>
    <w:rsid w:val="0C824AA7"/>
    <w:rsid w:val="0C8C5EF2"/>
    <w:rsid w:val="0C93868D"/>
    <w:rsid w:val="0C9DC7A8"/>
    <w:rsid w:val="0CC12B09"/>
    <w:rsid w:val="0CC5DA14"/>
    <w:rsid w:val="0CD51886"/>
    <w:rsid w:val="0CE59EA6"/>
    <w:rsid w:val="0CEC8C39"/>
    <w:rsid w:val="0CF0D28B"/>
    <w:rsid w:val="0D0A1592"/>
    <w:rsid w:val="0D0AC82F"/>
    <w:rsid w:val="0D0DB904"/>
    <w:rsid w:val="0D3570B6"/>
    <w:rsid w:val="0D3F5DA5"/>
    <w:rsid w:val="0D50311F"/>
    <w:rsid w:val="0D512FA8"/>
    <w:rsid w:val="0D55607F"/>
    <w:rsid w:val="0D6A01AA"/>
    <w:rsid w:val="0D73E44C"/>
    <w:rsid w:val="0D7C74EE"/>
    <w:rsid w:val="0DACDEFF"/>
    <w:rsid w:val="0DB3C00B"/>
    <w:rsid w:val="0DB4907B"/>
    <w:rsid w:val="0DE076A8"/>
    <w:rsid w:val="0E2F5F83"/>
    <w:rsid w:val="0E34E6FA"/>
    <w:rsid w:val="0E445348"/>
    <w:rsid w:val="0E5960AB"/>
    <w:rsid w:val="0E5E8920"/>
    <w:rsid w:val="0E9CD8B2"/>
    <w:rsid w:val="0EB086CB"/>
    <w:rsid w:val="0EC5D40E"/>
    <w:rsid w:val="0ED2EEAD"/>
    <w:rsid w:val="0ED85075"/>
    <w:rsid w:val="0ED8BF07"/>
    <w:rsid w:val="0ED926A2"/>
    <w:rsid w:val="0EDAD39F"/>
    <w:rsid w:val="0EDD54F4"/>
    <w:rsid w:val="0EDF7FE8"/>
    <w:rsid w:val="0EE93340"/>
    <w:rsid w:val="0F1C3069"/>
    <w:rsid w:val="0F2D927E"/>
    <w:rsid w:val="0F3A0E70"/>
    <w:rsid w:val="0F82E48A"/>
    <w:rsid w:val="0F9750E3"/>
    <w:rsid w:val="0FB1E923"/>
    <w:rsid w:val="0FB558A2"/>
    <w:rsid w:val="0FBB6CE9"/>
    <w:rsid w:val="0FCA3A1D"/>
    <w:rsid w:val="0FEAD287"/>
    <w:rsid w:val="0FF8146F"/>
    <w:rsid w:val="1013F58E"/>
    <w:rsid w:val="101BC66F"/>
    <w:rsid w:val="10298030"/>
    <w:rsid w:val="103E0C1A"/>
    <w:rsid w:val="10415CD2"/>
    <w:rsid w:val="10508927"/>
    <w:rsid w:val="105CC6E3"/>
    <w:rsid w:val="106FA6B7"/>
    <w:rsid w:val="10764F08"/>
    <w:rsid w:val="1106D1FA"/>
    <w:rsid w:val="11289AD3"/>
    <w:rsid w:val="113547C5"/>
    <w:rsid w:val="1136BA5A"/>
    <w:rsid w:val="11B323E6"/>
    <w:rsid w:val="11BCA743"/>
    <w:rsid w:val="11C1F859"/>
    <w:rsid w:val="11D2ACFF"/>
    <w:rsid w:val="11DAFD7C"/>
    <w:rsid w:val="12059F7C"/>
    <w:rsid w:val="12070375"/>
    <w:rsid w:val="122E51B5"/>
    <w:rsid w:val="123C45D8"/>
    <w:rsid w:val="124D926F"/>
    <w:rsid w:val="124D9A16"/>
    <w:rsid w:val="12525C9A"/>
    <w:rsid w:val="1259E591"/>
    <w:rsid w:val="126782DD"/>
    <w:rsid w:val="128A2662"/>
    <w:rsid w:val="12B5D446"/>
    <w:rsid w:val="12D43F67"/>
    <w:rsid w:val="12F7F2E0"/>
    <w:rsid w:val="130FB653"/>
    <w:rsid w:val="131EFDE7"/>
    <w:rsid w:val="1320012F"/>
    <w:rsid w:val="132B1202"/>
    <w:rsid w:val="133E22F2"/>
    <w:rsid w:val="13476866"/>
    <w:rsid w:val="134A72D4"/>
    <w:rsid w:val="1354F010"/>
    <w:rsid w:val="135DDCC8"/>
    <w:rsid w:val="135E6FA5"/>
    <w:rsid w:val="13696AA0"/>
    <w:rsid w:val="136C1679"/>
    <w:rsid w:val="137D10D4"/>
    <w:rsid w:val="13AA80DA"/>
    <w:rsid w:val="13B50EFB"/>
    <w:rsid w:val="13CECA1E"/>
    <w:rsid w:val="13DEC298"/>
    <w:rsid w:val="13FAE979"/>
    <w:rsid w:val="140F1A82"/>
    <w:rsid w:val="1430780D"/>
    <w:rsid w:val="1435370C"/>
    <w:rsid w:val="143A8E3F"/>
    <w:rsid w:val="144FBE80"/>
    <w:rsid w:val="145C9DCC"/>
    <w:rsid w:val="147C18B8"/>
    <w:rsid w:val="149C4B6A"/>
    <w:rsid w:val="14C51A21"/>
    <w:rsid w:val="14D39D5F"/>
    <w:rsid w:val="14DC2528"/>
    <w:rsid w:val="14F81DE2"/>
    <w:rsid w:val="15109E31"/>
    <w:rsid w:val="151D8AD1"/>
    <w:rsid w:val="151DDEC5"/>
    <w:rsid w:val="1536B234"/>
    <w:rsid w:val="154C41F0"/>
    <w:rsid w:val="1563006E"/>
    <w:rsid w:val="1577CDDB"/>
    <w:rsid w:val="157C7698"/>
    <w:rsid w:val="159C3144"/>
    <w:rsid w:val="15A01737"/>
    <w:rsid w:val="15B26875"/>
    <w:rsid w:val="15B6E871"/>
    <w:rsid w:val="15B9F3BC"/>
    <w:rsid w:val="15C5EE99"/>
    <w:rsid w:val="1602462B"/>
    <w:rsid w:val="1607EA5A"/>
    <w:rsid w:val="160CAABE"/>
    <w:rsid w:val="1611C455"/>
    <w:rsid w:val="161ED90D"/>
    <w:rsid w:val="16278F06"/>
    <w:rsid w:val="164F5DF7"/>
    <w:rsid w:val="1664234A"/>
    <w:rsid w:val="168979F0"/>
    <w:rsid w:val="169086E1"/>
    <w:rsid w:val="1695493C"/>
    <w:rsid w:val="16D3D429"/>
    <w:rsid w:val="16DDDBF5"/>
    <w:rsid w:val="171CFEB6"/>
    <w:rsid w:val="1720CC9A"/>
    <w:rsid w:val="1725A20D"/>
    <w:rsid w:val="1726DCD3"/>
    <w:rsid w:val="1728F73B"/>
    <w:rsid w:val="172C1C9A"/>
    <w:rsid w:val="174DF96B"/>
    <w:rsid w:val="17539355"/>
    <w:rsid w:val="17550C1E"/>
    <w:rsid w:val="1756435C"/>
    <w:rsid w:val="175AD2B1"/>
    <w:rsid w:val="177ED5A8"/>
    <w:rsid w:val="1798C529"/>
    <w:rsid w:val="17A43A07"/>
    <w:rsid w:val="17A9E4D3"/>
    <w:rsid w:val="17B6F2BD"/>
    <w:rsid w:val="17CAACB6"/>
    <w:rsid w:val="17D0A663"/>
    <w:rsid w:val="17DBD149"/>
    <w:rsid w:val="17E3480F"/>
    <w:rsid w:val="18020A41"/>
    <w:rsid w:val="180EB40C"/>
    <w:rsid w:val="180FBBA6"/>
    <w:rsid w:val="1819E7B4"/>
    <w:rsid w:val="182E9CC0"/>
    <w:rsid w:val="1848E5A5"/>
    <w:rsid w:val="18970FE4"/>
    <w:rsid w:val="18A93654"/>
    <w:rsid w:val="18B62E6A"/>
    <w:rsid w:val="18BEB6DC"/>
    <w:rsid w:val="18D7F7EF"/>
    <w:rsid w:val="18DCE34E"/>
    <w:rsid w:val="18DCF18A"/>
    <w:rsid w:val="18DF1350"/>
    <w:rsid w:val="18EEE763"/>
    <w:rsid w:val="1916B66C"/>
    <w:rsid w:val="19198B99"/>
    <w:rsid w:val="192538F4"/>
    <w:rsid w:val="192B805E"/>
    <w:rsid w:val="194855C4"/>
    <w:rsid w:val="1958C09D"/>
    <w:rsid w:val="195EA64E"/>
    <w:rsid w:val="1964AF72"/>
    <w:rsid w:val="1967DA3C"/>
    <w:rsid w:val="19794B42"/>
    <w:rsid w:val="197A0199"/>
    <w:rsid w:val="1983EDA0"/>
    <w:rsid w:val="19A46F53"/>
    <w:rsid w:val="19AF3FEF"/>
    <w:rsid w:val="19B274CE"/>
    <w:rsid w:val="19CAB749"/>
    <w:rsid w:val="19DD01D9"/>
    <w:rsid w:val="19E8BE88"/>
    <w:rsid w:val="19ED1B9A"/>
    <w:rsid w:val="19F007E2"/>
    <w:rsid w:val="1A008558"/>
    <w:rsid w:val="1A450436"/>
    <w:rsid w:val="1A5A4581"/>
    <w:rsid w:val="1A6D7033"/>
    <w:rsid w:val="1A7A47C6"/>
    <w:rsid w:val="1A8CCFF7"/>
    <w:rsid w:val="1A92FF59"/>
    <w:rsid w:val="1AAD85BD"/>
    <w:rsid w:val="1AB4A7D7"/>
    <w:rsid w:val="1AD5300B"/>
    <w:rsid w:val="1ADE31CB"/>
    <w:rsid w:val="1AF15708"/>
    <w:rsid w:val="1AFAD246"/>
    <w:rsid w:val="1B04B2AC"/>
    <w:rsid w:val="1B48AA1C"/>
    <w:rsid w:val="1B55A1A2"/>
    <w:rsid w:val="1B615843"/>
    <w:rsid w:val="1B7AE06D"/>
    <w:rsid w:val="1B886934"/>
    <w:rsid w:val="1B9C407B"/>
    <w:rsid w:val="1BA0DBE0"/>
    <w:rsid w:val="1BAA13A3"/>
    <w:rsid w:val="1BB04065"/>
    <w:rsid w:val="1BB960D5"/>
    <w:rsid w:val="1BC93682"/>
    <w:rsid w:val="1BD2DA8B"/>
    <w:rsid w:val="1BE9AC26"/>
    <w:rsid w:val="1C1AD2CE"/>
    <w:rsid w:val="1C2A9979"/>
    <w:rsid w:val="1C340700"/>
    <w:rsid w:val="1C38DCB2"/>
    <w:rsid w:val="1C3DD94C"/>
    <w:rsid w:val="1C4AE2C4"/>
    <w:rsid w:val="1C4DCEDD"/>
    <w:rsid w:val="1C51E454"/>
    <w:rsid w:val="1C648A27"/>
    <w:rsid w:val="1C66EAC9"/>
    <w:rsid w:val="1C6CEDC4"/>
    <w:rsid w:val="1C6E890D"/>
    <w:rsid w:val="1C8007EC"/>
    <w:rsid w:val="1C808574"/>
    <w:rsid w:val="1C80F5B7"/>
    <w:rsid w:val="1CA7C82A"/>
    <w:rsid w:val="1CB2BEDE"/>
    <w:rsid w:val="1CD59862"/>
    <w:rsid w:val="1CD9E378"/>
    <w:rsid w:val="1CE3497C"/>
    <w:rsid w:val="1CF9ED33"/>
    <w:rsid w:val="1D2083F5"/>
    <w:rsid w:val="1D22309C"/>
    <w:rsid w:val="1D24CDD6"/>
    <w:rsid w:val="1D2F14B8"/>
    <w:rsid w:val="1D39F119"/>
    <w:rsid w:val="1D3C3EF2"/>
    <w:rsid w:val="1D3FE21F"/>
    <w:rsid w:val="1D4D2CB5"/>
    <w:rsid w:val="1D6C6EA1"/>
    <w:rsid w:val="1D92528B"/>
    <w:rsid w:val="1DBA3BB8"/>
    <w:rsid w:val="1DF91DEB"/>
    <w:rsid w:val="1DFA5EDD"/>
    <w:rsid w:val="1DFDC1CA"/>
    <w:rsid w:val="1E149DDA"/>
    <w:rsid w:val="1E501492"/>
    <w:rsid w:val="1E52DD5A"/>
    <w:rsid w:val="1E53E0E4"/>
    <w:rsid w:val="1E65D427"/>
    <w:rsid w:val="1E6EDA95"/>
    <w:rsid w:val="1E72CEDE"/>
    <w:rsid w:val="1E7527FC"/>
    <w:rsid w:val="1E845E85"/>
    <w:rsid w:val="1E8E3DA6"/>
    <w:rsid w:val="1EB02382"/>
    <w:rsid w:val="1EB47BFF"/>
    <w:rsid w:val="1EBA1DC3"/>
    <w:rsid w:val="1EC189C9"/>
    <w:rsid w:val="1ED31B2C"/>
    <w:rsid w:val="1EF91EA2"/>
    <w:rsid w:val="1EFA7D71"/>
    <w:rsid w:val="1F1173B9"/>
    <w:rsid w:val="1F3C249A"/>
    <w:rsid w:val="1F45FFC9"/>
    <w:rsid w:val="1F4C26DF"/>
    <w:rsid w:val="1F64EFF1"/>
    <w:rsid w:val="1F78959D"/>
    <w:rsid w:val="1F9981FF"/>
    <w:rsid w:val="1F99ED8F"/>
    <w:rsid w:val="1FB02CB5"/>
    <w:rsid w:val="1FB0BA9E"/>
    <w:rsid w:val="1FB98721"/>
    <w:rsid w:val="1FC0F77D"/>
    <w:rsid w:val="1FCA5686"/>
    <w:rsid w:val="1FE3022D"/>
    <w:rsid w:val="1FE4AED3"/>
    <w:rsid w:val="203C96FA"/>
    <w:rsid w:val="20608355"/>
    <w:rsid w:val="207A7C80"/>
    <w:rsid w:val="20BA446D"/>
    <w:rsid w:val="20C9B7B8"/>
    <w:rsid w:val="20CA7A07"/>
    <w:rsid w:val="20DCF6C4"/>
    <w:rsid w:val="20EF7CAD"/>
    <w:rsid w:val="211C18FF"/>
    <w:rsid w:val="2152DB80"/>
    <w:rsid w:val="216BEAAF"/>
    <w:rsid w:val="217D2C3D"/>
    <w:rsid w:val="218C2D2E"/>
    <w:rsid w:val="218E75EE"/>
    <w:rsid w:val="2197616D"/>
    <w:rsid w:val="21A51FAC"/>
    <w:rsid w:val="21AF6295"/>
    <w:rsid w:val="21B9BBCC"/>
    <w:rsid w:val="21C00DFE"/>
    <w:rsid w:val="21D60BB7"/>
    <w:rsid w:val="21F0BD08"/>
    <w:rsid w:val="21F6E971"/>
    <w:rsid w:val="2205E46E"/>
    <w:rsid w:val="220CFE24"/>
    <w:rsid w:val="220F7A52"/>
    <w:rsid w:val="222EEED5"/>
    <w:rsid w:val="22427D7E"/>
    <w:rsid w:val="2271810A"/>
    <w:rsid w:val="227913A8"/>
    <w:rsid w:val="22838F41"/>
    <w:rsid w:val="2294D75E"/>
    <w:rsid w:val="22968885"/>
    <w:rsid w:val="229DD186"/>
    <w:rsid w:val="22B4D6B6"/>
    <w:rsid w:val="22DE4C66"/>
    <w:rsid w:val="22E5D087"/>
    <w:rsid w:val="22F11276"/>
    <w:rsid w:val="230F32FF"/>
    <w:rsid w:val="230FD80A"/>
    <w:rsid w:val="233E5548"/>
    <w:rsid w:val="236C199A"/>
    <w:rsid w:val="239636A1"/>
    <w:rsid w:val="23BE63F1"/>
    <w:rsid w:val="23C03C99"/>
    <w:rsid w:val="23C28507"/>
    <w:rsid w:val="23D1ADE4"/>
    <w:rsid w:val="23DD23A4"/>
    <w:rsid w:val="23F20710"/>
    <w:rsid w:val="23F757D2"/>
    <w:rsid w:val="243C6032"/>
    <w:rsid w:val="243E37EC"/>
    <w:rsid w:val="2457A35D"/>
    <w:rsid w:val="24D4EDFE"/>
    <w:rsid w:val="24DB4271"/>
    <w:rsid w:val="24E16A55"/>
    <w:rsid w:val="2528F5C7"/>
    <w:rsid w:val="252B1D54"/>
    <w:rsid w:val="253A052A"/>
    <w:rsid w:val="253E5E29"/>
    <w:rsid w:val="2546A56B"/>
    <w:rsid w:val="25507758"/>
    <w:rsid w:val="2590D05B"/>
    <w:rsid w:val="25A0C0EA"/>
    <w:rsid w:val="25C53EE0"/>
    <w:rsid w:val="25D25F16"/>
    <w:rsid w:val="25E3E46F"/>
    <w:rsid w:val="26052C47"/>
    <w:rsid w:val="2640BC95"/>
    <w:rsid w:val="26417588"/>
    <w:rsid w:val="264C90B7"/>
    <w:rsid w:val="265F5CD5"/>
    <w:rsid w:val="26656DF3"/>
    <w:rsid w:val="26803C27"/>
    <w:rsid w:val="2688D75E"/>
    <w:rsid w:val="2699EBEF"/>
    <w:rsid w:val="26C040E8"/>
    <w:rsid w:val="26DCFA97"/>
    <w:rsid w:val="26DE644A"/>
    <w:rsid w:val="26E2E069"/>
    <w:rsid w:val="270780D7"/>
    <w:rsid w:val="27161534"/>
    <w:rsid w:val="2719F33C"/>
    <w:rsid w:val="271ED6F4"/>
    <w:rsid w:val="2723AB47"/>
    <w:rsid w:val="273C48F0"/>
    <w:rsid w:val="273F8213"/>
    <w:rsid w:val="2775EC2A"/>
    <w:rsid w:val="278537B3"/>
    <w:rsid w:val="27A3D039"/>
    <w:rsid w:val="27CF31DB"/>
    <w:rsid w:val="27D2E815"/>
    <w:rsid w:val="27E1B5FF"/>
    <w:rsid w:val="27F1CFA6"/>
    <w:rsid w:val="27F354B7"/>
    <w:rsid w:val="281A031B"/>
    <w:rsid w:val="2834D323"/>
    <w:rsid w:val="283D03AD"/>
    <w:rsid w:val="2846443D"/>
    <w:rsid w:val="284FAA84"/>
    <w:rsid w:val="28528FF1"/>
    <w:rsid w:val="28567CF9"/>
    <w:rsid w:val="28617E90"/>
    <w:rsid w:val="286F29FB"/>
    <w:rsid w:val="28725000"/>
    <w:rsid w:val="2893A8F7"/>
    <w:rsid w:val="28AD13EF"/>
    <w:rsid w:val="28F79904"/>
    <w:rsid w:val="28FB1470"/>
    <w:rsid w:val="2956EF1E"/>
    <w:rsid w:val="2965648D"/>
    <w:rsid w:val="29713AA8"/>
    <w:rsid w:val="298AD3AE"/>
    <w:rsid w:val="29B1193A"/>
    <w:rsid w:val="29B14A62"/>
    <w:rsid w:val="29D0DB8C"/>
    <w:rsid w:val="29E90B50"/>
    <w:rsid w:val="2A057C37"/>
    <w:rsid w:val="2A0F8E96"/>
    <w:rsid w:val="2A261FEA"/>
    <w:rsid w:val="2A356B9D"/>
    <w:rsid w:val="2A64219E"/>
    <w:rsid w:val="2A6C318C"/>
    <w:rsid w:val="2AD8A4E0"/>
    <w:rsid w:val="2ADC11AD"/>
    <w:rsid w:val="2B2C52A5"/>
    <w:rsid w:val="2B6C926C"/>
    <w:rsid w:val="2B80291F"/>
    <w:rsid w:val="2B8F5AA3"/>
    <w:rsid w:val="2BA0966B"/>
    <w:rsid w:val="2BA63343"/>
    <w:rsid w:val="2BB12C0D"/>
    <w:rsid w:val="2BCF937B"/>
    <w:rsid w:val="2BE6E822"/>
    <w:rsid w:val="2C25E52A"/>
    <w:rsid w:val="2C2AC07A"/>
    <w:rsid w:val="2C2E3E7B"/>
    <w:rsid w:val="2C37EDDD"/>
    <w:rsid w:val="2C3D7442"/>
    <w:rsid w:val="2C473519"/>
    <w:rsid w:val="2C6C2C48"/>
    <w:rsid w:val="2C8F8E79"/>
    <w:rsid w:val="2CE1C6B8"/>
    <w:rsid w:val="2CE54065"/>
    <w:rsid w:val="2CF50DA4"/>
    <w:rsid w:val="2CFB0079"/>
    <w:rsid w:val="2D062F51"/>
    <w:rsid w:val="2D2EE745"/>
    <w:rsid w:val="2D36139D"/>
    <w:rsid w:val="2D51B656"/>
    <w:rsid w:val="2D5638A1"/>
    <w:rsid w:val="2D676E93"/>
    <w:rsid w:val="2D723E06"/>
    <w:rsid w:val="2D88748A"/>
    <w:rsid w:val="2DA18FC4"/>
    <w:rsid w:val="2DABB9BB"/>
    <w:rsid w:val="2DAEA404"/>
    <w:rsid w:val="2DC5B4E5"/>
    <w:rsid w:val="2DCDE9AD"/>
    <w:rsid w:val="2DCE4D2A"/>
    <w:rsid w:val="2DDD0A30"/>
    <w:rsid w:val="2DED931C"/>
    <w:rsid w:val="2DFDEA14"/>
    <w:rsid w:val="2E3AAC1F"/>
    <w:rsid w:val="2E43DED2"/>
    <w:rsid w:val="2E5ED18A"/>
    <w:rsid w:val="2E6DF76E"/>
    <w:rsid w:val="2E71557E"/>
    <w:rsid w:val="2E847E60"/>
    <w:rsid w:val="2E939BB8"/>
    <w:rsid w:val="2E9D18B5"/>
    <w:rsid w:val="2EA86478"/>
    <w:rsid w:val="2EA99411"/>
    <w:rsid w:val="2EB2593E"/>
    <w:rsid w:val="2EB5719F"/>
    <w:rsid w:val="2ED45822"/>
    <w:rsid w:val="2EE322E6"/>
    <w:rsid w:val="2EFD7815"/>
    <w:rsid w:val="2F0E3BDB"/>
    <w:rsid w:val="2F21B0B9"/>
    <w:rsid w:val="2F3C1A13"/>
    <w:rsid w:val="2F41DD2C"/>
    <w:rsid w:val="2F4750F0"/>
    <w:rsid w:val="2F5BD3D9"/>
    <w:rsid w:val="2F6BBF7B"/>
    <w:rsid w:val="2F7BAC29"/>
    <w:rsid w:val="2F8D92B8"/>
    <w:rsid w:val="2F9B08C2"/>
    <w:rsid w:val="2FAEC2A3"/>
    <w:rsid w:val="2FB20594"/>
    <w:rsid w:val="2FC07613"/>
    <w:rsid w:val="300218DE"/>
    <w:rsid w:val="300F32B7"/>
    <w:rsid w:val="301979F8"/>
    <w:rsid w:val="3035BBD7"/>
    <w:rsid w:val="303B2953"/>
    <w:rsid w:val="309E8F51"/>
    <w:rsid w:val="30D193AF"/>
    <w:rsid w:val="30D20296"/>
    <w:rsid w:val="3120520B"/>
    <w:rsid w:val="3137034D"/>
    <w:rsid w:val="3141403E"/>
    <w:rsid w:val="314DE942"/>
    <w:rsid w:val="315D99FE"/>
    <w:rsid w:val="31741139"/>
    <w:rsid w:val="31815A7E"/>
    <w:rsid w:val="3181B60B"/>
    <w:rsid w:val="3190F8BC"/>
    <w:rsid w:val="31A450F6"/>
    <w:rsid w:val="31D8C69F"/>
    <w:rsid w:val="31DE7EC7"/>
    <w:rsid w:val="31E03AD9"/>
    <w:rsid w:val="31E71DB0"/>
    <w:rsid w:val="31EB3AC6"/>
    <w:rsid w:val="31ED5785"/>
    <w:rsid w:val="31EE3D0A"/>
    <w:rsid w:val="31F86CB6"/>
    <w:rsid w:val="32266982"/>
    <w:rsid w:val="32271250"/>
    <w:rsid w:val="3227B4A7"/>
    <w:rsid w:val="3285D34B"/>
    <w:rsid w:val="329D8757"/>
    <w:rsid w:val="32A041E5"/>
    <w:rsid w:val="32A3751B"/>
    <w:rsid w:val="32B47DB8"/>
    <w:rsid w:val="32EB3EFF"/>
    <w:rsid w:val="32EE7BF6"/>
    <w:rsid w:val="32F831A1"/>
    <w:rsid w:val="32F89443"/>
    <w:rsid w:val="332136A6"/>
    <w:rsid w:val="33227F6E"/>
    <w:rsid w:val="332D747F"/>
    <w:rsid w:val="334CB6D2"/>
    <w:rsid w:val="335638F2"/>
    <w:rsid w:val="336A4A96"/>
    <w:rsid w:val="338E1660"/>
    <w:rsid w:val="339A461C"/>
    <w:rsid w:val="33C02DBB"/>
    <w:rsid w:val="33C06F38"/>
    <w:rsid w:val="33E36054"/>
    <w:rsid w:val="33E74EFE"/>
    <w:rsid w:val="33E860C5"/>
    <w:rsid w:val="33F2240F"/>
    <w:rsid w:val="33F78E89"/>
    <w:rsid w:val="34480862"/>
    <w:rsid w:val="345B800B"/>
    <w:rsid w:val="346F893B"/>
    <w:rsid w:val="3472447D"/>
    <w:rsid w:val="34913CAB"/>
    <w:rsid w:val="34E31C09"/>
    <w:rsid w:val="34E3C9BD"/>
    <w:rsid w:val="34FF4879"/>
    <w:rsid w:val="3515A9FE"/>
    <w:rsid w:val="3518B33F"/>
    <w:rsid w:val="353604C0"/>
    <w:rsid w:val="353C2AA2"/>
    <w:rsid w:val="3543D9A2"/>
    <w:rsid w:val="35441317"/>
    <w:rsid w:val="3546E845"/>
    <w:rsid w:val="3555605E"/>
    <w:rsid w:val="355655AF"/>
    <w:rsid w:val="35624176"/>
    <w:rsid w:val="357AB8D1"/>
    <w:rsid w:val="358407C1"/>
    <w:rsid w:val="35B9110B"/>
    <w:rsid w:val="35C03BCA"/>
    <w:rsid w:val="35CE66D6"/>
    <w:rsid w:val="35D47512"/>
    <w:rsid w:val="35DF4DB7"/>
    <w:rsid w:val="36040CE4"/>
    <w:rsid w:val="362B6614"/>
    <w:rsid w:val="36691DE2"/>
    <w:rsid w:val="367B85A6"/>
    <w:rsid w:val="36842195"/>
    <w:rsid w:val="36899A71"/>
    <w:rsid w:val="369269F9"/>
    <w:rsid w:val="36AE211A"/>
    <w:rsid w:val="36B9F145"/>
    <w:rsid w:val="36BCFE87"/>
    <w:rsid w:val="36C16D4E"/>
    <w:rsid w:val="36CCC3CD"/>
    <w:rsid w:val="36D4EEC3"/>
    <w:rsid w:val="36D7E164"/>
    <w:rsid w:val="37002A42"/>
    <w:rsid w:val="3708B8DA"/>
    <w:rsid w:val="37125BC2"/>
    <w:rsid w:val="37286B9E"/>
    <w:rsid w:val="3730FF0F"/>
    <w:rsid w:val="373B0230"/>
    <w:rsid w:val="376619FA"/>
    <w:rsid w:val="376C42CF"/>
    <w:rsid w:val="377E6D48"/>
    <w:rsid w:val="377ECF4F"/>
    <w:rsid w:val="378882B7"/>
    <w:rsid w:val="37922822"/>
    <w:rsid w:val="379EA8B2"/>
    <w:rsid w:val="37BD7F08"/>
    <w:rsid w:val="37C3FF56"/>
    <w:rsid w:val="37CDECAE"/>
    <w:rsid w:val="37DE40F7"/>
    <w:rsid w:val="37F0061C"/>
    <w:rsid w:val="3809AEEB"/>
    <w:rsid w:val="383EA511"/>
    <w:rsid w:val="3848E5DD"/>
    <w:rsid w:val="385280BE"/>
    <w:rsid w:val="385DE2DA"/>
    <w:rsid w:val="3868B3E6"/>
    <w:rsid w:val="38755BEC"/>
    <w:rsid w:val="38A1CC91"/>
    <w:rsid w:val="38B3320F"/>
    <w:rsid w:val="38E882E7"/>
    <w:rsid w:val="38F5BC3F"/>
    <w:rsid w:val="38FD9A59"/>
    <w:rsid w:val="39074ECF"/>
    <w:rsid w:val="390A08EA"/>
    <w:rsid w:val="391100C4"/>
    <w:rsid w:val="39146B3D"/>
    <w:rsid w:val="3916D04E"/>
    <w:rsid w:val="39347771"/>
    <w:rsid w:val="394CEB57"/>
    <w:rsid w:val="3952EDA1"/>
    <w:rsid w:val="396F39FF"/>
    <w:rsid w:val="39783397"/>
    <w:rsid w:val="39827CE7"/>
    <w:rsid w:val="39979B1E"/>
    <w:rsid w:val="3997AC99"/>
    <w:rsid w:val="39C52287"/>
    <w:rsid w:val="39F34B9A"/>
    <w:rsid w:val="39FD707D"/>
    <w:rsid w:val="39FF559B"/>
    <w:rsid w:val="3A0BBAE4"/>
    <w:rsid w:val="3A24867F"/>
    <w:rsid w:val="3A2D889A"/>
    <w:rsid w:val="3A35E5C0"/>
    <w:rsid w:val="3A3C1252"/>
    <w:rsid w:val="3A40F599"/>
    <w:rsid w:val="3A468890"/>
    <w:rsid w:val="3A52C41B"/>
    <w:rsid w:val="3A655910"/>
    <w:rsid w:val="3A9349E0"/>
    <w:rsid w:val="3AAB4B75"/>
    <w:rsid w:val="3ABA3611"/>
    <w:rsid w:val="3ABFDDAD"/>
    <w:rsid w:val="3ACC8C75"/>
    <w:rsid w:val="3ADFDD63"/>
    <w:rsid w:val="3B225726"/>
    <w:rsid w:val="3B266598"/>
    <w:rsid w:val="3B3BEFD5"/>
    <w:rsid w:val="3B62C960"/>
    <w:rsid w:val="3B6D4348"/>
    <w:rsid w:val="3B755352"/>
    <w:rsid w:val="3B769AAA"/>
    <w:rsid w:val="3B841EBE"/>
    <w:rsid w:val="3BA9E504"/>
    <w:rsid w:val="3BB17BA7"/>
    <w:rsid w:val="3BB3B0EE"/>
    <w:rsid w:val="3BB4205C"/>
    <w:rsid w:val="3BBA6B6F"/>
    <w:rsid w:val="3BBBC3A2"/>
    <w:rsid w:val="3BDBDE15"/>
    <w:rsid w:val="3BEE491E"/>
    <w:rsid w:val="3BFBD088"/>
    <w:rsid w:val="3BFC07B8"/>
    <w:rsid w:val="3C0938F3"/>
    <w:rsid w:val="3C2716E2"/>
    <w:rsid w:val="3C49498B"/>
    <w:rsid w:val="3C63BF80"/>
    <w:rsid w:val="3C6B493D"/>
    <w:rsid w:val="3C8B24D4"/>
    <w:rsid w:val="3CA18895"/>
    <w:rsid w:val="3CC81E5A"/>
    <w:rsid w:val="3CF5419D"/>
    <w:rsid w:val="3D1E6854"/>
    <w:rsid w:val="3D28E76A"/>
    <w:rsid w:val="3D2C8E85"/>
    <w:rsid w:val="3D4405F0"/>
    <w:rsid w:val="3D46C502"/>
    <w:rsid w:val="3D69D90A"/>
    <w:rsid w:val="3D71D009"/>
    <w:rsid w:val="3D8E97F9"/>
    <w:rsid w:val="3DE42AD9"/>
    <w:rsid w:val="3DF4355D"/>
    <w:rsid w:val="3DF45BFB"/>
    <w:rsid w:val="3DF7F0A6"/>
    <w:rsid w:val="3E11BFD5"/>
    <w:rsid w:val="3E26ED60"/>
    <w:rsid w:val="3E66CB5F"/>
    <w:rsid w:val="3E7ECE99"/>
    <w:rsid w:val="3EB96560"/>
    <w:rsid w:val="3ED82616"/>
    <w:rsid w:val="3EDF133D"/>
    <w:rsid w:val="3EE215F2"/>
    <w:rsid w:val="3EF4671B"/>
    <w:rsid w:val="3F03C4A2"/>
    <w:rsid w:val="3F0CE315"/>
    <w:rsid w:val="3F1CE3BD"/>
    <w:rsid w:val="3F2AFAD5"/>
    <w:rsid w:val="3F3F40C0"/>
    <w:rsid w:val="3F57D9C4"/>
    <w:rsid w:val="3F5ABD5A"/>
    <w:rsid w:val="3F8D7E5D"/>
    <w:rsid w:val="3FA1C001"/>
    <w:rsid w:val="3FA4D37A"/>
    <w:rsid w:val="3FA9F34A"/>
    <w:rsid w:val="3FE55CAF"/>
    <w:rsid w:val="4001C143"/>
    <w:rsid w:val="400AC3DC"/>
    <w:rsid w:val="4010C911"/>
    <w:rsid w:val="404973AB"/>
    <w:rsid w:val="404C8DEB"/>
    <w:rsid w:val="405E103F"/>
    <w:rsid w:val="4090CA56"/>
    <w:rsid w:val="40A0AFD3"/>
    <w:rsid w:val="40A2A36C"/>
    <w:rsid w:val="40B6900E"/>
    <w:rsid w:val="40B77BB7"/>
    <w:rsid w:val="40F3E146"/>
    <w:rsid w:val="413340D7"/>
    <w:rsid w:val="4159F464"/>
    <w:rsid w:val="4160FA08"/>
    <w:rsid w:val="416FCDCB"/>
    <w:rsid w:val="41803377"/>
    <w:rsid w:val="41915ABA"/>
    <w:rsid w:val="41919861"/>
    <w:rsid w:val="41F7DFBF"/>
    <w:rsid w:val="422B738C"/>
    <w:rsid w:val="42349831"/>
    <w:rsid w:val="4239BB14"/>
    <w:rsid w:val="424A02BA"/>
    <w:rsid w:val="425F5B29"/>
    <w:rsid w:val="42672B74"/>
    <w:rsid w:val="42812B3A"/>
    <w:rsid w:val="429996CF"/>
    <w:rsid w:val="42AA536C"/>
    <w:rsid w:val="42B52A0C"/>
    <w:rsid w:val="42B576B6"/>
    <w:rsid w:val="42BE4CE7"/>
    <w:rsid w:val="42CB9278"/>
    <w:rsid w:val="42D14294"/>
    <w:rsid w:val="42DC134D"/>
    <w:rsid w:val="42E4F40F"/>
    <w:rsid w:val="42E4FA51"/>
    <w:rsid w:val="42EB1405"/>
    <w:rsid w:val="4311F6D7"/>
    <w:rsid w:val="431A70AD"/>
    <w:rsid w:val="43388B94"/>
    <w:rsid w:val="43440B98"/>
    <w:rsid w:val="4352F0B9"/>
    <w:rsid w:val="435A5300"/>
    <w:rsid w:val="436C982A"/>
    <w:rsid w:val="436E92F9"/>
    <w:rsid w:val="43A2E567"/>
    <w:rsid w:val="43BBC6BD"/>
    <w:rsid w:val="43D2BAAE"/>
    <w:rsid w:val="43E62ACF"/>
    <w:rsid w:val="43E97C0C"/>
    <w:rsid w:val="440D6D43"/>
    <w:rsid w:val="44194D6A"/>
    <w:rsid w:val="4433B8FB"/>
    <w:rsid w:val="443CCF5D"/>
    <w:rsid w:val="443D3695"/>
    <w:rsid w:val="444ADC17"/>
    <w:rsid w:val="447504CF"/>
    <w:rsid w:val="4476B1B5"/>
    <w:rsid w:val="447AA6FF"/>
    <w:rsid w:val="447AD18D"/>
    <w:rsid w:val="44860DDF"/>
    <w:rsid w:val="448A9028"/>
    <w:rsid w:val="448E302D"/>
    <w:rsid w:val="44A9DB87"/>
    <w:rsid w:val="44CA351B"/>
    <w:rsid w:val="44D4550A"/>
    <w:rsid w:val="44DD6ACE"/>
    <w:rsid w:val="44E89147"/>
    <w:rsid w:val="44F639FC"/>
    <w:rsid w:val="44FB5961"/>
    <w:rsid w:val="44FCD08B"/>
    <w:rsid w:val="450E39D6"/>
    <w:rsid w:val="452B7017"/>
    <w:rsid w:val="45424F40"/>
    <w:rsid w:val="45567DD5"/>
    <w:rsid w:val="455ED682"/>
    <w:rsid w:val="457683B5"/>
    <w:rsid w:val="45976BE6"/>
    <w:rsid w:val="45B2E000"/>
    <w:rsid w:val="45CBEEB9"/>
    <w:rsid w:val="45D0D9CB"/>
    <w:rsid w:val="45EA71A5"/>
    <w:rsid w:val="46139276"/>
    <w:rsid w:val="46161674"/>
    <w:rsid w:val="461656E8"/>
    <w:rsid w:val="46247C1B"/>
    <w:rsid w:val="462C5AC1"/>
    <w:rsid w:val="465B9743"/>
    <w:rsid w:val="4666BBB8"/>
    <w:rsid w:val="469038D9"/>
    <w:rsid w:val="46C3D988"/>
    <w:rsid w:val="46D82029"/>
    <w:rsid w:val="470BB8B6"/>
    <w:rsid w:val="471A7907"/>
    <w:rsid w:val="4744E4CB"/>
    <w:rsid w:val="47692406"/>
    <w:rsid w:val="476A97F0"/>
    <w:rsid w:val="478050C0"/>
    <w:rsid w:val="47BE4382"/>
    <w:rsid w:val="47E04AD5"/>
    <w:rsid w:val="47EE0722"/>
    <w:rsid w:val="47EFB508"/>
    <w:rsid w:val="480849D9"/>
    <w:rsid w:val="4810BFAA"/>
    <w:rsid w:val="4828408D"/>
    <w:rsid w:val="482CC732"/>
    <w:rsid w:val="48353276"/>
    <w:rsid w:val="484991F7"/>
    <w:rsid w:val="485C53DF"/>
    <w:rsid w:val="486905CE"/>
    <w:rsid w:val="48831494"/>
    <w:rsid w:val="48900B36"/>
    <w:rsid w:val="48936F64"/>
    <w:rsid w:val="48AC95FD"/>
    <w:rsid w:val="48DC9F90"/>
    <w:rsid w:val="48F1004E"/>
    <w:rsid w:val="492F45D7"/>
    <w:rsid w:val="493D8709"/>
    <w:rsid w:val="494ACF00"/>
    <w:rsid w:val="494E31BB"/>
    <w:rsid w:val="4962C196"/>
    <w:rsid w:val="4966A677"/>
    <w:rsid w:val="496A3F3F"/>
    <w:rsid w:val="496A8149"/>
    <w:rsid w:val="49951A8A"/>
    <w:rsid w:val="49A70510"/>
    <w:rsid w:val="49B533A4"/>
    <w:rsid w:val="49BBE4C8"/>
    <w:rsid w:val="49F4282C"/>
    <w:rsid w:val="49FA2AE2"/>
    <w:rsid w:val="49FB615E"/>
    <w:rsid w:val="4A2070BE"/>
    <w:rsid w:val="4A2447D3"/>
    <w:rsid w:val="4A49C63D"/>
    <w:rsid w:val="4A5697D9"/>
    <w:rsid w:val="4A5D0579"/>
    <w:rsid w:val="4A659E11"/>
    <w:rsid w:val="4A6C6C19"/>
    <w:rsid w:val="4A7103E5"/>
    <w:rsid w:val="4A9E5075"/>
    <w:rsid w:val="4AAE5670"/>
    <w:rsid w:val="4ABCB827"/>
    <w:rsid w:val="4AD3820E"/>
    <w:rsid w:val="4B3F7114"/>
    <w:rsid w:val="4B799F6A"/>
    <w:rsid w:val="4B8E9041"/>
    <w:rsid w:val="4BBC6B61"/>
    <w:rsid w:val="4BBD9045"/>
    <w:rsid w:val="4BC41570"/>
    <w:rsid w:val="4BD2A869"/>
    <w:rsid w:val="4BEC6122"/>
    <w:rsid w:val="4BF8EC55"/>
    <w:rsid w:val="4C128877"/>
    <w:rsid w:val="4C19F95E"/>
    <w:rsid w:val="4C28F188"/>
    <w:rsid w:val="4C2EB1FF"/>
    <w:rsid w:val="4C300A85"/>
    <w:rsid w:val="4C3F02E9"/>
    <w:rsid w:val="4C544DF7"/>
    <w:rsid w:val="4C606608"/>
    <w:rsid w:val="4C670262"/>
    <w:rsid w:val="4C947604"/>
    <w:rsid w:val="4C987091"/>
    <w:rsid w:val="4CD8C166"/>
    <w:rsid w:val="4D0B1CFD"/>
    <w:rsid w:val="4D16E62E"/>
    <w:rsid w:val="4D202E80"/>
    <w:rsid w:val="4D2D2042"/>
    <w:rsid w:val="4D84EFF9"/>
    <w:rsid w:val="4D91A26E"/>
    <w:rsid w:val="4D9A5DC7"/>
    <w:rsid w:val="4DC310EB"/>
    <w:rsid w:val="4DC98216"/>
    <w:rsid w:val="4DD1FF9D"/>
    <w:rsid w:val="4DDC8E01"/>
    <w:rsid w:val="4E2C73AF"/>
    <w:rsid w:val="4E4CB9D7"/>
    <w:rsid w:val="4E68A3A0"/>
    <w:rsid w:val="4E89D8CA"/>
    <w:rsid w:val="4E910BFC"/>
    <w:rsid w:val="4E9DA5C0"/>
    <w:rsid w:val="4EB9261C"/>
    <w:rsid w:val="4EBA5F97"/>
    <w:rsid w:val="4EBDE577"/>
    <w:rsid w:val="4EBF3369"/>
    <w:rsid w:val="4ED279C0"/>
    <w:rsid w:val="4ED48906"/>
    <w:rsid w:val="4EE6D1A2"/>
    <w:rsid w:val="4EED29A7"/>
    <w:rsid w:val="4F14AB40"/>
    <w:rsid w:val="4F45A5CE"/>
    <w:rsid w:val="4F4B3F57"/>
    <w:rsid w:val="4F5C6D90"/>
    <w:rsid w:val="4F848700"/>
    <w:rsid w:val="4FDCD1EC"/>
    <w:rsid w:val="4FECB061"/>
    <w:rsid w:val="4FF1A364"/>
    <w:rsid w:val="4FF40BB4"/>
    <w:rsid w:val="4FF55AB3"/>
    <w:rsid w:val="4FF8758B"/>
    <w:rsid w:val="4FF88D0F"/>
    <w:rsid w:val="5009C751"/>
    <w:rsid w:val="500DF290"/>
    <w:rsid w:val="501A0B91"/>
    <w:rsid w:val="501BBE38"/>
    <w:rsid w:val="502123CB"/>
    <w:rsid w:val="503196A8"/>
    <w:rsid w:val="5041BE16"/>
    <w:rsid w:val="50489F70"/>
    <w:rsid w:val="5049A7F7"/>
    <w:rsid w:val="504C2C69"/>
    <w:rsid w:val="5073EC50"/>
    <w:rsid w:val="507B98AB"/>
    <w:rsid w:val="507DFDD9"/>
    <w:rsid w:val="5094AB89"/>
    <w:rsid w:val="50A46ED4"/>
    <w:rsid w:val="50B66B33"/>
    <w:rsid w:val="50BB31AC"/>
    <w:rsid w:val="50EF5EA6"/>
    <w:rsid w:val="51184D6D"/>
    <w:rsid w:val="5139718C"/>
    <w:rsid w:val="513CC02F"/>
    <w:rsid w:val="5148FC46"/>
    <w:rsid w:val="514A39BB"/>
    <w:rsid w:val="515AB7D9"/>
    <w:rsid w:val="515EB454"/>
    <w:rsid w:val="5163DB87"/>
    <w:rsid w:val="517DFB69"/>
    <w:rsid w:val="51ACFFBE"/>
    <w:rsid w:val="51C42608"/>
    <w:rsid w:val="51D70FF2"/>
    <w:rsid w:val="51E2F251"/>
    <w:rsid w:val="51F3EB1A"/>
    <w:rsid w:val="5200C824"/>
    <w:rsid w:val="521034EB"/>
    <w:rsid w:val="52228374"/>
    <w:rsid w:val="5224DF4D"/>
    <w:rsid w:val="5229B1BE"/>
    <w:rsid w:val="5234CB29"/>
    <w:rsid w:val="523A8658"/>
    <w:rsid w:val="5240451A"/>
    <w:rsid w:val="524232F7"/>
    <w:rsid w:val="525C5D77"/>
    <w:rsid w:val="5260A962"/>
    <w:rsid w:val="52653B4E"/>
    <w:rsid w:val="52701B2C"/>
    <w:rsid w:val="52829BDE"/>
    <w:rsid w:val="528A4F80"/>
    <w:rsid w:val="5296470E"/>
    <w:rsid w:val="52E5EC0C"/>
    <w:rsid w:val="5339A131"/>
    <w:rsid w:val="533EAEC3"/>
    <w:rsid w:val="5353D443"/>
    <w:rsid w:val="537836BE"/>
    <w:rsid w:val="537AEE67"/>
    <w:rsid w:val="53813277"/>
    <w:rsid w:val="53877D70"/>
    <w:rsid w:val="53A9E3A9"/>
    <w:rsid w:val="53AB2EF8"/>
    <w:rsid w:val="53B167A1"/>
    <w:rsid w:val="53B70809"/>
    <w:rsid w:val="53E3A5D4"/>
    <w:rsid w:val="53FCC8FD"/>
    <w:rsid w:val="540247B0"/>
    <w:rsid w:val="540FDAF5"/>
    <w:rsid w:val="541309D4"/>
    <w:rsid w:val="54312E0E"/>
    <w:rsid w:val="54691041"/>
    <w:rsid w:val="5485E356"/>
    <w:rsid w:val="54905B3A"/>
    <w:rsid w:val="549C9C68"/>
    <w:rsid w:val="54B0C694"/>
    <w:rsid w:val="54BF2797"/>
    <w:rsid w:val="54DCAB52"/>
    <w:rsid w:val="54EEDD6A"/>
    <w:rsid w:val="54F78EF7"/>
    <w:rsid w:val="5527E2CE"/>
    <w:rsid w:val="5535319B"/>
    <w:rsid w:val="55671469"/>
    <w:rsid w:val="556A4C7B"/>
    <w:rsid w:val="558A35A8"/>
    <w:rsid w:val="55A27868"/>
    <w:rsid w:val="55C1C2FB"/>
    <w:rsid w:val="55F393E8"/>
    <w:rsid w:val="55F883D6"/>
    <w:rsid w:val="5613D5D3"/>
    <w:rsid w:val="5616DE16"/>
    <w:rsid w:val="56278911"/>
    <w:rsid w:val="562D7A9D"/>
    <w:rsid w:val="565F421F"/>
    <w:rsid w:val="56765F46"/>
    <w:rsid w:val="56789180"/>
    <w:rsid w:val="567CF3EA"/>
    <w:rsid w:val="5697D8ED"/>
    <w:rsid w:val="56A0AF5E"/>
    <w:rsid w:val="56AA5B69"/>
    <w:rsid w:val="56AAAB8C"/>
    <w:rsid w:val="56CD752D"/>
    <w:rsid w:val="56DABB15"/>
    <w:rsid w:val="56EC5660"/>
    <w:rsid w:val="571B4DB3"/>
    <w:rsid w:val="576D347B"/>
    <w:rsid w:val="57AAD3C3"/>
    <w:rsid w:val="57AE4164"/>
    <w:rsid w:val="57B3E612"/>
    <w:rsid w:val="57B6FC10"/>
    <w:rsid w:val="57CFE0FF"/>
    <w:rsid w:val="57D2CA3F"/>
    <w:rsid w:val="57F365CD"/>
    <w:rsid w:val="57F76B14"/>
    <w:rsid w:val="580E28EF"/>
    <w:rsid w:val="582D9E73"/>
    <w:rsid w:val="584A983A"/>
    <w:rsid w:val="587BF8C3"/>
    <w:rsid w:val="587C2512"/>
    <w:rsid w:val="58850781"/>
    <w:rsid w:val="588A433F"/>
    <w:rsid w:val="589341F9"/>
    <w:rsid w:val="58A4945B"/>
    <w:rsid w:val="58ADCA85"/>
    <w:rsid w:val="58B3503A"/>
    <w:rsid w:val="58BE2FFC"/>
    <w:rsid w:val="58C10C47"/>
    <w:rsid w:val="59038E02"/>
    <w:rsid w:val="5937E14A"/>
    <w:rsid w:val="593DB675"/>
    <w:rsid w:val="594498CA"/>
    <w:rsid w:val="59494736"/>
    <w:rsid w:val="595654B1"/>
    <w:rsid w:val="59593799"/>
    <w:rsid w:val="59768757"/>
    <w:rsid w:val="59779C38"/>
    <w:rsid w:val="599E4B96"/>
    <w:rsid w:val="59AAB6AF"/>
    <w:rsid w:val="59CFC774"/>
    <w:rsid w:val="5A73051B"/>
    <w:rsid w:val="5A8A0C7B"/>
    <w:rsid w:val="5A8EB076"/>
    <w:rsid w:val="5ABC5D12"/>
    <w:rsid w:val="5ACA3914"/>
    <w:rsid w:val="5AD1C770"/>
    <w:rsid w:val="5AFEE841"/>
    <w:rsid w:val="5B0A86A4"/>
    <w:rsid w:val="5B517B2B"/>
    <w:rsid w:val="5B52DB12"/>
    <w:rsid w:val="5B8F3FA2"/>
    <w:rsid w:val="5B9D769C"/>
    <w:rsid w:val="5BCAC33C"/>
    <w:rsid w:val="5BCED419"/>
    <w:rsid w:val="5BCF619C"/>
    <w:rsid w:val="5C10C33B"/>
    <w:rsid w:val="5C38FAC8"/>
    <w:rsid w:val="5C44DF90"/>
    <w:rsid w:val="5C6A13A4"/>
    <w:rsid w:val="5C7A3E8E"/>
    <w:rsid w:val="5CC0EF6C"/>
    <w:rsid w:val="5CC84D20"/>
    <w:rsid w:val="5CCC112C"/>
    <w:rsid w:val="5CD06BFD"/>
    <w:rsid w:val="5CDBC497"/>
    <w:rsid w:val="5CE0317F"/>
    <w:rsid w:val="5CE07A8D"/>
    <w:rsid w:val="5D0B5F80"/>
    <w:rsid w:val="5D0C63B0"/>
    <w:rsid w:val="5D58CE5C"/>
    <w:rsid w:val="5D5D0CE9"/>
    <w:rsid w:val="5D66182F"/>
    <w:rsid w:val="5D66D192"/>
    <w:rsid w:val="5D7806D7"/>
    <w:rsid w:val="5D88325E"/>
    <w:rsid w:val="5D90B427"/>
    <w:rsid w:val="5DA5A410"/>
    <w:rsid w:val="5DB0DF74"/>
    <w:rsid w:val="5DD513B3"/>
    <w:rsid w:val="5DE2247A"/>
    <w:rsid w:val="5DE25446"/>
    <w:rsid w:val="5DE6D691"/>
    <w:rsid w:val="5E0A01D0"/>
    <w:rsid w:val="5E32E287"/>
    <w:rsid w:val="5E3F3B25"/>
    <w:rsid w:val="5E4AA4AC"/>
    <w:rsid w:val="5E772B47"/>
    <w:rsid w:val="5E8CB63E"/>
    <w:rsid w:val="5EB9FA78"/>
    <w:rsid w:val="5EE8B968"/>
    <w:rsid w:val="5F181685"/>
    <w:rsid w:val="5F2D34FA"/>
    <w:rsid w:val="5F3292AF"/>
    <w:rsid w:val="5F459E35"/>
    <w:rsid w:val="5F5EFAE8"/>
    <w:rsid w:val="5F864DBF"/>
    <w:rsid w:val="5F96F12A"/>
    <w:rsid w:val="5FAD6787"/>
    <w:rsid w:val="5FBA4DD4"/>
    <w:rsid w:val="5FFEA90C"/>
    <w:rsid w:val="600014DE"/>
    <w:rsid w:val="6026730A"/>
    <w:rsid w:val="604056B1"/>
    <w:rsid w:val="6052956A"/>
    <w:rsid w:val="60602266"/>
    <w:rsid w:val="6067BDBA"/>
    <w:rsid w:val="6068E90D"/>
    <w:rsid w:val="60748B5C"/>
    <w:rsid w:val="6074FEA8"/>
    <w:rsid w:val="607B3CFF"/>
    <w:rsid w:val="60809E44"/>
    <w:rsid w:val="60A5A501"/>
    <w:rsid w:val="60B73824"/>
    <w:rsid w:val="60C439EC"/>
    <w:rsid w:val="60E1E81B"/>
    <w:rsid w:val="60E32BA6"/>
    <w:rsid w:val="60FE6F6A"/>
    <w:rsid w:val="60FE9EB8"/>
    <w:rsid w:val="61013F4F"/>
    <w:rsid w:val="6104CE2A"/>
    <w:rsid w:val="61156101"/>
    <w:rsid w:val="614C1F68"/>
    <w:rsid w:val="614F3557"/>
    <w:rsid w:val="615B9190"/>
    <w:rsid w:val="616C200B"/>
    <w:rsid w:val="61764225"/>
    <w:rsid w:val="617A4C44"/>
    <w:rsid w:val="6180B705"/>
    <w:rsid w:val="61B1D106"/>
    <w:rsid w:val="61BE6433"/>
    <w:rsid w:val="61C6A962"/>
    <w:rsid w:val="61EB642E"/>
    <w:rsid w:val="61F11A64"/>
    <w:rsid w:val="620E5571"/>
    <w:rsid w:val="621E81FF"/>
    <w:rsid w:val="622A7A41"/>
    <w:rsid w:val="622D757E"/>
    <w:rsid w:val="624CB7A3"/>
    <w:rsid w:val="625E54A2"/>
    <w:rsid w:val="626F8BC6"/>
    <w:rsid w:val="6270ECC5"/>
    <w:rsid w:val="62719A90"/>
    <w:rsid w:val="62755B44"/>
    <w:rsid w:val="628D4264"/>
    <w:rsid w:val="62B3DC16"/>
    <w:rsid w:val="62B85480"/>
    <w:rsid w:val="62CE581D"/>
    <w:rsid w:val="630D702D"/>
    <w:rsid w:val="632DEB4D"/>
    <w:rsid w:val="632DF6E4"/>
    <w:rsid w:val="63433D5F"/>
    <w:rsid w:val="6355BADB"/>
    <w:rsid w:val="635D8B36"/>
    <w:rsid w:val="639BB861"/>
    <w:rsid w:val="63AC0E25"/>
    <w:rsid w:val="63E178F6"/>
    <w:rsid w:val="63F96BBE"/>
    <w:rsid w:val="6418EA8A"/>
    <w:rsid w:val="641CE108"/>
    <w:rsid w:val="64317383"/>
    <w:rsid w:val="64364373"/>
    <w:rsid w:val="64540A05"/>
    <w:rsid w:val="645A55AA"/>
    <w:rsid w:val="6470C573"/>
    <w:rsid w:val="6475DA24"/>
    <w:rsid w:val="649117B6"/>
    <w:rsid w:val="64925978"/>
    <w:rsid w:val="6498B63A"/>
    <w:rsid w:val="64A134C6"/>
    <w:rsid w:val="64ACEAB9"/>
    <w:rsid w:val="64B7BB01"/>
    <w:rsid w:val="64BC3D58"/>
    <w:rsid w:val="64C988DC"/>
    <w:rsid w:val="64DA2B2E"/>
    <w:rsid w:val="64DA67B5"/>
    <w:rsid w:val="64DF04BA"/>
    <w:rsid w:val="6501D920"/>
    <w:rsid w:val="6521E5B1"/>
    <w:rsid w:val="65388796"/>
    <w:rsid w:val="653A3D22"/>
    <w:rsid w:val="6585D2B6"/>
    <w:rsid w:val="65ADE048"/>
    <w:rsid w:val="65E5BD25"/>
    <w:rsid w:val="660F8F2B"/>
    <w:rsid w:val="663AABA1"/>
    <w:rsid w:val="663FDF6E"/>
    <w:rsid w:val="666B6D6F"/>
    <w:rsid w:val="6673EE04"/>
    <w:rsid w:val="66A646FB"/>
    <w:rsid w:val="66ADEFDB"/>
    <w:rsid w:val="66B00D86"/>
    <w:rsid w:val="66BC8BE3"/>
    <w:rsid w:val="66CA74E6"/>
    <w:rsid w:val="66D2B699"/>
    <w:rsid w:val="66DB0FC9"/>
    <w:rsid w:val="66DEC39B"/>
    <w:rsid w:val="66F3A2BE"/>
    <w:rsid w:val="67126D7C"/>
    <w:rsid w:val="6718B757"/>
    <w:rsid w:val="672FB08D"/>
    <w:rsid w:val="673AA8F0"/>
    <w:rsid w:val="673FBA95"/>
    <w:rsid w:val="6759A985"/>
    <w:rsid w:val="6792D76E"/>
    <w:rsid w:val="67BB1E15"/>
    <w:rsid w:val="67E0B151"/>
    <w:rsid w:val="68070A34"/>
    <w:rsid w:val="6807A87E"/>
    <w:rsid w:val="681A5B15"/>
    <w:rsid w:val="682F6CC3"/>
    <w:rsid w:val="68360388"/>
    <w:rsid w:val="683B1A88"/>
    <w:rsid w:val="68453620"/>
    <w:rsid w:val="68459461"/>
    <w:rsid w:val="685BDD39"/>
    <w:rsid w:val="68652C14"/>
    <w:rsid w:val="68728C2F"/>
    <w:rsid w:val="6893EA43"/>
    <w:rsid w:val="68B1A0BF"/>
    <w:rsid w:val="68B3F1B4"/>
    <w:rsid w:val="68BF1225"/>
    <w:rsid w:val="68C62BA6"/>
    <w:rsid w:val="68CF506C"/>
    <w:rsid w:val="68D99045"/>
    <w:rsid w:val="68EF1EAB"/>
    <w:rsid w:val="6901600D"/>
    <w:rsid w:val="6941EEC5"/>
    <w:rsid w:val="6972D247"/>
    <w:rsid w:val="697AFB1E"/>
    <w:rsid w:val="699A7082"/>
    <w:rsid w:val="69BE1318"/>
    <w:rsid w:val="69C00BE2"/>
    <w:rsid w:val="69C4090C"/>
    <w:rsid w:val="69D64048"/>
    <w:rsid w:val="69E18ADF"/>
    <w:rsid w:val="6A155240"/>
    <w:rsid w:val="6A268A92"/>
    <w:rsid w:val="6A274292"/>
    <w:rsid w:val="6A38DDB0"/>
    <w:rsid w:val="6A4F4E7E"/>
    <w:rsid w:val="6A9B1308"/>
    <w:rsid w:val="6A9FC60F"/>
    <w:rsid w:val="6AB4E6F2"/>
    <w:rsid w:val="6AC32CE0"/>
    <w:rsid w:val="6AE7904B"/>
    <w:rsid w:val="6B061030"/>
    <w:rsid w:val="6B0D0998"/>
    <w:rsid w:val="6B18FA1E"/>
    <w:rsid w:val="6B2FD937"/>
    <w:rsid w:val="6B651183"/>
    <w:rsid w:val="6B8D9C47"/>
    <w:rsid w:val="6BAB0C70"/>
    <w:rsid w:val="6BB46402"/>
    <w:rsid w:val="6BE5128D"/>
    <w:rsid w:val="6BEEA601"/>
    <w:rsid w:val="6C0D9865"/>
    <w:rsid w:val="6C1F1AA5"/>
    <w:rsid w:val="6C2F14AF"/>
    <w:rsid w:val="6C3C8E63"/>
    <w:rsid w:val="6C45D9BF"/>
    <w:rsid w:val="6C45ECBE"/>
    <w:rsid w:val="6C653F71"/>
    <w:rsid w:val="6C6614FA"/>
    <w:rsid w:val="6C6C37FF"/>
    <w:rsid w:val="6C74AB55"/>
    <w:rsid w:val="6C76714B"/>
    <w:rsid w:val="6C9CA4AA"/>
    <w:rsid w:val="6CABB4C0"/>
    <w:rsid w:val="6CAC8836"/>
    <w:rsid w:val="6CBC28D6"/>
    <w:rsid w:val="6CC4C231"/>
    <w:rsid w:val="6CFCC2F8"/>
    <w:rsid w:val="6D0BC0CB"/>
    <w:rsid w:val="6D29D10D"/>
    <w:rsid w:val="6D304739"/>
    <w:rsid w:val="6D39BBD1"/>
    <w:rsid w:val="6D717252"/>
    <w:rsid w:val="6D75B368"/>
    <w:rsid w:val="6D8714A0"/>
    <w:rsid w:val="6D985135"/>
    <w:rsid w:val="6DB1C297"/>
    <w:rsid w:val="6DD408C0"/>
    <w:rsid w:val="6DD4FF52"/>
    <w:rsid w:val="6DEA2E26"/>
    <w:rsid w:val="6DFB340E"/>
    <w:rsid w:val="6E0C0FE1"/>
    <w:rsid w:val="6E0C204B"/>
    <w:rsid w:val="6E2DDBFB"/>
    <w:rsid w:val="6E42C450"/>
    <w:rsid w:val="6E58E679"/>
    <w:rsid w:val="6E5A606E"/>
    <w:rsid w:val="6E5DFF7D"/>
    <w:rsid w:val="6E73365D"/>
    <w:rsid w:val="6E776C19"/>
    <w:rsid w:val="6E7E460B"/>
    <w:rsid w:val="6E8F5A7B"/>
    <w:rsid w:val="6EAAF02B"/>
    <w:rsid w:val="6EC3D086"/>
    <w:rsid w:val="6EC57326"/>
    <w:rsid w:val="6ECA5501"/>
    <w:rsid w:val="6EF032AC"/>
    <w:rsid w:val="6EF0F127"/>
    <w:rsid w:val="6EFB6AC3"/>
    <w:rsid w:val="6EFC639E"/>
    <w:rsid w:val="6F12415C"/>
    <w:rsid w:val="6F341CF3"/>
    <w:rsid w:val="6F35DC9D"/>
    <w:rsid w:val="6F4EE875"/>
    <w:rsid w:val="6F670A78"/>
    <w:rsid w:val="6FB24699"/>
    <w:rsid w:val="6FC5616D"/>
    <w:rsid w:val="70148A46"/>
    <w:rsid w:val="702A2CA0"/>
    <w:rsid w:val="70497D85"/>
    <w:rsid w:val="705C7362"/>
    <w:rsid w:val="706F7A26"/>
    <w:rsid w:val="70769E34"/>
    <w:rsid w:val="70853984"/>
    <w:rsid w:val="709A13AB"/>
    <w:rsid w:val="70CB5F75"/>
    <w:rsid w:val="70E0B162"/>
    <w:rsid w:val="70E924BF"/>
    <w:rsid w:val="713760CF"/>
    <w:rsid w:val="715980BD"/>
    <w:rsid w:val="7161A2A8"/>
    <w:rsid w:val="71648C13"/>
    <w:rsid w:val="717CCA6D"/>
    <w:rsid w:val="719B2226"/>
    <w:rsid w:val="71A6C389"/>
    <w:rsid w:val="71ABCEE2"/>
    <w:rsid w:val="71BED96E"/>
    <w:rsid w:val="71DBC5F6"/>
    <w:rsid w:val="71DC6907"/>
    <w:rsid w:val="71E114BE"/>
    <w:rsid w:val="71FC32A8"/>
    <w:rsid w:val="7208B333"/>
    <w:rsid w:val="720915F7"/>
    <w:rsid w:val="720F364F"/>
    <w:rsid w:val="72107226"/>
    <w:rsid w:val="7210BF0B"/>
    <w:rsid w:val="7213BA37"/>
    <w:rsid w:val="721B395C"/>
    <w:rsid w:val="722A2009"/>
    <w:rsid w:val="7247512E"/>
    <w:rsid w:val="7247BBBE"/>
    <w:rsid w:val="72643F4B"/>
    <w:rsid w:val="72696DFF"/>
    <w:rsid w:val="727481FC"/>
    <w:rsid w:val="72903685"/>
    <w:rsid w:val="729705AE"/>
    <w:rsid w:val="729C0FD3"/>
    <w:rsid w:val="72CCC11E"/>
    <w:rsid w:val="72D65DDB"/>
    <w:rsid w:val="72E30467"/>
    <w:rsid w:val="72F67852"/>
    <w:rsid w:val="72FFB3D7"/>
    <w:rsid w:val="7311D9E2"/>
    <w:rsid w:val="731D7DD9"/>
    <w:rsid w:val="73415C94"/>
    <w:rsid w:val="735B9E97"/>
    <w:rsid w:val="739B1D9F"/>
    <w:rsid w:val="73A1F3DF"/>
    <w:rsid w:val="73A9AC5B"/>
    <w:rsid w:val="73BF1245"/>
    <w:rsid w:val="73C3126D"/>
    <w:rsid w:val="73C97C72"/>
    <w:rsid w:val="740B22E4"/>
    <w:rsid w:val="742E12F5"/>
    <w:rsid w:val="7434176A"/>
    <w:rsid w:val="7457F078"/>
    <w:rsid w:val="74B0DC5A"/>
    <w:rsid w:val="74C607F6"/>
    <w:rsid w:val="74DAA831"/>
    <w:rsid w:val="74E2E1D2"/>
    <w:rsid w:val="74E34C60"/>
    <w:rsid w:val="74E744EB"/>
    <w:rsid w:val="75002688"/>
    <w:rsid w:val="750327FF"/>
    <w:rsid w:val="7512E1FB"/>
    <w:rsid w:val="751B25A0"/>
    <w:rsid w:val="751CEADF"/>
    <w:rsid w:val="75248A8B"/>
    <w:rsid w:val="752AEC36"/>
    <w:rsid w:val="752BC5A6"/>
    <w:rsid w:val="75349E98"/>
    <w:rsid w:val="7539647C"/>
    <w:rsid w:val="7540B4EE"/>
    <w:rsid w:val="75422349"/>
    <w:rsid w:val="7546447A"/>
    <w:rsid w:val="7558B9B6"/>
    <w:rsid w:val="7571AD03"/>
    <w:rsid w:val="75889C2D"/>
    <w:rsid w:val="75D917E5"/>
    <w:rsid w:val="761452BC"/>
    <w:rsid w:val="761CB2B9"/>
    <w:rsid w:val="762C977F"/>
    <w:rsid w:val="762D1D9B"/>
    <w:rsid w:val="766B6C5F"/>
    <w:rsid w:val="76A02960"/>
    <w:rsid w:val="76A16ED8"/>
    <w:rsid w:val="76A5963F"/>
    <w:rsid w:val="76BCA789"/>
    <w:rsid w:val="76C82C1F"/>
    <w:rsid w:val="76E9F115"/>
    <w:rsid w:val="771347E3"/>
    <w:rsid w:val="77215918"/>
    <w:rsid w:val="77333DD9"/>
    <w:rsid w:val="775714BD"/>
    <w:rsid w:val="776A0307"/>
    <w:rsid w:val="776CAF40"/>
    <w:rsid w:val="778C6B0D"/>
    <w:rsid w:val="7794CB25"/>
    <w:rsid w:val="779D872B"/>
    <w:rsid w:val="77D72DD6"/>
    <w:rsid w:val="78016DC8"/>
    <w:rsid w:val="781B17D1"/>
    <w:rsid w:val="787F53EC"/>
    <w:rsid w:val="78D43F40"/>
    <w:rsid w:val="78E55822"/>
    <w:rsid w:val="79049D03"/>
    <w:rsid w:val="7921A7E2"/>
    <w:rsid w:val="7927440B"/>
    <w:rsid w:val="792BD916"/>
    <w:rsid w:val="7938C8A7"/>
    <w:rsid w:val="795F9093"/>
    <w:rsid w:val="798113E3"/>
    <w:rsid w:val="798BE064"/>
    <w:rsid w:val="798DC8D2"/>
    <w:rsid w:val="79938F0C"/>
    <w:rsid w:val="79CD7C30"/>
    <w:rsid w:val="79D3389A"/>
    <w:rsid w:val="79D9F0FC"/>
    <w:rsid w:val="79DE9609"/>
    <w:rsid w:val="7A008373"/>
    <w:rsid w:val="7A10CFC6"/>
    <w:rsid w:val="7A372885"/>
    <w:rsid w:val="7A567B51"/>
    <w:rsid w:val="7A634AB3"/>
    <w:rsid w:val="7A700B5C"/>
    <w:rsid w:val="7AAE4A8B"/>
    <w:rsid w:val="7AC03100"/>
    <w:rsid w:val="7ACF9DB8"/>
    <w:rsid w:val="7AD9BA00"/>
    <w:rsid w:val="7AEB2A6D"/>
    <w:rsid w:val="7B024DE2"/>
    <w:rsid w:val="7B051555"/>
    <w:rsid w:val="7B090F7C"/>
    <w:rsid w:val="7B25C5D8"/>
    <w:rsid w:val="7B502E33"/>
    <w:rsid w:val="7B522B22"/>
    <w:rsid w:val="7B574A9C"/>
    <w:rsid w:val="7B58F2AB"/>
    <w:rsid w:val="7B638A60"/>
    <w:rsid w:val="7B72BF32"/>
    <w:rsid w:val="7B9B20F9"/>
    <w:rsid w:val="7BB26C71"/>
    <w:rsid w:val="7BCD0364"/>
    <w:rsid w:val="7BD4983D"/>
    <w:rsid w:val="7BF84542"/>
    <w:rsid w:val="7BFA2F49"/>
    <w:rsid w:val="7C1B3E6E"/>
    <w:rsid w:val="7C37FE83"/>
    <w:rsid w:val="7C4B973C"/>
    <w:rsid w:val="7C51B869"/>
    <w:rsid w:val="7C5B9761"/>
    <w:rsid w:val="7C8C3F51"/>
    <w:rsid w:val="7CAC1A28"/>
    <w:rsid w:val="7CC759E6"/>
    <w:rsid w:val="7CC99BBF"/>
    <w:rsid w:val="7CCFAD9F"/>
    <w:rsid w:val="7CDBC834"/>
    <w:rsid w:val="7CE29B9C"/>
    <w:rsid w:val="7CE5CCCA"/>
    <w:rsid w:val="7D091400"/>
    <w:rsid w:val="7D21FCA1"/>
    <w:rsid w:val="7D22CD56"/>
    <w:rsid w:val="7D28A80A"/>
    <w:rsid w:val="7D2C1310"/>
    <w:rsid w:val="7D47CD40"/>
    <w:rsid w:val="7D4E23F6"/>
    <w:rsid w:val="7D55C797"/>
    <w:rsid w:val="7D592CFC"/>
    <w:rsid w:val="7D61D596"/>
    <w:rsid w:val="7D7EB61B"/>
    <w:rsid w:val="7D83C37A"/>
    <w:rsid w:val="7D94B99A"/>
    <w:rsid w:val="7D960AC9"/>
    <w:rsid w:val="7D999DF3"/>
    <w:rsid w:val="7DA752AC"/>
    <w:rsid w:val="7DBC56F6"/>
    <w:rsid w:val="7DC49007"/>
    <w:rsid w:val="7DD69788"/>
    <w:rsid w:val="7DE07F10"/>
    <w:rsid w:val="7DE4FAB6"/>
    <w:rsid w:val="7DF6C7B1"/>
    <w:rsid w:val="7E02569A"/>
    <w:rsid w:val="7E0A801A"/>
    <w:rsid w:val="7E12244B"/>
    <w:rsid w:val="7E13C1F9"/>
    <w:rsid w:val="7E22A880"/>
    <w:rsid w:val="7E230683"/>
    <w:rsid w:val="7E396633"/>
    <w:rsid w:val="7E4A2E9E"/>
    <w:rsid w:val="7E4BCF55"/>
    <w:rsid w:val="7E505321"/>
    <w:rsid w:val="7E63F892"/>
    <w:rsid w:val="7E66260F"/>
    <w:rsid w:val="7E67E6ED"/>
    <w:rsid w:val="7E681071"/>
    <w:rsid w:val="7E693936"/>
    <w:rsid w:val="7E6EA21A"/>
    <w:rsid w:val="7E6F3470"/>
    <w:rsid w:val="7E73F4AB"/>
    <w:rsid w:val="7E8211EE"/>
    <w:rsid w:val="7E8AE094"/>
    <w:rsid w:val="7E9DDC2B"/>
    <w:rsid w:val="7EAE2241"/>
    <w:rsid w:val="7EBE3AD4"/>
    <w:rsid w:val="7EC892A8"/>
    <w:rsid w:val="7ED47457"/>
    <w:rsid w:val="7EE5ED8B"/>
    <w:rsid w:val="7EE80FB5"/>
    <w:rsid w:val="7F10544C"/>
    <w:rsid w:val="7F175897"/>
    <w:rsid w:val="7F2EBCE5"/>
    <w:rsid w:val="7F48C05F"/>
    <w:rsid w:val="7F7B4A13"/>
    <w:rsid w:val="7FBF76E6"/>
    <w:rsid w:val="7FC89226"/>
    <w:rsid w:val="7FF4C1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01E45"/>
  <w15:docId w15:val="{611284E0-438A-4519-928E-5ED9A12C7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uiPriority="0" w:qFormat="1"/>
    <w:lsdException w:name="footnote text" w:semiHidden="1" w:uiPriority="8"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1" w:qFormat="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59267A"/>
  </w:style>
  <w:style w:type="paragraph" w:styleId="Heading1">
    <w:name w:val="heading 1"/>
    <w:basedOn w:val="Normal"/>
    <w:next w:val="SCVbody"/>
    <w:link w:val="Heading1Char"/>
    <w:qFormat/>
    <w:rsid w:val="00B9059E"/>
    <w:pPr>
      <w:keepNext/>
      <w:keepLines/>
      <w:pageBreakBefore/>
      <w:suppressAutoHyphens/>
      <w:spacing w:before="0" w:after="320" w:line="240" w:lineRule="auto"/>
      <w:outlineLvl w:val="0"/>
    </w:pPr>
    <w:rPr>
      <w:rFonts w:asciiTheme="majorHAnsi" w:eastAsiaTheme="majorEastAsia" w:hAnsiTheme="majorHAnsi" w:cstheme="majorBidi"/>
      <w:b/>
      <w:bCs/>
      <w:color w:val="007586" w:themeColor="text2"/>
      <w:sz w:val="48"/>
      <w:szCs w:val="32"/>
    </w:rPr>
  </w:style>
  <w:style w:type="paragraph" w:styleId="Heading2">
    <w:name w:val="heading 2"/>
    <w:basedOn w:val="Normal"/>
    <w:next w:val="SCVbody"/>
    <w:link w:val="Heading2Char"/>
    <w:qFormat/>
    <w:rsid w:val="007249BD"/>
    <w:pPr>
      <w:keepNext/>
      <w:keepLines/>
      <w:spacing w:before="280" w:after="8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SCVbody"/>
    <w:link w:val="Heading3Char"/>
    <w:qFormat/>
    <w:rsid w:val="00E45C9C"/>
    <w:pPr>
      <w:keepNext/>
      <w:keepLines/>
      <w:spacing w:before="240" w:after="80" w:line="240" w:lineRule="auto"/>
      <w:outlineLvl w:val="2"/>
    </w:pPr>
    <w:rPr>
      <w:rFonts w:asciiTheme="majorHAnsi" w:eastAsiaTheme="majorEastAsia" w:hAnsiTheme="majorHAnsi" w:cstheme="majorBidi"/>
      <w:b/>
      <w:bCs/>
      <w:color w:val="007586" w:themeColor="text2"/>
      <w:sz w:val="24"/>
      <w:szCs w:val="22"/>
    </w:rPr>
  </w:style>
  <w:style w:type="paragraph" w:styleId="Heading4">
    <w:name w:val="heading 4"/>
    <w:basedOn w:val="Normal"/>
    <w:next w:val="SCVbody"/>
    <w:link w:val="Heading4Char"/>
    <w:qFormat/>
    <w:rsid w:val="00BD6B09"/>
    <w:pPr>
      <w:keepNext/>
      <w:keepLines/>
      <w:spacing w:before="320" w:after="70" w:line="240" w:lineRule="auto"/>
      <w:outlineLvl w:val="3"/>
    </w:pPr>
    <w:rPr>
      <w:rFonts w:asciiTheme="majorHAnsi" w:eastAsiaTheme="majorEastAsia" w:hAnsiTheme="majorHAnsi" w:cstheme="majorBidi"/>
      <w:b/>
      <w:bCs/>
      <w:iCs/>
      <w:color w:val="000000" w:themeColor="text1"/>
      <w:sz w:val="24"/>
    </w:rPr>
  </w:style>
  <w:style w:type="paragraph" w:styleId="Heading5">
    <w:name w:val="heading 5"/>
    <w:basedOn w:val="Normal"/>
    <w:next w:val="SCVbody"/>
    <w:link w:val="Heading5Char"/>
    <w:uiPriority w:val="1"/>
    <w:semiHidden/>
    <w:qFormat/>
    <w:rsid w:val="00E45C9C"/>
    <w:pPr>
      <w:keepNext/>
      <w:keepLines/>
      <w:spacing w:before="280" w:after="80" w:line="264" w:lineRule="auto"/>
      <w:outlineLvl w:val="4"/>
    </w:pPr>
    <w:rPr>
      <w:rFonts w:asciiTheme="majorHAnsi" w:eastAsiaTheme="majorEastAsia" w:hAnsiTheme="majorHAnsi" w:cstheme="majorBidi"/>
      <w:color w:val="141A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E45C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E45C9C"/>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hemeFill="background2"/>
      </w:tcPr>
    </w:tblStylePr>
  </w:style>
  <w:style w:type="table" w:styleId="LightList-Accent4">
    <w:name w:val="Light List Accent 4"/>
    <w:basedOn w:val="TableNormal"/>
    <w:uiPriority w:val="61"/>
    <w:semiHidden/>
    <w:rsid w:val="00E45C9C"/>
    <w:pPr>
      <w:spacing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pPr>
        <w:spacing w:before="0" w:after="0" w:line="240" w:lineRule="auto"/>
      </w:pPr>
      <w:rPr>
        <w:b/>
        <w:bCs/>
        <w:color w:val="FFFFFF" w:themeColor="background1"/>
      </w:rPr>
      <w:tblPr/>
      <w:tcPr>
        <w:shd w:val="clear" w:color="auto" w:fill="004C97" w:themeFill="accent4"/>
      </w:tcPr>
    </w:tblStylePr>
    <w:tblStylePr w:type="lastRow">
      <w:pPr>
        <w:spacing w:before="0" w:after="0" w:line="240" w:lineRule="auto"/>
      </w:pPr>
      <w:rPr>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tcBorders>
      </w:tcPr>
    </w:tblStylePr>
    <w:tblStylePr w:type="firstCol">
      <w:rPr>
        <w:b/>
        <w:bCs/>
      </w:rPr>
    </w:tblStylePr>
    <w:tblStylePr w:type="lastCol">
      <w:rPr>
        <w:b/>
        <w:bCs/>
      </w:r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style>
  <w:style w:type="table" w:styleId="LightList-Accent1">
    <w:name w:val="Light List Accent 1"/>
    <w:basedOn w:val="TableNormal"/>
    <w:uiPriority w:val="61"/>
    <w:semiHidden/>
    <w:rsid w:val="00E45C9C"/>
    <w:pPr>
      <w:spacing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pPr>
        <w:spacing w:before="0" w:after="0" w:line="240" w:lineRule="auto"/>
      </w:pPr>
      <w:rPr>
        <w:b/>
        <w:bCs/>
        <w:color w:val="FFFFFF" w:themeColor="background1"/>
      </w:rPr>
      <w:tblPr/>
      <w:tcPr>
        <w:shd w:val="clear" w:color="auto" w:fill="1B242A" w:themeFill="accent1"/>
      </w:tcPr>
    </w:tblStylePr>
    <w:tblStylePr w:type="lastRow">
      <w:pPr>
        <w:spacing w:before="0" w:after="0" w:line="240" w:lineRule="auto"/>
      </w:pPr>
      <w:rPr>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tcBorders>
      </w:tcPr>
    </w:tblStylePr>
    <w:tblStylePr w:type="firstCol">
      <w:rPr>
        <w:b/>
        <w:bCs/>
      </w:rPr>
    </w:tblStylePr>
    <w:tblStylePr w:type="lastCol">
      <w:rPr>
        <w:b/>
        <w:bCs/>
      </w:r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style>
  <w:style w:type="paragraph" w:styleId="TOC1">
    <w:name w:val="toc 1"/>
    <w:basedOn w:val="Normal"/>
    <w:next w:val="Normal"/>
    <w:uiPriority w:val="39"/>
    <w:rsid w:val="007249BD"/>
    <w:pPr>
      <w:keepNext/>
      <w:keepLines/>
      <w:pBdr>
        <w:bottom w:val="single" w:sz="2" w:space="1" w:color="000016"/>
        <w:between w:val="single" w:sz="2" w:space="1" w:color="000000" w:themeColor="text1"/>
      </w:pBdr>
      <w:tabs>
        <w:tab w:val="right" w:pos="10206"/>
      </w:tabs>
      <w:spacing w:before="120" w:after="0"/>
      <w:ind w:right="57"/>
    </w:pPr>
    <w:rPr>
      <w:b/>
      <w:noProof/>
      <w:sz w:val="24"/>
      <w:lang w:eastAsia="en-US"/>
    </w:rPr>
  </w:style>
  <w:style w:type="paragraph" w:styleId="TOC2">
    <w:name w:val="toc 2"/>
    <w:basedOn w:val="Normal"/>
    <w:next w:val="Normal"/>
    <w:uiPriority w:val="39"/>
    <w:rsid w:val="007249BD"/>
    <w:pPr>
      <w:keepLines/>
      <w:pBdr>
        <w:bottom w:val="single" w:sz="2" w:space="1" w:color="000000" w:themeColor="text1"/>
        <w:between w:val="single" w:sz="2" w:space="1" w:color="000000" w:themeColor="text1"/>
      </w:pBdr>
      <w:tabs>
        <w:tab w:val="left" w:pos="340"/>
        <w:tab w:val="right" w:pos="10206"/>
      </w:tabs>
      <w:spacing w:before="40" w:after="0" w:line="240" w:lineRule="auto"/>
      <w:ind w:right="57"/>
    </w:pPr>
    <w:rPr>
      <w:b/>
      <w:noProof/>
      <w:color w:val="007586" w:themeColor="text2"/>
      <w:sz w:val="24"/>
    </w:rPr>
  </w:style>
  <w:style w:type="paragraph" w:styleId="TOC3">
    <w:name w:val="toc 3"/>
    <w:basedOn w:val="TOC2"/>
    <w:next w:val="Normal"/>
    <w:uiPriority w:val="39"/>
    <w:rsid w:val="00E45C9C"/>
    <w:pPr>
      <w:spacing w:before="0" w:line="280" w:lineRule="atLeast"/>
    </w:pPr>
    <w:rPr>
      <w:b w:val="0"/>
      <w:bCs/>
      <w:color w:val="000000" w:themeColor="text1"/>
    </w:rPr>
  </w:style>
  <w:style w:type="paragraph" w:styleId="Index1">
    <w:name w:val="index 1"/>
    <w:basedOn w:val="Normal"/>
    <w:next w:val="Normal"/>
    <w:uiPriority w:val="1"/>
    <w:semiHidden/>
    <w:rsid w:val="00E45C9C"/>
    <w:pPr>
      <w:spacing w:after="60" w:line="240" w:lineRule="auto"/>
    </w:pPr>
    <w:rPr>
      <w:sz w:val="16"/>
    </w:rPr>
  </w:style>
  <w:style w:type="paragraph" w:styleId="Index2">
    <w:name w:val="index 2"/>
    <w:basedOn w:val="Normal"/>
    <w:next w:val="Normal"/>
    <w:uiPriority w:val="1"/>
    <w:semiHidden/>
    <w:rsid w:val="00E45C9C"/>
    <w:pPr>
      <w:spacing w:after="0" w:line="240" w:lineRule="auto"/>
      <w:ind w:left="216"/>
    </w:pPr>
    <w:rPr>
      <w:sz w:val="16"/>
      <w:szCs w:val="16"/>
    </w:rPr>
  </w:style>
  <w:style w:type="character" w:styleId="Hyperlink">
    <w:name w:val="Hyperlink"/>
    <w:basedOn w:val="DefaultParagraphFont"/>
    <w:uiPriority w:val="99"/>
    <w:rsid w:val="00E45C9C"/>
    <w:rPr>
      <w:color w:val="004C97"/>
      <w:u w:val="single"/>
    </w:rPr>
  </w:style>
  <w:style w:type="character" w:customStyle="1" w:styleId="Heading1Char">
    <w:name w:val="Heading 1 Char"/>
    <w:basedOn w:val="DefaultParagraphFont"/>
    <w:link w:val="Heading1"/>
    <w:rsid w:val="00B9059E"/>
    <w:rPr>
      <w:rFonts w:asciiTheme="majorHAnsi" w:eastAsiaTheme="majorEastAsia" w:hAnsiTheme="majorHAnsi" w:cstheme="majorBidi"/>
      <w:b/>
      <w:bCs/>
      <w:color w:val="007586" w:themeColor="text2"/>
      <w:sz w:val="48"/>
      <w:szCs w:val="32"/>
    </w:rPr>
  </w:style>
  <w:style w:type="character" w:customStyle="1" w:styleId="Heading2Char">
    <w:name w:val="Heading 2 Char"/>
    <w:basedOn w:val="DefaultParagraphFont"/>
    <w:link w:val="Heading2"/>
    <w:rsid w:val="007249BD"/>
    <w:rPr>
      <w:rFonts w:asciiTheme="majorHAnsi" w:eastAsiaTheme="majorEastAsia" w:hAnsiTheme="majorHAnsi" w:cstheme="majorBidi"/>
      <w:b/>
      <w:bCs/>
      <w:sz w:val="28"/>
      <w:szCs w:val="26"/>
    </w:rPr>
  </w:style>
  <w:style w:type="paragraph" w:customStyle="1" w:styleId="SCVbullet1">
    <w:name w:val="SCV bullet 1"/>
    <w:basedOn w:val="SCVbody"/>
    <w:uiPriority w:val="9"/>
    <w:qFormat/>
    <w:rsid w:val="00942906"/>
    <w:pPr>
      <w:numPr>
        <w:numId w:val="29"/>
      </w:numPr>
      <w:spacing w:before="60" w:after="60"/>
    </w:pPr>
    <w:rPr>
      <w:szCs w:val="22"/>
    </w:rPr>
  </w:style>
  <w:style w:type="paragraph" w:customStyle="1" w:styleId="SCVbullet2">
    <w:name w:val="SCV bullet 2"/>
    <w:basedOn w:val="SCVbullet1"/>
    <w:uiPriority w:val="9"/>
    <w:qFormat/>
    <w:rsid w:val="0057489B"/>
    <w:pPr>
      <w:numPr>
        <w:ilvl w:val="1"/>
        <w:numId w:val="248"/>
      </w:numPr>
      <w:ind w:left="720"/>
    </w:pPr>
  </w:style>
  <w:style w:type="paragraph" w:styleId="Quote">
    <w:name w:val="Quote"/>
    <w:basedOn w:val="Normal"/>
    <w:next w:val="Normal"/>
    <w:link w:val="QuoteChar"/>
    <w:uiPriority w:val="1"/>
    <w:semiHidden/>
    <w:qFormat/>
    <w:rsid w:val="00E45C9C"/>
    <w:pPr>
      <w:ind w:left="567" w:right="567"/>
      <w:jc w:val="center"/>
    </w:pPr>
    <w:rPr>
      <w:i/>
      <w:iCs/>
      <w:color w:val="000000" w:themeColor="text1"/>
    </w:rPr>
  </w:style>
  <w:style w:type="paragraph" w:customStyle="1" w:styleId="SCVbody">
    <w:name w:val="SCV body"/>
    <w:basedOn w:val="Normal"/>
    <w:link w:val="SCVbodyChar"/>
    <w:qFormat/>
    <w:rsid w:val="007249BD"/>
    <w:rPr>
      <w:sz w:val="24"/>
    </w:rPr>
  </w:style>
  <w:style w:type="paragraph" w:customStyle="1" w:styleId="SCVfigurecaption">
    <w:name w:val="SCV figure caption"/>
    <w:basedOn w:val="SCVtablecaption"/>
    <w:uiPriority w:val="14"/>
    <w:qFormat/>
    <w:rsid w:val="00E45C9C"/>
    <w:pPr>
      <w:spacing w:before="300"/>
    </w:pPr>
  </w:style>
  <w:style w:type="paragraph" w:customStyle="1" w:styleId="SCVbodyafterheading">
    <w:name w:val="SCV body after heading"/>
    <w:basedOn w:val="SCVbody"/>
    <w:qFormat/>
    <w:rsid w:val="00E45C9C"/>
    <w:pPr>
      <w:spacing w:before="0"/>
    </w:pPr>
  </w:style>
  <w:style w:type="character" w:customStyle="1" w:styleId="Heading3Char">
    <w:name w:val="Heading 3 Char"/>
    <w:basedOn w:val="DefaultParagraphFont"/>
    <w:link w:val="Heading3"/>
    <w:uiPriority w:val="9"/>
    <w:rsid w:val="00E45C9C"/>
    <w:rPr>
      <w:rFonts w:asciiTheme="majorHAnsi" w:eastAsiaTheme="majorEastAsia" w:hAnsiTheme="majorHAnsi" w:cstheme="majorBidi"/>
      <w:b/>
      <w:bCs/>
      <w:color w:val="007586" w:themeColor="text2"/>
      <w:sz w:val="24"/>
      <w:szCs w:val="22"/>
    </w:rPr>
  </w:style>
  <w:style w:type="numbering" w:customStyle="1" w:styleId="ZZBullets">
    <w:name w:val="ZZ Bullets"/>
    <w:basedOn w:val="NoList"/>
    <w:uiPriority w:val="99"/>
    <w:rsid w:val="00E45C9C"/>
    <w:pPr>
      <w:numPr>
        <w:numId w:val="7"/>
      </w:numPr>
    </w:pPr>
  </w:style>
  <w:style w:type="character" w:customStyle="1" w:styleId="Heading4Char">
    <w:name w:val="Heading 4 Char"/>
    <w:basedOn w:val="DefaultParagraphFont"/>
    <w:link w:val="Heading4"/>
    <w:rsid w:val="00BD6B09"/>
    <w:rPr>
      <w:rFonts w:asciiTheme="majorHAnsi" w:eastAsiaTheme="majorEastAsia" w:hAnsiTheme="majorHAnsi" w:cstheme="majorBidi"/>
      <w:b/>
      <w:bCs/>
      <w:iCs/>
      <w:color w:val="000000" w:themeColor="text1"/>
      <w:sz w:val="24"/>
    </w:rPr>
  </w:style>
  <w:style w:type="paragraph" w:customStyle="1" w:styleId="SCVreporttitle">
    <w:name w:val="SCV report title"/>
    <w:uiPriority w:val="29"/>
    <w:rsid w:val="009905FA"/>
    <w:pPr>
      <w:keepLines/>
      <w:pBdr>
        <w:top w:val="single" w:sz="24" w:space="24" w:color="CCCCD0"/>
      </w:pBdr>
      <w:suppressAutoHyphens/>
      <w:spacing w:before="480" w:line="216" w:lineRule="auto"/>
    </w:pPr>
    <w:rPr>
      <w:rFonts w:asciiTheme="majorHAnsi" w:eastAsia="Times New Roman" w:hAnsiTheme="majorHAnsi" w:cstheme="majorHAnsi"/>
      <w:b/>
      <w:color w:val="007586" w:themeColor="text2"/>
      <w:spacing w:val="-2"/>
      <w:sz w:val="76"/>
      <w:szCs w:val="22"/>
    </w:rPr>
  </w:style>
  <w:style w:type="paragraph" w:customStyle="1" w:styleId="SCVtablefigurenote">
    <w:name w:val="SCV table/figure note"/>
    <w:basedOn w:val="Normal"/>
    <w:uiPriority w:val="29"/>
    <w:rsid w:val="001C6019"/>
    <w:pPr>
      <w:spacing w:before="80" w:after="80" w:line="264" w:lineRule="auto"/>
    </w:pPr>
    <w:rPr>
      <w:sz w:val="18"/>
      <w:szCs w:val="17"/>
    </w:rPr>
  </w:style>
  <w:style w:type="paragraph" w:customStyle="1" w:styleId="Spacer">
    <w:name w:val="Spacer"/>
    <w:basedOn w:val="Normal"/>
    <w:uiPriority w:val="1"/>
    <w:semiHidden/>
    <w:qFormat/>
    <w:rsid w:val="00E45C9C"/>
    <w:pPr>
      <w:spacing w:before="0" w:after="0" w:line="120" w:lineRule="atLeast"/>
    </w:pPr>
    <w:rPr>
      <w:rFonts w:eastAsia="Times New Roman" w:cs="Calibri"/>
      <w:sz w:val="10"/>
      <w:szCs w:val="22"/>
    </w:rPr>
  </w:style>
  <w:style w:type="paragraph" w:styleId="Subtitle">
    <w:name w:val="Subtitle"/>
    <w:next w:val="Normal"/>
    <w:link w:val="SubtitleChar"/>
    <w:uiPriority w:val="99"/>
    <w:semiHidden/>
    <w:rsid w:val="00E45C9C"/>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semiHidden/>
    <w:rsid w:val="00E45C9C"/>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E45C9C"/>
    <w:pPr>
      <w:spacing w:after="100"/>
      <w:ind w:left="600"/>
    </w:pPr>
  </w:style>
  <w:style w:type="paragraph" w:styleId="Title">
    <w:name w:val="Title"/>
    <w:next w:val="Subtitle"/>
    <w:link w:val="TitleChar"/>
    <w:uiPriority w:val="99"/>
    <w:semiHidden/>
    <w:rsid w:val="00E45C9C"/>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semiHidden/>
    <w:rsid w:val="00E45C9C"/>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E45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E45C9C"/>
    <w:rPr>
      <w:rFonts w:ascii="Tahoma" w:hAnsi="Tahoma" w:cs="Tahoma"/>
      <w:sz w:val="16"/>
      <w:szCs w:val="16"/>
    </w:rPr>
  </w:style>
  <w:style w:type="character" w:customStyle="1" w:styleId="QuoteChar">
    <w:name w:val="Quote Char"/>
    <w:basedOn w:val="DefaultParagraphFont"/>
    <w:link w:val="Quote"/>
    <w:uiPriority w:val="1"/>
    <w:semiHidden/>
    <w:rsid w:val="00E45C9C"/>
    <w:rPr>
      <w:i/>
      <w:iCs/>
      <w:color w:val="000000" w:themeColor="text1"/>
    </w:rPr>
  </w:style>
  <w:style w:type="paragraph" w:styleId="IndexHeading">
    <w:name w:val="index heading"/>
    <w:basedOn w:val="Normal"/>
    <w:next w:val="Index1"/>
    <w:uiPriority w:val="1"/>
    <w:semiHidden/>
    <w:rsid w:val="00E45C9C"/>
    <w:rPr>
      <w:rFonts w:asciiTheme="majorHAnsi" w:eastAsiaTheme="majorEastAsia" w:hAnsiTheme="majorHAnsi" w:cstheme="majorBidi"/>
      <w:b/>
      <w:bCs/>
    </w:rPr>
  </w:style>
  <w:style w:type="paragraph" w:styleId="Header">
    <w:name w:val="header"/>
    <w:basedOn w:val="Normal"/>
    <w:link w:val="HeaderChar"/>
    <w:uiPriority w:val="99"/>
    <w:rsid w:val="00E45C9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45C9C"/>
  </w:style>
  <w:style w:type="paragraph" w:styleId="Footer">
    <w:name w:val="footer"/>
    <w:basedOn w:val="Normal"/>
    <w:link w:val="FooterChar"/>
    <w:uiPriority w:val="99"/>
    <w:rsid w:val="00E45C9C"/>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E45C9C"/>
    <w:rPr>
      <w:noProof/>
      <w:sz w:val="13"/>
      <w:szCs w:val="18"/>
    </w:rPr>
  </w:style>
  <w:style w:type="character" w:styleId="PageNumber">
    <w:name w:val="page number"/>
    <w:uiPriority w:val="1"/>
    <w:semiHidden/>
    <w:rsid w:val="00E45C9C"/>
    <w:rPr>
      <w:rFonts w:asciiTheme="minorHAnsi" w:hAnsiTheme="minorHAnsi"/>
      <w:b w:val="0"/>
      <w:color w:val="000000" w:themeColor="text1"/>
    </w:rPr>
  </w:style>
  <w:style w:type="paragraph" w:styleId="TOCHeading">
    <w:name w:val="TOC Heading"/>
    <w:basedOn w:val="Heading1"/>
    <w:next w:val="Normal"/>
    <w:uiPriority w:val="39"/>
    <w:qFormat/>
    <w:rsid w:val="00E45C9C"/>
    <w:pPr>
      <w:outlineLvl w:val="9"/>
    </w:pPr>
    <w:rPr>
      <w:spacing w:val="2"/>
    </w:rPr>
  </w:style>
  <w:style w:type="paragraph" w:customStyle="1" w:styleId="NormalTight">
    <w:name w:val="Normal Tight"/>
    <w:uiPriority w:val="1"/>
    <w:semiHidden/>
    <w:rsid w:val="00E45C9C"/>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E45C9C"/>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E45C9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45C9C"/>
    <w:pPr>
      <w:spacing w:before="5800"/>
      <w:ind w:right="1382"/>
    </w:pPr>
  </w:style>
  <w:style w:type="table" w:styleId="ColorfulGrid">
    <w:name w:val="Colorful Grid"/>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4DC" w:themeFill="accent1" w:themeFillTint="33"/>
    </w:tcPr>
    <w:tblStylePr w:type="firstRow">
      <w:rPr>
        <w:b/>
        <w:bCs/>
      </w:rPr>
      <w:tblPr/>
      <w:tcPr>
        <w:shd w:val="clear" w:color="auto" w:fill="93AABA" w:themeFill="accent1" w:themeFillTint="66"/>
      </w:tcPr>
    </w:tblStylePr>
    <w:tblStylePr w:type="lastRow">
      <w:rPr>
        <w:b/>
        <w:bCs/>
        <w:color w:val="000000" w:themeColor="text1"/>
      </w:rPr>
      <w:tblPr/>
      <w:tcPr>
        <w:shd w:val="clear" w:color="auto" w:fill="93AABA" w:themeFill="accent1" w:themeFillTint="66"/>
      </w:tcPr>
    </w:tblStylePr>
    <w:tblStylePr w:type="firstCol">
      <w:rPr>
        <w:color w:val="FFFFFF" w:themeColor="background1"/>
      </w:rPr>
      <w:tblPr/>
      <w:tcPr>
        <w:shd w:val="clear" w:color="auto" w:fill="141A1F" w:themeFill="accent1" w:themeFillShade="BF"/>
      </w:tcPr>
    </w:tblStylePr>
    <w:tblStylePr w:type="lastCol">
      <w:rPr>
        <w:color w:val="FFFFFF" w:themeColor="background1"/>
      </w:rPr>
      <w:tblPr/>
      <w:tcPr>
        <w:shd w:val="clear" w:color="auto" w:fill="141A1F" w:themeFill="accent1" w:themeFillShade="BF"/>
      </w:tc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paragraph" w:customStyle="1" w:styleId="SCVreportsubtitle">
    <w:name w:val="SCV report subtitle"/>
    <w:uiPriority w:val="29"/>
    <w:rsid w:val="00350441"/>
    <w:pPr>
      <w:keepLines/>
      <w:spacing w:before="0" w:line="240" w:lineRule="auto"/>
    </w:pPr>
    <w:rPr>
      <w:rFonts w:asciiTheme="majorHAnsi" w:eastAsia="Times New Roman" w:hAnsiTheme="majorHAnsi" w:cstheme="majorHAnsi"/>
      <w:color w:val="000000" w:themeColor="text1"/>
      <w:sz w:val="50"/>
      <w:szCs w:val="24"/>
    </w:rPr>
  </w:style>
  <w:style w:type="paragraph" w:customStyle="1" w:styleId="SCVfooterempty">
    <w:name w:val="SCV footer empty"/>
    <w:basedOn w:val="SCVfooter"/>
    <w:uiPriority w:val="98"/>
    <w:rsid w:val="00E45C9C"/>
    <w:pPr>
      <w:pBdr>
        <w:top w:val="none" w:sz="0" w:space="0" w:color="auto"/>
      </w:pBdr>
    </w:pPr>
    <w:rPr>
      <w:noProof w:val="0"/>
    </w:rPr>
  </w:style>
  <w:style w:type="paragraph" w:customStyle="1" w:styleId="SCVheaderempty">
    <w:name w:val="SCV header empty"/>
    <w:basedOn w:val="SCVfooterempty"/>
    <w:uiPriority w:val="1"/>
    <w:rsid w:val="006B337A"/>
  </w:style>
  <w:style w:type="paragraph" w:styleId="ListParagraph">
    <w:name w:val="List Paragraph"/>
    <w:basedOn w:val="Normal"/>
    <w:uiPriority w:val="34"/>
    <w:qFormat/>
    <w:rsid w:val="00E45C9C"/>
    <w:pPr>
      <w:ind w:left="720"/>
      <w:contextualSpacing/>
    </w:pPr>
  </w:style>
  <w:style w:type="paragraph" w:styleId="FootnoteText">
    <w:name w:val="footnote text"/>
    <w:basedOn w:val="Normal"/>
    <w:link w:val="FootnoteTextChar"/>
    <w:uiPriority w:val="8"/>
    <w:rsid w:val="00035088"/>
    <w:pPr>
      <w:spacing w:before="0" w:after="60" w:line="288" w:lineRule="auto"/>
    </w:pPr>
    <w:rPr>
      <w:szCs w:val="17"/>
    </w:rPr>
  </w:style>
  <w:style w:type="character" w:customStyle="1" w:styleId="FootnoteTextChar">
    <w:name w:val="Footnote Text Char"/>
    <w:basedOn w:val="DefaultParagraphFont"/>
    <w:link w:val="FootnoteText"/>
    <w:uiPriority w:val="8"/>
    <w:rsid w:val="00035088"/>
    <w:rPr>
      <w:szCs w:val="17"/>
    </w:rPr>
  </w:style>
  <w:style w:type="character" w:styleId="FootnoteReference">
    <w:name w:val="footnote reference"/>
    <w:basedOn w:val="DefaultParagraphFont"/>
    <w:uiPriority w:val="8"/>
    <w:rsid w:val="00E45C9C"/>
    <w:rPr>
      <w:vertAlign w:val="superscript"/>
    </w:rPr>
  </w:style>
  <w:style w:type="table" w:styleId="ColorfulGrid-Accent2">
    <w:name w:val="Colorful Grid Accent 2"/>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F5FF" w:themeFill="accent2" w:themeFillTint="33"/>
    </w:tcPr>
    <w:tblStylePr w:type="firstRow">
      <w:rPr>
        <w:b/>
        <w:bCs/>
      </w:rPr>
      <w:tblPr/>
      <w:tcPr>
        <w:shd w:val="clear" w:color="auto" w:fill="68EBFF" w:themeFill="accent2" w:themeFillTint="66"/>
      </w:tcPr>
    </w:tblStylePr>
    <w:tblStylePr w:type="lastRow">
      <w:rPr>
        <w:b/>
        <w:bCs/>
        <w:color w:val="000000" w:themeColor="text1"/>
      </w:rPr>
      <w:tblPr/>
      <w:tcPr>
        <w:shd w:val="clear" w:color="auto" w:fill="68EBFF" w:themeFill="accent2" w:themeFillTint="66"/>
      </w:tcPr>
    </w:tblStylePr>
    <w:tblStylePr w:type="firstCol">
      <w:rPr>
        <w:color w:val="FFFFFF" w:themeColor="background1"/>
      </w:rPr>
      <w:tblPr/>
      <w:tcPr>
        <w:shd w:val="clear" w:color="auto" w:fill="005764" w:themeFill="accent2" w:themeFillShade="BF"/>
      </w:tcPr>
    </w:tblStylePr>
    <w:tblStylePr w:type="lastCol">
      <w:rPr>
        <w:color w:val="FFFFFF" w:themeColor="background1"/>
      </w:rPr>
      <w:tblPr/>
      <w:tcPr>
        <w:shd w:val="clear" w:color="auto" w:fill="005764" w:themeFill="accent2" w:themeFillShade="BF"/>
      </w:tc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ColorfulGrid-Accent3">
    <w:name w:val="Colorful Grid Accent 3"/>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0FB" w:themeFill="accent3" w:themeFillTint="33"/>
    </w:tcPr>
    <w:tblStylePr w:type="firstRow">
      <w:rPr>
        <w:b/>
        <w:bCs/>
      </w:rPr>
      <w:tblPr/>
      <w:tcPr>
        <w:shd w:val="clear" w:color="auto" w:fill="BDE2F7" w:themeFill="accent3" w:themeFillTint="66"/>
      </w:tcPr>
    </w:tblStylePr>
    <w:tblStylePr w:type="lastRow">
      <w:rPr>
        <w:b/>
        <w:bCs/>
        <w:color w:val="000000" w:themeColor="text1"/>
      </w:rPr>
      <w:tblPr/>
      <w:tcPr>
        <w:shd w:val="clear" w:color="auto" w:fill="BDE2F7" w:themeFill="accent3" w:themeFillTint="66"/>
      </w:tcPr>
    </w:tblStylePr>
    <w:tblStylePr w:type="firstCol">
      <w:rPr>
        <w:color w:val="FFFFFF" w:themeColor="background1"/>
      </w:rPr>
      <w:tblPr/>
      <w:tcPr>
        <w:shd w:val="clear" w:color="auto" w:fill="1A97D9" w:themeFill="accent3" w:themeFillShade="BF"/>
      </w:tcPr>
    </w:tblStylePr>
    <w:tblStylePr w:type="lastCol">
      <w:rPr>
        <w:color w:val="FFFFFF" w:themeColor="background1"/>
      </w:rPr>
      <w:tblPr/>
      <w:tcPr>
        <w:shd w:val="clear" w:color="auto" w:fill="1A97D9" w:themeFill="accent3" w:themeFillShade="BF"/>
      </w:tc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paragraph" w:styleId="Caption">
    <w:name w:val="caption"/>
    <w:basedOn w:val="Normal"/>
    <w:next w:val="Normal"/>
    <w:uiPriority w:val="1"/>
    <w:semiHidden/>
    <w:rsid w:val="00E45C9C"/>
    <w:pPr>
      <w:spacing w:before="280" w:after="210" w:line="260" w:lineRule="atLeast"/>
    </w:pPr>
    <w:rPr>
      <w:b/>
      <w:bCs/>
      <w:color w:val="007586" w:themeColor="text2"/>
      <w:szCs w:val="18"/>
    </w:rPr>
  </w:style>
  <w:style w:type="paragraph" w:customStyle="1" w:styleId="SCVtablecaption">
    <w:name w:val="SCV table caption"/>
    <w:next w:val="SCVbody"/>
    <w:uiPriority w:val="20"/>
    <w:qFormat/>
    <w:rsid w:val="007249BD"/>
    <w:pPr>
      <w:keepNext/>
      <w:tabs>
        <w:tab w:val="left" w:pos="1080"/>
      </w:tabs>
      <w:spacing w:before="280" w:after="120" w:line="264" w:lineRule="auto"/>
    </w:pPr>
    <w:rPr>
      <w:b/>
      <w:bCs/>
      <w:color w:val="007586" w:themeColor="text2"/>
      <w:spacing w:val="2"/>
      <w:sz w:val="24"/>
      <w:szCs w:val="18"/>
    </w:rPr>
  </w:style>
  <w:style w:type="character" w:styleId="PlaceholderText">
    <w:name w:val="Placeholder Text"/>
    <w:basedOn w:val="DefaultParagraphFont"/>
    <w:uiPriority w:val="1"/>
    <w:semiHidden/>
    <w:rsid w:val="00E45C9C"/>
    <w:rPr>
      <w:color w:val="808080"/>
    </w:rPr>
  </w:style>
  <w:style w:type="paragraph" w:customStyle="1" w:styleId="SCVfooterodd">
    <w:name w:val="SCV footer odd"/>
    <w:basedOn w:val="SCVfootereven"/>
    <w:uiPriority w:val="99"/>
    <w:rsid w:val="00972812"/>
    <w:pPr>
      <w:jc w:val="right"/>
    </w:pPr>
  </w:style>
  <w:style w:type="paragraph" w:customStyle="1" w:styleId="SCVfootereven">
    <w:name w:val="SCV footer even"/>
    <w:basedOn w:val="Footer"/>
    <w:uiPriority w:val="99"/>
    <w:rsid w:val="009905FA"/>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59267A"/>
    <w:pPr>
      <w:spacing w:before="400" w:after="240"/>
    </w:pPr>
    <w:rPr>
      <w:b/>
      <w:color w:val="007586" w:themeColor="text2"/>
    </w:rPr>
  </w:style>
  <w:style w:type="paragraph" w:styleId="NoSpacing">
    <w:name w:val="No Spacing"/>
    <w:uiPriority w:val="1"/>
    <w:semiHidden/>
    <w:qFormat/>
    <w:rsid w:val="00E45C9C"/>
    <w:pPr>
      <w:spacing w:before="0" w:after="0" w:line="240" w:lineRule="auto"/>
    </w:pPr>
  </w:style>
  <w:style w:type="table" w:styleId="ColorfulGrid-Accent4">
    <w:name w:val="Colorful Grid Accent 4"/>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DBFF" w:themeFill="accent4" w:themeFillTint="33"/>
    </w:tcPr>
    <w:tblStylePr w:type="firstRow">
      <w:rPr>
        <w:b/>
        <w:bCs/>
      </w:rPr>
      <w:tblPr/>
      <w:tcPr>
        <w:shd w:val="clear" w:color="auto" w:fill="6FB7FF" w:themeFill="accent4" w:themeFillTint="66"/>
      </w:tcPr>
    </w:tblStylePr>
    <w:tblStylePr w:type="lastRow">
      <w:rPr>
        <w:b/>
        <w:bCs/>
        <w:color w:val="000000" w:themeColor="text1"/>
      </w:rPr>
      <w:tblPr/>
      <w:tcPr>
        <w:shd w:val="clear" w:color="auto" w:fill="6FB7FF" w:themeFill="accent4" w:themeFillTint="66"/>
      </w:tcPr>
    </w:tblStylePr>
    <w:tblStylePr w:type="firstCol">
      <w:rPr>
        <w:color w:val="FFFFFF" w:themeColor="background1"/>
      </w:rPr>
      <w:tblPr/>
      <w:tcPr>
        <w:shd w:val="clear" w:color="auto" w:fill="003871" w:themeFill="accent4" w:themeFillShade="BF"/>
      </w:tcPr>
    </w:tblStylePr>
    <w:tblStylePr w:type="lastCol">
      <w:rPr>
        <w:color w:val="FFFFFF" w:themeColor="background1"/>
      </w:rPr>
      <w:tblPr/>
      <w:tcPr>
        <w:shd w:val="clear" w:color="auto" w:fill="003871" w:themeFill="accent4" w:themeFillShade="BF"/>
      </w:tc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ColorfulGrid-Accent5">
    <w:name w:val="Colorful Grid Accent 5"/>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EDF" w:themeFill="accent5" w:themeFillTint="33"/>
    </w:tcPr>
    <w:tblStylePr w:type="firstRow">
      <w:rPr>
        <w:b/>
        <w:bCs/>
      </w:rPr>
      <w:tblPr/>
      <w:tcPr>
        <w:shd w:val="clear" w:color="auto" w:fill="BDDDC0" w:themeFill="accent5" w:themeFillTint="66"/>
      </w:tcPr>
    </w:tblStylePr>
    <w:tblStylePr w:type="lastRow">
      <w:rPr>
        <w:b/>
        <w:bCs/>
        <w:color w:val="000000" w:themeColor="text1"/>
      </w:rPr>
      <w:tblPr/>
      <w:tcPr>
        <w:shd w:val="clear" w:color="auto" w:fill="BDDDC0" w:themeFill="accent5" w:themeFillTint="66"/>
      </w:tcPr>
    </w:tblStylePr>
    <w:tblStylePr w:type="firstCol">
      <w:rPr>
        <w:color w:val="FFFFFF" w:themeColor="background1"/>
      </w:rPr>
      <w:tblPr/>
      <w:tcPr>
        <w:shd w:val="clear" w:color="auto" w:fill="428049" w:themeFill="accent5" w:themeFillShade="BF"/>
      </w:tcPr>
    </w:tblStylePr>
    <w:tblStylePr w:type="lastCol">
      <w:rPr>
        <w:color w:val="FFFFFF" w:themeColor="background1"/>
      </w:rPr>
      <w:tblPr/>
      <w:tcPr>
        <w:shd w:val="clear" w:color="auto" w:fill="428049" w:themeFill="accent5" w:themeFillShade="BF"/>
      </w:tc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ColorfulGrid-Accent6">
    <w:name w:val="Colorful Grid Accent 6"/>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8" w:themeFill="accent6" w:themeFillTint="33"/>
    </w:tcPr>
    <w:tblStylePr w:type="firstRow">
      <w:rPr>
        <w:b/>
        <w:bCs/>
      </w:rPr>
      <w:tblPr/>
      <w:tcPr>
        <w:shd w:val="clear" w:color="auto" w:fill="F5C1B1" w:themeFill="accent6" w:themeFillTint="66"/>
      </w:tcPr>
    </w:tblStylePr>
    <w:tblStylePr w:type="lastRow">
      <w:rPr>
        <w:b/>
        <w:bCs/>
        <w:color w:val="000000" w:themeColor="text1"/>
      </w:rPr>
      <w:tblPr/>
      <w:tcPr>
        <w:shd w:val="clear" w:color="auto" w:fill="F5C1B1" w:themeFill="accent6" w:themeFillTint="66"/>
      </w:tcPr>
    </w:tblStylePr>
    <w:tblStylePr w:type="firstCol">
      <w:rPr>
        <w:color w:val="FFFFFF" w:themeColor="background1"/>
      </w:rPr>
      <w:tblPr/>
      <w:tcPr>
        <w:shd w:val="clear" w:color="auto" w:fill="C04018" w:themeFill="accent6" w:themeFillShade="BF"/>
      </w:tcPr>
    </w:tblStylePr>
    <w:tblStylePr w:type="lastCol">
      <w:rPr>
        <w:color w:val="FFFFFF" w:themeColor="background1"/>
      </w:rPr>
      <w:tblPr/>
      <w:tcPr>
        <w:shd w:val="clear" w:color="auto" w:fill="C04018" w:themeFill="accent6" w:themeFillShade="BF"/>
      </w:tc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ColorfulList">
    <w:name w:val="Colorful List"/>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4EAEE" w:themeFill="accen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AD4" w:themeFill="accent1" w:themeFillTint="3F"/>
      </w:tcPr>
    </w:tblStylePr>
    <w:tblStylePr w:type="band1Horz">
      <w:tblPr/>
      <w:tcPr>
        <w:shd w:val="clear" w:color="auto" w:fill="C9D4DC" w:themeFill="accent1" w:themeFillTint="33"/>
      </w:tcPr>
    </w:tblStylePr>
  </w:style>
  <w:style w:type="table" w:styleId="ColorfulList-Accent2">
    <w:name w:val="Colorful List Accent 2"/>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AFAFF" w:themeFill="accent2"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2FF" w:themeFill="accent2" w:themeFillTint="3F"/>
      </w:tcPr>
    </w:tblStylePr>
    <w:tblStylePr w:type="band1Horz">
      <w:tblPr/>
      <w:tcPr>
        <w:shd w:val="clear" w:color="auto" w:fill="B3F5FF" w:themeFill="accent2" w:themeFillTint="33"/>
      </w:tcPr>
    </w:tblStylePr>
  </w:style>
  <w:style w:type="table" w:styleId="ColorfulList-Accent3">
    <w:name w:val="Colorful List Accent 3"/>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8FD" w:themeFill="accent3" w:themeFillTint="19"/>
    </w:tcPr>
    <w:tblStylePr w:type="firstRow">
      <w:rPr>
        <w:b/>
        <w:bCs/>
        <w:color w:val="FFFFFF" w:themeColor="background1"/>
      </w:rPr>
      <w:tblPr/>
      <w:tcPr>
        <w:tcBorders>
          <w:bottom w:val="single" w:sz="12" w:space="0" w:color="FFFFFF" w:themeColor="background1"/>
        </w:tcBorders>
        <w:shd w:val="clear" w:color="auto" w:fill="003C78" w:themeFill="accent4" w:themeFillShade="CC"/>
      </w:tcPr>
    </w:tblStylePr>
    <w:tblStylePr w:type="lastRow">
      <w:rPr>
        <w:b/>
        <w:bCs/>
        <w:color w:val="003C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FA" w:themeFill="accent3" w:themeFillTint="3F"/>
      </w:tcPr>
    </w:tblStylePr>
    <w:tblStylePr w:type="band1Horz">
      <w:tblPr/>
      <w:tcPr>
        <w:shd w:val="clear" w:color="auto" w:fill="DEF0FB" w:themeFill="accent3" w:themeFillTint="33"/>
      </w:tcPr>
    </w:tblStylePr>
  </w:style>
  <w:style w:type="table" w:styleId="ColorfulList-Accent4">
    <w:name w:val="Colorful List Accent 4"/>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BEDFF" w:themeFill="accent4" w:themeFillTint="19"/>
    </w:tcPr>
    <w:tblStylePr w:type="firstRow">
      <w:rPr>
        <w:b/>
        <w:bCs/>
        <w:color w:val="FFFFFF" w:themeColor="background1"/>
      </w:rPr>
      <w:tblPr/>
      <w:tcPr>
        <w:tcBorders>
          <w:bottom w:val="single" w:sz="12" w:space="0" w:color="FFFFFF" w:themeColor="background1"/>
        </w:tcBorders>
        <w:shd w:val="clear" w:color="auto" w:fill="20A0E4" w:themeFill="accent3" w:themeFillShade="CC"/>
      </w:tcPr>
    </w:tblStylePr>
    <w:tblStylePr w:type="lastRow">
      <w:rPr>
        <w:b/>
        <w:bCs/>
        <w:color w:val="20A0E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4" w:themeFillTint="3F"/>
      </w:tcPr>
    </w:tblStylePr>
    <w:tblStylePr w:type="band1Horz">
      <w:tblPr/>
      <w:tcPr>
        <w:shd w:val="clear" w:color="auto" w:fill="B7DBFF" w:themeFill="accent4" w:themeFillTint="33"/>
      </w:tcPr>
    </w:tblStylePr>
  </w:style>
  <w:style w:type="table" w:styleId="ColorfulList-Accent5">
    <w:name w:val="Colorful List Accent 5"/>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6EF" w:themeFill="accent5" w:themeFillTint="19"/>
    </w:tcPr>
    <w:tblStylePr w:type="firstRow">
      <w:rPr>
        <w:b/>
        <w:bCs/>
        <w:color w:val="FFFFFF" w:themeColor="background1"/>
      </w:rPr>
      <w:tblPr/>
      <w:tcPr>
        <w:tcBorders>
          <w:bottom w:val="single" w:sz="12" w:space="0" w:color="FFFFFF" w:themeColor="background1"/>
        </w:tcBorders>
        <w:shd w:val="clear" w:color="auto" w:fill="CD441A" w:themeFill="accent6" w:themeFillShade="CC"/>
      </w:tcPr>
    </w:tblStylePr>
    <w:tblStylePr w:type="lastRow">
      <w:rPr>
        <w:b/>
        <w:bCs/>
        <w:color w:val="CD441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AD8" w:themeFill="accent5" w:themeFillTint="3F"/>
      </w:tcPr>
    </w:tblStylePr>
    <w:tblStylePr w:type="band1Horz">
      <w:tblPr/>
      <w:tcPr>
        <w:shd w:val="clear" w:color="auto" w:fill="DEEEDF" w:themeFill="accent5" w:themeFillTint="33"/>
      </w:tcPr>
    </w:tblStylePr>
  </w:style>
  <w:style w:type="table" w:styleId="ColorfulList-Accent6">
    <w:name w:val="Colorful List Accent 6"/>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FCEFEB" w:themeFill="accent6" w:themeFillTint="19"/>
    </w:tcPr>
    <w:tblStylePr w:type="firstRow">
      <w:rPr>
        <w:b/>
        <w:bCs/>
        <w:color w:val="FFFFFF" w:themeColor="background1"/>
      </w:rPr>
      <w:tblPr/>
      <w:tcPr>
        <w:tcBorders>
          <w:bottom w:val="single" w:sz="12" w:space="0" w:color="FFFFFF" w:themeColor="background1"/>
        </w:tcBorders>
        <w:shd w:val="clear" w:color="auto" w:fill="46894E" w:themeFill="accent5" w:themeFillShade="CC"/>
      </w:tcPr>
    </w:tblStylePr>
    <w:tblStylePr w:type="lastRow">
      <w:rPr>
        <w:b/>
        <w:bCs/>
        <w:color w:val="4689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E" w:themeFill="accent6" w:themeFillTint="3F"/>
      </w:tcPr>
    </w:tblStylePr>
    <w:tblStylePr w:type="band1Horz">
      <w:tblPr/>
      <w:tcPr>
        <w:shd w:val="clear" w:color="auto" w:fill="FAE0D8" w:themeFill="accent6" w:themeFillTint="33"/>
      </w:tcPr>
    </w:tblStylePr>
  </w:style>
  <w:style w:type="table" w:styleId="ColorfulShading">
    <w:name w:val="Colorful Shading"/>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1B242A" w:themeColor="accent1"/>
        <w:bottom w:val="single" w:sz="4" w:space="0" w:color="1B242A" w:themeColor="accent1"/>
        <w:right w:val="single" w:sz="4" w:space="0" w:color="1B242A" w:themeColor="accent1"/>
        <w:insideH w:val="single" w:sz="4" w:space="0" w:color="FFFFFF" w:themeColor="background1"/>
        <w:insideV w:val="single" w:sz="4" w:space="0" w:color="FFFFFF" w:themeColor="background1"/>
      </w:tblBorders>
    </w:tblPr>
    <w:tcPr>
      <w:shd w:val="clear" w:color="auto" w:fill="E4EAEE" w:themeFill="accen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519" w:themeFill="accent1" w:themeFillShade="99"/>
      </w:tcPr>
    </w:tblStylePr>
    <w:tblStylePr w:type="firstCol">
      <w:rPr>
        <w:color w:val="FFFFFF" w:themeColor="background1"/>
      </w:rPr>
      <w:tblPr/>
      <w:tcPr>
        <w:tcBorders>
          <w:top w:val="nil"/>
          <w:left w:val="nil"/>
          <w:bottom w:val="nil"/>
          <w:right w:val="nil"/>
          <w:insideH w:val="single" w:sz="4" w:space="0" w:color="101519" w:themeColor="accent1" w:themeShade="99"/>
          <w:insideV w:val="nil"/>
        </w:tcBorders>
        <w:shd w:val="clear" w:color="auto" w:fill="1015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1519" w:themeFill="accent1" w:themeFillShade="99"/>
      </w:tcPr>
    </w:tblStylePr>
    <w:tblStylePr w:type="band1Vert">
      <w:tblPr/>
      <w:tcPr>
        <w:shd w:val="clear" w:color="auto" w:fill="93AABA" w:themeFill="accent1" w:themeFillTint="66"/>
      </w:tcPr>
    </w:tblStylePr>
    <w:tblStylePr w:type="band1Horz">
      <w:tblPr/>
      <w:tcPr>
        <w:shd w:val="clear" w:color="auto" w:fill="7995A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7586" w:themeColor="accent2"/>
        <w:bottom w:val="single" w:sz="4" w:space="0" w:color="007586" w:themeColor="accent2"/>
        <w:right w:val="single" w:sz="4" w:space="0" w:color="007586" w:themeColor="accent2"/>
        <w:insideH w:val="single" w:sz="4" w:space="0" w:color="FFFFFF" w:themeColor="background1"/>
        <w:insideV w:val="single" w:sz="4" w:space="0" w:color="FFFFFF" w:themeColor="background1"/>
      </w:tblBorders>
    </w:tblPr>
    <w:tcPr>
      <w:shd w:val="clear" w:color="auto" w:fill="DAFAFF" w:themeFill="accent2"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50" w:themeFill="accent2" w:themeFillShade="99"/>
      </w:tcPr>
    </w:tblStylePr>
    <w:tblStylePr w:type="firstCol">
      <w:rPr>
        <w:color w:val="FFFFFF" w:themeColor="background1"/>
      </w:rPr>
      <w:tblPr/>
      <w:tcPr>
        <w:tcBorders>
          <w:top w:val="nil"/>
          <w:left w:val="nil"/>
          <w:bottom w:val="nil"/>
          <w:right w:val="nil"/>
          <w:insideH w:val="single" w:sz="4" w:space="0" w:color="004550" w:themeColor="accent2" w:themeShade="99"/>
          <w:insideV w:val="nil"/>
        </w:tcBorders>
        <w:shd w:val="clear" w:color="auto" w:fill="0045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50" w:themeFill="accent2" w:themeFillShade="99"/>
      </w:tcPr>
    </w:tblStylePr>
    <w:tblStylePr w:type="band1Vert">
      <w:tblPr/>
      <w:tcPr>
        <w:shd w:val="clear" w:color="auto" w:fill="68EBFF" w:themeFill="accent2" w:themeFillTint="66"/>
      </w:tcPr>
    </w:tblStylePr>
    <w:tblStylePr w:type="band1Horz">
      <w:tblPr/>
      <w:tcPr>
        <w:shd w:val="clear" w:color="auto" w:fill="43E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4C97" w:themeColor="accent4"/>
        <w:left w:val="single" w:sz="4" w:space="0" w:color="5AB9EB" w:themeColor="accent3"/>
        <w:bottom w:val="single" w:sz="4" w:space="0" w:color="5AB9EB" w:themeColor="accent3"/>
        <w:right w:val="single" w:sz="4" w:space="0" w:color="5AB9EB" w:themeColor="accent3"/>
        <w:insideH w:val="single" w:sz="4" w:space="0" w:color="FFFFFF" w:themeColor="background1"/>
        <w:insideV w:val="single" w:sz="4" w:space="0" w:color="FFFFFF" w:themeColor="background1"/>
      </w:tblBorders>
    </w:tblPr>
    <w:tcPr>
      <w:shd w:val="clear" w:color="auto" w:fill="EEF8FD" w:themeFill="accent3" w:themeFillTint="19"/>
    </w:tcPr>
    <w:tblStylePr w:type="firstRow">
      <w:rPr>
        <w:b/>
        <w:bCs/>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79AD" w:themeFill="accent3" w:themeFillShade="99"/>
      </w:tcPr>
    </w:tblStylePr>
    <w:tblStylePr w:type="firstCol">
      <w:rPr>
        <w:color w:val="FFFFFF" w:themeColor="background1"/>
      </w:rPr>
      <w:tblPr/>
      <w:tcPr>
        <w:tcBorders>
          <w:top w:val="nil"/>
          <w:left w:val="nil"/>
          <w:bottom w:val="nil"/>
          <w:right w:val="nil"/>
          <w:insideH w:val="single" w:sz="4" w:space="0" w:color="1579AD" w:themeColor="accent3" w:themeShade="99"/>
          <w:insideV w:val="nil"/>
        </w:tcBorders>
        <w:shd w:val="clear" w:color="auto" w:fill="15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79AD" w:themeFill="accent3" w:themeFillShade="99"/>
      </w:tcPr>
    </w:tblStylePr>
    <w:tblStylePr w:type="band1Vert">
      <w:tblPr/>
      <w:tcPr>
        <w:shd w:val="clear" w:color="auto" w:fill="BDE2F7" w:themeFill="accent3" w:themeFillTint="66"/>
      </w:tcPr>
    </w:tblStylePr>
    <w:tblStylePr w:type="band1Horz">
      <w:tblPr/>
      <w:tcPr>
        <w:shd w:val="clear" w:color="auto" w:fill="ACDCF5" w:themeFill="accent3" w:themeFillTint="7F"/>
      </w:tcPr>
    </w:tblStylePr>
  </w:style>
  <w:style w:type="table" w:styleId="ColorfulShading-Accent4">
    <w:name w:val="Colorful Shading Accent 4"/>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B9EB" w:themeColor="accent3"/>
        <w:left w:val="single" w:sz="4" w:space="0" w:color="004C97" w:themeColor="accent4"/>
        <w:bottom w:val="single" w:sz="4" w:space="0" w:color="004C97" w:themeColor="accent4"/>
        <w:right w:val="single" w:sz="4" w:space="0" w:color="004C97" w:themeColor="accent4"/>
        <w:insideH w:val="single" w:sz="4" w:space="0" w:color="FFFFFF" w:themeColor="background1"/>
        <w:insideV w:val="single" w:sz="4" w:space="0" w:color="FFFFFF" w:themeColor="background1"/>
      </w:tblBorders>
    </w:tblPr>
    <w:tcPr>
      <w:shd w:val="clear" w:color="auto" w:fill="DBEDFF" w:themeFill="accent4" w:themeFillTint="19"/>
    </w:tcPr>
    <w:tblStylePr w:type="firstRow">
      <w:rPr>
        <w:b/>
        <w:bCs/>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4" w:themeFillShade="99"/>
      </w:tcPr>
    </w:tblStylePr>
    <w:tblStylePr w:type="firstCol">
      <w:rPr>
        <w:color w:val="FFFFFF" w:themeColor="background1"/>
      </w:rPr>
      <w:tblPr/>
      <w:tcPr>
        <w:tcBorders>
          <w:top w:val="nil"/>
          <w:left w:val="nil"/>
          <w:bottom w:val="nil"/>
          <w:right w:val="nil"/>
          <w:insideH w:val="single" w:sz="4" w:space="0" w:color="002D5A" w:themeColor="accent4" w:themeShade="99"/>
          <w:insideV w:val="nil"/>
        </w:tcBorders>
        <w:shd w:val="clear" w:color="auto" w:fill="002D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4" w:themeFillShade="99"/>
      </w:tcPr>
    </w:tblStylePr>
    <w:tblStylePr w:type="band1Vert">
      <w:tblPr/>
      <w:tcPr>
        <w:shd w:val="clear" w:color="auto" w:fill="6FB7FF" w:themeFill="accent4" w:themeFillTint="66"/>
      </w:tcPr>
    </w:tblStylePr>
    <w:tblStylePr w:type="band1Horz">
      <w:tblPr/>
      <w:tcPr>
        <w:shd w:val="clear" w:color="auto" w:fill="4CA5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E6643C" w:themeColor="accent6"/>
        <w:left w:val="single" w:sz="4" w:space="0" w:color="5AAA64" w:themeColor="accent5"/>
        <w:bottom w:val="single" w:sz="4" w:space="0" w:color="5AAA64" w:themeColor="accent5"/>
        <w:right w:val="single" w:sz="4" w:space="0" w:color="5AAA64" w:themeColor="accent5"/>
        <w:insideH w:val="single" w:sz="4" w:space="0" w:color="FFFFFF" w:themeColor="background1"/>
        <w:insideV w:val="single" w:sz="4" w:space="0" w:color="FFFFFF" w:themeColor="background1"/>
      </w:tblBorders>
    </w:tblPr>
    <w:tcPr>
      <w:shd w:val="clear" w:color="auto" w:fill="EEF6EF" w:themeFill="accent5" w:themeFillTint="19"/>
    </w:tcPr>
    <w:tblStylePr w:type="firstRow">
      <w:rPr>
        <w:b/>
        <w:bCs/>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63B" w:themeFill="accent5" w:themeFillShade="99"/>
      </w:tcPr>
    </w:tblStylePr>
    <w:tblStylePr w:type="firstCol">
      <w:rPr>
        <w:color w:val="FFFFFF" w:themeColor="background1"/>
      </w:rPr>
      <w:tblPr/>
      <w:tcPr>
        <w:tcBorders>
          <w:top w:val="nil"/>
          <w:left w:val="nil"/>
          <w:bottom w:val="nil"/>
          <w:right w:val="nil"/>
          <w:insideH w:val="single" w:sz="4" w:space="0" w:color="35663B" w:themeColor="accent5" w:themeShade="99"/>
          <w:insideV w:val="nil"/>
        </w:tcBorders>
        <w:shd w:val="clear" w:color="auto" w:fill="3566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63B" w:themeFill="accent5" w:themeFillShade="99"/>
      </w:tcPr>
    </w:tblStylePr>
    <w:tblStylePr w:type="band1Vert">
      <w:tblPr/>
      <w:tcPr>
        <w:shd w:val="clear" w:color="auto" w:fill="BDDDC0" w:themeFill="accent5" w:themeFillTint="66"/>
      </w:tcPr>
    </w:tblStylePr>
    <w:tblStylePr w:type="band1Horz">
      <w:tblPr/>
      <w:tcPr>
        <w:shd w:val="clear" w:color="auto" w:fill="ACD4B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AA64" w:themeColor="accent5"/>
        <w:left w:val="single" w:sz="4" w:space="0" w:color="E6643C" w:themeColor="accent6"/>
        <w:bottom w:val="single" w:sz="4" w:space="0" w:color="E6643C" w:themeColor="accent6"/>
        <w:right w:val="single" w:sz="4" w:space="0" w:color="E6643C" w:themeColor="accent6"/>
        <w:insideH w:val="single" w:sz="4" w:space="0" w:color="FFFFFF" w:themeColor="background1"/>
        <w:insideV w:val="single" w:sz="4" w:space="0" w:color="FFFFFF" w:themeColor="background1"/>
      </w:tblBorders>
    </w:tblPr>
    <w:tcPr>
      <w:shd w:val="clear" w:color="auto" w:fill="FCEFEB" w:themeFill="accent6" w:themeFillTint="19"/>
    </w:tcPr>
    <w:tblStylePr w:type="firstRow">
      <w:rPr>
        <w:b/>
        <w:bCs/>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313" w:themeFill="accent6" w:themeFillShade="99"/>
      </w:tcPr>
    </w:tblStylePr>
    <w:tblStylePr w:type="firstCol">
      <w:rPr>
        <w:color w:val="FFFFFF" w:themeColor="background1"/>
      </w:rPr>
      <w:tblPr/>
      <w:tcPr>
        <w:tcBorders>
          <w:top w:val="nil"/>
          <w:left w:val="nil"/>
          <w:bottom w:val="nil"/>
          <w:right w:val="nil"/>
          <w:insideH w:val="single" w:sz="4" w:space="0" w:color="9A3313" w:themeColor="accent6" w:themeShade="99"/>
          <w:insideV w:val="nil"/>
        </w:tcBorders>
        <w:shd w:val="clear" w:color="auto" w:fill="9A33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3313" w:themeFill="accent6" w:themeFillShade="99"/>
      </w:tcPr>
    </w:tblStylePr>
    <w:tblStylePr w:type="band1Vert">
      <w:tblPr/>
      <w:tcPr>
        <w:shd w:val="clear" w:color="auto" w:fill="F5C1B1" w:themeFill="accent6" w:themeFillTint="66"/>
      </w:tcPr>
    </w:tblStylePr>
    <w:tblStylePr w:type="band1Horz">
      <w:tblPr/>
      <w:tcPr>
        <w:shd w:val="clear" w:color="auto" w:fill="F2B19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1B24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1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1A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1A1F" w:themeFill="accent1" w:themeFillShade="BF"/>
      </w:tcPr>
    </w:tblStylePr>
    <w:tblStylePr w:type="band1Vert">
      <w:tblPr/>
      <w:tcPr>
        <w:tcBorders>
          <w:top w:val="nil"/>
          <w:left w:val="nil"/>
          <w:bottom w:val="nil"/>
          <w:right w:val="nil"/>
          <w:insideH w:val="nil"/>
          <w:insideV w:val="nil"/>
        </w:tcBorders>
        <w:shd w:val="clear" w:color="auto" w:fill="141A1F" w:themeFill="accent1" w:themeFillShade="BF"/>
      </w:tcPr>
    </w:tblStylePr>
    <w:tblStylePr w:type="band1Horz">
      <w:tblPr/>
      <w:tcPr>
        <w:tcBorders>
          <w:top w:val="nil"/>
          <w:left w:val="nil"/>
          <w:bottom w:val="nil"/>
          <w:right w:val="nil"/>
          <w:insideH w:val="nil"/>
          <w:insideV w:val="nil"/>
        </w:tcBorders>
        <w:shd w:val="clear" w:color="auto" w:fill="141A1F" w:themeFill="accent1" w:themeFillShade="BF"/>
      </w:tcPr>
    </w:tblStylePr>
  </w:style>
  <w:style w:type="table" w:styleId="DarkList-Accent2">
    <w:name w:val="Dark List Accent 2"/>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75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64" w:themeFill="accent2" w:themeFillShade="BF"/>
      </w:tcPr>
    </w:tblStylePr>
    <w:tblStylePr w:type="band1Vert">
      <w:tblPr/>
      <w:tcPr>
        <w:tcBorders>
          <w:top w:val="nil"/>
          <w:left w:val="nil"/>
          <w:bottom w:val="nil"/>
          <w:right w:val="nil"/>
          <w:insideH w:val="nil"/>
          <w:insideV w:val="nil"/>
        </w:tcBorders>
        <w:shd w:val="clear" w:color="auto" w:fill="005764" w:themeFill="accent2" w:themeFillShade="BF"/>
      </w:tcPr>
    </w:tblStylePr>
    <w:tblStylePr w:type="band1Horz">
      <w:tblPr/>
      <w:tcPr>
        <w:tcBorders>
          <w:top w:val="nil"/>
          <w:left w:val="nil"/>
          <w:bottom w:val="nil"/>
          <w:right w:val="nil"/>
          <w:insideH w:val="nil"/>
          <w:insideV w:val="nil"/>
        </w:tcBorders>
        <w:shd w:val="clear" w:color="auto" w:fill="005764" w:themeFill="accent2" w:themeFillShade="BF"/>
      </w:tcPr>
    </w:tblStylePr>
  </w:style>
  <w:style w:type="table" w:styleId="DarkList-Accent3">
    <w:name w:val="Dark List Accent 3"/>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B9E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97D9" w:themeFill="accent3" w:themeFillShade="BF"/>
      </w:tcPr>
    </w:tblStylePr>
    <w:tblStylePr w:type="band1Vert">
      <w:tblPr/>
      <w:tcPr>
        <w:tcBorders>
          <w:top w:val="nil"/>
          <w:left w:val="nil"/>
          <w:bottom w:val="nil"/>
          <w:right w:val="nil"/>
          <w:insideH w:val="nil"/>
          <w:insideV w:val="nil"/>
        </w:tcBorders>
        <w:shd w:val="clear" w:color="auto" w:fill="1A97D9" w:themeFill="accent3" w:themeFillShade="BF"/>
      </w:tcPr>
    </w:tblStylePr>
    <w:tblStylePr w:type="band1Horz">
      <w:tblPr/>
      <w:tcPr>
        <w:tcBorders>
          <w:top w:val="nil"/>
          <w:left w:val="nil"/>
          <w:bottom w:val="nil"/>
          <w:right w:val="nil"/>
          <w:insideH w:val="nil"/>
          <w:insideV w:val="nil"/>
        </w:tcBorders>
        <w:shd w:val="clear" w:color="auto" w:fill="1A97D9" w:themeFill="accent3" w:themeFillShade="BF"/>
      </w:tcPr>
    </w:tblStylePr>
  </w:style>
  <w:style w:type="table" w:styleId="DarkList-Accent4">
    <w:name w:val="Dark List Accent 4"/>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4C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4" w:themeFillShade="BF"/>
      </w:tcPr>
    </w:tblStylePr>
    <w:tblStylePr w:type="band1Vert">
      <w:tblPr/>
      <w:tcPr>
        <w:tcBorders>
          <w:top w:val="nil"/>
          <w:left w:val="nil"/>
          <w:bottom w:val="nil"/>
          <w:right w:val="nil"/>
          <w:insideH w:val="nil"/>
          <w:insideV w:val="nil"/>
        </w:tcBorders>
        <w:shd w:val="clear" w:color="auto" w:fill="003871" w:themeFill="accent4" w:themeFillShade="BF"/>
      </w:tcPr>
    </w:tblStylePr>
    <w:tblStylePr w:type="band1Horz">
      <w:tblPr/>
      <w:tcPr>
        <w:tcBorders>
          <w:top w:val="nil"/>
          <w:left w:val="nil"/>
          <w:bottom w:val="nil"/>
          <w:right w:val="nil"/>
          <w:insideH w:val="nil"/>
          <w:insideV w:val="nil"/>
        </w:tcBorders>
        <w:shd w:val="clear" w:color="auto" w:fill="003871" w:themeFill="accent4" w:themeFillShade="BF"/>
      </w:tcPr>
    </w:tblStylePr>
  </w:style>
  <w:style w:type="table" w:styleId="DarkList-Accent5">
    <w:name w:val="Dark List Accent 5"/>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AA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5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804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8049" w:themeFill="accent5" w:themeFillShade="BF"/>
      </w:tcPr>
    </w:tblStylePr>
    <w:tblStylePr w:type="band1Vert">
      <w:tblPr/>
      <w:tcPr>
        <w:tcBorders>
          <w:top w:val="nil"/>
          <w:left w:val="nil"/>
          <w:bottom w:val="nil"/>
          <w:right w:val="nil"/>
          <w:insideH w:val="nil"/>
          <w:insideV w:val="nil"/>
        </w:tcBorders>
        <w:shd w:val="clear" w:color="auto" w:fill="428049" w:themeFill="accent5" w:themeFillShade="BF"/>
      </w:tcPr>
    </w:tblStylePr>
    <w:tblStylePr w:type="band1Horz">
      <w:tblPr/>
      <w:tcPr>
        <w:tcBorders>
          <w:top w:val="nil"/>
          <w:left w:val="nil"/>
          <w:bottom w:val="nil"/>
          <w:right w:val="nil"/>
          <w:insideH w:val="nil"/>
          <w:insideV w:val="nil"/>
        </w:tcBorders>
        <w:shd w:val="clear" w:color="auto" w:fill="428049" w:themeFill="accent5" w:themeFillShade="BF"/>
      </w:tcPr>
    </w:tblStylePr>
  </w:style>
  <w:style w:type="table" w:styleId="DarkList-Accent6">
    <w:name w:val="Dark List Accent 6"/>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E664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0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018" w:themeFill="accent6" w:themeFillShade="BF"/>
      </w:tcPr>
    </w:tblStylePr>
    <w:tblStylePr w:type="band1Vert">
      <w:tblPr/>
      <w:tcPr>
        <w:tcBorders>
          <w:top w:val="nil"/>
          <w:left w:val="nil"/>
          <w:bottom w:val="nil"/>
          <w:right w:val="nil"/>
          <w:insideH w:val="nil"/>
          <w:insideV w:val="nil"/>
        </w:tcBorders>
        <w:shd w:val="clear" w:color="auto" w:fill="C04018" w:themeFill="accent6" w:themeFillShade="BF"/>
      </w:tcPr>
    </w:tblStylePr>
    <w:tblStylePr w:type="band1Horz">
      <w:tblPr/>
      <w:tcPr>
        <w:tcBorders>
          <w:top w:val="nil"/>
          <w:left w:val="nil"/>
          <w:bottom w:val="nil"/>
          <w:right w:val="nil"/>
          <w:insideH w:val="nil"/>
          <w:insideV w:val="nil"/>
        </w:tcBorders>
        <w:shd w:val="clear" w:color="auto" w:fill="C04018" w:themeFill="accent6" w:themeFillShade="BF"/>
      </w:tcPr>
    </w:tblStylePr>
  </w:style>
  <w:style w:type="table" w:styleId="GridTable1Light">
    <w:name w:val="Grid Table 1 Light"/>
    <w:basedOn w:val="TableNormal"/>
    <w:uiPriority w:val="46"/>
    <w:semiHidden/>
    <w:rsid w:val="00E45C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E45C9C"/>
    <w:pPr>
      <w:spacing w:after="0" w:line="240" w:lineRule="auto"/>
    </w:pPr>
    <w:tblPr>
      <w:tblStyleRowBandSize w:val="1"/>
      <w:tblStyleColBandSize w:val="1"/>
      <w:tblBorders>
        <w:top w:val="single" w:sz="4" w:space="0" w:color="93AABA" w:themeColor="accent1" w:themeTint="66"/>
        <w:left w:val="single" w:sz="4" w:space="0" w:color="93AABA" w:themeColor="accent1" w:themeTint="66"/>
        <w:bottom w:val="single" w:sz="4" w:space="0" w:color="93AABA" w:themeColor="accent1" w:themeTint="66"/>
        <w:right w:val="single" w:sz="4" w:space="0" w:color="93AABA" w:themeColor="accent1" w:themeTint="66"/>
        <w:insideH w:val="single" w:sz="4" w:space="0" w:color="93AABA" w:themeColor="accent1" w:themeTint="66"/>
        <w:insideV w:val="single" w:sz="4" w:space="0" w:color="93AABA" w:themeColor="accent1" w:themeTint="66"/>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2" w:space="0" w:color="607F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E45C9C"/>
    <w:pPr>
      <w:spacing w:after="0" w:line="240" w:lineRule="auto"/>
    </w:pPr>
    <w:tblPr>
      <w:tblStyleRowBandSize w:val="1"/>
      <w:tblStyleColBandSize w:val="1"/>
      <w:tblBorders>
        <w:top w:val="single" w:sz="4" w:space="0" w:color="68EBFF" w:themeColor="accent2" w:themeTint="66"/>
        <w:left w:val="single" w:sz="4" w:space="0" w:color="68EBFF" w:themeColor="accent2" w:themeTint="66"/>
        <w:bottom w:val="single" w:sz="4" w:space="0" w:color="68EBFF" w:themeColor="accent2" w:themeTint="66"/>
        <w:right w:val="single" w:sz="4" w:space="0" w:color="68EBFF" w:themeColor="accent2" w:themeTint="66"/>
        <w:insideH w:val="single" w:sz="4" w:space="0" w:color="68EBFF" w:themeColor="accent2" w:themeTint="66"/>
        <w:insideV w:val="single" w:sz="4" w:space="0" w:color="68EBFF" w:themeColor="accent2" w:themeTint="66"/>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2" w:space="0" w:color="1D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E45C9C"/>
    <w:pPr>
      <w:spacing w:after="0" w:line="240" w:lineRule="auto"/>
    </w:pPr>
    <w:tblPr>
      <w:tblStyleRowBandSize w:val="1"/>
      <w:tblStyleColBandSize w:val="1"/>
      <w:tblBorders>
        <w:top w:val="single" w:sz="4" w:space="0" w:color="BDE2F7" w:themeColor="accent3" w:themeTint="66"/>
        <w:left w:val="single" w:sz="4" w:space="0" w:color="BDE2F7" w:themeColor="accent3" w:themeTint="66"/>
        <w:bottom w:val="single" w:sz="4" w:space="0" w:color="BDE2F7" w:themeColor="accent3" w:themeTint="66"/>
        <w:right w:val="single" w:sz="4" w:space="0" w:color="BDE2F7" w:themeColor="accent3" w:themeTint="66"/>
        <w:insideH w:val="single" w:sz="4" w:space="0" w:color="BDE2F7" w:themeColor="accent3" w:themeTint="66"/>
        <w:insideV w:val="single" w:sz="4" w:space="0" w:color="BDE2F7" w:themeColor="accent3" w:themeTint="66"/>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2" w:space="0" w:color="9CD4F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E45C9C"/>
    <w:pPr>
      <w:spacing w:after="0" w:line="240" w:lineRule="auto"/>
    </w:pPr>
    <w:tblPr>
      <w:tblStyleRowBandSize w:val="1"/>
      <w:tblStyleColBandSize w:val="1"/>
      <w:tblBorders>
        <w:top w:val="single" w:sz="4" w:space="0" w:color="6FB7FF" w:themeColor="accent4" w:themeTint="66"/>
        <w:left w:val="single" w:sz="4" w:space="0" w:color="6FB7FF" w:themeColor="accent4" w:themeTint="66"/>
        <w:bottom w:val="single" w:sz="4" w:space="0" w:color="6FB7FF" w:themeColor="accent4" w:themeTint="66"/>
        <w:right w:val="single" w:sz="4" w:space="0" w:color="6FB7FF" w:themeColor="accent4" w:themeTint="66"/>
        <w:insideH w:val="single" w:sz="4" w:space="0" w:color="6FB7FF" w:themeColor="accent4" w:themeTint="66"/>
        <w:insideV w:val="single" w:sz="4" w:space="0" w:color="6FB7FF" w:themeColor="accent4" w:themeTint="66"/>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2" w:space="0" w:color="279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E45C9C"/>
    <w:pPr>
      <w:spacing w:after="0" w:line="240" w:lineRule="auto"/>
    </w:pPr>
    <w:tblPr>
      <w:tblStyleRowBandSize w:val="1"/>
      <w:tblStyleColBandSize w:val="1"/>
      <w:tblBorders>
        <w:top w:val="single" w:sz="4" w:space="0" w:color="BDDDC0" w:themeColor="accent5" w:themeTint="66"/>
        <w:left w:val="single" w:sz="4" w:space="0" w:color="BDDDC0" w:themeColor="accent5" w:themeTint="66"/>
        <w:bottom w:val="single" w:sz="4" w:space="0" w:color="BDDDC0" w:themeColor="accent5" w:themeTint="66"/>
        <w:right w:val="single" w:sz="4" w:space="0" w:color="BDDDC0" w:themeColor="accent5" w:themeTint="66"/>
        <w:insideH w:val="single" w:sz="4" w:space="0" w:color="BDDDC0" w:themeColor="accent5" w:themeTint="66"/>
        <w:insideV w:val="single" w:sz="4" w:space="0" w:color="BDDDC0" w:themeColor="accent5" w:themeTint="66"/>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2" w:space="0" w:color="9CCC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E45C9C"/>
    <w:pPr>
      <w:spacing w:after="0" w:line="240" w:lineRule="auto"/>
    </w:pPr>
    <w:tblPr>
      <w:tblStyleRowBandSize w:val="1"/>
      <w:tblStyleColBandSize w:val="1"/>
      <w:tblBorders>
        <w:top w:val="single" w:sz="4" w:space="0" w:color="F5C1B1" w:themeColor="accent6" w:themeTint="66"/>
        <w:left w:val="single" w:sz="4" w:space="0" w:color="F5C1B1" w:themeColor="accent6" w:themeTint="66"/>
        <w:bottom w:val="single" w:sz="4" w:space="0" w:color="F5C1B1" w:themeColor="accent6" w:themeTint="66"/>
        <w:right w:val="single" w:sz="4" w:space="0" w:color="F5C1B1" w:themeColor="accent6" w:themeTint="66"/>
        <w:insideH w:val="single" w:sz="4" w:space="0" w:color="F5C1B1" w:themeColor="accent6" w:themeTint="66"/>
        <w:insideV w:val="single" w:sz="4" w:space="0" w:color="F5C1B1" w:themeColor="accent6" w:themeTint="66"/>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2" w:space="0" w:color="F0A2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E45C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E45C9C"/>
    <w:pPr>
      <w:spacing w:after="0" w:line="240" w:lineRule="auto"/>
    </w:pPr>
    <w:tblPr>
      <w:tblStyleRowBandSize w:val="1"/>
      <w:tblStyleColBandSize w:val="1"/>
      <w:tblBorders>
        <w:top w:val="single" w:sz="2" w:space="0" w:color="607F95" w:themeColor="accent1" w:themeTint="99"/>
        <w:bottom w:val="single" w:sz="2" w:space="0" w:color="607F95" w:themeColor="accent1" w:themeTint="99"/>
        <w:insideH w:val="single" w:sz="2" w:space="0" w:color="607F95" w:themeColor="accent1" w:themeTint="99"/>
        <w:insideV w:val="single" w:sz="2" w:space="0" w:color="607F95" w:themeColor="accent1" w:themeTint="99"/>
      </w:tblBorders>
    </w:tblPr>
    <w:tblStylePr w:type="firstRow">
      <w:rPr>
        <w:b/>
        <w:bCs/>
      </w:rPr>
      <w:tblPr/>
      <w:tcPr>
        <w:tcBorders>
          <w:top w:val="nil"/>
          <w:bottom w:val="single" w:sz="12" w:space="0" w:color="607F95" w:themeColor="accent1" w:themeTint="99"/>
          <w:insideH w:val="nil"/>
          <w:insideV w:val="nil"/>
        </w:tcBorders>
        <w:shd w:val="clear" w:color="auto" w:fill="FFFFFF" w:themeFill="background1"/>
      </w:tcPr>
    </w:tblStylePr>
    <w:tblStylePr w:type="lastRow">
      <w:rPr>
        <w:b/>
        <w:bCs/>
      </w:rPr>
      <w:tblPr/>
      <w:tcPr>
        <w:tcBorders>
          <w:top w:val="double" w:sz="2" w:space="0" w:color="607F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2-Accent2">
    <w:name w:val="Grid Table 2 Accent 2"/>
    <w:basedOn w:val="TableNormal"/>
    <w:uiPriority w:val="47"/>
    <w:semiHidden/>
    <w:rsid w:val="00E45C9C"/>
    <w:pPr>
      <w:spacing w:after="0" w:line="240" w:lineRule="auto"/>
    </w:pPr>
    <w:tblPr>
      <w:tblStyleRowBandSize w:val="1"/>
      <w:tblStyleColBandSize w:val="1"/>
      <w:tblBorders>
        <w:top w:val="single" w:sz="2" w:space="0" w:color="1DE1FF" w:themeColor="accent2" w:themeTint="99"/>
        <w:bottom w:val="single" w:sz="2" w:space="0" w:color="1DE1FF" w:themeColor="accent2" w:themeTint="99"/>
        <w:insideH w:val="single" w:sz="2" w:space="0" w:color="1DE1FF" w:themeColor="accent2" w:themeTint="99"/>
        <w:insideV w:val="single" w:sz="2" w:space="0" w:color="1DE1FF" w:themeColor="accent2" w:themeTint="99"/>
      </w:tblBorders>
    </w:tblPr>
    <w:tblStylePr w:type="firstRow">
      <w:rPr>
        <w:b/>
        <w:bCs/>
      </w:rPr>
      <w:tblPr/>
      <w:tcPr>
        <w:tcBorders>
          <w:top w:val="nil"/>
          <w:bottom w:val="single" w:sz="12" w:space="0" w:color="1DE1FF" w:themeColor="accent2" w:themeTint="99"/>
          <w:insideH w:val="nil"/>
          <w:insideV w:val="nil"/>
        </w:tcBorders>
        <w:shd w:val="clear" w:color="auto" w:fill="FFFFFF" w:themeFill="background1"/>
      </w:tcPr>
    </w:tblStylePr>
    <w:tblStylePr w:type="lastRow">
      <w:rPr>
        <w:b/>
        <w:bCs/>
      </w:rPr>
      <w:tblPr/>
      <w:tcPr>
        <w:tcBorders>
          <w:top w:val="double" w:sz="2" w:space="0" w:color="1D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2-Accent3">
    <w:name w:val="Grid Table 2 Accent 3"/>
    <w:basedOn w:val="TableNormal"/>
    <w:uiPriority w:val="47"/>
    <w:semiHidden/>
    <w:rsid w:val="00E45C9C"/>
    <w:pPr>
      <w:spacing w:after="0" w:line="240" w:lineRule="auto"/>
    </w:pPr>
    <w:tblPr>
      <w:tblStyleRowBandSize w:val="1"/>
      <w:tblStyleColBandSize w:val="1"/>
      <w:tblBorders>
        <w:top w:val="single" w:sz="2" w:space="0" w:color="9CD4F3" w:themeColor="accent3" w:themeTint="99"/>
        <w:bottom w:val="single" w:sz="2" w:space="0" w:color="9CD4F3" w:themeColor="accent3" w:themeTint="99"/>
        <w:insideH w:val="single" w:sz="2" w:space="0" w:color="9CD4F3" w:themeColor="accent3" w:themeTint="99"/>
        <w:insideV w:val="single" w:sz="2" w:space="0" w:color="9CD4F3" w:themeColor="accent3" w:themeTint="99"/>
      </w:tblBorders>
    </w:tblPr>
    <w:tblStylePr w:type="firstRow">
      <w:rPr>
        <w:b/>
        <w:bCs/>
      </w:rPr>
      <w:tblPr/>
      <w:tcPr>
        <w:tcBorders>
          <w:top w:val="nil"/>
          <w:bottom w:val="single" w:sz="12" w:space="0" w:color="9CD4F3" w:themeColor="accent3" w:themeTint="99"/>
          <w:insideH w:val="nil"/>
          <w:insideV w:val="nil"/>
        </w:tcBorders>
        <w:shd w:val="clear" w:color="auto" w:fill="FFFFFF" w:themeFill="background1"/>
      </w:tcPr>
    </w:tblStylePr>
    <w:tblStylePr w:type="lastRow">
      <w:rPr>
        <w:b/>
        <w:bCs/>
      </w:rPr>
      <w:tblPr/>
      <w:tcPr>
        <w:tcBorders>
          <w:top w:val="double" w:sz="2" w:space="0" w:color="9CD4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2-Accent4">
    <w:name w:val="Grid Table 2 Accent 4"/>
    <w:basedOn w:val="TableNormal"/>
    <w:uiPriority w:val="47"/>
    <w:semiHidden/>
    <w:rsid w:val="00E45C9C"/>
    <w:pPr>
      <w:spacing w:after="0" w:line="240" w:lineRule="auto"/>
    </w:pPr>
    <w:tblPr>
      <w:tblStyleRowBandSize w:val="1"/>
      <w:tblStyleColBandSize w:val="1"/>
      <w:tblBorders>
        <w:top w:val="single" w:sz="2" w:space="0" w:color="2793FF" w:themeColor="accent4" w:themeTint="99"/>
        <w:bottom w:val="single" w:sz="2" w:space="0" w:color="2793FF" w:themeColor="accent4" w:themeTint="99"/>
        <w:insideH w:val="single" w:sz="2" w:space="0" w:color="2793FF" w:themeColor="accent4" w:themeTint="99"/>
        <w:insideV w:val="single" w:sz="2" w:space="0" w:color="2793FF" w:themeColor="accent4" w:themeTint="99"/>
      </w:tblBorders>
    </w:tblPr>
    <w:tblStylePr w:type="firstRow">
      <w:rPr>
        <w:b/>
        <w:bCs/>
      </w:rPr>
      <w:tblPr/>
      <w:tcPr>
        <w:tcBorders>
          <w:top w:val="nil"/>
          <w:bottom w:val="single" w:sz="12" w:space="0" w:color="2793FF" w:themeColor="accent4" w:themeTint="99"/>
          <w:insideH w:val="nil"/>
          <w:insideV w:val="nil"/>
        </w:tcBorders>
        <w:shd w:val="clear" w:color="auto" w:fill="FFFFFF" w:themeFill="background1"/>
      </w:tcPr>
    </w:tblStylePr>
    <w:tblStylePr w:type="lastRow">
      <w:rPr>
        <w:b/>
        <w:bCs/>
      </w:rPr>
      <w:tblPr/>
      <w:tcPr>
        <w:tcBorders>
          <w:top w:val="double" w:sz="2" w:space="0" w:color="279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2-Accent5">
    <w:name w:val="Grid Table 2 Accent 5"/>
    <w:basedOn w:val="TableNormal"/>
    <w:uiPriority w:val="47"/>
    <w:semiHidden/>
    <w:rsid w:val="00E45C9C"/>
    <w:pPr>
      <w:spacing w:after="0" w:line="240" w:lineRule="auto"/>
    </w:pPr>
    <w:tblPr>
      <w:tblStyleRowBandSize w:val="1"/>
      <w:tblStyleColBandSize w:val="1"/>
      <w:tblBorders>
        <w:top w:val="single" w:sz="2" w:space="0" w:color="9CCCA1" w:themeColor="accent5" w:themeTint="99"/>
        <w:bottom w:val="single" w:sz="2" w:space="0" w:color="9CCCA1" w:themeColor="accent5" w:themeTint="99"/>
        <w:insideH w:val="single" w:sz="2" w:space="0" w:color="9CCCA1" w:themeColor="accent5" w:themeTint="99"/>
        <w:insideV w:val="single" w:sz="2" w:space="0" w:color="9CCCA1" w:themeColor="accent5" w:themeTint="99"/>
      </w:tblBorders>
    </w:tblPr>
    <w:tblStylePr w:type="firstRow">
      <w:rPr>
        <w:b/>
        <w:bCs/>
      </w:rPr>
      <w:tblPr/>
      <w:tcPr>
        <w:tcBorders>
          <w:top w:val="nil"/>
          <w:bottom w:val="single" w:sz="12" w:space="0" w:color="9CCCA1" w:themeColor="accent5" w:themeTint="99"/>
          <w:insideH w:val="nil"/>
          <w:insideV w:val="nil"/>
        </w:tcBorders>
        <w:shd w:val="clear" w:color="auto" w:fill="FFFFFF" w:themeFill="background1"/>
      </w:tcPr>
    </w:tblStylePr>
    <w:tblStylePr w:type="lastRow">
      <w:rPr>
        <w:b/>
        <w:bCs/>
      </w:rPr>
      <w:tblPr/>
      <w:tcPr>
        <w:tcBorders>
          <w:top w:val="double" w:sz="2" w:space="0" w:color="9CCC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2-Accent6">
    <w:name w:val="Grid Table 2 Accent 6"/>
    <w:basedOn w:val="TableNormal"/>
    <w:uiPriority w:val="47"/>
    <w:semiHidden/>
    <w:rsid w:val="00E45C9C"/>
    <w:pPr>
      <w:spacing w:after="0" w:line="240" w:lineRule="auto"/>
    </w:pPr>
    <w:tblPr>
      <w:tblStyleRowBandSize w:val="1"/>
      <w:tblStyleColBandSize w:val="1"/>
      <w:tblBorders>
        <w:top w:val="single" w:sz="2" w:space="0" w:color="F0A28A" w:themeColor="accent6" w:themeTint="99"/>
        <w:bottom w:val="single" w:sz="2" w:space="0" w:color="F0A28A" w:themeColor="accent6" w:themeTint="99"/>
        <w:insideH w:val="single" w:sz="2" w:space="0" w:color="F0A28A" w:themeColor="accent6" w:themeTint="99"/>
        <w:insideV w:val="single" w:sz="2" w:space="0" w:color="F0A28A" w:themeColor="accent6" w:themeTint="99"/>
      </w:tblBorders>
    </w:tblPr>
    <w:tblStylePr w:type="firstRow">
      <w:rPr>
        <w:b/>
        <w:bCs/>
      </w:rPr>
      <w:tblPr/>
      <w:tcPr>
        <w:tcBorders>
          <w:top w:val="nil"/>
          <w:bottom w:val="single" w:sz="12" w:space="0" w:color="F0A28A" w:themeColor="accent6" w:themeTint="99"/>
          <w:insideH w:val="nil"/>
          <w:insideV w:val="nil"/>
        </w:tcBorders>
        <w:shd w:val="clear" w:color="auto" w:fill="FFFFFF" w:themeFill="background1"/>
      </w:tcPr>
    </w:tblStylePr>
    <w:tblStylePr w:type="lastRow">
      <w:rPr>
        <w:b/>
        <w:bCs/>
      </w:rPr>
      <w:tblPr/>
      <w:tcPr>
        <w:tcBorders>
          <w:top w:val="double" w:sz="2" w:space="0" w:color="F0A2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3">
    <w:name w:val="Grid Table 3"/>
    <w:basedOn w:val="TableNormal"/>
    <w:uiPriority w:val="48"/>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3-Accent2">
    <w:name w:val="Grid Table 3 Accent 2"/>
    <w:basedOn w:val="TableNormal"/>
    <w:uiPriority w:val="48"/>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3-Accent3">
    <w:name w:val="Grid Table 3 Accent 3"/>
    <w:basedOn w:val="TableNormal"/>
    <w:uiPriority w:val="48"/>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3-Accent4">
    <w:name w:val="Grid Table 3 Accent 4"/>
    <w:basedOn w:val="TableNormal"/>
    <w:uiPriority w:val="48"/>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3-Accent5">
    <w:name w:val="Grid Table 3 Accent 5"/>
    <w:basedOn w:val="TableNormal"/>
    <w:uiPriority w:val="48"/>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3-Accent6">
    <w:name w:val="Grid Table 3 Accent 6"/>
    <w:basedOn w:val="TableNormal"/>
    <w:uiPriority w:val="48"/>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GridTable4">
    <w:name w:val="Grid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insideV w:val="nil"/>
        </w:tcBorders>
        <w:shd w:val="clear" w:color="auto" w:fill="1B242A" w:themeFill="accent1"/>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4-Accent2">
    <w:name w:val="Grid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insideV w:val="nil"/>
        </w:tcBorders>
        <w:shd w:val="clear" w:color="auto" w:fill="007586" w:themeFill="accent2"/>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4-Accent3">
    <w:name w:val="Grid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insideV w:val="nil"/>
        </w:tcBorders>
        <w:shd w:val="clear" w:color="auto" w:fill="5AB9EB" w:themeFill="accent3"/>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4-Accent4">
    <w:name w:val="Grid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insideV w:val="nil"/>
        </w:tcBorders>
        <w:shd w:val="clear" w:color="auto" w:fill="004C97" w:themeFill="accent4"/>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4-Accent5">
    <w:name w:val="Grid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insideV w:val="nil"/>
        </w:tcBorders>
        <w:shd w:val="clear" w:color="auto" w:fill="5AAA64" w:themeFill="accent5"/>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4-Accent6">
    <w:name w:val="Grid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insideV w:val="nil"/>
        </w:tcBorders>
        <w:shd w:val="clear" w:color="auto" w:fill="E6643C" w:themeFill="accent6"/>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5Dark">
    <w:name w:val="Grid Table 5 Dark"/>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24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24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24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242A" w:themeFill="accent1"/>
      </w:tcPr>
    </w:tblStylePr>
    <w:tblStylePr w:type="band1Vert">
      <w:tblPr/>
      <w:tcPr>
        <w:shd w:val="clear" w:color="auto" w:fill="93AABA" w:themeFill="accent1" w:themeFillTint="66"/>
      </w:tcPr>
    </w:tblStylePr>
    <w:tblStylePr w:type="band1Horz">
      <w:tblPr/>
      <w:tcPr>
        <w:shd w:val="clear" w:color="auto" w:fill="93AABA" w:themeFill="accent1" w:themeFillTint="66"/>
      </w:tcPr>
    </w:tblStylePr>
  </w:style>
  <w:style w:type="table" w:styleId="GridTable5Dark-Accent2">
    <w:name w:val="Grid Table 5 Dark Accent 2"/>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86" w:themeFill="accent2"/>
      </w:tcPr>
    </w:tblStylePr>
    <w:tblStylePr w:type="band1Vert">
      <w:tblPr/>
      <w:tcPr>
        <w:shd w:val="clear" w:color="auto" w:fill="68EBFF" w:themeFill="accent2" w:themeFillTint="66"/>
      </w:tcPr>
    </w:tblStylePr>
    <w:tblStylePr w:type="band1Horz">
      <w:tblPr/>
      <w:tcPr>
        <w:shd w:val="clear" w:color="auto" w:fill="68EBFF" w:themeFill="accent2" w:themeFillTint="66"/>
      </w:tcPr>
    </w:tblStylePr>
  </w:style>
  <w:style w:type="table" w:styleId="GridTable5Dark-Accent3">
    <w:name w:val="Grid Table 5 Dark Accent 3"/>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B9E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B9E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B9E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B9EB" w:themeFill="accent3"/>
      </w:tcPr>
    </w:tblStylePr>
    <w:tblStylePr w:type="band1Vert">
      <w:tblPr/>
      <w:tcPr>
        <w:shd w:val="clear" w:color="auto" w:fill="BDE2F7" w:themeFill="accent3" w:themeFillTint="66"/>
      </w:tcPr>
    </w:tblStylePr>
    <w:tblStylePr w:type="band1Horz">
      <w:tblPr/>
      <w:tcPr>
        <w:shd w:val="clear" w:color="auto" w:fill="BDE2F7" w:themeFill="accent3" w:themeFillTint="66"/>
      </w:tcPr>
    </w:tblStylePr>
  </w:style>
  <w:style w:type="table" w:styleId="GridTable5Dark-Accent4">
    <w:name w:val="Grid Table 5 Dark Accent 4"/>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4"/>
      </w:tcPr>
    </w:tblStylePr>
    <w:tblStylePr w:type="band1Vert">
      <w:tblPr/>
      <w:tcPr>
        <w:shd w:val="clear" w:color="auto" w:fill="6FB7FF" w:themeFill="accent4" w:themeFillTint="66"/>
      </w:tcPr>
    </w:tblStylePr>
    <w:tblStylePr w:type="band1Horz">
      <w:tblPr/>
      <w:tcPr>
        <w:shd w:val="clear" w:color="auto" w:fill="6FB7FF" w:themeFill="accent4" w:themeFillTint="66"/>
      </w:tcPr>
    </w:tblStylePr>
  </w:style>
  <w:style w:type="table" w:styleId="GridTable5Dark-Accent5">
    <w:name w:val="Grid Table 5 Dark Accent 5"/>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E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A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A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A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A64" w:themeFill="accent5"/>
      </w:tcPr>
    </w:tblStylePr>
    <w:tblStylePr w:type="band1Vert">
      <w:tblPr/>
      <w:tcPr>
        <w:shd w:val="clear" w:color="auto" w:fill="BDDDC0" w:themeFill="accent5" w:themeFillTint="66"/>
      </w:tcPr>
    </w:tblStylePr>
    <w:tblStylePr w:type="band1Horz">
      <w:tblPr/>
      <w:tcPr>
        <w:shd w:val="clear" w:color="auto" w:fill="BDDDC0" w:themeFill="accent5" w:themeFillTint="66"/>
      </w:tcPr>
    </w:tblStylePr>
  </w:style>
  <w:style w:type="table" w:styleId="GridTable5Dark-Accent6">
    <w:name w:val="Grid Table 5 Dark Accent 6"/>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4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4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4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43C" w:themeFill="accent6"/>
      </w:tcPr>
    </w:tblStylePr>
    <w:tblStylePr w:type="band1Vert">
      <w:tblPr/>
      <w:tcPr>
        <w:shd w:val="clear" w:color="auto" w:fill="F5C1B1" w:themeFill="accent6" w:themeFillTint="66"/>
      </w:tcPr>
    </w:tblStylePr>
    <w:tblStylePr w:type="band1Horz">
      <w:tblPr/>
      <w:tcPr>
        <w:shd w:val="clear" w:color="auto" w:fill="F5C1B1" w:themeFill="accent6" w:themeFillTint="66"/>
      </w:tcPr>
    </w:tblStylePr>
  </w:style>
  <w:style w:type="table" w:styleId="GridTable6Colorful">
    <w:name w:val="Grid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6Colorful-Accent2">
    <w:name w:val="Grid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6Colorful-Accent3">
    <w:name w:val="Grid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6Colorful-Accent4">
    <w:name w:val="Grid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6Colorful-Accent5">
    <w:name w:val="Grid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6Colorful-Accent6">
    <w:name w:val="Grid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7Colorful">
    <w:name w:val="Grid Table 7 Colorful"/>
    <w:basedOn w:val="TableNormal"/>
    <w:uiPriority w:val="52"/>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7Colorful-Accent2">
    <w:name w:val="Grid Table 7 Colorful Accent 2"/>
    <w:basedOn w:val="TableNormal"/>
    <w:uiPriority w:val="52"/>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7Colorful-Accent3">
    <w:name w:val="Grid Table 7 Colorful Accent 3"/>
    <w:basedOn w:val="TableNormal"/>
    <w:uiPriority w:val="52"/>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7Colorful-Accent4">
    <w:name w:val="Grid Table 7 Colorful Accent 4"/>
    <w:basedOn w:val="TableNormal"/>
    <w:uiPriority w:val="52"/>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7Colorful-Accent5">
    <w:name w:val="Grid Table 7 Colorful Accent 5"/>
    <w:basedOn w:val="TableNormal"/>
    <w:uiPriority w:val="52"/>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7Colorful-Accent6">
    <w:name w:val="Grid Table 7 Colorful Accent 6"/>
    <w:basedOn w:val="TableNormal"/>
    <w:uiPriority w:val="52"/>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LightGrid">
    <w:name w:val="Light Grid"/>
    <w:basedOn w:val="TableNormal"/>
    <w:uiPriority w:val="62"/>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45C9C"/>
    <w:pPr>
      <w:spacing w:before="0"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18" w:space="0" w:color="1B242A" w:themeColor="accent1"/>
          <w:right w:val="single" w:sz="8" w:space="0" w:color="1B242A" w:themeColor="accent1"/>
          <w:insideH w:val="nil"/>
          <w:insideV w:val="single" w:sz="8" w:space="0" w:color="1B24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insideH w:val="nil"/>
          <w:insideV w:val="single" w:sz="8" w:space="0" w:color="1B24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shd w:val="clear" w:color="auto" w:fill="BCCAD4" w:themeFill="accent1" w:themeFillTint="3F"/>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shd w:val="clear" w:color="auto" w:fill="BCCAD4" w:themeFill="accent1" w:themeFillTint="3F"/>
      </w:tcPr>
    </w:tblStylePr>
    <w:tblStylePr w:type="band2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tcPr>
    </w:tblStylePr>
  </w:style>
  <w:style w:type="table" w:styleId="LightGrid-Accent2">
    <w:name w:val="Light Grid Accent 2"/>
    <w:basedOn w:val="TableNormal"/>
    <w:uiPriority w:val="62"/>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18" w:space="0" w:color="007586" w:themeColor="accent2"/>
          <w:right w:val="single" w:sz="8" w:space="0" w:color="007586" w:themeColor="accent2"/>
          <w:insideH w:val="nil"/>
          <w:insideV w:val="single" w:sz="8" w:space="0" w:color="0075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insideH w:val="nil"/>
          <w:insideV w:val="single" w:sz="8" w:space="0" w:color="0075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shd w:val="clear" w:color="auto" w:fill="A2F2FF" w:themeFill="accent2" w:themeFillTint="3F"/>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shd w:val="clear" w:color="auto" w:fill="A2F2FF" w:themeFill="accent2" w:themeFillTint="3F"/>
      </w:tcPr>
    </w:tblStylePr>
    <w:tblStylePr w:type="band2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tcPr>
    </w:tblStylePr>
  </w:style>
  <w:style w:type="table" w:styleId="LightGrid-Accent3">
    <w:name w:val="Light Grid Accent 3"/>
    <w:basedOn w:val="TableNormal"/>
    <w:uiPriority w:val="62"/>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18" w:space="0" w:color="5AB9EB" w:themeColor="accent3"/>
          <w:right w:val="single" w:sz="8" w:space="0" w:color="5AB9EB" w:themeColor="accent3"/>
          <w:insideH w:val="nil"/>
          <w:insideV w:val="single" w:sz="8" w:space="0" w:color="5AB9E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insideH w:val="nil"/>
          <w:insideV w:val="single" w:sz="8" w:space="0" w:color="5AB9E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shd w:val="clear" w:color="auto" w:fill="D5EDFA" w:themeFill="accent3" w:themeFillTint="3F"/>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shd w:val="clear" w:color="auto" w:fill="D5EDFA" w:themeFill="accent3" w:themeFillTint="3F"/>
      </w:tcPr>
    </w:tblStylePr>
    <w:tblStylePr w:type="band2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tcPr>
    </w:tblStylePr>
  </w:style>
  <w:style w:type="table" w:styleId="LightGrid-Accent4">
    <w:name w:val="Light Grid Accent 4"/>
    <w:basedOn w:val="TableNormal"/>
    <w:uiPriority w:val="62"/>
    <w:semiHidden/>
    <w:rsid w:val="00E45C9C"/>
    <w:pPr>
      <w:spacing w:before="0"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18" w:space="0" w:color="004C97" w:themeColor="accent4"/>
          <w:right w:val="single" w:sz="8" w:space="0" w:color="004C97" w:themeColor="accent4"/>
          <w:insideH w:val="nil"/>
          <w:insideV w:val="single" w:sz="8" w:space="0" w:color="004C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insideH w:val="nil"/>
          <w:insideV w:val="single" w:sz="8" w:space="0" w:color="004C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shd w:val="clear" w:color="auto" w:fill="A6D2FF" w:themeFill="accent4" w:themeFillTint="3F"/>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shd w:val="clear" w:color="auto" w:fill="A6D2FF" w:themeFill="accent4" w:themeFillTint="3F"/>
      </w:tcPr>
    </w:tblStylePr>
    <w:tblStylePr w:type="band2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tcPr>
    </w:tblStylePr>
  </w:style>
  <w:style w:type="table" w:styleId="LightGrid-Accent5">
    <w:name w:val="Light Grid Accent 5"/>
    <w:basedOn w:val="TableNormal"/>
    <w:uiPriority w:val="62"/>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18" w:space="0" w:color="5AAA64" w:themeColor="accent5"/>
          <w:right w:val="single" w:sz="8" w:space="0" w:color="5AAA64" w:themeColor="accent5"/>
          <w:insideH w:val="nil"/>
          <w:insideV w:val="single" w:sz="8" w:space="0" w:color="5AAA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insideH w:val="nil"/>
          <w:insideV w:val="single" w:sz="8" w:space="0" w:color="5AAA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shd w:val="clear" w:color="auto" w:fill="D6EAD8" w:themeFill="accent5" w:themeFillTint="3F"/>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shd w:val="clear" w:color="auto" w:fill="D6EAD8" w:themeFill="accent5" w:themeFillTint="3F"/>
      </w:tcPr>
    </w:tblStylePr>
    <w:tblStylePr w:type="band2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tcPr>
    </w:tblStylePr>
  </w:style>
  <w:style w:type="table" w:styleId="LightGrid-Accent6">
    <w:name w:val="Light Grid Accent 6"/>
    <w:basedOn w:val="TableNormal"/>
    <w:uiPriority w:val="62"/>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18" w:space="0" w:color="E6643C" w:themeColor="accent6"/>
          <w:right w:val="single" w:sz="8" w:space="0" w:color="E6643C" w:themeColor="accent6"/>
          <w:insideH w:val="nil"/>
          <w:insideV w:val="single" w:sz="8" w:space="0" w:color="E664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insideH w:val="nil"/>
          <w:insideV w:val="single" w:sz="8" w:space="0" w:color="E664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shd w:val="clear" w:color="auto" w:fill="F8D8CE" w:themeFill="accent6" w:themeFillTint="3F"/>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shd w:val="clear" w:color="auto" w:fill="F8D8CE" w:themeFill="accent6" w:themeFillTint="3F"/>
      </w:tcPr>
    </w:tblStylePr>
    <w:tblStylePr w:type="band2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tcPr>
    </w:tblStylePr>
  </w:style>
  <w:style w:type="table" w:styleId="LightList">
    <w:name w:val="Light List"/>
    <w:basedOn w:val="TableNormal"/>
    <w:uiPriority w:val="61"/>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pPr>
        <w:spacing w:before="0" w:after="0" w:line="240" w:lineRule="auto"/>
      </w:pPr>
      <w:rPr>
        <w:b/>
        <w:bCs/>
        <w:color w:val="FFFFFF" w:themeColor="background1"/>
      </w:rPr>
      <w:tblPr/>
      <w:tcPr>
        <w:shd w:val="clear" w:color="auto" w:fill="007586" w:themeFill="accent2"/>
      </w:tcPr>
    </w:tblStylePr>
    <w:tblStylePr w:type="lastRow">
      <w:pPr>
        <w:spacing w:before="0" w:after="0" w:line="240" w:lineRule="auto"/>
      </w:pPr>
      <w:rPr>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tcBorders>
      </w:tcPr>
    </w:tblStylePr>
    <w:tblStylePr w:type="firstCol">
      <w:rPr>
        <w:b/>
        <w:bCs/>
      </w:rPr>
    </w:tblStylePr>
    <w:tblStylePr w:type="lastCol">
      <w:rPr>
        <w:b/>
        <w:bCs/>
      </w:r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style>
  <w:style w:type="table" w:styleId="LightList-Accent3">
    <w:name w:val="Light List Accent 3"/>
    <w:basedOn w:val="TableNormal"/>
    <w:uiPriority w:val="61"/>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pPr>
        <w:spacing w:before="0" w:after="0" w:line="240" w:lineRule="auto"/>
      </w:pPr>
      <w:rPr>
        <w:b/>
        <w:bCs/>
        <w:color w:val="FFFFFF" w:themeColor="background1"/>
      </w:rPr>
      <w:tblPr/>
      <w:tcPr>
        <w:shd w:val="clear" w:color="auto" w:fill="5AB9EB" w:themeFill="accent3"/>
      </w:tcPr>
    </w:tblStylePr>
    <w:tblStylePr w:type="lastRow">
      <w:pPr>
        <w:spacing w:before="0" w:after="0" w:line="240" w:lineRule="auto"/>
      </w:pPr>
      <w:rPr>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tcBorders>
      </w:tcPr>
    </w:tblStylePr>
    <w:tblStylePr w:type="firstCol">
      <w:rPr>
        <w:b/>
        <w:bCs/>
      </w:rPr>
    </w:tblStylePr>
    <w:tblStylePr w:type="lastCol">
      <w:rPr>
        <w:b/>
        <w:bCs/>
      </w:r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style>
  <w:style w:type="table" w:styleId="LightList-Accent5">
    <w:name w:val="Light List Accent 5"/>
    <w:basedOn w:val="TableNormal"/>
    <w:uiPriority w:val="61"/>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pPr>
        <w:spacing w:before="0" w:after="0" w:line="240" w:lineRule="auto"/>
      </w:pPr>
      <w:rPr>
        <w:b/>
        <w:bCs/>
        <w:color w:val="FFFFFF" w:themeColor="background1"/>
      </w:rPr>
      <w:tblPr/>
      <w:tcPr>
        <w:shd w:val="clear" w:color="auto" w:fill="5AAA64" w:themeFill="accent5"/>
      </w:tcPr>
    </w:tblStylePr>
    <w:tblStylePr w:type="lastRow">
      <w:pPr>
        <w:spacing w:before="0" w:after="0" w:line="240" w:lineRule="auto"/>
      </w:pPr>
      <w:rPr>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tcBorders>
      </w:tcPr>
    </w:tblStylePr>
    <w:tblStylePr w:type="firstCol">
      <w:rPr>
        <w:b/>
        <w:bCs/>
      </w:rPr>
    </w:tblStylePr>
    <w:tblStylePr w:type="lastCol">
      <w:rPr>
        <w:b/>
        <w:bCs/>
      </w:r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style>
  <w:style w:type="table" w:styleId="LightList-Accent6">
    <w:name w:val="Light List Accent 6"/>
    <w:basedOn w:val="TableNormal"/>
    <w:uiPriority w:val="61"/>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pPr>
        <w:spacing w:before="0" w:after="0" w:line="240" w:lineRule="auto"/>
      </w:pPr>
      <w:rPr>
        <w:b/>
        <w:bCs/>
        <w:color w:val="FFFFFF" w:themeColor="background1"/>
      </w:rPr>
      <w:tblPr/>
      <w:tcPr>
        <w:shd w:val="clear" w:color="auto" w:fill="E6643C" w:themeFill="accent6"/>
      </w:tcPr>
    </w:tblStylePr>
    <w:tblStylePr w:type="lastRow">
      <w:pPr>
        <w:spacing w:before="0" w:after="0" w:line="240" w:lineRule="auto"/>
      </w:pPr>
      <w:rPr>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tcBorders>
      </w:tcPr>
    </w:tblStylePr>
    <w:tblStylePr w:type="firstCol">
      <w:rPr>
        <w:b/>
        <w:bCs/>
      </w:rPr>
    </w:tblStylePr>
    <w:tblStylePr w:type="lastCol">
      <w:rPr>
        <w:b/>
        <w:bCs/>
      </w:r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style>
  <w:style w:type="table" w:styleId="LightShading-Accent1">
    <w:name w:val="Light Shading Accent 1"/>
    <w:basedOn w:val="TableNormal"/>
    <w:uiPriority w:val="60"/>
    <w:semiHidden/>
    <w:rsid w:val="00E45C9C"/>
    <w:pPr>
      <w:spacing w:before="0" w:after="0" w:line="240" w:lineRule="auto"/>
    </w:pPr>
    <w:rPr>
      <w:color w:val="141A1F" w:themeColor="accent1" w:themeShade="BF"/>
    </w:rPr>
    <w:tblPr>
      <w:tblStyleRowBandSize w:val="1"/>
      <w:tblStyleColBandSize w:val="1"/>
      <w:tblBorders>
        <w:top w:val="single" w:sz="8" w:space="0" w:color="1B242A" w:themeColor="accent1"/>
        <w:bottom w:val="single" w:sz="8" w:space="0" w:color="1B242A" w:themeColor="accent1"/>
      </w:tblBorders>
    </w:tblPr>
    <w:tblStylePr w:type="fir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la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left w:val="nil"/>
          <w:right w:val="nil"/>
          <w:insideH w:val="nil"/>
          <w:insideV w:val="nil"/>
        </w:tcBorders>
        <w:shd w:val="clear" w:color="auto" w:fill="BCCAD4" w:themeFill="accent1" w:themeFillTint="3F"/>
      </w:tcPr>
    </w:tblStylePr>
  </w:style>
  <w:style w:type="table" w:styleId="LightShading-Accent2">
    <w:name w:val="Light Shading Accent 2"/>
    <w:basedOn w:val="TableNormal"/>
    <w:uiPriority w:val="60"/>
    <w:semiHidden/>
    <w:rsid w:val="00E45C9C"/>
    <w:pPr>
      <w:spacing w:before="0" w:after="0" w:line="240" w:lineRule="auto"/>
    </w:pPr>
    <w:rPr>
      <w:color w:val="005764" w:themeColor="accent2" w:themeShade="BF"/>
    </w:rPr>
    <w:tblPr>
      <w:tblStyleRowBandSize w:val="1"/>
      <w:tblStyleColBandSize w:val="1"/>
      <w:tblBorders>
        <w:top w:val="single" w:sz="8" w:space="0" w:color="007586" w:themeColor="accent2"/>
        <w:bottom w:val="single" w:sz="8" w:space="0" w:color="007586" w:themeColor="accent2"/>
      </w:tblBorders>
    </w:tblPr>
    <w:tblStylePr w:type="fir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la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left w:val="nil"/>
          <w:right w:val="nil"/>
          <w:insideH w:val="nil"/>
          <w:insideV w:val="nil"/>
        </w:tcBorders>
        <w:shd w:val="clear" w:color="auto" w:fill="A2F2FF" w:themeFill="accent2" w:themeFillTint="3F"/>
      </w:tcPr>
    </w:tblStylePr>
  </w:style>
  <w:style w:type="table" w:styleId="LightShading-Accent3">
    <w:name w:val="Light Shading Accent 3"/>
    <w:basedOn w:val="TableNormal"/>
    <w:uiPriority w:val="60"/>
    <w:semiHidden/>
    <w:rsid w:val="00E45C9C"/>
    <w:pPr>
      <w:spacing w:before="0" w:after="0" w:line="240" w:lineRule="auto"/>
    </w:pPr>
    <w:rPr>
      <w:color w:val="1A97D9" w:themeColor="accent3" w:themeShade="BF"/>
    </w:rPr>
    <w:tblPr>
      <w:tblStyleRowBandSize w:val="1"/>
      <w:tblStyleColBandSize w:val="1"/>
      <w:tblBorders>
        <w:top w:val="single" w:sz="8" w:space="0" w:color="5AB9EB" w:themeColor="accent3"/>
        <w:bottom w:val="single" w:sz="8" w:space="0" w:color="5AB9EB" w:themeColor="accent3"/>
      </w:tblBorders>
    </w:tblPr>
    <w:tblStylePr w:type="fir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la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left w:val="nil"/>
          <w:right w:val="nil"/>
          <w:insideH w:val="nil"/>
          <w:insideV w:val="nil"/>
        </w:tcBorders>
        <w:shd w:val="clear" w:color="auto" w:fill="D5EDFA" w:themeFill="accent3" w:themeFillTint="3F"/>
      </w:tcPr>
    </w:tblStylePr>
  </w:style>
  <w:style w:type="table" w:styleId="LightShading-Accent4">
    <w:name w:val="Light Shading Accent 4"/>
    <w:basedOn w:val="TableNormal"/>
    <w:uiPriority w:val="60"/>
    <w:semiHidden/>
    <w:rsid w:val="00E45C9C"/>
    <w:pPr>
      <w:spacing w:before="0" w:after="0" w:line="240" w:lineRule="auto"/>
    </w:pPr>
    <w:rPr>
      <w:color w:val="003871" w:themeColor="accent4" w:themeShade="BF"/>
    </w:rPr>
    <w:tblPr>
      <w:tblStyleRowBandSize w:val="1"/>
      <w:tblStyleColBandSize w:val="1"/>
      <w:tblBorders>
        <w:top w:val="single" w:sz="8" w:space="0" w:color="004C97" w:themeColor="accent4"/>
        <w:bottom w:val="single" w:sz="8" w:space="0" w:color="004C97" w:themeColor="accent4"/>
      </w:tblBorders>
    </w:tblPr>
    <w:tblStylePr w:type="fir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la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left w:val="nil"/>
          <w:right w:val="nil"/>
          <w:insideH w:val="nil"/>
          <w:insideV w:val="nil"/>
        </w:tcBorders>
        <w:shd w:val="clear" w:color="auto" w:fill="A6D2FF" w:themeFill="accent4" w:themeFillTint="3F"/>
      </w:tcPr>
    </w:tblStylePr>
  </w:style>
  <w:style w:type="table" w:styleId="LightShading-Accent5">
    <w:name w:val="Light Shading Accent 5"/>
    <w:basedOn w:val="TableNormal"/>
    <w:uiPriority w:val="60"/>
    <w:semiHidden/>
    <w:rsid w:val="00E45C9C"/>
    <w:pPr>
      <w:spacing w:before="0" w:after="0" w:line="240" w:lineRule="auto"/>
    </w:pPr>
    <w:rPr>
      <w:color w:val="428049" w:themeColor="accent5" w:themeShade="BF"/>
    </w:rPr>
    <w:tblPr>
      <w:tblStyleRowBandSize w:val="1"/>
      <w:tblStyleColBandSize w:val="1"/>
      <w:tblBorders>
        <w:top w:val="single" w:sz="8" w:space="0" w:color="5AAA64" w:themeColor="accent5"/>
        <w:bottom w:val="single" w:sz="8" w:space="0" w:color="5AAA64" w:themeColor="accent5"/>
      </w:tblBorders>
    </w:tblPr>
    <w:tblStylePr w:type="fir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la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left w:val="nil"/>
          <w:right w:val="nil"/>
          <w:insideH w:val="nil"/>
          <w:insideV w:val="nil"/>
        </w:tcBorders>
        <w:shd w:val="clear" w:color="auto" w:fill="D6EAD8" w:themeFill="accent5" w:themeFillTint="3F"/>
      </w:tcPr>
    </w:tblStylePr>
  </w:style>
  <w:style w:type="table" w:styleId="LightShading-Accent6">
    <w:name w:val="Light Shading Accent 6"/>
    <w:basedOn w:val="TableNormal"/>
    <w:uiPriority w:val="60"/>
    <w:semiHidden/>
    <w:rsid w:val="00E45C9C"/>
    <w:pPr>
      <w:spacing w:before="0" w:after="0" w:line="240" w:lineRule="auto"/>
    </w:pPr>
    <w:rPr>
      <w:color w:val="C04018" w:themeColor="accent6" w:themeShade="BF"/>
    </w:rPr>
    <w:tblPr>
      <w:tblStyleRowBandSize w:val="1"/>
      <w:tblStyleColBandSize w:val="1"/>
      <w:tblBorders>
        <w:top w:val="single" w:sz="8" w:space="0" w:color="E6643C" w:themeColor="accent6"/>
        <w:bottom w:val="single" w:sz="8" w:space="0" w:color="E6643C" w:themeColor="accent6"/>
      </w:tblBorders>
    </w:tblPr>
    <w:tblStylePr w:type="fir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la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left w:val="nil"/>
          <w:right w:val="nil"/>
          <w:insideH w:val="nil"/>
          <w:insideV w:val="nil"/>
        </w:tcBorders>
        <w:shd w:val="clear" w:color="auto" w:fill="F8D8CE" w:themeFill="accent6" w:themeFillTint="3F"/>
      </w:tcPr>
    </w:tblStylePr>
  </w:style>
  <w:style w:type="table" w:styleId="ListTable1Light">
    <w:name w:val="List Table 1 Light"/>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07F95" w:themeColor="accent1" w:themeTint="99"/>
        </w:tcBorders>
      </w:tcPr>
    </w:tblStylePr>
    <w:tblStylePr w:type="lastRow">
      <w:rPr>
        <w:b/>
        <w:bCs/>
      </w:rPr>
      <w:tblPr/>
      <w:tcPr>
        <w:tcBorders>
          <w:top w:val="sing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1Light-Accent2">
    <w:name w:val="List Table 1 Light Accent 2"/>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1DE1FF" w:themeColor="accent2" w:themeTint="99"/>
        </w:tcBorders>
      </w:tcPr>
    </w:tblStylePr>
    <w:tblStylePr w:type="lastRow">
      <w:rPr>
        <w:b/>
        <w:bCs/>
      </w:rPr>
      <w:tblPr/>
      <w:tcPr>
        <w:tcBorders>
          <w:top w:val="sing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1Light-Accent3">
    <w:name w:val="List Table 1 Light Accent 3"/>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D4F3" w:themeColor="accent3" w:themeTint="99"/>
        </w:tcBorders>
      </w:tcPr>
    </w:tblStylePr>
    <w:tblStylePr w:type="lastRow">
      <w:rPr>
        <w:b/>
        <w:bCs/>
      </w:rPr>
      <w:tblPr/>
      <w:tcPr>
        <w:tcBorders>
          <w:top w:val="sing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1Light-Accent4">
    <w:name w:val="List Table 1 Light Accent 4"/>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2793FF" w:themeColor="accent4" w:themeTint="99"/>
        </w:tcBorders>
      </w:tcPr>
    </w:tblStylePr>
    <w:tblStylePr w:type="lastRow">
      <w:rPr>
        <w:b/>
        <w:bCs/>
      </w:rPr>
      <w:tblPr/>
      <w:tcPr>
        <w:tcBorders>
          <w:top w:val="sing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1Light-Accent5">
    <w:name w:val="List Table 1 Light Accent 5"/>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CCA1" w:themeColor="accent5" w:themeTint="99"/>
        </w:tcBorders>
      </w:tcPr>
    </w:tblStylePr>
    <w:tblStylePr w:type="lastRow">
      <w:rPr>
        <w:b/>
        <w:bCs/>
      </w:rPr>
      <w:tblPr/>
      <w:tcPr>
        <w:tcBorders>
          <w:top w:val="sing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1Light-Accent6">
    <w:name w:val="List Table 1 Light Accent 6"/>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F0A28A" w:themeColor="accent6" w:themeTint="99"/>
        </w:tcBorders>
      </w:tcPr>
    </w:tblStylePr>
    <w:tblStylePr w:type="lastRow">
      <w:rPr>
        <w:b/>
        <w:bCs/>
      </w:rPr>
      <w:tblPr/>
      <w:tcPr>
        <w:tcBorders>
          <w:top w:val="sing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2">
    <w:name w:val="List Table 2"/>
    <w:basedOn w:val="TableNormal"/>
    <w:uiPriority w:val="47"/>
    <w:semiHidden/>
    <w:rsid w:val="00E45C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E45C9C"/>
    <w:pPr>
      <w:spacing w:after="0" w:line="240" w:lineRule="auto"/>
    </w:pPr>
    <w:tblPr>
      <w:tblStyleRowBandSize w:val="1"/>
      <w:tblStyleColBandSize w:val="1"/>
      <w:tblBorders>
        <w:top w:val="single" w:sz="4" w:space="0" w:color="607F95" w:themeColor="accent1" w:themeTint="99"/>
        <w:bottom w:val="single" w:sz="4" w:space="0" w:color="607F95" w:themeColor="accent1" w:themeTint="99"/>
        <w:insideH w:val="single" w:sz="4" w:space="0" w:color="607F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2-Accent2">
    <w:name w:val="List Table 2 Accent 2"/>
    <w:basedOn w:val="TableNormal"/>
    <w:uiPriority w:val="47"/>
    <w:semiHidden/>
    <w:rsid w:val="00E45C9C"/>
    <w:pPr>
      <w:spacing w:after="0" w:line="240" w:lineRule="auto"/>
    </w:pPr>
    <w:tblPr>
      <w:tblStyleRowBandSize w:val="1"/>
      <w:tblStyleColBandSize w:val="1"/>
      <w:tblBorders>
        <w:top w:val="single" w:sz="4" w:space="0" w:color="1DE1FF" w:themeColor="accent2" w:themeTint="99"/>
        <w:bottom w:val="single" w:sz="4" w:space="0" w:color="1DE1FF" w:themeColor="accent2" w:themeTint="99"/>
        <w:insideH w:val="single" w:sz="4" w:space="0" w:color="1D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2-Accent3">
    <w:name w:val="List Table 2 Accent 3"/>
    <w:basedOn w:val="TableNormal"/>
    <w:uiPriority w:val="47"/>
    <w:semiHidden/>
    <w:rsid w:val="00E45C9C"/>
    <w:pPr>
      <w:spacing w:after="0" w:line="240" w:lineRule="auto"/>
    </w:pPr>
    <w:tblPr>
      <w:tblStyleRowBandSize w:val="1"/>
      <w:tblStyleColBandSize w:val="1"/>
      <w:tblBorders>
        <w:top w:val="single" w:sz="4" w:space="0" w:color="9CD4F3" w:themeColor="accent3" w:themeTint="99"/>
        <w:bottom w:val="single" w:sz="4" w:space="0" w:color="9CD4F3" w:themeColor="accent3" w:themeTint="99"/>
        <w:insideH w:val="single" w:sz="4" w:space="0" w:color="9CD4F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2-Accent4">
    <w:name w:val="List Table 2 Accent 4"/>
    <w:basedOn w:val="TableNormal"/>
    <w:uiPriority w:val="47"/>
    <w:semiHidden/>
    <w:rsid w:val="00E45C9C"/>
    <w:pPr>
      <w:spacing w:after="0" w:line="240" w:lineRule="auto"/>
    </w:pPr>
    <w:tblPr>
      <w:tblStyleRowBandSize w:val="1"/>
      <w:tblStyleColBandSize w:val="1"/>
      <w:tblBorders>
        <w:top w:val="single" w:sz="4" w:space="0" w:color="2793FF" w:themeColor="accent4" w:themeTint="99"/>
        <w:bottom w:val="single" w:sz="4" w:space="0" w:color="2793FF" w:themeColor="accent4" w:themeTint="99"/>
        <w:insideH w:val="single" w:sz="4" w:space="0" w:color="279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2-Accent5">
    <w:name w:val="List Table 2 Accent 5"/>
    <w:basedOn w:val="TableNormal"/>
    <w:uiPriority w:val="47"/>
    <w:semiHidden/>
    <w:rsid w:val="00E45C9C"/>
    <w:pPr>
      <w:spacing w:after="0" w:line="240" w:lineRule="auto"/>
    </w:pPr>
    <w:tblPr>
      <w:tblStyleRowBandSize w:val="1"/>
      <w:tblStyleColBandSize w:val="1"/>
      <w:tblBorders>
        <w:top w:val="single" w:sz="4" w:space="0" w:color="9CCCA1" w:themeColor="accent5" w:themeTint="99"/>
        <w:bottom w:val="single" w:sz="4" w:space="0" w:color="9CCCA1" w:themeColor="accent5" w:themeTint="99"/>
        <w:insideH w:val="single" w:sz="4" w:space="0" w:color="9CCC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2-Accent6">
    <w:name w:val="List Table 2 Accent 6"/>
    <w:basedOn w:val="TableNormal"/>
    <w:uiPriority w:val="47"/>
    <w:semiHidden/>
    <w:rsid w:val="00E45C9C"/>
    <w:pPr>
      <w:spacing w:after="0" w:line="240" w:lineRule="auto"/>
    </w:pPr>
    <w:tblPr>
      <w:tblStyleRowBandSize w:val="1"/>
      <w:tblStyleColBandSize w:val="1"/>
      <w:tblBorders>
        <w:top w:val="single" w:sz="4" w:space="0" w:color="F0A28A" w:themeColor="accent6" w:themeTint="99"/>
        <w:bottom w:val="single" w:sz="4" w:space="0" w:color="F0A28A" w:themeColor="accent6" w:themeTint="99"/>
        <w:insideH w:val="single" w:sz="4" w:space="0" w:color="F0A2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3">
    <w:name w:val="List Table 3"/>
    <w:basedOn w:val="TableNormal"/>
    <w:uiPriority w:val="48"/>
    <w:semiHidden/>
    <w:rsid w:val="00E45C9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E45C9C"/>
    <w:pPr>
      <w:spacing w:after="0" w:line="240" w:lineRule="auto"/>
    </w:pPr>
    <w:tblPr>
      <w:tblStyleRowBandSize w:val="1"/>
      <w:tblStyleColBandSize w:val="1"/>
      <w:tblBorders>
        <w:top w:val="single" w:sz="4" w:space="0" w:color="1B242A" w:themeColor="accent1"/>
        <w:left w:val="single" w:sz="4" w:space="0" w:color="1B242A" w:themeColor="accent1"/>
        <w:bottom w:val="single" w:sz="4" w:space="0" w:color="1B242A" w:themeColor="accent1"/>
        <w:right w:val="single" w:sz="4" w:space="0" w:color="1B242A" w:themeColor="accent1"/>
      </w:tblBorders>
    </w:tblPr>
    <w:tblStylePr w:type="firstRow">
      <w:rPr>
        <w:b/>
        <w:bCs/>
        <w:color w:val="FFFFFF" w:themeColor="background1"/>
      </w:rPr>
      <w:tblPr/>
      <w:tcPr>
        <w:shd w:val="clear" w:color="auto" w:fill="1B242A" w:themeFill="accent1"/>
      </w:tcPr>
    </w:tblStylePr>
    <w:tblStylePr w:type="lastRow">
      <w:rPr>
        <w:b/>
        <w:bCs/>
      </w:rPr>
      <w:tblPr/>
      <w:tcPr>
        <w:tcBorders>
          <w:top w:val="double" w:sz="4" w:space="0" w:color="1B24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242A" w:themeColor="accent1"/>
          <w:right w:val="single" w:sz="4" w:space="0" w:color="1B242A" w:themeColor="accent1"/>
        </w:tcBorders>
      </w:tcPr>
    </w:tblStylePr>
    <w:tblStylePr w:type="band1Horz">
      <w:tblPr/>
      <w:tcPr>
        <w:tcBorders>
          <w:top w:val="single" w:sz="4" w:space="0" w:color="1B242A" w:themeColor="accent1"/>
          <w:bottom w:val="single" w:sz="4" w:space="0" w:color="1B24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242A" w:themeColor="accent1"/>
          <w:left w:val="nil"/>
        </w:tcBorders>
      </w:tcPr>
    </w:tblStylePr>
    <w:tblStylePr w:type="swCell">
      <w:tblPr/>
      <w:tcPr>
        <w:tcBorders>
          <w:top w:val="double" w:sz="4" w:space="0" w:color="1B242A" w:themeColor="accent1"/>
          <w:right w:val="nil"/>
        </w:tcBorders>
      </w:tcPr>
    </w:tblStylePr>
  </w:style>
  <w:style w:type="table" w:styleId="ListTable3-Accent2">
    <w:name w:val="List Table 3 Accent 2"/>
    <w:basedOn w:val="TableNormal"/>
    <w:uiPriority w:val="48"/>
    <w:semiHidden/>
    <w:rsid w:val="00E45C9C"/>
    <w:pPr>
      <w:spacing w:after="0" w:line="240" w:lineRule="auto"/>
    </w:pPr>
    <w:tblPr>
      <w:tblStyleRowBandSize w:val="1"/>
      <w:tblStyleColBandSize w:val="1"/>
      <w:tblBorders>
        <w:top w:val="single" w:sz="4" w:space="0" w:color="007586" w:themeColor="accent2"/>
        <w:left w:val="single" w:sz="4" w:space="0" w:color="007586" w:themeColor="accent2"/>
        <w:bottom w:val="single" w:sz="4" w:space="0" w:color="007586" w:themeColor="accent2"/>
        <w:right w:val="single" w:sz="4" w:space="0" w:color="007586" w:themeColor="accent2"/>
      </w:tblBorders>
    </w:tblPr>
    <w:tblStylePr w:type="firstRow">
      <w:rPr>
        <w:b/>
        <w:bCs/>
        <w:color w:val="FFFFFF" w:themeColor="background1"/>
      </w:rPr>
      <w:tblPr/>
      <w:tcPr>
        <w:shd w:val="clear" w:color="auto" w:fill="007586" w:themeFill="accent2"/>
      </w:tcPr>
    </w:tblStylePr>
    <w:tblStylePr w:type="lastRow">
      <w:rPr>
        <w:b/>
        <w:bCs/>
      </w:rPr>
      <w:tblPr/>
      <w:tcPr>
        <w:tcBorders>
          <w:top w:val="double" w:sz="4" w:space="0" w:color="0075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86" w:themeColor="accent2"/>
          <w:right w:val="single" w:sz="4" w:space="0" w:color="007586" w:themeColor="accent2"/>
        </w:tcBorders>
      </w:tcPr>
    </w:tblStylePr>
    <w:tblStylePr w:type="band1Horz">
      <w:tblPr/>
      <w:tcPr>
        <w:tcBorders>
          <w:top w:val="single" w:sz="4" w:space="0" w:color="007586" w:themeColor="accent2"/>
          <w:bottom w:val="single" w:sz="4" w:space="0" w:color="0075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86" w:themeColor="accent2"/>
          <w:left w:val="nil"/>
        </w:tcBorders>
      </w:tcPr>
    </w:tblStylePr>
    <w:tblStylePr w:type="swCell">
      <w:tblPr/>
      <w:tcPr>
        <w:tcBorders>
          <w:top w:val="double" w:sz="4" w:space="0" w:color="007586" w:themeColor="accent2"/>
          <w:right w:val="nil"/>
        </w:tcBorders>
      </w:tcPr>
    </w:tblStylePr>
  </w:style>
  <w:style w:type="table" w:styleId="ListTable3-Accent3">
    <w:name w:val="List Table 3 Accent 3"/>
    <w:basedOn w:val="TableNormal"/>
    <w:uiPriority w:val="48"/>
    <w:semiHidden/>
    <w:rsid w:val="00E45C9C"/>
    <w:pPr>
      <w:spacing w:after="0" w:line="240" w:lineRule="auto"/>
    </w:pPr>
    <w:tblPr>
      <w:tblStyleRowBandSize w:val="1"/>
      <w:tblStyleColBandSize w:val="1"/>
      <w:tblBorders>
        <w:top w:val="single" w:sz="4" w:space="0" w:color="5AB9EB" w:themeColor="accent3"/>
        <w:left w:val="single" w:sz="4" w:space="0" w:color="5AB9EB" w:themeColor="accent3"/>
        <w:bottom w:val="single" w:sz="4" w:space="0" w:color="5AB9EB" w:themeColor="accent3"/>
        <w:right w:val="single" w:sz="4" w:space="0" w:color="5AB9EB" w:themeColor="accent3"/>
      </w:tblBorders>
    </w:tblPr>
    <w:tblStylePr w:type="firstRow">
      <w:rPr>
        <w:b/>
        <w:bCs/>
        <w:color w:val="FFFFFF" w:themeColor="background1"/>
      </w:rPr>
      <w:tblPr/>
      <w:tcPr>
        <w:shd w:val="clear" w:color="auto" w:fill="5AB9EB" w:themeFill="accent3"/>
      </w:tcPr>
    </w:tblStylePr>
    <w:tblStylePr w:type="lastRow">
      <w:rPr>
        <w:b/>
        <w:bCs/>
      </w:rPr>
      <w:tblPr/>
      <w:tcPr>
        <w:tcBorders>
          <w:top w:val="double" w:sz="4" w:space="0" w:color="5AB9E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B9EB" w:themeColor="accent3"/>
          <w:right w:val="single" w:sz="4" w:space="0" w:color="5AB9EB" w:themeColor="accent3"/>
        </w:tcBorders>
      </w:tcPr>
    </w:tblStylePr>
    <w:tblStylePr w:type="band1Horz">
      <w:tblPr/>
      <w:tcPr>
        <w:tcBorders>
          <w:top w:val="single" w:sz="4" w:space="0" w:color="5AB9EB" w:themeColor="accent3"/>
          <w:bottom w:val="single" w:sz="4" w:space="0" w:color="5AB9E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B9EB" w:themeColor="accent3"/>
          <w:left w:val="nil"/>
        </w:tcBorders>
      </w:tcPr>
    </w:tblStylePr>
    <w:tblStylePr w:type="swCell">
      <w:tblPr/>
      <w:tcPr>
        <w:tcBorders>
          <w:top w:val="double" w:sz="4" w:space="0" w:color="5AB9EB" w:themeColor="accent3"/>
          <w:right w:val="nil"/>
        </w:tcBorders>
      </w:tcPr>
    </w:tblStylePr>
  </w:style>
  <w:style w:type="table" w:styleId="ListTable3-Accent4">
    <w:name w:val="List Table 3 Accent 4"/>
    <w:basedOn w:val="TableNormal"/>
    <w:uiPriority w:val="48"/>
    <w:semiHidden/>
    <w:rsid w:val="00E45C9C"/>
    <w:pPr>
      <w:spacing w:after="0" w:line="240" w:lineRule="auto"/>
    </w:pPr>
    <w:tblPr>
      <w:tblStyleRowBandSize w:val="1"/>
      <w:tblStyleColBandSize w:val="1"/>
      <w:tblBorders>
        <w:top w:val="single" w:sz="4" w:space="0" w:color="004C97" w:themeColor="accent4"/>
        <w:left w:val="single" w:sz="4" w:space="0" w:color="004C97" w:themeColor="accent4"/>
        <w:bottom w:val="single" w:sz="4" w:space="0" w:color="004C97" w:themeColor="accent4"/>
        <w:right w:val="single" w:sz="4" w:space="0" w:color="004C97" w:themeColor="accent4"/>
      </w:tblBorders>
    </w:tblPr>
    <w:tblStylePr w:type="firstRow">
      <w:rPr>
        <w:b/>
        <w:bCs/>
        <w:color w:val="FFFFFF" w:themeColor="background1"/>
      </w:rPr>
      <w:tblPr/>
      <w:tcPr>
        <w:shd w:val="clear" w:color="auto" w:fill="004C97" w:themeFill="accent4"/>
      </w:tcPr>
    </w:tblStylePr>
    <w:tblStylePr w:type="lastRow">
      <w:rPr>
        <w:b/>
        <w:bCs/>
      </w:rPr>
      <w:tblPr/>
      <w:tcPr>
        <w:tcBorders>
          <w:top w:val="double" w:sz="4" w:space="0" w:color="004C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4"/>
          <w:right w:val="single" w:sz="4" w:space="0" w:color="004C97" w:themeColor="accent4"/>
        </w:tcBorders>
      </w:tcPr>
    </w:tblStylePr>
    <w:tblStylePr w:type="band1Horz">
      <w:tblPr/>
      <w:tcPr>
        <w:tcBorders>
          <w:top w:val="single" w:sz="4" w:space="0" w:color="004C97" w:themeColor="accent4"/>
          <w:bottom w:val="single" w:sz="4" w:space="0" w:color="004C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4"/>
          <w:left w:val="nil"/>
        </w:tcBorders>
      </w:tcPr>
    </w:tblStylePr>
    <w:tblStylePr w:type="swCell">
      <w:tblPr/>
      <w:tcPr>
        <w:tcBorders>
          <w:top w:val="double" w:sz="4" w:space="0" w:color="004C97" w:themeColor="accent4"/>
          <w:right w:val="nil"/>
        </w:tcBorders>
      </w:tcPr>
    </w:tblStylePr>
  </w:style>
  <w:style w:type="table" w:styleId="ListTable3-Accent5">
    <w:name w:val="List Table 3 Accent 5"/>
    <w:basedOn w:val="TableNormal"/>
    <w:uiPriority w:val="48"/>
    <w:semiHidden/>
    <w:rsid w:val="00E45C9C"/>
    <w:pPr>
      <w:spacing w:after="0" w:line="240" w:lineRule="auto"/>
    </w:pPr>
    <w:tblPr>
      <w:tblStyleRowBandSize w:val="1"/>
      <w:tblStyleColBandSize w:val="1"/>
      <w:tblBorders>
        <w:top w:val="single" w:sz="4" w:space="0" w:color="5AAA64" w:themeColor="accent5"/>
        <w:left w:val="single" w:sz="4" w:space="0" w:color="5AAA64" w:themeColor="accent5"/>
        <w:bottom w:val="single" w:sz="4" w:space="0" w:color="5AAA64" w:themeColor="accent5"/>
        <w:right w:val="single" w:sz="4" w:space="0" w:color="5AAA64" w:themeColor="accent5"/>
      </w:tblBorders>
    </w:tblPr>
    <w:tblStylePr w:type="firstRow">
      <w:rPr>
        <w:b/>
        <w:bCs/>
        <w:color w:val="FFFFFF" w:themeColor="background1"/>
      </w:rPr>
      <w:tblPr/>
      <w:tcPr>
        <w:shd w:val="clear" w:color="auto" w:fill="5AAA64" w:themeFill="accent5"/>
      </w:tcPr>
    </w:tblStylePr>
    <w:tblStylePr w:type="lastRow">
      <w:rPr>
        <w:b/>
        <w:bCs/>
      </w:rPr>
      <w:tblPr/>
      <w:tcPr>
        <w:tcBorders>
          <w:top w:val="double" w:sz="4" w:space="0" w:color="5AAA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A64" w:themeColor="accent5"/>
          <w:right w:val="single" w:sz="4" w:space="0" w:color="5AAA64" w:themeColor="accent5"/>
        </w:tcBorders>
      </w:tcPr>
    </w:tblStylePr>
    <w:tblStylePr w:type="band1Horz">
      <w:tblPr/>
      <w:tcPr>
        <w:tcBorders>
          <w:top w:val="single" w:sz="4" w:space="0" w:color="5AAA64" w:themeColor="accent5"/>
          <w:bottom w:val="single" w:sz="4" w:space="0" w:color="5AAA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A64" w:themeColor="accent5"/>
          <w:left w:val="nil"/>
        </w:tcBorders>
      </w:tcPr>
    </w:tblStylePr>
    <w:tblStylePr w:type="swCell">
      <w:tblPr/>
      <w:tcPr>
        <w:tcBorders>
          <w:top w:val="double" w:sz="4" w:space="0" w:color="5AAA64" w:themeColor="accent5"/>
          <w:right w:val="nil"/>
        </w:tcBorders>
      </w:tcPr>
    </w:tblStylePr>
  </w:style>
  <w:style w:type="table" w:styleId="ListTable3-Accent6">
    <w:name w:val="List Table 3 Accent 6"/>
    <w:basedOn w:val="TableNormal"/>
    <w:uiPriority w:val="48"/>
    <w:semiHidden/>
    <w:rsid w:val="00E45C9C"/>
    <w:pPr>
      <w:spacing w:after="0" w:line="240" w:lineRule="auto"/>
    </w:pPr>
    <w:tblPr>
      <w:tblStyleRowBandSize w:val="1"/>
      <w:tblStyleColBandSize w:val="1"/>
      <w:tblBorders>
        <w:top w:val="single" w:sz="4" w:space="0" w:color="E6643C" w:themeColor="accent6"/>
        <w:left w:val="single" w:sz="4" w:space="0" w:color="E6643C" w:themeColor="accent6"/>
        <w:bottom w:val="single" w:sz="4" w:space="0" w:color="E6643C" w:themeColor="accent6"/>
        <w:right w:val="single" w:sz="4" w:space="0" w:color="E6643C" w:themeColor="accent6"/>
      </w:tblBorders>
    </w:tblPr>
    <w:tblStylePr w:type="firstRow">
      <w:rPr>
        <w:b/>
        <w:bCs/>
        <w:color w:val="FFFFFF" w:themeColor="background1"/>
      </w:rPr>
      <w:tblPr/>
      <w:tcPr>
        <w:shd w:val="clear" w:color="auto" w:fill="E6643C" w:themeFill="accent6"/>
      </w:tcPr>
    </w:tblStylePr>
    <w:tblStylePr w:type="lastRow">
      <w:rPr>
        <w:b/>
        <w:bCs/>
      </w:rPr>
      <w:tblPr/>
      <w:tcPr>
        <w:tcBorders>
          <w:top w:val="double" w:sz="4" w:space="0" w:color="E664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43C" w:themeColor="accent6"/>
          <w:right w:val="single" w:sz="4" w:space="0" w:color="E6643C" w:themeColor="accent6"/>
        </w:tcBorders>
      </w:tcPr>
    </w:tblStylePr>
    <w:tblStylePr w:type="band1Horz">
      <w:tblPr/>
      <w:tcPr>
        <w:tcBorders>
          <w:top w:val="single" w:sz="4" w:space="0" w:color="E6643C" w:themeColor="accent6"/>
          <w:bottom w:val="single" w:sz="4" w:space="0" w:color="E664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43C" w:themeColor="accent6"/>
          <w:left w:val="nil"/>
        </w:tcBorders>
      </w:tcPr>
    </w:tblStylePr>
    <w:tblStylePr w:type="swCell">
      <w:tblPr/>
      <w:tcPr>
        <w:tcBorders>
          <w:top w:val="double" w:sz="4" w:space="0" w:color="E6643C" w:themeColor="accent6"/>
          <w:right w:val="nil"/>
        </w:tcBorders>
      </w:tcPr>
    </w:tblStylePr>
  </w:style>
  <w:style w:type="table" w:styleId="ListTable4">
    <w:name w:val="List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tcBorders>
        <w:shd w:val="clear" w:color="auto" w:fill="1B242A" w:themeFill="accent1"/>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4-Accent2">
    <w:name w:val="List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tcBorders>
        <w:shd w:val="clear" w:color="auto" w:fill="007586" w:themeFill="accent2"/>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4-Accent3">
    <w:name w:val="List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tcBorders>
        <w:shd w:val="clear" w:color="auto" w:fill="5AB9EB" w:themeFill="accent3"/>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4-Accent4">
    <w:name w:val="List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tcBorders>
        <w:shd w:val="clear" w:color="auto" w:fill="004C97" w:themeFill="accent4"/>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4-Accent5">
    <w:name w:val="List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tcBorders>
        <w:shd w:val="clear" w:color="auto" w:fill="5AAA64" w:themeFill="accent5"/>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4-Accent6">
    <w:name w:val="List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tcBorders>
        <w:shd w:val="clear" w:color="auto" w:fill="E6643C" w:themeFill="accent6"/>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5Dark">
    <w:name w:val="List Table 5 Dark"/>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1B242A" w:themeColor="accent1"/>
        <w:left w:val="single" w:sz="24" w:space="0" w:color="1B242A" w:themeColor="accent1"/>
        <w:bottom w:val="single" w:sz="24" w:space="0" w:color="1B242A" w:themeColor="accent1"/>
        <w:right w:val="single" w:sz="24" w:space="0" w:color="1B242A" w:themeColor="accent1"/>
      </w:tblBorders>
    </w:tblPr>
    <w:tcPr>
      <w:shd w:val="clear" w:color="auto" w:fill="1B24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7586" w:themeColor="accent2"/>
        <w:left w:val="single" w:sz="24" w:space="0" w:color="007586" w:themeColor="accent2"/>
        <w:bottom w:val="single" w:sz="24" w:space="0" w:color="007586" w:themeColor="accent2"/>
        <w:right w:val="single" w:sz="24" w:space="0" w:color="007586" w:themeColor="accent2"/>
      </w:tblBorders>
    </w:tblPr>
    <w:tcPr>
      <w:shd w:val="clear" w:color="auto" w:fill="0075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B9EB" w:themeColor="accent3"/>
        <w:left w:val="single" w:sz="24" w:space="0" w:color="5AB9EB" w:themeColor="accent3"/>
        <w:bottom w:val="single" w:sz="24" w:space="0" w:color="5AB9EB" w:themeColor="accent3"/>
        <w:right w:val="single" w:sz="24" w:space="0" w:color="5AB9EB" w:themeColor="accent3"/>
      </w:tblBorders>
    </w:tblPr>
    <w:tcPr>
      <w:shd w:val="clear" w:color="auto" w:fill="5AB9E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4C97" w:themeColor="accent4"/>
        <w:left w:val="single" w:sz="24" w:space="0" w:color="004C97" w:themeColor="accent4"/>
        <w:bottom w:val="single" w:sz="24" w:space="0" w:color="004C97" w:themeColor="accent4"/>
        <w:right w:val="single" w:sz="24" w:space="0" w:color="004C97" w:themeColor="accent4"/>
      </w:tblBorders>
    </w:tblPr>
    <w:tcPr>
      <w:shd w:val="clear" w:color="auto" w:fill="004C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AA64" w:themeColor="accent5"/>
        <w:left w:val="single" w:sz="24" w:space="0" w:color="5AAA64" w:themeColor="accent5"/>
        <w:bottom w:val="single" w:sz="24" w:space="0" w:color="5AAA64" w:themeColor="accent5"/>
        <w:right w:val="single" w:sz="24" w:space="0" w:color="5AAA64" w:themeColor="accent5"/>
      </w:tblBorders>
    </w:tblPr>
    <w:tcPr>
      <w:shd w:val="clear" w:color="auto" w:fill="5AAA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E6643C" w:themeColor="accent6"/>
        <w:left w:val="single" w:sz="24" w:space="0" w:color="E6643C" w:themeColor="accent6"/>
        <w:bottom w:val="single" w:sz="24" w:space="0" w:color="E6643C" w:themeColor="accent6"/>
        <w:right w:val="single" w:sz="24" w:space="0" w:color="E6643C" w:themeColor="accent6"/>
      </w:tblBorders>
    </w:tblPr>
    <w:tcPr>
      <w:shd w:val="clear" w:color="auto" w:fill="E664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1B242A" w:themeColor="accent1"/>
        <w:bottom w:val="single" w:sz="4" w:space="0" w:color="1B242A" w:themeColor="accent1"/>
      </w:tblBorders>
    </w:tblPr>
    <w:tblStylePr w:type="firstRow">
      <w:rPr>
        <w:b/>
        <w:bCs/>
      </w:rPr>
      <w:tblPr/>
      <w:tcPr>
        <w:tcBorders>
          <w:bottom w:val="single" w:sz="4" w:space="0" w:color="1B242A" w:themeColor="accent1"/>
        </w:tcBorders>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6Colorful-Accent2">
    <w:name w:val="List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007586" w:themeColor="accent2"/>
        <w:bottom w:val="single" w:sz="4" w:space="0" w:color="007586" w:themeColor="accent2"/>
      </w:tblBorders>
    </w:tblPr>
    <w:tblStylePr w:type="firstRow">
      <w:rPr>
        <w:b/>
        <w:bCs/>
      </w:rPr>
      <w:tblPr/>
      <w:tcPr>
        <w:tcBorders>
          <w:bottom w:val="single" w:sz="4" w:space="0" w:color="007586" w:themeColor="accent2"/>
        </w:tcBorders>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6Colorful-Accent3">
    <w:name w:val="List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5AB9EB" w:themeColor="accent3"/>
        <w:bottom w:val="single" w:sz="4" w:space="0" w:color="5AB9EB" w:themeColor="accent3"/>
      </w:tblBorders>
    </w:tblPr>
    <w:tblStylePr w:type="firstRow">
      <w:rPr>
        <w:b/>
        <w:bCs/>
      </w:rPr>
      <w:tblPr/>
      <w:tcPr>
        <w:tcBorders>
          <w:bottom w:val="single" w:sz="4" w:space="0" w:color="5AB9EB" w:themeColor="accent3"/>
        </w:tcBorders>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6Colorful-Accent4">
    <w:name w:val="List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004C97" w:themeColor="accent4"/>
        <w:bottom w:val="single" w:sz="4" w:space="0" w:color="004C97" w:themeColor="accent4"/>
      </w:tblBorders>
    </w:tblPr>
    <w:tblStylePr w:type="firstRow">
      <w:rPr>
        <w:b/>
        <w:bCs/>
      </w:rPr>
      <w:tblPr/>
      <w:tcPr>
        <w:tcBorders>
          <w:bottom w:val="single" w:sz="4" w:space="0" w:color="004C97" w:themeColor="accent4"/>
        </w:tcBorders>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6Colorful-Accent5">
    <w:name w:val="List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5AAA64" w:themeColor="accent5"/>
        <w:bottom w:val="single" w:sz="4" w:space="0" w:color="5AAA64" w:themeColor="accent5"/>
      </w:tblBorders>
    </w:tblPr>
    <w:tblStylePr w:type="firstRow">
      <w:rPr>
        <w:b/>
        <w:bCs/>
      </w:rPr>
      <w:tblPr/>
      <w:tcPr>
        <w:tcBorders>
          <w:bottom w:val="single" w:sz="4" w:space="0" w:color="5AAA64" w:themeColor="accent5"/>
        </w:tcBorders>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6Colorful-Accent6">
    <w:name w:val="List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E6643C" w:themeColor="accent6"/>
        <w:bottom w:val="single" w:sz="4" w:space="0" w:color="E6643C" w:themeColor="accent6"/>
      </w:tblBorders>
    </w:tblPr>
    <w:tblStylePr w:type="firstRow">
      <w:rPr>
        <w:b/>
        <w:bCs/>
      </w:rPr>
      <w:tblPr/>
      <w:tcPr>
        <w:tcBorders>
          <w:bottom w:val="single" w:sz="4" w:space="0" w:color="E6643C" w:themeColor="accent6"/>
        </w:tcBorders>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7Colorful">
    <w:name w:val="List Table 7 Colorful"/>
    <w:basedOn w:val="TableNormal"/>
    <w:uiPriority w:val="52"/>
    <w:semiHidden/>
    <w:rsid w:val="00E45C9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E45C9C"/>
    <w:pPr>
      <w:spacing w:after="0" w:line="240" w:lineRule="auto"/>
    </w:pPr>
    <w:rPr>
      <w:color w:val="141A1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242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242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242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242A" w:themeColor="accent1"/>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E45C9C"/>
    <w:pPr>
      <w:spacing w:after="0" w:line="240" w:lineRule="auto"/>
    </w:pPr>
    <w:rPr>
      <w:color w:val="0057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86" w:themeColor="accent2"/>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E45C9C"/>
    <w:pPr>
      <w:spacing w:after="0" w:line="240" w:lineRule="auto"/>
    </w:pPr>
    <w:rPr>
      <w:color w:val="1A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B9E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B9E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B9E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B9EB" w:themeColor="accent3"/>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E45C9C"/>
    <w:pPr>
      <w:spacing w:after="0" w:line="240" w:lineRule="auto"/>
    </w:pPr>
    <w:rPr>
      <w:color w:val="0038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4"/>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E45C9C"/>
    <w:pPr>
      <w:spacing w:after="0" w:line="240" w:lineRule="auto"/>
    </w:pPr>
    <w:rPr>
      <w:color w:val="42804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A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A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A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A64" w:themeColor="accent5"/>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E45C9C"/>
    <w:pPr>
      <w:spacing w:after="0" w:line="240" w:lineRule="auto"/>
    </w:pPr>
    <w:rPr>
      <w:color w:val="C040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4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4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4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43C" w:themeColor="accent6"/>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insideV w:val="single" w:sz="8" w:space="0" w:color="465D6D" w:themeColor="accent1" w:themeTint="BF"/>
      </w:tblBorders>
    </w:tblPr>
    <w:tcPr>
      <w:shd w:val="clear" w:color="auto" w:fill="BCCAD4" w:themeFill="accent1" w:themeFillTint="3F"/>
    </w:tcPr>
    <w:tblStylePr w:type="firstRow">
      <w:rPr>
        <w:b/>
        <w:bCs/>
      </w:rPr>
    </w:tblStylePr>
    <w:tblStylePr w:type="lastRow">
      <w:rPr>
        <w:b/>
        <w:bCs/>
      </w:rPr>
      <w:tblPr/>
      <w:tcPr>
        <w:tcBorders>
          <w:top w:val="single" w:sz="18" w:space="0" w:color="465D6D" w:themeColor="accent1" w:themeTint="BF"/>
        </w:tcBorders>
      </w:tcPr>
    </w:tblStylePr>
    <w:tblStylePr w:type="firstCol">
      <w:rPr>
        <w:b/>
        <w:bCs/>
      </w:rPr>
    </w:tblStylePr>
    <w:tblStylePr w:type="lastCol">
      <w:rPr>
        <w:b/>
        <w:bCs/>
      </w:r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table" w:styleId="MediumGrid1-Accent2">
    <w:name w:val="Medium Grid 1 Accent 2"/>
    <w:basedOn w:val="TableNormal"/>
    <w:uiPriority w:val="67"/>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insideV w:val="single" w:sz="8" w:space="0" w:color="00C6E4" w:themeColor="accent2" w:themeTint="BF"/>
      </w:tblBorders>
    </w:tblPr>
    <w:tcPr>
      <w:shd w:val="clear" w:color="auto" w:fill="A2F2FF" w:themeFill="accent2" w:themeFillTint="3F"/>
    </w:tcPr>
    <w:tblStylePr w:type="firstRow">
      <w:rPr>
        <w:b/>
        <w:bCs/>
      </w:rPr>
    </w:tblStylePr>
    <w:tblStylePr w:type="lastRow">
      <w:rPr>
        <w:b/>
        <w:bCs/>
      </w:rPr>
      <w:tblPr/>
      <w:tcPr>
        <w:tcBorders>
          <w:top w:val="single" w:sz="18" w:space="0" w:color="00C6E4" w:themeColor="accent2" w:themeTint="BF"/>
        </w:tcBorders>
      </w:tcPr>
    </w:tblStylePr>
    <w:tblStylePr w:type="firstCol">
      <w:rPr>
        <w:b/>
        <w:bCs/>
      </w:rPr>
    </w:tblStylePr>
    <w:tblStylePr w:type="lastCol">
      <w:rPr>
        <w:b/>
        <w:bCs/>
      </w:r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MediumGrid1-Accent3">
    <w:name w:val="Medium Grid 1 Accent 3"/>
    <w:basedOn w:val="TableNormal"/>
    <w:uiPriority w:val="67"/>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insideV w:val="single" w:sz="8" w:space="0" w:color="83CAF0" w:themeColor="accent3" w:themeTint="BF"/>
      </w:tblBorders>
    </w:tblPr>
    <w:tcPr>
      <w:shd w:val="clear" w:color="auto" w:fill="D5EDFA" w:themeFill="accent3" w:themeFillTint="3F"/>
    </w:tcPr>
    <w:tblStylePr w:type="firstRow">
      <w:rPr>
        <w:b/>
        <w:bCs/>
      </w:rPr>
    </w:tblStylePr>
    <w:tblStylePr w:type="lastRow">
      <w:rPr>
        <w:b/>
        <w:bCs/>
      </w:rPr>
      <w:tblPr/>
      <w:tcPr>
        <w:tcBorders>
          <w:top w:val="single" w:sz="18" w:space="0" w:color="83CAF0" w:themeColor="accent3" w:themeTint="BF"/>
        </w:tcBorders>
      </w:tcPr>
    </w:tblStylePr>
    <w:tblStylePr w:type="firstCol">
      <w:rPr>
        <w:b/>
        <w:bCs/>
      </w:rPr>
    </w:tblStylePr>
    <w:tblStylePr w:type="lastCol">
      <w:rPr>
        <w:b/>
        <w:bCs/>
      </w:r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table" w:styleId="MediumGrid1-Accent4">
    <w:name w:val="Medium Grid 1 Accent 4"/>
    <w:basedOn w:val="TableNormal"/>
    <w:uiPriority w:val="67"/>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insideV w:val="single" w:sz="8" w:space="0" w:color="0078F1" w:themeColor="accent4" w:themeTint="BF"/>
      </w:tblBorders>
    </w:tblPr>
    <w:tcPr>
      <w:shd w:val="clear" w:color="auto" w:fill="A6D2FF" w:themeFill="accent4" w:themeFillTint="3F"/>
    </w:tcPr>
    <w:tblStylePr w:type="firstRow">
      <w:rPr>
        <w:b/>
        <w:bCs/>
      </w:rPr>
    </w:tblStylePr>
    <w:tblStylePr w:type="lastRow">
      <w:rPr>
        <w:b/>
        <w:bCs/>
      </w:rPr>
      <w:tblPr/>
      <w:tcPr>
        <w:tcBorders>
          <w:top w:val="single" w:sz="18" w:space="0" w:color="0078F1" w:themeColor="accent4" w:themeTint="BF"/>
        </w:tcBorders>
      </w:tcPr>
    </w:tblStylePr>
    <w:tblStylePr w:type="firstCol">
      <w:rPr>
        <w:b/>
        <w:bCs/>
      </w:rPr>
    </w:tblStylePr>
    <w:tblStylePr w:type="lastCol">
      <w:rPr>
        <w:b/>
        <w:bCs/>
      </w:r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MediumGrid1-Accent5">
    <w:name w:val="Medium Grid 1 Accent 5"/>
    <w:basedOn w:val="TableNormal"/>
    <w:uiPriority w:val="67"/>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insideV w:val="single" w:sz="8" w:space="0" w:color="83BF8A" w:themeColor="accent5" w:themeTint="BF"/>
      </w:tblBorders>
    </w:tblPr>
    <w:tcPr>
      <w:shd w:val="clear" w:color="auto" w:fill="D6EAD8" w:themeFill="accent5" w:themeFillTint="3F"/>
    </w:tcPr>
    <w:tblStylePr w:type="firstRow">
      <w:rPr>
        <w:b/>
        <w:bCs/>
      </w:rPr>
    </w:tblStylePr>
    <w:tblStylePr w:type="lastRow">
      <w:rPr>
        <w:b/>
        <w:bCs/>
      </w:rPr>
      <w:tblPr/>
      <w:tcPr>
        <w:tcBorders>
          <w:top w:val="single" w:sz="18" w:space="0" w:color="83BF8A" w:themeColor="accent5" w:themeTint="BF"/>
        </w:tcBorders>
      </w:tcPr>
    </w:tblStylePr>
    <w:tblStylePr w:type="firstCol">
      <w:rPr>
        <w:b/>
        <w:bCs/>
      </w:rPr>
    </w:tblStylePr>
    <w:tblStylePr w:type="lastCol">
      <w:rPr>
        <w:b/>
        <w:bCs/>
      </w:r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MediumGrid1-Accent6">
    <w:name w:val="Medium Grid 1 Accent 6"/>
    <w:basedOn w:val="TableNormal"/>
    <w:uiPriority w:val="67"/>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insideV w:val="single" w:sz="8" w:space="0" w:color="EC8A6C" w:themeColor="accent6" w:themeTint="BF"/>
      </w:tblBorders>
    </w:tblPr>
    <w:tcPr>
      <w:shd w:val="clear" w:color="auto" w:fill="F8D8CE" w:themeFill="accent6" w:themeFillTint="3F"/>
    </w:tcPr>
    <w:tblStylePr w:type="firstRow">
      <w:rPr>
        <w:b/>
        <w:bCs/>
      </w:rPr>
    </w:tblStylePr>
    <w:tblStylePr w:type="lastRow">
      <w:rPr>
        <w:b/>
        <w:bCs/>
      </w:rPr>
      <w:tblPr/>
      <w:tcPr>
        <w:tcBorders>
          <w:top w:val="single" w:sz="18" w:space="0" w:color="EC8A6C" w:themeColor="accent6" w:themeTint="BF"/>
        </w:tcBorders>
      </w:tcPr>
    </w:tblStylePr>
    <w:tblStylePr w:type="firstCol">
      <w:rPr>
        <w:b/>
        <w:bCs/>
      </w:rPr>
    </w:tblStylePr>
    <w:tblStylePr w:type="lastCol">
      <w:rPr>
        <w:b/>
        <w:bCs/>
      </w:r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MediumGrid2">
    <w:name w:val="Medium Grid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cPr>
      <w:shd w:val="clear" w:color="auto" w:fill="BCCAD4" w:themeFill="accent1" w:themeFillTint="3F"/>
    </w:tcPr>
    <w:tblStylePr w:type="firstRow">
      <w:rPr>
        <w:b/>
        <w:bCs/>
        <w:color w:val="000000" w:themeColor="text1"/>
      </w:rPr>
      <w:tblPr/>
      <w:tcPr>
        <w:shd w:val="clear" w:color="auto" w:fill="E4EA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4DC" w:themeFill="accent1" w:themeFillTint="33"/>
      </w:tcPr>
    </w:tblStylePr>
    <w:tblStylePr w:type="band1Vert">
      <w:tblPr/>
      <w:tcPr>
        <w:shd w:val="clear" w:color="auto" w:fill="7995A9" w:themeFill="accent1" w:themeFillTint="7F"/>
      </w:tcPr>
    </w:tblStylePr>
    <w:tblStylePr w:type="band1Horz">
      <w:tblPr/>
      <w:tcPr>
        <w:tcBorders>
          <w:insideH w:val="single" w:sz="6" w:space="0" w:color="1B242A" w:themeColor="accent1"/>
          <w:insideV w:val="single" w:sz="6" w:space="0" w:color="1B242A" w:themeColor="accent1"/>
        </w:tcBorders>
        <w:shd w:val="clear" w:color="auto" w:fill="7995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cPr>
      <w:shd w:val="clear" w:color="auto" w:fill="A2F2FF" w:themeFill="accent2" w:themeFillTint="3F"/>
    </w:tcPr>
    <w:tblStylePr w:type="firstRow">
      <w:rPr>
        <w:b/>
        <w:bCs/>
        <w:color w:val="000000" w:themeColor="text1"/>
      </w:rPr>
      <w:tblPr/>
      <w:tcPr>
        <w:shd w:val="clear" w:color="auto" w:fill="DA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5FF" w:themeFill="accent2" w:themeFillTint="33"/>
      </w:tcPr>
    </w:tblStylePr>
    <w:tblStylePr w:type="band1Vert">
      <w:tblPr/>
      <w:tcPr>
        <w:shd w:val="clear" w:color="auto" w:fill="43E6FF" w:themeFill="accent2" w:themeFillTint="7F"/>
      </w:tcPr>
    </w:tblStylePr>
    <w:tblStylePr w:type="band1Horz">
      <w:tblPr/>
      <w:tcPr>
        <w:tcBorders>
          <w:insideH w:val="single" w:sz="6" w:space="0" w:color="007586" w:themeColor="accent2"/>
          <w:insideV w:val="single" w:sz="6" w:space="0" w:color="007586" w:themeColor="accent2"/>
        </w:tcBorders>
        <w:shd w:val="clear" w:color="auto" w:fill="43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cPr>
      <w:shd w:val="clear" w:color="auto" w:fill="D5EDFA" w:themeFill="accent3" w:themeFillTint="3F"/>
    </w:tcPr>
    <w:tblStylePr w:type="firstRow">
      <w:rPr>
        <w:b/>
        <w:bCs/>
        <w:color w:val="000000" w:themeColor="text1"/>
      </w:rPr>
      <w:tblPr/>
      <w:tcPr>
        <w:shd w:val="clear" w:color="auto" w:fill="EEF8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0FB" w:themeFill="accent3" w:themeFillTint="33"/>
      </w:tcPr>
    </w:tblStylePr>
    <w:tblStylePr w:type="band1Vert">
      <w:tblPr/>
      <w:tcPr>
        <w:shd w:val="clear" w:color="auto" w:fill="ACDCF5" w:themeFill="accent3" w:themeFillTint="7F"/>
      </w:tcPr>
    </w:tblStylePr>
    <w:tblStylePr w:type="band1Horz">
      <w:tblPr/>
      <w:tcPr>
        <w:tcBorders>
          <w:insideH w:val="single" w:sz="6" w:space="0" w:color="5AB9EB" w:themeColor="accent3"/>
          <w:insideV w:val="single" w:sz="6" w:space="0" w:color="5AB9EB" w:themeColor="accent3"/>
        </w:tcBorders>
        <w:shd w:val="clear" w:color="auto" w:fill="ACDCF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cPr>
      <w:shd w:val="clear" w:color="auto" w:fill="A6D2FF" w:themeFill="accent4" w:themeFillTint="3F"/>
    </w:tcPr>
    <w:tblStylePr w:type="firstRow">
      <w:rPr>
        <w:b/>
        <w:bCs/>
        <w:color w:val="000000" w:themeColor="text1"/>
      </w:rPr>
      <w:tblPr/>
      <w:tcPr>
        <w:shd w:val="clear" w:color="auto" w:fill="DB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4" w:themeFillTint="33"/>
      </w:tcPr>
    </w:tblStylePr>
    <w:tblStylePr w:type="band1Vert">
      <w:tblPr/>
      <w:tcPr>
        <w:shd w:val="clear" w:color="auto" w:fill="4CA5FF" w:themeFill="accent4" w:themeFillTint="7F"/>
      </w:tcPr>
    </w:tblStylePr>
    <w:tblStylePr w:type="band1Horz">
      <w:tblPr/>
      <w:tcPr>
        <w:tcBorders>
          <w:insideH w:val="single" w:sz="6" w:space="0" w:color="004C97" w:themeColor="accent4"/>
          <w:insideV w:val="single" w:sz="6" w:space="0" w:color="004C97" w:themeColor="accent4"/>
        </w:tcBorders>
        <w:shd w:val="clear" w:color="auto" w:fill="4CA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cPr>
      <w:shd w:val="clear" w:color="auto" w:fill="D6EAD8" w:themeFill="accent5" w:themeFillTint="3F"/>
    </w:tcPr>
    <w:tblStylePr w:type="firstRow">
      <w:rPr>
        <w:b/>
        <w:bCs/>
        <w:color w:val="000000" w:themeColor="text1"/>
      </w:rPr>
      <w:tblPr/>
      <w:tcPr>
        <w:shd w:val="clear" w:color="auto" w:fill="EEF6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EDF" w:themeFill="accent5" w:themeFillTint="33"/>
      </w:tcPr>
    </w:tblStylePr>
    <w:tblStylePr w:type="band1Vert">
      <w:tblPr/>
      <w:tcPr>
        <w:shd w:val="clear" w:color="auto" w:fill="ACD4B1" w:themeFill="accent5" w:themeFillTint="7F"/>
      </w:tcPr>
    </w:tblStylePr>
    <w:tblStylePr w:type="band1Horz">
      <w:tblPr/>
      <w:tcPr>
        <w:tcBorders>
          <w:insideH w:val="single" w:sz="6" w:space="0" w:color="5AAA64" w:themeColor="accent5"/>
          <w:insideV w:val="single" w:sz="6" w:space="0" w:color="5AAA64" w:themeColor="accent5"/>
        </w:tcBorders>
        <w:shd w:val="clear" w:color="auto" w:fill="ACD4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cPr>
      <w:shd w:val="clear" w:color="auto" w:fill="F8D8CE" w:themeFill="accent6" w:themeFillTint="3F"/>
    </w:tcPr>
    <w:tblStylePr w:type="firstRow">
      <w:rPr>
        <w:b/>
        <w:bCs/>
        <w:color w:val="000000" w:themeColor="text1"/>
      </w:rPr>
      <w:tblPr/>
      <w:tcPr>
        <w:shd w:val="clear" w:color="auto" w:fill="FCEF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8" w:themeFill="accent6" w:themeFillTint="33"/>
      </w:tcPr>
    </w:tblStylePr>
    <w:tblStylePr w:type="band1Vert">
      <w:tblPr/>
      <w:tcPr>
        <w:shd w:val="clear" w:color="auto" w:fill="F2B19D" w:themeFill="accent6" w:themeFillTint="7F"/>
      </w:tcPr>
    </w:tblStylePr>
    <w:tblStylePr w:type="band1Horz">
      <w:tblPr/>
      <w:tcPr>
        <w:tcBorders>
          <w:insideH w:val="single" w:sz="6" w:space="0" w:color="E6643C" w:themeColor="accent6"/>
          <w:insideV w:val="single" w:sz="6" w:space="0" w:color="E6643C" w:themeColor="accent6"/>
        </w:tcBorders>
        <w:shd w:val="clear" w:color="auto" w:fill="F2B1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A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24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24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95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95A9" w:themeFill="accent1" w:themeFillTint="7F"/>
      </w:tcPr>
    </w:tblStylePr>
  </w:style>
  <w:style w:type="table" w:styleId="MediumGrid3-Accent2">
    <w:name w:val="Medium Grid 3 Accent 2"/>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E6FF" w:themeFill="accent2" w:themeFillTint="7F"/>
      </w:tcPr>
    </w:tblStylePr>
  </w:style>
  <w:style w:type="table" w:styleId="MediumGrid3-Accent3">
    <w:name w:val="Medium Grid 3 Accent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B9E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B9E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F5" w:themeFill="accent3" w:themeFillTint="7F"/>
      </w:tcPr>
    </w:tblStylePr>
  </w:style>
  <w:style w:type="table" w:styleId="MediumGrid3-Accent4">
    <w:name w:val="Medium Grid 3 Accent 4"/>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4" w:themeFillTint="7F"/>
      </w:tcPr>
    </w:tblStylePr>
  </w:style>
  <w:style w:type="table" w:styleId="MediumGrid3-Accent5">
    <w:name w:val="Medium Grid 3 Accent 5"/>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A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A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A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4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4B1" w:themeFill="accent5" w:themeFillTint="7F"/>
      </w:tcPr>
    </w:tblStylePr>
  </w:style>
  <w:style w:type="table" w:styleId="MediumGrid3-Accent6">
    <w:name w:val="Medium Grid 3 Accent 6"/>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4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4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9D" w:themeFill="accent6" w:themeFillTint="7F"/>
      </w:tcPr>
    </w:tblStylePr>
  </w:style>
  <w:style w:type="table" w:styleId="MediumList1">
    <w:name w:val="Medium Lis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1B242A" w:themeColor="accent1"/>
        <w:bottom w:val="single" w:sz="8" w:space="0" w:color="1B242A" w:themeColor="accent1"/>
      </w:tblBorders>
    </w:tblPr>
    <w:tblStylePr w:type="firstRow">
      <w:rPr>
        <w:rFonts w:asciiTheme="majorHAnsi" w:eastAsiaTheme="majorEastAsia" w:hAnsiTheme="majorHAnsi" w:cstheme="majorBidi"/>
      </w:rPr>
      <w:tblPr/>
      <w:tcPr>
        <w:tcBorders>
          <w:top w:val="nil"/>
          <w:bottom w:val="single" w:sz="8" w:space="0" w:color="1B242A" w:themeColor="accent1"/>
        </w:tcBorders>
      </w:tcPr>
    </w:tblStylePr>
    <w:tblStylePr w:type="lastRow">
      <w:rPr>
        <w:b/>
        <w:bCs/>
        <w:color w:val="007586" w:themeColor="text2"/>
      </w:rPr>
      <w:tblPr/>
      <w:tcPr>
        <w:tcBorders>
          <w:top w:val="single" w:sz="8" w:space="0" w:color="1B242A" w:themeColor="accent1"/>
          <w:bottom w:val="single" w:sz="8" w:space="0" w:color="1B242A" w:themeColor="accent1"/>
        </w:tcBorders>
      </w:tcPr>
    </w:tblStylePr>
    <w:tblStylePr w:type="firstCol">
      <w:rPr>
        <w:b/>
        <w:bCs/>
      </w:rPr>
    </w:tblStylePr>
    <w:tblStylePr w:type="lastCol">
      <w:rPr>
        <w:b/>
        <w:bCs/>
      </w:rPr>
      <w:tblPr/>
      <w:tcPr>
        <w:tcBorders>
          <w:top w:val="single" w:sz="8" w:space="0" w:color="1B242A" w:themeColor="accent1"/>
          <w:bottom w:val="single" w:sz="8" w:space="0" w:color="1B242A" w:themeColor="accent1"/>
        </w:tcBorders>
      </w:tcPr>
    </w:tblStylePr>
    <w:tblStylePr w:type="band1Vert">
      <w:tblPr/>
      <w:tcPr>
        <w:shd w:val="clear" w:color="auto" w:fill="BCCAD4" w:themeFill="accent1" w:themeFillTint="3F"/>
      </w:tcPr>
    </w:tblStylePr>
    <w:tblStylePr w:type="band1Horz">
      <w:tblPr/>
      <w:tcPr>
        <w:shd w:val="clear" w:color="auto" w:fill="BCCAD4" w:themeFill="accent1" w:themeFillTint="3F"/>
      </w:tcPr>
    </w:tblStylePr>
  </w:style>
  <w:style w:type="table" w:styleId="MediumList1-Accent2">
    <w:name w:val="Medium List 1 Accent 2"/>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7586" w:themeColor="accent2"/>
        <w:bottom w:val="single" w:sz="8" w:space="0" w:color="007586" w:themeColor="accent2"/>
      </w:tblBorders>
    </w:tblPr>
    <w:tblStylePr w:type="firstRow">
      <w:rPr>
        <w:rFonts w:asciiTheme="majorHAnsi" w:eastAsiaTheme="majorEastAsia" w:hAnsiTheme="majorHAnsi" w:cstheme="majorBidi"/>
      </w:rPr>
      <w:tblPr/>
      <w:tcPr>
        <w:tcBorders>
          <w:top w:val="nil"/>
          <w:bottom w:val="single" w:sz="8" w:space="0" w:color="007586" w:themeColor="accent2"/>
        </w:tcBorders>
      </w:tcPr>
    </w:tblStylePr>
    <w:tblStylePr w:type="lastRow">
      <w:rPr>
        <w:b/>
        <w:bCs/>
        <w:color w:val="007586" w:themeColor="text2"/>
      </w:rPr>
      <w:tblPr/>
      <w:tcPr>
        <w:tcBorders>
          <w:top w:val="single" w:sz="8" w:space="0" w:color="007586" w:themeColor="accent2"/>
          <w:bottom w:val="single" w:sz="8" w:space="0" w:color="007586" w:themeColor="accent2"/>
        </w:tcBorders>
      </w:tcPr>
    </w:tblStylePr>
    <w:tblStylePr w:type="firstCol">
      <w:rPr>
        <w:b/>
        <w:bCs/>
      </w:rPr>
    </w:tblStylePr>
    <w:tblStylePr w:type="lastCol">
      <w:rPr>
        <w:b/>
        <w:bCs/>
      </w:rPr>
      <w:tblPr/>
      <w:tcPr>
        <w:tcBorders>
          <w:top w:val="single" w:sz="8" w:space="0" w:color="007586" w:themeColor="accent2"/>
          <w:bottom w:val="single" w:sz="8" w:space="0" w:color="007586" w:themeColor="accent2"/>
        </w:tcBorders>
      </w:tcPr>
    </w:tblStylePr>
    <w:tblStylePr w:type="band1Vert">
      <w:tblPr/>
      <w:tcPr>
        <w:shd w:val="clear" w:color="auto" w:fill="A2F2FF" w:themeFill="accent2" w:themeFillTint="3F"/>
      </w:tcPr>
    </w:tblStylePr>
    <w:tblStylePr w:type="band1Horz">
      <w:tblPr/>
      <w:tcPr>
        <w:shd w:val="clear" w:color="auto" w:fill="A2F2FF" w:themeFill="accent2" w:themeFillTint="3F"/>
      </w:tcPr>
    </w:tblStylePr>
  </w:style>
  <w:style w:type="table" w:styleId="MediumList1-Accent3">
    <w:name w:val="Medium List 1 Accent 3"/>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B9EB" w:themeColor="accent3"/>
        <w:bottom w:val="single" w:sz="8" w:space="0" w:color="5AB9EB" w:themeColor="accent3"/>
      </w:tblBorders>
    </w:tblPr>
    <w:tblStylePr w:type="firstRow">
      <w:rPr>
        <w:rFonts w:asciiTheme="majorHAnsi" w:eastAsiaTheme="majorEastAsia" w:hAnsiTheme="majorHAnsi" w:cstheme="majorBidi"/>
      </w:rPr>
      <w:tblPr/>
      <w:tcPr>
        <w:tcBorders>
          <w:top w:val="nil"/>
          <w:bottom w:val="single" w:sz="8" w:space="0" w:color="5AB9EB" w:themeColor="accent3"/>
        </w:tcBorders>
      </w:tcPr>
    </w:tblStylePr>
    <w:tblStylePr w:type="lastRow">
      <w:rPr>
        <w:b/>
        <w:bCs/>
        <w:color w:val="007586" w:themeColor="text2"/>
      </w:rPr>
      <w:tblPr/>
      <w:tcPr>
        <w:tcBorders>
          <w:top w:val="single" w:sz="8" w:space="0" w:color="5AB9EB" w:themeColor="accent3"/>
          <w:bottom w:val="single" w:sz="8" w:space="0" w:color="5AB9EB" w:themeColor="accent3"/>
        </w:tcBorders>
      </w:tcPr>
    </w:tblStylePr>
    <w:tblStylePr w:type="firstCol">
      <w:rPr>
        <w:b/>
        <w:bCs/>
      </w:rPr>
    </w:tblStylePr>
    <w:tblStylePr w:type="lastCol">
      <w:rPr>
        <w:b/>
        <w:bCs/>
      </w:rPr>
      <w:tblPr/>
      <w:tcPr>
        <w:tcBorders>
          <w:top w:val="single" w:sz="8" w:space="0" w:color="5AB9EB" w:themeColor="accent3"/>
          <w:bottom w:val="single" w:sz="8" w:space="0" w:color="5AB9EB" w:themeColor="accent3"/>
        </w:tcBorders>
      </w:tcPr>
    </w:tblStylePr>
    <w:tblStylePr w:type="band1Vert">
      <w:tblPr/>
      <w:tcPr>
        <w:shd w:val="clear" w:color="auto" w:fill="D5EDFA" w:themeFill="accent3" w:themeFillTint="3F"/>
      </w:tcPr>
    </w:tblStylePr>
    <w:tblStylePr w:type="band1Horz">
      <w:tblPr/>
      <w:tcPr>
        <w:shd w:val="clear" w:color="auto" w:fill="D5EDFA" w:themeFill="accent3" w:themeFillTint="3F"/>
      </w:tcPr>
    </w:tblStylePr>
  </w:style>
  <w:style w:type="table" w:styleId="MediumList1-Accent4">
    <w:name w:val="Medium List 1 Accent 4"/>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4C97" w:themeColor="accent4"/>
        <w:bottom w:val="single" w:sz="8" w:space="0" w:color="004C97" w:themeColor="accent4"/>
      </w:tblBorders>
    </w:tblPr>
    <w:tblStylePr w:type="firstRow">
      <w:rPr>
        <w:rFonts w:asciiTheme="majorHAnsi" w:eastAsiaTheme="majorEastAsia" w:hAnsiTheme="majorHAnsi" w:cstheme="majorBidi"/>
      </w:rPr>
      <w:tblPr/>
      <w:tcPr>
        <w:tcBorders>
          <w:top w:val="nil"/>
          <w:bottom w:val="single" w:sz="8" w:space="0" w:color="004C97" w:themeColor="accent4"/>
        </w:tcBorders>
      </w:tcPr>
    </w:tblStylePr>
    <w:tblStylePr w:type="lastRow">
      <w:rPr>
        <w:b/>
        <w:bCs/>
        <w:color w:val="007586" w:themeColor="text2"/>
      </w:rPr>
      <w:tblPr/>
      <w:tcPr>
        <w:tcBorders>
          <w:top w:val="single" w:sz="8" w:space="0" w:color="004C97" w:themeColor="accent4"/>
          <w:bottom w:val="single" w:sz="8" w:space="0" w:color="004C97" w:themeColor="accent4"/>
        </w:tcBorders>
      </w:tcPr>
    </w:tblStylePr>
    <w:tblStylePr w:type="firstCol">
      <w:rPr>
        <w:b/>
        <w:bCs/>
      </w:rPr>
    </w:tblStylePr>
    <w:tblStylePr w:type="lastCol">
      <w:rPr>
        <w:b/>
        <w:bCs/>
      </w:rPr>
      <w:tblPr/>
      <w:tcPr>
        <w:tcBorders>
          <w:top w:val="single" w:sz="8" w:space="0" w:color="004C97" w:themeColor="accent4"/>
          <w:bottom w:val="single" w:sz="8" w:space="0" w:color="004C97" w:themeColor="accent4"/>
        </w:tcBorders>
      </w:tcPr>
    </w:tblStylePr>
    <w:tblStylePr w:type="band1Vert">
      <w:tblPr/>
      <w:tcPr>
        <w:shd w:val="clear" w:color="auto" w:fill="A6D2FF" w:themeFill="accent4" w:themeFillTint="3F"/>
      </w:tcPr>
    </w:tblStylePr>
    <w:tblStylePr w:type="band1Horz">
      <w:tblPr/>
      <w:tcPr>
        <w:shd w:val="clear" w:color="auto" w:fill="A6D2FF" w:themeFill="accent4" w:themeFillTint="3F"/>
      </w:tcPr>
    </w:tblStylePr>
  </w:style>
  <w:style w:type="table" w:styleId="MediumList1-Accent5">
    <w:name w:val="Medium List 1 Accent 5"/>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AA64" w:themeColor="accent5"/>
        <w:bottom w:val="single" w:sz="8" w:space="0" w:color="5AAA64" w:themeColor="accent5"/>
      </w:tblBorders>
    </w:tblPr>
    <w:tblStylePr w:type="firstRow">
      <w:rPr>
        <w:rFonts w:asciiTheme="majorHAnsi" w:eastAsiaTheme="majorEastAsia" w:hAnsiTheme="majorHAnsi" w:cstheme="majorBidi"/>
      </w:rPr>
      <w:tblPr/>
      <w:tcPr>
        <w:tcBorders>
          <w:top w:val="nil"/>
          <w:bottom w:val="single" w:sz="8" w:space="0" w:color="5AAA64" w:themeColor="accent5"/>
        </w:tcBorders>
      </w:tcPr>
    </w:tblStylePr>
    <w:tblStylePr w:type="lastRow">
      <w:rPr>
        <w:b/>
        <w:bCs/>
        <w:color w:val="007586" w:themeColor="text2"/>
      </w:rPr>
      <w:tblPr/>
      <w:tcPr>
        <w:tcBorders>
          <w:top w:val="single" w:sz="8" w:space="0" w:color="5AAA64" w:themeColor="accent5"/>
          <w:bottom w:val="single" w:sz="8" w:space="0" w:color="5AAA64" w:themeColor="accent5"/>
        </w:tcBorders>
      </w:tcPr>
    </w:tblStylePr>
    <w:tblStylePr w:type="firstCol">
      <w:rPr>
        <w:b/>
        <w:bCs/>
      </w:rPr>
    </w:tblStylePr>
    <w:tblStylePr w:type="lastCol">
      <w:rPr>
        <w:b/>
        <w:bCs/>
      </w:rPr>
      <w:tblPr/>
      <w:tcPr>
        <w:tcBorders>
          <w:top w:val="single" w:sz="8" w:space="0" w:color="5AAA64" w:themeColor="accent5"/>
          <w:bottom w:val="single" w:sz="8" w:space="0" w:color="5AAA64" w:themeColor="accent5"/>
        </w:tcBorders>
      </w:tcPr>
    </w:tblStylePr>
    <w:tblStylePr w:type="band1Vert">
      <w:tblPr/>
      <w:tcPr>
        <w:shd w:val="clear" w:color="auto" w:fill="D6EAD8" w:themeFill="accent5" w:themeFillTint="3F"/>
      </w:tcPr>
    </w:tblStylePr>
    <w:tblStylePr w:type="band1Horz">
      <w:tblPr/>
      <w:tcPr>
        <w:shd w:val="clear" w:color="auto" w:fill="D6EAD8" w:themeFill="accent5" w:themeFillTint="3F"/>
      </w:tcPr>
    </w:tblStylePr>
  </w:style>
  <w:style w:type="table" w:styleId="MediumList1-Accent6">
    <w:name w:val="Medium List 1 Accent 6"/>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E6643C" w:themeColor="accent6"/>
        <w:bottom w:val="single" w:sz="8" w:space="0" w:color="E6643C" w:themeColor="accent6"/>
      </w:tblBorders>
    </w:tblPr>
    <w:tblStylePr w:type="firstRow">
      <w:rPr>
        <w:rFonts w:asciiTheme="majorHAnsi" w:eastAsiaTheme="majorEastAsia" w:hAnsiTheme="majorHAnsi" w:cstheme="majorBidi"/>
      </w:rPr>
      <w:tblPr/>
      <w:tcPr>
        <w:tcBorders>
          <w:top w:val="nil"/>
          <w:bottom w:val="single" w:sz="8" w:space="0" w:color="E6643C" w:themeColor="accent6"/>
        </w:tcBorders>
      </w:tcPr>
    </w:tblStylePr>
    <w:tblStylePr w:type="lastRow">
      <w:rPr>
        <w:b/>
        <w:bCs/>
        <w:color w:val="007586" w:themeColor="text2"/>
      </w:rPr>
      <w:tblPr/>
      <w:tcPr>
        <w:tcBorders>
          <w:top w:val="single" w:sz="8" w:space="0" w:color="E6643C" w:themeColor="accent6"/>
          <w:bottom w:val="single" w:sz="8" w:space="0" w:color="E6643C" w:themeColor="accent6"/>
        </w:tcBorders>
      </w:tcPr>
    </w:tblStylePr>
    <w:tblStylePr w:type="firstCol">
      <w:rPr>
        <w:b/>
        <w:bCs/>
      </w:rPr>
    </w:tblStylePr>
    <w:tblStylePr w:type="lastCol">
      <w:rPr>
        <w:b/>
        <w:bCs/>
      </w:rPr>
      <w:tblPr/>
      <w:tcPr>
        <w:tcBorders>
          <w:top w:val="single" w:sz="8" w:space="0" w:color="E6643C" w:themeColor="accent6"/>
          <w:bottom w:val="single" w:sz="8" w:space="0" w:color="E6643C" w:themeColor="accent6"/>
        </w:tcBorders>
      </w:tcPr>
    </w:tblStylePr>
    <w:tblStylePr w:type="band1Vert">
      <w:tblPr/>
      <w:tcPr>
        <w:shd w:val="clear" w:color="auto" w:fill="F8D8CE" w:themeFill="accent6" w:themeFillTint="3F"/>
      </w:tcPr>
    </w:tblStylePr>
    <w:tblStylePr w:type="band1Horz">
      <w:tblPr/>
      <w:tcPr>
        <w:shd w:val="clear" w:color="auto" w:fill="F8D8CE" w:themeFill="accent6" w:themeFillTint="3F"/>
      </w:tcPr>
    </w:tblStylePr>
  </w:style>
  <w:style w:type="table" w:styleId="MediumList2">
    <w:name w:val="Medium Lis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rPr>
        <w:sz w:val="24"/>
        <w:szCs w:val="24"/>
      </w:rPr>
      <w:tblPr/>
      <w:tcPr>
        <w:tcBorders>
          <w:top w:val="nil"/>
          <w:left w:val="nil"/>
          <w:bottom w:val="single" w:sz="24" w:space="0" w:color="1B242A" w:themeColor="accent1"/>
          <w:right w:val="nil"/>
          <w:insideH w:val="nil"/>
          <w:insideV w:val="nil"/>
        </w:tcBorders>
        <w:shd w:val="clear" w:color="auto" w:fill="FFFFFF" w:themeFill="background1"/>
      </w:tcPr>
    </w:tblStylePr>
    <w:tblStylePr w:type="lastRow">
      <w:tblPr/>
      <w:tcPr>
        <w:tcBorders>
          <w:top w:val="single" w:sz="8" w:space="0" w:color="1B24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242A" w:themeColor="accent1"/>
          <w:insideH w:val="nil"/>
          <w:insideV w:val="nil"/>
        </w:tcBorders>
        <w:shd w:val="clear" w:color="auto" w:fill="FFFFFF" w:themeFill="background1"/>
      </w:tcPr>
    </w:tblStylePr>
    <w:tblStylePr w:type="lastCol">
      <w:tblPr/>
      <w:tcPr>
        <w:tcBorders>
          <w:top w:val="nil"/>
          <w:left w:val="single" w:sz="8" w:space="0" w:color="1B24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top w:val="nil"/>
          <w:bottom w:val="nil"/>
          <w:insideH w:val="nil"/>
          <w:insideV w:val="nil"/>
        </w:tcBorders>
        <w:shd w:val="clear" w:color="auto" w:fill="BCCA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rPr>
        <w:sz w:val="24"/>
        <w:szCs w:val="24"/>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tblPr/>
      <w:tcPr>
        <w:tcBorders>
          <w:top w:val="single" w:sz="8" w:space="0" w:color="0075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86" w:themeColor="accent2"/>
          <w:insideH w:val="nil"/>
          <w:insideV w:val="nil"/>
        </w:tcBorders>
        <w:shd w:val="clear" w:color="auto" w:fill="FFFFFF" w:themeFill="background1"/>
      </w:tcPr>
    </w:tblStylePr>
    <w:tblStylePr w:type="lastCol">
      <w:tblPr/>
      <w:tcPr>
        <w:tcBorders>
          <w:top w:val="nil"/>
          <w:left w:val="single" w:sz="8" w:space="0" w:color="0075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top w:val="nil"/>
          <w:bottom w:val="nil"/>
          <w:insideH w:val="nil"/>
          <w:insideV w:val="nil"/>
        </w:tcBorders>
        <w:shd w:val="clear" w:color="auto" w:fill="A2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rPr>
        <w:sz w:val="24"/>
        <w:szCs w:val="24"/>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tblPr/>
      <w:tcPr>
        <w:tcBorders>
          <w:top w:val="single" w:sz="8" w:space="0" w:color="5AB9E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B9EB" w:themeColor="accent3"/>
          <w:insideH w:val="nil"/>
          <w:insideV w:val="nil"/>
        </w:tcBorders>
        <w:shd w:val="clear" w:color="auto" w:fill="FFFFFF" w:themeFill="background1"/>
      </w:tcPr>
    </w:tblStylePr>
    <w:tblStylePr w:type="lastCol">
      <w:tblPr/>
      <w:tcPr>
        <w:tcBorders>
          <w:top w:val="nil"/>
          <w:left w:val="single" w:sz="8" w:space="0" w:color="5AB9E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top w:val="nil"/>
          <w:bottom w:val="nil"/>
          <w:insideH w:val="nil"/>
          <w:insideV w:val="nil"/>
        </w:tcBorders>
        <w:shd w:val="clear" w:color="auto" w:fill="D5ED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rPr>
        <w:sz w:val="24"/>
        <w:szCs w:val="24"/>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tblPr/>
      <w:tcPr>
        <w:tcBorders>
          <w:top w:val="single" w:sz="8" w:space="0" w:color="004C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4"/>
          <w:insideH w:val="nil"/>
          <w:insideV w:val="nil"/>
        </w:tcBorders>
        <w:shd w:val="clear" w:color="auto" w:fill="FFFFFF" w:themeFill="background1"/>
      </w:tcPr>
    </w:tblStylePr>
    <w:tblStylePr w:type="lastCol">
      <w:tblPr/>
      <w:tcPr>
        <w:tcBorders>
          <w:top w:val="nil"/>
          <w:left w:val="single" w:sz="8" w:space="0" w:color="004C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top w:val="nil"/>
          <w:bottom w:val="nil"/>
          <w:insideH w:val="nil"/>
          <w:insideV w:val="nil"/>
        </w:tcBorders>
        <w:shd w:val="clear" w:color="auto" w:fill="A6D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rPr>
        <w:sz w:val="24"/>
        <w:szCs w:val="24"/>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tblPr/>
      <w:tcPr>
        <w:tcBorders>
          <w:top w:val="single" w:sz="8" w:space="0" w:color="5AAA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A64" w:themeColor="accent5"/>
          <w:insideH w:val="nil"/>
          <w:insideV w:val="nil"/>
        </w:tcBorders>
        <w:shd w:val="clear" w:color="auto" w:fill="FFFFFF" w:themeFill="background1"/>
      </w:tcPr>
    </w:tblStylePr>
    <w:tblStylePr w:type="lastCol">
      <w:tblPr/>
      <w:tcPr>
        <w:tcBorders>
          <w:top w:val="nil"/>
          <w:left w:val="single" w:sz="8" w:space="0" w:color="5AAA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top w:val="nil"/>
          <w:bottom w:val="nil"/>
          <w:insideH w:val="nil"/>
          <w:insideV w:val="nil"/>
        </w:tcBorders>
        <w:shd w:val="clear" w:color="auto" w:fill="D6EA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rPr>
        <w:sz w:val="24"/>
        <w:szCs w:val="24"/>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tblPr/>
      <w:tcPr>
        <w:tcBorders>
          <w:top w:val="single" w:sz="8" w:space="0" w:color="E664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43C" w:themeColor="accent6"/>
          <w:insideH w:val="nil"/>
          <w:insideV w:val="nil"/>
        </w:tcBorders>
        <w:shd w:val="clear" w:color="auto" w:fill="FFFFFF" w:themeFill="background1"/>
      </w:tcPr>
    </w:tblStylePr>
    <w:tblStylePr w:type="lastCol">
      <w:tblPr/>
      <w:tcPr>
        <w:tcBorders>
          <w:top w:val="nil"/>
          <w:left w:val="single" w:sz="8" w:space="0" w:color="E664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top w:val="nil"/>
          <w:bottom w:val="nil"/>
          <w:insideH w:val="nil"/>
          <w:insideV w:val="nil"/>
        </w:tcBorders>
        <w:shd w:val="clear" w:color="auto" w:fill="F8D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tblBorders>
    </w:tblPr>
    <w:tblStylePr w:type="firstRow">
      <w:pPr>
        <w:spacing w:before="0" w:after="0" w:line="240" w:lineRule="auto"/>
      </w:pPr>
      <w:rPr>
        <w:b/>
        <w:bCs/>
        <w:color w:val="FFFFFF" w:themeColor="background1"/>
      </w:rPr>
      <w:tblPr/>
      <w:tcPr>
        <w:tc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shd w:val="clear" w:color="auto" w:fill="1B242A" w:themeFill="accent1"/>
      </w:tcPr>
    </w:tblStylePr>
    <w:tblStylePr w:type="lastRow">
      <w:pPr>
        <w:spacing w:before="0" w:after="0" w:line="240" w:lineRule="auto"/>
      </w:pPr>
      <w:rPr>
        <w:b/>
        <w:bCs/>
      </w:rPr>
      <w:tblPr/>
      <w:tcPr>
        <w:tcBorders>
          <w:top w:val="double" w:sz="6"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AD4" w:themeFill="accent1" w:themeFillTint="3F"/>
      </w:tcPr>
    </w:tblStylePr>
    <w:tblStylePr w:type="band1Horz">
      <w:tblPr/>
      <w:tcPr>
        <w:tcBorders>
          <w:insideH w:val="nil"/>
          <w:insideV w:val="nil"/>
        </w:tcBorders>
        <w:shd w:val="clear" w:color="auto" w:fill="BCCA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tblBorders>
    </w:tblPr>
    <w:tblStylePr w:type="firstRow">
      <w:pPr>
        <w:spacing w:before="0" w:after="0" w:line="240" w:lineRule="auto"/>
      </w:pPr>
      <w:rPr>
        <w:b/>
        <w:bCs/>
        <w:color w:val="FFFFFF" w:themeColor="background1"/>
      </w:rPr>
      <w:tblPr/>
      <w:tcPr>
        <w:tc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shd w:val="clear" w:color="auto" w:fill="007586" w:themeFill="accent2"/>
      </w:tcPr>
    </w:tblStylePr>
    <w:tblStylePr w:type="lastRow">
      <w:pPr>
        <w:spacing w:before="0" w:after="0" w:line="240" w:lineRule="auto"/>
      </w:pPr>
      <w:rPr>
        <w:b/>
        <w:bCs/>
      </w:rPr>
      <w:tblPr/>
      <w:tcPr>
        <w:tcBorders>
          <w:top w:val="double" w:sz="6"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2FF" w:themeFill="accent2" w:themeFillTint="3F"/>
      </w:tcPr>
    </w:tblStylePr>
    <w:tblStylePr w:type="band1Horz">
      <w:tblPr/>
      <w:tcPr>
        <w:tcBorders>
          <w:insideH w:val="nil"/>
          <w:insideV w:val="nil"/>
        </w:tcBorders>
        <w:shd w:val="clear" w:color="auto" w:fill="A2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tblBorders>
    </w:tblPr>
    <w:tblStylePr w:type="firstRow">
      <w:pPr>
        <w:spacing w:before="0" w:after="0" w:line="240" w:lineRule="auto"/>
      </w:pPr>
      <w:rPr>
        <w:b/>
        <w:bCs/>
        <w:color w:val="FFFFFF" w:themeColor="background1"/>
      </w:rPr>
      <w:tblPr/>
      <w:tcPr>
        <w:tc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shd w:val="clear" w:color="auto" w:fill="5AB9EB" w:themeFill="accent3"/>
      </w:tcPr>
    </w:tblStylePr>
    <w:tblStylePr w:type="lastRow">
      <w:pPr>
        <w:spacing w:before="0" w:after="0" w:line="240" w:lineRule="auto"/>
      </w:pPr>
      <w:rPr>
        <w:b/>
        <w:bCs/>
      </w:rPr>
      <w:tblPr/>
      <w:tcPr>
        <w:tcBorders>
          <w:top w:val="double" w:sz="6"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FA" w:themeFill="accent3" w:themeFillTint="3F"/>
      </w:tcPr>
    </w:tblStylePr>
    <w:tblStylePr w:type="band1Horz">
      <w:tblPr/>
      <w:tcPr>
        <w:tcBorders>
          <w:insideH w:val="nil"/>
          <w:insideV w:val="nil"/>
        </w:tcBorders>
        <w:shd w:val="clear" w:color="auto" w:fill="D5ED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tblBorders>
    </w:tblPr>
    <w:tblStylePr w:type="firstRow">
      <w:pPr>
        <w:spacing w:before="0" w:after="0" w:line="240" w:lineRule="auto"/>
      </w:pPr>
      <w:rPr>
        <w:b/>
        <w:bCs/>
        <w:color w:val="FFFFFF" w:themeColor="background1"/>
      </w:rPr>
      <w:tblPr/>
      <w:tcPr>
        <w:tc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shd w:val="clear" w:color="auto" w:fill="004C97" w:themeFill="accent4"/>
      </w:tcPr>
    </w:tblStylePr>
    <w:tblStylePr w:type="lastRow">
      <w:pPr>
        <w:spacing w:before="0" w:after="0" w:line="240" w:lineRule="auto"/>
      </w:pPr>
      <w:rPr>
        <w:b/>
        <w:bCs/>
      </w:rPr>
      <w:tblPr/>
      <w:tcPr>
        <w:tcBorders>
          <w:top w:val="double" w:sz="6"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4" w:themeFillTint="3F"/>
      </w:tcPr>
    </w:tblStylePr>
    <w:tblStylePr w:type="band1Horz">
      <w:tblPr/>
      <w:tcPr>
        <w:tcBorders>
          <w:insideH w:val="nil"/>
          <w:insideV w:val="nil"/>
        </w:tcBorders>
        <w:shd w:val="clear" w:color="auto" w:fill="A6D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tblBorders>
    </w:tblPr>
    <w:tblStylePr w:type="firstRow">
      <w:pPr>
        <w:spacing w:before="0" w:after="0" w:line="240" w:lineRule="auto"/>
      </w:pPr>
      <w:rPr>
        <w:b/>
        <w:bCs/>
        <w:color w:val="FFFFFF" w:themeColor="background1"/>
      </w:rPr>
      <w:tblPr/>
      <w:tcPr>
        <w:tc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shd w:val="clear" w:color="auto" w:fill="5AAA64" w:themeFill="accent5"/>
      </w:tcPr>
    </w:tblStylePr>
    <w:tblStylePr w:type="lastRow">
      <w:pPr>
        <w:spacing w:before="0" w:after="0" w:line="240" w:lineRule="auto"/>
      </w:pPr>
      <w:rPr>
        <w:b/>
        <w:bCs/>
      </w:rPr>
      <w:tblPr/>
      <w:tcPr>
        <w:tcBorders>
          <w:top w:val="double" w:sz="6"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AD8" w:themeFill="accent5" w:themeFillTint="3F"/>
      </w:tcPr>
    </w:tblStylePr>
    <w:tblStylePr w:type="band1Horz">
      <w:tblPr/>
      <w:tcPr>
        <w:tcBorders>
          <w:insideH w:val="nil"/>
          <w:insideV w:val="nil"/>
        </w:tcBorders>
        <w:shd w:val="clear" w:color="auto" w:fill="D6EA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tblBorders>
    </w:tblPr>
    <w:tblStylePr w:type="firstRow">
      <w:pPr>
        <w:spacing w:before="0" w:after="0" w:line="240" w:lineRule="auto"/>
      </w:pPr>
      <w:rPr>
        <w:b/>
        <w:bCs/>
        <w:color w:val="FFFFFF" w:themeColor="background1"/>
      </w:rPr>
      <w:tblPr/>
      <w:tcPr>
        <w:tc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shd w:val="clear" w:color="auto" w:fill="E6643C" w:themeFill="accent6"/>
      </w:tcPr>
    </w:tblStylePr>
    <w:tblStylePr w:type="lastRow">
      <w:pPr>
        <w:spacing w:before="0" w:after="0" w:line="240" w:lineRule="auto"/>
      </w:pPr>
      <w:rPr>
        <w:b/>
        <w:bCs/>
      </w:rPr>
      <w:tblPr/>
      <w:tcPr>
        <w:tcBorders>
          <w:top w:val="double" w:sz="6"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E" w:themeFill="accent6" w:themeFillTint="3F"/>
      </w:tcPr>
    </w:tblStylePr>
    <w:tblStylePr w:type="band1Horz">
      <w:tblPr/>
      <w:tcPr>
        <w:tcBorders>
          <w:insideH w:val="nil"/>
          <w:insideV w:val="nil"/>
        </w:tcBorders>
        <w:shd w:val="clear" w:color="auto" w:fill="F8D8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24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242A" w:themeFill="accent1"/>
      </w:tcPr>
    </w:tblStylePr>
    <w:tblStylePr w:type="lastCol">
      <w:rPr>
        <w:b/>
        <w:bCs/>
        <w:color w:val="FFFFFF" w:themeColor="background1"/>
      </w:rPr>
      <w:tblPr/>
      <w:tcPr>
        <w:tcBorders>
          <w:left w:val="nil"/>
          <w:right w:val="nil"/>
          <w:insideH w:val="nil"/>
          <w:insideV w:val="nil"/>
        </w:tcBorders>
        <w:shd w:val="clear" w:color="auto" w:fill="1B24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86" w:themeFill="accent2"/>
      </w:tcPr>
    </w:tblStylePr>
    <w:tblStylePr w:type="lastCol">
      <w:rPr>
        <w:b/>
        <w:bCs/>
        <w:color w:val="FFFFFF" w:themeColor="background1"/>
      </w:rPr>
      <w:tblPr/>
      <w:tcPr>
        <w:tcBorders>
          <w:left w:val="nil"/>
          <w:right w:val="nil"/>
          <w:insideH w:val="nil"/>
          <w:insideV w:val="nil"/>
        </w:tcBorders>
        <w:shd w:val="clear" w:color="auto" w:fill="0075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B9E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B9EB" w:themeFill="accent3"/>
      </w:tcPr>
    </w:tblStylePr>
    <w:tblStylePr w:type="lastCol">
      <w:rPr>
        <w:b/>
        <w:bCs/>
        <w:color w:val="FFFFFF" w:themeColor="background1"/>
      </w:rPr>
      <w:tblPr/>
      <w:tcPr>
        <w:tcBorders>
          <w:left w:val="nil"/>
          <w:right w:val="nil"/>
          <w:insideH w:val="nil"/>
          <w:insideV w:val="nil"/>
        </w:tcBorders>
        <w:shd w:val="clear" w:color="auto" w:fill="5AB9E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4"/>
      </w:tcPr>
    </w:tblStylePr>
    <w:tblStylePr w:type="lastCol">
      <w:rPr>
        <w:b/>
        <w:bCs/>
        <w:color w:val="FFFFFF" w:themeColor="background1"/>
      </w:rPr>
      <w:tblPr/>
      <w:tcPr>
        <w:tcBorders>
          <w:left w:val="nil"/>
          <w:right w:val="nil"/>
          <w:insideH w:val="nil"/>
          <w:insideV w:val="nil"/>
        </w:tcBorders>
        <w:shd w:val="clear" w:color="auto" w:fill="004C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A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A64" w:themeFill="accent5"/>
      </w:tcPr>
    </w:tblStylePr>
    <w:tblStylePr w:type="lastCol">
      <w:rPr>
        <w:b/>
        <w:bCs/>
        <w:color w:val="FFFFFF" w:themeColor="background1"/>
      </w:rPr>
      <w:tblPr/>
      <w:tcPr>
        <w:tcBorders>
          <w:left w:val="nil"/>
          <w:right w:val="nil"/>
          <w:insideH w:val="nil"/>
          <w:insideV w:val="nil"/>
        </w:tcBorders>
        <w:shd w:val="clear" w:color="auto" w:fill="5AAA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4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43C" w:themeFill="accent6"/>
      </w:tcPr>
    </w:tblStylePr>
    <w:tblStylePr w:type="lastCol">
      <w:rPr>
        <w:b/>
        <w:bCs/>
        <w:color w:val="FFFFFF" w:themeColor="background1"/>
      </w:rPr>
      <w:tblPr/>
      <w:tcPr>
        <w:tcBorders>
          <w:left w:val="nil"/>
          <w:right w:val="nil"/>
          <w:insideH w:val="nil"/>
          <w:insideV w:val="nil"/>
        </w:tcBorders>
        <w:shd w:val="clear" w:color="auto" w:fill="E664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E45C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E45C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E45C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E45C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E45C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E45C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E45C9C"/>
    <w:pPr>
      <w:spacing w:after="120"/>
    </w:pPr>
    <w:rPr>
      <w:color w:val="007586" w:themeColor="text2"/>
    </w:rPr>
  </w:style>
  <w:style w:type="paragraph" w:customStyle="1" w:styleId="SCVpulloutheading">
    <w:name w:val="SCV pullout heading"/>
    <w:basedOn w:val="SCVpullouttext"/>
    <w:next w:val="SCVpullouttext"/>
    <w:uiPriority w:val="13"/>
    <w:qFormat/>
    <w:rsid w:val="00E45C9C"/>
    <w:pPr>
      <w:keepNext/>
      <w:keepLines/>
      <w:spacing w:line="240" w:lineRule="auto"/>
    </w:pPr>
    <w:rPr>
      <w:rFonts w:asciiTheme="majorHAnsi" w:hAnsiTheme="majorHAnsi"/>
      <w:b/>
    </w:rPr>
  </w:style>
  <w:style w:type="table" w:customStyle="1" w:styleId="SCVInformationTable">
    <w:name w:val="SCV Information Table"/>
    <w:basedOn w:val="TableNormal"/>
    <w:uiPriority w:val="99"/>
    <w:rsid w:val="00E45C9C"/>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E45C9C"/>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E45C9C"/>
    <w:rPr>
      <w:rFonts w:asciiTheme="majorHAnsi" w:eastAsiaTheme="majorEastAsia" w:hAnsiTheme="majorHAnsi" w:cstheme="majorBidi"/>
      <w:color w:val="141A1F" w:themeColor="accent1" w:themeShade="BF"/>
    </w:rPr>
  </w:style>
  <w:style w:type="paragraph" w:customStyle="1" w:styleId="SCVnumberloweralphaindent">
    <w:name w:val="SCV number lower alpha indent"/>
    <w:basedOn w:val="SCVbody"/>
    <w:uiPriority w:val="29"/>
    <w:rsid w:val="00E45C9C"/>
    <w:pPr>
      <w:numPr>
        <w:ilvl w:val="1"/>
        <w:numId w:val="9"/>
      </w:numPr>
      <w:spacing w:before="60" w:after="60"/>
    </w:pPr>
    <w:rPr>
      <w:rFonts w:eastAsia="Times New Roman" w:cstheme="minorHAnsi"/>
      <w:lang w:eastAsia="en-US"/>
    </w:rPr>
  </w:style>
  <w:style w:type="paragraph" w:customStyle="1" w:styleId="SCVtablebody">
    <w:name w:val="SCV table body"/>
    <w:uiPriority w:val="22"/>
    <w:qFormat/>
    <w:rsid w:val="007249BD"/>
    <w:pPr>
      <w:spacing w:before="80" w:after="60" w:line="240" w:lineRule="atLeast"/>
    </w:pPr>
    <w:rPr>
      <w:rFonts w:eastAsia="Times New Roman" w:cstheme="minorHAnsi"/>
      <w:sz w:val="22"/>
      <w:szCs w:val="21"/>
      <w:lang w:eastAsia="en-US"/>
    </w:rPr>
  </w:style>
  <w:style w:type="paragraph" w:customStyle="1" w:styleId="SCVnumberdigit">
    <w:name w:val="SCV number digit"/>
    <w:basedOn w:val="SCVbody"/>
    <w:uiPriority w:val="29"/>
    <w:rsid w:val="005C07D3"/>
    <w:pPr>
      <w:numPr>
        <w:numId w:val="9"/>
      </w:numPr>
      <w:spacing w:before="60" w:after="60"/>
    </w:pPr>
    <w:rPr>
      <w:rFonts w:eastAsia="Times New Roman" w:cstheme="minorHAnsi"/>
      <w:lang w:eastAsia="en-US"/>
    </w:rPr>
  </w:style>
  <w:style w:type="paragraph" w:customStyle="1" w:styleId="SCVtablecolhead">
    <w:name w:val="SCV table col head"/>
    <w:uiPriority w:val="3"/>
    <w:qFormat/>
    <w:rsid w:val="007249BD"/>
    <w:pPr>
      <w:keepNext/>
      <w:keepLines/>
      <w:spacing w:before="80" w:after="60" w:line="240" w:lineRule="auto"/>
    </w:pPr>
    <w:rPr>
      <w:rFonts w:eastAsia="Times New Roman" w:cstheme="minorHAnsi"/>
      <w:b/>
      <w:color w:val="007586" w:themeColor="text2"/>
      <w:sz w:val="22"/>
      <w:szCs w:val="18"/>
      <w:lang w:eastAsia="en-US"/>
    </w:rPr>
  </w:style>
  <w:style w:type="paragraph" w:customStyle="1" w:styleId="SCVbodyaftertablefigure">
    <w:name w:val="SCV body after table/figure"/>
    <w:basedOn w:val="SCVbody"/>
    <w:next w:val="SCVbody"/>
    <w:uiPriority w:val="24"/>
    <w:rsid w:val="00E45C9C"/>
    <w:pPr>
      <w:spacing w:before="240"/>
    </w:pPr>
    <w:rPr>
      <w:rFonts w:eastAsia="Times New Roman" w:cstheme="minorHAnsi"/>
      <w:lang w:eastAsia="en-US"/>
    </w:rPr>
  </w:style>
  <w:style w:type="paragraph" w:customStyle="1" w:styleId="SCVquote">
    <w:name w:val="SCV quote"/>
    <w:basedOn w:val="SCVbody"/>
    <w:uiPriority w:val="29"/>
    <w:rsid w:val="00E45C9C"/>
    <w:pPr>
      <w:ind w:left="397"/>
    </w:pPr>
    <w:rPr>
      <w:rFonts w:eastAsia="Times New Roman" w:cstheme="minorHAnsi"/>
      <w:color w:val="007586" w:themeColor="text2"/>
      <w:szCs w:val="18"/>
      <w:lang w:eastAsia="en-US"/>
    </w:rPr>
  </w:style>
  <w:style w:type="numbering" w:customStyle="1" w:styleId="ZZBulletsafternumbers">
    <w:name w:val="ZZ Bullets after numbers"/>
    <w:basedOn w:val="NoList"/>
    <w:uiPriority w:val="99"/>
    <w:rsid w:val="00E45C9C"/>
    <w:pPr>
      <w:numPr>
        <w:numId w:val="8"/>
      </w:numPr>
    </w:pPr>
  </w:style>
  <w:style w:type="paragraph" w:customStyle="1" w:styleId="SCVbulletafternumbers">
    <w:name w:val="SCV bullet after numbers"/>
    <w:basedOn w:val="SCVbody"/>
    <w:uiPriority w:val="24"/>
    <w:rsid w:val="00E45C9C"/>
    <w:pPr>
      <w:numPr>
        <w:ilvl w:val="1"/>
        <w:numId w:val="8"/>
      </w:numPr>
      <w:spacing w:before="60" w:after="60"/>
    </w:pPr>
  </w:style>
  <w:style w:type="paragraph" w:customStyle="1" w:styleId="SCVquotebullet1">
    <w:name w:val="SCV quote bullet 1"/>
    <w:basedOn w:val="SCVquote"/>
    <w:uiPriority w:val="29"/>
    <w:rsid w:val="000B7B42"/>
    <w:pPr>
      <w:numPr>
        <w:numId w:val="11"/>
      </w:numPr>
      <w:spacing w:before="60" w:after="60"/>
    </w:pPr>
  </w:style>
  <w:style w:type="paragraph" w:customStyle="1" w:styleId="SCVquotebullet2">
    <w:name w:val="SCV quote bullet 2"/>
    <w:basedOn w:val="SCVquote"/>
    <w:uiPriority w:val="29"/>
    <w:rsid w:val="000B7B42"/>
    <w:pPr>
      <w:numPr>
        <w:ilvl w:val="1"/>
        <w:numId w:val="11"/>
      </w:numPr>
      <w:spacing w:before="60" w:after="60"/>
    </w:pPr>
  </w:style>
  <w:style w:type="paragraph" w:customStyle="1" w:styleId="SCVtablebullet1">
    <w:name w:val="SCV table bullet 1"/>
    <w:basedOn w:val="SCVtablebody"/>
    <w:uiPriority w:val="23"/>
    <w:qFormat/>
    <w:rsid w:val="00E45C9C"/>
    <w:pPr>
      <w:numPr>
        <w:numId w:val="12"/>
      </w:numPr>
    </w:pPr>
    <w:rPr>
      <w:szCs w:val="18"/>
    </w:rPr>
  </w:style>
  <w:style w:type="paragraph" w:customStyle="1" w:styleId="SCVtablebullet2">
    <w:name w:val="SCV table bullet 2"/>
    <w:basedOn w:val="SCVtablebody"/>
    <w:uiPriority w:val="23"/>
    <w:rsid w:val="00E45C9C"/>
    <w:pPr>
      <w:numPr>
        <w:ilvl w:val="1"/>
        <w:numId w:val="12"/>
      </w:numPr>
    </w:pPr>
    <w:rPr>
      <w:szCs w:val="18"/>
    </w:rPr>
  </w:style>
  <w:style w:type="character" w:customStyle="1" w:styleId="SCVbodyChar">
    <w:name w:val="SCV body Char"/>
    <w:basedOn w:val="DefaultParagraphFont"/>
    <w:link w:val="SCVbody"/>
    <w:locked/>
    <w:rsid w:val="007249BD"/>
    <w:rPr>
      <w:sz w:val="24"/>
    </w:rPr>
  </w:style>
  <w:style w:type="numbering" w:customStyle="1" w:styleId="ZZNumbersdigit">
    <w:name w:val="ZZ Numbers digit"/>
    <w:rsid w:val="00E45C9C"/>
    <w:pPr>
      <w:numPr>
        <w:numId w:val="9"/>
      </w:numPr>
    </w:pPr>
  </w:style>
  <w:style w:type="numbering" w:customStyle="1" w:styleId="ZZTablebullets">
    <w:name w:val="ZZ Table bullets"/>
    <w:rsid w:val="00E45C9C"/>
    <w:pPr>
      <w:numPr>
        <w:numId w:val="12"/>
      </w:numPr>
    </w:pPr>
  </w:style>
  <w:style w:type="numbering" w:customStyle="1" w:styleId="ZZQuotebullets">
    <w:name w:val="ZZ Quote bullets"/>
    <w:rsid w:val="000B7B42"/>
    <w:pPr>
      <w:numPr>
        <w:numId w:val="11"/>
      </w:numPr>
    </w:pPr>
  </w:style>
  <w:style w:type="paragraph" w:customStyle="1" w:styleId="SCVheader">
    <w:name w:val="SCV header"/>
    <w:basedOn w:val="Header"/>
    <w:uiPriority w:val="1"/>
    <w:rsid w:val="00E45C9C"/>
    <w:pPr>
      <w:pBdr>
        <w:bottom w:val="single" w:sz="24" w:space="1" w:color="CCCCD0"/>
      </w:pBdr>
    </w:pPr>
  </w:style>
  <w:style w:type="paragraph" w:customStyle="1" w:styleId="SCVtablerowhead">
    <w:name w:val="SCV table row head"/>
    <w:basedOn w:val="SCVtablecolhead"/>
    <w:uiPriority w:val="21"/>
    <w:qFormat/>
    <w:rsid w:val="00E45C9C"/>
    <w:rPr>
      <w:rFonts w:cs="Times New Roman"/>
    </w:rPr>
  </w:style>
  <w:style w:type="paragraph" w:customStyle="1" w:styleId="SCVaccessibilitypara">
    <w:name w:val="SCV accessibility para"/>
    <w:basedOn w:val="SCVbody"/>
    <w:uiPriority w:val="29"/>
    <w:rsid w:val="00E45C9C"/>
  </w:style>
  <w:style w:type="character" w:styleId="UnresolvedMention">
    <w:name w:val="Unresolved Mention"/>
    <w:basedOn w:val="DefaultParagraphFont"/>
    <w:uiPriority w:val="99"/>
    <w:semiHidden/>
    <w:unhideWhenUsed/>
    <w:rsid w:val="00E45C9C"/>
    <w:rPr>
      <w:color w:val="605E5C"/>
      <w:shd w:val="clear" w:color="auto" w:fill="E1DFDD"/>
    </w:rPr>
  </w:style>
  <w:style w:type="character" w:styleId="FollowedHyperlink">
    <w:name w:val="FollowedHyperlink"/>
    <w:basedOn w:val="DefaultParagraphFont"/>
    <w:uiPriority w:val="1"/>
    <w:rsid w:val="00E45C9C"/>
    <w:rPr>
      <w:color w:val="007586" w:themeColor="text2"/>
      <w:u w:val="single"/>
    </w:rPr>
  </w:style>
  <w:style w:type="table" w:customStyle="1" w:styleId="SCVpulloutbox">
    <w:name w:val="SCV pullout box"/>
    <w:basedOn w:val="PlainTable1"/>
    <w:uiPriority w:val="99"/>
    <w:rsid w:val="00E45C9C"/>
    <w:pPr>
      <w:spacing w:before="0" w:after="120" w:line="300" w:lineRule="auto"/>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DF5F7"/>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E45C9C"/>
    <w:pPr>
      <w:numPr>
        <w:numId w:val="13"/>
      </w:numPr>
    </w:pPr>
  </w:style>
  <w:style w:type="paragraph" w:customStyle="1" w:styleId="SCVtablenumber1">
    <w:name w:val="SCV table number 1"/>
    <w:basedOn w:val="SCVtablebody"/>
    <w:uiPriority w:val="29"/>
    <w:rsid w:val="00E45C9C"/>
    <w:pPr>
      <w:numPr>
        <w:numId w:val="13"/>
      </w:numPr>
    </w:pPr>
  </w:style>
  <w:style w:type="paragraph" w:customStyle="1" w:styleId="SCVtablenumber2">
    <w:name w:val="SCV table number 2"/>
    <w:basedOn w:val="SCVtablebody"/>
    <w:uiPriority w:val="29"/>
    <w:rsid w:val="00E45C9C"/>
    <w:pPr>
      <w:numPr>
        <w:ilvl w:val="1"/>
        <w:numId w:val="13"/>
      </w:numPr>
      <w:spacing w:before="60" w:line="192" w:lineRule="atLeast"/>
    </w:pPr>
    <w:rPr>
      <w:rFonts w:eastAsiaTheme="minorHAnsi"/>
    </w:rPr>
  </w:style>
  <w:style w:type="paragraph" w:customStyle="1" w:styleId="SCVTOCheading">
    <w:name w:val="SCV TOC heading"/>
    <w:basedOn w:val="Heading1"/>
    <w:uiPriority w:val="29"/>
    <w:rsid w:val="00E45C9C"/>
  </w:style>
  <w:style w:type="paragraph" w:customStyle="1" w:styleId="SCVprotectivemarkingbelowsubtitle">
    <w:name w:val="SCV protective marking below subtitle"/>
    <w:basedOn w:val="SCVbody"/>
    <w:uiPriority w:val="1"/>
    <w:rsid w:val="00F64CFF"/>
    <w:pPr>
      <w:spacing w:before="400" w:after="400" w:line="240" w:lineRule="auto"/>
    </w:pPr>
    <w:rPr>
      <w:caps/>
      <w:szCs w:val="24"/>
    </w:rPr>
  </w:style>
  <w:style w:type="character" w:styleId="CommentReference">
    <w:name w:val="annotation reference"/>
    <w:basedOn w:val="DefaultParagraphFont"/>
    <w:uiPriority w:val="1"/>
    <w:semiHidden/>
    <w:unhideWhenUsed/>
    <w:rsid w:val="00E45C9C"/>
    <w:rPr>
      <w:sz w:val="16"/>
      <w:szCs w:val="16"/>
    </w:rPr>
  </w:style>
  <w:style w:type="paragraph" w:styleId="CommentText">
    <w:name w:val="annotation text"/>
    <w:basedOn w:val="Normal"/>
    <w:link w:val="CommentTextChar"/>
    <w:uiPriority w:val="1"/>
    <w:unhideWhenUsed/>
    <w:rsid w:val="00E45C9C"/>
    <w:pPr>
      <w:spacing w:line="240" w:lineRule="auto"/>
    </w:pPr>
  </w:style>
  <w:style w:type="character" w:customStyle="1" w:styleId="CommentTextChar">
    <w:name w:val="Comment Text Char"/>
    <w:basedOn w:val="DefaultParagraphFont"/>
    <w:link w:val="CommentText"/>
    <w:uiPriority w:val="1"/>
    <w:rsid w:val="00E45C9C"/>
  </w:style>
  <w:style w:type="paragraph" w:styleId="CommentSubject">
    <w:name w:val="annotation subject"/>
    <w:basedOn w:val="CommentText"/>
    <w:next w:val="CommentText"/>
    <w:link w:val="CommentSubjectChar"/>
    <w:uiPriority w:val="1"/>
    <w:semiHidden/>
    <w:unhideWhenUsed/>
    <w:rsid w:val="00E45C9C"/>
    <w:rPr>
      <w:b/>
      <w:bCs/>
    </w:rPr>
  </w:style>
  <w:style w:type="character" w:customStyle="1" w:styleId="CommentSubjectChar">
    <w:name w:val="Comment Subject Char"/>
    <w:basedOn w:val="CommentTextChar"/>
    <w:link w:val="CommentSubject"/>
    <w:uiPriority w:val="1"/>
    <w:semiHidden/>
    <w:rsid w:val="00E45C9C"/>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E45C9C"/>
    <w:pPr>
      <w:spacing w:before="0" w:after="120"/>
    </w:pPr>
    <w:rPr>
      <w:sz w:val="18"/>
      <w:szCs w:val="18"/>
    </w:rPr>
  </w:style>
  <w:style w:type="paragraph" w:customStyle="1" w:styleId="SCVpulloutbullet">
    <w:name w:val="SCV pullout bullet"/>
    <w:basedOn w:val="SCVpullouttext"/>
    <w:uiPriority w:val="1"/>
    <w:rsid w:val="00E45C9C"/>
    <w:pPr>
      <w:numPr>
        <w:numId w:val="10"/>
      </w:numPr>
      <w:spacing w:before="0"/>
    </w:pPr>
  </w:style>
  <w:style w:type="numbering" w:customStyle="1" w:styleId="ZZPulloutbullets">
    <w:name w:val="ZZ Pullout bullets"/>
    <w:basedOn w:val="NoList"/>
    <w:uiPriority w:val="99"/>
    <w:rsid w:val="00E45C9C"/>
    <w:pPr>
      <w:numPr>
        <w:numId w:val="10"/>
      </w:numPr>
    </w:pPr>
  </w:style>
  <w:style w:type="paragraph" w:customStyle="1" w:styleId="SCVdate">
    <w:name w:val="SCV date"/>
    <w:basedOn w:val="SCVbody"/>
    <w:uiPriority w:val="1"/>
    <w:rsid w:val="00E45C9C"/>
    <w:pPr>
      <w:spacing w:before="0" w:after="0"/>
    </w:pPr>
    <w:rPr>
      <w:b/>
      <w:bCs/>
      <w:sz w:val="28"/>
      <w:szCs w:val="28"/>
    </w:rPr>
  </w:style>
  <w:style w:type="paragraph" w:customStyle="1" w:styleId="SCVborderabovetitle">
    <w:name w:val="SCV border above title"/>
    <w:basedOn w:val="SCVbody"/>
    <w:uiPriority w:val="1"/>
    <w:rsid w:val="00E45C9C"/>
    <w:pPr>
      <w:pBdr>
        <w:top w:val="single" w:sz="24" w:space="1" w:color="D9D9D9" w:themeColor="background1" w:themeShade="D9"/>
      </w:pBdr>
      <w:spacing w:before="0" w:after="0"/>
    </w:pPr>
    <w:rPr>
      <w:sz w:val="12"/>
    </w:rPr>
  </w:style>
  <w:style w:type="paragraph" w:customStyle="1" w:styleId="SCVfooter">
    <w:name w:val="SCV footer"/>
    <w:basedOn w:val="Footer"/>
    <w:uiPriority w:val="99"/>
    <w:rsid w:val="00E45C9C"/>
    <w:pPr>
      <w:pBdr>
        <w:top w:val="single" w:sz="8" w:space="6" w:color="CCCCD0"/>
      </w:pBdr>
      <w:spacing w:line="240" w:lineRule="auto"/>
    </w:pPr>
    <w:rPr>
      <w:sz w:val="18"/>
    </w:rPr>
  </w:style>
  <w:style w:type="paragraph" w:customStyle="1" w:styleId="paragraph">
    <w:name w:val="paragraph"/>
    <w:basedOn w:val="Normal"/>
    <w:rsid w:val="003778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77835"/>
  </w:style>
  <w:style w:type="character" w:customStyle="1" w:styleId="eop">
    <w:name w:val="eop"/>
    <w:basedOn w:val="DefaultParagraphFont"/>
    <w:rsid w:val="00377835"/>
  </w:style>
  <w:style w:type="character" w:customStyle="1" w:styleId="scxw213382547">
    <w:name w:val="scxw213382547"/>
    <w:basedOn w:val="DefaultParagraphFont"/>
    <w:rsid w:val="00377835"/>
  </w:style>
  <w:style w:type="character" w:customStyle="1" w:styleId="wacimagecontainer">
    <w:name w:val="wacimagecontainer"/>
    <w:basedOn w:val="DefaultParagraphFont"/>
    <w:rsid w:val="001A41C2"/>
  </w:style>
  <w:style w:type="character" w:styleId="Mention">
    <w:name w:val="Mention"/>
    <w:basedOn w:val="DefaultParagraphFont"/>
    <w:uiPriority w:val="99"/>
    <w:unhideWhenUsed/>
    <w:rsid w:val="00065C63"/>
    <w:rPr>
      <w:color w:val="2B579A"/>
      <w:shd w:val="clear" w:color="auto" w:fill="E1DFDD"/>
    </w:rPr>
  </w:style>
  <w:style w:type="paragraph" w:customStyle="1" w:styleId="SCVboxheading">
    <w:name w:val="SCV box heading"/>
    <w:basedOn w:val="Heading3"/>
    <w:uiPriority w:val="1"/>
    <w:qFormat/>
    <w:rsid w:val="009D4FAE"/>
    <w:pPr>
      <w:spacing w:before="120"/>
    </w:pPr>
  </w:style>
  <w:style w:type="paragraph" w:customStyle="1" w:styleId="SCVcasestudyheader">
    <w:name w:val="SCV case study header"/>
    <w:basedOn w:val="SCVbody"/>
    <w:uiPriority w:val="1"/>
    <w:rsid w:val="0062714E"/>
    <w:pPr>
      <w:keepNext/>
      <w:spacing w:before="240"/>
    </w:pPr>
    <w:rPr>
      <w:b/>
      <w:bCs/>
      <w:color w:val="007586" w:themeColor="text2"/>
      <w:szCs w:val="22"/>
    </w:rPr>
  </w:style>
  <w:style w:type="character" w:styleId="IntenseEmphasis">
    <w:name w:val="Intense Emphasis"/>
    <w:basedOn w:val="DefaultParagraphFont"/>
    <w:uiPriority w:val="21"/>
    <w:qFormat/>
    <w:rsid w:val="003614DB"/>
    <w:rPr>
      <w:i/>
      <w:iCs/>
      <w:color w:val="141A1F" w:themeColor="accent1" w:themeShade="BF"/>
    </w:rPr>
  </w:style>
  <w:style w:type="paragraph" w:customStyle="1" w:styleId="SCVAdvicebreakoutheading">
    <w:name w:val="SCV Advice breakout heading"/>
    <w:basedOn w:val="SCVbody"/>
    <w:uiPriority w:val="1"/>
    <w:rsid w:val="00F76796"/>
    <w:rPr>
      <w:b/>
      <w:bCs/>
      <w:color w:val="007586" w:themeColor="text2"/>
      <w:spacing w:val="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09411">
      <w:bodyDiv w:val="1"/>
      <w:marLeft w:val="0"/>
      <w:marRight w:val="0"/>
      <w:marTop w:val="0"/>
      <w:marBottom w:val="0"/>
      <w:divBdr>
        <w:top w:val="none" w:sz="0" w:space="0" w:color="auto"/>
        <w:left w:val="none" w:sz="0" w:space="0" w:color="auto"/>
        <w:bottom w:val="none" w:sz="0" w:space="0" w:color="auto"/>
        <w:right w:val="none" w:sz="0" w:space="0" w:color="auto"/>
      </w:divBdr>
      <w:divsChild>
        <w:div w:id="118959967">
          <w:marLeft w:val="0"/>
          <w:marRight w:val="0"/>
          <w:marTop w:val="0"/>
          <w:marBottom w:val="0"/>
          <w:divBdr>
            <w:top w:val="none" w:sz="0" w:space="0" w:color="auto"/>
            <w:left w:val="none" w:sz="0" w:space="0" w:color="auto"/>
            <w:bottom w:val="none" w:sz="0" w:space="0" w:color="auto"/>
            <w:right w:val="none" w:sz="0" w:space="0" w:color="auto"/>
          </w:divBdr>
        </w:div>
        <w:div w:id="197201387">
          <w:marLeft w:val="0"/>
          <w:marRight w:val="0"/>
          <w:marTop w:val="0"/>
          <w:marBottom w:val="0"/>
          <w:divBdr>
            <w:top w:val="none" w:sz="0" w:space="0" w:color="auto"/>
            <w:left w:val="none" w:sz="0" w:space="0" w:color="auto"/>
            <w:bottom w:val="none" w:sz="0" w:space="0" w:color="auto"/>
            <w:right w:val="none" w:sz="0" w:space="0" w:color="auto"/>
          </w:divBdr>
        </w:div>
        <w:div w:id="217936685">
          <w:marLeft w:val="0"/>
          <w:marRight w:val="0"/>
          <w:marTop w:val="0"/>
          <w:marBottom w:val="0"/>
          <w:divBdr>
            <w:top w:val="none" w:sz="0" w:space="0" w:color="auto"/>
            <w:left w:val="none" w:sz="0" w:space="0" w:color="auto"/>
            <w:bottom w:val="none" w:sz="0" w:space="0" w:color="auto"/>
            <w:right w:val="none" w:sz="0" w:space="0" w:color="auto"/>
          </w:divBdr>
        </w:div>
        <w:div w:id="248197525">
          <w:marLeft w:val="0"/>
          <w:marRight w:val="0"/>
          <w:marTop w:val="0"/>
          <w:marBottom w:val="0"/>
          <w:divBdr>
            <w:top w:val="none" w:sz="0" w:space="0" w:color="auto"/>
            <w:left w:val="none" w:sz="0" w:space="0" w:color="auto"/>
            <w:bottom w:val="none" w:sz="0" w:space="0" w:color="auto"/>
            <w:right w:val="none" w:sz="0" w:space="0" w:color="auto"/>
          </w:divBdr>
        </w:div>
        <w:div w:id="294915666">
          <w:marLeft w:val="0"/>
          <w:marRight w:val="0"/>
          <w:marTop w:val="0"/>
          <w:marBottom w:val="0"/>
          <w:divBdr>
            <w:top w:val="none" w:sz="0" w:space="0" w:color="auto"/>
            <w:left w:val="none" w:sz="0" w:space="0" w:color="auto"/>
            <w:bottom w:val="none" w:sz="0" w:space="0" w:color="auto"/>
            <w:right w:val="none" w:sz="0" w:space="0" w:color="auto"/>
          </w:divBdr>
        </w:div>
        <w:div w:id="326985941">
          <w:marLeft w:val="0"/>
          <w:marRight w:val="0"/>
          <w:marTop w:val="0"/>
          <w:marBottom w:val="0"/>
          <w:divBdr>
            <w:top w:val="none" w:sz="0" w:space="0" w:color="auto"/>
            <w:left w:val="none" w:sz="0" w:space="0" w:color="auto"/>
            <w:bottom w:val="none" w:sz="0" w:space="0" w:color="auto"/>
            <w:right w:val="none" w:sz="0" w:space="0" w:color="auto"/>
          </w:divBdr>
        </w:div>
        <w:div w:id="462310939">
          <w:marLeft w:val="0"/>
          <w:marRight w:val="0"/>
          <w:marTop w:val="0"/>
          <w:marBottom w:val="0"/>
          <w:divBdr>
            <w:top w:val="none" w:sz="0" w:space="0" w:color="auto"/>
            <w:left w:val="none" w:sz="0" w:space="0" w:color="auto"/>
            <w:bottom w:val="none" w:sz="0" w:space="0" w:color="auto"/>
            <w:right w:val="none" w:sz="0" w:space="0" w:color="auto"/>
          </w:divBdr>
        </w:div>
        <w:div w:id="726105198">
          <w:marLeft w:val="0"/>
          <w:marRight w:val="0"/>
          <w:marTop w:val="0"/>
          <w:marBottom w:val="0"/>
          <w:divBdr>
            <w:top w:val="none" w:sz="0" w:space="0" w:color="auto"/>
            <w:left w:val="none" w:sz="0" w:space="0" w:color="auto"/>
            <w:bottom w:val="none" w:sz="0" w:space="0" w:color="auto"/>
            <w:right w:val="none" w:sz="0" w:space="0" w:color="auto"/>
          </w:divBdr>
        </w:div>
        <w:div w:id="866720764">
          <w:marLeft w:val="0"/>
          <w:marRight w:val="0"/>
          <w:marTop w:val="0"/>
          <w:marBottom w:val="0"/>
          <w:divBdr>
            <w:top w:val="none" w:sz="0" w:space="0" w:color="auto"/>
            <w:left w:val="none" w:sz="0" w:space="0" w:color="auto"/>
            <w:bottom w:val="none" w:sz="0" w:space="0" w:color="auto"/>
            <w:right w:val="none" w:sz="0" w:space="0" w:color="auto"/>
          </w:divBdr>
        </w:div>
        <w:div w:id="973413771">
          <w:marLeft w:val="0"/>
          <w:marRight w:val="0"/>
          <w:marTop w:val="0"/>
          <w:marBottom w:val="0"/>
          <w:divBdr>
            <w:top w:val="none" w:sz="0" w:space="0" w:color="auto"/>
            <w:left w:val="none" w:sz="0" w:space="0" w:color="auto"/>
            <w:bottom w:val="none" w:sz="0" w:space="0" w:color="auto"/>
            <w:right w:val="none" w:sz="0" w:space="0" w:color="auto"/>
          </w:divBdr>
        </w:div>
        <w:div w:id="1047952623">
          <w:marLeft w:val="0"/>
          <w:marRight w:val="0"/>
          <w:marTop w:val="0"/>
          <w:marBottom w:val="0"/>
          <w:divBdr>
            <w:top w:val="none" w:sz="0" w:space="0" w:color="auto"/>
            <w:left w:val="none" w:sz="0" w:space="0" w:color="auto"/>
            <w:bottom w:val="none" w:sz="0" w:space="0" w:color="auto"/>
            <w:right w:val="none" w:sz="0" w:space="0" w:color="auto"/>
          </w:divBdr>
        </w:div>
        <w:div w:id="1115709447">
          <w:marLeft w:val="0"/>
          <w:marRight w:val="0"/>
          <w:marTop w:val="0"/>
          <w:marBottom w:val="0"/>
          <w:divBdr>
            <w:top w:val="none" w:sz="0" w:space="0" w:color="auto"/>
            <w:left w:val="none" w:sz="0" w:space="0" w:color="auto"/>
            <w:bottom w:val="none" w:sz="0" w:space="0" w:color="auto"/>
            <w:right w:val="none" w:sz="0" w:space="0" w:color="auto"/>
          </w:divBdr>
        </w:div>
        <w:div w:id="1120875984">
          <w:marLeft w:val="0"/>
          <w:marRight w:val="0"/>
          <w:marTop w:val="0"/>
          <w:marBottom w:val="0"/>
          <w:divBdr>
            <w:top w:val="none" w:sz="0" w:space="0" w:color="auto"/>
            <w:left w:val="none" w:sz="0" w:space="0" w:color="auto"/>
            <w:bottom w:val="none" w:sz="0" w:space="0" w:color="auto"/>
            <w:right w:val="none" w:sz="0" w:space="0" w:color="auto"/>
          </w:divBdr>
        </w:div>
        <w:div w:id="1136294841">
          <w:marLeft w:val="0"/>
          <w:marRight w:val="0"/>
          <w:marTop w:val="0"/>
          <w:marBottom w:val="0"/>
          <w:divBdr>
            <w:top w:val="none" w:sz="0" w:space="0" w:color="auto"/>
            <w:left w:val="none" w:sz="0" w:space="0" w:color="auto"/>
            <w:bottom w:val="none" w:sz="0" w:space="0" w:color="auto"/>
            <w:right w:val="none" w:sz="0" w:space="0" w:color="auto"/>
          </w:divBdr>
        </w:div>
        <w:div w:id="1201624254">
          <w:marLeft w:val="0"/>
          <w:marRight w:val="0"/>
          <w:marTop w:val="0"/>
          <w:marBottom w:val="0"/>
          <w:divBdr>
            <w:top w:val="none" w:sz="0" w:space="0" w:color="auto"/>
            <w:left w:val="none" w:sz="0" w:space="0" w:color="auto"/>
            <w:bottom w:val="none" w:sz="0" w:space="0" w:color="auto"/>
            <w:right w:val="none" w:sz="0" w:space="0" w:color="auto"/>
          </w:divBdr>
        </w:div>
        <w:div w:id="1285455056">
          <w:marLeft w:val="0"/>
          <w:marRight w:val="0"/>
          <w:marTop w:val="0"/>
          <w:marBottom w:val="0"/>
          <w:divBdr>
            <w:top w:val="none" w:sz="0" w:space="0" w:color="auto"/>
            <w:left w:val="none" w:sz="0" w:space="0" w:color="auto"/>
            <w:bottom w:val="none" w:sz="0" w:space="0" w:color="auto"/>
            <w:right w:val="none" w:sz="0" w:space="0" w:color="auto"/>
          </w:divBdr>
        </w:div>
        <w:div w:id="1316493138">
          <w:marLeft w:val="0"/>
          <w:marRight w:val="0"/>
          <w:marTop w:val="0"/>
          <w:marBottom w:val="0"/>
          <w:divBdr>
            <w:top w:val="none" w:sz="0" w:space="0" w:color="auto"/>
            <w:left w:val="none" w:sz="0" w:space="0" w:color="auto"/>
            <w:bottom w:val="none" w:sz="0" w:space="0" w:color="auto"/>
            <w:right w:val="none" w:sz="0" w:space="0" w:color="auto"/>
          </w:divBdr>
        </w:div>
        <w:div w:id="1360158692">
          <w:marLeft w:val="0"/>
          <w:marRight w:val="0"/>
          <w:marTop w:val="0"/>
          <w:marBottom w:val="0"/>
          <w:divBdr>
            <w:top w:val="none" w:sz="0" w:space="0" w:color="auto"/>
            <w:left w:val="none" w:sz="0" w:space="0" w:color="auto"/>
            <w:bottom w:val="none" w:sz="0" w:space="0" w:color="auto"/>
            <w:right w:val="none" w:sz="0" w:space="0" w:color="auto"/>
          </w:divBdr>
        </w:div>
        <w:div w:id="1494449267">
          <w:marLeft w:val="0"/>
          <w:marRight w:val="0"/>
          <w:marTop w:val="0"/>
          <w:marBottom w:val="0"/>
          <w:divBdr>
            <w:top w:val="none" w:sz="0" w:space="0" w:color="auto"/>
            <w:left w:val="none" w:sz="0" w:space="0" w:color="auto"/>
            <w:bottom w:val="none" w:sz="0" w:space="0" w:color="auto"/>
            <w:right w:val="none" w:sz="0" w:space="0" w:color="auto"/>
          </w:divBdr>
        </w:div>
        <w:div w:id="1573782568">
          <w:marLeft w:val="0"/>
          <w:marRight w:val="0"/>
          <w:marTop w:val="0"/>
          <w:marBottom w:val="0"/>
          <w:divBdr>
            <w:top w:val="none" w:sz="0" w:space="0" w:color="auto"/>
            <w:left w:val="none" w:sz="0" w:space="0" w:color="auto"/>
            <w:bottom w:val="none" w:sz="0" w:space="0" w:color="auto"/>
            <w:right w:val="none" w:sz="0" w:space="0" w:color="auto"/>
          </w:divBdr>
        </w:div>
        <w:div w:id="1612207116">
          <w:marLeft w:val="0"/>
          <w:marRight w:val="0"/>
          <w:marTop w:val="0"/>
          <w:marBottom w:val="0"/>
          <w:divBdr>
            <w:top w:val="none" w:sz="0" w:space="0" w:color="auto"/>
            <w:left w:val="none" w:sz="0" w:space="0" w:color="auto"/>
            <w:bottom w:val="none" w:sz="0" w:space="0" w:color="auto"/>
            <w:right w:val="none" w:sz="0" w:space="0" w:color="auto"/>
          </w:divBdr>
        </w:div>
        <w:div w:id="1624969196">
          <w:marLeft w:val="0"/>
          <w:marRight w:val="0"/>
          <w:marTop w:val="0"/>
          <w:marBottom w:val="0"/>
          <w:divBdr>
            <w:top w:val="none" w:sz="0" w:space="0" w:color="auto"/>
            <w:left w:val="none" w:sz="0" w:space="0" w:color="auto"/>
            <w:bottom w:val="none" w:sz="0" w:space="0" w:color="auto"/>
            <w:right w:val="none" w:sz="0" w:space="0" w:color="auto"/>
          </w:divBdr>
        </w:div>
        <w:div w:id="1679693925">
          <w:marLeft w:val="0"/>
          <w:marRight w:val="0"/>
          <w:marTop w:val="0"/>
          <w:marBottom w:val="0"/>
          <w:divBdr>
            <w:top w:val="none" w:sz="0" w:space="0" w:color="auto"/>
            <w:left w:val="none" w:sz="0" w:space="0" w:color="auto"/>
            <w:bottom w:val="none" w:sz="0" w:space="0" w:color="auto"/>
            <w:right w:val="none" w:sz="0" w:space="0" w:color="auto"/>
          </w:divBdr>
        </w:div>
        <w:div w:id="1752894623">
          <w:marLeft w:val="0"/>
          <w:marRight w:val="0"/>
          <w:marTop w:val="0"/>
          <w:marBottom w:val="0"/>
          <w:divBdr>
            <w:top w:val="none" w:sz="0" w:space="0" w:color="auto"/>
            <w:left w:val="none" w:sz="0" w:space="0" w:color="auto"/>
            <w:bottom w:val="none" w:sz="0" w:space="0" w:color="auto"/>
            <w:right w:val="none" w:sz="0" w:space="0" w:color="auto"/>
          </w:divBdr>
        </w:div>
        <w:div w:id="1820950395">
          <w:marLeft w:val="0"/>
          <w:marRight w:val="0"/>
          <w:marTop w:val="0"/>
          <w:marBottom w:val="0"/>
          <w:divBdr>
            <w:top w:val="none" w:sz="0" w:space="0" w:color="auto"/>
            <w:left w:val="none" w:sz="0" w:space="0" w:color="auto"/>
            <w:bottom w:val="none" w:sz="0" w:space="0" w:color="auto"/>
            <w:right w:val="none" w:sz="0" w:space="0" w:color="auto"/>
          </w:divBdr>
        </w:div>
        <w:div w:id="1938706036">
          <w:marLeft w:val="0"/>
          <w:marRight w:val="0"/>
          <w:marTop w:val="0"/>
          <w:marBottom w:val="0"/>
          <w:divBdr>
            <w:top w:val="none" w:sz="0" w:space="0" w:color="auto"/>
            <w:left w:val="none" w:sz="0" w:space="0" w:color="auto"/>
            <w:bottom w:val="none" w:sz="0" w:space="0" w:color="auto"/>
            <w:right w:val="none" w:sz="0" w:space="0" w:color="auto"/>
          </w:divBdr>
        </w:div>
        <w:div w:id="1941141708">
          <w:marLeft w:val="0"/>
          <w:marRight w:val="0"/>
          <w:marTop w:val="0"/>
          <w:marBottom w:val="0"/>
          <w:divBdr>
            <w:top w:val="none" w:sz="0" w:space="0" w:color="auto"/>
            <w:left w:val="none" w:sz="0" w:space="0" w:color="auto"/>
            <w:bottom w:val="none" w:sz="0" w:space="0" w:color="auto"/>
            <w:right w:val="none" w:sz="0" w:space="0" w:color="auto"/>
          </w:divBdr>
        </w:div>
        <w:div w:id="1947689523">
          <w:marLeft w:val="0"/>
          <w:marRight w:val="0"/>
          <w:marTop w:val="0"/>
          <w:marBottom w:val="0"/>
          <w:divBdr>
            <w:top w:val="none" w:sz="0" w:space="0" w:color="auto"/>
            <w:left w:val="none" w:sz="0" w:space="0" w:color="auto"/>
            <w:bottom w:val="none" w:sz="0" w:space="0" w:color="auto"/>
            <w:right w:val="none" w:sz="0" w:space="0" w:color="auto"/>
          </w:divBdr>
        </w:div>
        <w:div w:id="2021422195">
          <w:marLeft w:val="0"/>
          <w:marRight w:val="0"/>
          <w:marTop w:val="0"/>
          <w:marBottom w:val="0"/>
          <w:divBdr>
            <w:top w:val="none" w:sz="0" w:space="0" w:color="auto"/>
            <w:left w:val="none" w:sz="0" w:space="0" w:color="auto"/>
            <w:bottom w:val="none" w:sz="0" w:space="0" w:color="auto"/>
            <w:right w:val="none" w:sz="0" w:space="0" w:color="auto"/>
          </w:divBdr>
        </w:div>
        <w:div w:id="2035500669">
          <w:marLeft w:val="0"/>
          <w:marRight w:val="0"/>
          <w:marTop w:val="0"/>
          <w:marBottom w:val="0"/>
          <w:divBdr>
            <w:top w:val="none" w:sz="0" w:space="0" w:color="auto"/>
            <w:left w:val="none" w:sz="0" w:space="0" w:color="auto"/>
            <w:bottom w:val="none" w:sz="0" w:space="0" w:color="auto"/>
            <w:right w:val="none" w:sz="0" w:space="0" w:color="auto"/>
          </w:divBdr>
        </w:div>
        <w:div w:id="2141990820">
          <w:marLeft w:val="0"/>
          <w:marRight w:val="0"/>
          <w:marTop w:val="0"/>
          <w:marBottom w:val="0"/>
          <w:divBdr>
            <w:top w:val="none" w:sz="0" w:space="0" w:color="auto"/>
            <w:left w:val="none" w:sz="0" w:space="0" w:color="auto"/>
            <w:bottom w:val="none" w:sz="0" w:space="0" w:color="auto"/>
            <w:right w:val="none" w:sz="0" w:space="0" w:color="auto"/>
          </w:divBdr>
        </w:div>
      </w:divsChild>
    </w:div>
    <w:div w:id="42481469">
      <w:bodyDiv w:val="1"/>
      <w:marLeft w:val="0"/>
      <w:marRight w:val="0"/>
      <w:marTop w:val="0"/>
      <w:marBottom w:val="0"/>
      <w:divBdr>
        <w:top w:val="none" w:sz="0" w:space="0" w:color="auto"/>
        <w:left w:val="none" w:sz="0" w:space="0" w:color="auto"/>
        <w:bottom w:val="none" w:sz="0" w:space="0" w:color="auto"/>
        <w:right w:val="none" w:sz="0" w:space="0" w:color="auto"/>
      </w:divBdr>
    </w:div>
    <w:div w:id="59407608">
      <w:bodyDiv w:val="1"/>
      <w:marLeft w:val="0"/>
      <w:marRight w:val="0"/>
      <w:marTop w:val="0"/>
      <w:marBottom w:val="0"/>
      <w:divBdr>
        <w:top w:val="none" w:sz="0" w:space="0" w:color="auto"/>
        <w:left w:val="none" w:sz="0" w:space="0" w:color="auto"/>
        <w:bottom w:val="none" w:sz="0" w:space="0" w:color="auto"/>
        <w:right w:val="none" w:sz="0" w:space="0" w:color="auto"/>
      </w:divBdr>
    </w:div>
    <w:div w:id="61026969">
      <w:bodyDiv w:val="1"/>
      <w:marLeft w:val="0"/>
      <w:marRight w:val="0"/>
      <w:marTop w:val="0"/>
      <w:marBottom w:val="0"/>
      <w:divBdr>
        <w:top w:val="none" w:sz="0" w:space="0" w:color="auto"/>
        <w:left w:val="none" w:sz="0" w:space="0" w:color="auto"/>
        <w:bottom w:val="none" w:sz="0" w:space="0" w:color="auto"/>
        <w:right w:val="none" w:sz="0" w:space="0" w:color="auto"/>
      </w:divBdr>
    </w:div>
    <w:div w:id="62945736">
      <w:bodyDiv w:val="1"/>
      <w:marLeft w:val="0"/>
      <w:marRight w:val="0"/>
      <w:marTop w:val="0"/>
      <w:marBottom w:val="0"/>
      <w:divBdr>
        <w:top w:val="none" w:sz="0" w:space="0" w:color="auto"/>
        <w:left w:val="none" w:sz="0" w:space="0" w:color="auto"/>
        <w:bottom w:val="none" w:sz="0" w:space="0" w:color="auto"/>
        <w:right w:val="none" w:sz="0" w:space="0" w:color="auto"/>
      </w:divBdr>
    </w:div>
    <w:div w:id="128476227">
      <w:bodyDiv w:val="1"/>
      <w:marLeft w:val="0"/>
      <w:marRight w:val="0"/>
      <w:marTop w:val="0"/>
      <w:marBottom w:val="0"/>
      <w:divBdr>
        <w:top w:val="none" w:sz="0" w:space="0" w:color="auto"/>
        <w:left w:val="none" w:sz="0" w:space="0" w:color="auto"/>
        <w:bottom w:val="none" w:sz="0" w:space="0" w:color="auto"/>
        <w:right w:val="none" w:sz="0" w:space="0" w:color="auto"/>
      </w:divBdr>
    </w:div>
    <w:div w:id="128521896">
      <w:bodyDiv w:val="1"/>
      <w:marLeft w:val="0"/>
      <w:marRight w:val="0"/>
      <w:marTop w:val="0"/>
      <w:marBottom w:val="0"/>
      <w:divBdr>
        <w:top w:val="none" w:sz="0" w:space="0" w:color="auto"/>
        <w:left w:val="none" w:sz="0" w:space="0" w:color="auto"/>
        <w:bottom w:val="none" w:sz="0" w:space="0" w:color="auto"/>
        <w:right w:val="none" w:sz="0" w:space="0" w:color="auto"/>
      </w:divBdr>
    </w:div>
    <w:div w:id="175197944">
      <w:bodyDiv w:val="1"/>
      <w:marLeft w:val="0"/>
      <w:marRight w:val="0"/>
      <w:marTop w:val="0"/>
      <w:marBottom w:val="0"/>
      <w:divBdr>
        <w:top w:val="none" w:sz="0" w:space="0" w:color="auto"/>
        <w:left w:val="none" w:sz="0" w:space="0" w:color="auto"/>
        <w:bottom w:val="none" w:sz="0" w:space="0" w:color="auto"/>
        <w:right w:val="none" w:sz="0" w:space="0" w:color="auto"/>
      </w:divBdr>
    </w:div>
    <w:div w:id="179857810">
      <w:bodyDiv w:val="1"/>
      <w:marLeft w:val="0"/>
      <w:marRight w:val="0"/>
      <w:marTop w:val="0"/>
      <w:marBottom w:val="0"/>
      <w:divBdr>
        <w:top w:val="none" w:sz="0" w:space="0" w:color="auto"/>
        <w:left w:val="none" w:sz="0" w:space="0" w:color="auto"/>
        <w:bottom w:val="none" w:sz="0" w:space="0" w:color="auto"/>
        <w:right w:val="none" w:sz="0" w:space="0" w:color="auto"/>
      </w:divBdr>
      <w:divsChild>
        <w:div w:id="113910096">
          <w:marLeft w:val="0"/>
          <w:marRight w:val="0"/>
          <w:marTop w:val="0"/>
          <w:marBottom w:val="0"/>
          <w:divBdr>
            <w:top w:val="none" w:sz="0" w:space="0" w:color="auto"/>
            <w:left w:val="none" w:sz="0" w:space="0" w:color="auto"/>
            <w:bottom w:val="none" w:sz="0" w:space="0" w:color="auto"/>
            <w:right w:val="none" w:sz="0" w:space="0" w:color="auto"/>
          </w:divBdr>
          <w:divsChild>
            <w:div w:id="621107240">
              <w:marLeft w:val="0"/>
              <w:marRight w:val="0"/>
              <w:marTop w:val="0"/>
              <w:marBottom w:val="0"/>
              <w:divBdr>
                <w:top w:val="none" w:sz="0" w:space="0" w:color="auto"/>
                <w:left w:val="none" w:sz="0" w:space="0" w:color="auto"/>
                <w:bottom w:val="none" w:sz="0" w:space="0" w:color="auto"/>
                <w:right w:val="none" w:sz="0" w:space="0" w:color="auto"/>
              </w:divBdr>
            </w:div>
          </w:divsChild>
        </w:div>
        <w:div w:id="354816462">
          <w:marLeft w:val="0"/>
          <w:marRight w:val="0"/>
          <w:marTop w:val="0"/>
          <w:marBottom w:val="0"/>
          <w:divBdr>
            <w:top w:val="none" w:sz="0" w:space="0" w:color="auto"/>
            <w:left w:val="none" w:sz="0" w:space="0" w:color="auto"/>
            <w:bottom w:val="none" w:sz="0" w:space="0" w:color="auto"/>
            <w:right w:val="none" w:sz="0" w:space="0" w:color="auto"/>
          </w:divBdr>
          <w:divsChild>
            <w:div w:id="166024745">
              <w:marLeft w:val="0"/>
              <w:marRight w:val="0"/>
              <w:marTop w:val="0"/>
              <w:marBottom w:val="0"/>
              <w:divBdr>
                <w:top w:val="none" w:sz="0" w:space="0" w:color="auto"/>
                <w:left w:val="none" w:sz="0" w:space="0" w:color="auto"/>
                <w:bottom w:val="none" w:sz="0" w:space="0" w:color="auto"/>
                <w:right w:val="none" w:sz="0" w:space="0" w:color="auto"/>
              </w:divBdr>
            </w:div>
          </w:divsChild>
        </w:div>
        <w:div w:id="456803980">
          <w:marLeft w:val="0"/>
          <w:marRight w:val="0"/>
          <w:marTop w:val="0"/>
          <w:marBottom w:val="0"/>
          <w:divBdr>
            <w:top w:val="none" w:sz="0" w:space="0" w:color="auto"/>
            <w:left w:val="none" w:sz="0" w:space="0" w:color="auto"/>
            <w:bottom w:val="none" w:sz="0" w:space="0" w:color="auto"/>
            <w:right w:val="none" w:sz="0" w:space="0" w:color="auto"/>
          </w:divBdr>
          <w:divsChild>
            <w:div w:id="829172723">
              <w:marLeft w:val="0"/>
              <w:marRight w:val="0"/>
              <w:marTop w:val="0"/>
              <w:marBottom w:val="0"/>
              <w:divBdr>
                <w:top w:val="none" w:sz="0" w:space="0" w:color="auto"/>
                <w:left w:val="none" w:sz="0" w:space="0" w:color="auto"/>
                <w:bottom w:val="none" w:sz="0" w:space="0" w:color="auto"/>
                <w:right w:val="none" w:sz="0" w:space="0" w:color="auto"/>
              </w:divBdr>
            </w:div>
          </w:divsChild>
        </w:div>
        <w:div w:id="706686366">
          <w:marLeft w:val="0"/>
          <w:marRight w:val="0"/>
          <w:marTop w:val="0"/>
          <w:marBottom w:val="0"/>
          <w:divBdr>
            <w:top w:val="none" w:sz="0" w:space="0" w:color="auto"/>
            <w:left w:val="none" w:sz="0" w:space="0" w:color="auto"/>
            <w:bottom w:val="none" w:sz="0" w:space="0" w:color="auto"/>
            <w:right w:val="none" w:sz="0" w:space="0" w:color="auto"/>
          </w:divBdr>
          <w:divsChild>
            <w:div w:id="45571096">
              <w:marLeft w:val="0"/>
              <w:marRight w:val="0"/>
              <w:marTop w:val="0"/>
              <w:marBottom w:val="0"/>
              <w:divBdr>
                <w:top w:val="none" w:sz="0" w:space="0" w:color="auto"/>
                <w:left w:val="none" w:sz="0" w:space="0" w:color="auto"/>
                <w:bottom w:val="none" w:sz="0" w:space="0" w:color="auto"/>
                <w:right w:val="none" w:sz="0" w:space="0" w:color="auto"/>
              </w:divBdr>
            </w:div>
          </w:divsChild>
        </w:div>
        <w:div w:id="770203005">
          <w:marLeft w:val="0"/>
          <w:marRight w:val="0"/>
          <w:marTop w:val="0"/>
          <w:marBottom w:val="0"/>
          <w:divBdr>
            <w:top w:val="none" w:sz="0" w:space="0" w:color="auto"/>
            <w:left w:val="none" w:sz="0" w:space="0" w:color="auto"/>
            <w:bottom w:val="none" w:sz="0" w:space="0" w:color="auto"/>
            <w:right w:val="none" w:sz="0" w:space="0" w:color="auto"/>
          </w:divBdr>
          <w:divsChild>
            <w:div w:id="716782127">
              <w:marLeft w:val="0"/>
              <w:marRight w:val="0"/>
              <w:marTop w:val="0"/>
              <w:marBottom w:val="0"/>
              <w:divBdr>
                <w:top w:val="none" w:sz="0" w:space="0" w:color="auto"/>
                <w:left w:val="none" w:sz="0" w:space="0" w:color="auto"/>
                <w:bottom w:val="none" w:sz="0" w:space="0" w:color="auto"/>
                <w:right w:val="none" w:sz="0" w:space="0" w:color="auto"/>
              </w:divBdr>
            </w:div>
          </w:divsChild>
        </w:div>
        <w:div w:id="1238979790">
          <w:marLeft w:val="0"/>
          <w:marRight w:val="0"/>
          <w:marTop w:val="0"/>
          <w:marBottom w:val="0"/>
          <w:divBdr>
            <w:top w:val="none" w:sz="0" w:space="0" w:color="auto"/>
            <w:left w:val="none" w:sz="0" w:space="0" w:color="auto"/>
            <w:bottom w:val="none" w:sz="0" w:space="0" w:color="auto"/>
            <w:right w:val="none" w:sz="0" w:space="0" w:color="auto"/>
          </w:divBdr>
          <w:divsChild>
            <w:div w:id="2141532055">
              <w:marLeft w:val="0"/>
              <w:marRight w:val="0"/>
              <w:marTop w:val="0"/>
              <w:marBottom w:val="0"/>
              <w:divBdr>
                <w:top w:val="none" w:sz="0" w:space="0" w:color="auto"/>
                <w:left w:val="none" w:sz="0" w:space="0" w:color="auto"/>
                <w:bottom w:val="none" w:sz="0" w:space="0" w:color="auto"/>
                <w:right w:val="none" w:sz="0" w:space="0" w:color="auto"/>
              </w:divBdr>
            </w:div>
          </w:divsChild>
        </w:div>
        <w:div w:id="1256326691">
          <w:marLeft w:val="0"/>
          <w:marRight w:val="0"/>
          <w:marTop w:val="0"/>
          <w:marBottom w:val="0"/>
          <w:divBdr>
            <w:top w:val="none" w:sz="0" w:space="0" w:color="auto"/>
            <w:left w:val="none" w:sz="0" w:space="0" w:color="auto"/>
            <w:bottom w:val="none" w:sz="0" w:space="0" w:color="auto"/>
            <w:right w:val="none" w:sz="0" w:space="0" w:color="auto"/>
          </w:divBdr>
          <w:divsChild>
            <w:div w:id="578902411">
              <w:marLeft w:val="0"/>
              <w:marRight w:val="0"/>
              <w:marTop w:val="0"/>
              <w:marBottom w:val="0"/>
              <w:divBdr>
                <w:top w:val="none" w:sz="0" w:space="0" w:color="auto"/>
                <w:left w:val="none" w:sz="0" w:space="0" w:color="auto"/>
                <w:bottom w:val="none" w:sz="0" w:space="0" w:color="auto"/>
                <w:right w:val="none" w:sz="0" w:space="0" w:color="auto"/>
              </w:divBdr>
            </w:div>
          </w:divsChild>
        </w:div>
        <w:div w:id="1283417687">
          <w:marLeft w:val="0"/>
          <w:marRight w:val="0"/>
          <w:marTop w:val="0"/>
          <w:marBottom w:val="0"/>
          <w:divBdr>
            <w:top w:val="none" w:sz="0" w:space="0" w:color="auto"/>
            <w:left w:val="none" w:sz="0" w:space="0" w:color="auto"/>
            <w:bottom w:val="none" w:sz="0" w:space="0" w:color="auto"/>
            <w:right w:val="none" w:sz="0" w:space="0" w:color="auto"/>
          </w:divBdr>
          <w:divsChild>
            <w:div w:id="51580968">
              <w:marLeft w:val="0"/>
              <w:marRight w:val="0"/>
              <w:marTop w:val="0"/>
              <w:marBottom w:val="0"/>
              <w:divBdr>
                <w:top w:val="none" w:sz="0" w:space="0" w:color="auto"/>
                <w:left w:val="none" w:sz="0" w:space="0" w:color="auto"/>
                <w:bottom w:val="none" w:sz="0" w:space="0" w:color="auto"/>
                <w:right w:val="none" w:sz="0" w:space="0" w:color="auto"/>
              </w:divBdr>
            </w:div>
          </w:divsChild>
        </w:div>
        <w:div w:id="1435058691">
          <w:marLeft w:val="0"/>
          <w:marRight w:val="0"/>
          <w:marTop w:val="0"/>
          <w:marBottom w:val="0"/>
          <w:divBdr>
            <w:top w:val="none" w:sz="0" w:space="0" w:color="auto"/>
            <w:left w:val="none" w:sz="0" w:space="0" w:color="auto"/>
            <w:bottom w:val="none" w:sz="0" w:space="0" w:color="auto"/>
            <w:right w:val="none" w:sz="0" w:space="0" w:color="auto"/>
          </w:divBdr>
          <w:divsChild>
            <w:div w:id="819225839">
              <w:marLeft w:val="0"/>
              <w:marRight w:val="0"/>
              <w:marTop w:val="0"/>
              <w:marBottom w:val="0"/>
              <w:divBdr>
                <w:top w:val="none" w:sz="0" w:space="0" w:color="auto"/>
                <w:left w:val="none" w:sz="0" w:space="0" w:color="auto"/>
                <w:bottom w:val="none" w:sz="0" w:space="0" w:color="auto"/>
                <w:right w:val="none" w:sz="0" w:space="0" w:color="auto"/>
              </w:divBdr>
            </w:div>
          </w:divsChild>
        </w:div>
        <w:div w:id="1510212321">
          <w:marLeft w:val="0"/>
          <w:marRight w:val="0"/>
          <w:marTop w:val="0"/>
          <w:marBottom w:val="0"/>
          <w:divBdr>
            <w:top w:val="none" w:sz="0" w:space="0" w:color="auto"/>
            <w:left w:val="none" w:sz="0" w:space="0" w:color="auto"/>
            <w:bottom w:val="none" w:sz="0" w:space="0" w:color="auto"/>
            <w:right w:val="none" w:sz="0" w:space="0" w:color="auto"/>
          </w:divBdr>
          <w:divsChild>
            <w:div w:id="617373365">
              <w:marLeft w:val="0"/>
              <w:marRight w:val="0"/>
              <w:marTop w:val="0"/>
              <w:marBottom w:val="0"/>
              <w:divBdr>
                <w:top w:val="none" w:sz="0" w:space="0" w:color="auto"/>
                <w:left w:val="none" w:sz="0" w:space="0" w:color="auto"/>
                <w:bottom w:val="none" w:sz="0" w:space="0" w:color="auto"/>
                <w:right w:val="none" w:sz="0" w:space="0" w:color="auto"/>
              </w:divBdr>
            </w:div>
          </w:divsChild>
        </w:div>
        <w:div w:id="1605111509">
          <w:marLeft w:val="0"/>
          <w:marRight w:val="0"/>
          <w:marTop w:val="0"/>
          <w:marBottom w:val="0"/>
          <w:divBdr>
            <w:top w:val="none" w:sz="0" w:space="0" w:color="auto"/>
            <w:left w:val="none" w:sz="0" w:space="0" w:color="auto"/>
            <w:bottom w:val="none" w:sz="0" w:space="0" w:color="auto"/>
            <w:right w:val="none" w:sz="0" w:space="0" w:color="auto"/>
          </w:divBdr>
          <w:divsChild>
            <w:div w:id="625548589">
              <w:marLeft w:val="0"/>
              <w:marRight w:val="0"/>
              <w:marTop w:val="0"/>
              <w:marBottom w:val="0"/>
              <w:divBdr>
                <w:top w:val="none" w:sz="0" w:space="0" w:color="auto"/>
                <w:left w:val="none" w:sz="0" w:space="0" w:color="auto"/>
                <w:bottom w:val="none" w:sz="0" w:space="0" w:color="auto"/>
                <w:right w:val="none" w:sz="0" w:space="0" w:color="auto"/>
              </w:divBdr>
            </w:div>
          </w:divsChild>
        </w:div>
        <w:div w:id="1631395528">
          <w:marLeft w:val="0"/>
          <w:marRight w:val="0"/>
          <w:marTop w:val="0"/>
          <w:marBottom w:val="0"/>
          <w:divBdr>
            <w:top w:val="none" w:sz="0" w:space="0" w:color="auto"/>
            <w:left w:val="none" w:sz="0" w:space="0" w:color="auto"/>
            <w:bottom w:val="none" w:sz="0" w:space="0" w:color="auto"/>
            <w:right w:val="none" w:sz="0" w:space="0" w:color="auto"/>
          </w:divBdr>
          <w:divsChild>
            <w:div w:id="363987427">
              <w:marLeft w:val="0"/>
              <w:marRight w:val="0"/>
              <w:marTop w:val="0"/>
              <w:marBottom w:val="0"/>
              <w:divBdr>
                <w:top w:val="none" w:sz="0" w:space="0" w:color="auto"/>
                <w:left w:val="none" w:sz="0" w:space="0" w:color="auto"/>
                <w:bottom w:val="none" w:sz="0" w:space="0" w:color="auto"/>
                <w:right w:val="none" w:sz="0" w:space="0" w:color="auto"/>
              </w:divBdr>
            </w:div>
          </w:divsChild>
        </w:div>
        <w:div w:id="1639334634">
          <w:marLeft w:val="0"/>
          <w:marRight w:val="0"/>
          <w:marTop w:val="0"/>
          <w:marBottom w:val="0"/>
          <w:divBdr>
            <w:top w:val="none" w:sz="0" w:space="0" w:color="auto"/>
            <w:left w:val="none" w:sz="0" w:space="0" w:color="auto"/>
            <w:bottom w:val="none" w:sz="0" w:space="0" w:color="auto"/>
            <w:right w:val="none" w:sz="0" w:space="0" w:color="auto"/>
          </w:divBdr>
          <w:divsChild>
            <w:div w:id="891497788">
              <w:marLeft w:val="0"/>
              <w:marRight w:val="0"/>
              <w:marTop w:val="0"/>
              <w:marBottom w:val="0"/>
              <w:divBdr>
                <w:top w:val="none" w:sz="0" w:space="0" w:color="auto"/>
                <w:left w:val="none" w:sz="0" w:space="0" w:color="auto"/>
                <w:bottom w:val="none" w:sz="0" w:space="0" w:color="auto"/>
                <w:right w:val="none" w:sz="0" w:space="0" w:color="auto"/>
              </w:divBdr>
            </w:div>
          </w:divsChild>
        </w:div>
        <w:div w:id="1724015476">
          <w:marLeft w:val="0"/>
          <w:marRight w:val="0"/>
          <w:marTop w:val="0"/>
          <w:marBottom w:val="0"/>
          <w:divBdr>
            <w:top w:val="none" w:sz="0" w:space="0" w:color="auto"/>
            <w:left w:val="none" w:sz="0" w:space="0" w:color="auto"/>
            <w:bottom w:val="none" w:sz="0" w:space="0" w:color="auto"/>
            <w:right w:val="none" w:sz="0" w:space="0" w:color="auto"/>
          </w:divBdr>
          <w:divsChild>
            <w:div w:id="1788352259">
              <w:marLeft w:val="0"/>
              <w:marRight w:val="0"/>
              <w:marTop w:val="0"/>
              <w:marBottom w:val="0"/>
              <w:divBdr>
                <w:top w:val="none" w:sz="0" w:space="0" w:color="auto"/>
                <w:left w:val="none" w:sz="0" w:space="0" w:color="auto"/>
                <w:bottom w:val="none" w:sz="0" w:space="0" w:color="auto"/>
                <w:right w:val="none" w:sz="0" w:space="0" w:color="auto"/>
              </w:divBdr>
            </w:div>
          </w:divsChild>
        </w:div>
        <w:div w:id="1727558355">
          <w:marLeft w:val="0"/>
          <w:marRight w:val="0"/>
          <w:marTop w:val="0"/>
          <w:marBottom w:val="0"/>
          <w:divBdr>
            <w:top w:val="none" w:sz="0" w:space="0" w:color="auto"/>
            <w:left w:val="none" w:sz="0" w:space="0" w:color="auto"/>
            <w:bottom w:val="none" w:sz="0" w:space="0" w:color="auto"/>
            <w:right w:val="none" w:sz="0" w:space="0" w:color="auto"/>
          </w:divBdr>
          <w:divsChild>
            <w:div w:id="208810691">
              <w:marLeft w:val="0"/>
              <w:marRight w:val="0"/>
              <w:marTop w:val="0"/>
              <w:marBottom w:val="0"/>
              <w:divBdr>
                <w:top w:val="none" w:sz="0" w:space="0" w:color="auto"/>
                <w:left w:val="none" w:sz="0" w:space="0" w:color="auto"/>
                <w:bottom w:val="none" w:sz="0" w:space="0" w:color="auto"/>
                <w:right w:val="none" w:sz="0" w:space="0" w:color="auto"/>
              </w:divBdr>
            </w:div>
          </w:divsChild>
        </w:div>
        <w:div w:id="1988048281">
          <w:marLeft w:val="0"/>
          <w:marRight w:val="0"/>
          <w:marTop w:val="0"/>
          <w:marBottom w:val="0"/>
          <w:divBdr>
            <w:top w:val="none" w:sz="0" w:space="0" w:color="auto"/>
            <w:left w:val="none" w:sz="0" w:space="0" w:color="auto"/>
            <w:bottom w:val="none" w:sz="0" w:space="0" w:color="auto"/>
            <w:right w:val="none" w:sz="0" w:space="0" w:color="auto"/>
          </w:divBdr>
          <w:divsChild>
            <w:div w:id="120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6194">
      <w:bodyDiv w:val="1"/>
      <w:marLeft w:val="0"/>
      <w:marRight w:val="0"/>
      <w:marTop w:val="0"/>
      <w:marBottom w:val="0"/>
      <w:divBdr>
        <w:top w:val="none" w:sz="0" w:space="0" w:color="auto"/>
        <w:left w:val="none" w:sz="0" w:space="0" w:color="auto"/>
        <w:bottom w:val="none" w:sz="0" w:space="0" w:color="auto"/>
        <w:right w:val="none" w:sz="0" w:space="0" w:color="auto"/>
      </w:divBdr>
    </w:div>
    <w:div w:id="202134273">
      <w:bodyDiv w:val="1"/>
      <w:marLeft w:val="0"/>
      <w:marRight w:val="0"/>
      <w:marTop w:val="0"/>
      <w:marBottom w:val="0"/>
      <w:divBdr>
        <w:top w:val="none" w:sz="0" w:space="0" w:color="auto"/>
        <w:left w:val="none" w:sz="0" w:space="0" w:color="auto"/>
        <w:bottom w:val="none" w:sz="0" w:space="0" w:color="auto"/>
        <w:right w:val="none" w:sz="0" w:space="0" w:color="auto"/>
      </w:divBdr>
      <w:divsChild>
        <w:div w:id="16389656">
          <w:marLeft w:val="0"/>
          <w:marRight w:val="0"/>
          <w:marTop w:val="0"/>
          <w:marBottom w:val="0"/>
          <w:divBdr>
            <w:top w:val="none" w:sz="0" w:space="0" w:color="auto"/>
            <w:left w:val="none" w:sz="0" w:space="0" w:color="auto"/>
            <w:bottom w:val="none" w:sz="0" w:space="0" w:color="auto"/>
            <w:right w:val="none" w:sz="0" w:space="0" w:color="auto"/>
          </w:divBdr>
          <w:divsChild>
            <w:div w:id="709185531">
              <w:marLeft w:val="0"/>
              <w:marRight w:val="0"/>
              <w:marTop w:val="0"/>
              <w:marBottom w:val="0"/>
              <w:divBdr>
                <w:top w:val="none" w:sz="0" w:space="0" w:color="auto"/>
                <w:left w:val="none" w:sz="0" w:space="0" w:color="auto"/>
                <w:bottom w:val="none" w:sz="0" w:space="0" w:color="auto"/>
                <w:right w:val="none" w:sz="0" w:space="0" w:color="auto"/>
              </w:divBdr>
            </w:div>
          </w:divsChild>
        </w:div>
        <w:div w:id="29382551">
          <w:marLeft w:val="0"/>
          <w:marRight w:val="0"/>
          <w:marTop w:val="0"/>
          <w:marBottom w:val="0"/>
          <w:divBdr>
            <w:top w:val="none" w:sz="0" w:space="0" w:color="auto"/>
            <w:left w:val="none" w:sz="0" w:space="0" w:color="auto"/>
            <w:bottom w:val="none" w:sz="0" w:space="0" w:color="auto"/>
            <w:right w:val="none" w:sz="0" w:space="0" w:color="auto"/>
          </w:divBdr>
          <w:divsChild>
            <w:div w:id="1484856796">
              <w:marLeft w:val="0"/>
              <w:marRight w:val="0"/>
              <w:marTop w:val="0"/>
              <w:marBottom w:val="0"/>
              <w:divBdr>
                <w:top w:val="none" w:sz="0" w:space="0" w:color="auto"/>
                <w:left w:val="none" w:sz="0" w:space="0" w:color="auto"/>
                <w:bottom w:val="none" w:sz="0" w:space="0" w:color="auto"/>
                <w:right w:val="none" w:sz="0" w:space="0" w:color="auto"/>
              </w:divBdr>
            </w:div>
          </w:divsChild>
        </w:div>
        <w:div w:id="61291374">
          <w:marLeft w:val="0"/>
          <w:marRight w:val="0"/>
          <w:marTop w:val="0"/>
          <w:marBottom w:val="0"/>
          <w:divBdr>
            <w:top w:val="none" w:sz="0" w:space="0" w:color="auto"/>
            <w:left w:val="none" w:sz="0" w:space="0" w:color="auto"/>
            <w:bottom w:val="none" w:sz="0" w:space="0" w:color="auto"/>
            <w:right w:val="none" w:sz="0" w:space="0" w:color="auto"/>
          </w:divBdr>
          <w:divsChild>
            <w:div w:id="188221504">
              <w:marLeft w:val="0"/>
              <w:marRight w:val="0"/>
              <w:marTop w:val="0"/>
              <w:marBottom w:val="0"/>
              <w:divBdr>
                <w:top w:val="none" w:sz="0" w:space="0" w:color="auto"/>
                <w:left w:val="none" w:sz="0" w:space="0" w:color="auto"/>
                <w:bottom w:val="none" w:sz="0" w:space="0" w:color="auto"/>
                <w:right w:val="none" w:sz="0" w:space="0" w:color="auto"/>
              </w:divBdr>
            </w:div>
          </w:divsChild>
        </w:div>
        <w:div w:id="66923491">
          <w:marLeft w:val="0"/>
          <w:marRight w:val="0"/>
          <w:marTop w:val="0"/>
          <w:marBottom w:val="0"/>
          <w:divBdr>
            <w:top w:val="none" w:sz="0" w:space="0" w:color="auto"/>
            <w:left w:val="none" w:sz="0" w:space="0" w:color="auto"/>
            <w:bottom w:val="none" w:sz="0" w:space="0" w:color="auto"/>
            <w:right w:val="none" w:sz="0" w:space="0" w:color="auto"/>
          </w:divBdr>
          <w:divsChild>
            <w:div w:id="636376584">
              <w:marLeft w:val="0"/>
              <w:marRight w:val="0"/>
              <w:marTop w:val="0"/>
              <w:marBottom w:val="0"/>
              <w:divBdr>
                <w:top w:val="none" w:sz="0" w:space="0" w:color="auto"/>
                <w:left w:val="none" w:sz="0" w:space="0" w:color="auto"/>
                <w:bottom w:val="none" w:sz="0" w:space="0" w:color="auto"/>
                <w:right w:val="none" w:sz="0" w:space="0" w:color="auto"/>
              </w:divBdr>
            </w:div>
          </w:divsChild>
        </w:div>
        <w:div w:id="135076747">
          <w:marLeft w:val="0"/>
          <w:marRight w:val="0"/>
          <w:marTop w:val="0"/>
          <w:marBottom w:val="0"/>
          <w:divBdr>
            <w:top w:val="none" w:sz="0" w:space="0" w:color="auto"/>
            <w:left w:val="none" w:sz="0" w:space="0" w:color="auto"/>
            <w:bottom w:val="none" w:sz="0" w:space="0" w:color="auto"/>
            <w:right w:val="none" w:sz="0" w:space="0" w:color="auto"/>
          </w:divBdr>
          <w:divsChild>
            <w:div w:id="936601130">
              <w:marLeft w:val="0"/>
              <w:marRight w:val="0"/>
              <w:marTop w:val="0"/>
              <w:marBottom w:val="0"/>
              <w:divBdr>
                <w:top w:val="none" w:sz="0" w:space="0" w:color="auto"/>
                <w:left w:val="none" w:sz="0" w:space="0" w:color="auto"/>
                <w:bottom w:val="none" w:sz="0" w:space="0" w:color="auto"/>
                <w:right w:val="none" w:sz="0" w:space="0" w:color="auto"/>
              </w:divBdr>
            </w:div>
          </w:divsChild>
        </w:div>
        <w:div w:id="167184861">
          <w:marLeft w:val="0"/>
          <w:marRight w:val="0"/>
          <w:marTop w:val="0"/>
          <w:marBottom w:val="0"/>
          <w:divBdr>
            <w:top w:val="none" w:sz="0" w:space="0" w:color="auto"/>
            <w:left w:val="none" w:sz="0" w:space="0" w:color="auto"/>
            <w:bottom w:val="none" w:sz="0" w:space="0" w:color="auto"/>
            <w:right w:val="none" w:sz="0" w:space="0" w:color="auto"/>
          </w:divBdr>
          <w:divsChild>
            <w:div w:id="1030106702">
              <w:marLeft w:val="0"/>
              <w:marRight w:val="0"/>
              <w:marTop w:val="0"/>
              <w:marBottom w:val="0"/>
              <w:divBdr>
                <w:top w:val="none" w:sz="0" w:space="0" w:color="auto"/>
                <w:left w:val="none" w:sz="0" w:space="0" w:color="auto"/>
                <w:bottom w:val="none" w:sz="0" w:space="0" w:color="auto"/>
                <w:right w:val="none" w:sz="0" w:space="0" w:color="auto"/>
              </w:divBdr>
            </w:div>
          </w:divsChild>
        </w:div>
        <w:div w:id="257952660">
          <w:marLeft w:val="0"/>
          <w:marRight w:val="0"/>
          <w:marTop w:val="0"/>
          <w:marBottom w:val="0"/>
          <w:divBdr>
            <w:top w:val="none" w:sz="0" w:space="0" w:color="auto"/>
            <w:left w:val="none" w:sz="0" w:space="0" w:color="auto"/>
            <w:bottom w:val="none" w:sz="0" w:space="0" w:color="auto"/>
            <w:right w:val="none" w:sz="0" w:space="0" w:color="auto"/>
          </w:divBdr>
          <w:divsChild>
            <w:div w:id="1457676485">
              <w:marLeft w:val="0"/>
              <w:marRight w:val="0"/>
              <w:marTop w:val="0"/>
              <w:marBottom w:val="0"/>
              <w:divBdr>
                <w:top w:val="none" w:sz="0" w:space="0" w:color="auto"/>
                <w:left w:val="none" w:sz="0" w:space="0" w:color="auto"/>
                <w:bottom w:val="none" w:sz="0" w:space="0" w:color="auto"/>
                <w:right w:val="none" w:sz="0" w:space="0" w:color="auto"/>
              </w:divBdr>
            </w:div>
          </w:divsChild>
        </w:div>
        <w:div w:id="438062741">
          <w:marLeft w:val="0"/>
          <w:marRight w:val="0"/>
          <w:marTop w:val="0"/>
          <w:marBottom w:val="0"/>
          <w:divBdr>
            <w:top w:val="none" w:sz="0" w:space="0" w:color="auto"/>
            <w:left w:val="none" w:sz="0" w:space="0" w:color="auto"/>
            <w:bottom w:val="none" w:sz="0" w:space="0" w:color="auto"/>
            <w:right w:val="none" w:sz="0" w:space="0" w:color="auto"/>
          </w:divBdr>
          <w:divsChild>
            <w:div w:id="140583175">
              <w:marLeft w:val="0"/>
              <w:marRight w:val="0"/>
              <w:marTop w:val="0"/>
              <w:marBottom w:val="0"/>
              <w:divBdr>
                <w:top w:val="none" w:sz="0" w:space="0" w:color="auto"/>
                <w:left w:val="none" w:sz="0" w:space="0" w:color="auto"/>
                <w:bottom w:val="none" w:sz="0" w:space="0" w:color="auto"/>
                <w:right w:val="none" w:sz="0" w:space="0" w:color="auto"/>
              </w:divBdr>
            </w:div>
          </w:divsChild>
        </w:div>
        <w:div w:id="533426678">
          <w:marLeft w:val="0"/>
          <w:marRight w:val="0"/>
          <w:marTop w:val="0"/>
          <w:marBottom w:val="0"/>
          <w:divBdr>
            <w:top w:val="none" w:sz="0" w:space="0" w:color="auto"/>
            <w:left w:val="none" w:sz="0" w:space="0" w:color="auto"/>
            <w:bottom w:val="none" w:sz="0" w:space="0" w:color="auto"/>
            <w:right w:val="none" w:sz="0" w:space="0" w:color="auto"/>
          </w:divBdr>
          <w:divsChild>
            <w:div w:id="747338751">
              <w:marLeft w:val="0"/>
              <w:marRight w:val="0"/>
              <w:marTop w:val="0"/>
              <w:marBottom w:val="0"/>
              <w:divBdr>
                <w:top w:val="none" w:sz="0" w:space="0" w:color="auto"/>
                <w:left w:val="none" w:sz="0" w:space="0" w:color="auto"/>
                <w:bottom w:val="none" w:sz="0" w:space="0" w:color="auto"/>
                <w:right w:val="none" w:sz="0" w:space="0" w:color="auto"/>
              </w:divBdr>
            </w:div>
          </w:divsChild>
        </w:div>
        <w:div w:id="546725595">
          <w:marLeft w:val="0"/>
          <w:marRight w:val="0"/>
          <w:marTop w:val="0"/>
          <w:marBottom w:val="0"/>
          <w:divBdr>
            <w:top w:val="none" w:sz="0" w:space="0" w:color="auto"/>
            <w:left w:val="none" w:sz="0" w:space="0" w:color="auto"/>
            <w:bottom w:val="none" w:sz="0" w:space="0" w:color="auto"/>
            <w:right w:val="none" w:sz="0" w:space="0" w:color="auto"/>
          </w:divBdr>
          <w:divsChild>
            <w:div w:id="218975388">
              <w:marLeft w:val="0"/>
              <w:marRight w:val="0"/>
              <w:marTop w:val="0"/>
              <w:marBottom w:val="0"/>
              <w:divBdr>
                <w:top w:val="none" w:sz="0" w:space="0" w:color="auto"/>
                <w:left w:val="none" w:sz="0" w:space="0" w:color="auto"/>
                <w:bottom w:val="none" w:sz="0" w:space="0" w:color="auto"/>
                <w:right w:val="none" w:sz="0" w:space="0" w:color="auto"/>
              </w:divBdr>
            </w:div>
          </w:divsChild>
        </w:div>
        <w:div w:id="546725716">
          <w:marLeft w:val="0"/>
          <w:marRight w:val="0"/>
          <w:marTop w:val="0"/>
          <w:marBottom w:val="0"/>
          <w:divBdr>
            <w:top w:val="none" w:sz="0" w:space="0" w:color="auto"/>
            <w:left w:val="none" w:sz="0" w:space="0" w:color="auto"/>
            <w:bottom w:val="none" w:sz="0" w:space="0" w:color="auto"/>
            <w:right w:val="none" w:sz="0" w:space="0" w:color="auto"/>
          </w:divBdr>
          <w:divsChild>
            <w:div w:id="2064519854">
              <w:marLeft w:val="0"/>
              <w:marRight w:val="0"/>
              <w:marTop w:val="0"/>
              <w:marBottom w:val="0"/>
              <w:divBdr>
                <w:top w:val="none" w:sz="0" w:space="0" w:color="auto"/>
                <w:left w:val="none" w:sz="0" w:space="0" w:color="auto"/>
                <w:bottom w:val="none" w:sz="0" w:space="0" w:color="auto"/>
                <w:right w:val="none" w:sz="0" w:space="0" w:color="auto"/>
              </w:divBdr>
            </w:div>
          </w:divsChild>
        </w:div>
        <w:div w:id="639071113">
          <w:marLeft w:val="0"/>
          <w:marRight w:val="0"/>
          <w:marTop w:val="0"/>
          <w:marBottom w:val="0"/>
          <w:divBdr>
            <w:top w:val="none" w:sz="0" w:space="0" w:color="auto"/>
            <w:left w:val="none" w:sz="0" w:space="0" w:color="auto"/>
            <w:bottom w:val="none" w:sz="0" w:space="0" w:color="auto"/>
            <w:right w:val="none" w:sz="0" w:space="0" w:color="auto"/>
          </w:divBdr>
          <w:divsChild>
            <w:div w:id="1355427470">
              <w:marLeft w:val="0"/>
              <w:marRight w:val="0"/>
              <w:marTop w:val="0"/>
              <w:marBottom w:val="0"/>
              <w:divBdr>
                <w:top w:val="none" w:sz="0" w:space="0" w:color="auto"/>
                <w:left w:val="none" w:sz="0" w:space="0" w:color="auto"/>
                <w:bottom w:val="none" w:sz="0" w:space="0" w:color="auto"/>
                <w:right w:val="none" w:sz="0" w:space="0" w:color="auto"/>
              </w:divBdr>
            </w:div>
          </w:divsChild>
        </w:div>
        <w:div w:id="699669940">
          <w:marLeft w:val="0"/>
          <w:marRight w:val="0"/>
          <w:marTop w:val="0"/>
          <w:marBottom w:val="0"/>
          <w:divBdr>
            <w:top w:val="none" w:sz="0" w:space="0" w:color="auto"/>
            <w:left w:val="none" w:sz="0" w:space="0" w:color="auto"/>
            <w:bottom w:val="none" w:sz="0" w:space="0" w:color="auto"/>
            <w:right w:val="none" w:sz="0" w:space="0" w:color="auto"/>
          </w:divBdr>
          <w:divsChild>
            <w:div w:id="968971988">
              <w:marLeft w:val="0"/>
              <w:marRight w:val="0"/>
              <w:marTop w:val="0"/>
              <w:marBottom w:val="0"/>
              <w:divBdr>
                <w:top w:val="none" w:sz="0" w:space="0" w:color="auto"/>
                <w:left w:val="none" w:sz="0" w:space="0" w:color="auto"/>
                <w:bottom w:val="none" w:sz="0" w:space="0" w:color="auto"/>
                <w:right w:val="none" w:sz="0" w:space="0" w:color="auto"/>
              </w:divBdr>
            </w:div>
          </w:divsChild>
        </w:div>
        <w:div w:id="739865882">
          <w:marLeft w:val="0"/>
          <w:marRight w:val="0"/>
          <w:marTop w:val="0"/>
          <w:marBottom w:val="0"/>
          <w:divBdr>
            <w:top w:val="none" w:sz="0" w:space="0" w:color="auto"/>
            <w:left w:val="none" w:sz="0" w:space="0" w:color="auto"/>
            <w:bottom w:val="none" w:sz="0" w:space="0" w:color="auto"/>
            <w:right w:val="none" w:sz="0" w:space="0" w:color="auto"/>
          </w:divBdr>
          <w:divsChild>
            <w:div w:id="1082141623">
              <w:marLeft w:val="0"/>
              <w:marRight w:val="0"/>
              <w:marTop w:val="0"/>
              <w:marBottom w:val="0"/>
              <w:divBdr>
                <w:top w:val="none" w:sz="0" w:space="0" w:color="auto"/>
                <w:left w:val="none" w:sz="0" w:space="0" w:color="auto"/>
                <w:bottom w:val="none" w:sz="0" w:space="0" w:color="auto"/>
                <w:right w:val="none" w:sz="0" w:space="0" w:color="auto"/>
              </w:divBdr>
            </w:div>
          </w:divsChild>
        </w:div>
        <w:div w:id="808594257">
          <w:marLeft w:val="0"/>
          <w:marRight w:val="0"/>
          <w:marTop w:val="0"/>
          <w:marBottom w:val="0"/>
          <w:divBdr>
            <w:top w:val="none" w:sz="0" w:space="0" w:color="auto"/>
            <w:left w:val="none" w:sz="0" w:space="0" w:color="auto"/>
            <w:bottom w:val="none" w:sz="0" w:space="0" w:color="auto"/>
            <w:right w:val="none" w:sz="0" w:space="0" w:color="auto"/>
          </w:divBdr>
          <w:divsChild>
            <w:div w:id="483666928">
              <w:marLeft w:val="0"/>
              <w:marRight w:val="0"/>
              <w:marTop w:val="0"/>
              <w:marBottom w:val="0"/>
              <w:divBdr>
                <w:top w:val="none" w:sz="0" w:space="0" w:color="auto"/>
                <w:left w:val="none" w:sz="0" w:space="0" w:color="auto"/>
                <w:bottom w:val="none" w:sz="0" w:space="0" w:color="auto"/>
                <w:right w:val="none" w:sz="0" w:space="0" w:color="auto"/>
              </w:divBdr>
            </w:div>
          </w:divsChild>
        </w:div>
        <w:div w:id="811336372">
          <w:marLeft w:val="0"/>
          <w:marRight w:val="0"/>
          <w:marTop w:val="0"/>
          <w:marBottom w:val="0"/>
          <w:divBdr>
            <w:top w:val="none" w:sz="0" w:space="0" w:color="auto"/>
            <w:left w:val="none" w:sz="0" w:space="0" w:color="auto"/>
            <w:bottom w:val="none" w:sz="0" w:space="0" w:color="auto"/>
            <w:right w:val="none" w:sz="0" w:space="0" w:color="auto"/>
          </w:divBdr>
          <w:divsChild>
            <w:div w:id="1069765826">
              <w:marLeft w:val="0"/>
              <w:marRight w:val="0"/>
              <w:marTop w:val="0"/>
              <w:marBottom w:val="0"/>
              <w:divBdr>
                <w:top w:val="none" w:sz="0" w:space="0" w:color="auto"/>
                <w:left w:val="none" w:sz="0" w:space="0" w:color="auto"/>
                <w:bottom w:val="none" w:sz="0" w:space="0" w:color="auto"/>
                <w:right w:val="none" w:sz="0" w:space="0" w:color="auto"/>
              </w:divBdr>
            </w:div>
          </w:divsChild>
        </w:div>
        <w:div w:id="867374514">
          <w:marLeft w:val="0"/>
          <w:marRight w:val="0"/>
          <w:marTop w:val="0"/>
          <w:marBottom w:val="0"/>
          <w:divBdr>
            <w:top w:val="none" w:sz="0" w:space="0" w:color="auto"/>
            <w:left w:val="none" w:sz="0" w:space="0" w:color="auto"/>
            <w:bottom w:val="none" w:sz="0" w:space="0" w:color="auto"/>
            <w:right w:val="none" w:sz="0" w:space="0" w:color="auto"/>
          </w:divBdr>
          <w:divsChild>
            <w:div w:id="875779269">
              <w:marLeft w:val="0"/>
              <w:marRight w:val="0"/>
              <w:marTop w:val="0"/>
              <w:marBottom w:val="0"/>
              <w:divBdr>
                <w:top w:val="none" w:sz="0" w:space="0" w:color="auto"/>
                <w:left w:val="none" w:sz="0" w:space="0" w:color="auto"/>
                <w:bottom w:val="none" w:sz="0" w:space="0" w:color="auto"/>
                <w:right w:val="none" w:sz="0" w:space="0" w:color="auto"/>
              </w:divBdr>
            </w:div>
          </w:divsChild>
        </w:div>
        <w:div w:id="874655561">
          <w:marLeft w:val="0"/>
          <w:marRight w:val="0"/>
          <w:marTop w:val="0"/>
          <w:marBottom w:val="0"/>
          <w:divBdr>
            <w:top w:val="none" w:sz="0" w:space="0" w:color="auto"/>
            <w:left w:val="none" w:sz="0" w:space="0" w:color="auto"/>
            <w:bottom w:val="none" w:sz="0" w:space="0" w:color="auto"/>
            <w:right w:val="none" w:sz="0" w:space="0" w:color="auto"/>
          </w:divBdr>
          <w:divsChild>
            <w:div w:id="1317146853">
              <w:marLeft w:val="0"/>
              <w:marRight w:val="0"/>
              <w:marTop w:val="0"/>
              <w:marBottom w:val="0"/>
              <w:divBdr>
                <w:top w:val="none" w:sz="0" w:space="0" w:color="auto"/>
                <w:left w:val="none" w:sz="0" w:space="0" w:color="auto"/>
                <w:bottom w:val="none" w:sz="0" w:space="0" w:color="auto"/>
                <w:right w:val="none" w:sz="0" w:space="0" w:color="auto"/>
              </w:divBdr>
            </w:div>
          </w:divsChild>
        </w:div>
        <w:div w:id="934827958">
          <w:marLeft w:val="0"/>
          <w:marRight w:val="0"/>
          <w:marTop w:val="0"/>
          <w:marBottom w:val="0"/>
          <w:divBdr>
            <w:top w:val="none" w:sz="0" w:space="0" w:color="auto"/>
            <w:left w:val="none" w:sz="0" w:space="0" w:color="auto"/>
            <w:bottom w:val="none" w:sz="0" w:space="0" w:color="auto"/>
            <w:right w:val="none" w:sz="0" w:space="0" w:color="auto"/>
          </w:divBdr>
          <w:divsChild>
            <w:div w:id="1631016397">
              <w:marLeft w:val="0"/>
              <w:marRight w:val="0"/>
              <w:marTop w:val="0"/>
              <w:marBottom w:val="0"/>
              <w:divBdr>
                <w:top w:val="none" w:sz="0" w:space="0" w:color="auto"/>
                <w:left w:val="none" w:sz="0" w:space="0" w:color="auto"/>
                <w:bottom w:val="none" w:sz="0" w:space="0" w:color="auto"/>
                <w:right w:val="none" w:sz="0" w:space="0" w:color="auto"/>
              </w:divBdr>
            </w:div>
          </w:divsChild>
        </w:div>
        <w:div w:id="1327901033">
          <w:marLeft w:val="0"/>
          <w:marRight w:val="0"/>
          <w:marTop w:val="0"/>
          <w:marBottom w:val="0"/>
          <w:divBdr>
            <w:top w:val="none" w:sz="0" w:space="0" w:color="auto"/>
            <w:left w:val="none" w:sz="0" w:space="0" w:color="auto"/>
            <w:bottom w:val="none" w:sz="0" w:space="0" w:color="auto"/>
            <w:right w:val="none" w:sz="0" w:space="0" w:color="auto"/>
          </w:divBdr>
          <w:divsChild>
            <w:div w:id="1629698851">
              <w:marLeft w:val="0"/>
              <w:marRight w:val="0"/>
              <w:marTop w:val="0"/>
              <w:marBottom w:val="0"/>
              <w:divBdr>
                <w:top w:val="none" w:sz="0" w:space="0" w:color="auto"/>
                <w:left w:val="none" w:sz="0" w:space="0" w:color="auto"/>
                <w:bottom w:val="none" w:sz="0" w:space="0" w:color="auto"/>
                <w:right w:val="none" w:sz="0" w:space="0" w:color="auto"/>
              </w:divBdr>
            </w:div>
          </w:divsChild>
        </w:div>
        <w:div w:id="1349599179">
          <w:marLeft w:val="0"/>
          <w:marRight w:val="0"/>
          <w:marTop w:val="0"/>
          <w:marBottom w:val="0"/>
          <w:divBdr>
            <w:top w:val="none" w:sz="0" w:space="0" w:color="auto"/>
            <w:left w:val="none" w:sz="0" w:space="0" w:color="auto"/>
            <w:bottom w:val="none" w:sz="0" w:space="0" w:color="auto"/>
            <w:right w:val="none" w:sz="0" w:space="0" w:color="auto"/>
          </w:divBdr>
          <w:divsChild>
            <w:div w:id="695618070">
              <w:marLeft w:val="0"/>
              <w:marRight w:val="0"/>
              <w:marTop w:val="0"/>
              <w:marBottom w:val="0"/>
              <w:divBdr>
                <w:top w:val="none" w:sz="0" w:space="0" w:color="auto"/>
                <w:left w:val="none" w:sz="0" w:space="0" w:color="auto"/>
                <w:bottom w:val="none" w:sz="0" w:space="0" w:color="auto"/>
                <w:right w:val="none" w:sz="0" w:space="0" w:color="auto"/>
              </w:divBdr>
            </w:div>
          </w:divsChild>
        </w:div>
        <w:div w:id="1508053433">
          <w:marLeft w:val="0"/>
          <w:marRight w:val="0"/>
          <w:marTop w:val="0"/>
          <w:marBottom w:val="0"/>
          <w:divBdr>
            <w:top w:val="none" w:sz="0" w:space="0" w:color="auto"/>
            <w:left w:val="none" w:sz="0" w:space="0" w:color="auto"/>
            <w:bottom w:val="none" w:sz="0" w:space="0" w:color="auto"/>
            <w:right w:val="none" w:sz="0" w:space="0" w:color="auto"/>
          </w:divBdr>
          <w:divsChild>
            <w:div w:id="1142579586">
              <w:marLeft w:val="0"/>
              <w:marRight w:val="0"/>
              <w:marTop w:val="0"/>
              <w:marBottom w:val="0"/>
              <w:divBdr>
                <w:top w:val="none" w:sz="0" w:space="0" w:color="auto"/>
                <w:left w:val="none" w:sz="0" w:space="0" w:color="auto"/>
                <w:bottom w:val="none" w:sz="0" w:space="0" w:color="auto"/>
                <w:right w:val="none" w:sz="0" w:space="0" w:color="auto"/>
              </w:divBdr>
            </w:div>
          </w:divsChild>
        </w:div>
        <w:div w:id="1734351408">
          <w:marLeft w:val="0"/>
          <w:marRight w:val="0"/>
          <w:marTop w:val="0"/>
          <w:marBottom w:val="0"/>
          <w:divBdr>
            <w:top w:val="none" w:sz="0" w:space="0" w:color="auto"/>
            <w:left w:val="none" w:sz="0" w:space="0" w:color="auto"/>
            <w:bottom w:val="none" w:sz="0" w:space="0" w:color="auto"/>
            <w:right w:val="none" w:sz="0" w:space="0" w:color="auto"/>
          </w:divBdr>
          <w:divsChild>
            <w:div w:id="303704940">
              <w:marLeft w:val="0"/>
              <w:marRight w:val="0"/>
              <w:marTop w:val="0"/>
              <w:marBottom w:val="0"/>
              <w:divBdr>
                <w:top w:val="none" w:sz="0" w:space="0" w:color="auto"/>
                <w:left w:val="none" w:sz="0" w:space="0" w:color="auto"/>
                <w:bottom w:val="none" w:sz="0" w:space="0" w:color="auto"/>
                <w:right w:val="none" w:sz="0" w:space="0" w:color="auto"/>
              </w:divBdr>
            </w:div>
          </w:divsChild>
        </w:div>
        <w:div w:id="1752850343">
          <w:marLeft w:val="0"/>
          <w:marRight w:val="0"/>
          <w:marTop w:val="0"/>
          <w:marBottom w:val="0"/>
          <w:divBdr>
            <w:top w:val="none" w:sz="0" w:space="0" w:color="auto"/>
            <w:left w:val="none" w:sz="0" w:space="0" w:color="auto"/>
            <w:bottom w:val="none" w:sz="0" w:space="0" w:color="auto"/>
            <w:right w:val="none" w:sz="0" w:space="0" w:color="auto"/>
          </w:divBdr>
          <w:divsChild>
            <w:div w:id="14960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211157665">
      <w:bodyDiv w:val="1"/>
      <w:marLeft w:val="0"/>
      <w:marRight w:val="0"/>
      <w:marTop w:val="0"/>
      <w:marBottom w:val="0"/>
      <w:divBdr>
        <w:top w:val="none" w:sz="0" w:space="0" w:color="auto"/>
        <w:left w:val="none" w:sz="0" w:space="0" w:color="auto"/>
        <w:bottom w:val="none" w:sz="0" w:space="0" w:color="auto"/>
        <w:right w:val="none" w:sz="0" w:space="0" w:color="auto"/>
      </w:divBdr>
    </w:div>
    <w:div w:id="238028267">
      <w:bodyDiv w:val="1"/>
      <w:marLeft w:val="0"/>
      <w:marRight w:val="0"/>
      <w:marTop w:val="0"/>
      <w:marBottom w:val="0"/>
      <w:divBdr>
        <w:top w:val="none" w:sz="0" w:space="0" w:color="auto"/>
        <w:left w:val="none" w:sz="0" w:space="0" w:color="auto"/>
        <w:bottom w:val="none" w:sz="0" w:space="0" w:color="auto"/>
        <w:right w:val="none" w:sz="0" w:space="0" w:color="auto"/>
      </w:divBdr>
      <w:divsChild>
        <w:div w:id="45880431">
          <w:marLeft w:val="0"/>
          <w:marRight w:val="0"/>
          <w:marTop w:val="0"/>
          <w:marBottom w:val="0"/>
          <w:divBdr>
            <w:top w:val="none" w:sz="0" w:space="0" w:color="auto"/>
            <w:left w:val="none" w:sz="0" w:space="0" w:color="auto"/>
            <w:bottom w:val="none" w:sz="0" w:space="0" w:color="auto"/>
            <w:right w:val="none" w:sz="0" w:space="0" w:color="auto"/>
          </w:divBdr>
        </w:div>
        <w:div w:id="1699425363">
          <w:marLeft w:val="0"/>
          <w:marRight w:val="0"/>
          <w:marTop w:val="0"/>
          <w:marBottom w:val="0"/>
          <w:divBdr>
            <w:top w:val="none" w:sz="0" w:space="0" w:color="auto"/>
            <w:left w:val="none" w:sz="0" w:space="0" w:color="auto"/>
            <w:bottom w:val="none" w:sz="0" w:space="0" w:color="auto"/>
            <w:right w:val="none" w:sz="0" w:space="0" w:color="auto"/>
          </w:divBdr>
        </w:div>
      </w:divsChild>
    </w:div>
    <w:div w:id="249123786">
      <w:bodyDiv w:val="1"/>
      <w:marLeft w:val="0"/>
      <w:marRight w:val="0"/>
      <w:marTop w:val="0"/>
      <w:marBottom w:val="0"/>
      <w:divBdr>
        <w:top w:val="none" w:sz="0" w:space="0" w:color="auto"/>
        <w:left w:val="none" w:sz="0" w:space="0" w:color="auto"/>
        <w:bottom w:val="none" w:sz="0" w:space="0" w:color="auto"/>
        <w:right w:val="none" w:sz="0" w:space="0" w:color="auto"/>
      </w:divBdr>
      <w:divsChild>
        <w:div w:id="85157684">
          <w:marLeft w:val="0"/>
          <w:marRight w:val="0"/>
          <w:marTop w:val="0"/>
          <w:marBottom w:val="0"/>
          <w:divBdr>
            <w:top w:val="none" w:sz="0" w:space="0" w:color="auto"/>
            <w:left w:val="none" w:sz="0" w:space="0" w:color="auto"/>
            <w:bottom w:val="none" w:sz="0" w:space="0" w:color="auto"/>
            <w:right w:val="none" w:sz="0" w:space="0" w:color="auto"/>
          </w:divBdr>
          <w:divsChild>
            <w:div w:id="1046024600">
              <w:marLeft w:val="0"/>
              <w:marRight w:val="0"/>
              <w:marTop w:val="0"/>
              <w:marBottom w:val="0"/>
              <w:divBdr>
                <w:top w:val="none" w:sz="0" w:space="0" w:color="auto"/>
                <w:left w:val="none" w:sz="0" w:space="0" w:color="auto"/>
                <w:bottom w:val="none" w:sz="0" w:space="0" w:color="auto"/>
                <w:right w:val="none" w:sz="0" w:space="0" w:color="auto"/>
              </w:divBdr>
            </w:div>
          </w:divsChild>
        </w:div>
        <w:div w:id="280914912">
          <w:marLeft w:val="0"/>
          <w:marRight w:val="0"/>
          <w:marTop w:val="0"/>
          <w:marBottom w:val="0"/>
          <w:divBdr>
            <w:top w:val="none" w:sz="0" w:space="0" w:color="auto"/>
            <w:left w:val="none" w:sz="0" w:space="0" w:color="auto"/>
            <w:bottom w:val="none" w:sz="0" w:space="0" w:color="auto"/>
            <w:right w:val="none" w:sz="0" w:space="0" w:color="auto"/>
          </w:divBdr>
          <w:divsChild>
            <w:div w:id="1349064299">
              <w:marLeft w:val="0"/>
              <w:marRight w:val="0"/>
              <w:marTop w:val="0"/>
              <w:marBottom w:val="0"/>
              <w:divBdr>
                <w:top w:val="none" w:sz="0" w:space="0" w:color="auto"/>
                <w:left w:val="none" w:sz="0" w:space="0" w:color="auto"/>
                <w:bottom w:val="none" w:sz="0" w:space="0" w:color="auto"/>
                <w:right w:val="none" w:sz="0" w:space="0" w:color="auto"/>
              </w:divBdr>
            </w:div>
          </w:divsChild>
        </w:div>
        <w:div w:id="395203169">
          <w:marLeft w:val="0"/>
          <w:marRight w:val="0"/>
          <w:marTop w:val="0"/>
          <w:marBottom w:val="0"/>
          <w:divBdr>
            <w:top w:val="none" w:sz="0" w:space="0" w:color="auto"/>
            <w:left w:val="none" w:sz="0" w:space="0" w:color="auto"/>
            <w:bottom w:val="none" w:sz="0" w:space="0" w:color="auto"/>
            <w:right w:val="none" w:sz="0" w:space="0" w:color="auto"/>
          </w:divBdr>
          <w:divsChild>
            <w:div w:id="1651398499">
              <w:marLeft w:val="0"/>
              <w:marRight w:val="0"/>
              <w:marTop w:val="0"/>
              <w:marBottom w:val="0"/>
              <w:divBdr>
                <w:top w:val="none" w:sz="0" w:space="0" w:color="auto"/>
                <w:left w:val="none" w:sz="0" w:space="0" w:color="auto"/>
                <w:bottom w:val="none" w:sz="0" w:space="0" w:color="auto"/>
                <w:right w:val="none" w:sz="0" w:space="0" w:color="auto"/>
              </w:divBdr>
            </w:div>
          </w:divsChild>
        </w:div>
        <w:div w:id="506090938">
          <w:marLeft w:val="0"/>
          <w:marRight w:val="0"/>
          <w:marTop w:val="0"/>
          <w:marBottom w:val="0"/>
          <w:divBdr>
            <w:top w:val="none" w:sz="0" w:space="0" w:color="auto"/>
            <w:left w:val="none" w:sz="0" w:space="0" w:color="auto"/>
            <w:bottom w:val="none" w:sz="0" w:space="0" w:color="auto"/>
            <w:right w:val="none" w:sz="0" w:space="0" w:color="auto"/>
          </w:divBdr>
          <w:divsChild>
            <w:div w:id="568543041">
              <w:marLeft w:val="0"/>
              <w:marRight w:val="0"/>
              <w:marTop w:val="0"/>
              <w:marBottom w:val="0"/>
              <w:divBdr>
                <w:top w:val="none" w:sz="0" w:space="0" w:color="auto"/>
                <w:left w:val="none" w:sz="0" w:space="0" w:color="auto"/>
                <w:bottom w:val="none" w:sz="0" w:space="0" w:color="auto"/>
                <w:right w:val="none" w:sz="0" w:space="0" w:color="auto"/>
              </w:divBdr>
            </w:div>
          </w:divsChild>
        </w:div>
        <w:div w:id="572741636">
          <w:marLeft w:val="0"/>
          <w:marRight w:val="0"/>
          <w:marTop w:val="0"/>
          <w:marBottom w:val="0"/>
          <w:divBdr>
            <w:top w:val="none" w:sz="0" w:space="0" w:color="auto"/>
            <w:left w:val="none" w:sz="0" w:space="0" w:color="auto"/>
            <w:bottom w:val="none" w:sz="0" w:space="0" w:color="auto"/>
            <w:right w:val="none" w:sz="0" w:space="0" w:color="auto"/>
          </w:divBdr>
          <w:divsChild>
            <w:div w:id="1869297842">
              <w:marLeft w:val="0"/>
              <w:marRight w:val="0"/>
              <w:marTop w:val="0"/>
              <w:marBottom w:val="0"/>
              <w:divBdr>
                <w:top w:val="none" w:sz="0" w:space="0" w:color="auto"/>
                <w:left w:val="none" w:sz="0" w:space="0" w:color="auto"/>
                <w:bottom w:val="none" w:sz="0" w:space="0" w:color="auto"/>
                <w:right w:val="none" w:sz="0" w:space="0" w:color="auto"/>
              </w:divBdr>
            </w:div>
          </w:divsChild>
        </w:div>
        <w:div w:id="721059672">
          <w:marLeft w:val="0"/>
          <w:marRight w:val="0"/>
          <w:marTop w:val="0"/>
          <w:marBottom w:val="0"/>
          <w:divBdr>
            <w:top w:val="none" w:sz="0" w:space="0" w:color="auto"/>
            <w:left w:val="none" w:sz="0" w:space="0" w:color="auto"/>
            <w:bottom w:val="none" w:sz="0" w:space="0" w:color="auto"/>
            <w:right w:val="none" w:sz="0" w:space="0" w:color="auto"/>
          </w:divBdr>
          <w:divsChild>
            <w:div w:id="1868834740">
              <w:marLeft w:val="0"/>
              <w:marRight w:val="0"/>
              <w:marTop w:val="0"/>
              <w:marBottom w:val="0"/>
              <w:divBdr>
                <w:top w:val="none" w:sz="0" w:space="0" w:color="auto"/>
                <w:left w:val="none" w:sz="0" w:space="0" w:color="auto"/>
                <w:bottom w:val="none" w:sz="0" w:space="0" w:color="auto"/>
                <w:right w:val="none" w:sz="0" w:space="0" w:color="auto"/>
              </w:divBdr>
            </w:div>
          </w:divsChild>
        </w:div>
        <w:div w:id="729033560">
          <w:marLeft w:val="0"/>
          <w:marRight w:val="0"/>
          <w:marTop w:val="0"/>
          <w:marBottom w:val="0"/>
          <w:divBdr>
            <w:top w:val="none" w:sz="0" w:space="0" w:color="auto"/>
            <w:left w:val="none" w:sz="0" w:space="0" w:color="auto"/>
            <w:bottom w:val="none" w:sz="0" w:space="0" w:color="auto"/>
            <w:right w:val="none" w:sz="0" w:space="0" w:color="auto"/>
          </w:divBdr>
          <w:divsChild>
            <w:div w:id="1440560339">
              <w:marLeft w:val="0"/>
              <w:marRight w:val="0"/>
              <w:marTop w:val="0"/>
              <w:marBottom w:val="0"/>
              <w:divBdr>
                <w:top w:val="none" w:sz="0" w:space="0" w:color="auto"/>
                <w:left w:val="none" w:sz="0" w:space="0" w:color="auto"/>
                <w:bottom w:val="none" w:sz="0" w:space="0" w:color="auto"/>
                <w:right w:val="none" w:sz="0" w:space="0" w:color="auto"/>
              </w:divBdr>
            </w:div>
          </w:divsChild>
        </w:div>
        <w:div w:id="1032455424">
          <w:marLeft w:val="0"/>
          <w:marRight w:val="0"/>
          <w:marTop w:val="0"/>
          <w:marBottom w:val="0"/>
          <w:divBdr>
            <w:top w:val="none" w:sz="0" w:space="0" w:color="auto"/>
            <w:left w:val="none" w:sz="0" w:space="0" w:color="auto"/>
            <w:bottom w:val="none" w:sz="0" w:space="0" w:color="auto"/>
            <w:right w:val="none" w:sz="0" w:space="0" w:color="auto"/>
          </w:divBdr>
          <w:divsChild>
            <w:div w:id="193927938">
              <w:marLeft w:val="0"/>
              <w:marRight w:val="0"/>
              <w:marTop w:val="0"/>
              <w:marBottom w:val="0"/>
              <w:divBdr>
                <w:top w:val="none" w:sz="0" w:space="0" w:color="auto"/>
                <w:left w:val="none" w:sz="0" w:space="0" w:color="auto"/>
                <w:bottom w:val="none" w:sz="0" w:space="0" w:color="auto"/>
                <w:right w:val="none" w:sz="0" w:space="0" w:color="auto"/>
              </w:divBdr>
            </w:div>
          </w:divsChild>
        </w:div>
        <w:div w:id="1218320973">
          <w:marLeft w:val="0"/>
          <w:marRight w:val="0"/>
          <w:marTop w:val="0"/>
          <w:marBottom w:val="0"/>
          <w:divBdr>
            <w:top w:val="none" w:sz="0" w:space="0" w:color="auto"/>
            <w:left w:val="none" w:sz="0" w:space="0" w:color="auto"/>
            <w:bottom w:val="none" w:sz="0" w:space="0" w:color="auto"/>
            <w:right w:val="none" w:sz="0" w:space="0" w:color="auto"/>
          </w:divBdr>
          <w:divsChild>
            <w:div w:id="1746994231">
              <w:marLeft w:val="0"/>
              <w:marRight w:val="0"/>
              <w:marTop w:val="0"/>
              <w:marBottom w:val="0"/>
              <w:divBdr>
                <w:top w:val="none" w:sz="0" w:space="0" w:color="auto"/>
                <w:left w:val="none" w:sz="0" w:space="0" w:color="auto"/>
                <w:bottom w:val="none" w:sz="0" w:space="0" w:color="auto"/>
                <w:right w:val="none" w:sz="0" w:space="0" w:color="auto"/>
              </w:divBdr>
            </w:div>
          </w:divsChild>
        </w:div>
        <w:div w:id="1593977851">
          <w:marLeft w:val="0"/>
          <w:marRight w:val="0"/>
          <w:marTop w:val="0"/>
          <w:marBottom w:val="0"/>
          <w:divBdr>
            <w:top w:val="none" w:sz="0" w:space="0" w:color="auto"/>
            <w:left w:val="none" w:sz="0" w:space="0" w:color="auto"/>
            <w:bottom w:val="none" w:sz="0" w:space="0" w:color="auto"/>
            <w:right w:val="none" w:sz="0" w:space="0" w:color="auto"/>
          </w:divBdr>
          <w:divsChild>
            <w:div w:id="303312448">
              <w:marLeft w:val="0"/>
              <w:marRight w:val="0"/>
              <w:marTop w:val="0"/>
              <w:marBottom w:val="0"/>
              <w:divBdr>
                <w:top w:val="none" w:sz="0" w:space="0" w:color="auto"/>
                <w:left w:val="none" w:sz="0" w:space="0" w:color="auto"/>
                <w:bottom w:val="none" w:sz="0" w:space="0" w:color="auto"/>
                <w:right w:val="none" w:sz="0" w:space="0" w:color="auto"/>
              </w:divBdr>
            </w:div>
          </w:divsChild>
        </w:div>
        <w:div w:id="1726947484">
          <w:marLeft w:val="0"/>
          <w:marRight w:val="0"/>
          <w:marTop w:val="0"/>
          <w:marBottom w:val="0"/>
          <w:divBdr>
            <w:top w:val="none" w:sz="0" w:space="0" w:color="auto"/>
            <w:left w:val="none" w:sz="0" w:space="0" w:color="auto"/>
            <w:bottom w:val="none" w:sz="0" w:space="0" w:color="auto"/>
            <w:right w:val="none" w:sz="0" w:space="0" w:color="auto"/>
          </w:divBdr>
          <w:divsChild>
            <w:div w:id="2118402856">
              <w:marLeft w:val="0"/>
              <w:marRight w:val="0"/>
              <w:marTop w:val="0"/>
              <w:marBottom w:val="0"/>
              <w:divBdr>
                <w:top w:val="none" w:sz="0" w:space="0" w:color="auto"/>
                <w:left w:val="none" w:sz="0" w:space="0" w:color="auto"/>
                <w:bottom w:val="none" w:sz="0" w:space="0" w:color="auto"/>
                <w:right w:val="none" w:sz="0" w:space="0" w:color="auto"/>
              </w:divBdr>
            </w:div>
          </w:divsChild>
        </w:div>
        <w:div w:id="1846626363">
          <w:marLeft w:val="0"/>
          <w:marRight w:val="0"/>
          <w:marTop w:val="0"/>
          <w:marBottom w:val="0"/>
          <w:divBdr>
            <w:top w:val="none" w:sz="0" w:space="0" w:color="auto"/>
            <w:left w:val="none" w:sz="0" w:space="0" w:color="auto"/>
            <w:bottom w:val="none" w:sz="0" w:space="0" w:color="auto"/>
            <w:right w:val="none" w:sz="0" w:space="0" w:color="auto"/>
          </w:divBdr>
          <w:divsChild>
            <w:div w:id="562982666">
              <w:marLeft w:val="0"/>
              <w:marRight w:val="0"/>
              <w:marTop w:val="0"/>
              <w:marBottom w:val="0"/>
              <w:divBdr>
                <w:top w:val="none" w:sz="0" w:space="0" w:color="auto"/>
                <w:left w:val="none" w:sz="0" w:space="0" w:color="auto"/>
                <w:bottom w:val="none" w:sz="0" w:space="0" w:color="auto"/>
                <w:right w:val="none" w:sz="0" w:space="0" w:color="auto"/>
              </w:divBdr>
            </w:div>
          </w:divsChild>
        </w:div>
        <w:div w:id="1881934816">
          <w:marLeft w:val="0"/>
          <w:marRight w:val="0"/>
          <w:marTop w:val="0"/>
          <w:marBottom w:val="0"/>
          <w:divBdr>
            <w:top w:val="none" w:sz="0" w:space="0" w:color="auto"/>
            <w:left w:val="none" w:sz="0" w:space="0" w:color="auto"/>
            <w:bottom w:val="none" w:sz="0" w:space="0" w:color="auto"/>
            <w:right w:val="none" w:sz="0" w:space="0" w:color="auto"/>
          </w:divBdr>
          <w:divsChild>
            <w:div w:id="2047827170">
              <w:marLeft w:val="0"/>
              <w:marRight w:val="0"/>
              <w:marTop w:val="0"/>
              <w:marBottom w:val="0"/>
              <w:divBdr>
                <w:top w:val="none" w:sz="0" w:space="0" w:color="auto"/>
                <w:left w:val="none" w:sz="0" w:space="0" w:color="auto"/>
                <w:bottom w:val="none" w:sz="0" w:space="0" w:color="auto"/>
                <w:right w:val="none" w:sz="0" w:space="0" w:color="auto"/>
              </w:divBdr>
            </w:div>
          </w:divsChild>
        </w:div>
        <w:div w:id="1928415099">
          <w:marLeft w:val="0"/>
          <w:marRight w:val="0"/>
          <w:marTop w:val="0"/>
          <w:marBottom w:val="0"/>
          <w:divBdr>
            <w:top w:val="none" w:sz="0" w:space="0" w:color="auto"/>
            <w:left w:val="none" w:sz="0" w:space="0" w:color="auto"/>
            <w:bottom w:val="none" w:sz="0" w:space="0" w:color="auto"/>
            <w:right w:val="none" w:sz="0" w:space="0" w:color="auto"/>
          </w:divBdr>
          <w:divsChild>
            <w:div w:id="820541371">
              <w:marLeft w:val="0"/>
              <w:marRight w:val="0"/>
              <w:marTop w:val="0"/>
              <w:marBottom w:val="0"/>
              <w:divBdr>
                <w:top w:val="none" w:sz="0" w:space="0" w:color="auto"/>
                <w:left w:val="none" w:sz="0" w:space="0" w:color="auto"/>
                <w:bottom w:val="none" w:sz="0" w:space="0" w:color="auto"/>
                <w:right w:val="none" w:sz="0" w:space="0" w:color="auto"/>
              </w:divBdr>
            </w:div>
          </w:divsChild>
        </w:div>
        <w:div w:id="2033214940">
          <w:marLeft w:val="0"/>
          <w:marRight w:val="0"/>
          <w:marTop w:val="0"/>
          <w:marBottom w:val="0"/>
          <w:divBdr>
            <w:top w:val="none" w:sz="0" w:space="0" w:color="auto"/>
            <w:left w:val="none" w:sz="0" w:space="0" w:color="auto"/>
            <w:bottom w:val="none" w:sz="0" w:space="0" w:color="auto"/>
            <w:right w:val="none" w:sz="0" w:space="0" w:color="auto"/>
          </w:divBdr>
          <w:divsChild>
            <w:div w:id="635258511">
              <w:marLeft w:val="0"/>
              <w:marRight w:val="0"/>
              <w:marTop w:val="0"/>
              <w:marBottom w:val="0"/>
              <w:divBdr>
                <w:top w:val="none" w:sz="0" w:space="0" w:color="auto"/>
                <w:left w:val="none" w:sz="0" w:space="0" w:color="auto"/>
                <w:bottom w:val="none" w:sz="0" w:space="0" w:color="auto"/>
                <w:right w:val="none" w:sz="0" w:space="0" w:color="auto"/>
              </w:divBdr>
            </w:div>
          </w:divsChild>
        </w:div>
        <w:div w:id="2112125538">
          <w:marLeft w:val="0"/>
          <w:marRight w:val="0"/>
          <w:marTop w:val="0"/>
          <w:marBottom w:val="0"/>
          <w:divBdr>
            <w:top w:val="none" w:sz="0" w:space="0" w:color="auto"/>
            <w:left w:val="none" w:sz="0" w:space="0" w:color="auto"/>
            <w:bottom w:val="none" w:sz="0" w:space="0" w:color="auto"/>
            <w:right w:val="none" w:sz="0" w:space="0" w:color="auto"/>
          </w:divBdr>
          <w:divsChild>
            <w:div w:id="1732078709">
              <w:marLeft w:val="0"/>
              <w:marRight w:val="0"/>
              <w:marTop w:val="0"/>
              <w:marBottom w:val="0"/>
              <w:divBdr>
                <w:top w:val="none" w:sz="0" w:space="0" w:color="auto"/>
                <w:left w:val="none" w:sz="0" w:space="0" w:color="auto"/>
                <w:bottom w:val="none" w:sz="0" w:space="0" w:color="auto"/>
                <w:right w:val="none" w:sz="0" w:space="0" w:color="auto"/>
              </w:divBdr>
            </w:div>
          </w:divsChild>
        </w:div>
        <w:div w:id="2121491776">
          <w:marLeft w:val="0"/>
          <w:marRight w:val="0"/>
          <w:marTop w:val="0"/>
          <w:marBottom w:val="0"/>
          <w:divBdr>
            <w:top w:val="none" w:sz="0" w:space="0" w:color="auto"/>
            <w:left w:val="none" w:sz="0" w:space="0" w:color="auto"/>
            <w:bottom w:val="none" w:sz="0" w:space="0" w:color="auto"/>
            <w:right w:val="none" w:sz="0" w:space="0" w:color="auto"/>
          </w:divBdr>
          <w:divsChild>
            <w:div w:id="914969856">
              <w:marLeft w:val="0"/>
              <w:marRight w:val="0"/>
              <w:marTop w:val="0"/>
              <w:marBottom w:val="0"/>
              <w:divBdr>
                <w:top w:val="none" w:sz="0" w:space="0" w:color="auto"/>
                <w:left w:val="none" w:sz="0" w:space="0" w:color="auto"/>
                <w:bottom w:val="none" w:sz="0" w:space="0" w:color="auto"/>
                <w:right w:val="none" w:sz="0" w:space="0" w:color="auto"/>
              </w:divBdr>
            </w:div>
          </w:divsChild>
        </w:div>
        <w:div w:id="2135981657">
          <w:marLeft w:val="0"/>
          <w:marRight w:val="0"/>
          <w:marTop w:val="0"/>
          <w:marBottom w:val="0"/>
          <w:divBdr>
            <w:top w:val="none" w:sz="0" w:space="0" w:color="auto"/>
            <w:left w:val="none" w:sz="0" w:space="0" w:color="auto"/>
            <w:bottom w:val="none" w:sz="0" w:space="0" w:color="auto"/>
            <w:right w:val="none" w:sz="0" w:space="0" w:color="auto"/>
          </w:divBdr>
          <w:divsChild>
            <w:div w:id="121326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72708">
      <w:bodyDiv w:val="1"/>
      <w:marLeft w:val="0"/>
      <w:marRight w:val="0"/>
      <w:marTop w:val="0"/>
      <w:marBottom w:val="0"/>
      <w:divBdr>
        <w:top w:val="none" w:sz="0" w:space="0" w:color="auto"/>
        <w:left w:val="none" w:sz="0" w:space="0" w:color="auto"/>
        <w:bottom w:val="none" w:sz="0" w:space="0" w:color="auto"/>
        <w:right w:val="none" w:sz="0" w:space="0" w:color="auto"/>
      </w:divBdr>
      <w:divsChild>
        <w:div w:id="1548293625">
          <w:marLeft w:val="0"/>
          <w:marRight w:val="0"/>
          <w:marTop w:val="0"/>
          <w:marBottom w:val="0"/>
          <w:divBdr>
            <w:top w:val="none" w:sz="0" w:space="0" w:color="auto"/>
            <w:left w:val="none" w:sz="0" w:space="0" w:color="auto"/>
            <w:bottom w:val="none" w:sz="0" w:space="0" w:color="auto"/>
            <w:right w:val="none" w:sz="0" w:space="0" w:color="auto"/>
          </w:divBdr>
        </w:div>
        <w:div w:id="1994602445">
          <w:marLeft w:val="0"/>
          <w:marRight w:val="0"/>
          <w:marTop w:val="0"/>
          <w:marBottom w:val="0"/>
          <w:divBdr>
            <w:top w:val="none" w:sz="0" w:space="0" w:color="auto"/>
            <w:left w:val="none" w:sz="0" w:space="0" w:color="auto"/>
            <w:bottom w:val="none" w:sz="0" w:space="0" w:color="auto"/>
            <w:right w:val="none" w:sz="0" w:space="0" w:color="auto"/>
          </w:divBdr>
        </w:div>
      </w:divsChild>
    </w:div>
    <w:div w:id="251085722">
      <w:bodyDiv w:val="1"/>
      <w:marLeft w:val="0"/>
      <w:marRight w:val="0"/>
      <w:marTop w:val="0"/>
      <w:marBottom w:val="0"/>
      <w:divBdr>
        <w:top w:val="none" w:sz="0" w:space="0" w:color="auto"/>
        <w:left w:val="none" w:sz="0" w:space="0" w:color="auto"/>
        <w:bottom w:val="none" w:sz="0" w:space="0" w:color="auto"/>
        <w:right w:val="none" w:sz="0" w:space="0" w:color="auto"/>
      </w:divBdr>
    </w:div>
    <w:div w:id="256211198">
      <w:bodyDiv w:val="1"/>
      <w:marLeft w:val="0"/>
      <w:marRight w:val="0"/>
      <w:marTop w:val="0"/>
      <w:marBottom w:val="0"/>
      <w:divBdr>
        <w:top w:val="none" w:sz="0" w:space="0" w:color="auto"/>
        <w:left w:val="none" w:sz="0" w:space="0" w:color="auto"/>
        <w:bottom w:val="none" w:sz="0" w:space="0" w:color="auto"/>
        <w:right w:val="none" w:sz="0" w:space="0" w:color="auto"/>
      </w:divBdr>
      <w:divsChild>
        <w:div w:id="642856974">
          <w:marLeft w:val="0"/>
          <w:marRight w:val="0"/>
          <w:marTop w:val="0"/>
          <w:marBottom w:val="0"/>
          <w:divBdr>
            <w:top w:val="none" w:sz="0" w:space="0" w:color="auto"/>
            <w:left w:val="none" w:sz="0" w:space="0" w:color="auto"/>
            <w:bottom w:val="none" w:sz="0" w:space="0" w:color="auto"/>
            <w:right w:val="none" w:sz="0" w:space="0" w:color="auto"/>
          </w:divBdr>
        </w:div>
        <w:div w:id="766535465">
          <w:marLeft w:val="0"/>
          <w:marRight w:val="0"/>
          <w:marTop w:val="0"/>
          <w:marBottom w:val="0"/>
          <w:divBdr>
            <w:top w:val="none" w:sz="0" w:space="0" w:color="auto"/>
            <w:left w:val="none" w:sz="0" w:space="0" w:color="auto"/>
            <w:bottom w:val="none" w:sz="0" w:space="0" w:color="auto"/>
            <w:right w:val="none" w:sz="0" w:space="0" w:color="auto"/>
          </w:divBdr>
        </w:div>
      </w:divsChild>
    </w:div>
    <w:div w:id="258368106">
      <w:bodyDiv w:val="1"/>
      <w:marLeft w:val="0"/>
      <w:marRight w:val="0"/>
      <w:marTop w:val="0"/>
      <w:marBottom w:val="0"/>
      <w:divBdr>
        <w:top w:val="none" w:sz="0" w:space="0" w:color="auto"/>
        <w:left w:val="none" w:sz="0" w:space="0" w:color="auto"/>
        <w:bottom w:val="none" w:sz="0" w:space="0" w:color="auto"/>
        <w:right w:val="none" w:sz="0" w:space="0" w:color="auto"/>
      </w:divBdr>
    </w:div>
    <w:div w:id="322897077">
      <w:bodyDiv w:val="1"/>
      <w:marLeft w:val="0"/>
      <w:marRight w:val="0"/>
      <w:marTop w:val="0"/>
      <w:marBottom w:val="0"/>
      <w:divBdr>
        <w:top w:val="none" w:sz="0" w:space="0" w:color="auto"/>
        <w:left w:val="none" w:sz="0" w:space="0" w:color="auto"/>
        <w:bottom w:val="none" w:sz="0" w:space="0" w:color="auto"/>
        <w:right w:val="none" w:sz="0" w:space="0" w:color="auto"/>
      </w:divBdr>
    </w:div>
    <w:div w:id="364522056">
      <w:bodyDiv w:val="1"/>
      <w:marLeft w:val="0"/>
      <w:marRight w:val="0"/>
      <w:marTop w:val="0"/>
      <w:marBottom w:val="0"/>
      <w:divBdr>
        <w:top w:val="none" w:sz="0" w:space="0" w:color="auto"/>
        <w:left w:val="none" w:sz="0" w:space="0" w:color="auto"/>
        <w:bottom w:val="none" w:sz="0" w:space="0" w:color="auto"/>
        <w:right w:val="none" w:sz="0" w:space="0" w:color="auto"/>
      </w:divBdr>
    </w:div>
    <w:div w:id="369888507">
      <w:bodyDiv w:val="1"/>
      <w:marLeft w:val="0"/>
      <w:marRight w:val="0"/>
      <w:marTop w:val="0"/>
      <w:marBottom w:val="0"/>
      <w:divBdr>
        <w:top w:val="none" w:sz="0" w:space="0" w:color="auto"/>
        <w:left w:val="none" w:sz="0" w:space="0" w:color="auto"/>
        <w:bottom w:val="none" w:sz="0" w:space="0" w:color="auto"/>
        <w:right w:val="none" w:sz="0" w:space="0" w:color="auto"/>
      </w:divBdr>
    </w:div>
    <w:div w:id="375812356">
      <w:bodyDiv w:val="1"/>
      <w:marLeft w:val="0"/>
      <w:marRight w:val="0"/>
      <w:marTop w:val="0"/>
      <w:marBottom w:val="0"/>
      <w:divBdr>
        <w:top w:val="none" w:sz="0" w:space="0" w:color="auto"/>
        <w:left w:val="none" w:sz="0" w:space="0" w:color="auto"/>
        <w:bottom w:val="none" w:sz="0" w:space="0" w:color="auto"/>
        <w:right w:val="none" w:sz="0" w:space="0" w:color="auto"/>
      </w:divBdr>
      <w:divsChild>
        <w:div w:id="394865461">
          <w:marLeft w:val="0"/>
          <w:marRight w:val="0"/>
          <w:marTop w:val="0"/>
          <w:marBottom w:val="0"/>
          <w:divBdr>
            <w:top w:val="none" w:sz="0" w:space="0" w:color="auto"/>
            <w:left w:val="none" w:sz="0" w:space="0" w:color="auto"/>
            <w:bottom w:val="none" w:sz="0" w:space="0" w:color="auto"/>
            <w:right w:val="none" w:sz="0" w:space="0" w:color="auto"/>
          </w:divBdr>
        </w:div>
        <w:div w:id="884951187">
          <w:marLeft w:val="0"/>
          <w:marRight w:val="0"/>
          <w:marTop w:val="0"/>
          <w:marBottom w:val="0"/>
          <w:divBdr>
            <w:top w:val="none" w:sz="0" w:space="0" w:color="auto"/>
            <w:left w:val="none" w:sz="0" w:space="0" w:color="auto"/>
            <w:bottom w:val="none" w:sz="0" w:space="0" w:color="auto"/>
            <w:right w:val="none" w:sz="0" w:space="0" w:color="auto"/>
          </w:divBdr>
        </w:div>
        <w:div w:id="1159954304">
          <w:marLeft w:val="0"/>
          <w:marRight w:val="0"/>
          <w:marTop w:val="0"/>
          <w:marBottom w:val="0"/>
          <w:divBdr>
            <w:top w:val="none" w:sz="0" w:space="0" w:color="auto"/>
            <w:left w:val="none" w:sz="0" w:space="0" w:color="auto"/>
            <w:bottom w:val="none" w:sz="0" w:space="0" w:color="auto"/>
            <w:right w:val="none" w:sz="0" w:space="0" w:color="auto"/>
          </w:divBdr>
        </w:div>
        <w:div w:id="1734935563">
          <w:marLeft w:val="0"/>
          <w:marRight w:val="0"/>
          <w:marTop w:val="0"/>
          <w:marBottom w:val="0"/>
          <w:divBdr>
            <w:top w:val="none" w:sz="0" w:space="0" w:color="auto"/>
            <w:left w:val="none" w:sz="0" w:space="0" w:color="auto"/>
            <w:bottom w:val="none" w:sz="0" w:space="0" w:color="auto"/>
            <w:right w:val="none" w:sz="0" w:space="0" w:color="auto"/>
          </w:divBdr>
        </w:div>
        <w:div w:id="2068676309">
          <w:marLeft w:val="0"/>
          <w:marRight w:val="0"/>
          <w:marTop w:val="0"/>
          <w:marBottom w:val="0"/>
          <w:divBdr>
            <w:top w:val="none" w:sz="0" w:space="0" w:color="auto"/>
            <w:left w:val="none" w:sz="0" w:space="0" w:color="auto"/>
            <w:bottom w:val="none" w:sz="0" w:space="0" w:color="auto"/>
            <w:right w:val="none" w:sz="0" w:space="0" w:color="auto"/>
          </w:divBdr>
        </w:div>
      </w:divsChild>
    </w:div>
    <w:div w:id="386533465">
      <w:bodyDiv w:val="1"/>
      <w:marLeft w:val="0"/>
      <w:marRight w:val="0"/>
      <w:marTop w:val="0"/>
      <w:marBottom w:val="0"/>
      <w:divBdr>
        <w:top w:val="none" w:sz="0" w:space="0" w:color="auto"/>
        <w:left w:val="none" w:sz="0" w:space="0" w:color="auto"/>
        <w:bottom w:val="none" w:sz="0" w:space="0" w:color="auto"/>
        <w:right w:val="none" w:sz="0" w:space="0" w:color="auto"/>
      </w:divBdr>
      <w:divsChild>
        <w:div w:id="183324168">
          <w:marLeft w:val="0"/>
          <w:marRight w:val="0"/>
          <w:marTop w:val="0"/>
          <w:marBottom w:val="0"/>
          <w:divBdr>
            <w:top w:val="none" w:sz="0" w:space="0" w:color="auto"/>
            <w:left w:val="none" w:sz="0" w:space="0" w:color="auto"/>
            <w:bottom w:val="none" w:sz="0" w:space="0" w:color="auto"/>
            <w:right w:val="none" w:sz="0" w:space="0" w:color="auto"/>
          </w:divBdr>
        </w:div>
        <w:div w:id="948202248">
          <w:marLeft w:val="0"/>
          <w:marRight w:val="0"/>
          <w:marTop w:val="0"/>
          <w:marBottom w:val="0"/>
          <w:divBdr>
            <w:top w:val="none" w:sz="0" w:space="0" w:color="auto"/>
            <w:left w:val="none" w:sz="0" w:space="0" w:color="auto"/>
            <w:bottom w:val="none" w:sz="0" w:space="0" w:color="auto"/>
            <w:right w:val="none" w:sz="0" w:space="0" w:color="auto"/>
          </w:divBdr>
        </w:div>
        <w:div w:id="2094088600">
          <w:marLeft w:val="0"/>
          <w:marRight w:val="0"/>
          <w:marTop w:val="0"/>
          <w:marBottom w:val="0"/>
          <w:divBdr>
            <w:top w:val="none" w:sz="0" w:space="0" w:color="auto"/>
            <w:left w:val="none" w:sz="0" w:space="0" w:color="auto"/>
            <w:bottom w:val="none" w:sz="0" w:space="0" w:color="auto"/>
            <w:right w:val="none" w:sz="0" w:space="0" w:color="auto"/>
          </w:divBdr>
          <w:divsChild>
            <w:div w:id="809832309">
              <w:marLeft w:val="-75"/>
              <w:marRight w:val="0"/>
              <w:marTop w:val="30"/>
              <w:marBottom w:val="30"/>
              <w:divBdr>
                <w:top w:val="none" w:sz="0" w:space="0" w:color="auto"/>
                <w:left w:val="none" w:sz="0" w:space="0" w:color="auto"/>
                <w:bottom w:val="none" w:sz="0" w:space="0" w:color="auto"/>
                <w:right w:val="none" w:sz="0" w:space="0" w:color="auto"/>
              </w:divBdr>
              <w:divsChild>
                <w:div w:id="136069656">
                  <w:marLeft w:val="0"/>
                  <w:marRight w:val="0"/>
                  <w:marTop w:val="0"/>
                  <w:marBottom w:val="0"/>
                  <w:divBdr>
                    <w:top w:val="none" w:sz="0" w:space="0" w:color="auto"/>
                    <w:left w:val="none" w:sz="0" w:space="0" w:color="auto"/>
                    <w:bottom w:val="none" w:sz="0" w:space="0" w:color="auto"/>
                    <w:right w:val="none" w:sz="0" w:space="0" w:color="auto"/>
                  </w:divBdr>
                  <w:divsChild>
                    <w:div w:id="1177310254">
                      <w:marLeft w:val="0"/>
                      <w:marRight w:val="0"/>
                      <w:marTop w:val="0"/>
                      <w:marBottom w:val="0"/>
                      <w:divBdr>
                        <w:top w:val="none" w:sz="0" w:space="0" w:color="auto"/>
                        <w:left w:val="none" w:sz="0" w:space="0" w:color="auto"/>
                        <w:bottom w:val="none" w:sz="0" w:space="0" w:color="auto"/>
                        <w:right w:val="none" w:sz="0" w:space="0" w:color="auto"/>
                      </w:divBdr>
                    </w:div>
                  </w:divsChild>
                </w:div>
                <w:div w:id="175778522">
                  <w:marLeft w:val="0"/>
                  <w:marRight w:val="0"/>
                  <w:marTop w:val="0"/>
                  <w:marBottom w:val="0"/>
                  <w:divBdr>
                    <w:top w:val="none" w:sz="0" w:space="0" w:color="auto"/>
                    <w:left w:val="none" w:sz="0" w:space="0" w:color="auto"/>
                    <w:bottom w:val="none" w:sz="0" w:space="0" w:color="auto"/>
                    <w:right w:val="none" w:sz="0" w:space="0" w:color="auto"/>
                  </w:divBdr>
                  <w:divsChild>
                    <w:div w:id="1049643227">
                      <w:marLeft w:val="0"/>
                      <w:marRight w:val="0"/>
                      <w:marTop w:val="0"/>
                      <w:marBottom w:val="0"/>
                      <w:divBdr>
                        <w:top w:val="none" w:sz="0" w:space="0" w:color="auto"/>
                        <w:left w:val="none" w:sz="0" w:space="0" w:color="auto"/>
                        <w:bottom w:val="none" w:sz="0" w:space="0" w:color="auto"/>
                        <w:right w:val="none" w:sz="0" w:space="0" w:color="auto"/>
                      </w:divBdr>
                    </w:div>
                  </w:divsChild>
                </w:div>
                <w:div w:id="210117380">
                  <w:marLeft w:val="0"/>
                  <w:marRight w:val="0"/>
                  <w:marTop w:val="0"/>
                  <w:marBottom w:val="0"/>
                  <w:divBdr>
                    <w:top w:val="none" w:sz="0" w:space="0" w:color="auto"/>
                    <w:left w:val="none" w:sz="0" w:space="0" w:color="auto"/>
                    <w:bottom w:val="none" w:sz="0" w:space="0" w:color="auto"/>
                    <w:right w:val="none" w:sz="0" w:space="0" w:color="auto"/>
                  </w:divBdr>
                  <w:divsChild>
                    <w:div w:id="512693186">
                      <w:marLeft w:val="0"/>
                      <w:marRight w:val="0"/>
                      <w:marTop w:val="0"/>
                      <w:marBottom w:val="0"/>
                      <w:divBdr>
                        <w:top w:val="none" w:sz="0" w:space="0" w:color="auto"/>
                        <w:left w:val="none" w:sz="0" w:space="0" w:color="auto"/>
                        <w:bottom w:val="none" w:sz="0" w:space="0" w:color="auto"/>
                        <w:right w:val="none" w:sz="0" w:space="0" w:color="auto"/>
                      </w:divBdr>
                    </w:div>
                  </w:divsChild>
                </w:div>
                <w:div w:id="240523584">
                  <w:marLeft w:val="0"/>
                  <w:marRight w:val="0"/>
                  <w:marTop w:val="0"/>
                  <w:marBottom w:val="0"/>
                  <w:divBdr>
                    <w:top w:val="none" w:sz="0" w:space="0" w:color="auto"/>
                    <w:left w:val="none" w:sz="0" w:space="0" w:color="auto"/>
                    <w:bottom w:val="none" w:sz="0" w:space="0" w:color="auto"/>
                    <w:right w:val="none" w:sz="0" w:space="0" w:color="auto"/>
                  </w:divBdr>
                  <w:divsChild>
                    <w:div w:id="138691055">
                      <w:marLeft w:val="0"/>
                      <w:marRight w:val="0"/>
                      <w:marTop w:val="0"/>
                      <w:marBottom w:val="0"/>
                      <w:divBdr>
                        <w:top w:val="none" w:sz="0" w:space="0" w:color="auto"/>
                        <w:left w:val="none" w:sz="0" w:space="0" w:color="auto"/>
                        <w:bottom w:val="none" w:sz="0" w:space="0" w:color="auto"/>
                        <w:right w:val="none" w:sz="0" w:space="0" w:color="auto"/>
                      </w:divBdr>
                    </w:div>
                  </w:divsChild>
                </w:div>
                <w:div w:id="612521511">
                  <w:marLeft w:val="0"/>
                  <w:marRight w:val="0"/>
                  <w:marTop w:val="0"/>
                  <w:marBottom w:val="0"/>
                  <w:divBdr>
                    <w:top w:val="none" w:sz="0" w:space="0" w:color="auto"/>
                    <w:left w:val="none" w:sz="0" w:space="0" w:color="auto"/>
                    <w:bottom w:val="none" w:sz="0" w:space="0" w:color="auto"/>
                    <w:right w:val="none" w:sz="0" w:space="0" w:color="auto"/>
                  </w:divBdr>
                  <w:divsChild>
                    <w:div w:id="1492986901">
                      <w:marLeft w:val="0"/>
                      <w:marRight w:val="0"/>
                      <w:marTop w:val="0"/>
                      <w:marBottom w:val="0"/>
                      <w:divBdr>
                        <w:top w:val="none" w:sz="0" w:space="0" w:color="auto"/>
                        <w:left w:val="none" w:sz="0" w:space="0" w:color="auto"/>
                        <w:bottom w:val="none" w:sz="0" w:space="0" w:color="auto"/>
                        <w:right w:val="none" w:sz="0" w:space="0" w:color="auto"/>
                      </w:divBdr>
                    </w:div>
                  </w:divsChild>
                </w:div>
                <w:div w:id="710302755">
                  <w:marLeft w:val="0"/>
                  <w:marRight w:val="0"/>
                  <w:marTop w:val="0"/>
                  <w:marBottom w:val="0"/>
                  <w:divBdr>
                    <w:top w:val="none" w:sz="0" w:space="0" w:color="auto"/>
                    <w:left w:val="none" w:sz="0" w:space="0" w:color="auto"/>
                    <w:bottom w:val="none" w:sz="0" w:space="0" w:color="auto"/>
                    <w:right w:val="none" w:sz="0" w:space="0" w:color="auto"/>
                  </w:divBdr>
                  <w:divsChild>
                    <w:div w:id="980229533">
                      <w:marLeft w:val="0"/>
                      <w:marRight w:val="0"/>
                      <w:marTop w:val="0"/>
                      <w:marBottom w:val="0"/>
                      <w:divBdr>
                        <w:top w:val="none" w:sz="0" w:space="0" w:color="auto"/>
                        <w:left w:val="none" w:sz="0" w:space="0" w:color="auto"/>
                        <w:bottom w:val="none" w:sz="0" w:space="0" w:color="auto"/>
                        <w:right w:val="none" w:sz="0" w:space="0" w:color="auto"/>
                      </w:divBdr>
                    </w:div>
                  </w:divsChild>
                </w:div>
                <w:div w:id="727532341">
                  <w:marLeft w:val="0"/>
                  <w:marRight w:val="0"/>
                  <w:marTop w:val="0"/>
                  <w:marBottom w:val="0"/>
                  <w:divBdr>
                    <w:top w:val="none" w:sz="0" w:space="0" w:color="auto"/>
                    <w:left w:val="none" w:sz="0" w:space="0" w:color="auto"/>
                    <w:bottom w:val="none" w:sz="0" w:space="0" w:color="auto"/>
                    <w:right w:val="none" w:sz="0" w:space="0" w:color="auto"/>
                  </w:divBdr>
                  <w:divsChild>
                    <w:div w:id="1896698480">
                      <w:marLeft w:val="0"/>
                      <w:marRight w:val="0"/>
                      <w:marTop w:val="0"/>
                      <w:marBottom w:val="0"/>
                      <w:divBdr>
                        <w:top w:val="none" w:sz="0" w:space="0" w:color="auto"/>
                        <w:left w:val="none" w:sz="0" w:space="0" w:color="auto"/>
                        <w:bottom w:val="none" w:sz="0" w:space="0" w:color="auto"/>
                        <w:right w:val="none" w:sz="0" w:space="0" w:color="auto"/>
                      </w:divBdr>
                    </w:div>
                  </w:divsChild>
                </w:div>
                <w:div w:id="763719713">
                  <w:marLeft w:val="0"/>
                  <w:marRight w:val="0"/>
                  <w:marTop w:val="0"/>
                  <w:marBottom w:val="0"/>
                  <w:divBdr>
                    <w:top w:val="none" w:sz="0" w:space="0" w:color="auto"/>
                    <w:left w:val="none" w:sz="0" w:space="0" w:color="auto"/>
                    <w:bottom w:val="none" w:sz="0" w:space="0" w:color="auto"/>
                    <w:right w:val="none" w:sz="0" w:space="0" w:color="auto"/>
                  </w:divBdr>
                  <w:divsChild>
                    <w:div w:id="861355537">
                      <w:marLeft w:val="0"/>
                      <w:marRight w:val="0"/>
                      <w:marTop w:val="0"/>
                      <w:marBottom w:val="0"/>
                      <w:divBdr>
                        <w:top w:val="none" w:sz="0" w:space="0" w:color="auto"/>
                        <w:left w:val="none" w:sz="0" w:space="0" w:color="auto"/>
                        <w:bottom w:val="none" w:sz="0" w:space="0" w:color="auto"/>
                        <w:right w:val="none" w:sz="0" w:space="0" w:color="auto"/>
                      </w:divBdr>
                    </w:div>
                  </w:divsChild>
                </w:div>
                <w:div w:id="786512277">
                  <w:marLeft w:val="0"/>
                  <w:marRight w:val="0"/>
                  <w:marTop w:val="0"/>
                  <w:marBottom w:val="0"/>
                  <w:divBdr>
                    <w:top w:val="none" w:sz="0" w:space="0" w:color="auto"/>
                    <w:left w:val="none" w:sz="0" w:space="0" w:color="auto"/>
                    <w:bottom w:val="none" w:sz="0" w:space="0" w:color="auto"/>
                    <w:right w:val="none" w:sz="0" w:space="0" w:color="auto"/>
                  </w:divBdr>
                  <w:divsChild>
                    <w:div w:id="1052386875">
                      <w:marLeft w:val="0"/>
                      <w:marRight w:val="0"/>
                      <w:marTop w:val="0"/>
                      <w:marBottom w:val="0"/>
                      <w:divBdr>
                        <w:top w:val="none" w:sz="0" w:space="0" w:color="auto"/>
                        <w:left w:val="none" w:sz="0" w:space="0" w:color="auto"/>
                        <w:bottom w:val="none" w:sz="0" w:space="0" w:color="auto"/>
                        <w:right w:val="none" w:sz="0" w:space="0" w:color="auto"/>
                      </w:divBdr>
                    </w:div>
                  </w:divsChild>
                </w:div>
                <w:div w:id="849180223">
                  <w:marLeft w:val="0"/>
                  <w:marRight w:val="0"/>
                  <w:marTop w:val="0"/>
                  <w:marBottom w:val="0"/>
                  <w:divBdr>
                    <w:top w:val="none" w:sz="0" w:space="0" w:color="auto"/>
                    <w:left w:val="none" w:sz="0" w:space="0" w:color="auto"/>
                    <w:bottom w:val="none" w:sz="0" w:space="0" w:color="auto"/>
                    <w:right w:val="none" w:sz="0" w:space="0" w:color="auto"/>
                  </w:divBdr>
                  <w:divsChild>
                    <w:div w:id="1229923772">
                      <w:marLeft w:val="0"/>
                      <w:marRight w:val="0"/>
                      <w:marTop w:val="0"/>
                      <w:marBottom w:val="0"/>
                      <w:divBdr>
                        <w:top w:val="none" w:sz="0" w:space="0" w:color="auto"/>
                        <w:left w:val="none" w:sz="0" w:space="0" w:color="auto"/>
                        <w:bottom w:val="none" w:sz="0" w:space="0" w:color="auto"/>
                        <w:right w:val="none" w:sz="0" w:space="0" w:color="auto"/>
                      </w:divBdr>
                    </w:div>
                  </w:divsChild>
                </w:div>
                <w:div w:id="915742270">
                  <w:marLeft w:val="0"/>
                  <w:marRight w:val="0"/>
                  <w:marTop w:val="0"/>
                  <w:marBottom w:val="0"/>
                  <w:divBdr>
                    <w:top w:val="none" w:sz="0" w:space="0" w:color="auto"/>
                    <w:left w:val="none" w:sz="0" w:space="0" w:color="auto"/>
                    <w:bottom w:val="none" w:sz="0" w:space="0" w:color="auto"/>
                    <w:right w:val="none" w:sz="0" w:space="0" w:color="auto"/>
                  </w:divBdr>
                  <w:divsChild>
                    <w:div w:id="1908302886">
                      <w:marLeft w:val="0"/>
                      <w:marRight w:val="0"/>
                      <w:marTop w:val="0"/>
                      <w:marBottom w:val="0"/>
                      <w:divBdr>
                        <w:top w:val="none" w:sz="0" w:space="0" w:color="auto"/>
                        <w:left w:val="none" w:sz="0" w:space="0" w:color="auto"/>
                        <w:bottom w:val="none" w:sz="0" w:space="0" w:color="auto"/>
                        <w:right w:val="none" w:sz="0" w:space="0" w:color="auto"/>
                      </w:divBdr>
                    </w:div>
                  </w:divsChild>
                </w:div>
                <w:div w:id="967128826">
                  <w:marLeft w:val="0"/>
                  <w:marRight w:val="0"/>
                  <w:marTop w:val="0"/>
                  <w:marBottom w:val="0"/>
                  <w:divBdr>
                    <w:top w:val="none" w:sz="0" w:space="0" w:color="auto"/>
                    <w:left w:val="none" w:sz="0" w:space="0" w:color="auto"/>
                    <w:bottom w:val="none" w:sz="0" w:space="0" w:color="auto"/>
                    <w:right w:val="none" w:sz="0" w:space="0" w:color="auto"/>
                  </w:divBdr>
                  <w:divsChild>
                    <w:div w:id="1806578069">
                      <w:marLeft w:val="0"/>
                      <w:marRight w:val="0"/>
                      <w:marTop w:val="0"/>
                      <w:marBottom w:val="0"/>
                      <w:divBdr>
                        <w:top w:val="none" w:sz="0" w:space="0" w:color="auto"/>
                        <w:left w:val="none" w:sz="0" w:space="0" w:color="auto"/>
                        <w:bottom w:val="none" w:sz="0" w:space="0" w:color="auto"/>
                        <w:right w:val="none" w:sz="0" w:space="0" w:color="auto"/>
                      </w:divBdr>
                    </w:div>
                  </w:divsChild>
                </w:div>
                <w:div w:id="1115369005">
                  <w:marLeft w:val="0"/>
                  <w:marRight w:val="0"/>
                  <w:marTop w:val="0"/>
                  <w:marBottom w:val="0"/>
                  <w:divBdr>
                    <w:top w:val="none" w:sz="0" w:space="0" w:color="auto"/>
                    <w:left w:val="none" w:sz="0" w:space="0" w:color="auto"/>
                    <w:bottom w:val="none" w:sz="0" w:space="0" w:color="auto"/>
                    <w:right w:val="none" w:sz="0" w:space="0" w:color="auto"/>
                  </w:divBdr>
                  <w:divsChild>
                    <w:div w:id="809518377">
                      <w:marLeft w:val="0"/>
                      <w:marRight w:val="0"/>
                      <w:marTop w:val="0"/>
                      <w:marBottom w:val="0"/>
                      <w:divBdr>
                        <w:top w:val="none" w:sz="0" w:space="0" w:color="auto"/>
                        <w:left w:val="none" w:sz="0" w:space="0" w:color="auto"/>
                        <w:bottom w:val="none" w:sz="0" w:space="0" w:color="auto"/>
                        <w:right w:val="none" w:sz="0" w:space="0" w:color="auto"/>
                      </w:divBdr>
                    </w:div>
                  </w:divsChild>
                </w:div>
                <w:div w:id="1120032458">
                  <w:marLeft w:val="0"/>
                  <w:marRight w:val="0"/>
                  <w:marTop w:val="0"/>
                  <w:marBottom w:val="0"/>
                  <w:divBdr>
                    <w:top w:val="none" w:sz="0" w:space="0" w:color="auto"/>
                    <w:left w:val="none" w:sz="0" w:space="0" w:color="auto"/>
                    <w:bottom w:val="none" w:sz="0" w:space="0" w:color="auto"/>
                    <w:right w:val="none" w:sz="0" w:space="0" w:color="auto"/>
                  </w:divBdr>
                  <w:divsChild>
                    <w:div w:id="17389392">
                      <w:marLeft w:val="0"/>
                      <w:marRight w:val="0"/>
                      <w:marTop w:val="0"/>
                      <w:marBottom w:val="0"/>
                      <w:divBdr>
                        <w:top w:val="none" w:sz="0" w:space="0" w:color="auto"/>
                        <w:left w:val="none" w:sz="0" w:space="0" w:color="auto"/>
                        <w:bottom w:val="none" w:sz="0" w:space="0" w:color="auto"/>
                        <w:right w:val="none" w:sz="0" w:space="0" w:color="auto"/>
                      </w:divBdr>
                    </w:div>
                  </w:divsChild>
                </w:div>
                <w:div w:id="1398895868">
                  <w:marLeft w:val="0"/>
                  <w:marRight w:val="0"/>
                  <w:marTop w:val="0"/>
                  <w:marBottom w:val="0"/>
                  <w:divBdr>
                    <w:top w:val="none" w:sz="0" w:space="0" w:color="auto"/>
                    <w:left w:val="none" w:sz="0" w:space="0" w:color="auto"/>
                    <w:bottom w:val="none" w:sz="0" w:space="0" w:color="auto"/>
                    <w:right w:val="none" w:sz="0" w:space="0" w:color="auto"/>
                  </w:divBdr>
                  <w:divsChild>
                    <w:div w:id="79446993">
                      <w:marLeft w:val="0"/>
                      <w:marRight w:val="0"/>
                      <w:marTop w:val="0"/>
                      <w:marBottom w:val="0"/>
                      <w:divBdr>
                        <w:top w:val="none" w:sz="0" w:space="0" w:color="auto"/>
                        <w:left w:val="none" w:sz="0" w:space="0" w:color="auto"/>
                        <w:bottom w:val="none" w:sz="0" w:space="0" w:color="auto"/>
                        <w:right w:val="none" w:sz="0" w:space="0" w:color="auto"/>
                      </w:divBdr>
                    </w:div>
                  </w:divsChild>
                </w:div>
                <w:div w:id="1586107275">
                  <w:marLeft w:val="0"/>
                  <w:marRight w:val="0"/>
                  <w:marTop w:val="0"/>
                  <w:marBottom w:val="0"/>
                  <w:divBdr>
                    <w:top w:val="none" w:sz="0" w:space="0" w:color="auto"/>
                    <w:left w:val="none" w:sz="0" w:space="0" w:color="auto"/>
                    <w:bottom w:val="none" w:sz="0" w:space="0" w:color="auto"/>
                    <w:right w:val="none" w:sz="0" w:space="0" w:color="auto"/>
                  </w:divBdr>
                  <w:divsChild>
                    <w:div w:id="1002122142">
                      <w:marLeft w:val="0"/>
                      <w:marRight w:val="0"/>
                      <w:marTop w:val="0"/>
                      <w:marBottom w:val="0"/>
                      <w:divBdr>
                        <w:top w:val="none" w:sz="0" w:space="0" w:color="auto"/>
                        <w:left w:val="none" w:sz="0" w:space="0" w:color="auto"/>
                        <w:bottom w:val="none" w:sz="0" w:space="0" w:color="auto"/>
                        <w:right w:val="none" w:sz="0" w:space="0" w:color="auto"/>
                      </w:divBdr>
                    </w:div>
                  </w:divsChild>
                </w:div>
                <w:div w:id="1709641040">
                  <w:marLeft w:val="0"/>
                  <w:marRight w:val="0"/>
                  <w:marTop w:val="0"/>
                  <w:marBottom w:val="0"/>
                  <w:divBdr>
                    <w:top w:val="none" w:sz="0" w:space="0" w:color="auto"/>
                    <w:left w:val="none" w:sz="0" w:space="0" w:color="auto"/>
                    <w:bottom w:val="none" w:sz="0" w:space="0" w:color="auto"/>
                    <w:right w:val="none" w:sz="0" w:space="0" w:color="auto"/>
                  </w:divBdr>
                  <w:divsChild>
                    <w:div w:id="1273318878">
                      <w:marLeft w:val="0"/>
                      <w:marRight w:val="0"/>
                      <w:marTop w:val="0"/>
                      <w:marBottom w:val="0"/>
                      <w:divBdr>
                        <w:top w:val="none" w:sz="0" w:space="0" w:color="auto"/>
                        <w:left w:val="none" w:sz="0" w:space="0" w:color="auto"/>
                        <w:bottom w:val="none" w:sz="0" w:space="0" w:color="auto"/>
                        <w:right w:val="none" w:sz="0" w:space="0" w:color="auto"/>
                      </w:divBdr>
                    </w:div>
                  </w:divsChild>
                </w:div>
                <w:div w:id="1836456414">
                  <w:marLeft w:val="0"/>
                  <w:marRight w:val="0"/>
                  <w:marTop w:val="0"/>
                  <w:marBottom w:val="0"/>
                  <w:divBdr>
                    <w:top w:val="none" w:sz="0" w:space="0" w:color="auto"/>
                    <w:left w:val="none" w:sz="0" w:space="0" w:color="auto"/>
                    <w:bottom w:val="none" w:sz="0" w:space="0" w:color="auto"/>
                    <w:right w:val="none" w:sz="0" w:space="0" w:color="auto"/>
                  </w:divBdr>
                  <w:divsChild>
                    <w:div w:id="2929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425925292">
      <w:bodyDiv w:val="1"/>
      <w:marLeft w:val="0"/>
      <w:marRight w:val="0"/>
      <w:marTop w:val="0"/>
      <w:marBottom w:val="0"/>
      <w:divBdr>
        <w:top w:val="none" w:sz="0" w:space="0" w:color="auto"/>
        <w:left w:val="none" w:sz="0" w:space="0" w:color="auto"/>
        <w:bottom w:val="none" w:sz="0" w:space="0" w:color="auto"/>
        <w:right w:val="none" w:sz="0" w:space="0" w:color="auto"/>
      </w:divBdr>
    </w:div>
    <w:div w:id="432291147">
      <w:bodyDiv w:val="1"/>
      <w:marLeft w:val="0"/>
      <w:marRight w:val="0"/>
      <w:marTop w:val="0"/>
      <w:marBottom w:val="0"/>
      <w:divBdr>
        <w:top w:val="none" w:sz="0" w:space="0" w:color="auto"/>
        <w:left w:val="none" w:sz="0" w:space="0" w:color="auto"/>
        <w:bottom w:val="none" w:sz="0" w:space="0" w:color="auto"/>
        <w:right w:val="none" w:sz="0" w:space="0" w:color="auto"/>
      </w:divBdr>
    </w:div>
    <w:div w:id="436875181">
      <w:bodyDiv w:val="1"/>
      <w:marLeft w:val="0"/>
      <w:marRight w:val="0"/>
      <w:marTop w:val="0"/>
      <w:marBottom w:val="0"/>
      <w:divBdr>
        <w:top w:val="none" w:sz="0" w:space="0" w:color="auto"/>
        <w:left w:val="none" w:sz="0" w:space="0" w:color="auto"/>
        <w:bottom w:val="none" w:sz="0" w:space="0" w:color="auto"/>
        <w:right w:val="none" w:sz="0" w:space="0" w:color="auto"/>
      </w:divBdr>
    </w:div>
    <w:div w:id="443423517">
      <w:bodyDiv w:val="1"/>
      <w:marLeft w:val="0"/>
      <w:marRight w:val="0"/>
      <w:marTop w:val="0"/>
      <w:marBottom w:val="0"/>
      <w:divBdr>
        <w:top w:val="none" w:sz="0" w:space="0" w:color="auto"/>
        <w:left w:val="none" w:sz="0" w:space="0" w:color="auto"/>
        <w:bottom w:val="none" w:sz="0" w:space="0" w:color="auto"/>
        <w:right w:val="none" w:sz="0" w:space="0" w:color="auto"/>
      </w:divBdr>
      <w:divsChild>
        <w:div w:id="22900294">
          <w:marLeft w:val="0"/>
          <w:marRight w:val="0"/>
          <w:marTop w:val="0"/>
          <w:marBottom w:val="0"/>
          <w:divBdr>
            <w:top w:val="none" w:sz="0" w:space="0" w:color="auto"/>
            <w:left w:val="none" w:sz="0" w:space="0" w:color="auto"/>
            <w:bottom w:val="none" w:sz="0" w:space="0" w:color="auto"/>
            <w:right w:val="none" w:sz="0" w:space="0" w:color="auto"/>
          </w:divBdr>
        </w:div>
        <w:div w:id="306781704">
          <w:marLeft w:val="0"/>
          <w:marRight w:val="0"/>
          <w:marTop w:val="0"/>
          <w:marBottom w:val="0"/>
          <w:divBdr>
            <w:top w:val="none" w:sz="0" w:space="0" w:color="auto"/>
            <w:left w:val="none" w:sz="0" w:space="0" w:color="auto"/>
            <w:bottom w:val="none" w:sz="0" w:space="0" w:color="auto"/>
            <w:right w:val="none" w:sz="0" w:space="0" w:color="auto"/>
          </w:divBdr>
        </w:div>
        <w:div w:id="475295935">
          <w:marLeft w:val="0"/>
          <w:marRight w:val="0"/>
          <w:marTop w:val="0"/>
          <w:marBottom w:val="0"/>
          <w:divBdr>
            <w:top w:val="none" w:sz="0" w:space="0" w:color="auto"/>
            <w:left w:val="none" w:sz="0" w:space="0" w:color="auto"/>
            <w:bottom w:val="none" w:sz="0" w:space="0" w:color="auto"/>
            <w:right w:val="none" w:sz="0" w:space="0" w:color="auto"/>
          </w:divBdr>
        </w:div>
        <w:div w:id="888879769">
          <w:marLeft w:val="0"/>
          <w:marRight w:val="0"/>
          <w:marTop w:val="0"/>
          <w:marBottom w:val="0"/>
          <w:divBdr>
            <w:top w:val="none" w:sz="0" w:space="0" w:color="auto"/>
            <w:left w:val="none" w:sz="0" w:space="0" w:color="auto"/>
            <w:bottom w:val="none" w:sz="0" w:space="0" w:color="auto"/>
            <w:right w:val="none" w:sz="0" w:space="0" w:color="auto"/>
          </w:divBdr>
        </w:div>
        <w:div w:id="989410262">
          <w:marLeft w:val="0"/>
          <w:marRight w:val="0"/>
          <w:marTop w:val="0"/>
          <w:marBottom w:val="0"/>
          <w:divBdr>
            <w:top w:val="none" w:sz="0" w:space="0" w:color="auto"/>
            <w:left w:val="none" w:sz="0" w:space="0" w:color="auto"/>
            <w:bottom w:val="none" w:sz="0" w:space="0" w:color="auto"/>
            <w:right w:val="none" w:sz="0" w:space="0" w:color="auto"/>
          </w:divBdr>
        </w:div>
        <w:div w:id="1156341444">
          <w:marLeft w:val="0"/>
          <w:marRight w:val="0"/>
          <w:marTop w:val="0"/>
          <w:marBottom w:val="0"/>
          <w:divBdr>
            <w:top w:val="none" w:sz="0" w:space="0" w:color="auto"/>
            <w:left w:val="none" w:sz="0" w:space="0" w:color="auto"/>
            <w:bottom w:val="none" w:sz="0" w:space="0" w:color="auto"/>
            <w:right w:val="none" w:sz="0" w:space="0" w:color="auto"/>
          </w:divBdr>
        </w:div>
        <w:div w:id="1732920065">
          <w:marLeft w:val="0"/>
          <w:marRight w:val="0"/>
          <w:marTop w:val="0"/>
          <w:marBottom w:val="0"/>
          <w:divBdr>
            <w:top w:val="none" w:sz="0" w:space="0" w:color="auto"/>
            <w:left w:val="none" w:sz="0" w:space="0" w:color="auto"/>
            <w:bottom w:val="none" w:sz="0" w:space="0" w:color="auto"/>
            <w:right w:val="none" w:sz="0" w:space="0" w:color="auto"/>
          </w:divBdr>
        </w:div>
        <w:div w:id="1881279633">
          <w:marLeft w:val="0"/>
          <w:marRight w:val="0"/>
          <w:marTop w:val="0"/>
          <w:marBottom w:val="0"/>
          <w:divBdr>
            <w:top w:val="none" w:sz="0" w:space="0" w:color="auto"/>
            <w:left w:val="none" w:sz="0" w:space="0" w:color="auto"/>
            <w:bottom w:val="none" w:sz="0" w:space="0" w:color="auto"/>
            <w:right w:val="none" w:sz="0" w:space="0" w:color="auto"/>
          </w:divBdr>
        </w:div>
        <w:div w:id="2098596747">
          <w:marLeft w:val="0"/>
          <w:marRight w:val="0"/>
          <w:marTop w:val="0"/>
          <w:marBottom w:val="0"/>
          <w:divBdr>
            <w:top w:val="none" w:sz="0" w:space="0" w:color="auto"/>
            <w:left w:val="none" w:sz="0" w:space="0" w:color="auto"/>
            <w:bottom w:val="none" w:sz="0" w:space="0" w:color="auto"/>
            <w:right w:val="none" w:sz="0" w:space="0" w:color="auto"/>
          </w:divBdr>
        </w:div>
      </w:divsChild>
    </w:div>
    <w:div w:id="484782030">
      <w:bodyDiv w:val="1"/>
      <w:marLeft w:val="0"/>
      <w:marRight w:val="0"/>
      <w:marTop w:val="0"/>
      <w:marBottom w:val="0"/>
      <w:divBdr>
        <w:top w:val="none" w:sz="0" w:space="0" w:color="auto"/>
        <w:left w:val="none" w:sz="0" w:space="0" w:color="auto"/>
        <w:bottom w:val="none" w:sz="0" w:space="0" w:color="auto"/>
        <w:right w:val="none" w:sz="0" w:space="0" w:color="auto"/>
      </w:divBdr>
      <w:divsChild>
        <w:div w:id="2097748878">
          <w:marLeft w:val="0"/>
          <w:marRight w:val="0"/>
          <w:marTop w:val="0"/>
          <w:marBottom w:val="0"/>
          <w:divBdr>
            <w:top w:val="none" w:sz="0" w:space="0" w:color="auto"/>
            <w:left w:val="none" w:sz="0" w:space="0" w:color="auto"/>
            <w:bottom w:val="none" w:sz="0" w:space="0" w:color="auto"/>
            <w:right w:val="none" w:sz="0" w:space="0" w:color="auto"/>
          </w:divBdr>
        </w:div>
      </w:divsChild>
    </w:div>
    <w:div w:id="537935157">
      <w:bodyDiv w:val="1"/>
      <w:marLeft w:val="0"/>
      <w:marRight w:val="0"/>
      <w:marTop w:val="0"/>
      <w:marBottom w:val="0"/>
      <w:divBdr>
        <w:top w:val="none" w:sz="0" w:space="0" w:color="auto"/>
        <w:left w:val="none" w:sz="0" w:space="0" w:color="auto"/>
        <w:bottom w:val="none" w:sz="0" w:space="0" w:color="auto"/>
        <w:right w:val="none" w:sz="0" w:space="0" w:color="auto"/>
      </w:divBdr>
      <w:divsChild>
        <w:div w:id="100300461">
          <w:marLeft w:val="0"/>
          <w:marRight w:val="0"/>
          <w:marTop w:val="0"/>
          <w:marBottom w:val="0"/>
          <w:divBdr>
            <w:top w:val="none" w:sz="0" w:space="0" w:color="auto"/>
            <w:left w:val="none" w:sz="0" w:space="0" w:color="auto"/>
            <w:bottom w:val="none" w:sz="0" w:space="0" w:color="auto"/>
            <w:right w:val="none" w:sz="0" w:space="0" w:color="auto"/>
          </w:divBdr>
        </w:div>
        <w:div w:id="159657079">
          <w:marLeft w:val="0"/>
          <w:marRight w:val="0"/>
          <w:marTop w:val="0"/>
          <w:marBottom w:val="0"/>
          <w:divBdr>
            <w:top w:val="none" w:sz="0" w:space="0" w:color="auto"/>
            <w:left w:val="none" w:sz="0" w:space="0" w:color="auto"/>
            <w:bottom w:val="none" w:sz="0" w:space="0" w:color="auto"/>
            <w:right w:val="none" w:sz="0" w:space="0" w:color="auto"/>
          </w:divBdr>
        </w:div>
        <w:div w:id="620192676">
          <w:marLeft w:val="0"/>
          <w:marRight w:val="0"/>
          <w:marTop w:val="0"/>
          <w:marBottom w:val="0"/>
          <w:divBdr>
            <w:top w:val="none" w:sz="0" w:space="0" w:color="auto"/>
            <w:left w:val="none" w:sz="0" w:space="0" w:color="auto"/>
            <w:bottom w:val="none" w:sz="0" w:space="0" w:color="auto"/>
            <w:right w:val="none" w:sz="0" w:space="0" w:color="auto"/>
          </w:divBdr>
        </w:div>
        <w:div w:id="630014692">
          <w:marLeft w:val="0"/>
          <w:marRight w:val="0"/>
          <w:marTop w:val="0"/>
          <w:marBottom w:val="0"/>
          <w:divBdr>
            <w:top w:val="none" w:sz="0" w:space="0" w:color="auto"/>
            <w:left w:val="none" w:sz="0" w:space="0" w:color="auto"/>
            <w:bottom w:val="none" w:sz="0" w:space="0" w:color="auto"/>
            <w:right w:val="none" w:sz="0" w:space="0" w:color="auto"/>
          </w:divBdr>
        </w:div>
        <w:div w:id="720708318">
          <w:marLeft w:val="0"/>
          <w:marRight w:val="0"/>
          <w:marTop w:val="0"/>
          <w:marBottom w:val="0"/>
          <w:divBdr>
            <w:top w:val="none" w:sz="0" w:space="0" w:color="auto"/>
            <w:left w:val="none" w:sz="0" w:space="0" w:color="auto"/>
            <w:bottom w:val="none" w:sz="0" w:space="0" w:color="auto"/>
            <w:right w:val="none" w:sz="0" w:space="0" w:color="auto"/>
          </w:divBdr>
        </w:div>
        <w:div w:id="883827978">
          <w:marLeft w:val="0"/>
          <w:marRight w:val="0"/>
          <w:marTop w:val="0"/>
          <w:marBottom w:val="0"/>
          <w:divBdr>
            <w:top w:val="none" w:sz="0" w:space="0" w:color="auto"/>
            <w:left w:val="none" w:sz="0" w:space="0" w:color="auto"/>
            <w:bottom w:val="none" w:sz="0" w:space="0" w:color="auto"/>
            <w:right w:val="none" w:sz="0" w:space="0" w:color="auto"/>
          </w:divBdr>
        </w:div>
        <w:div w:id="1042942347">
          <w:marLeft w:val="0"/>
          <w:marRight w:val="0"/>
          <w:marTop w:val="0"/>
          <w:marBottom w:val="0"/>
          <w:divBdr>
            <w:top w:val="none" w:sz="0" w:space="0" w:color="auto"/>
            <w:left w:val="none" w:sz="0" w:space="0" w:color="auto"/>
            <w:bottom w:val="none" w:sz="0" w:space="0" w:color="auto"/>
            <w:right w:val="none" w:sz="0" w:space="0" w:color="auto"/>
          </w:divBdr>
        </w:div>
        <w:div w:id="1384601926">
          <w:marLeft w:val="0"/>
          <w:marRight w:val="0"/>
          <w:marTop w:val="0"/>
          <w:marBottom w:val="0"/>
          <w:divBdr>
            <w:top w:val="none" w:sz="0" w:space="0" w:color="auto"/>
            <w:left w:val="none" w:sz="0" w:space="0" w:color="auto"/>
            <w:bottom w:val="none" w:sz="0" w:space="0" w:color="auto"/>
            <w:right w:val="none" w:sz="0" w:space="0" w:color="auto"/>
          </w:divBdr>
        </w:div>
        <w:div w:id="1537816928">
          <w:marLeft w:val="0"/>
          <w:marRight w:val="0"/>
          <w:marTop w:val="0"/>
          <w:marBottom w:val="0"/>
          <w:divBdr>
            <w:top w:val="none" w:sz="0" w:space="0" w:color="auto"/>
            <w:left w:val="none" w:sz="0" w:space="0" w:color="auto"/>
            <w:bottom w:val="none" w:sz="0" w:space="0" w:color="auto"/>
            <w:right w:val="none" w:sz="0" w:space="0" w:color="auto"/>
          </w:divBdr>
        </w:div>
        <w:div w:id="1569799280">
          <w:marLeft w:val="0"/>
          <w:marRight w:val="0"/>
          <w:marTop w:val="0"/>
          <w:marBottom w:val="0"/>
          <w:divBdr>
            <w:top w:val="none" w:sz="0" w:space="0" w:color="auto"/>
            <w:left w:val="none" w:sz="0" w:space="0" w:color="auto"/>
            <w:bottom w:val="none" w:sz="0" w:space="0" w:color="auto"/>
            <w:right w:val="none" w:sz="0" w:space="0" w:color="auto"/>
          </w:divBdr>
        </w:div>
        <w:div w:id="1873762208">
          <w:marLeft w:val="0"/>
          <w:marRight w:val="0"/>
          <w:marTop w:val="0"/>
          <w:marBottom w:val="0"/>
          <w:divBdr>
            <w:top w:val="none" w:sz="0" w:space="0" w:color="auto"/>
            <w:left w:val="none" w:sz="0" w:space="0" w:color="auto"/>
            <w:bottom w:val="none" w:sz="0" w:space="0" w:color="auto"/>
            <w:right w:val="none" w:sz="0" w:space="0" w:color="auto"/>
          </w:divBdr>
        </w:div>
        <w:div w:id="1971546324">
          <w:marLeft w:val="0"/>
          <w:marRight w:val="0"/>
          <w:marTop w:val="0"/>
          <w:marBottom w:val="0"/>
          <w:divBdr>
            <w:top w:val="none" w:sz="0" w:space="0" w:color="auto"/>
            <w:left w:val="none" w:sz="0" w:space="0" w:color="auto"/>
            <w:bottom w:val="none" w:sz="0" w:space="0" w:color="auto"/>
            <w:right w:val="none" w:sz="0" w:space="0" w:color="auto"/>
          </w:divBdr>
        </w:div>
      </w:divsChild>
    </w:div>
    <w:div w:id="578297538">
      <w:bodyDiv w:val="1"/>
      <w:marLeft w:val="0"/>
      <w:marRight w:val="0"/>
      <w:marTop w:val="0"/>
      <w:marBottom w:val="0"/>
      <w:divBdr>
        <w:top w:val="none" w:sz="0" w:space="0" w:color="auto"/>
        <w:left w:val="none" w:sz="0" w:space="0" w:color="auto"/>
        <w:bottom w:val="none" w:sz="0" w:space="0" w:color="auto"/>
        <w:right w:val="none" w:sz="0" w:space="0" w:color="auto"/>
      </w:divBdr>
    </w:div>
    <w:div w:id="611128573">
      <w:bodyDiv w:val="1"/>
      <w:marLeft w:val="0"/>
      <w:marRight w:val="0"/>
      <w:marTop w:val="0"/>
      <w:marBottom w:val="0"/>
      <w:divBdr>
        <w:top w:val="none" w:sz="0" w:space="0" w:color="auto"/>
        <w:left w:val="none" w:sz="0" w:space="0" w:color="auto"/>
        <w:bottom w:val="none" w:sz="0" w:space="0" w:color="auto"/>
        <w:right w:val="none" w:sz="0" w:space="0" w:color="auto"/>
      </w:divBdr>
    </w:div>
    <w:div w:id="718625753">
      <w:bodyDiv w:val="1"/>
      <w:marLeft w:val="0"/>
      <w:marRight w:val="0"/>
      <w:marTop w:val="0"/>
      <w:marBottom w:val="0"/>
      <w:divBdr>
        <w:top w:val="none" w:sz="0" w:space="0" w:color="auto"/>
        <w:left w:val="none" w:sz="0" w:space="0" w:color="auto"/>
        <w:bottom w:val="none" w:sz="0" w:space="0" w:color="auto"/>
        <w:right w:val="none" w:sz="0" w:space="0" w:color="auto"/>
      </w:divBdr>
      <w:divsChild>
        <w:div w:id="36513219">
          <w:marLeft w:val="0"/>
          <w:marRight w:val="0"/>
          <w:marTop w:val="0"/>
          <w:marBottom w:val="0"/>
          <w:divBdr>
            <w:top w:val="none" w:sz="0" w:space="0" w:color="auto"/>
            <w:left w:val="none" w:sz="0" w:space="0" w:color="auto"/>
            <w:bottom w:val="none" w:sz="0" w:space="0" w:color="auto"/>
            <w:right w:val="none" w:sz="0" w:space="0" w:color="auto"/>
          </w:divBdr>
        </w:div>
        <w:div w:id="119886766">
          <w:marLeft w:val="0"/>
          <w:marRight w:val="0"/>
          <w:marTop w:val="0"/>
          <w:marBottom w:val="0"/>
          <w:divBdr>
            <w:top w:val="none" w:sz="0" w:space="0" w:color="auto"/>
            <w:left w:val="none" w:sz="0" w:space="0" w:color="auto"/>
            <w:bottom w:val="none" w:sz="0" w:space="0" w:color="auto"/>
            <w:right w:val="none" w:sz="0" w:space="0" w:color="auto"/>
          </w:divBdr>
        </w:div>
        <w:div w:id="298732002">
          <w:marLeft w:val="0"/>
          <w:marRight w:val="0"/>
          <w:marTop w:val="0"/>
          <w:marBottom w:val="0"/>
          <w:divBdr>
            <w:top w:val="none" w:sz="0" w:space="0" w:color="auto"/>
            <w:left w:val="none" w:sz="0" w:space="0" w:color="auto"/>
            <w:bottom w:val="none" w:sz="0" w:space="0" w:color="auto"/>
            <w:right w:val="none" w:sz="0" w:space="0" w:color="auto"/>
          </w:divBdr>
        </w:div>
        <w:div w:id="1187984905">
          <w:marLeft w:val="0"/>
          <w:marRight w:val="0"/>
          <w:marTop w:val="0"/>
          <w:marBottom w:val="0"/>
          <w:divBdr>
            <w:top w:val="none" w:sz="0" w:space="0" w:color="auto"/>
            <w:left w:val="none" w:sz="0" w:space="0" w:color="auto"/>
            <w:bottom w:val="none" w:sz="0" w:space="0" w:color="auto"/>
            <w:right w:val="none" w:sz="0" w:space="0" w:color="auto"/>
          </w:divBdr>
        </w:div>
        <w:div w:id="1323244029">
          <w:marLeft w:val="0"/>
          <w:marRight w:val="0"/>
          <w:marTop w:val="0"/>
          <w:marBottom w:val="0"/>
          <w:divBdr>
            <w:top w:val="none" w:sz="0" w:space="0" w:color="auto"/>
            <w:left w:val="none" w:sz="0" w:space="0" w:color="auto"/>
            <w:bottom w:val="none" w:sz="0" w:space="0" w:color="auto"/>
            <w:right w:val="none" w:sz="0" w:space="0" w:color="auto"/>
          </w:divBdr>
        </w:div>
        <w:div w:id="2102139236">
          <w:marLeft w:val="0"/>
          <w:marRight w:val="0"/>
          <w:marTop w:val="0"/>
          <w:marBottom w:val="0"/>
          <w:divBdr>
            <w:top w:val="none" w:sz="0" w:space="0" w:color="auto"/>
            <w:left w:val="none" w:sz="0" w:space="0" w:color="auto"/>
            <w:bottom w:val="none" w:sz="0" w:space="0" w:color="auto"/>
            <w:right w:val="none" w:sz="0" w:space="0" w:color="auto"/>
          </w:divBdr>
        </w:div>
        <w:div w:id="2135757852">
          <w:marLeft w:val="0"/>
          <w:marRight w:val="0"/>
          <w:marTop w:val="0"/>
          <w:marBottom w:val="0"/>
          <w:divBdr>
            <w:top w:val="none" w:sz="0" w:space="0" w:color="auto"/>
            <w:left w:val="none" w:sz="0" w:space="0" w:color="auto"/>
            <w:bottom w:val="none" w:sz="0" w:space="0" w:color="auto"/>
            <w:right w:val="none" w:sz="0" w:space="0" w:color="auto"/>
          </w:divBdr>
        </w:div>
      </w:divsChild>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771054452">
      <w:bodyDiv w:val="1"/>
      <w:marLeft w:val="0"/>
      <w:marRight w:val="0"/>
      <w:marTop w:val="0"/>
      <w:marBottom w:val="0"/>
      <w:divBdr>
        <w:top w:val="none" w:sz="0" w:space="0" w:color="auto"/>
        <w:left w:val="none" w:sz="0" w:space="0" w:color="auto"/>
        <w:bottom w:val="none" w:sz="0" w:space="0" w:color="auto"/>
        <w:right w:val="none" w:sz="0" w:space="0" w:color="auto"/>
      </w:divBdr>
    </w:div>
    <w:div w:id="793518853">
      <w:bodyDiv w:val="1"/>
      <w:marLeft w:val="0"/>
      <w:marRight w:val="0"/>
      <w:marTop w:val="0"/>
      <w:marBottom w:val="0"/>
      <w:divBdr>
        <w:top w:val="none" w:sz="0" w:space="0" w:color="auto"/>
        <w:left w:val="none" w:sz="0" w:space="0" w:color="auto"/>
        <w:bottom w:val="none" w:sz="0" w:space="0" w:color="auto"/>
        <w:right w:val="none" w:sz="0" w:space="0" w:color="auto"/>
      </w:divBdr>
      <w:divsChild>
        <w:div w:id="519121488">
          <w:marLeft w:val="0"/>
          <w:marRight w:val="0"/>
          <w:marTop w:val="0"/>
          <w:marBottom w:val="0"/>
          <w:divBdr>
            <w:top w:val="none" w:sz="0" w:space="0" w:color="auto"/>
            <w:left w:val="none" w:sz="0" w:space="0" w:color="auto"/>
            <w:bottom w:val="none" w:sz="0" w:space="0" w:color="auto"/>
            <w:right w:val="none" w:sz="0" w:space="0" w:color="auto"/>
          </w:divBdr>
        </w:div>
        <w:div w:id="843712324">
          <w:marLeft w:val="0"/>
          <w:marRight w:val="0"/>
          <w:marTop w:val="0"/>
          <w:marBottom w:val="0"/>
          <w:divBdr>
            <w:top w:val="none" w:sz="0" w:space="0" w:color="auto"/>
            <w:left w:val="none" w:sz="0" w:space="0" w:color="auto"/>
            <w:bottom w:val="none" w:sz="0" w:space="0" w:color="auto"/>
            <w:right w:val="none" w:sz="0" w:space="0" w:color="auto"/>
          </w:divBdr>
        </w:div>
        <w:div w:id="951933129">
          <w:marLeft w:val="0"/>
          <w:marRight w:val="0"/>
          <w:marTop w:val="0"/>
          <w:marBottom w:val="0"/>
          <w:divBdr>
            <w:top w:val="none" w:sz="0" w:space="0" w:color="auto"/>
            <w:left w:val="none" w:sz="0" w:space="0" w:color="auto"/>
            <w:bottom w:val="none" w:sz="0" w:space="0" w:color="auto"/>
            <w:right w:val="none" w:sz="0" w:space="0" w:color="auto"/>
          </w:divBdr>
        </w:div>
        <w:div w:id="1284270979">
          <w:marLeft w:val="0"/>
          <w:marRight w:val="0"/>
          <w:marTop w:val="0"/>
          <w:marBottom w:val="0"/>
          <w:divBdr>
            <w:top w:val="none" w:sz="0" w:space="0" w:color="auto"/>
            <w:left w:val="none" w:sz="0" w:space="0" w:color="auto"/>
            <w:bottom w:val="none" w:sz="0" w:space="0" w:color="auto"/>
            <w:right w:val="none" w:sz="0" w:space="0" w:color="auto"/>
          </w:divBdr>
        </w:div>
      </w:divsChild>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850149096">
      <w:bodyDiv w:val="1"/>
      <w:marLeft w:val="0"/>
      <w:marRight w:val="0"/>
      <w:marTop w:val="0"/>
      <w:marBottom w:val="0"/>
      <w:divBdr>
        <w:top w:val="none" w:sz="0" w:space="0" w:color="auto"/>
        <w:left w:val="none" w:sz="0" w:space="0" w:color="auto"/>
        <w:bottom w:val="none" w:sz="0" w:space="0" w:color="auto"/>
        <w:right w:val="none" w:sz="0" w:space="0" w:color="auto"/>
      </w:divBdr>
    </w:div>
    <w:div w:id="864488318">
      <w:bodyDiv w:val="1"/>
      <w:marLeft w:val="0"/>
      <w:marRight w:val="0"/>
      <w:marTop w:val="0"/>
      <w:marBottom w:val="0"/>
      <w:divBdr>
        <w:top w:val="none" w:sz="0" w:space="0" w:color="auto"/>
        <w:left w:val="none" w:sz="0" w:space="0" w:color="auto"/>
        <w:bottom w:val="none" w:sz="0" w:space="0" w:color="auto"/>
        <w:right w:val="none" w:sz="0" w:space="0" w:color="auto"/>
      </w:divBdr>
    </w:div>
    <w:div w:id="864639798">
      <w:bodyDiv w:val="1"/>
      <w:marLeft w:val="0"/>
      <w:marRight w:val="0"/>
      <w:marTop w:val="0"/>
      <w:marBottom w:val="0"/>
      <w:divBdr>
        <w:top w:val="none" w:sz="0" w:space="0" w:color="auto"/>
        <w:left w:val="none" w:sz="0" w:space="0" w:color="auto"/>
        <w:bottom w:val="none" w:sz="0" w:space="0" w:color="auto"/>
        <w:right w:val="none" w:sz="0" w:space="0" w:color="auto"/>
      </w:divBdr>
      <w:divsChild>
        <w:div w:id="38676191">
          <w:marLeft w:val="0"/>
          <w:marRight w:val="0"/>
          <w:marTop w:val="0"/>
          <w:marBottom w:val="0"/>
          <w:divBdr>
            <w:top w:val="none" w:sz="0" w:space="0" w:color="auto"/>
            <w:left w:val="none" w:sz="0" w:space="0" w:color="auto"/>
            <w:bottom w:val="none" w:sz="0" w:space="0" w:color="auto"/>
            <w:right w:val="none" w:sz="0" w:space="0" w:color="auto"/>
          </w:divBdr>
        </w:div>
        <w:div w:id="53358633">
          <w:marLeft w:val="0"/>
          <w:marRight w:val="0"/>
          <w:marTop w:val="0"/>
          <w:marBottom w:val="0"/>
          <w:divBdr>
            <w:top w:val="none" w:sz="0" w:space="0" w:color="auto"/>
            <w:left w:val="none" w:sz="0" w:space="0" w:color="auto"/>
            <w:bottom w:val="none" w:sz="0" w:space="0" w:color="auto"/>
            <w:right w:val="none" w:sz="0" w:space="0" w:color="auto"/>
          </w:divBdr>
        </w:div>
        <w:div w:id="156117234">
          <w:marLeft w:val="0"/>
          <w:marRight w:val="0"/>
          <w:marTop w:val="0"/>
          <w:marBottom w:val="0"/>
          <w:divBdr>
            <w:top w:val="none" w:sz="0" w:space="0" w:color="auto"/>
            <w:left w:val="none" w:sz="0" w:space="0" w:color="auto"/>
            <w:bottom w:val="none" w:sz="0" w:space="0" w:color="auto"/>
            <w:right w:val="none" w:sz="0" w:space="0" w:color="auto"/>
          </w:divBdr>
        </w:div>
        <w:div w:id="351273003">
          <w:marLeft w:val="0"/>
          <w:marRight w:val="0"/>
          <w:marTop w:val="0"/>
          <w:marBottom w:val="0"/>
          <w:divBdr>
            <w:top w:val="none" w:sz="0" w:space="0" w:color="auto"/>
            <w:left w:val="none" w:sz="0" w:space="0" w:color="auto"/>
            <w:bottom w:val="none" w:sz="0" w:space="0" w:color="auto"/>
            <w:right w:val="none" w:sz="0" w:space="0" w:color="auto"/>
          </w:divBdr>
        </w:div>
        <w:div w:id="852692807">
          <w:marLeft w:val="0"/>
          <w:marRight w:val="0"/>
          <w:marTop w:val="0"/>
          <w:marBottom w:val="0"/>
          <w:divBdr>
            <w:top w:val="none" w:sz="0" w:space="0" w:color="auto"/>
            <w:left w:val="none" w:sz="0" w:space="0" w:color="auto"/>
            <w:bottom w:val="none" w:sz="0" w:space="0" w:color="auto"/>
            <w:right w:val="none" w:sz="0" w:space="0" w:color="auto"/>
          </w:divBdr>
        </w:div>
        <w:div w:id="920066670">
          <w:marLeft w:val="0"/>
          <w:marRight w:val="0"/>
          <w:marTop w:val="0"/>
          <w:marBottom w:val="0"/>
          <w:divBdr>
            <w:top w:val="none" w:sz="0" w:space="0" w:color="auto"/>
            <w:left w:val="none" w:sz="0" w:space="0" w:color="auto"/>
            <w:bottom w:val="none" w:sz="0" w:space="0" w:color="auto"/>
            <w:right w:val="none" w:sz="0" w:space="0" w:color="auto"/>
          </w:divBdr>
        </w:div>
        <w:div w:id="1117411669">
          <w:marLeft w:val="0"/>
          <w:marRight w:val="0"/>
          <w:marTop w:val="0"/>
          <w:marBottom w:val="0"/>
          <w:divBdr>
            <w:top w:val="none" w:sz="0" w:space="0" w:color="auto"/>
            <w:left w:val="none" w:sz="0" w:space="0" w:color="auto"/>
            <w:bottom w:val="none" w:sz="0" w:space="0" w:color="auto"/>
            <w:right w:val="none" w:sz="0" w:space="0" w:color="auto"/>
          </w:divBdr>
        </w:div>
        <w:div w:id="1415980567">
          <w:marLeft w:val="0"/>
          <w:marRight w:val="0"/>
          <w:marTop w:val="0"/>
          <w:marBottom w:val="0"/>
          <w:divBdr>
            <w:top w:val="none" w:sz="0" w:space="0" w:color="auto"/>
            <w:left w:val="none" w:sz="0" w:space="0" w:color="auto"/>
            <w:bottom w:val="none" w:sz="0" w:space="0" w:color="auto"/>
            <w:right w:val="none" w:sz="0" w:space="0" w:color="auto"/>
          </w:divBdr>
        </w:div>
        <w:div w:id="1424953669">
          <w:marLeft w:val="0"/>
          <w:marRight w:val="0"/>
          <w:marTop w:val="0"/>
          <w:marBottom w:val="0"/>
          <w:divBdr>
            <w:top w:val="none" w:sz="0" w:space="0" w:color="auto"/>
            <w:left w:val="none" w:sz="0" w:space="0" w:color="auto"/>
            <w:bottom w:val="none" w:sz="0" w:space="0" w:color="auto"/>
            <w:right w:val="none" w:sz="0" w:space="0" w:color="auto"/>
          </w:divBdr>
        </w:div>
        <w:div w:id="1568300532">
          <w:marLeft w:val="0"/>
          <w:marRight w:val="0"/>
          <w:marTop w:val="0"/>
          <w:marBottom w:val="0"/>
          <w:divBdr>
            <w:top w:val="none" w:sz="0" w:space="0" w:color="auto"/>
            <w:left w:val="none" w:sz="0" w:space="0" w:color="auto"/>
            <w:bottom w:val="none" w:sz="0" w:space="0" w:color="auto"/>
            <w:right w:val="none" w:sz="0" w:space="0" w:color="auto"/>
          </w:divBdr>
        </w:div>
        <w:div w:id="1588533560">
          <w:marLeft w:val="0"/>
          <w:marRight w:val="0"/>
          <w:marTop w:val="0"/>
          <w:marBottom w:val="0"/>
          <w:divBdr>
            <w:top w:val="none" w:sz="0" w:space="0" w:color="auto"/>
            <w:left w:val="none" w:sz="0" w:space="0" w:color="auto"/>
            <w:bottom w:val="none" w:sz="0" w:space="0" w:color="auto"/>
            <w:right w:val="none" w:sz="0" w:space="0" w:color="auto"/>
          </w:divBdr>
        </w:div>
        <w:div w:id="1779913395">
          <w:marLeft w:val="0"/>
          <w:marRight w:val="0"/>
          <w:marTop w:val="0"/>
          <w:marBottom w:val="0"/>
          <w:divBdr>
            <w:top w:val="none" w:sz="0" w:space="0" w:color="auto"/>
            <w:left w:val="none" w:sz="0" w:space="0" w:color="auto"/>
            <w:bottom w:val="none" w:sz="0" w:space="0" w:color="auto"/>
            <w:right w:val="none" w:sz="0" w:space="0" w:color="auto"/>
          </w:divBdr>
        </w:div>
        <w:div w:id="1916275660">
          <w:marLeft w:val="0"/>
          <w:marRight w:val="0"/>
          <w:marTop w:val="0"/>
          <w:marBottom w:val="0"/>
          <w:divBdr>
            <w:top w:val="none" w:sz="0" w:space="0" w:color="auto"/>
            <w:left w:val="none" w:sz="0" w:space="0" w:color="auto"/>
            <w:bottom w:val="none" w:sz="0" w:space="0" w:color="auto"/>
            <w:right w:val="none" w:sz="0" w:space="0" w:color="auto"/>
          </w:divBdr>
        </w:div>
        <w:div w:id="1991251356">
          <w:marLeft w:val="0"/>
          <w:marRight w:val="0"/>
          <w:marTop w:val="0"/>
          <w:marBottom w:val="0"/>
          <w:divBdr>
            <w:top w:val="none" w:sz="0" w:space="0" w:color="auto"/>
            <w:left w:val="none" w:sz="0" w:space="0" w:color="auto"/>
            <w:bottom w:val="none" w:sz="0" w:space="0" w:color="auto"/>
            <w:right w:val="none" w:sz="0" w:space="0" w:color="auto"/>
          </w:divBdr>
        </w:div>
      </w:divsChild>
    </w:div>
    <w:div w:id="885606477">
      <w:bodyDiv w:val="1"/>
      <w:marLeft w:val="0"/>
      <w:marRight w:val="0"/>
      <w:marTop w:val="0"/>
      <w:marBottom w:val="0"/>
      <w:divBdr>
        <w:top w:val="none" w:sz="0" w:space="0" w:color="auto"/>
        <w:left w:val="none" w:sz="0" w:space="0" w:color="auto"/>
        <w:bottom w:val="none" w:sz="0" w:space="0" w:color="auto"/>
        <w:right w:val="none" w:sz="0" w:space="0" w:color="auto"/>
      </w:divBdr>
      <w:divsChild>
        <w:div w:id="2634453">
          <w:marLeft w:val="0"/>
          <w:marRight w:val="0"/>
          <w:marTop w:val="0"/>
          <w:marBottom w:val="0"/>
          <w:divBdr>
            <w:top w:val="none" w:sz="0" w:space="0" w:color="auto"/>
            <w:left w:val="none" w:sz="0" w:space="0" w:color="auto"/>
            <w:bottom w:val="none" w:sz="0" w:space="0" w:color="auto"/>
            <w:right w:val="none" w:sz="0" w:space="0" w:color="auto"/>
          </w:divBdr>
        </w:div>
        <w:div w:id="39062569">
          <w:marLeft w:val="0"/>
          <w:marRight w:val="0"/>
          <w:marTop w:val="0"/>
          <w:marBottom w:val="0"/>
          <w:divBdr>
            <w:top w:val="none" w:sz="0" w:space="0" w:color="auto"/>
            <w:left w:val="none" w:sz="0" w:space="0" w:color="auto"/>
            <w:bottom w:val="none" w:sz="0" w:space="0" w:color="auto"/>
            <w:right w:val="none" w:sz="0" w:space="0" w:color="auto"/>
          </w:divBdr>
        </w:div>
        <w:div w:id="57562462">
          <w:marLeft w:val="0"/>
          <w:marRight w:val="0"/>
          <w:marTop w:val="0"/>
          <w:marBottom w:val="0"/>
          <w:divBdr>
            <w:top w:val="none" w:sz="0" w:space="0" w:color="auto"/>
            <w:left w:val="none" w:sz="0" w:space="0" w:color="auto"/>
            <w:bottom w:val="none" w:sz="0" w:space="0" w:color="auto"/>
            <w:right w:val="none" w:sz="0" w:space="0" w:color="auto"/>
          </w:divBdr>
        </w:div>
        <w:div w:id="123500032">
          <w:marLeft w:val="0"/>
          <w:marRight w:val="0"/>
          <w:marTop w:val="0"/>
          <w:marBottom w:val="0"/>
          <w:divBdr>
            <w:top w:val="none" w:sz="0" w:space="0" w:color="auto"/>
            <w:left w:val="none" w:sz="0" w:space="0" w:color="auto"/>
            <w:bottom w:val="none" w:sz="0" w:space="0" w:color="auto"/>
            <w:right w:val="none" w:sz="0" w:space="0" w:color="auto"/>
          </w:divBdr>
        </w:div>
        <w:div w:id="124934951">
          <w:marLeft w:val="0"/>
          <w:marRight w:val="0"/>
          <w:marTop w:val="0"/>
          <w:marBottom w:val="0"/>
          <w:divBdr>
            <w:top w:val="none" w:sz="0" w:space="0" w:color="auto"/>
            <w:left w:val="none" w:sz="0" w:space="0" w:color="auto"/>
            <w:bottom w:val="none" w:sz="0" w:space="0" w:color="auto"/>
            <w:right w:val="none" w:sz="0" w:space="0" w:color="auto"/>
          </w:divBdr>
        </w:div>
        <w:div w:id="144014776">
          <w:marLeft w:val="0"/>
          <w:marRight w:val="0"/>
          <w:marTop w:val="0"/>
          <w:marBottom w:val="0"/>
          <w:divBdr>
            <w:top w:val="none" w:sz="0" w:space="0" w:color="auto"/>
            <w:left w:val="none" w:sz="0" w:space="0" w:color="auto"/>
            <w:bottom w:val="none" w:sz="0" w:space="0" w:color="auto"/>
            <w:right w:val="none" w:sz="0" w:space="0" w:color="auto"/>
          </w:divBdr>
        </w:div>
        <w:div w:id="253367658">
          <w:marLeft w:val="0"/>
          <w:marRight w:val="0"/>
          <w:marTop w:val="0"/>
          <w:marBottom w:val="0"/>
          <w:divBdr>
            <w:top w:val="none" w:sz="0" w:space="0" w:color="auto"/>
            <w:left w:val="none" w:sz="0" w:space="0" w:color="auto"/>
            <w:bottom w:val="none" w:sz="0" w:space="0" w:color="auto"/>
            <w:right w:val="none" w:sz="0" w:space="0" w:color="auto"/>
          </w:divBdr>
        </w:div>
        <w:div w:id="313917707">
          <w:marLeft w:val="0"/>
          <w:marRight w:val="0"/>
          <w:marTop w:val="0"/>
          <w:marBottom w:val="0"/>
          <w:divBdr>
            <w:top w:val="none" w:sz="0" w:space="0" w:color="auto"/>
            <w:left w:val="none" w:sz="0" w:space="0" w:color="auto"/>
            <w:bottom w:val="none" w:sz="0" w:space="0" w:color="auto"/>
            <w:right w:val="none" w:sz="0" w:space="0" w:color="auto"/>
          </w:divBdr>
        </w:div>
        <w:div w:id="436752601">
          <w:marLeft w:val="0"/>
          <w:marRight w:val="0"/>
          <w:marTop w:val="0"/>
          <w:marBottom w:val="0"/>
          <w:divBdr>
            <w:top w:val="none" w:sz="0" w:space="0" w:color="auto"/>
            <w:left w:val="none" w:sz="0" w:space="0" w:color="auto"/>
            <w:bottom w:val="none" w:sz="0" w:space="0" w:color="auto"/>
            <w:right w:val="none" w:sz="0" w:space="0" w:color="auto"/>
          </w:divBdr>
        </w:div>
        <w:div w:id="436995366">
          <w:marLeft w:val="0"/>
          <w:marRight w:val="0"/>
          <w:marTop w:val="0"/>
          <w:marBottom w:val="0"/>
          <w:divBdr>
            <w:top w:val="none" w:sz="0" w:space="0" w:color="auto"/>
            <w:left w:val="none" w:sz="0" w:space="0" w:color="auto"/>
            <w:bottom w:val="none" w:sz="0" w:space="0" w:color="auto"/>
            <w:right w:val="none" w:sz="0" w:space="0" w:color="auto"/>
          </w:divBdr>
          <w:divsChild>
            <w:div w:id="373966690">
              <w:marLeft w:val="-75"/>
              <w:marRight w:val="0"/>
              <w:marTop w:val="30"/>
              <w:marBottom w:val="30"/>
              <w:divBdr>
                <w:top w:val="none" w:sz="0" w:space="0" w:color="auto"/>
                <w:left w:val="none" w:sz="0" w:space="0" w:color="auto"/>
                <w:bottom w:val="none" w:sz="0" w:space="0" w:color="auto"/>
                <w:right w:val="none" w:sz="0" w:space="0" w:color="auto"/>
              </w:divBdr>
              <w:divsChild>
                <w:div w:id="338821450">
                  <w:marLeft w:val="0"/>
                  <w:marRight w:val="0"/>
                  <w:marTop w:val="0"/>
                  <w:marBottom w:val="0"/>
                  <w:divBdr>
                    <w:top w:val="none" w:sz="0" w:space="0" w:color="auto"/>
                    <w:left w:val="none" w:sz="0" w:space="0" w:color="auto"/>
                    <w:bottom w:val="none" w:sz="0" w:space="0" w:color="auto"/>
                    <w:right w:val="none" w:sz="0" w:space="0" w:color="auto"/>
                  </w:divBdr>
                  <w:divsChild>
                    <w:div w:id="866528810">
                      <w:marLeft w:val="0"/>
                      <w:marRight w:val="0"/>
                      <w:marTop w:val="0"/>
                      <w:marBottom w:val="0"/>
                      <w:divBdr>
                        <w:top w:val="none" w:sz="0" w:space="0" w:color="auto"/>
                        <w:left w:val="none" w:sz="0" w:space="0" w:color="auto"/>
                        <w:bottom w:val="none" w:sz="0" w:space="0" w:color="auto"/>
                        <w:right w:val="none" w:sz="0" w:space="0" w:color="auto"/>
                      </w:divBdr>
                    </w:div>
                  </w:divsChild>
                </w:div>
                <w:div w:id="445275560">
                  <w:marLeft w:val="0"/>
                  <w:marRight w:val="0"/>
                  <w:marTop w:val="0"/>
                  <w:marBottom w:val="0"/>
                  <w:divBdr>
                    <w:top w:val="none" w:sz="0" w:space="0" w:color="auto"/>
                    <w:left w:val="none" w:sz="0" w:space="0" w:color="auto"/>
                    <w:bottom w:val="none" w:sz="0" w:space="0" w:color="auto"/>
                    <w:right w:val="none" w:sz="0" w:space="0" w:color="auto"/>
                  </w:divBdr>
                  <w:divsChild>
                    <w:div w:id="2080787559">
                      <w:marLeft w:val="0"/>
                      <w:marRight w:val="0"/>
                      <w:marTop w:val="0"/>
                      <w:marBottom w:val="0"/>
                      <w:divBdr>
                        <w:top w:val="none" w:sz="0" w:space="0" w:color="auto"/>
                        <w:left w:val="none" w:sz="0" w:space="0" w:color="auto"/>
                        <w:bottom w:val="none" w:sz="0" w:space="0" w:color="auto"/>
                        <w:right w:val="none" w:sz="0" w:space="0" w:color="auto"/>
                      </w:divBdr>
                    </w:div>
                  </w:divsChild>
                </w:div>
                <w:div w:id="924265913">
                  <w:marLeft w:val="0"/>
                  <w:marRight w:val="0"/>
                  <w:marTop w:val="0"/>
                  <w:marBottom w:val="0"/>
                  <w:divBdr>
                    <w:top w:val="none" w:sz="0" w:space="0" w:color="auto"/>
                    <w:left w:val="none" w:sz="0" w:space="0" w:color="auto"/>
                    <w:bottom w:val="none" w:sz="0" w:space="0" w:color="auto"/>
                    <w:right w:val="none" w:sz="0" w:space="0" w:color="auto"/>
                  </w:divBdr>
                  <w:divsChild>
                    <w:div w:id="749041397">
                      <w:marLeft w:val="0"/>
                      <w:marRight w:val="0"/>
                      <w:marTop w:val="0"/>
                      <w:marBottom w:val="0"/>
                      <w:divBdr>
                        <w:top w:val="none" w:sz="0" w:space="0" w:color="auto"/>
                        <w:left w:val="none" w:sz="0" w:space="0" w:color="auto"/>
                        <w:bottom w:val="none" w:sz="0" w:space="0" w:color="auto"/>
                        <w:right w:val="none" w:sz="0" w:space="0" w:color="auto"/>
                      </w:divBdr>
                    </w:div>
                  </w:divsChild>
                </w:div>
                <w:div w:id="1004669526">
                  <w:marLeft w:val="0"/>
                  <w:marRight w:val="0"/>
                  <w:marTop w:val="0"/>
                  <w:marBottom w:val="0"/>
                  <w:divBdr>
                    <w:top w:val="none" w:sz="0" w:space="0" w:color="auto"/>
                    <w:left w:val="none" w:sz="0" w:space="0" w:color="auto"/>
                    <w:bottom w:val="none" w:sz="0" w:space="0" w:color="auto"/>
                    <w:right w:val="none" w:sz="0" w:space="0" w:color="auto"/>
                  </w:divBdr>
                  <w:divsChild>
                    <w:div w:id="2062096641">
                      <w:marLeft w:val="0"/>
                      <w:marRight w:val="0"/>
                      <w:marTop w:val="0"/>
                      <w:marBottom w:val="0"/>
                      <w:divBdr>
                        <w:top w:val="none" w:sz="0" w:space="0" w:color="auto"/>
                        <w:left w:val="none" w:sz="0" w:space="0" w:color="auto"/>
                        <w:bottom w:val="none" w:sz="0" w:space="0" w:color="auto"/>
                        <w:right w:val="none" w:sz="0" w:space="0" w:color="auto"/>
                      </w:divBdr>
                    </w:div>
                  </w:divsChild>
                </w:div>
                <w:div w:id="1693339143">
                  <w:marLeft w:val="0"/>
                  <w:marRight w:val="0"/>
                  <w:marTop w:val="0"/>
                  <w:marBottom w:val="0"/>
                  <w:divBdr>
                    <w:top w:val="none" w:sz="0" w:space="0" w:color="auto"/>
                    <w:left w:val="none" w:sz="0" w:space="0" w:color="auto"/>
                    <w:bottom w:val="none" w:sz="0" w:space="0" w:color="auto"/>
                    <w:right w:val="none" w:sz="0" w:space="0" w:color="auto"/>
                  </w:divBdr>
                  <w:divsChild>
                    <w:div w:id="754668756">
                      <w:marLeft w:val="0"/>
                      <w:marRight w:val="0"/>
                      <w:marTop w:val="0"/>
                      <w:marBottom w:val="0"/>
                      <w:divBdr>
                        <w:top w:val="none" w:sz="0" w:space="0" w:color="auto"/>
                        <w:left w:val="none" w:sz="0" w:space="0" w:color="auto"/>
                        <w:bottom w:val="none" w:sz="0" w:space="0" w:color="auto"/>
                        <w:right w:val="none" w:sz="0" w:space="0" w:color="auto"/>
                      </w:divBdr>
                    </w:div>
                  </w:divsChild>
                </w:div>
                <w:div w:id="1785615197">
                  <w:marLeft w:val="0"/>
                  <w:marRight w:val="0"/>
                  <w:marTop w:val="0"/>
                  <w:marBottom w:val="0"/>
                  <w:divBdr>
                    <w:top w:val="none" w:sz="0" w:space="0" w:color="auto"/>
                    <w:left w:val="none" w:sz="0" w:space="0" w:color="auto"/>
                    <w:bottom w:val="none" w:sz="0" w:space="0" w:color="auto"/>
                    <w:right w:val="none" w:sz="0" w:space="0" w:color="auto"/>
                  </w:divBdr>
                  <w:divsChild>
                    <w:div w:id="1399401831">
                      <w:marLeft w:val="0"/>
                      <w:marRight w:val="0"/>
                      <w:marTop w:val="0"/>
                      <w:marBottom w:val="0"/>
                      <w:divBdr>
                        <w:top w:val="none" w:sz="0" w:space="0" w:color="auto"/>
                        <w:left w:val="none" w:sz="0" w:space="0" w:color="auto"/>
                        <w:bottom w:val="none" w:sz="0" w:space="0" w:color="auto"/>
                        <w:right w:val="none" w:sz="0" w:space="0" w:color="auto"/>
                      </w:divBdr>
                    </w:div>
                  </w:divsChild>
                </w:div>
                <w:div w:id="1812167970">
                  <w:marLeft w:val="0"/>
                  <w:marRight w:val="0"/>
                  <w:marTop w:val="0"/>
                  <w:marBottom w:val="0"/>
                  <w:divBdr>
                    <w:top w:val="none" w:sz="0" w:space="0" w:color="auto"/>
                    <w:left w:val="none" w:sz="0" w:space="0" w:color="auto"/>
                    <w:bottom w:val="none" w:sz="0" w:space="0" w:color="auto"/>
                    <w:right w:val="none" w:sz="0" w:space="0" w:color="auto"/>
                  </w:divBdr>
                  <w:divsChild>
                    <w:div w:id="1005937207">
                      <w:marLeft w:val="0"/>
                      <w:marRight w:val="0"/>
                      <w:marTop w:val="0"/>
                      <w:marBottom w:val="0"/>
                      <w:divBdr>
                        <w:top w:val="none" w:sz="0" w:space="0" w:color="auto"/>
                        <w:left w:val="none" w:sz="0" w:space="0" w:color="auto"/>
                        <w:bottom w:val="none" w:sz="0" w:space="0" w:color="auto"/>
                        <w:right w:val="none" w:sz="0" w:space="0" w:color="auto"/>
                      </w:divBdr>
                    </w:div>
                  </w:divsChild>
                </w:div>
                <w:div w:id="1916622848">
                  <w:marLeft w:val="0"/>
                  <w:marRight w:val="0"/>
                  <w:marTop w:val="0"/>
                  <w:marBottom w:val="0"/>
                  <w:divBdr>
                    <w:top w:val="none" w:sz="0" w:space="0" w:color="auto"/>
                    <w:left w:val="none" w:sz="0" w:space="0" w:color="auto"/>
                    <w:bottom w:val="none" w:sz="0" w:space="0" w:color="auto"/>
                    <w:right w:val="none" w:sz="0" w:space="0" w:color="auto"/>
                  </w:divBdr>
                  <w:divsChild>
                    <w:div w:id="2426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0683">
          <w:marLeft w:val="0"/>
          <w:marRight w:val="0"/>
          <w:marTop w:val="0"/>
          <w:marBottom w:val="0"/>
          <w:divBdr>
            <w:top w:val="none" w:sz="0" w:space="0" w:color="auto"/>
            <w:left w:val="none" w:sz="0" w:space="0" w:color="auto"/>
            <w:bottom w:val="none" w:sz="0" w:space="0" w:color="auto"/>
            <w:right w:val="none" w:sz="0" w:space="0" w:color="auto"/>
          </w:divBdr>
        </w:div>
        <w:div w:id="489716097">
          <w:marLeft w:val="0"/>
          <w:marRight w:val="0"/>
          <w:marTop w:val="0"/>
          <w:marBottom w:val="0"/>
          <w:divBdr>
            <w:top w:val="none" w:sz="0" w:space="0" w:color="auto"/>
            <w:left w:val="none" w:sz="0" w:space="0" w:color="auto"/>
            <w:bottom w:val="none" w:sz="0" w:space="0" w:color="auto"/>
            <w:right w:val="none" w:sz="0" w:space="0" w:color="auto"/>
          </w:divBdr>
          <w:divsChild>
            <w:div w:id="2028942831">
              <w:marLeft w:val="-75"/>
              <w:marRight w:val="0"/>
              <w:marTop w:val="30"/>
              <w:marBottom w:val="30"/>
              <w:divBdr>
                <w:top w:val="none" w:sz="0" w:space="0" w:color="auto"/>
                <w:left w:val="none" w:sz="0" w:space="0" w:color="auto"/>
                <w:bottom w:val="none" w:sz="0" w:space="0" w:color="auto"/>
                <w:right w:val="none" w:sz="0" w:space="0" w:color="auto"/>
              </w:divBdr>
              <w:divsChild>
                <w:div w:id="44305397">
                  <w:marLeft w:val="0"/>
                  <w:marRight w:val="0"/>
                  <w:marTop w:val="0"/>
                  <w:marBottom w:val="0"/>
                  <w:divBdr>
                    <w:top w:val="none" w:sz="0" w:space="0" w:color="auto"/>
                    <w:left w:val="none" w:sz="0" w:space="0" w:color="auto"/>
                    <w:bottom w:val="none" w:sz="0" w:space="0" w:color="auto"/>
                    <w:right w:val="none" w:sz="0" w:space="0" w:color="auto"/>
                  </w:divBdr>
                  <w:divsChild>
                    <w:div w:id="404374176">
                      <w:marLeft w:val="0"/>
                      <w:marRight w:val="0"/>
                      <w:marTop w:val="0"/>
                      <w:marBottom w:val="0"/>
                      <w:divBdr>
                        <w:top w:val="none" w:sz="0" w:space="0" w:color="auto"/>
                        <w:left w:val="none" w:sz="0" w:space="0" w:color="auto"/>
                        <w:bottom w:val="none" w:sz="0" w:space="0" w:color="auto"/>
                        <w:right w:val="none" w:sz="0" w:space="0" w:color="auto"/>
                      </w:divBdr>
                    </w:div>
                  </w:divsChild>
                </w:div>
                <w:div w:id="204607667">
                  <w:marLeft w:val="0"/>
                  <w:marRight w:val="0"/>
                  <w:marTop w:val="0"/>
                  <w:marBottom w:val="0"/>
                  <w:divBdr>
                    <w:top w:val="none" w:sz="0" w:space="0" w:color="auto"/>
                    <w:left w:val="none" w:sz="0" w:space="0" w:color="auto"/>
                    <w:bottom w:val="none" w:sz="0" w:space="0" w:color="auto"/>
                    <w:right w:val="none" w:sz="0" w:space="0" w:color="auto"/>
                  </w:divBdr>
                  <w:divsChild>
                    <w:div w:id="485971424">
                      <w:marLeft w:val="0"/>
                      <w:marRight w:val="0"/>
                      <w:marTop w:val="0"/>
                      <w:marBottom w:val="0"/>
                      <w:divBdr>
                        <w:top w:val="none" w:sz="0" w:space="0" w:color="auto"/>
                        <w:left w:val="none" w:sz="0" w:space="0" w:color="auto"/>
                        <w:bottom w:val="none" w:sz="0" w:space="0" w:color="auto"/>
                        <w:right w:val="none" w:sz="0" w:space="0" w:color="auto"/>
                      </w:divBdr>
                    </w:div>
                  </w:divsChild>
                </w:div>
                <w:div w:id="371807346">
                  <w:marLeft w:val="0"/>
                  <w:marRight w:val="0"/>
                  <w:marTop w:val="0"/>
                  <w:marBottom w:val="0"/>
                  <w:divBdr>
                    <w:top w:val="none" w:sz="0" w:space="0" w:color="auto"/>
                    <w:left w:val="none" w:sz="0" w:space="0" w:color="auto"/>
                    <w:bottom w:val="none" w:sz="0" w:space="0" w:color="auto"/>
                    <w:right w:val="none" w:sz="0" w:space="0" w:color="auto"/>
                  </w:divBdr>
                  <w:divsChild>
                    <w:div w:id="757873679">
                      <w:marLeft w:val="0"/>
                      <w:marRight w:val="0"/>
                      <w:marTop w:val="0"/>
                      <w:marBottom w:val="0"/>
                      <w:divBdr>
                        <w:top w:val="none" w:sz="0" w:space="0" w:color="auto"/>
                        <w:left w:val="none" w:sz="0" w:space="0" w:color="auto"/>
                        <w:bottom w:val="none" w:sz="0" w:space="0" w:color="auto"/>
                        <w:right w:val="none" w:sz="0" w:space="0" w:color="auto"/>
                      </w:divBdr>
                    </w:div>
                  </w:divsChild>
                </w:div>
                <w:div w:id="803081405">
                  <w:marLeft w:val="0"/>
                  <w:marRight w:val="0"/>
                  <w:marTop w:val="0"/>
                  <w:marBottom w:val="0"/>
                  <w:divBdr>
                    <w:top w:val="none" w:sz="0" w:space="0" w:color="auto"/>
                    <w:left w:val="none" w:sz="0" w:space="0" w:color="auto"/>
                    <w:bottom w:val="none" w:sz="0" w:space="0" w:color="auto"/>
                    <w:right w:val="none" w:sz="0" w:space="0" w:color="auto"/>
                  </w:divBdr>
                  <w:divsChild>
                    <w:div w:id="850264612">
                      <w:marLeft w:val="0"/>
                      <w:marRight w:val="0"/>
                      <w:marTop w:val="0"/>
                      <w:marBottom w:val="0"/>
                      <w:divBdr>
                        <w:top w:val="none" w:sz="0" w:space="0" w:color="auto"/>
                        <w:left w:val="none" w:sz="0" w:space="0" w:color="auto"/>
                        <w:bottom w:val="none" w:sz="0" w:space="0" w:color="auto"/>
                        <w:right w:val="none" w:sz="0" w:space="0" w:color="auto"/>
                      </w:divBdr>
                    </w:div>
                  </w:divsChild>
                </w:div>
                <w:div w:id="806437849">
                  <w:marLeft w:val="0"/>
                  <w:marRight w:val="0"/>
                  <w:marTop w:val="0"/>
                  <w:marBottom w:val="0"/>
                  <w:divBdr>
                    <w:top w:val="none" w:sz="0" w:space="0" w:color="auto"/>
                    <w:left w:val="none" w:sz="0" w:space="0" w:color="auto"/>
                    <w:bottom w:val="none" w:sz="0" w:space="0" w:color="auto"/>
                    <w:right w:val="none" w:sz="0" w:space="0" w:color="auto"/>
                  </w:divBdr>
                  <w:divsChild>
                    <w:div w:id="789207631">
                      <w:marLeft w:val="0"/>
                      <w:marRight w:val="0"/>
                      <w:marTop w:val="0"/>
                      <w:marBottom w:val="0"/>
                      <w:divBdr>
                        <w:top w:val="none" w:sz="0" w:space="0" w:color="auto"/>
                        <w:left w:val="none" w:sz="0" w:space="0" w:color="auto"/>
                        <w:bottom w:val="none" w:sz="0" w:space="0" w:color="auto"/>
                        <w:right w:val="none" w:sz="0" w:space="0" w:color="auto"/>
                      </w:divBdr>
                    </w:div>
                  </w:divsChild>
                </w:div>
                <w:div w:id="933823539">
                  <w:marLeft w:val="0"/>
                  <w:marRight w:val="0"/>
                  <w:marTop w:val="0"/>
                  <w:marBottom w:val="0"/>
                  <w:divBdr>
                    <w:top w:val="none" w:sz="0" w:space="0" w:color="auto"/>
                    <w:left w:val="none" w:sz="0" w:space="0" w:color="auto"/>
                    <w:bottom w:val="none" w:sz="0" w:space="0" w:color="auto"/>
                    <w:right w:val="none" w:sz="0" w:space="0" w:color="auto"/>
                  </w:divBdr>
                  <w:divsChild>
                    <w:div w:id="1710109027">
                      <w:marLeft w:val="0"/>
                      <w:marRight w:val="0"/>
                      <w:marTop w:val="0"/>
                      <w:marBottom w:val="0"/>
                      <w:divBdr>
                        <w:top w:val="none" w:sz="0" w:space="0" w:color="auto"/>
                        <w:left w:val="none" w:sz="0" w:space="0" w:color="auto"/>
                        <w:bottom w:val="none" w:sz="0" w:space="0" w:color="auto"/>
                        <w:right w:val="none" w:sz="0" w:space="0" w:color="auto"/>
                      </w:divBdr>
                    </w:div>
                  </w:divsChild>
                </w:div>
                <w:div w:id="1008680001">
                  <w:marLeft w:val="0"/>
                  <w:marRight w:val="0"/>
                  <w:marTop w:val="0"/>
                  <w:marBottom w:val="0"/>
                  <w:divBdr>
                    <w:top w:val="none" w:sz="0" w:space="0" w:color="auto"/>
                    <w:left w:val="none" w:sz="0" w:space="0" w:color="auto"/>
                    <w:bottom w:val="none" w:sz="0" w:space="0" w:color="auto"/>
                    <w:right w:val="none" w:sz="0" w:space="0" w:color="auto"/>
                  </w:divBdr>
                  <w:divsChild>
                    <w:div w:id="368915321">
                      <w:marLeft w:val="0"/>
                      <w:marRight w:val="0"/>
                      <w:marTop w:val="0"/>
                      <w:marBottom w:val="0"/>
                      <w:divBdr>
                        <w:top w:val="none" w:sz="0" w:space="0" w:color="auto"/>
                        <w:left w:val="none" w:sz="0" w:space="0" w:color="auto"/>
                        <w:bottom w:val="none" w:sz="0" w:space="0" w:color="auto"/>
                        <w:right w:val="none" w:sz="0" w:space="0" w:color="auto"/>
                      </w:divBdr>
                    </w:div>
                  </w:divsChild>
                </w:div>
                <w:div w:id="1060130295">
                  <w:marLeft w:val="0"/>
                  <w:marRight w:val="0"/>
                  <w:marTop w:val="0"/>
                  <w:marBottom w:val="0"/>
                  <w:divBdr>
                    <w:top w:val="none" w:sz="0" w:space="0" w:color="auto"/>
                    <w:left w:val="none" w:sz="0" w:space="0" w:color="auto"/>
                    <w:bottom w:val="none" w:sz="0" w:space="0" w:color="auto"/>
                    <w:right w:val="none" w:sz="0" w:space="0" w:color="auto"/>
                  </w:divBdr>
                  <w:divsChild>
                    <w:div w:id="1699812662">
                      <w:marLeft w:val="0"/>
                      <w:marRight w:val="0"/>
                      <w:marTop w:val="0"/>
                      <w:marBottom w:val="0"/>
                      <w:divBdr>
                        <w:top w:val="none" w:sz="0" w:space="0" w:color="auto"/>
                        <w:left w:val="none" w:sz="0" w:space="0" w:color="auto"/>
                        <w:bottom w:val="none" w:sz="0" w:space="0" w:color="auto"/>
                        <w:right w:val="none" w:sz="0" w:space="0" w:color="auto"/>
                      </w:divBdr>
                    </w:div>
                  </w:divsChild>
                </w:div>
                <w:div w:id="1073697996">
                  <w:marLeft w:val="0"/>
                  <w:marRight w:val="0"/>
                  <w:marTop w:val="0"/>
                  <w:marBottom w:val="0"/>
                  <w:divBdr>
                    <w:top w:val="none" w:sz="0" w:space="0" w:color="auto"/>
                    <w:left w:val="none" w:sz="0" w:space="0" w:color="auto"/>
                    <w:bottom w:val="none" w:sz="0" w:space="0" w:color="auto"/>
                    <w:right w:val="none" w:sz="0" w:space="0" w:color="auto"/>
                  </w:divBdr>
                  <w:divsChild>
                    <w:div w:id="1940983991">
                      <w:marLeft w:val="0"/>
                      <w:marRight w:val="0"/>
                      <w:marTop w:val="0"/>
                      <w:marBottom w:val="0"/>
                      <w:divBdr>
                        <w:top w:val="none" w:sz="0" w:space="0" w:color="auto"/>
                        <w:left w:val="none" w:sz="0" w:space="0" w:color="auto"/>
                        <w:bottom w:val="none" w:sz="0" w:space="0" w:color="auto"/>
                        <w:right w:val="none" w:sz="0" w:space="0" w:color="auto"/>
                      </w:divBdr>
                    </w:div>
                  </w:divsChild>
                </w:div>
                <w:div w:id="1158184162">
                  <w:marLeft w:val="0"/>
                  <w:marRight w:val="0"/>
                  <w:marTop w:val="0"/>
                  <w:marBottom w:val="0"/>
                  <w:divBdr>
                    <w:top w:val="none" w:sz="0" w:space="0" w:color="auto"/>
                    <w:left w:val="none" w:sz="0" w:space="0" w:color="auto"/>
                    <w:bottom w:val="none" w:sz="0" w:space="0" w:color="auto"/>
                    <w:right w:val="none" w:sz="0" w:space="0" w:color="auto"/>
                  </w:divBdr>
                  <w:divsChild>
                    <w:div w:id="708458545">
                      <w:marLeft w:val="0"/>
                      <w:marRight w:val="0"/>
                      <w:marTop w:val="0"/>
                      <w:marBottom w:val="0"/>
                      <w:divBdr>
                        <w:top w:val="none" w:sz="0" w:space="0" w:color="auto"/>
                        <w:left w:val="none" w:sz="0" w:space="0" w:color="auto"/>
                        <w:bottom w:val="none" w:sz="0" w:space="0" w:color="auto"/>
                        <w:right w:val="none" w:sz="0" w:space="0" w:color="auto"/>
                      </w:divBdr>
                    </w:div>
                  </w:divsChild>
                </w:div>
                <w:div w:id="1247031651">
                  <w:marLeft w:val="0"/>
                  <w:marRight w:val="0"/>
                  <w:marTop w:val="0"/>
                  <w:marBottom w:val="0"/>
                  <w:divBdr>
                    <w:top w:val="none" w:sz="0" w:space="0" w:color="auto"/>
                    <w:left w:val="none" w:sz="0" w:space="0" w:color="auto"/>
                    <w:bottom w:val="none" w:sz="0" w:space="0" w:color="auto"/>
                    <w:right w:val="none" w:sz="0" w:space="0" w:color="auto"/>
                  </w:divBdr>
                  <w:divsChild>
                    <w:div w:id="1946377848">
                      <w:marLeft w:val="0"/>
                      <w:marRight w:val="0"/>
                      <w:marTop w:val="0"/>
                      <w:marBottom w:val="0"/>
                      <w:divBdr>
                        <w:top w:val="none" w:sz="0" w:space="0" w:color="auto"/>
                        <w:left w:val="none" w:sz="0" w:space="0" w:color="auto"/>
                        <w:bottom w:val="none" w:sz="0" w:space="0" w:color="auto"/>
                        <w:right w:val="none" w:sz="0" w:space="0" w:color="auto"/>
                      </w:divBdr>
                    </w:div>
                  </w:divsChild>
                </w:div>
                <w:div w:id="1311206070">
                  <w:marLeft w:val="0"/>
                  <w:marRight w:val="0"/>
                  <w:marTop w:val="0"/>
                  <w:marBottom w:val="0"/>
                  <w:divBdr>
                    <w:top w:val="none" w:sz="0" w:space="0" w:color="auto"/>
                    <w:left w:val="none" w:sz="0" w:space="0" w:color="auto"/>
                    <w:bottom w:val="none" w:sz="0" w:space="0" w:color="auto"/>
                    <w:right w:val="none" w:sz="0" w:space="0" w:color="auto"/>
                  </w:divBdr>
                  <w:divsChild>
                    <w:div w:id="1083184795">
                      <w:marLeft w:val="0"/>
                      <w:marRight w:val="0"/>
                      <w:marTop w:val="0"/>
                      <w:marBottom w:val="0"/>
                      <w:divBdr>
                        <w:top w:val="none" w:sz="0" w:space="0" w:color="auto"/>
                        <w:left w:val="none" w:sz="0" w:space="0" w:color="auto"/>
                        <w:bottom w:val="none" w:sz="0" w:space="0" w:color="auto"/>
                        <w:right w:val="none" w:sz="0" w:space="0" w:color="auto"/>
                      </w:divBdr>
                    </w:div>
                  </w:divsChild>
                </w:div>
                <w:div w:id="1315375316">
                  <w:marLeft w:val="0"/>
                  <w:marRight w:val="0"/>
                  <w:marTop w:val="0"/>
                  <w:marBottom w:val="0"/>
                  <w:divBdr>
                    <w:top w:val="none" w:sz="0" w:space="0" w:color="auto"/>
                    <w:left w:val="none" w:sz="0" w:space="0" w:color="auto"/>
                    <w:bottom w:val="none" w:sz="0" w:space="0" w:color="auto"/>
                    <w:right w:val="none" w:sz="0" w:space="0" w:color="auto"/>
                  </w:divBdr>
                  <w:divsChild>
                    <w:div w:id="1011374518">
                      <w:marLeft w:val="0"/>
                      <w:marRight w:val="0"/>
                      <w:marTop w:val="0"/>
                      <w:marBottom w:val="0"/>
                      <w:divBdr>
                        <w:top w:val="none" w:sz="0" w:space="0" w:color="auto"/>
                        <w:left w:val="none" w:sz="0" w:space="0" w:color="auto"/>
                        <w:bottom w:val="none" w:sz="0" w:space="0" w:color="auto"/>
                        <w:right w:val="none" w:sz="0" w:space="0" w:color="auto"/>
                      </w:divBdr>
                    </w:div>
                  </w:divsChild>
                </w:div>
                <w:div w:id="1322193811">
                  <w:marLeft w:val="0"/>
                  <w:marRight w:val="0"/>
                  <w:marTop w:val="0"/>
                  <w:marBottom w:val="0"/>
                  <w:divBdr>
                    <w:top w:val="none" w:sz="0" w:space="0" w:color="auto"/>
                    <w:left w:val="none" w:sz="0" w:space="0" w:color="auto"/>
                    <w:bottom w:val="none" w:sz="0" w:space="0" w:color="auto"/>
                    <w:right w:val="none" w:sz="0" w:space="0" w:color="auto"/>
                  </w:divBdr>
                  <w:divsChild>
                    <w:div w:id="1113599114">
                      <w:marLeft w:val="0"/>
                      <w:marRight w:val="0"/>
                      <w:marTop w:val="0"/>
                      <w:marBottom w:val="0"/>
                      <w:divBdr>
                        <w:top w:val="none" w:sz="0" w:space="0" w:color="auto"/>
                        <w:left w:val="none" w:sz="0" w:space="0" w:color="auto"/>
                        <w:bottom w:val="none" w:sz="0" w:space="0" w:color="auto"/>
                        <w:right w:val="none" w:sz="0" w:space="0" w:color="auto"/>
                      </w:divBdr>
                    </w:div>
                  </w:divsChild>
                </w:div>
                <w:div w:id="1569683144">
                  <w:marLeft w:val="0"/>
                  <w:marRight w:val="0"/>
                  <w:marTop w:val="0"/>
                  <w:marBottom w:val="0"/>
                  <w:divBdr>
                    <w:top w:val="none" w:sz="0" w:space="0" w:color="auto"/>
                    <w:left w:val="none" w:sz="0" w:space="0" w:color="auto"/>
                    <w:bottom w:val="none" w:sz="0" w:space="0" w:color="auto"/>
                    <w:right w:val="none" w:sz="0" w:space="0" w:color="auto"/>
                  </w:divBdr>
                  <w:divsChild>
                    <w:div w:id="1893926561">
                      <w:marLeft w:val="0"/>
                      <w:marRight w:val="0"/>
                      <w:marTop w:val="0"/>
                      <w:marBottom w:val="0"/>
                      <w:divBdr>
                        <w:top w:val="none" w:sz="0" w:space="0" w:color="auto"/>
                        <w:left w:val="none" w:sz="0" w:space="0" w:color="auto"/>
                        <w:bottom w:val="none" w:sz="0" w:space="0" w:color="auto"/>
                        <w:right w:val="none" w:sz="0" w:space="0" w:color="auto"/>
                      </w:divBdr>
                    </w:div>
                  </w:divsChild>
                </w:div>
                <w:div w:id="1707637775">
                  <w:marLeft w:val="0"/>
                  <w:marRight w:val="0"/>
                  <w:marTop w:val="0"/>
                  <w:marBottom w:val="0"/>
                  <w:divBdr>
                    <w:top w:val="none" w:sz="0" w:space="0" w:color="auto"/>
                    <w:left w:val="none" w:sz="0" w:space="0" w:color="auto"/>
                    <w:bottom w:val="none" w:sz="0" w:space="0" w:color="auto"/>
                    <w:right w:val="none" w:sz="0" w:space="0" w:color="auto"/>
                  </w:divBdr>
                  <w:divsChild>
                    <w:div w:id="1150443819">
                      <w:marLeft w:val="0"/>
                      <w:marRight w:val="0"/>
                      <w:marTop w:val="0"/>
                      <w:marBottom w:val="0"/>
                      <w:divBdr>
                        <w:top w:val="none" w:sz="0" w:space="0" w:color="auto"/>
                        <w:left w:val="none" w:sz="0" w:space="0" w:color="auto"/>
                        <w:bottom w:val="none" w:sz="0" w:space="0" w:color="auto"/>
                        <w:right w:val="none" w:sz="0" w:space="0" w:color="auto"/>
                      </w:divBdr>
                    </w:div>
                  </w:divsChild>
                </w:div>
                <w:div w:id="1769306436">
                  <w:marLeft w:val="0"/>
                  <w:marRight w:val="0"/>
                  <w:marTop w:val="0"/>
                  <w:marBottom w:val="0"/>
                  <w:divBdr>
                    <w:top w:val="none" w:sz="0" w:space="0" w:color="auto"/>
                    <w:left w:val="none" w:sz="0" w:space="0" w:color="auto"/>
                    <w:bottom w:val="none" w:sz="0" w:space="0" w:color="auto"/>
                    <w:right w:val="none" w:sz="0" w:space="0" w:color="auto"/>
                  </w:divBdr>
                  <w:divsChild>
                    <w:div w:id="137110740">
                      <w:marLeft w:val="0"/>
                      <w:marRight w:val="0"/>
                      <w:marTop w:val="0"/>
                      <w:marBottom w:val="0"/>
                      <w:divBdr>
                        <w:top w:val="none" w:sz="0" w:space="0" w:color="auto"/>
                        <w:left w:val="none" w:sz="0" w:space="0" w:color="auto"/>
                        <w:bottom w:val="none" w:sz="0" w:space="0" w:color="auto"/>
                        <w:right w:val="none" w:sz="0" w:space="0" w:color="auto"/>
                      </w:divBdr>
                    </w:div>
                  </w:divsChild>
                </w:div>
                <w:div w:id="1812747586">
                  <w:marLeft w:val="0"/>
                  <w:marRight w:val="0"/>
                  <w:marTop w:val="0"/>
                  <w:marBottom w:val="0"/>
                  <w:divBdr>
                    <w:top w:val="none" w:sz="0" w:space="0" w:color="auto"/>
                    <w:left w:val="none" w:sz="0" w:space="0" w:color="auto"/>
                    <w:bottom w:val="none" w:sz="0" w:space="0" w:color="auto"/>
                    <w:right w:val="none" w:sz="0" w:space="0" w:color="auto"/>
                  </w:divBdr>
                  <w:divsChild>
                    <w:div w:id="10018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2066">
          <w:marLeft w:val="0"/>
          <w:marRight w:val="0"/>
          <w:marTop w:val="0"/>
          <w:marBottom w:val="0"/>
          <w:divBdr>
            <w:top w:val="none" w:sz="0" w:space="0" w:color="auto"/>
            <w:left w:val="none" w:sz="0" w:space="0" w:color="auto"/>
            <w:bottom w:val="none" w:sz="0" w:space="0" w:color="auto"/>
            <w:right w:val="none" w:sz="0" w:space="0" w:color="auto"/>
          </w:divBdr>
        </w:div>
        <w:div w:id="638729370">
          <w:marLeft w:val="0"/>
          <w:marRight w:val="0"/>
          <w:marTop w:val="0"/>
          <w:marBottom w:val="0"/>
          <w:divBdr>
            <w:top w:val="none" w:sz="0" w:space="0" w:color="auto"/>
            <w:left w:val="none" w:sz="0" w:space="0" w:color="auto"/>
            <w:bottom w:val="none" w:sz="0" w:space="0" w:color="auto"/>
            <w:right w:val="none" w:sz="0" w:space="0" w:color="auto"/>
          </w:divBdr>
        </w:div>
        <w:div w:id="660425536">
          <w:marLeft w:val="0"/>
          <w:marRight w:val="0"/>
          <w:marTop w:val="0"/>
          <w:marBottom w:val="0"/>
          <w:divBdr>
            <w:top w:val="none" w:sz="0" w:space="0" w:color="auto"/>
            <w:left w:val="none" w:sz="0" w:space="0" w:color="auto"/>
            <w:bottom w:val="none" w:sz="0" w:space="0" w:color="auto"/>
            <w:right w:val="none" w:sz="0" w:space="0" w:color="auto"/>
          </w:divBdr>
        </w:div>
        <w:div w:id="678238821">
          <w:marLeft w:val="0"/>
          <w:marRight w:val="0"/>
          <w:marTop w:val="0"/>
          <w:marBottom w:val="0"/>
          <w:divBdr>
            <w:top w:val="none" w:sz="0" w:space="0" w:color="auto"/>
            <w:left w:val="none" w:sz="0" w:space="0" w:color="auto"/>
            <w:bottom w:val="none" w:sz="0" w:space="0" w:color="auto"/>
            <w:right w:val="none" w:sz="0" w:space="0" w:color="auto"/>
          </w:divBdr>
        </w:div>
        <w:div w:id="683243259">
          <w:marLeft w:val="0"/>
          <w:marRight w:val="0"/>
          <w:marTop w:val="0"/>
          <w:marBottom w:val="0"/>
          <w:divBdr>
            <w:top w:val="none" w:sz="0" w:space="0" w:color="auto"/>
            <w:left w:val="none" w:sz="0" w:space="0" w:color="auto"/>
            <w:bottom w:val="none" w:sz="0" w:space="0" w:color="auto"/>
            <w:right w:val="none" w:sz="0" w:space="0" w:color="auto"/>
          </w:divBdr>
        </w:div>
        <w:div w:id="686635470">
          <w:marLeft w:val="0"/>
          <w:marRight w:val="0"/>
          <w:marTop w:val="0"/>
          <w:marBottom w:val="0"/>
          <w:divBdr>
            <w:top w:val="none" w:sz="0" w:space="0" w:color="auto"/>
            <w:left w:val="none" w:sz="0" w:space="0" w:color="auto"/>
            <w:bottom w:val="none" w:sz="0" w:space="0" w:color="auto"/>
            <w:right w:val="none" w:sz="0" w:space="0" w:color="auto"/>
          </w:divBdr>
        </w:div>
        <w:div w:id="733165641">
          <w:marLeft w:val="0"/>
          <w:marRight w:val="0"/>
          <w:marTop w:val="0"/>
          <w:marBottom w:val="0"/>
          <w:divBdr>
            <w:top w:val="none" w:sz="0" w:space="0" w:color="auto"/>
            <w:left w:val="none" w:sz="0" w:space="0" w:color="auto"/>
            <w:bottom w:val="none" w:sz="0" w:space="0" w:color="auto"/>
            <w:right w:val="none" w:sz="0" w:space="0" w:color="auto"/>
          </w:divBdr>
        </w:div>
        <w:div w:id="794643550">
          <w:marLeft w:val="0"/>
          <w:marRight w:val="0"/>
          <w:marTop w:val="0"/>
          <w:marBottom w:val="0"/>
          <w:divBdr>
            <w:top w:val="none" w:sz="0" w:space="0" w:color="auto"/>
            <w:left w:val="none" w:sz="0" w:space="0" w:color="auto"/>
            <w:bottom w:val="none" w:sz="0" w:space="0" w:color="auto"/>
            <w:right w:val="none" w:sz="0" w:space="0" w:color="auto"/>
          </w:divBdr>
          <w:divsChild>
            <w:div w:id="1433208373">
              <w:marLeft w:val="-75"/>
              <w:marRight w:val="0"/>
              <w:marTop w:val="30"/>
              <w:marBottom w:val="30"/>
              <w:divBdr>
                <w:top w:val="none" w:sz="0" w:space="0" w:color="auto"/>
                <w:left w:val="none" w:sz="0" w:space="0" w:color="auto"/>
                <w:bottom w:val="none" w:sz="0" w:space="0" w:color="auto"/>
                <w:right w:val="none" w:sz="0" w:space="0" w:color="auto"/>
              </w:divBdr>
              <w:divsChild>
                <w:div w:id="111948683">
                  <w:marLeft w:val="0"/>
                  <w:marRight w:val="0"/>
                  <w:marTop w:val="0"/>
                  <w:marBottom w:val="0"/>
                  <w:divBdr>
                    <w:top w:val="none" w:sz="0" w:space="0" w:color="auto"/>
                    <w:left w:val="none" w:sz="0" w:space="0" w:color="auto"/>
                    <w:bottom w:val="none" w:sz="0" w:space="0" w:color="auto"/>
                    <w:right w:val="none" w:sz="0" w:space="0" w:color="auto"/>
                  </w:divBdr>
                  <w:divsChild>
                    <w:div w:id="369769153">
                      <w:marLeft w:val="0"/>
                      <w:marRight w:val="0"/>
                      <w:marTop w:val="0"/>
                      <w:marBottom w:val="0"/>
                      <w:divBdr>
                        <w:top w:val="none" w:sz="0" w:space="0" w:color="auto"/>
                        <w:left w:val="none" w:sz="0" w:space="0" w:color="auto"/>
                        <w:bottom w:val="none" w:sz="0" w:space="0" w:color="auto"/>
                        <w:right w:val="none" w:sz="0" w:space="0" w:color="auto"/>
                      </w:divBdr>
                    </w:div>
                  </w:divsChild>
                </w:div>
                <w:div w:id="176583423">
                  <w:marLeft w:val="0"/>
                  <w:marRight w:val="0"/>
                  <w:marTop w:val="0"/>
                  <w:marBottom w:val="0"/>
                  <w:divBdr>
                    <w:top w:val="none" w:sz="0" w:space="0" w:color="auto"/>
                    <w:left w:val="none" w:sz="0" w:space="0" w:color="auto"/>
                    <w:bottom w:val="none" w:sz="0" w:space="0" w:color="auto"/>
                    <w:right w:val="none" w:sz="0" w:space="0" w:color="auto"/>
                  </w:divBdr>
                  <w:divsChild>
                    <w:div w:id="370737476">
                      <w:marLeft w:val="0"/>
                      <w:marRight w:val="0"/>
                      <w:marTop w:val="0"/>
                      <w:marBottom w:val="0"/>
                      <w:divBdr>
                        <w:top w:val="none" w:sz="0" w:space="0" w:color="auto"/>
                        <w:left w:val="none" w:sz="0" w:space="0" w:color="auto"/>
                        <w:bottom w:val="none" w:sz="0" w:space="0" w:color="auto"/>
                        <w:right w:val="none" w:sz="0" w:space="0" w:color="auto"/>
                      </w:divBdr>
                    </w:div>
                  </w:divsChild>
                </w:div>
                <w:div w:id="376440751">
                  <w:marLeft w:val="0"/>
                  <w:marRight w:val="0"/>
                  <w:marTop w:val="0"/>
                  <w:marBottom w:val="0"/>
                  <w:divBdr>
                    <w:top w:val="none" w:sz="0" w:space="0" w:color="auto"/>
                    <w:left w:val="none" w:sz="0" w:space="0" w:color="auto"/>
                    <w:bottom w:val="none" w:sz="0" w:space="0" w:color="auto"/>
                    <w:right w:val="none" w:sz="0" w:space="0" w:color="auto"/>
                  </w:divBdr>
                  <w:divsChild>
                    <w:div w:id="1074088258">
                      <w:marLeft w:val="0"/>
                      <w:marRight w:val="0"/>
                      <w:marTop w:val="0"/>
                      <w:marBottom w:val="0"/>
                      <w:divBdr>
                        <w:top w:val="none" w:sz="0" w:space="0" w:color="auto"/>
                        <w:left w:val="none" w:sz="0" w:space="0" w:color="auto"/>
                        <w:bottom w:val="none" w:sz="0" w:space="0" w:color="auto"/>
                        <w:right w:val="none" w:sz="0" w:space="0" w:color="auto"/>
                      </w:divBdr>
                    </w:div>
                  </w:divsChild>
                </w:div>
                <w:div w:id="675034613">
                  <w:marLeft w:val="0"/>
                  <w:marRight w:val="0"/>
                  <w:marTop w:val="0"/>
                  <w:marBottom w:val="0"/>
                  <w:divBdr>
                    <w:top w:val="none" w:sz="0" w:space="0" w:color="auto"/>
                    <w:left w:val="none" w:sz="0" w:space="0" w:color="auto"/>
                    <w:bottom w:val="none" w:sz="0" w:space="0" w:color="auto"/>
                    <w:right w:val="none" w:sz="0" w:space="0" w:color="auto"/>
                  </w:divBdr>
                  <w:divsChild>
                    <w:div w:id="1734428348">
                      <w:marLeft w:val="0"/>
                      <w:marRight w:val="0"/>
                      <w:marTop w:val="0"/>
                      <w:marBottom w:val="0"/>
                      <w:divBdr>
                        <w:top w:val="none" w:sz="0" w:space="0" w:color="auto"/>
                        <w:left w:val="none" w:sz="0" w:space="0" w:color="auto"/>
                        <w:bottom w:val="none" w:sz="0" w:space="0" w:color="auto"/>
                        <w:right w:val="none" w:sz="0" w:space="0" w:color="auto"/>
                      </w:divBdr>
                    </w:div>
                  </w:divsChild>
                </w:div>
                <w:div w:id="1188328574">
                  <w:marLeft w:val="0"/>
                  <w:marRight w:val="0"/>
                  <w:marTop w:val="0"/>
                  <w:marBottom w:val="0"/>
                  <w:divBdr>
                    <w:top w:val="none" w:sz="0" w:space="0" w:color="auto"/>
                    <w:left w:val="none" w:sz="0" w:space="0" w:color="auto"/>
                    <w:bottom w:val="none" w:sz="0" w:space="0" w:color="auto"/>
                    <w:right w:val="none" w:sz="0" w:space="0" w:color="auto"/>
                  </w:divBdr>
                  <w:divsChild>
                    <w:div w:id="324944525">
                      <w:marLeft w:val="0"/>
                      <w:marRight w:val="0"/>
                      <w:marTop w:val="0"/>
                      <w:marBottom w:val="0"/>
                      <w:divBdr>
                        <w:top w:val="none" w:sz="0" w:space="0" w:color="auto"/>
                        <w:left w:val="none" w:sz="0" w:space="0" w:color="auto"/>
                        <w:bottom w:val="none" w:sz="0" w:space="0" w:color="auto"/>
                        <w:right w:val="none" w:sz="0" w:space="0" w:color="auto"/>
                      </w:divBdr>
                    </w:div>
                  </w:divsChild>
                </w:div>
                <w:div w:id="1798405576">
                  <w:marLeft w:val="0"/>
                  <w:marRight w:val="0"/>
                  <w:marTop w:val="0"/>
                  <w:marBottom w:val="0"/>
                  <w:divBdr>
                    <w:top w:val="none" w:sz="0" w:space="0" w:color="auto"/>
                    <w:left w:val="none" w:sz="0" w:space="0" w:color="auto"/>
                    <w:bottom w:val="none" w:sz="0" w:space="0" w:color="auto"/>
                    <w:right w:val="none" w:sz="0" w:space="0" w:color="auto"/>
                  </w:divBdr>
                  <w:divsChild>
                    <w:div w:id="1222712295">
                      <w:marLeft w:val="0"/>
                      <w:marRight w:val="0"/>
                      <w:marTop w:val="0"/>
                      <w:marBottom w:val="0"/>
                      <w:divBdr>
                        <w:top w:val="none" w:sz="0" w:space="0" w:color="auto"/>
                        <w:left w:val="none" w:sz="0" w:space="0" w:color="auto"/>
                        <w:bottom w:val="none" w:sz="0" w:space="0" w:color="auto"/>
                        <w:right w:val="none" w:sz="0" w:space="0" w:color="auto"/>
                      </w:divBdr>
                    </w:div>
                  </w:divsChild>
                </w:div>
                <w:div w:id="1915237054">
                  <w:marLeft w:val="0"/>
                  <w:marRight w:val="0"/>
                  <w:marTop w:val="0"/>
                  <w:marBottom w:val="0"/>
                  <w:divBdr>
                    <w:top w:val="none" w:sz="0" w:space="0" w:color="auto"/>
                    <w:left w:val="none" w:sz="0" w:space="0" w:color="auto"/>
                    <w:bottom w:val="none" w:sz="0" w:space="0" w:color="auto"/>
                    <w:right w:val="none" w:sz="0" w:space="0" w:color="auto"/>
                  </w:divBdr>
                  <w:divsChild>
                    <w:div w:id="53503123">
                      <w:marLeft w:val="0"/>
                      <w:marRight w:val="0"/>
                      <w:marTop w:val="0"/>
                      <w:marBottom w:val="0"/>
                      <w:divBdr>
                        <w:top w:val="none" w:sz="0" w:space="0" w:color="auto"/>
                        <w:left w:val="none" w:sz="0" w:space="0" w:color="auto"/>
                        <w:bottom w:val="none" w:sz="0" w:space="0" w:color="auto"/>
                        <w:right w:val="none" w:sz="0" w:space="0" w:color="auto"/>
                      </w:divBdr>
                    </w:div>
                  </w:divsChild>
                </w:div>
                <w:div w:id="2122722027">
                  <w:marLeft w:val="0"/>
                  <w:marRight w:val="0"/>
                  <w:marTop w:val="0"/>
                  <w:marBottom w:val="0"/>
                  <w:divBdr>
                    <w:top w:val="none" w:sz="0" w:space="0" w:color="auto"/>
                    <w:left w:val="none" w:sz="0" w:space="0" w:color="auto"/>
                    <w:bottom w:val="none" w:sz="0" w:space="0" w:color="auto"/>
                    <w:right w:val="none" w:sz="0" w:space="0" w:color="auto"/>
                  </w:divBdr>
                  <w:divsChild>
                    <w:div w:id="94700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5563">
          <w:marLeft w:val="0"/>
          <w:marRight w:val="0"/>
          <w:marTop w:val="0"/>
          <w:marBottom w:val="0"/>
          <w:divBdr>
            <w:top w:val="none" w:sz="0" w:space="0" w:color="auto"/>
            <w:left w:val="none" w:sz="0" w:space="0" w:color="auto"/>
            <w:bottom w:val="none" w:sz="0" w:space="0" w:color="auto"/>
            <w:right w:val="none" w:sz="0" w:space="0" w:color="auto"/>
          </w:divBdr>
        </w:div>
        <w:div w:id="929897608">
          <w:marLeft w:val="0"/>
          <w:marRight w:val="0"/>
          <w:marTop w:val="0"/>
          <w:marBottom w:val="0"/>
          <w:divBdr>
            <w:top w:val="none" w:sz="0" w:space="0" w:color="auto"/>
            <w:left w:val="none" w:sz="0" w:space="0" w:color="auto"/>
            <w:bottom w:val="none" w:sz="0" w:space="0" w:color="auto"/>
            <w:right w:val="none" w:sz="0" w:space="0" w:color="auto"/>
          </w:divBdr>
        </w:div>
        <w:div w:id="966198566">
          <w:marLeft w:val="0"/>
          <w:marRight w:val="0"/>
          <w:marTop w:val="0"/>
          <w:marBottom w:val="0"/>
          <w:divBdr>
            <w:top w:val="none" w:sz="0" w:space="0" w:color="auto"/>
            <w:left w:val="none" w:sz="0" w:space="0" w:color="auto"/>
            <w:bottom w:val="none" w:sz="0" w:space="0" w:color="auto"/>
            <w:right w:val="none" w:sz="0" w:space="0" w:color="auto"/>
          </w:divBdr>
        </w:div>
        <w:div w:id="1030034396">
          <w:marLeft w:val="0"/>
          <w:marRight w:val="0"/>
          <w:marTop w:val="0"/>
          <w:marBottom w:val="0"/>
          <w:divBdr>
            <w:top w:val="none" w:sz="0" w:space="0" w:color="auto"/>
            <w:left w:val="none" w:sz="0" w:space="0" w:color="auto"/>
            <w:bottom w:val="none" w:sz="0" w:space="0" w:color="auto"/>
            <w:right w:val="none" w:sz="0" w:space="0" w:color="auto"/>
          </w:divBdr>
        </w:div>
        <w:div w:id="1055861268">
          <w:marLeft w:val="0"/>
          <w:marRight w:val="0"/>
          <w:marTop w:val="0"/>
          <w:marBottom w:val="0"/>
          <w:divBdr>
            <w:top w:val="none" w:sz="0" w:space="0" w:color="auto"/>
            <w:left w:val="none" w:sz="0" w:space="0" w:color="auto"/>
            <w:bottom w:val="none" w:sz="0" w:space="0" w:color="auto"/>
            <w:right w:val="none" w:sz="0" w:space="0" w:color="auto"/>
          </w:divBdr>
          <w:divsChild>
            <w:div w:id="1849833774">
              <w:marLeft w:val="-75"/>
              <w:marRight w:val="0"/>
              <w:marTop w:val="30"/>
              <w:marBottom w:val="30"/>
              <w:divBdr>
                <w:top w:val="none" w:sz="0" w:space="0" w:color="auto"/>
                <w:left w:val="none" w:sz="0" w:space="0" w:color="auto"/>
                <w:bottom w:val="none" w:sz="0" w:space="0" w:color="auto"/>
                <w:right w:val="none" w:sz="0" w:space="0" w:color="auto"/>
              </w:divBdr>
              <w:divsChild>
                <w:div w:id="8533072">
                  <w:marLeft w:val="0"/>
                  <w:marRight w:val="0"/>
                  <w:marTop w:val="0"/>
                  <w:marBottom w:val="0"/>
                  <w:divBdr>
                    <w:top w:val="none" w:sz="0" w:space="0" w:color="auto"/>
                    <w:left w:val="none" w:sz="0" w:space="0" w:color="auto"/>
                    <w:bottom w:val="none" w:sz="0" w:space="0" w:color="auto"/>
                    <w:right w:val="none" w:sz="0" w:space="0" w:color="auto"/>
                  </w:divBdr>
                  <w:divsChild>
                    <w:div w:id="1006706990">
                      <w:marLeft w:val="0"/>
                      <w:marRight w:val="0"/>
                      <w:marTop w:val="0"/>
                      <w:marBottom w:val="0"/>
                      <w:divBdr>
                        <w:top w:val="none" w:sz="0" w:space="0" w:color="auto"/>
                        <w:left w:val="none" w:sz="0" w:space="0" w:color="auto"/>
                        <w:bottom w:val="none" w:sz="0" w:space="0" w:color="auto"/>
                        <w:right w:val="none" w:sz="0" w:space="0" w:color="auto"/>
                      </w:divBdr>
                    </w:div>
                  </w:divsChild>
                </w:div>
                <w:div w:id="155649930">
                  <w:marLeft w:val="0"/>
                  <w:marRight w:val="0"/>
                  <w:marTop w:val="0"/>
                  <w:marBottom w:val="0"/>
                  <w:divBdr>
                    <w:top w:val="none" w:sz="0" w:space="0" w:color="auto"/>
                    <w:left w:val="none" w:sz="0" w:space="0" w:color="auto"/>
                    <w:bottom w:val="none" w:sz="0" w:space="0" w:color="auto"/>
                    <w:right w:val="none" w:sz="0" w:space="0" w:color="auto"/>
                  </w:divBdr>
                  <w:divsChild>
                    <w:div w:id="1219440850">
                      <w:marLeft w:val="0"/>
                      <w:marRight w:val="0"/>
                      <w:marTop w:val="0"/>
                      <w:marBottom w:val="0"/>
                      <w:divBdr>
                        <w:top w:val="none" w:sz="0" w:space="0" w:color="auto"/>
                        <w:left w:val="none" w:sz="0" w:space="0" w:color="auto"/>
                        <w:bottom w:val="none" w:sz="0" w:space="0" w:color="auto"/>
                        <w:right w:val="none" w:sz="0" w:space="0" w:color="auto"/>
                      </w:divBdr>
                    </w:div>
                  </w:divsChild>
                </w:div>
                <w:div w:id="288171078">
                  <w:marLeft w:val="0"/>
                  <w:marRight w:val="0"/>
                  <w:marTop w:val="0"/>
                  <w:marBottom w:val="0"/>
                  <w:divBdr>
                    <w:top w:val="none" w:sz="0" w:space="0" w:color="auto"/>
                    <w:left w:val="none" w:sz="0" w:space="0" w:color="auto"/>
                    <w:bottom w:val="none" w:sz="0" w:space="0" w:color="auto"/>
                    <w:right w:val="none" w:sz="0" w:space="0" w:color="auto"/>
                  </w:divBdr>
                  <w:divsChild>
                    <w:div w:id="1647005872">
                      <w:marLeft w:val="0"/>
                      <w:marRight w:val="0"/>
                      <w:marTop w:val="0"/>
                      <w:marBottom w:val="0"/>
                      <w:divBdr>
                        <w:top w:val="none" w:sz="0" w:space="0" w:color="auto"/>
                        <w:left w:val="none" w:sz="0" w:space="0" w:color="auto"/>
                        <w:bottom w:val="none" w:sz="0" w:space="0" w:color="auto"/>
                        <w:right w:val="none" w:sz="0" w:space="0" w:color="auto"/>
                      </w:divBdr>
                    </w:div>
                  </w:divsChild>
                </w:div>
                <w:div w:id="404105159">
                  <w:marLeft w:val="0"/>
                  <w:marRight w:val="0"/>
                  <w:marTop w:val="0"/>
                  <w:marBottom w:val="0"/>
                  <w:divBdr>
                    <w:top w:val="none" w:sz="0" w:space="0" w:color="auto"/>
                    <w:left w:val="none" w:sz="0" w:space="0" w:color="auto"/>
                    <w:bottom w:val="none" w:sz="0" w:space="0" w:color="auto"/>
                    <w:right w:val="none" w:sz="0" w:space="0" w:color="auto"/>
                  </w:divBdr>
                  <w:divsChild>
                    <w:div w:id="2016494230">
                      <w:marLeft w:val="0"/>
                      <w:marRight w:val="0"/>
                      <w:marTop w:val="0"/>
                      <w:marBottom w:val="0"/>
                      <w:divBdr>
                        <w:top w:val="none" w:sz="0" w:space="0" w:color="auto"/>
                        <w:left w:val="none" w:sz="0" w:space="0" w:color="auto"/>
                        <w:bottom w:val="none" w:sz="0" w:space="0" w:color="auto"/>
                        <w:right w:val="none" w:sz="0" w:space="0" w:color="auto"/>
                      </w:divBdr>
                    </w:div>
                  </w:divsChild>
                </w:div>
                <w:div w:id="465927632">
                  <w:marLeft w:val="0"/>
                  <w:marRight w:val="0"/>
                  <w:marTop w:val="0"/>
                  <w:marBottom w:val="0"/>
                  <w:divBdr>
                    <w:top w:val="none" w:sz="0" w:space="0" w:color="auto"/>
                    <w:left w:val="none" w:sz="0" w:space="0" w:color="auto"/>
                    <w:bottom w:val="none" w:sz="0" w:space="0" w:color="auto"/>
                    <w:right w:val="none" w:sz="0" w:space="0" w:color="auto"/>
                  </w:divBdr>
                  <w:divsChild>
                    <w:div w:id="853807840">
                      <w:marLeft w:val="0"/>
                      <w:marRight w:val="0"/>
                      <w:marTop w:val="0"/>
                      <w:marBottom w:val="0"/>
                      <w:divBdr>
                        <w:top w:val="none" w:sz="0" w:space="0" w:color="auto"/>
                        <w:left w:val="none" w:sz="0" w:space="0" w:color="auto"/>
                        <w:bottom w:val="none" w:sz="0" w:space="0" w:color="auto"/>
                        <w:right w:val="none" w:sz="0" w:space="0" w:color="auto"/>
                      </w:divBdr>
                    </w:div>
                  </w:divsChild>
                </w:div>
                <w:div w:id="559173320">
                  <w:marLeft w:val="0"/>
                  <w:marRight w:val="0"/>
                  <w:marTop w:val="0"/>
                  <w:marBottom w:val="0"/>
                  <w:divBdr>
                    <w:top w:val="none" w:sz="0" w:space="0" w:color="auto"/>
                    <w:left w:val="none" w:sz="0" w:space="0" w:color="auto"/>
                    <w:bottom w:val="none" w:sz="0" w:space="0" w:color="auto"/>
                    <w:right w:val="none" w:sz="0" w:space="0" w:color="auto"/>
                  </w:divBdr>
                  <w:divsChild>
                    <w:div w:id="1168449025">
                      <w:marLeft w:val="0"/>
                      <w:marRight w:val="0"/>
                      <w:marTop w:val="0"/>
                      <w:marBottom w:val="0"/>
                      <w:divBdr>
                        <w:top w:val="none" w:sz="0" w:space="0" w:color="auto"/>
                        <w:left w:val="none" w:sz="0" w:space="0" w:color="auto"/>
                        <w:bottom w:val="none" w:sz="0" w:space="0" w:color="auto"/>
                        <w:right w:val="none" w:sz="0" w:space="0" w:color="auto"/>
                      </w:divBdr>
                    </w:div>
                  </w:divsChild>
                </w:div>
                <w:div w:id="575356239">
                  <w:marLeft w:val="0"/>
                  <w:marRight w:val="0"/>
                  <w:marTop w:val="0"/>
                  <w:marBottom w:val="0"/>
                  <w:divBdr>
                    <w:top w:val="none" w:sz="0" w:space="0" w:color="auto"/>
                    <w:left w:val="none" w:sz="0" w:space="0" w:color="auto"/>
                    <w:bottom w:val="none" w:sz="0" w:space="0" w:color="auto"/>
                    <w:right w:val="none" w:sz="0" w:space="0" w:color="auto"/>
                  </w:divBdr>
                  <w:divsChild>
                    <w:div w:id="66154354">
                      <w:marLeft w:val="0"/>
                      <w:marRight w:val="0"/>
                      <w:marTop w:val="0"/>
                      <w:marBottom w:val="0"/>
                      <w:divBdr>
                        <w:top w:val="none" w:sz="0" w:space="0" w:color="auto"/>
                        <w:left w:val="none" w:sz="0" w:space="0" w:color="auto"/>
                        <w:bottom w:val="none" w:sz="0" w:space="0" w:color="auto"/>
                        <w:right w:val="none" w:sz="0" w:space="0" w:color="auto"/>
                      </w:divBdr>
                    </w:div>
                  </w:divsChild>
                </w:div>
                <w:div w:id="585647915">
                  <w:marLeft w:val="0"/>
                  <w:marRight w:val="0"/>
                  <w:marTop w:val="0"/>
                  <w:marBottom w:val="0"/>
                  <w:divBdr>
                    <w:top w:val="none" w:sz="0" w:space="0" w:color="auto"/>
                    <w:left w:val="none" w:sz="0" w:space="0" w:color="auto"/>
                    <w:bottom w:val="none" w:sz="0" w:space="0" w:color="auto"/>
                    <w:right w:val="none" w:sz="0" w:space="0" w:color="auto"/>
                  </w:divBdr>
                  <w:divsChild>
                    <w:div w:id="525221286">
                      <w:marLeft w:val="0"/>
                      <w:marRight w:val="0"/>
                      <w:marTop w:val="0"/>
                      <w:marBottom w:val="0"/>
                      <w:divBdr>
                        <w:top w:val="none" w:sz="0" w:space="0" w:color="auto"/>
                        <w:left w:val="none" w:sz="0" w:space="0" w:color="auto"/>
                        <w:bottom w:val="none" w:sz="0" w:space="0" w:color="auto"/>
                        <w:right w:val="none" w:sz="0" w:space="0" w:color="auto"/>
                      </w:divBdr>
                    </w:div>
                  </w:divsChild>
                </w:div>
                <w:div w:id="595023613">
                  <w:marLeft w:val="0"/>
                  <w:marRight w:val="0"/>
                  <w:marTop w:val="0"/>
                  <w:marBottom w:val="0"/>
                  <w:divBdr>
                    <w:top w:val="none" w:sz="0" w:space="0" w:color="auto"/>
                    <w:left w:val="none" w:sz="0" w:space="0" w:color="auto"/>
                    <w:bottom w:val="none" w:sz="0" w:space="0" w:color="auto"/>
                    <w:right w:val="none" w:sz="0" w:space="0" w:color="auto"/>
                  </w:divBdr>
                  <w:divsChild>
                    <w:div w:id="436409329">
                      <w:marLeft w:val="0"/>
                      <w:marRight w:val="0"/>
                      <w:marTop w:val="0"/>
                      <w:marBottom w:val="0"/>
                      <w:divBdr>
                        <w:top w:val="none" w:sz="0" w:space="0" w:color="auto"/>
                        <w:left w:val="none" w:sz="0" w:space="0" w:color="auto"/>
                        <w:bottom w:val="none" w:sz="0" w:space="0" w:color="auto"/>
                        <w:right w:val="none" w:sz="0" w:space="0" w:color="auto"/>
                      </w:divBdr>
                    </w:div>
                  </w:divsChild>
                </w:div>
                <w:div w:id="624506288">
                  <w:marLeft w:val="0"/>
                  <w:marRight w:val="0"/>
                  <w:marTop w:val="0"/>
                  <w:marBottom w:val="0"/>
                  <w:divBdr>
                    <w:top w:val="none" w:sz="0" w:space="0" w:color="auto"/>
                    <w:left w:val="none" w:sz="0" w:space="0" w:color="auto"/>
                    <w:bottom w:val="none" w:sz="0" w:space="0" w:color="auto"/>
                    <w:right w:val="none" w:sz="0" w:space="0" w:color="auto"/>
                  </w:divBdr>
                  <w:divsChild>
                    <w:div w:id="1105803916">
                      <w:marLeft w:val="0"/>
                      <w:marRight w:val="0"/>
                      <w:marTop w:val="0"/>
                      <w:marBottom w:val="0"/>
                      <w:divBdr>
                        <w:top w:val="none" w:sz="0" w:space="0" w:color="auto"/>
                        <w:left w:val="none" w:sz="0" w:space="0" w:color="auto"/>
                        <w:bottom w:val="none" w:sz="0" w:space="0" w:color="auto"/>
                        <w:right w:val="none" w:sz="0" w:space="0" w:color="auto"/>
                      </w:divBdr>
                    </w:div>
                  </w:divsChild>
                </w:div>
                <w:div w:id="666901305">
                  <w:marLeft w:val="0"/>
                  <w:marRight w:val="0"/>
                  <w:marTop w:val="0"/>
                  <w:marBottom w:val="0"/>
                  <w:divBdr>
                    <w:top w:val="none" w:sz="0" w:space="0" w:color="auto"/>
                    <w:left w:val="none" w:sz="0" w:space="0" w:color="auto"/>
                    <w:bottom w:val="none" w:sz="0" w:space="0" w:color="auto"/>
                    <w:right w:val="none" w:sz="0" w:space="0" w:color="auto"/>
                  </w:divBdr>
                  <w:divsChild>
                    <w:div w:id="1450123414">
                      <w:marLeft w:val="0"/>
                      <w:marRight w:val="0"/>
                      <w:marTop w:val="0"/>
                      <w:marBottom w:val="0"/>
                      <w:divBdr>
                        <w:top w:val="none" w:sz="0" w:space="0" w:color="auto"/>
                        <w:left w:val="none" w:sz="0" w:space="0" w:color="auto"/>
                        <w:bottom w:val="none" w:sz="0" w:space="0" w:color="auto"/>
                        <w:right w:val="none" w:sz="0" w:space="0" w:color="auto"/>
                      </w:divBdr>
                    </w:div>
                  </w:divsChild>
                </w:div>
                <w:div w:id="701982709">
                  <w:marLeft w:val="0"/>
                  <w:marRight w:val="0"/>
                  <w:marTop w:val="0"/>
                  <w:marBottom w:val="0"/>
                  <w:divBdr>
                    <w:top w:val="none" w:sz="0" w:space="0" w:color="auto"/>
                    <w:left w:val="none" w:sz="0" w:space="0" w:color="auto"/>
                    <w:bottom w:val="none" w:sz="0" w:space="0" w:color="auto"/>
                    <w:right w:val="none" w:sz="0" w:space="0" w:color="auto"/>
                  </w:divBdr>
                  <w:divsChild>
                    <w:div w:id="396981324">
                      <w:marLeft w:val="0"/>
                      <w:marRight w:val="0"/>
                      <w:marTop w:val="0"/>
                      <w:marBottom w:val="0"/>
                      <w:divBdr>
                        <w:top w:val="none" w:sz="0" w:space="0" w:color="auto"/>
                        <w:left w:val="none" w:sz="0" w:space="0" w:color="auto"/>
                        <w:bottom w:val="none" w:sz="0" w:space="0" w:color="auto"/>
                        <w:right w:val="none" w:sz="0" w:space="0" w:color="auto"/>
                      </w:divBdr>
                    </w:div>
                  </w:divsChild>
                </w:div>
                <w:div w:id="775058203">
                  <w:marLeft w:val="0"/>
                  <w:marRight w:val="0"/>
                  <w:marTop w:val="0"/>
                  <w:marBottom w:val="0"/>
                  <w:divBdr>
                    <w:top w:val="none" w:sz="0" w:space="0" w:color="auto"/>
                    <w:left w:val="none" w:sz="0" w:space="0" w:color="auto"/>
                    <w:bottom w:val="none" w:sz="0" w:space="0" w:color="auto"/>
                    <w:right w:val="none" w:sz="0" w:space="0" w:color="auto"/>
                  </w:divBdr>
                  <w:divsChild>
                    <w:div w:id="1147088523">
                      <w:marLeft w:val="0"/>
                      <w:marRight w:val="0"/>
                      <w:marTop w:val="0"/>
                      <w:marBottom w:val="0"/>
                      <w:divBdr>
                        <w:top w:val="none" w:sz="0" w:space="0" w:color="auto"/>
                        <w:left w:val="none" w:sz="0" w:space="0" w:color="auto"/>
                        <w:bottom w:val="none" w:sz="0" w:space="0" w:color="auto"/>
                        <w:right w:val="none" w:sz="0" w:space="0" w:color="auto"/>
                      </w:divBdr>
                    </w:div>
                  </w:divsChild>
                </w:div>
                <w:div w:id="872577190">
                  <w:marLeft w:val="0"/>
                  <w:marRight w:val="0"/>
                  <w:marTop w:val="0"/>
                  <w:marBottom w:val="0"/>
                  <w:divBdr>
                    <w:top w:val="none" w:sz="0" w:space="0" w:color="auto"/>
                    <w:left w:val="none" w:sz="0" w:space="0" w:color="auto"/>
                    <w:bottom w:val="none" w:sz="0" w:space="0" w:color="auto"/>
                    <w:right w:val="none" w:sz="0" w:space="0" w:color="auto"/>
                  </w:divBdr>
                  <w:divsChild>
                    <w:div w:id="424614585">
                      <w:marLeft w:val="0"/>
                      <w:marRight w:val="0"/>
                      <w:marTop w:val="0"/>
                      <w:marBottom w:val="0"/>
                      <w:divBdr>
                        <w:top w:val="none" w:sz="0" w:space="0" w:color="auto"/>
                        <w:left w:val="none" w:sz="0" w:space="0" w:color="auto"/>
                        <w:bottom w:val="none" w:sz="0" w:space="0" w:color="auto"/>
                        <w:right w:val="none" w:sz="0" w:space="0" w:color="auto"/>
                      </w:divBdr>
                    </w:div>
                  </w:divsChild>
                </w:div>
                <w:div w:id="879971884">
                  <w:marLeft w:val="0"/>
                  <w:marRight w:val="0"/>
                  <w:marTop w:val="0"/>
                  <w:marBottom w:val="0"/>
                  <w:divBdr>
                    <w:top w:val="none" w:sz="0" w:space="0" w:color="auto"/>
                    <w:left w:val="none" w:sz="0" w:space="0" w:color="auto"/>
                    <w:bottom w:val="none" w:sz="0" w:space="0" w:color="auto"/>
                    <w:right w:val="none" w:sz="0" w:space="0" w:color="auto"/>
                  </w:divBdr>
                  <w:divsChild>
                    <w:div w:id="851844780">
                      <w:marLeft w:val="0"/>
                      <w:marRight w:val="0"/>
                      <w:marTop w:val="0"/>
                      <w:marBottom w:val="0"/>
                      <w:divBdr>
                        <w:top w:val="none" w:sz="0" w:space="0" w:color="auto"/>
                        <w:left w:val="none" w:sz="0" w:space="0" w:color="auto"/>
                        <w:bottom w:val="none" w:sz="0" w:space="0" w:color="auto"/>
                        <w:right w:val="none" w:sz="0" w:space="0" w:color="auto"/>
                      </w:divBdr>
                    </w:div>
                  </w:divsChild>
                </w:div>
                <w:div w:id="930046982">
                  <w:marLeft w:val="0"/>
                  <w:marRight w:val="0"/>
                  <w:marTop w:val="0"/>
                  <w:marBottom w:val="0"/>
                  <w:divBdr>
                    <w:top w:val="none" w:sz="0" w:space="0" w:color="auto"/>
                    <w:left w:val="none" w:sz="0" w:space="0" w:color="auto"/>
                    <w:bottom w:val="none" w:sz="0" w:space="0" w:color="auto"/>
                    <w:right w:val="none" w:sz="0" w:space="0" w:color="auto"/>
                  </w:divBdr>
                  <w:divsChild>
                    <w:div w:id="489103273">
                      <w:marLeft w:val="0"/>
                      <w:marRight w:val="0"/>
                      <w:marTop w:val="0"/>
                      <w:marBottom w:val="0"/>
                      <w:divBdr>
                        <w:top w:val="none" w:sz="0" w:space="0" w:color="auto"/>
                        <w:left w:val="none" w:sz="0" w:space="0" w:color="auto"/>
                        <w:bottom w:val="none" w:sz="0" w:space="0" w:color="auto"/>
                        <w:right w:val="none" w:sz="0" w:space="0" w:color="auto"/>
                      </w:divBdr>
                    </w:div>
                  </w:divsChild>
                </w:div>
                <w:div w:id="1147433173">
                  <w:marLeft w:val="0"/>
                  <w:marRight w:val="0"/>
                  <w:marTop w:val="0"/>
                  <w:marBottom w:val="0"/>
                  <w:divBdr>
                    <w:top w:val="none" w:sz="0" w:space="0" w:color="auto"/>
                    <w:left w:val="none" w:sz="0" w:space="0" w:color="auto"/>
                    <w:bottom w:val="none" w:sz="0" w:space="0" w:color="auto"/>
                    <w:right w:val="none" w:sz="0" w:space="0" w:color="auto"/>
                  </w:divBdr>
                  <w:divsChild>
                    <w:div w:id="1248608986">
                      <w:marLeft w:val="0"/>
                      <w:marRight w:val="0"/>
                      <w:marTop w:val="0"/>
                      <w:marBottom w:val="0"/>
                      <w:divBdr>
                        <w:top w:val="none" w:sz="0" w:space="0" w:color="auto"/>
                        <w:left w:val="none" w:sz="0" w:space="0" w:color="auto"/>
                        <w:bottom w:val="none" w:sz="0" w:space="0" w:color="auto"/>
                        <w:right w:val="none" w:sz="0" w:space="0" w:color="auto"/>
                      </w:divBdr>
                    </w:div>
                  </w:divsChild>
                </w:div>
                <w:div w:id="1153254659">
                  <w:marLeft w:val="0"/>
                  <w:marRight w:val="0"/>
                  <w:marTop w:val="0"/>
                  <w:marBottom w:val="0"/>
                  <w:divBdr>
                    <w:top w:val="none" w:sz="0" w:space="0" w:color="auto"/>
                    <w:left w:val="none" w:sz="0" w:space="0" w:color="auto"/>
                    <w:bottom w:val="none" w:sz="0" w:space="0" w:color="auto"/>
                    <w:right w:val="none" w:sz="0" w:space="0" w:color="auto"/>
                  </w:divBdr>
                  <w:divsChild>
                    <w:div w:id="1238706554">
                      <w:marLeft w:val="0"/>
                      <w:marRight w:val="0"/>
                      <w:marTop w:val="0"/>
                      <w:marBottom w:val="0"/>
                      <w:divBdr>
                        <w:top w:val="none" w:sz="0" w:space="0" w:color="auto"/>
                        <w:left w:val="none" w:sz="0" w:space="0" w:color="auto"/>
                        <w:bottom w:val="none" w:sz="0" w:space="0" w:color="auto"/>
                        <w:right w:val="none" w:sz="0" w:space="0" w:color="auto"/>
                      </w:divBdr>
                    </w:div>
                  </w:divsChild>
                </w:div>
                <w:div w:id="1203246220">
                  <w:marLeft w:val="0"/>
                  <w:marRight w:val="0"/>
                  <w:marTop w:val="0"/>
                  <w:marBottom w:val="0"/>
                  <w:divBdr>
                    <w:top w:val="none" w:sz="0" w:space="0" w:color="auto"/>
                    <w:left w:val="none" w:sz="0" w:space="0" w:color="auto"/>
                    <w:bottom w:val="none" w:sz="0" w:space="0" w:color="auto"/>
                    <w:right w:val="none" w:sz="0" w:space="0" w:color="auto"/>
                  </w:divBdr>
                  <w:divsChild>
                    <w:div w:id="1702125296">
                      <w:marLeft w:val="0"/>
                      <w:marRight w:val="0"/>
                      <w:marTop w:val="0"/>
                      <w:marBottom w:val="0"/>
                      <w:divBdr>
                        <w:top w:val="none" w:sz="0" w:space="0" w:color="auto"/>
                        <w:left w:val="none" w:sz="0" w:space="0" w:color="auto"/>
                        <w:bottom w:val="none" w:sz="0" w:space="0" w:color="auto"/>
                        <w:right w:val="none" w:sz="0" w:space="0" w:color="auto"/>
                      </w:divBdr>
                    </w:div>
                  </w:divsChild>
                </w:div>
                <w:div w:id="1244801494">
                  <w:marLeft w:val="0"/>
                  <w:marRight w:val="0"/>
                  <w:marTop w:val="0"/>
                  <w:marBottom w:val="0"/>
                  <w:divBdr>
                    <w:top w:val="none" w:sz="0" w:space="0" w:color="auto"/>
                    <w:left w:val="none" w:sz="0" w:space="0" w:color="auto"/>
                    <w:bottom w:val="none" w:sz="0" w:space="0" w:color="auto"/>
                    <w:right w:val="none" w:sz="0" w:space="0" w:color="auto"/>
                  </w:divBdr>
                  <w:divsChild>
                    <w:div w:id="1477062171">
                      <w:marLeft w:val="0"/>
                      <w:marRight w:val="0"/>
                      <w:marTop w:val="0"/>
                      <w:marBottom w:val="0"/>
                      <w:divBdr>
                        <w:top w:val="none" w:sz="0" w:space="0" w:color="auto"/>
                        <w:left w:val="none" w:sz="0" w:space="0" w:color="auto"/>
                        <w:bottom w:val="none" w:sz="0" w:space="0" w:color="auto"/>
                        <w:right w:val="none" w:sz="0" w:space="0" w:color="auto"/>
                      </w:divBdr>
                    </w:div>
                  </w:divsChild>
                </w:div>
                <w:div w:id="1494027452">
                  <w:marLeft w:val="0"/>
                  <w:marRight w:val="0"/>
                  <w:marTop w:val="0"/>
                  <w:marBottom w:val="0"/>
                  <w:divBdr>
                    <w:top w:val="none" w:sz="0" w:space="0" w:color="auto"/>
                    <w:left w:val="none" w:sz="0" w:space="0" w:color="auto"/>
                    <w:bottom w:val="none" w:sz="0" w:space="0" w:color="auto"/>
                    <w:right w:val="none" w:sz="0" w:space="0" w:color="auto"/>
                  </w:divBdr>
                  <w:divsChild>
                    <w:div w:id="1914967407">
                      <w:marLeft w:val="0"/>
                      <w:marRight w:val="0"/>
                      <w:marTop w:val="0"/>
                      <w:marBottom w:val="0"/>
                      <w:divBdr>
                        <w:top w:val="none" w:sz="0" w:space="0" w:color="auto"/>
                        <w:left w:val="none" w:sz="0" w:space="0" w:color="auto"/>
                        <w:bottom w:val="none" w:sz="0" w:space="0" w:color="auto"/>
                        <w:right w:val="none" w:sz="0" w:space="0" w:color="auto"/>
                      </w:divBdr>
                    </w:div>
                    <w:div w:id="2102866994">
                      <w:marLeft w:val="0"/>
                      <w:marRight w:val="0"/>
                      <w:marTop w:val="0"/>
                      <w:marBottom w:val="0"/>
                      <w:divBdr>
                        <w:top w:val="none" w:sz="0" w:space="0" w:color="auto"/>
                        <w:left w:val="none" w:sz="0" w:space="0" w:color="auto"/>
                        <w:bottom w:val="none" w:sz="0" w:space="0" w:color="auto"/>
                        <w:right w:val="none" w:sz="0" w:space="0" w:color="auto"/>
                      </w:divBdr>
                    </w:div>
                  </w:divsChild>
                </w:div>
                <w:div w:id="1514033450">
                  <w:marLeft w:val="0"/>
                  <w:marRight w:val="0"/>
                  <w:marTop w:val="0"/>
                  <w:marBottom w:val="0"/>
                  <w:divBdr>
                    <w:top w:val="none" w:sz="0" w:space="0" w:color="auto"/>
                    <w:left w:val="none" w:sz="0" w:space="0" w:color="auto"/>
                    <w:bottom w:val="none" w:sz="0" w:space="0" w:color="auto"/>
                    <w:right w:val="none" w:sz="0" w:space="0" w:color="auto"/>
                  </w:divBdr>
                  <w:divsChild>
                    <w:div w:id="731806190">
                      <w:marLeft w:val="0"/>
                      <w:marRight w:val="0"/>
                      <w:marTop w:val="0"/>
                      <w:marBottom w:val="0"/>
                      <w:divBdr>
                        <w:top w:val="none" w:sz="0" w:space="0" w:color="auto"/>
                        <w:left w:val="none" w:sz="0" w:space="0" w:color="auto"/>
                        <w:bottom w:val="none" w:sz="0" w:space="0" w:color="auto"/>
                        <w:right w:val="none" w:sz="0" w:space="0" w:color="auto"/>
                      </w:divBdr>
                    </w:div>
                  </w:divsChild>
                </w:div>
                <w:div w:id="1546065291">
                  <w:marLeft w:val="0"/>
                  <w:marRight w:val="0"/>
                  <w:marTop w:val="0"/>
                  <w:marBottom w:val="0"/>
                  <w:divBdr>
                    <w:top w:val="none" w:sz="0" w:space="0" w:color="auto"/>
                    <w:left w:val="none" w:sz="0" w:space="0" w:color="auto"/>
                    <w:bottom w:val="none" w:sz="0" w:space="0" w:color="auto"/>
                    <w:right w:val="none" w:sz="0" w:space="0" w:color="auto"/>
                  </w:divBdr>
                  <w:divsChild>
                    <w:div w:id="1980375538">
                      <w:marLeft w:val="0"/>
                      <w:marRight w:val="0"/>
                      <w:marTop w:val="0"/>
                      <w:marBottom w:val="0"/>
                      <w:divBdr>
                        <w:top w:val="none" w:sz="0" w:space="0" w:color="auto"/>
                        <w:left w:val="none" w:sz="0" w:space="0" w:color="auto"/>
                        <w:bottom w:val="none" w:sz="0" w:space="0" w:color="auto"/>
                        <w:right w:val="none" w:sz="0" w:space="0" w:color="auto"/>
                      </w:divBdr>
                    </w:div>
                  </w:divsChild>
                </w:div>
                <w:div w:id="1964192596">
                  <w:marLeft w:val="0"/>
                  <w:marRight w:val="0"/>
                  <w:marTop w:val="0"/>
                  <w:marBottom w:val="0"/>
                  <w:divBdr>
                    <w:top w:val="none" w:sz="0" w:space="0" w:color="auto"/>
                    <w:left w:val="none" w:sz="0" w:space="0" w:color="auto"/>
                    <w:bottom w:val="none" w:sz="0" w:space="0" w:color="auto"/>
                    <w:right w:val="none" w:sz="0" w:space="0" w:color="auto"/>
                  </w:divBdr>
                  <w:divsChild>
                    <w:div w:id="1766613202">
                      <w:marLeft w:val="0"/>
                      <w:marRight w:val="0"/>
                      <w:marTop w:val="0"/>
                      <w:marBottom w:val="0"/>
                      <w:divBdr>
                        <w:top w:val="none" w:sz="0" w:space="0" w:color="auto"/>
                        <w:left w:val="none" w:sz="0" w:space="0" w:color="auto"/>
                        <w:bottom w:val="none" w:sz="0" w:space="0" w:color="auto"/>
                        <w:right w:val="none" w:sz="0" w:space="0" w:color="auto"/>
                      </w:divBdr>
                    </w:div>
                  </w:divsChild>
                </w:div>
                <w:div w:id="2113159087">
                  <w:marLeft w:val="0"/>
                  <w:marRight w:val="0"/>
                  <w:marTop w:val="0"/>
                  <w:marBottom w:val="0"/>
                  <w:divBdr>
                    <w:top w:val="none" w:sz="0" w:space="0" w:color="auto"/>
                    <w:left w:val="none" w:sz="0" w:space="0" w:color="auto"/>
                    <w:bottom w:val="none" w:sz="0" w:space="0" w:color="auto"/>
                    <w:right w:val="none" w:sz="0" w:space="0" w:color="auto"/>
                  </w:divBdr>
                  <w:divsChild>
                    <w:div w:id="141755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043">
          <w:marLeft w:val="0"/>
          <w:marRight w:val="0"/>
          <w:marTop w:val="0"/>
          <w:marBottom w:val="0"/>
          <w:divBdr>
            <w:top w:val="none" w:sz="0" w:space="0" w:color="auto"/>
            <w:left w:val="none" w:sz="0" w:space="0" w:color="auto"/>
            <w:bottom w:val="none" w:sz="0" w:space="0" w:color="auto"/>
            <w:right w:val="none" w:sz="0" w:space="0" w:color="auto"/>
          </w:divBdr>
          <w:divsChild>
            <w:div w:id="183061787">
              <w:marLeft w:val="0"/>
              <w:marRight w:val="0"/>
              <w:marTop w:val="0"/>
              <w:marBottom w:val="0"/>
              <w:divBdr>
                <w:top w:val="none" w:sz="0" w:space="0" w:color="auto"/>
                <w:left w:val="none" w:sz="0" w:space="0" w:color="auto"/>
                <w:bottom w:val="none" w:sz="0" w:space="0" w:color="auto"/>
                <w:right w:val="none" w:sz="0" w:space="0" w:color="auto"/>
              </w:divBdr>
            </w:div>
            <w:div w:id="301740522">
              <w:marLeft w:val="0"/>
              <w:marRight w:val="0"/>
              <w:marTop w:val="0"/>
              <w:marBottom w:val="0"/>
              <w:divBdr>
                <w:top w:val="none" w:sz="0" w:space="0" w:color="auto"/>
                <w:left w:val="none" w:sz="0" w:space="0" w:color="auto"/>
                <w:bottom w:val="none" w:sz="0" w:space="0" w:color="auto"/>
                <w:right w:val="none" w:sz="0" w:space="0" w:color="auto"/>
              </w:divBdr>
            </w:div>
            <w:div w:id="370886875">
              <w:marLeft w:val="0"/>
              <w:marRight w:val="0"/>
              <w:marTop w:val="0"/>
              <w:marBottom w:val="0"/>
              <w:divBdr>
                <w:top w:val="none" w:sz="0" w:space="0" w:color="auto"/>
                <w:left w:val="none" w:sz="0" w:space="0" w:color="auto"/>
                <w:bottom w:val="none" w:sz="0" w:space="0" w:color="auto"/>
                <w:right w:val="none" w:sz="0" w:space="0" w:color="auto"/>
              </w:divBdr>
            </w:div>
            <w:div w:id="641926350">
              <w:marLeft w:val="0"/>
              <w:marRight w:val="0"/>
              <w:marTop w:val="0"/>
              <w:marBottom w:val="0"/>
              <w:divBdr>
                <w:top w:val="none" w:sz="0" w:space="0" w:color="auto"/>
                <w:left w:val="none" w:sz="0" w:space="0" w:color="auto"/>
                <w:bottom w:val="none" w:sz="0" w:space="0" w:color="auto"/>
                <w:right w:val="none" w:sz="0" w:space="0" w:color="auto"/>
              </w:divBdr>
            </w:div>
            <w:div w:id="730613753">
              <w:marLeft w:val="0"/>
              <w:marRight w:val="0"/>
              <w:marTop w:val="0"/>
              <w:marBottom w:val="0"/>
              <w:divBdr>
                <w:top w:val="none" w:sz="0" w:space="0" w:color="auto"/>
                <w:left w:val="none" w:sz="0" w:space="0" w:color="auto"/>
                <w:bottom w:val="none" w:sz="0" w:space="0" w:color="auto"/>
                <w:right w:val="none" w:sz="0" w:space="0" w:color="auto"/>
              </w:divBdr>
            </w:div>
            <w:div w:id="852109393">
              <w:marLeft w:val="0"/>
              <w:marRight w:val="0"/>
              <w:marTop w:val="0"/>
              <w:marBottom w:val="0"/>
              <w:divBdr>
                <w:top w:val="none" w:sz="0" w:space="0" w:color="auto"/>
                <w:left w:val="none" w:sz="0" w:space="0" w:color="auto"/>
                <w:bottom w:val="none" w:sz="0" w:space="0" w:color="auto"/>
                <w:right w:val="none" w:sz="0" w:space="0" w:color="auto"/>
              </w:divBdr>
            </w:div>
            <w:div w:id="929392506">
              <w:marLeft w:val="0"/>
              <w:marRight w:val="0"/>
              <w:marTop w:val="0"/>
              <w:marBottom w:val="0"/>
              <w:divBdr>
                <w:top w:val="none" w:sz="0" w:space="0" w:color="auto"/>
                <w:left w:val="none" w:sz="0" w:space="0" w:color="auto"/>
                <w:bottom w:val="none" w:sz="0" w:space="0" w:color="auto"/>
                <w:right w:val="none" w:sz="0" w:space="0" w:color="auto"/>
              </w:divBdr>
            </w:div>
            <w:div w:id="1115061277">
              <w:marLeft w:val="0"/>
              <w:marRight w:val="0"/>
              <w:marTop w:val="0"/>
              <w:marBottom w:val="0"/>
              <w:divBdr>
                <w:top w:val="none" w:sz="0" w:space="0" w:color="auto"/>
                <w:left w:val="none" w:sz="0" w:space="0" w:color="auto"/>
                <w:bottom w:val="none" w:sz="0" w:space="0" w:color="auto"/>
                <w:right w:val="none" w:sz="0" w:space="0" w:color="auto"/>
              </w:divBdr>
            </w:div>
            <w:div w:id="1136409581">
              <w:marLeft w:val="0"/>
              <w:marRight w:val="0"/>
              <w:marTop w:val="0"/>
              <w:marBottom w:val="0"/>
              <w:divBdr>
                <w:top w:val="none" w:sz="0" w:space="0" w:color="auto"/>
                <w:left w:val="none" w:sz="0" w:space="0" w:color="auto"/>
                <w:bottom w:val="none" w:sz="0" w:space="0" w:color="auto"/>
                <w:right w:val="none" w:sz="0" w:space="0" w:color="auto"/>
              </w:divBdr>
            </w:div>
            <w:div w:id="1154756108">
              <w:marLeft w:val="0"/>
              <w:marRight w:val="0"/>
              <w:marTop w:val="0"/>
              <w:marBottom w:val="0"/>
              <w:divBdr>
                <w:top w:val="none" w:sz="0" w:space="0" w:color="auto"/>
                <w:left w:val="none" w:sz="0" w:space="0" w:color="auto"/>
                <w:bottom w:val="none" w:sz="0" w:space="0" w:color="auto"/>
                <w:right w:val="none" w:sz="0" w:space="0" w:color="auto"/>
              </w:divBdr>
            </w:div>
            <w:div w:id="1277906916">
              <w:marLeft w:val="0"/>
              <w:marRight w:val="0"/>
              <w:marTop w:val="0"/>
              <w:marBottom w:val="0"/>
              <w:divBdr>
                <w:top w:val="none" w:sz="0" w:space="0" w:color="auto"/>
                <w:left w:val="none" w:sz="0" w:space="0" w:color="auto"/>
                <w:bottom w:val="none" w:sz="0" w:space="0" w:color="auto"/>
                <w:right w:val="none" w:sz="0" w:space="0" w:color="auto"/>
              </w:divBdr>
            </w:div>
            <w:div w:id="1283658855">
              <w:marLeft w:val="0"/>
              <w:marRight w:val="0"/>
              <w:marTop w:val="0"/>
              <w:marBottom w:val="0"/>
              <w:divBdr>
                <w:top w:val="none" w:sz="0" w:space="0" w:color="auto"/>
                <w:left w:val="none" w:sz="0" w:space="0" w:color="auto"/>
                <w:bottom w:val="none" w:sz="0" w:space="0" w:color="auto"/>
                <w:right w:val="none" w:sz="0" w:space="0" w:color="auto"/>
              </w:divBdr>
            </w:div>
            <w:div w:id="1289972393">
              <w:marLeft w:val="0"/>
              <w:marRight w:val="0"/>
              <w:marTop w:val="0"/>
              <w:marBottom w:val="0"/>
              <w:divBdr>
                <w:top w:val="none" w:sz="0" w:space="0" w:color="auto"/>
                <w:left w:val="none" w:sz="0" w:space="0" w:color="auto"/>
                <w:bottom w:val="none" w:sz="0" w:space="0" w:color="auto"/>
                <w:right w:val="none" w:sz="0" w:space="0" w:color="auto"/>
              </w:divBdr>
            </w:div>
            <w:div w:id="1394425495">
              <w:marLeft w:val="0"/>
              <w:marRight w:val="0"/>
              <w:marTop w:val="0"/>
              <w:marBottom w:val="0"/>
              <w:divBdr>
                <w:top w:val="none" w:sz="0" w:space="0" w:color="auto"/>
                <w:left w:val="none" w:sz="0" w:space="0" w:color="auto"/>
                <w:bottom w:val="none" w:sz="0" w:space="0" w:color="auto"/>
                <w:right w:val="none" w:sz="0" w:space="0" w:color="auto"/>
              </w:divBdr>
            </w:div>
            <w:div w:id="1487015694">
              <w:marLeft w:val="0"/>
              <w:marRight w:val="0"/>
              <w:marTop w:val="0"/>
              <w:marBottom w:val="0"/>
              <w:divBdr>
                <w:top w:val="none" w:sz="0" w:space="0" w:color="auto"/>
                <w:left w:val="none" w:sz="0" w:space="0" w:color="auto"/>
                <w:bottom w:val="none" w:sz="0" w:space="0" w:color="auto"/>
                <w:right w:val="none" w:sz="0" w:space="0" w:color="auto"/>
              </w:divBdr>
            </w:div>
            <w:div w:id="1653832143">
              <w:marLeft w:val="0"/>
              <w:marRight w:val="0"/>
              <w:marTop w:val="0"/>
              <w:marBottom w:val="0"/>
              <w:divBdr>
                <w:top w:val="none" w:sz="0" w:space="0" w:color="auto"/>
                <w:left w:val="none" w:sz="0" w:space="0" w:color="auto"/>
                <w:bottom w:val="none" w:sz="0" w:space="0" w:color="auto"/>
                <w:right w:val="none" w:sz="0" w:space="0" w:color="auto"/>
              </w:divBdr>
            </w:div>
            <w:div w:id="1668093099">
              <w:marLeft w:val="0"/>
              <w:marRight w:val="0"/>
              <w:marTop w:val="0"/>
              <w:marBottom w:val="0"/>
              <w:divBdr>
                <w:top w:val="none" w:sz="0" w:space="0" w:color="auto"/>
                <w:left w:val="none" w:sz="0" w:space="0" w:color="auto"/>
                <w:bottom w:val="none" w:sz="0" w:space="0" w:color="auto"/>
                <w:right w:val="none" w:sz="0" w:space="0" w:color="auto"/>
              </w:divBdr>
            </w:div>
            <w:div w:id="1798912097">
              <w:marLeft w:val="0"/>
              <w:marRight w:val="0"/>
              <w:marTop w:val="0"/>
              <w:marBottom w:val="0"/>
              <w:divBdr>
                <w:top w:val="none" w:sz="0" w:space="0" w:color="auto"/>
                <w:left w:val="none" w:sz="0" w:space="0" w:color="auto"/>
                <w:bottom w:val="none" w:sz="0" w:space="0" w:color="auto"/>
                <w:right w:val="none" w:sz="0" w:space="0" w:color="auto"/>
              </w:divBdr>
            </w:div>
            <w:div w:id="2044673223">
              <w:marLeft w:val="0"/>
              <w:marRight w:val="0"/>
              <w:marTop w:val="0"/>
              <w:marBottom w:val="0"/>
              <w:divBdr>
                <w:top w:val="none" w:sz="0" w:space="0" w:color="auto"/>
                <w:left w:val="none" w:sz="0" w:space="0" w:color="auto"/>
                <w:bottom w:val="none" w:sz="0" w:space="0" w:color="auto"/>
                <w:right w:val="none" w:sz="0" w:space="0" w:color="auto"/>
              </w:divBdr>
            </w:div>
            <w:div w:id="2117868008">
              <w:marLeft w:val="0"/>
              <w:marRight w:val="0"/>
              <w:marTop w:val="0"/>
              <w:marBottom w:val="0"/>
              <w:divBdr>
                <w:top w:val="none" w:sz="0" w:space="0" w:color="auto"/>
                <w:left w:val="none" w:sz="0" w:space="0" w:color="auto"/>
                <w:bottom w:val="none" w:sz="0" w:space="0" w:color="auto"/>
                <w:right w:val="none" w:sz="0" w:space="0" w:color="auto"/>
              </w:divBdr>
            </w:div>
          </w:divsChild>
        </w:div>
        <w:div w:id="1078669617">
          <w:marLeft w:val="0"/>
          <w:marRight w:val="0"/>
          <w:marTop w:val="0"/>
          <w:marBottom w:val="0"/>
          <w:divBdr>
            <w:top w:val="none" w:sz="0" w:space="0" w:color="auto"/>
            <w:left w:val="none" w:sz="0" w:space="0" w:color="auto"/>
            <w:bottom w:val="none" w:sz="0" w:space="0" w:color="auto"/>
            <w:right w:val="none" w:sz="0" w:space="0" w:color="auto"/>
          </w:divBdr>
        </w:div>
        <w:div w:id="1163005133">
          <w:marLeft w:val="0"/>
          <w:marRight w:val="0"/>
          <w:marTop w:val="0"/>
          <w:marBottom w:val="0"/>
          <w:divBdr>
            <w:top w:val="none" w:sz="0" w:space="0" w:color="auto"/>
            <w:left w:val="none" w:sz="0" w:space="0" w:color="auto"/>
            <w:bottom w:val="none" w:sz="0" w:space="0" w:color="auto"/>
            <w:right w:val="none" w:sz="0" w:space="0" w:color="auto"/>
          </w:divBdr>
        </w:div>
        <w:div w:id="1276448400">
          <w:marLeft w:val="0"/>
          <w:marRight w:val="0"/>
          <w:marTop w:val="0"/>
          <w:marBottom w:val="0"/>
          <w:divBdr>
            <w:top w:val="none" w:sz="0" w:space="0" w:color="auto"/>
            <w:left w:val="none" w:sz="0" w:space="0" w:color="auto"/>
            <w:bottom w:val="none" w:sz="0" w:space="0" w:color="auto"/>
            <w:right w:val="none" w:sz="0" w:space="0" w:color="auto"/>
          </w:divBdr>
          <w:divsChild>
            <w:div w:id="68354802">
              <w:marLeft w:val="0"/>
              <w:marRight w:val="0"/>
              <w:marTop w:val="0"/>
              <w:marBottom w:val="0"/>
              <w:divBdr>
                <w:top w:val="none" w:sz="0" w:space="0" w:color="auto"/>
                <w:left w:val="none" w:sz="0" w:space="0" w:color="auto"/>
                <w:bottom w:val="none" w:sz="0" w:space="0" w:color="auto"/>
                <w:right w:val="none" w:sz="0" w:space="0" w:color="auto"/>
              </w:divBdr>
            </w:div>
            <w:div w:id="246233152">
              <w:marLeft w:val="0"/>
              <w:marRight w:val="0"/>
              <w:marTop w:val="0"/>
              <w:marBottom w:val="0"/>
              <w:divBdr>
                <w:top w:val="none" w:sz="0" w:space="0" w:color="auto"/>
                <w:left w:val="none" w:sz="0" w:space="0" w:color="auto"/>
                <w:bottom w:val="none" w:sz="0" w:space="0" w:color="auto"/>
                <w:right w:val="none" w:sz="0" w:space="0" w:color="auto"/>
              </w:divBdr>
            </w:div>
            <w:div w:id="353767800">
              <w:marLeft w:val="0"/>
              <w:marRight w:val="0"/>
              <w:marTop w:val="0"/>
              <w:marBottom w:val="0"/>
              <w:divBdr>
                <w:top w:val="none" w:sz="0" w:space="0" w:color="auto"/>
                <w:left w:val="none" w:sz="0" w:space="0" w:color="auto"/>
                <w:bottom w:val="none" w:sz="0" w:space="0" w:color="auto"/>
                <w:right w:val="none" w:sz="0" w:space="0" w:color="auto"/>
              </w:divBdr>
            </w:div>
            <w:div w:id="493910330">
              <w:marLeft w:val="0"/>
              <w:marRight w:val="0"/>
              <w:marTop w:val="0"/>
              <w:marBottom w:val="0"/>
              <w:divBdr>
                <w:top w:val="none" w:sz="0" w:space="0" w:color="auto"/>
                <w:left w:val="none" w:sz="0" w:space="0" w:color="auto"/>
                <w:bottom w:val="none" w:sz="0" w:space="0" w:color="auto"/>
                <w:right w:val="none" w:sz="0" w:space="0" w:color="auto"/>
              </w:divBdr>
            </w:div>
            <w:div w:id="690178862">
              <w:marLeft w:val="0"/>
              <w:marRight w:val="0"/>
              <w:marTop w:val="0"/>
              <w:marBottom w:val="0"/>
              <w:divBdr>
                <w:top w:val="none" w:sz="0" w:space="0" w:color="auto"/>
                <w:left w:val="none" w:sz="0" w:space="0" w:color="auto"/>
                <w:bottom w:val="none" w:sz="0" w:space="0" w:color="auto"/>
                <w:right w:val="none" w:sz="0" w:space="0" w:color="auto"/>
              </w:divBdr>
            </w:div>
            <w:div w:id="737098194">
              <w:marLeft w:val="0"/>
              <w:marRight w:val="0"/>
              <w:marTop w:val="0"/>
              <w:marBottom w:val="0"/>
              <w:divBdr>
                <w:top w:val="none" w:sz="0" w:space="0" w:color="auto"/>
                <w:left w:val="none" w:sz="0" w:space="0" w:color="auto"/>
                <w:bottom w:val="none" w:sz="0" w:space="0" w:color="auto"/>
                <w:right w:val="none" w:sz="0" w:space="0" w:color="auto"/>
              </w:divBdr>
            </w:div>
            <w:div w:id="810907912">
              <w:marLeft w:val="0"/>
              <w:marRight w:val="0"/>
              <w:marTop w:val="0"/>
              <w:marBottom w:val="0"/>
              <w:divBdr>
                <w:top w:val="none" w:sz="0" w:space="0" w:color="auto"/>
                <w:left w:val="none" w:sz="0" w:space="0" w:color="auto"/>
                <w:bottom w:val="none" w:sz="0" w:space="0" w:color="auto"/>
                <w:right w:val="none" w:sz="0" w:space="0" w:color="auto"/>
              </w:divBdr>
            </w:div>
            <w:div w:id="1048914375">
              <w:marLeft w:val="0"/>
              <w:marRight w:val="0"/>
              <w:marTop w:val="0"/>
              <w:marBottom w:val="0"/>
              <w:divBdr>
                <w:top w:val="none" w:sz="0" w:space="0" w:color="auto"/>
                <w:left w:val="none" w:sz="0" w:space="0" w:color="auto"/>
                <w:bottom w:val="none" w:sz="0" w:space="0" w:color="auto"/>
                <w:right w:val="none" w:sz="0" w:space="0" w:color="auto"/>
              </w:divBdr>
            </w:div>
            <w:div w:id="1203589400">
              <w:marLeft w:val="0"/>
              <w:marRight w:val="0"/>
              <w:marTop w:val="0"/>
              <w:marBottom w:val="0"/>
              <w:divBdr>
                <w:top w:val="none" w:sz="0" w:space="0" w:color="auto"/>
                <w:left w:val="none" w:sz="0" w:space="0" w:color="auto"/>
                <w:bottom w:val="none" w:sz="0" w:space="0" w:color="auto"/>
                <w:right w:val="none" w:sz="0" w:space="0" w:color="auto"/>
              </w:divBdr>
            </w:div>
            <w:div w:id="1447386065">
              <w:marLeft w:val="0"/>
              <w:marRight w:val="0"/>
              <w:marTop w:val="0"/>
              <w:marBottom w:val="0"/>
              <w:divBdr>
                <w:top w:val="none" w:sz="0" w:space="0" w:color="auto"/>
                <w:left w:val="none" w:sz="0" w:space="0" w:color="auto"/>
                <w:bottom w:val="none" w:sz="0" w:space="0" w:color="auto"/>
                <w:right w:val="none" w:sz="0" w:space="0" w:color="auto"/>
              </w:divBdr>
            </w:div>
            <w:div w:id="1452899133">
              <w:marLeft w:val="0"/>
              <w:marRight w:val="0"/>
              <w:marTop w:val="0"/>
              <w:marBottom w:val="0"/>
              <w:divBdr>
                <w:top w:val="none" w:sz="0" w:space="0" w:color="auto"/>
                <w:left w:val="none" w:sz="0" w:space="0" w:color="auto"/>
                <w:bottom w:val="none" w:sz="0" w:space="0" w:color="auto"/>
                <w:right w:val="none" w:sz="0" w:space="0" w:color="auto"/>
              </w:divBdr>
            </w:div>
            <w:div w:id="1521160901">
              <w:marLeft w:val="0"/>
              <w:marRight w:val="0"/>
              <w:marTop w:val="0"/>
              <w:marBottom w:val="0"/>
              <w:divBdr>
                <w:top w:val="none" w:sz="0" w:space="0" w:color="auto"/>
                <w:left w:val="none" w:sz="0" w:space="0" w:color="auto"/>
                <w:bottom w:val="none" w:sz="0" w:space="0" w:color="auto"/>
                <w:right w:val="none" w:sz="0" w:space="0" w:color="auto"/>
              </w:divBdr>
            </w:div>
            <w:div w:id="1564871399">
              <w:marLeft w:val="0"/>
              <w:marRight w:val="0"/>
              <w:marTop w:val="0"/>
              <w:marBottom w:val="0"/>
              <w:divBdr>
                <w:top w:val="none" w:sz="0" w:space="0" w:color="auto"/>
                <w:left w:val="none" w:sz="0" w:space="0" w:color="auto"/>
                <w:bottom w:val="none" w:sz="0" w:space="0" w:color="auto"/>
                <w:right w:val="none" w:sz="0" w:space="0" w:color="auto"/>
              </w:divBdr>
            </w:div>
            <w:div w:id="1592620002">
              <w:marLeft w:val="0"/>
              <w:marRight w:val="0"/>
              <w:marTop w:val="0"/>
              <w:marBottom w:val="0"/>
              <w:divBdr>
                <w:top w:val="none" w:sz="0" w:space="0" w:color="auto"/>
                <w:left w:val="none" w:sz="0" w:space="0" w:color="auto"/>
                <w:bottom w:val="none" w:sz="0" w:space="0" w:color="auto"/>
                <w:right w:val="none" w:sz="0" w:space="0" w:color="auto"/>
              </w:divBdr>
            </w:div>
            <w:div w:id="1768193425">
              <w:marLeft w:val="0"/>
              <w:marRight w:val="0"/>
              <w:marTop w:val="0"/>
              <w:marBottom w:val="0"/>
              <w:divBdr>
                <w:top w:val="none" w:sz="0" w:space="0" w:color="auto"/>
                <w:left w:val="none" w:sz="0" w:space="0" w:color="auto"/>
                <w:bottom w:val="none" w:sz="0" w:space="0" w:color="auto"/>
                <w:right w:val="none" w:sz="0" w:space="0" w:color="auto"/>
              </w:divBdr>
            </w:div>
            <w:div w:id="1786384741">
              <w:marLeft w:val="0"/>
              <w:marRight w:val="0"/>
              <w:marTop w:val="0"/>
              <w:marBottom w:val="0"/>
              <w:divBdr>
                <w:top w:val="none" w:sz="0" w:space="0" w:color="auto"/>
                <w:left w:val="none" w:sz="0" w:space="0" w:color="auto"/>
                <w:bottom w:val="none" w:sz="0" w:space="0" w:color="auto"/>
                <w:right w:val="none" w:sz="0" w:space="0" w:color="auto"/>
              </w:divBdr>
            </w:div>
            <w:div w:id="1898662311">
              <w:marLeft w:val="0"/>
              <w:marRight w:val="0"/>
              <w:marTop w:val="0"/>
              <w:marBottom w:val="0"/>
              <w:divBdr>
                <w:top w:val="none" w:sz="0" w:space="0" w:color="auto"/>
                <w:left w:val="none" w:sz="0" w:space="0" w:color="auto"/>
                <w:bottom w:val="none" w:sz="0" w:space="0" w:color="auto"/>
                <w:right w:val="none" w:sz="0" w:space="0" w:color="auto"/>
              </w:divBdr>
            </w:div>
            <w:div w:id="2009599028">
              <w:marLeft w:val="0"/>
              <w:marRight w:val="0"/>
              <w:marTop w:val="0"/>
              <w:marBottom w:val="0"/>
              <w:divBdr>
                <w:top w:val="none" w:sz="0" w:space="0" w:color="auto"/>
                <w:left w:val="none" w:sz="0" w:space="0" w:color="auto"/>
                <w:bottom w:val="none" w:sz="0" w:space="0" w:color="auto"/>
                <w:right w:val="none" w:sz="0" w:space="0" w:color="auto"/>
              </w:divBdr>
            </w:div>
            <w:div w:id="2035880370">
              <w:marLeft w:val="0"/>
              <w:marRight w:val="0"/>
              <w:marTop w:val="0"/>
              <w:marBottom w:val="0"/>
              <w:divBdr>
                <w:top w:val="none" w:sz="0" w:space="0" w:color="auto"/>
                <w:left w:val="none" w:sz="0" w:space="0" w:color="auto"/>
                <w:bottom w:val="none" w:sz="0" w:space="0" w:color="auto"/>
                <w:right w:val="none" w:sz="0" w:space="0" w:color="auto"/>
              </w:divBdr>
            </w:div>
            <w:div w:id="2115129093">
              <w:marLeft w:val="0"/>
              <w:marRight w:val="0"/>
              <w:marTop w:val="0"/>
              <w:marBottom w:val="0"/>
              <w:divBdr>
                <w:top w:val="none" w:sz="0" w:space="0" w:color="auto"/>
                <w:left w:val="none" w:sz="0" w:space="0" w:color="auto"/>
                <w:bottom w:val="none" w:sz="0" w:space="0" w:color="auto"/>
                <w:right w:val="none" w:sz="0" w:space="0" w:color="auto"/>
              </w:divBdr>
            </w:div>
          </w:divsChild>
        </w:div>
        <w:div w:id="1485118588">
          <w:marLeft w:val="0"/>
          <w:marRight w:val="0"/>
          <w:marTop w:val="0"/>
          <w:marBottom w:val="0"/>
          <w:divBdr>
            <w:top w:val="none" w:sz="0" w:space="0" w:color="auto"/>
            <w:left w:val="none" w:sz="0" w:space="0" w:color="auto"/>
            <w:bottom w:val="none" w:sz="0" w:space="0" w:color="auto"/>
            <w:right w:val="none" w:sz="0" w:space="0" w:color="auto"/>
          </w:divBdr>
          <w:divsChild>
            <w:div w:id="130486444">
              <w:marLeft w:val="0"/>
              <w:marRight w:val="0"/>
              <w:marTop w:val="0"/>
              <w:marBottom w:val="0"/>
              <w:divBdr>
                <w:top w:val="none" w:sz="0" w:space="0" w:color="auto"/>
                <w:left w:val="none" w:sz="0" w:space="0" w:color="auto"/>
                <w:bottom w:val="none" w:sz="0" w:space="0" w:color="auto"/>
                <w:right w:val="none" w:sz="0" w:space="0" w:color="auto"/>
              </w:divBdr>
            </w:div>
            <w:div w:id="220215932">
              <w:marLeft w:val="0"/>
              <w:marRight w:val="0"/>
              <w:marTop w:val="0"/>
              <w:marBottom w:val="0"/>
              <w:divBdr>
                <w:top w:val="none" w:sz="0" w:space="0" w:color="auto"/>
                <w:left w:val="none" w:sz="0" w:space="0" w:color="auto"/>
                <w:bottom w:val="none" w:sz="0" w:space="0" w:color="auto"/>
                <w:right w:val="none" w:sz="0" w:space="0" w:color="auto"/>
              </w:divBdr>
            </w:div>
            <w:div w:id="230846816">
              <w:marLeft w:val="0"/>
              <w:marRight w:val="0"/>
              <w:marTop w:val="0"/>
              <w:marBottom w:val="0"/>
              <w:divBdr>
                <w:top w:val="none" w:sz="0" w:space="0" w:color="auto"/>
                <w:left w:val="none" w:sz="0" w:space="0" w:color="auto"/>
                <w:bottom w:val="none" w:sz="0" w:space="0" w:color="auto"/>
                <w:right w:val="none" w:sz="0" w:space="0" w:color="auto"/>
              </w:divBdr>
            </w:div>
            <w:div w:id="312835479">
              <w:marLeft w:val="0"/>
              <w:marRight w:val="0"/>
              <w:marTop w:val="0"/>
              <w:marBottom w:val="0"/>
              <w:divBdr>
                <w:top w:val="none" w:sz="0" w:space="0" w:color="auto"/>
                <w:left w:val="none" w:sz="0" w:space="0" w:color="auto"/>
                <w:bottom w:val="none" w:sz="0" w:space="0" w:color="auto"/>
                <w:right w:val="none" w:sz="0" w:space="0" w:color="auto"/>
              </w:divBdr>
            </w:div>
            <w:div w:id="318996030">
              <w:marLeft w:val="0"/>
              <w:marRight w:val="0"/>
              <w:marTop w:val="0"/>
              <w:marBottom w:val="0"/>
              <w:divBdr>
                <w:top w:val="none" w:sz="0" w:space="0" w:color="auto"/>
                <w:left w:val="none" w:sz="0" w:space="0" w:color="auto"/>
                <w:bottom w:val="none" w:sz="0" w:space="0" w:color="auto"/>
                <w:right w:val="none" w:sz="0" w:space="0" w:color="auto"/>
              </w:divBdr>
            </w:div>
            <w:div w:id="368648439">
              <w:marLeft w:val="0"/>
              <w:marRight w:val="0"/>
              <w:marTop w:val="0"/>
              <w:marBottom w:val="0"/>
              <w:divBdr>
                <w:top w:val="none" w:sz="0" w:space="0" w:color="auto"/>
                <w:left w:val="none" w:sz="0" w:space="0" w:color="auto"/>
                <w:bottom w:val="none" w:sz="0" w:space="0" w:color="auto"/>
                <w:right w:val="none" w:sz="0" w:space="0" w:color="auto"/>
              </w:divBdr>
            </w:div>
            <w:div w:id="515584334">
              <w:marLeft w:val="0"/>
              <w:marRight w:val="0"/>
              <w:marTop w:val="0"/>
              <w:marBottom w:val="0"/>
              <w:divBdr>
                <w:top w:val="none" w:sz="0" w:space="0" w:color="auto"/>
                <w:left w:val="none" w:sz="0" w:space="0" w:color="auto"/>
                <w:bottom w:val="none" w:sz="0" w:space="0" w:color="auto"/>
                <w:right w:val="none" w:sz="0" w:space="0" w:color="auto"/>
              </w:divBdr>
            </w:div>
            <w:div w:id="657610550">
              <w:marLeft w:val="0"/>
              <w:marRight w:val="0"/>
              <w:marTop w:val="0"/>
              <w:marBottom w:val="0"/>
              <w:divBdr>
                <w:top w:val="none" w:sz="0" w:space="0" w:color="auto"/>
                <w:left w:val="none" w:sz="0" w:space="0" w:color="auto"/>
                <w:bottom w:val="none" w:sz="0" w:space="0" w:color="auto"/>
                <w:right w:val="none" w:sz="0" w:space="0" w:color="auto"/>
              </w:divBdr>
            </w:div>
            <w:div w:id="670571377">
              <w:marLeft w:val="0"/>
              <w:marRight w:val="0"/>
              <w:marTop w:val="0"/>
              <w:marBottom w:val="0"/>
              <w:divBdr>
                <w:top w:val="none" w:sz="0" w:space="0" w:color="auto"/>
                <w:left w:val="none" w:sz="0" w:space="0" w:color="auto"/>
                <w:bottom w:val="none" w:sz="0" w:space="0" w:color="auto"/>
                <w:right w:val="none" w:sz="0" w:space="0" w:color="auto"/>
              </w:divBdr>
            </w:div>
            <w:div w:id="1046367351">
              <w:marLeft w:val="0"/>
              <w:marRight w:val="0"/>
              <w:marTop w:val="0"/>
              <w:marBottom w:val="0"/>
              <w:divBdr>
                <w:top w:val="none" w:sz="0" w:space="0" w:color="auto"/>
                <w:left w:val="none" w:sz="0" w:space="0" w:color="auto"/>
                <w:bottom w:val="none" w:sz="0" w:space="0" w:color="auto"/>
                <w:right w:val="none" w:sz="0" w:space="0" w:color="auto"/>
              </w:divBdr>
            </w:div>
            <w:div w:id="1053701284">
              <w:marLeft w:val="0"/>
              <w:marRight w:val="0"/>
              <w:marTop w:val="0"/>
              <w:marBottom w:val="0"/>
              <w:divBdr>
                <w:top w:val="none" w:sz="0" w:space="0" w:color="auto"/>
                <w:left w:val="none" w:sz="0" w:space="0" w:color="auto"/>
                <w:bottom w:val="none" w:sz="0" w:space="0" w:color="auto"/>
                <w:right w:val="none" w:sz="0" w:space="0" w:color="auto"/>
              </w:divBdr>
            </w:div>
            <w:div w:id="1056508736">
              <w:marLeft w:val="0"/>
              <w:marRight w:val="0"/>
              <w:marTop w:val="0"/>
              <w:marBottom w:val="0"/>
              <w:divBdr>
                <w:top w:val="none" w:sz="0" w:space="0" w:color="auto"/>
                <w:left w:val="none" w:sz="0" w:space="0" w:color="auto"/>
                <w:bottom w:val="none" w:sz="0" w:space="0" w:color="auto"/>
                <w:right w:val="none" w:sz="0" w:space="0" w:color="auto"/>
              </w:divBdr>
            </w:div>
            <w:div w:id="1066879870">
              <w:marLeft w:val="0"/>
              <w:marRight w:val="0"/>
              <w:marTop w:val="0"/>
              <w:marBottom w:val="0"/>
              <w:divBdr>
                <w:top w:val="none" w:sz="0" w:space="0" w:color="auto"/>
                <w:left w:val="none" w:sz="0" w:space="0" w:color="auto"/>
                <w:bottom w:val="none" w:sz="0" w:space="0" w:color="auto"/>
                <w:right w:val="none" w:sz="0" w:space="0" w:color="auto"/>
              </w:divBdr>
            </w:div>
            <w:div w:id="1121993002">
              <w:marLeft w:val="0"/>
              <w:marRight w:val="0"/>
              <w:marTop w:val="0"/>
              <w:marBottom w:val="0"/>
              <w:divBdr>
                <w:top w:val="none" w:sz="0" w:space="0" w:color="auto"/>
                <w:left w:val="none" w:sz="0" w:space="0" w:color="auto"/>
                <w:bottom w:val="none" w:sz="0" w:space="0" w:color="auto"/>
                <w:right w:val="none" w:sz="0" w:space="0" w:color="auto"/>
              </w:divBdr>
            </w:div>
            <w:div w:id="1216741513">
              <w:marLeft w:val="0"/>
              <w:marRight w:val="0"/>
              <w:marTop w:val="0"/>
              <w:marBottom w:val="0"/>
              <w:divBdr>
                <w:top w:val="none" w:sz="0" w:space="0" w:color="auto"/>
                <w:left w:val="none" w:sz="0" w:space="0" w:color="auto"/>
                <w:bottom w:val="none" w:sz="0" w:space="0" w:color="auto"/>
                <w:right w:val="none" w:sz="0" w:space="0" w:color="auto"/>
              </w:divBdr>
            </w:div>
            <w:div w:id="1327322608">
              <w:marLeft w:val="0"/>
              <w:marRight w:val="0"/>
              <w:marTop w:val="0"/>
              <w:marBottom w:val="0"/>
              <w:divBdr>
                <w:top w:val="none" w:sz="0" w:space="0" w:color="auto"/>
                <w:left w:val="none" w:sz="0" w:space="0" w:color="auto"/>
                <w:bottom w:val="none" w:sz="0" w:space="0" w:color="auto"/>
                <w:right w:val="none" w:sz="0" w:space="0" w:color="auto"/>
              </w:divBdr>
            </w:div>
            <w:div w:id="1565096672">
              <w:marLeft w:val="0"/>
              <w:marRight w:val="0"/>
              <w:marTop w:val="0"/>
              <w:marBottom w:val="0"/>
              <w:divBdr>
                <w:top w:val="none" w:sz="0" w:space="0" w:color="auto"/>
                <w:left w:val="none" w:sz="0" w:space="0" w:color="auto"/>
                <w:bottom w:val="none" w:sz="0" w:space="0" w:color="auto"/>
                <w:right w:val="none" w:sz="0" w:space="0" w:color="auto"/>
              </w:divBdr>
            </w:div>
            <w:div w:id="1931886353">
              <w:marLeft w:val="0"/>
              <w:marRight w:val="0"/>
              <w:marTop w:val="0"/>
              <w:marBottom w:val="0"/>
              <w:divBdr>
                <w:top w:val="none" w:sz="0" w:space="0" w:color="auto"/>
                <w:left w:val="none" w:sz="0" w:space="0" w:color="auto"/>
                <w:bottom w:val="none" w:sz="0" w:space="0" w:color="auto"/>
                <w:right w:val="none" w:sz="0" w:space="0" w:color="auto"/>
              </w:divBdr>
            </w:div>
            <w:div w:id="2001419552">
              <w:marLeft w:val="0"/>
              <w:marRight w:val="0"/>
              <w:marTop w:val="0"/>
              <w:marBottom w:val="0"/>
              <w:divBdr>
                <w:top w:val="none" w:sz="0" w:space="0" w:color="auto"/>
                <w:left w:val="none" w:sz="0" w:space="0" w:color="auto"/>
                <w:bottom w:val="none" w:sz="0" w:space="0" w:color="auto"/>
                <w:right w:val="none" w:sz="0" w:space="0" w:color="auto"/>
              </w:divBdr>
            </w:div>
            <w:div w:id="2025089505">
              <w:marLeft w:val="0"/>
              <w:marRight w:val="0"/>
              <w:marTop w:val="0"/>
              <w:marBottom w:val="0"/>
              <w:divBdr>
                <w:top w:val="none" w:sz="0" w:space="0" w:color="auto"/>
                <w:left w:val="none" w:sz="0" w:space="0" w:color="auto"/>
                <w:bottom w:val="none" w:sz="0" w:space="0" w:color="auto"/>
                <w:right w:val="none" w:sz="0" w:space="0" w:color="auto"/>
              </w:divBdr>
            </w:div>
          </w:divsChild>
        </w:div>
        <w:div w:id="1542744733">
          <w:marLeft w:val="0"/>
          <w:marRight w:val="0"/>
          <w:marTop w:val="0"/>
          <w:marBottom w:val="0"/>
          <w:divBdr>
            <w:top w:val="none" w:sz="0" w:space="0" w:color="auto"/>
            <w:left w:val="none" w:sz="0" w:space="0" w:color="auto"/>
            <w:bottom w:val="none" w:sz="0" w:space="0" w:color="auto"/>
            <w:right w:val="none" w:sz="0" w:space="0" w:color="auto"/>
          </w:divBdr>
          <w:divsChild>
            <w:div w:id="3827045">
              <w:marLeft w:val="0"/>
              <w:marRight w:val="0"/>
              <w:marTop w:val="0"/>
              <w:marBottom w:val="0"/>
              <w:divBdr>
                <w:top w:val="none" w:sz="0" w:space="0" w:color="auto"/>
                <w:left w:val="none" w:sz="0" w:space="0" w:color="auto"/>
                <w:bottom w:val="none" w:sz="0" w:space="0" w:color="auto"/>
                <w:right w:val="none" w:sz="0" w:space="0" w:color="auto"/>
              </w:divBdr>
            </w:div>
            <w:div w:id="318122445">
              <w:marLeft w:val="0"/>
              <w:marRight w:val="0"/>
              <w:marTop w:val="0"/>
              <w:marBottom w:val="0"/>
              <w:divBdr>
                <w:top w:val="none" w:sz="0" w:space="0" w:color="auto"/>
                <w:left w:val="none" w:sz="0" w:space="0" w:color="auto"/>
                <w:bottom w:val="none" w:sz="0" w:space="0" w:color="auto"/>
                <w:right w:val="none" w:sz="0" w:space="0" w:color="auto"/>
              </w:divBdr>
            </w:div>
            <w:div w:id="466973140">
              <w:marLeft w:val="0"/>
              <w:marRight w:val="0"/>
              <w:marTop w:val="0"/>
              <w:marBottom w:val="0"/>
              <w:divBdr>
                <w:top w:val="none" w:sz="0" w:space="0" w:color="auto"/>
                <w:left w:val="none" w:sz="0" w:space="0" w:color="auto"/>
                <w:bottom w:val="none" w:sz="0" w:space="0" w:color="auto"/>
                <w:right w:val="none" w:sz="0" w:space="0" w:color="auto"/>
              </w:divBdr>
            </w:div>
            <w:div w:id="488326567">
              <w:marLeft w:val="0"/>
              <w:marRight w:val="0"/>
              <w:marTop w:val="0"/>
              <w:marBottom w:val="0"/>
              <w:divBdr>
                <w:top w:val="none" w:sz="0" w:space="0" w:color="auto"/>
                <w:left w:val="none" w:sz="0" w:space="0" w:color="auto"/>
                <w:bottom w:val="none" w:sz="0" w:space="0" w:color="auto"/>
                <w:right w:val="none" w:sz="0" w:space="0" w:color="auto"/>
              </w:divBdr>
            </w:div>
            <w:div w:id="622610798">
              <w:marLeft w:val="0"/>
              <w:marRight w:val="0"/>
              <w:marTop w:val="0"/>
              <w:marBottom w:val="0"/>
              <w:divBdr>
                <w:top w:val="none" w:sz="0" w:space="0" w:color="auto"/>
                <w:left w:val="none" w:sz="0" w:space="0" w:color="auto"/>
                <w:bottom w:val="none" w:sz="0" w:space="0" w:color="auto"/>
                <w:right w:val="none" w:sz="0" w:space="0" w:color="auto"/>
              </w:divBdr>
            </w:div>
            <w:div w:id="1198153657">
              <w:marLeft w:val="0"/>
              <w:marRight w:val="0"/>
              <w:marTop w:val="0"/>
              <w:marBottom w:val="0"/>
              <w:divBdr>
                <w:top w:val="none" w:sz="0" w:space="0" w:color="auto"/>
                <w:left w:val="none" w:sz="0" w:space="0" w:color="auto"/>
                <w:bottom w:val="none" w:sz="0" w:space="0" w:color="auto"/>
                <w:right w:val="none" w:sz="0" w:space="0" w:color="auto"/>
              </w:divBdr>
            </w:div>
            <w:div w:id="1211577799">
              <w:marLeft w:val="0"/>
              <w:marRight w:val="0"/>
              <w:marTop w:val="0"/>
              <w:marBottom w:val="0"/>
              <w:divBdr>
                <w:top w:val="none" w:sz="0" w:space="0" w:color="auto"/>
                <w:left w:val="none" w:sz="0" w:space="0" w:color="auto"/>
                <w:bottom w:val="none" w:sz="0" w:space="0" w:color="auto"/>
                <w:right w:val="none" w:sz="0" w:space="0" w:color="auto"/>
              </w:divBdr>
            </w:div>
            <w:div w:id="1405487112">
              <w:marLeft w:val="0"/>
              <w:marRight w:val="0"/>
              <w:marTop w:val="0"/>
              <w:marBottom w:val="0"/>
              <w:divBdr>
                <w:top w:val="none" w:sz="0" w:space="0" w:color="auto"/>
                <w:left w:val="none" w:sz="0" w:space="0" w:color="auto"/>
                <w:bottom w:val="none" w:sz="0" w:space="0" w:color="auto"/>
                <w:right w:val="none" w:sz="0" w:space="0" w:color="auto"/>
              </w:divBdr>
            </w:div>
            <w:div w:id="1645044887">
              <w:marLeft w:val="0"/>
              <w:marRight w:val="0"/>
              <w:marTop w:val="0"/>
              <w:marBottom w:val="0"/>
              <w:divBdr>
                <w:top w:val="none" w:sz="0" w:space="0" w:color="auto"/>
                <w:left w:val="none" w:sz="0" w:space="0" w:color="auto"/>
                <w:bottom w:val="none" w:sz="0" w:space="0" w:color="auto"/>
                <w:right w:val="none" w:sz="0" w:space="0" w:color="auto"/>
              </w:divBdr>
            </w:div>
            <w:div w:id="1798403151">
              <w:marLeft w:val="0"/>
              <w:marRight w:val="0"/>
              <w:marTop w:val="0"/>
              <w:marBottom w:val="0"/>
              <w:divBdr>
                <w:top w:val="none" w:sz="0" w:space="0" w:color="auto"/>
                <w:left w:val="none" w:sz="0" w:space="0" w:color="auto"/>
                <w:bottom w:val="none" w:sz="0" w:space="0" w:color="auto"/>
                <w:right w:val="none" w:sz="0" w:space="0" w:color="auto"/>
              </w:divBdr>
            </w:div>
            <w:div w:id="2058820903">
              <w:marLeft w:val="0"/>
              <w:marRight w:val="0"/>
              <w:marTop w:val="0"/>
              <w:marBottom w:val="0"/>
              <w:divBdr>
                <w:top w:val="none" w:sz="0" w:space="0" w:color="auto"/>
                <w:left w:val="none" w:sz="0" w:space="0" w:color="auto"/>
                <w:bottom w:val="none" w:sz="0" w:space="0" w:color="auto"/>
                <w:right w:val="none" w:sz="0" w:space="0" w:color="auto"/>
              </w:divBdr>
            </w:div>
          </w:divsChild>
        </w:div>
        <w:div w:id="1560482648">
          <w:marLeft w:val="0"/>
          <w:marRight w:val="0"/>
          <w:marTop w:val="0"/>
          <w:marBottom w:val="0"/>
          <w:divBdr>
            <w:top w:val="none" w:sz="0" w:space="0" w:color="auto"/>
            <w:left w:val="none" w:sz="0" w:space="0" w:color="auto"/>
            <w:bottom w:val="none" w:sz="0" w:space="0" w:color="auto"/>
            <w:right w:val="none" w:sz="0" w:space="0" w:color="auto"/>
          </w:divBdr>
          <w:divsChild>
            <w:div w:id="1376000955">
              <w:marLeft w:val="-75"/>
              <w:marRight w:val="0"/>
              <w:marTop w:val="30"/>
              <w:marBottom w:val="30"/>
              <w:divBdr>
                <w:top w:val="none" w:sz="0" w:space="0" w:color="auto"/>
                <w:left w:val="none" w:sz="0" w:space="0" w:color="auto"/>
                <w:bottom w:val="none" w:sz="0" w:space="0" w:color="auto"/>
                <w:right w:val="none" w:sz="0" w:space="0" w:color="auto"/>
              </w:divBdr>
              <w:divsChild>
                <w:div w:id="114832593">
                  <w:marLeft w:val="0"/>
                  <w:marRight w:val="0"/>
                  <w:marTop w:val="0"/>
                  <w:marBottom w:val="0"/>
                  <w:divBdr>
                    <w:top w:val="none" w:sz="0" w:space="0" w:color="auto"/>
                    <w:left w:val="none" w:sz="0" w:space="0" w:color="auto"/>
                    <w:bottom w:val="none" w:sz="0" w:space="0" w:color="auto"/>
                    <w:right w:val="none" w:sz="0" w:space="0" w:color="auto"/>
                  </w:divBdr>
                  <w:divsChild>
                    <w:div w:id="1187600233">
                      <w:marLeft w:val="0"/>
                      <w:marRight w:val="0"/>
                      <w:marTop w:val="0"/>
                      <w:marBottom w:val="0"/>
                      <w:divBdr>
                        <w:top w:val="none" w:sz="0" w:space="0" w:color="auto"/>
                        <w:left w:val="none" w:sz="0" w:space="0" w:color="auto"/>
                        <w:bottom w:val="none" w:sz="0" w:space="0" w:color="auto"/>
                        <w:right w:val="none" w:sz="0" w:space="0" w:color="auto"/>
                      </w:divBdr>
                    </w:div>
                  </w:divsChild>
                </w:div>
                <w:div w:id="286012152">
                  <w:marLeft w:val="0"/>
                  <w:marRight w:val="0"/>
                  <w:marTop w:val="0"/>
                  <w:marBottom w:val="0"/>
                  <w:divBdr>
                    <w:top w:val="none" w:sz="0" w:space="0" w:color="auto"/>
                    <w:left w:val="none" w:sz="0" w:space="0" w:color="auto"/>
                    <w:bottom w:val="none" w:sz="0" w:space="0" w:color="auto"/>
                    <w:right w:val="none" w:sz="0" w:space="0" w:color="auto"/>
                  </w:divBdr>
                  <w:divsChild>
                    <w:div w:id="309099656">
                      <w:marLeft w:val="0"/>
                      <w:marRight w:val="0"/>
                      <w:marTop w:val="0"/>
                      <w:marBottom w:val="0"/>
                      <w:divBdr>
                        <w:top w:val="none" w:sz="0" w:space="0" w:color="auto"/>
                        <w:left w:val="none" w:sz="0" w:space="0" w:color="auto"/>
                        <w:bottom w:val="none" w:sz="0" w:space="0" w:color="auto"/>
                        <w:right w:val="none" w:sz="0" w:space="0" w:color="auto"/>
                      </w:divBdr>
                    </w:div>
                  </w:divsChild>
                </w:div>
                <w:div w:id="323318824">
                  <w:marLeft w:val="0"/>
                  <w:marRight w:val="0"/>
                  <w:marTop w:val="0"/>
                  <w:marBottom w:val="0"/>
                  <w:divBdr>
                    <w:top w:val="none" w:sz="0" w:space="0" w:color="auto"/>
                    <w:left w:val="none" w:sz="0" w:space="0" w:color="auto"/>
                    <w:bottom w:val="none" w:sz="0" w:space="0" w:color="auto"/>
                    <w:right w:val="none" w:sz="0" w:space="0" w:color="auto"/>
                  </w:divBdr>
                  <w:divsChild>
                    <w:div w:id="1759905419">
                      <w:marLeft w:val="0"/>
                      <w:marRight w:val="0"/>
                      <w:marTop w:val="0"/>
                      <w:marBottom w:val="0"/>
                      <w:divBdr>
                        <w:top w:val="none" w:sz="0" w:space="0" w:color="auto"/>
                        <w:left w:val="none" w:sz="0" w:space="0" w:color="auto"/>
                        <w:bottom w:val="none" w:sz="0" w:space="0" w:color="auto"/>
                        <w:right w:val="none" w:sz="0" w:space="0" w:color="auto"/>
                      </w:divBdr>
                    </w:div>
                  </w:divsChild>
                </w:div>
                <w:div w:id="654846576">
                  <w:marLeft w:val="0"/>
                  <w:marRight w:val="0"/>
                  <w:marTop w:val="0"/>
                  <w:marBottom w:val="0"/>
                  <w:divBdr>
                    <w:top w:val="none" w:sz="0" w:space="0" w:color="auto"/>
                    <w:left w:val="none" w:sz="0" w:space="0" w:color="auto"/>
                    <w:bottom w:val="none" w:sz="0" w:space="0" w:color="auto"/>
                    <w:right w:val="none" w:sz="0" w:space="0" w:color="auto"/>
                  </w:divBdr>
                  <w:divsChild>
                    <w:div w:id="590548180">
                      <w:marLeft w:val="0"/>
                      <w:marRight w:val="0"/>
                      <w:marTop w:val="0"/>
                      <w:marBottom w:val="0"/>
                      <w:divBdr>
                        <w:top w:val="none" w:sz="0" w:space="0" w:color="auto"/>
                        <w:left w:val="none" w:sz="0" w:space="0" w:color="auto"/>
                        <w:bottom w:val="none" w:sz="0" w:space="0" w:color="auto"/>
                        <w:right w:val="none" w:sz="0" w:space="0" w:color="auto"/>
                      </w:divBdr>
                    </w:div>
                  </w:divsChild>
                </w:div>
                <w:div w:id="702246564">
                  <w:marLeft w:val="0"/>
                  <w:marRight w:val="0"/>
                  <w:marTop w:val="0"/>
                  <w:marBottom w:val="0"/>
                  <w:divBdr>
                    <w:top w:val="none" w:sz="0" w:space="0" w:color="auto"/>
                    <w:left w:val="none" w:sz="0" w:space="0" w:color="auto"/>
                    <w:bottom w:val="none" w:sz="0" w:space="0" w:color="auto"/>
                    <w:right w:val="none" w:sz="0" w:space="0" w:color="auto"/>
                  </w:divBdr>
                  <w:divsChild>
                    <w:div w:id="989557936">
                      <w:marLeft w:val="0"/>
                      <w:marRight w:val="0"/>
                      <w:marTop w:val="0"/>
                      <w:marBottom w:val="0"/>
                      <w:divBdr>
                        <w:top w:val="none" w:sz="0" w:space="0" w:color="auto"/>
                        <w:left w:val="none" w:sz="0" w:space="0" w:color="auto"/>
                        <w:bottom w:val="none" w:sz="0" w:space="0" w:color="auto"/>
                        <w:right w:val="none" w:sz="0" w:space="0" w:color="auto"/>
                      </w:divBdr>
                    </w:div>
                  </w:divsChild>
                </w:div>
                <w:div w:id="1383674183">
                  <w:marLeft w:val="0"/>
                  <w:marRight w:val="0"/>
                  <w:marTop w:val="0"/>
                  <w:marBottom w:val="0"/>
                  <w:divBdr>
                    <w:top w:val="none" w:sz="0" w:space="0" w:color="auto"/>
                    <w:left w:val="none" w:sz="0" w:space="0" w:color="auto"/>
                    <w:bottom w:val="none" w:sz="0" w:space="0" w:color="auto"/>
                    <w:right w:val="none" w:sz="0" w:space="0" w:color="auto"/>
                  </w:divBdr>
                  <w:divsChild>
                    <w:div w:id="1281960007">
                      <w:marLeft w:val="0"/>
                      <w:marRight w:val="0"/>
                      <w:marTop w:val="0"/>
                      <w:marBottom w:val="0"/>
                      <w:divBdr>
                        <w:top w:val="none" w:sz="0" w:space="0" w:color="auto"/>
                        <w:left w:val="none" w:sz="0" w:space="0" w:color="auto"/>
                        <w:bottom w:val="none" w:sz="0" w:space="0" w:color="auto"/>
                        <w:right w:val="none" w:sz="0" w:space="0" w:color="auto"/>
                      </w:divBdr>
                    </w:div>
                  </w:divsChild>
                </w:div>
                <w:div w:id="1578906769">
                  <w:marLeft w:val="0"/>
                  <w:marRight w:val="0"/>
                  <w:marTop w:val="0"/>
                  <w:marBottom w:val="0"/>
                  <w:divBdr>
                    <w:top w:val="none" w:sz="0" w:space="0" w:color="auto"/>
                    <w:left w:val="none" w:sz="0" w:space="0" w:color="auto"/>
                    <w:bottom w:val="none" w:sz="0" w:space="0" w:color="auto"/>
                    <w:right w:val="none" w:sz="0" w:space="0" w:color="auto"/>
                  </w:divBdr>
                  <w:divsChild>
                    <w:div w:id="68771842">
                      <w:marLeft w:val="0"/>
                      <w:marRight w:val="0"/>
                      <w:marTop w:val="0"/>
                      <w:marBottom w:val="0"/>
                      <w:divBdr>
                        <w:top w:val="none" w:sz="0" w:space="0" w:color="auto"/>
                        <w:left w:val="none" w:sz="0" w:space="0" w:color="auto"/>
                        <w:bottom w:val="none" w:sz="0" w:space="0" w:color="auto"/>
                        <w:right w:val="none" w:sz="0" w:space="0" w:color="auto"/>
                      </w:divBdr>
                    </w:div>
                  </w:divsChild>
                </w:div>
                <w:div w:id="1684819239">
                  <w:marLeft w:val="0"/>
                  <w:marRight w:val="0"/>
                  <w:marTop w:val="0"/>
                  <w:marBottom w:val="0"/>
                  <w:divBdr>
                    <w:top w:val="none" w:sz="0" w:space="0" w:color="auto"/>
                    <w:left w:val="none" w:sz="0" w:space="0" w:color="auto"/>
                    <w:bottom w:val="none" w:sz="0" w:space="0" w:color="auto"/>
                    <w:right w:val="none" w:sz="0" w:space="0" w:color="auto"/>
                  </w:divBdr>
                  <w:divsChild>
                    <w:div w:id="180022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710940">
          <w:marLeft w:val="0"/>
          <w:marRight w:val="0"/>
          <w:marTop w:val="0"/>
          <w:marBottom w:val="0"/>
          <w:divBdr>
            <w:top w:val="none" w:sz="0" w:space="0" w:color="auto"/>
            <w:left w:val="none" w:sz="0" w:space="0" w:color="auto"/>
            <w:bottom w:val="none" w:sz="0" w:space="0" w:color="auto"/>
            <w:right w:val="none" w:sz="0" w:space="0" w:color="auto"/>
          </w:divBdr>
        </w:div>
        <w:div w:id="1671643869">
          <w:marLeft w:val="0"/>
          <w:marRight w:val="0"/>
          <w:marTop w:val="0"/>
          <w:marBottom w:val="0"/>
          <w:divBdr>
            <w:top w:val="none" w:sz="0" w:space="0" w:color="auto"/>
            <w:left w:val="none" w:sz="0" w:space="0" w:color="auto"/>
            <w:bottom w:val="none" w:sz="0" w:space="0" w:color="auto"/>
            <w:right w:val="none" w:sz="0" w:space="0" w:color="auto"/>
          </w:divBdr>
        </w:div>
        <w:div w:id="1842355423">
          <w:marLeft w:val="0"/>
          <w:marRight w:val="0"/>
          <w:marTop w:val="0"/>
          <w:marBottom w:val="0"/>
          <w:divBdr>
            <w:top w:val="none" w:sz="0" w:space="0" w:color="auto"/>
            <w:left w:val="none" w:sz="0" w:space="0" w:color="auto"/>
            <w:bottom w:val="none" w:sz="0" w:space="0" w:color="auto"/>
            <w:right w:val="none" w:sz="0" w:space="0" w:color="auto"/>
          </w:divBdr>
        </w:div>
        <w:div w:id="1911578984">
          <w:marLeft w:val="0"/>
          <w:marRight w:val="0"/>
          <w:marTop w:val="0"/>
          <w:marBottom w:val="0"/>
          <w:divBdr>
            <w:top w:val="none" w:sz="0" w:space="0" w:color="auto"/>
            <w:left w:val="none" w:sz="0" w:space="0" w:color="auto"/>
            <w:bottom w:val="none" w:sz="0" w:space="0" w:color="auto"/>
            <w:right w:val="none" w:sz="0" w:space="0" w:color="auto"/>
          </w:divBdr>
        </w:div>
        <w:div w:id="1923297643">
          <w:marLeft w:val="0"/>
          <w:marRight w:val="0"/>
          <w:marTop w:val="0"/>
          <w:marBottom w:val="0"/>
          <w:divBdr>
            <w:top w:val="none" w:sz="0" w:space="0" w:color="auto"/>
            <w:left w:val="none" w:sz="0" w:space="0" w:color="auto"/>
            <w:bottom w:val="none" w:sz="0" w:space="0" w:color="auto"/>
            <w:right w:val="none" w:sz="0" w:space="0" w:color="auto"/>
          </w:divBdr>
        </w:div>
        <w:div w:id="1959531346">
          <w:marLeft w:val="0"/>
          <w:marRight w:val="0"/>
          <w:marTop w:val="0"/>
          <w:marBottom w:val="0"/>
          <w:divBdr>
            <w:top w:val="none" w:sz="0" w:space="0" w:color="auto"/>
            <w:left w:val="none" w:sz="0" w:space="0" w:color="auto"/>
            <w:bottom w:val="none" w:sz="0" w:space="0" w:color="auto"/>
            <w:right w:val="none" w:sz="0" w:space="0" w:color="auto"/>
          </w:divBdr>
        </w:div>
        <w:div w:id="1962833461">
          <w:marLeft w:val="0"/>
          <w:marRight w:val="0"/>
          <w:marTop w:val="0"/>
          <w:marBottom w:val="0"/>
          <w:divBdr>
            <w:top w:val="none" w:sz="0" w:space="0" w:color="auto"/>
            <w:left w:val="none" w:sz="0" w:space="0" w:color="auto"/>
            <w:bottom w:val="none" w:sz="0" w:space="0" w:color="auto"/>
            <w:right w:val="none" w:sz="0" w:space="0" w:color="auto"/>
          </w:divBdr>
        </w:div>
      </w:divsChild>
    </w:div>
    <w:div w:id="930091415">
      <w:bodyDiv w:val="1"/>
      <w:marLeft w:val="0"/>
      <w:marRight w:val="0"/>
      <w:marTop w:val="0"/>
      <w:marBottom w:val="0"/>
      <w:divBdr>
        <w:top w:val="none" w:sz="0" w:space="0" w:color="auto"/>
        <w:left w:val="none" w:sz="0" w:space="0" w:color="auto"/>
        <w:bottom w:val="none" w:sz="0" w:space="0" w:color="auto"/>
        <w:right w:val="none" w:sz="0" w:space="0" w:color="auto"/>
      </w:divBdr>
    </w:div>
    <w:div w:id="971210302">
      <w:bodyDiv w:val="1"/>
      <w:marLeft w:val="0"/>
      <w:marRight w:val="0"/>
      <w:marTop w:val="0"/>
      <w:marBottom w:val="0"/>
      <w:divBdr>
        <w:top w:val="none" w:sz="0" w:space="0" w:color="auto"/>
        <w:left w:val="none" w:sz="0" w:space="0" w:color="auto"/>
        <w:bottom w:val="none" w:sz="0" w:space="0" w:color="auto"/>
        <w:right w:val="none" w:sz="0" w:space="0" w:color="auto"/>
      </w:divBdr>
      <w:divsChild>
        <w:div w:id="55786016">
          <w:marLeft w:val="0"/>
          <w:marRight w:val="0"/>
          <w:marTop w:val="0"/>
          <w:marBottom w:val="0"/>
          <w:divBdr>
            <w:top w:val="none" w:sz="0" w:space="0" w:color="auto"/>
            <w:left w:val="none" w:sz="0" w:space="0" w:color="auto"/>
            <w:bottom w:val="none" w:sz="0" w:space="0" w:color="auto"/>
            <w:right w:val="none" w:sz="0" w:space="0" w:color="auto"/>
          </w:divBdr>
        </w:div>
        <w:div w:id="125590219">
          <w:marLeft w:val="0"/>
          <w:marRight w:val="0"/>
          <w:marTop w:val="0"/>
          <w:marBottom w:val="0"/>
          <w:divBdr>
            <w:top w:val="none" w:sz="0" w:space="0" w:color="auto"/>
            <w:left w:val="none" w:sz="0" w:space="0" w:color="auto"/>
            <w:bottom w:val="none" w:sz="0" w:space="0" w:color="auto"/>
            <w:right w:val="none" w:sz="0" w:space="0" w:color="auto"/>
          </w:divBdr>
        </w:div>
      </w:divsChild>
    </w:div>
    <w:div w:id="1017544566">
      <w:bodyDiv w:val="1"/>
      <w:marLeft w:val="0"/>
      <w:marRight w:val="0"/>
      <w:marTop w:val="0"/>
      <w:marBottom w:val="0"/>
      <w:divBdr>
        <w:top w:val="none" w:sz="0" w:space="0" w:color="auto"/>
        <w:left w:val="none" w:sz="0" w:space="0" w:color="auto"/>
        <w:bottom w:val="none" w:sz="0" w:space="0" w:color="auto"/>
        <w:right w:val="none" w:sz="0" w:space="0" w:color="auto"/>
      </w:divBdr>
      <w:divsChild>
        <w:div w:id="13772791">
          <w:marLeft w:val="0"/>
          <w:marRight w:val="0"/>
          <w:marTop w:val="0"/>
          <w:marBottom w:val="0"/>
          <w:divBdr>
            <w:top w:val="none" w:sz="0" w:space="0" w:color="auto"/>
            <w:left w:val="none" w:sz="0" w:space="0" w:color="auto"/>
            <w:bottom w:val="none" w:sz="0" w:space="0" w:color="auto"/>
            <w:right w:val="none" w:sz="0" w:space="0" w:color="auto"/>
          </w:divBdr>
        </w:div>
        <w:div w:id="14427287">
          <w:marLeft w:val="0"/>
          <w:marRight w:val="0"/>
          <w:marTop w:val="0"/>
          <w:marBottom w:val="0"/>
          <w:divBdr>
            <w:top w:val="none" w:sz="0" w:space="0" w:color="auto"/>
            <w:left w:val="none" w:sz="0" w:space="0" w:color="auto"/>
            <w:bottom w:val="none" w:sz="0" w:space="0" w:color="auto"/>
            <w:right w:val="none" w:sz="0" w:space="0" w:color="auto"/>
          </w:divBdr>
        </w:div>
        <w:div w:id="23678191">
          <w:marLeft w:val="0"/>
          <w:marRight w:val="0"/>
          <w:marTop w:val="0"/>
          <w:marBottom w:val="0"/>
          <w:divBdr>
            <w:top w:val="none" w:sz="0" w:space="0" w:color="auto"/>
            <w:left w:val="none" w:sz="0" w:space="0" w:color="auto"/>
            <w:bottom w:val="none" w:sz="0" w:space="0" w:color="auto"/>
            <w:right w:val="none" w:sz="0" w:space="0" w:color="auto"/>
          </w:divBdr>
        </w:div>
        <w:div w:id="58721165">
          <w:marLeft w:val="0"/>
          <w:marRight w:val="0"/>
          <w:marTop w:val="0"/>
          <w:marBottom w:val="0"/>
          <w:divBdr>
            <w:top w:val="none" w:sz="0" w:space="0" w:color="auto"/>
            <w:left w:val="none" w:sz="0" w:space="0" w:color="auto"/>
            <w:bottom w:val="none" w:sz="0" w:space="0" w:color="auto"/>
            <w:right w:val="none" w:sz="0" w:space="0" w:color="auto"/>
          </w:divBdr>
        </w:div>
        <w:div w:id="72942012">
          <w:marLeft w:val="0"/>
          <w:marRight w:val="0"/>
          <w:marTop w:val="0"/>
          <w:marBottom w:val="0"/>
          <w:divBdr>
            <w:top w:val="none" w:sz="0" w:space="0" w:color="auto"/>
            <w:left w:val="none" w:sz="0" w:space="0" w:color="auto"/>
            <w:bottom w:val="none" w:sz="0" w:space="0" w:color="auto"/>
            <w:right w:val="none" w:sz="0" w:space="0" w:color="auto"/>
          </w:divBdr>
        </w:div>
        <w:div w:id="74715851">
          <w:marLeft w:val="0"/>
          <w:marRight w:val="0"/>
          <w:marTop w:val="0"/>
          <w:marBottom w:val="0"/>
          <w:divBdr>
            <w:top w:val="none" w:sz="0" w:space="0" w:color="auto"/>
            <w:left w:val="none" w:sz="0" w:space="0" w:color="auto"/>
            <w:bottom w:val="none" w:sz="0" w:space="0" w:color="auto"/>
            <w:right w:val="none" w:sz="0" w:space="0" w:color="auto"/>
          </w:divBdr>
        </w:div>
        <w:div w:id="78719320">
          <w:marLeft w:val="0"/>
          <w:marRight w:val="0"/>
          <w:marTop w:val="0"/>
          <w:marBottom w:val="0"/>
          <w:divBdr>
            <w:top w:val="none" w:sz="0" w:space="0" w:color="auto"/>
            <w:left w:val="none" w:sz="0" w:space="0" w:color="auto"/>
            <w:bottom w:val="none" w:sz="0" w:space="0" w:color="auto"/>
            <w:right w:val="none" w:sz="0" w:space="0" w:color="auto"/>
          </w:divBdr>
        </w:div>
        <w:div w:id="83456255">
          <w:marLeft w:val="0"/>
          <w:marRight w:val="0"/>
          <w:marTop w:val="0"/>
          <w:marBottom w:val="0"/>
          <w:divBdr>
            <w:top w:val="none" w:sz="0" w:space="0" w:color="auto"/>
            <w:left w:val="none" w:sz="0" w:space="0" w:color="auto"/>
            <w:bottom w:val="none" w:sz="0" w:space="0" w:color="auto"/>
            <w:right w:val="none" w:sz="0" w:space="0" w:color="auto"/>
          </w:divBdr>
        </w:div>
        <w:div w:id="97675260">
          <w:marLeft w:val="0"/>
          <w:marRight w:val="0"/>
          <w:marTop w:val="0"/>
          <w:marBottom w:val="0"/>
          <w:divBdr>
            <w:top w:val="none" w:sz="0" w:space="0" w:color="auto"/>
            <w:left w:val="none" w:sz="0" w:space="0" w:color="auto"/>
            <w:bottom w:val="none" w:sz="0" w:space="0" w:color="auto"/>
            <w:right w:val="none" w:sz="0" w:space="0" w:color="auto"/>
          </w:divBdr>
        </w:div>
        <w:div w:id="144276629">
          <w:marLeft w:val="0"/>
          <w:marRight w:val="0"/>
          <w:marTop w:val="0"/>
          <w:marBottom w:val="0"/>
          <w:divBdr>
            <w:top w:val="none" w:sz="0" w:space="0" w:color="auto"/>
            <w:left w:val="none" w:sz="0" w:space="0" w:color="auto"/>
            <w:bottom w:val="none" w:sz="0" w:space="0" w:color="auto"/>
            <w:right w:val="none" w:sz="0" w:space="0" w:color="auto"/>
          </w:divBdr>
        </w:div>
        <w:div w:id="220989931">
          <w:marLeft w:val="0"/>
          <w:marRight w:val="0"/>
          <w:marTop w:val="0"/>
          <w:marBottom w:val="0"/>
          <w:divBdr>
            <w:top w:val="none" w:sz="0" w:space="0" w:color="auto"/>
            <w:left w:val="none" w:sz="0" w:space="0" w:color="auto"/>
            <w:bottom w:val="none" w:sz="0" w:space="0" w:color="auto"/>
            <w:right w:val="none" w:sz="0" w:space="0" w:color="auto"/>
          </w:divBdr>
        </w:div>
        <w:div w:id="258802105">
          <w:marLeft w:val="0"/>
          <w:marRight w:val="0"/>
          <w:marTop w:val="0"/>
          <w:marBottom w:val="0"/>
          <w:divBdr>
            <w:top w:val="none" w:sz="0" w:space="0" w:color="auto"/>
            <w:left w:val="none" w:sz="0" w:space="0" w:color="auto"/>
            <w:bottom w:val="none" w:sz="0" w:space="0" w:color="auto"/>
            <w:right w:val="none" w:sz="0" w:space="0" w:color="auto"/>
          </w:divBdr>
        </w:div>
        <w:div w:id="510729486">
          <w:marLeft w:val="0"/>
          <w:marRight w:val="0"/>
          <w:marTop w:val="0"/>
          <w:marBottom w:val="0"/>
          <w:divBdr>
            <w:top w:val="none" w:sz="0" w:space="0" w:color="auto"/>
            <w:left w:val="none" w:sz="0" w:space="0" w:color="auto"/>
            <w:bottom w:val="none" w:sz="0" w:space="0" w:color="auto"/>
            <w:right w:val="none" w:sz="0" w:space="0" w:color="auto"/>
          </w:divBdr>
        </w:div>
        <w:div w:id="580681433">
          <w:marLeft w:val="0"/>
          <w:marRight w:val="0"/>
          <w:marTop w:val="0"/>
          <w:marBottom w:val="0"/>
          <w:divBdr>
            <w:top w:val="none" w:sz="0" w:space="0" w:color="auto"/>
            <w:left w:val="none" w:sz="0" w:space="0" w:color="auto"/>
            <w:bottom w:val="none" w:sz="0" w:space="0" w:color="auto"/>
            <w:right w:val="none" w:sz="0" w:space="0" w:color="auto"/>
          </w:divBdr>
        </w:div>
        <w:div w:id="640306723">
          <w:marLeft w:val="0"/>
          <w:marRight w:val="0"/>
          <w:marTop w:val="0"/>
          <w:marBottom w:val="0"/>
          <w:divBdr>
            <w:top w:val="none" w:sz="0" w:space="0" w:color="auto"/>
            <w:left w:val="none" w:sz="0" w:space="0" w:color="auto"/>
            <w:bottom w:val="none" w:sz="0" w:space="0" w:color="auto"/>
            <w:right w:val="none" w:sz="0" w:space="0" w:color="auto"/>
          </w:divBdr>
        </w:div>
        <w:div w:id="784035195">
          <w:marLeft w:val="0"/>
          <w:marRight w:val="0"/>
          <w:marTop w:val="0"/>
          <w:marBottom w:val="0"/>
          <w:divBdr>
            <w:top w:val="none" w:sz="0" w:space="0" w:color="auto"/>
            <w:left w:val="none" w:sz="0" w:space="0" w:color="auto"/>
            <w:bottom w:val="none" w:sz="0" w:space="0" w:color="auto"/>
            <w:right w:val="none" w:sz="0" w:space="0" w:color="auto"/>
          </w:divBdr>
        </w:div>
        <w:div w:id="807209590">
          <w:marLeft w:val="0"/>
          <w:marRight w:val="0"/>
          <w:marTop w:val="0"/>
          <w:marBottom w:val="0"/>
          <w:divBdr>
            <w:top w:val="none" w:sz="0" w:space="0" w:color="auto"/>
            <w:left w:val="none" w:sz="0" w:space="0" w:color="auto"/>
            <w:bottom w:val="none" w:sz="0" w:space="0" w:color="auto"/>
            <w:right w:val="none" w:sz="0" w:space="0" w:color="auto"/>
          </w:divBdr>
        </w:div>
        <w:div w:id="892469569">
          <w:marLeft w:val="0"/>
          <w:marRight w:val="0"/>
          <w:marTop w:val="0"/>
          <w:marBottom w:val="0"/>
          <w:divBdr>
            <w:top w:val="none" w:sz="0" w:space="0" w:color="auto"/>
            <w:left w:val="none" w:sz="0" w:space="0" w:color="auto"/>
            <w:bottom w:val="none" w:sz="0" w:space="0" w:color="auto"/>
            <w:right w:val="none" w:sz="0" w:space="0" w:color="auto"/>
          </w:divBdr>
        </w:div>
        <w:div w:id="1032418729">
          <w:marLeft w:val="0"/>
          <w:marRight w:val="0"/>
          <w:marTop w:val="0"/>
          <w:marBottom w:val="0"/>
          <w:divBdr>
            <w:top w:val="none" w:sz="0" w:space="0" w:color="auto"/>
            <w:left w:val="none" w:sz="0" w:space="0" w:color="auto"/>
            <w:bottom w:val="none" w:sz="0" w:space="0" w:color="auto"/>
            <w:right w:val="none" w:sz="0" w:space="0" w:color="auto"/>
          </w:divBdr>
        </w:div>
        <w:div w:id="1140610562">
          <w:marLeft w:val="0"/>
          <w:marRight w:val="0"/>
          <w:marTop w:val="0"/>
          <w:marBottom w:val="0"/>
          <w:divBdr>
            <w:top w:val="none" w:sz="0" w:space="0" w:color="auto"/>
            <w:left w:val="none" w:sz="0" w:space="0" w:color="auto"/>
            <w:bottom w:val="none" w:sz="0" w:space="0" w:color="auto"/>
            <w:right w:val="none" w:sz="0" w:space="0" w:color="auto"/>
          </w:divBdr>
        </w:div>
        <w:div w:id="1180194212">
          <w:marLeft w:val="0"/>
          <w:marRight w:val="0"/>
          <w:marTop w:val="0"/>
          <w:marBottom w:val="0"/>
          <w:divBdr>
            <w:top w:val="none" w:sz="0" w:space="0" w:color="auto"/>
            <w:left w:val="none" w:sz="0" w:space="0" w:color="auto"/>
            <w:bottom w:val="none" w:sz="0" w:space="0" w:color="auto"/>
            <w:right w:val="none" w:sz="0" w:space="0" w:color="auto"/>
          </w:divBdr>
        </w:div>
        <w:div w:id="1223058211">
          <w:marLeft w:val="0"/>
          <w:marRight w:val="0"/>
          <w:marTop w:val="0"/>
          <w:marBottom w:val="0"/>
          <w:divBdr>
            <w:top w:val="none" w:sz="0" w:space="0" w:color="auto"/>
            <w:left w:val="none" w:sz="0" w:space="0" w:color="auto"/>
            <w:bottom w:val="none" w:sz="0" w:space="0" w:color="auto"/>
            <w:right w:val="none" w:sz="0" w:space="0" w:color="auto"/>
          </w:divBdr>
        </w:div>
        <w:div w:id="1342469392">
          <w:marLeft w:val="0"/>
          <w:marRight w:val="0"/>
          <w:marTop w:val="0"/>
          <w:marBottom w:val="0"/>
          <w:divBdr>
            <w:top w:val="none" w:sz="0" w:space="0" w:color="auto"/>
            <w:left w:val="none" w:sz="0" w:space="0" w:color="auto"/>
            <w:bottom w:val="none" w:sz="0" w:space="0" w:color="auto"/>
            <w:right w:val="none" w:sz="0" w:space="0" w:color="auto"/>
          </w:divBdr>
        </w:div>
        <w:div w:id="1456872368">
          <w:marLeft w:val="0"/>
          <w:marRight w:val="0"/>
          <w:marTop w:val="0"/>
          <w:marBottom w:val="0"/>
          <w:divBdr>
            <w:top w:val="none" w:sz="0" w:space="0" w:color="auto"/>
            <w:left w:val="none" w:sz="0" w:space="0" w:color="auto"/>
            <w:bottom w:val="none" w:sz="0" w:space="0" w:color="auto"/>
            <w:right w:val="none" w:sz="0" w:space="0" w:color="auto"/>
          </w:divBdr>
        </w:div>
        <w:div w:id="1945454815">
          <w:marLeft w:val="0"/>
          <w:marRight w:val="0"/>
          <w:marTop w:val="0"/>
          <w:marBottom w:val="0"/>
          <w:divBdr>
            <w:top w:val="none" w:sz="0" w:space="0" w:color="auto"/>
            <w:left w:val="none" w:sz="0" w:space="0" w:color="auto"/>
            <w:bottom w:val="none" w:sz="0" w:space="0" w:color="auto"/>
            <w:right w:val="none" w:sz="0" w:space="0" w:color="auto"/>
          </w:divBdr>
        </w:div>
        <w:div w:id="1949390149">
          <w:marLeft w:val="0"/>
          <w:marRight w:val="0"/>
          <w:marTop w:val="0"/>
          <w:marBottom w:val="0"/>
          <w:divBdr>
            <w:top w:val="none" w:sz="0" w:space="0" w:color="auto"/>
            <w:left w:val="none" w:sz="0" w:space="0" w:color="auto"/>
            <w:bottom w:val="none" w:sz="0" w:space="0" w:color="auto"/>
            <w:right w:val="none" w:sz="0" w:space="0" w:color="auto"/>
          </w:divBdr>
        </w:div>
        <w:div w:id="1951089470">
          <w:marLeft w:val="0"/>
          <w:marRight w:val="0"/>
          <w:marTop w:val="0"/>
          <w:marBottom w:val="0"/>
          <w:divBdr>
            <w:top w:val="none" w:sz="0" w:space="0" w:color="auto"/>
            <w:left w:val="none" w:sz="0" w:space="0" w:color="auto"/>
            <w:bottom w:val="none" w:sz="0" w:space="0" w:color="auto"/>
            <w:right w:val="none" w:sz="0" w:space="0" w:color="auto"/>
          </w:divBdr>
        </w:div>
        <w:div w:id="1953583730">
          <w:marLeft w:val="0"/>
          <w:marRight w:val="0"/>
          <w:marTop w:val="0"/>
          <w:marBottom w:val="0"/>
          <w:divBdr>
            <w:top w:val="none" w:sz="0" w:space="0" w:color="auto"/>
            <w:left w:val="none" w:sz="0" w:space="0" w:color="auto"/>
            <w:bottom w:val="none" w:sz="0" w:space="0" w:color="auto"/>
            <w:right w:val="none" w:sz="0" w:space="0" w:color="auto"/>
          </w:divBdr>
        </w:div>
        <w:div w:id="2064713756">
          <w:marLeft w:val="0"/>
          <w:marRight w:val="0"/>
          <w:marTop w:val="0"/>
          <w:marBottom w:val="0"/>
          <w:divBdr>
            <w:top w:val="none" w:sz="0" w:space="0" w:color="auto"/>
            <w:left w:val="none" w:sz="0" w:space="0" w:color="auto"/>
            <w:bottom w:val="none" w:sz="0" w:space="0" w:color="auto"/>
            <w:right w:val="none" w:sz="0" w:space="0" w:color="auto"/>
          </w:divBdr>
        </w:div>
      </w:divsChild>
    </w:div>
    <w:div w:id="1030762626">
      <w:bodyDiv w:val="1"/>
      <w:marLeft w:val="0"/>
      <w:marRight w:val="0"/>
      <w:marTop w:val="0"/>
      <w:marBottom w:val="0"/>
      <w:divBdr>
        <w:top w:val="none" w:sz="0" w:space="0" w:color="auto"/>
        <w:left w:val="none" w:sz="0" w:space="0" w:color="auto"/>
        <w:bottom w:val="none" w:sz="0" w:space="0" w:color="auto"/>
        <w:right w:val="none" w:sz="0" w:space="0" w:color="auto"/>
      </w:divBdr>
      <w:divsChild>
        <w:div w:id="1952591396">
          <w:marLeft w:val="0"/>
          <w:marRight w:val="0"/>
          <w:marTop w:val="0"/>
          <w:marBottom w:val="0"/>
          <w:divBdr>
            <w:top w:val="none" w:sz="0" w:space="0" w:color="auto"/>
            <w:left w:val="none" w:sz="0" w:space="0" w:color="auto"/>
            <w:bottom w:val="none" w:sz="0" w:space="0" w:color="auto"/>
            <w:right w:val="none" w:sz="0" w:space="0" w:color="auto"/>
          </w:divBdr>
        </w:div>
        <w:div w:id="2045983552">
          <w:marLeft w:val="0"/>
          <w:marRight w:val="0"/>
          <w:marTop w:val="0"/>
          <w:marBottom w:val="0"/>
          <w:divBdr>
            <w:top w:val="none" w:sz="0" w:space="0" w:color="auto"/>
            <w:left w:val="none" w:sz="0" w:space="0" w:color="auto"/>
            <w:bottom w:val="none" w:sz="0" w:space="0" w:color="auto"/>
            <w:right w:val="none" w:sz="0" w:space="0" w:color="auto"/>
          </w:divBdr>
        </w:div>
      </w:divsChild>
    </w:div>
    <w:div w:id="1039936510">
      <w:bodyDiv w:val="1"/>
      <w:marLeft w:val="0"/>
      <w:marRight w:val="0"/>
      <w:marTop w:val="0"/>
      <w:marBottom w:val="0"/>
      <w:divBdr>
        <w:top w:val="none" w:sz="0" w:space="0" w:color="auto"/>
        <w:left w:val="none" w:sz="0" w:space="0" w:color="auto"/>
        <w:bottom w:val="none" w:sz="0" w:space="0" w:color="auto"/>
        <w:right w:val="none" w:sz="0" w:space="0" w:color="auto"/>
      </w:divBdr>
      <w:divsChild>
        <w:div w:id="203636805">
          <w:marLeft w:val="0"/>
          <w:marRight w:val="0"/>
          <w:marTop w:val="0"/>
          <w:marBottom w:val="0"/>
          <w:divBdr>
            <w:top w:val="none" w:sz="0" w:space="0" w:color="auto"/>
            <w:left w:val="none" w:sz="0" w:space="0" w:color="auto"/>
            <w:bottom w:val="none" w:sz="0" w:space="0" w:color="auto"/>
            <w:right w:val="none" w:sz="0" w:space="0" w:color="auto"/>
          </w:divBdr>
        </w:div>
        <w:div w:id="373579679">
          <w:marLeft w:val="0"/>
          <w:marRight w:val="0"/>
          <w:marTop w:val="0"/>
          <w:marBottom w:val="0"/>
          <w:divBdr>
            <w:top w:val="none" w:sz="0" w:space="0" w:color="auto"/>
            <w:left w:val="none" w:sz="0" w:space="0" w:color="auto"/>
            <w:bottom w:val="none" w:sz="0" w:space="0" w:color="auto"/>
            <w:right w:val="none" w:sz="0" w:space="0" w:color="auto"/>
          </w:divBdr>
        </w:div>
        <w:div w:id="636568090">
          <w:marLeft w:val="0"/>
          <w:marRight w:val="0"/>
          <w:marTop w:val="0"/>
          <w:marBottom w:val="0"/>
          <w:divBdr>
            <w:top w:val="none" w:sz="0" w:space="0" w:color="auto"/>
            <w:left w:val="none" w:sz="0" w:space="0" w:color="auto"/>
            <w:bottom w:val="none" w:sz="0" w:space="0" w:color="auto"/>
            <w:right w:val="none" w:sz="0" w:space="0" w:color="auto"/>
          </w:divBdr>
        </w:div>
        <w:div w:id="748573730">
          <w:marLeft w:val="0"/>
          <w:marRight w:val="0"/>
          <w:marTop w:val="0"/>
          <w:marBottom w:val="0"/>
          <w:divBdr>
            <w:top w:val="none" w:sz="0" w:space="0" w:color="auto"/>
            <w:left w:val="none" w:sz="0" w:space="0" w:color="auto"/>
            <w:bottom w:val="none" w:sz="0" w:space="0" w:color="auto"/>
            <w:right w:val="none" w:sz="0" w:space="0" w:color="auto"/>
          </w:divBdr>
        </w:div>
        <w:div w:id="783427951">
          <w:marLeft w:val="0"/>
          <w:marRight w:val="0"/>
          <w:marTop w:val="0"/>
          <w:marBottom w:val="0"/>
          <w:divBdr>
            <w:top w:val="none" w:sz="0" w:space="0" w:color="auto"/>
            <w:left w:val="none" w:sz="0" w:space="0" w:color="auto"/>
            <w:bottom w:val="none" w:sz="0" w:space="0" w:color="auto"/>
            <w:right w:val="none" w:sz="0" w:space="0" w:color="auto"/>
          </w:divBdr>
        </w:div>
        <w:div w:id="870533627">
          <w:marLeft w:val="0"/>
          <w:marRight w:val="0"/>
          <w:marTop w:val="0"/>
          <w:marBottom w:val="0"/>
          <w:divBdr>
            <w:top w:val="none" w:sz="0" w:space="0" w:color="auto"/>
            <w:left w:val="none" w:sz="0" w:space="0" w:color="auto"/>
            <w:bottom w:val="none" w:sz="0" w:space="0" w:color="auto"/>
            <w:right w:val="none" w:sz="0" w:space="0" w:color="auto"/>
          </w:divBdr>
          <w:divsChild>
            <w:div w:id="34088788">
              <w:marLeft w:val="0"/>
              <w:marRight w:val="0"/>
              <w:marTop w:val="0"/>
              <w:marBottom w:val="0"/>
              <w:divBdr>
                <w:top w:val="none" w:sz="0" w:space="0" w:color="auto"/>
                <w:left w:val="none" w:sz="0" w:space="0" w:color="auto"/>
                <w:bottom w:val="none" w:sz="0" w:space="0" w:color="auto"/>
                <w:right w:val="none" w:sz="0" w:space="0" w:color="auto"/>
              </w:divBdr>
            </w:div>
            <w:div w:id="193926588">
              <w:marLeft w:val="0"/>
              <w:marRight w:val="0"/>
              <w:marTop w:val="0"/>
              <w:marBottom w:val="0"/>
              <w:divBdr>
                <w:top w:val="none" w:sz="0" w:space="0" w:color="auto"/>
                <w:left w:val="none" w:sz="0" w:space="0" w:color="auto"/>
                <w:bottom w:val="none" w:sz="0" w:space="0" w:color="auto"/>
                <w:right w:val="none" w:sz="0" w:space="0" w:color="auto"/>
              </w:divBdr>
            </w:div>
            <w:div w:id="216822601">
              <w:marLeft w:val="0"/>
              <w:marRight w:val="0"/>
              <w:marTop w:val="0"/>
              <w:marBottom w:val="0"/>
              <w:divBdr>
                <w:top w:val="none" w:sz="0" w:space="0" w:color="auto"/>
                <w:left w:val="none" w:sz="0" w:space="0" w:color="auto"/>
                <w:bottom w:val="none" w:sz="0" w:space="0" w:color="auto"/>
                <w:right w:val="none" w:sz="0" w:space="0" w:color="auto"/>
              </w:divBdr>
            </w:div>
            <w:div w:id="645086884">
              <w:marLeft w:val="0"/>
              <w:marRight w:val="0"/>
              <w:marTop w:val="0"/>
              <w:marBottom w:val="0"/>
              <w:divBdr>
                <w:top w:val="none" w:sz="0" w:space="0" w:color="auto"/>
                <w:left w:val="none" w:sz="0" w:space="0" w:color="auto"/>
                <w:bottom w:val="none" w:sz="0" w:space="0" w:color="auto"/>
                <w:right w:val="none" w:sz="0" w:space="0" w:color="auto"/>
              </w:divBdr>
            </w:div>
            <w:div w:id="931594315">
              <w:marLeft w:val="0"/>
              <w:marRight w:val="0"/>
              <w:marTop w:val="0"/>
              <w:marBottom w:val="0"/>
              <w:divBdr>
                <w:top w:val="none" w:sz="0" w:space="0" w:color="auto"/>
                <w:left w:val="none" w:sz="0" w:space="0" w:color="auto"/>
                <w:bottom w:val="none" w:sz="0" w:space="0" w:color="auto"/>
                <w:right w:val="none" w:sz="0" w:space="0" w:color="auto"/>
              </w:divBdr>
            </w:div>
            <w:div w:id="1110587092">
              <w:marLeft w:val="0"/>
              <w:marRight w:val="0"/>
              <w:marTop w:val="0"/>
              <w:marBottom w:val="0"/>
              <w:divBdr>
                <w:top w:val="none" w:sz="0" w:space="0" w:color="auto"/>
                <w:left w:val="none" w:sz="0" w:space="0" w:color="auto"/>
                <w:bottom w:val="none" w:sz="0" w:space="0" w:color="auto"/>
                <w:right w:val="none" w:sz="0" w:space="0" w:color="auto"/>
              </w:divBdr>
            </w:div>
            <w:div w:id="1470125624">
              <w:marLeft w:val="0"/>
              <w:marRight w:val="0"/>
              <w:marTop w:val="0"/>
              <w:marBottom w:val="0"/>
              <w:divBdr>
                <w:top w:val="none" w:sz="0" w:space="0" w:color="auto"/>
                <w:left w:val="none" w:sz="0" w:space="0" w:color="auto"/>
                <w:bottom w:val="none" w:sz="0" w:space="0" w:color="auto"/>
                <w:right w:val="none" w:sz="0" w:space="0" w:color="auto"/>
              </w:divBdr>
            </w:div>
            <w:div w:id="1627544859">
              <w:marLeft w:val="0"/>
              <w:marRight w:val="0"/>
              <w:marTop w:val="0"/>
              <w:marBottom w:val="0"/>
              <w:divBdr>
                <w:top w:val="none" w:sz="0" w:space="0" w:color="auto"/>
                <w:left w:val="none" w:sz="0" w:space="0" w:color="auto"/>
                <w:bottom w:val="none" w:sz="0" w:space="0" w:color="auto"/>
                <w:right w:val="none" w:sz="0" w:space="0" w:color="auto"/>
              </w:divBdr>
            </w:div>
            <w:div w:id="1807044584">
              <w:marLeft w:val="0"/>
              <w:marRight w:val="0"/>
              <w:marTop w:val="0"/>
              <w:marBottom w:val="0"/>
              <w:divBdr>
                <w:top w:val="none" w:sz="0" w:space="0" w:color="auto"/>
                <w:left w:val="none" w:sz="0" w:space="0" w:color="auto"/>
                <w:bottom w:val="none" w:sz="0" w:space="0" w:color="auto"/>
                <w:right w:val="none" w:sz="0" w:space="0" w:color="auto"/>
              </w:divBdr>
            </w:div>
          </w:divsChild>
        </w:div>
        <w:div w:id="1010984975">
          <w:marLeft w:val="0"/>
          <w:marRight w:val="0"/>
          <w:marTop w:val="0"/>
          <w:marBottom w:val="0"/>
          <w:divBdr>
            <w:top w:val="none" w:sz="0" w:space="0" w:color="auto"/>
            <w:left w:val="none" w:sz="0" w:space="0" w:color="auto"/>
            <w:bottom w:val="none" w:sz="0" w:space="0" w:color="auto"/>
            <w:right w:val="none" w:sz="0" w:space="0" w:color="auto"/>
          </w:divBdr>
          <w:divsChild>
            <w:div w:id="14431666">
              <w:marLeft w:val="0"/>
              <w:marRight w:val="0"/>
              <w:marTop w:val="0"/>
              <w:marBottom w:val="0"/>
              <w:divBdr>
                <w:top w:val="none" w:sz="0" w:space="0" w:color="auto"/>
                <w:left w:val="none" w:sz="0" w:space="0" w:color="auto"/>
                <w:bottom w:val="none" w:sz="0" w:space="0" w:color="auto"/>
                <w:right w:val="none" w:sz="0" w:space="0" w:color="auto"/>
              </w:divBdr>
            </w:div>
            <w:div w:id="131601929">
              <w:marLeft w:val="0"/>
              <w:marRight w:val="0"/>
              <w:marTop w:val="0"/>
              <w:marBottom w:val="0"/>
              <w:divBdr>
                <w:top w:val="none" w:sz="0" w:space="0" w:color="auto"/>
                <w:left w:val="none" w:sz="0" w:space="0" w:color="auto"/>
                <w:bottom w:val="none" w:sz="0" w:space="0" w:color="auto"/>
                <w:right w:val="none" w:sz="0" w:space="0" w:color="auto"/>
              </w:divBdr>
            </w:div>
            <w:div w:id="152645669">
              <w:marLeft w:val="0"/>
              <w:marRight w:val="0"/>
              <w:marTop w:val="0"/>
              <w:marBottom w:val="0"/>
              <w:divBdr>
                <w:top w:val="none" w:sz="0" w:space="0" w:color="auto"/>
                <w:left w:val="none" w:sz="0" w:space="0" w:color="auto"/>
                <w:bottom w:val="none" w:sz="0" w:space="0" w:color="auto"/>
                <w:right w:val="none" w:sz="0" w:space="0" w:color="auto"/>
              </w:divBdr>
            </w:div>
            <w:div w:id="196088414">
              <w:marLeft w:val="0"/>
              <w:marRight w:val="0"/>
              <w:marTop w:val="0"/>
              <w:marBottom w:val="0"/>
              <w:divBdr>
                <w:top w:val="none" w:sz="0" w:space="0" w:color="auto"/>
                <w:left w:val="none" w:sz="0" w:space="0" w:color="auto"/>
                <w:bottom w:val="none" w:sz="0" w:space="0" w:color="auto"/>
                <w:right w:val="none" w:sz="0" w:space="0" w:color="auto"/>
              </w:divBdr>
            </w:div>
            <w:div w:id="257912808">
              <w:marLeft w:val="0"/>
              <w:marRight w:val="0"/>
              <w:marTop w:val="0"/>
              <w:marBottom w:val="0"/>
              <w:divBdr>
                <w:top w:val="none" w:sz="0" w:space="0" w:color="auto"/>
                <w:left w:val="none" w:sz="0" w:space="0" w:color="auto"/>
                <w:bottom w:val="none" w:sz="0" w:space="0" w:color="auto"/>
                <w:right w:val="none" w:sz="0" w:space="0" w:color="auto"/>
              </w:divBdr>
            </w:div>
            <w:div w:id="258761600">
              <w:marLeft w:val="0"/>
              <w:marRight w:val="0"/>
              <w:marTop w:val="0"/>
              <w:marBottom w:val="0"/>
              <w:divBdr>
                <w:top w:val="none" w:sz="0" w:space="0" w:color="auto"/>
                <w:left w:val="none" w:sz="0" w:space="0" w:color="auto"/>
                <w:bottom w:val="none" w:sz="0" w:space="0" w:color="auto"/>
                <w:right w:val="none" w:sz="0" w:space="0" w:color="auto"/>
              </w:divBdr>
            </w:div>
            <w:div w:id="340622714">
              <w:marLeft w:val="0"/>
              <w:marRight w:val="0"/>
              <w:marTop w:val="0"/>
              <w:marBottom w:val="0"/>
              <w:divBdr>
                <w:top w:val="none" w:sz="0" w:space="0" w:color="auto"/>
                <w:left w:val="none" w:sz="0" w:space="0" w:color="auto"/>
                <w:bottom w:val="none" w:sz="0" w:space="0" w:color="auto"/>
                <w:right w:val="none" w:sz="0" w:space="0" w:color="auto"/>
              </w:divBdr>
            </w:div>
            <w:div w:id="362950268">
              <w:marLeft w:val="0"/>
              <w:marRight w:val="0"/>
              <w:marTop w:val="0"/>
              <w:marBottom w:val="0"/>
              <w:divBdr>
                <w:top w:val="none" w:sz="0" w:space="0" w:color="auto"/>
                <w:left w:val="none" w:sz="0" w:space="0" w:color="auto"/>
                <w:bottom w:val="none" w:sz="0" w:space="0" w:color="auto"/>
                <w:right w:val="none" w:sz="0" w:space="0" w:color="auto"/>
              </w:divBdr>
            </w:div>
            <w:div w:id="642931501">
              <w:marLeft w:val="0"/>
              <w:marRight w:val="0"/>
              <w:marTop w:val="0"/>
              <w:marBottom w:val="0"/>
              <w:divBdr>
                <w:top w:val="none" w:sz="0" w:space="0" w:color="auto"/>
                <w:left w:val="none" w:sz="0" w:space="0" w:color="auto"/>
                <w:bottom w:val="none" w:sz="0" w:space="0" w:color="auto"/>
                <w:right w:val="none" w:sz="0" w:space="0" w:color="auto"/>
              </w:divBdr>
            </w:div>
            <w:div w:id="678970017">
              <w:marLeft w:val="0"/>
              <w:marRight w:val="0"/>
              <w:marTop w:val="0"/>
              <w:marBottom w:val="0"/>
              <w:divBdr>
                <w:top w:val="none" w:sz="0" w:space="0" w:color="auto"/>
                <w:left w:val="none" w:sz="0" w:space="0" w:color="auto"/>
                <w:bottom w:val="none" w:sz="0" w:space="0" w:color="auto"/>
                <w:right w:val="none" w:sz="0" w:space="0" w:color="auto"/>
              </w:divBdr>
            </w:div>
            <w:div w:id="813375311">
              <w:marLeft w:val="0"/>
              <w:marRight w:val="0"/>
              <w:marTop w:val="0"/>
              <w:marBottom w:val="0"/>
              <w:divBdr>
                <w:top w:val="none" w:sz="0" w:space="0" w:color="auto"/>
                <w:left w:val="none" w:sz="0" w:space="0" w:color="auto"/>
                <w:bottom w:val="none" w:sz="0" w:space="0" w:color="auto"/>
                <w:right w:val="none" w:sz="0" w:space="0" w:color="auto"/>
              </w:divBdr>
            </w:div>
            <w:div w:id="950625181">
              <w:marLeft w:val="0"/>
              <w:marRight w:val="0"/>
              <w:marTop w:val="0"/>
              <w:marBottom w:val="0"/>
              <w:divBdr>
                <w:top w:val="none" w:sz="0" w:space="0" w:color="auto"/>
                <w:left w:val="none" w:sz="0" w:space="0" w:color="auto"/>
                <w:bottom w:val="none" w:sz="0" w:space="0" w:color="auto"/>
                <w:right w:val="none" w:sz="0" w:space="0" w:color="auto"/>
              </w:divBdr>
            </w:div>
            <w:div w:id="1008872058">
              <w:marLeft w:val="0"/>
              <w:marRight w:val="0"/>
              <w:marTop w:val="0"/>
              <w:marBottom w:val="0"/>
              <w:divBdr>
                <w:top w:val="none" w:sz="0" w:space="0" w:color="auto"/>
                <w:left w:val="none" w:sz="0" w:space="0" w:color="auto"/>
                <w:bottom w:val="none" w:sz="0" w:space="0" w:color="auto"/>
                <w:right w:val="none" w:sz="0" w:space="0" w:color="auto"/>
              </w:divBdr>
            </w:div>
            <w:div w:id="1009986061">
              <w:marLeft w:val="0"/>
              <w:marRight w:val="0"/>
              <w:marTop w:val="0"/>
              <w:marBottom w:val="0"/>
              <w:divBdr>
                <w:top w:val="none" w:sz="0" w:space="0" w:color="auto"/>
                <w:left w:val="none" w:sz="0" w:space="0" w:color="auto"/>
                <w:bottom w:val="none" w:sz="0" w:space="0" w:color="auto"/>
                <w:right w:val="none" w:sz="0" w:space="0" w:color="auto"/>
              </w:divBdr>
            </w:div>
            <w:div w:id="1059669252">
              <w:marLeft w:val="0"/>
              <w:marRight w:val="0"/>
              <w:marTop w:val="0"/>
              <w:marBottom w:val="0"/>
              <w:divBdr>
                <w:top w:val="none" w:sz="0" w:space="0" w:color="auto"/>
                <w:left w:val="none" w:sz="0" w:space="0" w:color="auto"/>
                <w:bottom w:val="none" w:sz="0" w:space="0" w:color="auto"/>
                <w:right w:val="none" w:sz="0" w:space="0" w:color="auto"/>
              </w:divBdr>
            </w:div>
            <w:div w:id="1090859440">
              <w:marLeft w:val="0"/>
              <w:marRight w:val="0"/>
              <w:marTop w:val="0"/>
              <w:marBottom w:val="0"/>
              <w:divBdr>
                <w:top w:val="none" w:sz="0" w:space="0" w:color="auto"/>
                <w:left w:val="none" w:sz="0" w:space="0" w:color="auto"/>
                <w:bottom w:val="none" w:sz="0" w:space="0" w:color="auto"/>
                <w:right w:val="none" w:sz="0" w:space="0" w:color="auto"/>
              </w:divBdr>
            </w:div>
            <w:div w:id="1108693923">
              <w:marLeft w:val="0"/>
              <w:marRight w:val="0"/>
              <w:marTop w:val="0"/>
              <w:marBottom w:val="0"/>
              <w:divBdr>
                <w:top w:val="none" w:sz="0" w:space="0" w:color="auto"/>
                <w:left w:val="none" w:sz="0" w:space="0" w:color="auto"/>
                <w:bottom w:val="none" w:sz="0" w:space="0" w:color="auto"/>
                <w:right w:val="none" w:sz="0" w:space="0" w:color="auto"/>
              </w:divBdr>
            </w:div>
            <w:div w:id="1295721251">
              <w:marLeft w:val="0"/>
              <w:marRight w:val="0"/>
              <w:marTop w:val="0"/>
              <w:marBottom w:val="0"/>
              <w:divBdr>
                <w:top w:val="none" w:sz="0" w:space="0" w:color="auto"/>
                <w:left w:val="none" w:sz="0" w:space="0" w:color="auto"/>
                <w:bottom w:val="none" w:sz="0" w:space="0" w:color="auto"/>
                <w:right w:val="none" w:sz="0" w:space="0" w:color="auto"/>
              </w:divBdr>
            </w:div>
            <w:div w:id="1710227507">
              <w:marLeft w:val="0"/>
              <w:marRight w:val="0"/>
              <w:marTop w:val="0"/>
              <w:marBottom w:val="0"/>
              <w:divBdr>
                <w:top w:val="none" w:sz="0" w:space="0" w:color="auto"/>
                <w:left w:val="none" w:sz="0" w:space="0" w:color="auto"/>
                <w:bottom w:val="none" w:sz="0" w:space="0" w:color="auto"/>
                <w:right w:val="none" w:sz="0" w:space="0" w:color="auto"/>
              </w:divBdr>
            </w:div>
            <w:div w:id="1985306986">
              <w:marLeft w:val="0"/>
              <w:marRight w:val="0"/>
              <w:marTop w:val="0"/>
              <w:marBottom w:val="0"/>
              <w:divBdr>
                <w:top w:val="none" w:sz="0" w:space="0" w:color="auto"/>
                <w:left w:val="none" w:sz="0" w:space="0" w:color="auto"/>
                <w:bottom w:val="none" w:sz="0" w:space="0" w:color="auto"/>
                <w:right w:val="none" w:sz="0" w:space="0" w:color="auto"/>
              </w:divBdr>
            </w:div>
          </w:divsChild>
        </w:div>
        <w:div w:id="1240678478">
          <w:marLeft w:val="0"/>
          <w:marRight w:val="0"/>
          <w:marTop w:val="0"/>
          <w:marBottom w:val="0"/>
          <w:divBdr>
            <w:top w:val="none" w:sz="0" w:space="0" w:color="auto"/>
            <w:left w:val="none" w:sz="0" w:space="0" w:color="auto"/>
            <w:bottom w:val="none" w:sz="0" w:space="0" w:color="auto"/>
            <w:right w:val="none" w:sz="0" w:space="0" w:color="auto"/>
          </w:divBdr>
        </w:div>
        <w:div w:id="1816096934">
          <w:marLeft w:val="0"/>
          <w:marRight w:val="0"/>
          <w:marTop w:val="0"/>
          <w:marBottom w:val="0"/>
          <w:divBdr>
            <w:top w:val="none" w:sz="0" w:space="0" w:color="auto"/>
            <w:left w:val="none" w:sz="0" w:space="0" w:color="auto"/>
            <w:bottom w:val="none" w:sz="0" w:space="0" w:color="auto"/>
            <w:right w:val="none" w:sz="0" w:space="0" w:color="auto"/>
          </w:divBdr>
        </w:div>
      </w:divsChild>
    </w:div>
    <w:div w:id="1046611691">
      <w:bodyDiv w:val="1"/>
      <w:marLeft w:val="0"/>
      <w:marRight w:val="0"/>
      <w:marTop w:val="0"/>
      <w:marBottom w:val="0"/>
      <w:divBdr>
        <w:top w:val="none" w:sz="0" w:space="0" w:color="auto"/>
        <w:left w:val="none" w:sz="0" w:space="0" w:color="auto"/>
        <w:bottom w:val="none" w:sz="0" w:space="0" w:color="auto"/>
        <w:right w:val="none" w:sz="0" w:space="0" w:color="auto"/>
      </w:divBdr>
      <w:divsChild>
        <w:div w:id="116611727">
          <w:marLeft w:val="0"/>
          <w:marRight w:val="0"/>
          <w:marTop w:val="0"/>
          <w:marBottom w:val="0"/>
          <w:divBdr>
            <w:top w:val="none" w:sz="0" w:space="0" w:color="auto"/>
            <w:left w:val="none" w:sz="0" w:space="0" w:color="auto"/>
            <w:bottom w:val="none" w:sz="0" w:space="0" w:color="auto"/>
            <w:right w:val="none" w:sz="0" w:space="0" w:color="auto"/>
          </w:divBdr>
        </w:div>
        <w:div w:id="372198686">
          <w:marLeft w:val="0"/>
          <w:marRight w:val="0"/>
          <w:marTop w:val="0"/>
          <w:marBottom w:val="0"/>
          <w:divBdr>
            <w:top w:val="none" w:sz="0" w:space="0" w:color="auto"/>
            <w:left w:val="none" w:sz="0" w:space="0" w:color="auto"/>
            <w:bottom w:val="none" w:sz="0" w:space="0" w:color="auto"/>
            <w:right w:val="none" w:sz="0" w:space="0" w:color="auto"/>
          </w:divBdr>
        </w:div>
        <w:div w:id="602424683">
          <w:marLeft w:val="0"/>
          <w:marRight w:val="0"/>
          <w:marTop w:val="0"/>
          <w:marBottom w:val="0"/>
          <w:divBdr>
            <w:top w:val="none" w:sz="0" w:space="0" w:color="auto"/>
            <w:left w:val="none" w:sz="0" w:space="0" w:color="auto"/>
            <w:bottom w:val="none" w:sz="0" w:space="0" w:color="auto"/>
            <w:right w:val="none" w:sz="0" w:space="0" w:color="auto"/>
          </w:divBdr>
        </w:div>
        <w:div w:id="713044857">
          <w:marLeft w:val="0"/>
          <w:marRight w:val="0"/>
          <w:marTop w:val="0"/>
          <w:marBottom w:val="0"/>
          <w:divBdr>
            <w:top w:val="none" w:sz="0" w:space="0" w:color="auto"/>
            <w:left w:val="none" w:sz="0" w:space="0" w:color="auto"/>
            <w:bottom w:val="none" w:sz="0" w:space="0" w:color="auto"/>
            <w:right w:val="none" w:sz="0" w:space="0" w:color="auto"/>
          </w:divBdr>
        </w:div>
        <w:div w:id="740909966">
          <w:marLeft w:val="0"/>
          <w:marRight w:val="0"/>
          <w:marTop w:val="0"/>
          <w:marBottom w:val="0"/>
          <w:divBdr>
            <w:top w:val="none" w:sz="0" w:space="0" w:color="auto"/>
            <w:left w:val="none" w:sz="0" w:space="0" w:color="auto"/>
            <w:bottom w:val="none" w:sz="0" w:space="0" w:color="auto"/>
            <w:right w:val="none" w:sz="0" w:space="0" w:color="auto"/>
          </w:divBdr>
        </w:div>
        <w:div w:id="819157023">
          <w:marLeft w:val="0"/>
          <w:marRight w:val="0"/>
          <w:marTop w:val="0"/>
          <w:marBottom w:val="0"/>
          <w:divBdr>
            <w:top w:val="none" w:sz="0" w:space="0" w:color="auto"/>
            <w:left w:val="none" w:sz="0" w:space="0" w:color="auto"/>
            <w:bottom w:val="none" w:sz="0" w:space="0" w:color="auto"/>
            <w:right w:val="none" w:sz="0" w:space="0" w:color="auto"/>
          </w:divBdr>
        </w:div>
        <w:div w:id="828793064">
          <w:marLeft w:val="0"/>
          <w:marRight w:val="0"/>
          <w:marTop w:val="0"/>
          <w:marBottom w:val="0"/>
          <w:divBdr>
            <w:top w:val="none" w:sz="0" w:space="0" w:color="auto"/>
            <w:left w:val="none" w:sz="0" w:space="0" w:color="auto"/>
            <w:bottom w:val="none" w:sz="0" w:space="0" w:color="auto"/>
            <w:right w:val="none" w:sz="0" w:space="0" w:color="auto"/>
          </w:divBdr>
        </w:div>
        <w:div w:id="1080517017">
          <w:marLeft w:val="0"/>
          <w:marRight w:val="0"/>
          <w:marTop w:val="0"/>
          <w:marBottom w:val="0"/>
          <w:divBdr>
            <w:top w:val="none" w:sz="0" w:space="0" w:color="auto"/>
            <w:left w:val="none" w:sz="0" w:space="0" w:color="auto"/>
            <w:bottom w:val="none" w:sz="0" w:space="0" w:color="auto"/>
            <w:right w:val="none" w:sz="0" w:space="0" w:color="auto"/>
          </w:divBdr>
        </w:div>
        <w:div w:id="1138111857">
          <w:marLeft w:val="0"/>
          <w:marRight w:val="0"/>
          <w:marTop w:val="0"/>
          <w:marBottom w:val="0"/>
          <w:divBdr>
            <w:top w:val="none" w:sz="0" w:space="0" w:color="auto"/>
            <w:left w:val="none" w:sz="0" w:space="0" w:color="auto"/>
            <w:bottom w:val="none" w:sz="0" w:space="0" w:color="auto"/>
            <w:right w:val="none" w:sz="0" w:space="0" w:color="auto"/>
          </w:divBdr>
        </w:div>
        <w:div w:id="1258947071">
          <w:marLeft w:val="0"/>
          <w:marRight w:val="0"/>
          <w:marTop w:val="0"/>
          <w:marBottom w:val="0"/>
          <w:divBdr>
            <w:top w:val="none" w:sz="0" w:space="0" w:color="auto"/>
            <w:left w:val="none" w:sz="0" w:space="0" w:color="auto"/>
            <w:bottom w:val="none" w:sz="0" w:space="0" w:color="auto"/>
            <w:right w:val="none" w:sz="0" w:space="0" w:color="auto"/>
          </w:divBdr>
        </w:div>
        <w:div w:id="1293902933">
          <w:marLeft w:val="0"/>
          <w:marRight w:val="0"/>
          <w:marTop w:val="0"/>
          <w:marBottom w:val="0"/>
          <w:divBdr>
            <w:top w:val="none" w:sz="0" w:space="0" w:color="auto"/>
            <w:left w:val="none" w:sz="0" w:space="0" w:color="auto"/>
            <w:bottom w:val="none" w:sz="0" w:space="0" w:color="auto"/>
            <w:right w:val="none" w:sz="0" w:space="0" w:color="auto"/>
          </w:divBdr>
        </w:div>
        <w:div w:id="1374690097">
          <w:marLeft w:val="0"/>
          <w:marRight w:val="0"/>
          <w:marTop w:val="0"/>
          <w:marBottom w:val="0"/>
          <w:divBdr>
            <w:top w:val="none" w:sz="0" w:space="0" w:color="auto"/>
            <w:left w:val="none" w:sz="0" w:space="0" w:color="auto"/>
            <w:bottom w:val="none" w:sz="0" w:space="0" w:color="auto"/>
            <w:right w:val="none" w:sz="0" w:space="0" w:color="auto"/>
          </w:divBdr>
        </w:div>
        <w:div w:id="1543666502">
          <w:marLeft w:val="0"/>
          <w:marRight w:val="0"/>
          <w:marTop w:val="0"/>
          <w:marBottom w:val="0"/>
          <w:divBdr>
            <w:top w:val="none" w:sz="0" w:space="0" w:color="auto"/>
            <w:left w:val="none" w:sz="0" w:space="0" w:color="auto"/>
            <w:bottom w:val="none" w:sz="0" w:space="0" w:color="auto"/>
            <w:right w:val="none" w:sz="0" w:space="0" w:color="auto"/>
          </w:divBdr>
        </w:div>
        <w:div w:id="1781532687">
          <w:marLeft w:val="0"/>
          <w:marRight w:val="0"/>
          <w:marTop w:val="0"/>
          <w:marBottom w:val="0"/>
          <w:divBdr>
            <w:top w:val="none" w:sz="0" w:space="0" w:color="auto"/>
            <w:left w:val="none" w:sz="0" w:space="0" w:color="auto"/>
            <w:bottom w:val="none" w:sz="0" w:space="0" w:color="auto"/>
            <w:right w:val="none" w:sz="0" w:space="0" w:color="auto"/>
          </w:divBdr>
        </w:div>
        <w:div w:id="1948386703">
          <w:marLeft w:val="0"/>
          <w:marRight w:val="0"/>
          <w:marTop w:val="0"/>
          <w:marBottom w:val="0"/>
          <w:divBdr>
            <w:top w:val="none" w:sz="0" w:space="0" w:color="auto"/>
            <w:left w:val="none" w:sz="0" w:space="0" w:color="auto"/>
            <w:bottom w:val="none" w:sz="0" w:space="0" w:color="auto"/>
            <w:right w:val="none" w:sz="0" w:space="0" w:color="auto"/>
          </w:divBdr>
        </w:div>
        <w:div w:id="1985816133">
          <w:marLeft w:val="0"/>
          <w:marRight w:val="0"/>
          <w:marTop w:val="0"/>
          <w:marBottom w:val="0"/>
          <w:divBdr>
            <w:top w:val="none" w:sz="0" w:space="0" w:color="auto"/>
            <w:left w:val="none" w:sz="0" w:space="0" w:color="auto"/>
            <w:bottom w:val="none" w:sz="0" w:space="0" w:color="auto"/>
            <w:right w:val="none" w:sz="0" w:space="0" w:color="auto"/>
          </w:divBdr>
        </w:div>
        <w:div w:id="2119132348">
          <w:marLeft w:val="0"/>
          <w:marRight w:val="0"/>
          <w:marTop w:val="0"/>
          <w:marBottom w:val="0"/>
          <w:divBdr>
            <w:top w:val="none" w:sz="0" w:space="0" w:color="auto"/>
            <w:left w:val="none" w:sz="0" w:space="0" w:color="auto"/>
            <w:bottom w:val="none" w:sz="0" w:space="0" w:color="auto"/>
            <w:right w:val="none" w:sz="0" w:space="0" w:color="auto"/>
          </w:divBdr>
        </w:div>
        <w:div w:id="2125879585">
          <w:marLeft w:val="0"/>
          <w:marRight w:val="0"/>
          <w:marTop w:val="0"/>
          <w:marBottom w:val="0"/>
          <w:divBdr>
            <w:top w:val="none" w:sz="0" w:space="0" w:color="auto"/>
            <w:left w:val="none" w:sz="0" w:space="0" w:color="auto"/>
            <w:bottom w:val="none" w:sz="0" w:space="0" w:color="auto"/>
            <w:right w:val="none" w:sz="0" w:space="0" w:color="auto"/>
          </w:divBdr>
        </w:div>
      </w:divsChild>
    </w:div>
    <w:div w:id="1077944695">
      <w:bodyDiv w:val="1"/>
      <w:marLeft w:val="0"/>
      <w:marRight w:val="0"/>
      <w:marTop w:val="0"/>
      <w:marBottom w:val="0"/>
      <w:divBdr>
        <w:top w:val="none" w:sz="0" w:space="0" w:color="auto"/>
        <w:left w:val="none" w:sz="0" w:space="0" w:color="auto"/>
        <w:bottom w:val="none" w:sz="0" w:space="0" w:color="auto"/>
        <w:right w:val="none" w:sz="0" w:space="0" w:color="auto"/>
      </w:divBdr>
    </w:div>
    <w:div w:id="1085492047">
      <w:bodyDiv w:val="1"/>
      <w:marLeft w:val="0"/>
      <w:marRight w:val="0"/>
      <w:marTop w:val="0"/>
      <w:marBottom w:val="0"/>
      <w:divBdr>
        <w:top w:val="none" w:sz="0" w:space="0" w:color="auto"/>
        <w:left w:val="none" w:sz="0" w:space="0" w:color="auto"/>
        <w:bottom w:val="none" w:sz="0" w:space="0" w:color="auto"/>
        <w:right w:val="none" w:sz="0" w:space="0" w:color="auto"/>
      </w:divBdr>
      <w:divsChild>
        <w:div w:id="42412256">
          <w:marLeft w:val="0"/>
          <w:marRight w:val="0"/>
          <w:marTop w:val="0"/>
          <w:marBottom w:val="0"/>
          <w:divBdr>
            <w:top w:val="none" w:sz="0" w:space="0" w:color="auto"/>
            <w:left w:val="none" w:sz="0" w:space="0" w:color="auto"/>
            <w:bottom w:val="none" w:sz="0" w:space="0" w:color="auto"/>
            <w:right w:val="none" w:sz="0" w:space="0" w:color="auto"/>
          </w:divBdr>
        </w:div>
        <w:div w:id="600911807">
          <w:marLeft w:val="0"/>
          <w:marRight w:val="0"/>
          <w:marTop w:val="0"/>
          <w:marBottom w:val="0"/>
          <w:divBdr>
            <w:top w:val="none" w:sz="0" w:space="0" w:color="auto"/>
            <w:left w:val="none" w:sz="0" w:space="0" w:color="auto"/>
            <w:bottom w:val="none" w:sz="0" w:space="0" w:color="auto"/>
            <w:right w:val="none" w:sz="0" w:space="0" w:color="auto"/>
          </w:divBdr>
        </w:div>
        <w:div w:id="739911817">
          <w:marLeft w:val="0"/>
          <w:marRight w:val="0"/>
          <w:marTop w:val="0"/>
          <w:marBottom w:val="0"/>
          <w:divBdr>
            <w:top w:val="none" w:sz="0" w:space="0" w:color="auto"/>
            <w:left w:val="none" w:sz="0" w:space="0" w:color="auto"/>
            <w:bottom w:val="none" w:sz="0" w:space="0" w:color="auto"/>
            <w:right w:val="none" w:sz="0" w:space="0" w:color="auto"/>
          </w:divBdr>
        </w:div>
      </w:divsChild>
    </w:div>
    <w:div w:id="1102650724">
      <w:bodyDiv w:val="1"/>
      <w:marLeft w:val="0"/>
      <w:marRight w:val="0"/>
      <w:marTop w:val="0"/>
      <w:marBottom w:val="0"/>
      <w:divBdr>
        <w:top w:val="none" w:sz="0" w:space="0" w:color="auto"/>
        <w:left w:val="none" w:sz="0" w:space="0" w:color="auto"/>
        <w:bottom w:val="none" w:sz="0" w:space="0" w:color="auto"/>
        <w:right w:val="none" w:sz="0" w:space="0" w:color="auto"/>
      </w:divBdr>
      <w:divsChild>
        <w:div w:id="351029823">
          <w:marLeft w:val="0"/>
          <w:marRight w:val="0"/>
          <w:marTop w:val="0"/>
          <w:marBottom w:val="0"/>
          <w:divBdr>
            <w:top w:val="none" w:sz="0" w:space="0" w:color="auto"/>
            <w:left w:val="none" w:sz="0" w:space="0" w:color="auto"/>
            <w:bottom w:val="none" w:sz="0" w:space="0" w:color="auto"/>
            <w:right w:val="none" w:sz="0" w:space="0" w:color="auto"/>
          </w:divBdr>
        </w:div>
        <w:div w:id="1872766663">
          <w:marLeft w:val="0"/>
          <w:marRight w:val="0"/>
          <w:marTop w:val="0"/>
          <w:marBottom w:val="0"/>
          <w:divBdr>
            <w:top w:val="none" w:sz="0" w:space="0" w:color="auto"/>
            <w:left w:val="none" w:sz="0" w:space="0" w:color="auto"/>
            <w:bottom w:val="none" w:sz="0" w:space="0" w:color="auto"/>
            <w:right w:val="none" w:sz="0" w:space="0" w:color="auto"/>
          </w:divBdr>
        </w:div>
      </w:divsChild>
    </w:div>
    <w:div w:id="1143741453">
      <w:bodyDiv w:val="1"/>
      <w:marLeft w:val="0"/>
      <w:marRight w:val="0"/>
      <w:marTop w:val="0"/>
      <w:marBottom w:val="0"/>
      <w:divBdr>
        <w:top w:val="none" w:sz="0" w:space="0" w:color="auto"/>
        <w:left w:val="none" w:sz="0" w:space="0" w:color="auto"/>
        <w:bottom w:val="none" w:sz="0" w:space="0" w:color="auto"/>
        <w:right w:val="none" w:sz="0" w:space="0" w:color="auto"/>
      </w:divBdr>
      <w:divsChild>
        <w:div w:id="195050341">
          <w:marLeft w:val="0"/>
          <w:marRight w:val="0"/>
          <w:marTop w:val="0"/>
          <w:marBottom w:val="0"/>
          <w:divBdr>
            <w:top w:val="none" w:sz="0" w:space="0" w:color="auto"/>
            <w:left w:val="none" w:sz="0" w:space="0" w:color="auto"/>
            <w:bottom w:val="none" w:sz="0" w:space="0" w:color="auto"/>
            <w:right w:val="none" w:sz="0" w:space="0" w:color="auto"/>
          </w:divBdr>
        </w:div>
        <w:div w:id="201330462">
          <w:marLeft w:val="0"/>
          <w:marRight w:val="0"/>
          <w:marTop w:val="0"/>
          <w:marBottom w:val="0"/>
          <w:divBdr>
            <w:top w:val="none" w:sz="0" w:space="0" w:color="auto"/>
            <w:left w:val="none" w:sz="0" w:space="0" w:color="auto"/>
            <w:bottom w:val="none" w:sz="0" w:space="0" w:color="auto"/>
            <w:right w:val="none" w:sz="0" w:space="0" w:color="auto"/>
          </w:divBdr>
        </w:div>
        <w:div w:id="230234096">
          <w:marLeft w:val="0"/>
          <w:marRight w:val="0"/>
          <w:marTop w:val="0"/>
          <w:marBottom w:val="0"/>
          <w:divBdr>
            <w:top w:val="none" w:sz="0" w:space="0" w:color="auto"/>
            <w:left w:val="none" w:sz="0" w:space="0" w:color="auto"/>
            <w:bottom w:val="none" w:sz="0" w:space="0" w:color="auto"/>
            <w:right w:val="none" w:sz="0" w:space="0" w:color="auto"/>
          </w:divBdr>
        </w:div>
        <w:div w:id="339358089">
          <w:marLeft w:val="0"/>
          <w:marRight w:val="0"/>
          <w:marTop w:val="0"/>
          <w:marBottom w:val="0"/>
          <w:divBdr>
            <w:top w:val="none" w:sz="0" w:space="0" w:color="auto"/>
            <w:left w:val="none" w:sz="0" w:space="0" w:color="auto"/>
            <w:bottom w:val="none" w:sz="0" w:space="0" w:color="auto"/>
            <w:right w:val="none" w:sz="0" w:space="0" w:color="auto"/>
          </w:divBdr>
        </w:div>
        <w:div w:id="430709653">
          <w:marLeft w:val="0"/>
          <w:marRight w:val="0"/>
          <w:marTop w:val="0"/>
          <w:marBottom w:val="0"/>
          <w:divBdr>
            <w:top w:val="none" w:sz="0" w:space="0" w:color="auto"/>
            <w:left w:val="none" w:sz="0" w:space="0" w:color="auto"/>
            <w:bottom w:val="none" w:sz="0" w:space="0" w:color="auto"/>
            <w:right w:val="none" w:sz="0" w:space="0" w:color="auto"/>
          </w:divBdr>
        </w:div>
        <w:div w:id="440340959">
          <w:marLeft w:val="0"/>
          <w:marRight w:val="0"/>
          <w:marTop w:val="0"/>
          <w:marBottom w:val="0"/>
          <w:divBdr>
            <w:top w:val="none" w:sz="0" w:space="0" w:color="auto"/>
            <w:left w:val="none" w:sz="0" w:space="0" w:color="auto"/>
            <w:bottom w:val="none" w:sz="0" w:space="0" w:color="auto"/>
            <w:right w:val="none" w:sz="0" w:space="0" w:color="auto"/>
          </w:divBdr>
        </w:div>
        <w:div w:id="613748926">
          <w:marLeft w:val="0"/>
          <w:marRight w:val="0"/>
          <w:marTop w:val="0"/>
          <w:marBottom w:val="0"/>
          <w:divBdr>
            <w:top w:val="none" w:sz="0" w:space="0" w:color="auto"/>
            <w:left w:val="none" w:sz="0" w:space="0" w:color="auto"/>
            <w:bottom w:val="none" w:sz="0" w:space="0" w:color="auto"/>
            <w:right w:val="none" w:sz="0" w:space="0" w:color="auto"/>
          </w:divBdr>
        </w:div>
        <w:div w:id="794718059">
          <w:marLeft w:val="0"/>
          <w:marRight w:val="0"/>
          <w:marTop w:val="0"/>
          <w:marBottom w:val="0"/>
          <w:divBdr>
            <w:top w:val="none" w:sz="0" w:space="0" w:color="auto"/>
            <w:left w:val="none" w:sz="0" w:space="0" w:color="auto"/>
            <w:bottom w:val="none" w:sz="0" w:space="0" w:color="auto"/>
            <w:right w:val="none" w:sz="0" w:space="0" w:color="auto"/>
          </w:divBdr>
        </w:div>
        <w:div w:id="901260480">
          <w:marLeft w:val="0"/>
          <w:marRight w:val="0"/>
          <w:marTop w:val="0"/>
          <w:marBottom w:val="0"/>
          <w:divBdr>
            <w:top w:val="none" w:sz="0" w:space="0" w:color="auto"/>
            <w:left w:val="none" w:sz="0" w:space="0" w:color="auto"/>
            <w:bottom w:val="none" w:sz="0" w:space="0" w:color="auto"/>
            <w:right w:val="none" w:sz="0" w:space="0" w:color="auto"/>
          </w:divBdr>
        </w:div>
        <w:div w:id="1670673004">
          <w:marLeft w:val="0"/>
          <w:marRight w:val="0"/>
          <w:marTop w:val="0"/>
          <w:marBottom w:val="0"/>
          <w:divBdr>
            <w:top w:val="none" w:sz="0" w:space="0" w:color="auto"/>
            <w:left w:val="none" w:sz="0" w:space="0" w:color="auto"/>
            <w:bottom w:val="none" w:sz="0" w:space="0" w:color="auto"/>
            <w:right w:val="none" w:sz="0" w:space="0" w:color="auto"/>
          </w:divBdr>
        </w:div>
        <w:div w:id="1790122117">
          <w:marLeft w:val="0"/>
          <w:marRight w:val="0"/>
          <w:marTop w:val="0"/>
          <w:marBottom w:val="0"/>
          <w:divBdr>
            <w:top w:val="none" w:sz="0" w:space="0" w:color="auto"/>
            <w:left w:val="none" w:sz="0" w:space="0" w:color="auto"/>
            <w:bottom w:val="none" w:sz="0" w:space="0" w:color="auto"/>
            <w:right w:val="none" w:sz="0" w:space="0" w:color="auto"/>
          </w:divBdr>
        </w:div>
      </w:divsChild>
    </w:div>
    <w:div w:id="1267540068">
      <w:bodyDiv w:val="1"/>
      <w:marLeft w:val="0"/>
      <w:marRight w:val="0"/>
      <w:marTop w:val="0"/>
      <w:marBottom w:val="0"/>
      <w:divBdr>
        <w:top w:val="none" w:sz="0" w:space="0" w:color="auto"/>
        <w:left w:val="none" w:sz="0" w:space="0" w:color="auto"/>
        <w:bottom w:val="none" w:sz="0" w:space="0" w:color="auto"/>
        <w:right w:val="none" w:sz="0" w:space="0" w:color="auto"/>
      </w:divBdr>
      <w:divsChild>
        <w:div w:id="667758277">
          <w:marLeft w:val="0"/>
          <w:marRight w:val="0"/>
          <w:marTop w:val="0"/>
          <w:marBottom w:val="0"/>
          <w:divBdr>
            <w:top w:val="none" w:sz="0" w:space="0" w:color="auto"/>
            <w:left w:val="none" w:sz="0" w:space="0" w:color="auto"/>
            <w:bottom w:val="none" w:sz="0" w:space="0" w:color="auto"/>
            <w:right w:val="none" w:sz="0" w:space="0" w:color="auto"/>
          </w:divBdr>
        </w:div>
      </w:divsChild>
    </w:div>
    <w:div w:id="1276403445">
      <w:bodyDiv w:val="1"/>
      <w:marLeft w:val="0"/>
      <w:marRight w:val="0"/>
      <w:marTop w:val="0"/>
      <w:marBottom w:val="0"/>
      <w:divBdr>
        <w:top w:val="none" w:sz="0" w:space="0" w:color="auto"/>
        <w:left w:val="none" w:sz="0" w:space="0" w:color="auto"/>
        <w:bottom w:val="none" w:sz="0" w:space="0" w:color="auto"/>
        <w:right w:val="none" w:sz="0" w:space="0" w:color="auto"/>
      </w:divBdr>
    </w:div>
    <w:div w:id="1283613735">
      <w:bodyDiv w:val="1"/>
      <w:marLeft w:val="0"/>
      <w:marRight w:val="0"/>
      <w:marTop w:val="0"/>
      <w:marBottom w:val="0"/>
      <w:divBdr>
        <w:top w:val="none" w:sz="0" w:space="0" w:color="auto"/>
        <w:left w:val="none" w:sz="0" w:space="0" w:color="auto"/>
        <w:bottom w:val="none" w:sz="0" w:space="0" w:color="auto"/>
        <w:right w:val="none" w:sz="0" w:space="0" w:color="auto"/>
      </w:divBdr>
      <w:divsChild>
        <w:div w:id="280646152">
          <w:marLeft w:val="0"/>
          <w:marRight w:val="0"/>
          <w:marTop w:val="0"/>
          <w:marBottom w:val="0"/>
          <w:divBdr>
            <w:top w:val="none" w:sz="0" w:space="0" w:color="auto"/>
            <w:left w:val="none" w:sz="0" w:space="0" w:color="auto"/>
            <w:bottom w:val="none" w:sz="0" w:space="0" w:color="auto"/>
            <w:right w:val="none" w:sz="0" w:space="0" w:color="auto"/>
          </w:divBdr>
          <w:divsChild>
            <w:div w:id="1306815339">
              <w:marLeft w:val="-75"/>
              <w:marRight w:val="0"/>
              <w:marTop w:val="30"/>
              <w:marBottom w:val="30"/>
              <w:divBdr>
                <w:top w:val="none" w:sz="0" w:space="0" w:color="auto"/>
                <w:left w:val="none" w:sz="0" w:space="0" w:color="auto"/>
                <w:bottom w:val="none" w:sz="0" w:space="0" w:color="auto"/>
                <w:right w:val="none" w:sz="0" w:space="0" w:color="auto"/>
              </w:divBdr>
              <w:divsChild>
                <w:div w:id="311058884">
                  <w:marLeft w:val="0"/>
                  <w:marRight w:val="0"/>
                  <w:marTop w:val="0"/>
                  <w:marBottom w:val="0"/>
                  <w:divBdr>
                    <w:top w:val="none" w:sz="0" w:space="0" w:color="auto"/>
                    <w:left w:val="none" w:sz="0" w:space="0" w:color="auto"/>
                    <w:bottom w:val="none" w:sz="0" w:space="0" w:color="auto"/>
                    <w:right w:val="none" w:sz="0" w:space="0" w:color="auto"/>
                  </w:divBdr>
                  <w:divsChild>
                    <w:div w:id="149099195">
                      <w:marLeft w:val="0"/>
                      <w:marRight w:val="0"/>
                      <w:marTop w:val="0"/>
                      <w:marBottom w:val="0"/>
                      <w:divBdr>
                        <w:top w:val="none" w:sz="0" w:space="0" w:color="auto"/>
                        <w:left w:val="none" w:sz="0" w:space="0" w:color="auto"/>
                        <w:bottom w:val="none" w:sz="0" w:space="0" w:color="auto"/>
                        <w:right w:val="none" w:sz="0" w:space="0" w:color="auto"/>
                      </w:divBdr>
                    </w:div>
                  </w:divsChild>
                </w:div>
                <w:div w:id="448935834">
                  <w:marLeft w:val="0"/>
                  <w:marRight w:val="0"/>
                  <w:marTop w:val="0"/>
                  <w:marBottom w:val="0"/>
                  <w:divBdr>
                    <w:top w:val="none" w:sz="0" w:space="0" w:color="auto"/>
                    <w:left w:val="none" w:sz="0" w:space="0" w:color="auto"/>
                    <w:bottom w:val="none" w:sz="0" w:space="0" w:color="auto"/>
                    <w:right w:val="none" w:sz="0" w:space="0" w:color="auto"/>
                  </w:divBdr>
                  <w:divsChild>
                    <w:div w:id="837228476">
                      <w:marLeft w:val="0"/>
                      <w:marRight w:val="0"/>
                      <w:marTop w:val="0"/>
                      <w:marBottom w:val="0"/>
                      <w:divBdr>
                        <w:top w:val="none" w:sz="0" w:space="0" w:color="auto"/>
                        <w:left w:val="none" w:sz="0" w:space="0" w:color="auto"/>
                        <w:bottom w:val="none" w:sz="0" w:space="0" w:color="auto"/>
                        <w:right w:val="none" w:sz="0" w:space="0" w:color="auto"/>
                      </w:divBdr>
                    </w:div>
                  </w:divsChild>
                </w:div>
                <w:div w:id="595023343">
                  <w:marLeft w:val="0"/>
                  <w:marRight w:val="0"/>
                  <w:marTop w:val="0"/>
                  <w:marBottom w:val="0"/>
                  <w:divBdr>
                    <w:top w:val="none" w:sz="0" w:space="0" w:color="auto"/>
                    <w:left w:val="none" w:sz="0" w:space="0" w:color="auto"/>
                    <w:bottom w:val="none" w:sz="0" w:space="0" w:color="auto"/>
                    <w:right w:val="none" w:sz="0" w:space="0" w:color="auto"/>
                  </w:divBdr>
                  <w:divsChild>
                    <w:div w:id="516384839">
                      <w:marLeft w:val="0"/>
                      <w:marRight w:val="0"/>
                      <w:marTop w:val="0"/>
                      <w:marBottom w:val="0"/>
                      <w:divBdr>
                        <w:top w:val="none" w:sz="0" w:space="0" w:color="auto"/>
                        <w:left w:val="none" w:sz="0" w:space="0" w:color="auto"/>
                        <w:bottom w:val="none" w:sz="0" w:space="0" w:color="auto"/>
                        <w:right w:val="none" w:sz="0" w:space="0" w:color="auto"/>
                      </w:divBdr>
                    </w:div>
                  </w:divsChild>
                </w:div>
                <w:div w:id="684401446">
                  <w:marLeft w:val="0"/>
                  <w:marRight w:val="0"/>
                  <w:marTop w:val="0"/>
                  <w:marBottom w:val="0"/>
                  <w:divBdr>
                    <w:top w:val="none" w:sz="0" w:space="0" w:color="auto"/>
                    <w:left w:val="none" w:sz="0" w:space="0" w:color="auto"/>
                    <w:bottom w:val="none" w:sz="0" w:space="0" w:color="auto"/>
                    <w:right w:val="none" w:sz="0" w:space="0" w:color="auto"/>
                  </w:divBdr>
                  <w:divsChild>
                    <w:div w:id="1615209585">
                      <w:marLeft w:val="0"/>
                      <w:marRight w:val="0"/>
                      <w:marTop w:val="0"/>
                      <w:marBottom w:val="0"/>
                      <w:divBdr>
                        <w:top w:val="none" w:sz="0" w:space="0" w:color="auto"/>
                        <w:left w:val="none" w:sz="0" w:space="0" w:color="auto"/>
                        <w:bottom w:val="none" w:sz="0" w:space="0" w:color="auto"/>
                        <w:right w:val="none" w:sz="0" w:space="0" w:color="auto"/>
                      </w:divBdr>
                    </w:div>
                  </w:divsChild>
                </w:div>
                <w:div w:id="852572537">
                  <w:marLeft w:val="0"/>
                  <w:marRight w:val="0"/>
                  <w:marTop w:val="0"/>
                  <w:marBottom w:val="0"/>
                  <w:divBdr>
                    <w:top w:val="none" w:sz="0" w:space="0" w:color="auto"/>
                    <w:left w:val="none" w:sz="0" w:space="0" w:color="auto"/>
                    <w:bottom w:val="none" w:sz="0" w:space="0" w:color="auto"/>
                    <w:right w:val="none" w:sz="0" w:space="0" w:color="auto"/>
                  </w:divBdr>
                  <w:divsChild>
                    <w:div w:id="932738878">
                      <w:marLeft w:val="0"/>
                      <w:marRight w:val="0"/>
                      <w:marTop w:val="0"/>
                      <w:marBottom w:val="0"/>
                      <w:divBdr>
                        <w:top w:val="none" w:sz="0" w:space="0" w:color="auto"/>
                        <w:left w:val="none" w:sz="0" w:space="0" w:color="auto"/>
                        <w:bottom w:val="none" w:sz="0" w:space="0" w:color="auto"/>
                        <w:right w:val="none" w:sz="0" w:space="0" w:color="auto"/>
                      </w:divBdr>
                    </w:div>
                  </w:divsChild>
                </w:div>
                <w:div w:id="1144660531">
                  <w:marLeft w:val="0"/>
                  <w:marRight w:val="0"/>
                  <w:marTop w:val="0"/>
                  <w:marBottom w:val="0"/>
                  <w:divBdr>
                    <w:top w:val="none" w:sz="0" w:space="0" w:color="auto"/>
                    <w:left w:val="none" w:sz="0" w:space="0" w:color="auto"/>
                    <w:bottom w:val="none" w:sz="0" w:space="0" w:color="auto"/>
                    <w:right w:val="none" w:sz="0" w:space="0" w:color="auto"/>
                  </w:divBdr>
                  <w:divsChild>
                    <w:div w:id="874198275">
                      <w:marLeft w:val="0"/>
                      <w:marRight w:val="0"/>
                      <w:marTop w:val="0"/>
                      <w:marBottom w:val="0"/>
                      <w:divBdr>
                        <w:top w:val="none" w:sz="0" w:space="0" w:color="auto"/>
                        <w:left w:val="none" w:sz="0" w:space="0" w:color="auto"/>
                        <w:bottom w:val="none" w:sz="0" w:space="0" w:color="auto"/>
                        <w:right w:val="none" w:sz="0" w:space="0" w:color="auto"/>
                      </w:divBdr>
                    </w:div>
                  </w:divsChild>
                </w:div>
                <w:div w:id="1256399859">
                  <w:marLeft w:val="0"/>
                  <w:marRight w:val="0"/>
                  <w:marTop w:val="0"/>
                  <w:marBottom w:val="0"/>
                  <w:divBdr>
                    <w:top w:val="none" w:sz="0" w:space="0" w:color="auto"/>
                    <w:left w:val="none" w:sz="0" w:space="0" w:color="auto"/>
                    <w:bottom w:val="none" w:sz="0" w:space="0" w:color="auto"/>
                    <w:right w:val="none" w:sz="0" w:space="0" w:color="auto"/>
                  </w:divBdr>
                  <w:divsChild>
                    <w:div w:id="1464302025">
                      <w:marLeft w:val="0"/>
                      <w:marRight w:val="0"/>
                      <w:marTop w:val="0"/>
                      <w:marBottom w:val="0"/>
                      <w:divBdr>
                        <w:top w:val="none" w:sz="0" w:space="0" w:color="auto"/>
                        <w:left w:val="none" w:sz="0" w:space="0" w:color="auto"/>
                        <w:bottom w:val="none" w:sz="0" w:space="0" w:color="auto"/>
                        <w:right w:val="none" w:sz="0" w:space="0" w:color="auto"/>
                      </w:divBdr>
                    </w:div>
                  </w:divsChild>
                </w:div>
                <w:div w:id="2112584239">
                  <w:marLeft w:val="0"/>
                  <w:marRight w:val="0"/>
                  <w:marTop w:val="0"/>
                  <w:marBottom w:val="0"/>
                  <w:divBdr>
                    <w:top w:val="none" w:sz="0" w:space="0" w:color="auto"/>
                    <w:left w:val="none" w:sz="0" w:space="0" w:color="auto"/>
                    <w:bottom w:val="none" w:sz="0" w:space="0" w:color="auto"/>
                    <w:right w:val="none" w:sz="0" w:space="0" w:color="auto"/>
                  </w:divBdr>
                  <w:divsChild>
                    <w:div w:id="16778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1680">
          <w:marLeft w:val="0"/>
          <w:marRight w:val="0"/>
          <w:marTop w:val="0"/>
          <w:marBottom w:val="0"/>
          <w:divBdr>
            <w:top w:val="none" w:sz="0" w:space="0" w:color="auto"/>
            <w:left w:val="none" w:sz="0" w:space="0" w:color="auto"/>
            <w:bottom w:val="none" w:sz="0" w:space="0" w:color="auto"/>
            <w:right w:val="none" w:sz="0" w:space="0" w:color="auto"/>
          </w:divBdr>
        </w:div>
        <w:div w:id="1187602505">
          <w:marLeft w:val="0"/>
          <w:marRight w:val="0"/>
          <w:marTop w:val="0"/>
          <w:marBottom w:val="0"/>
          <w:divBdr>
            <w:top w:val="none" w:sz="0" w:space="0" w:color="auto"/>
            <w:left w:val="none" w:sz="0" w:space="0" w:color="auto"/>
            <w:bottom w:val="none" w:sz="0" w:space="0" w:color="auto"/>
            <w:right w:val="none" w:sz="0" w:space="0" w:color="auto"/>
          </w:divBdr>
        </w:div>
      </w:divsChild>
    </w:div>
    <w:div w:id="1321234289">
      <w:bodyDiv w:val="1"/>
      <w:marLeft w:val="0"/>
      <w:marRight w:val="0"/>
      <w:marTop w:val="0"/>
      <w:marBottom w:val="0"/>
      <w:divBdr>
        <w:top w:val="none" w:sz="0" w:space="0" w:color="auto"/>
        <w:left w:val="none" w:sz="0" w:space="0" w:color="auto"/>
        <w:bottom w:val="none" w:sz="0" w:space="0" w:color="auto"/>
        <w:right w:val="none" w:sz="0" w:space="0" w:color="auto"/>
      </w:divBdr>
      <w:divsChild>
        <w:div w:id="76946415">
          <w:marLeft w:val="0"/>
          <w:marRight w:val="0"/>
          <w:marTop w:val="0"/>
          <w:marBottom w:val="0"/>
          <w:divBdr>
            <w:top w:val="none" w:sz="0" w:space="0" w:color="auto"/>
            <w:left w:val="none" w:sz="0" w:space="0" w:color="auto"/>
            <w:bottom w:val="none" w:sz="0" w:space="0" w:color="auto"/>
            <w:right w:val="none" w:sz="0" w:space="0" w:color="auto"/>
          </w:divBdr>
        </w:div>
        <w:div w:id="193035753">
          <w:marLeft w:val="0"/>
          <w:marRight w:val="0"/>
          <w:marTop w:val="0"/>
          <w:marBottom w:val="0"/>
          <w:divBdr>
            <w:top w:val="none" w:sz="0" w:space="0" w:color="auto"/>
            <w:left w:val="none" w:sz="0" w:space="0" w:color="auto"/>
            <w:bottom w:val="none" w:sz="0" w:space="0" w:color="auto"/>
            <w:right w:val="none" w:sz="0" w:space="0" w:color="auto"/>
          </w:divBdr>
          <w:divsChild>
            <w:div w:id="2082747696">
              <w:marLeft w:val="-75"/>
              <w:marRight w:val="0"/>
              <w:marTop w:val="30"/>
              <w:marBottom w:val="30"/>
              <w:divBdr>
                <w:top w:val="none" w:sz="0" w:space="0" w:color="auto"/>
                <w:left w:val="none" w:sz="0" w:space="0" w:color="auto"/>
                <w:bottom w:val="none" w:sz="0" w:space="0" w:color="auto"/>
                <w:right w:val="none" w:sz="0" w:space="0" w:color="auto"/>
              </w:divBdr>
              <w:divsChild>
                <w:div w:id="15428230">
                  <w:marLeft w:val="0"/>
                  <w:marRight w:val="0"/>
                  <w:marTop w:val="0"/>
                  <w:marBottom w:val="0"/>
                  <w:divBdr>
                    <w:top w:val="none" w:sz="0" w:space="0" w:color="auto"/>
                    <w:left w:val="none" w:sz="0" w:space="0" w:color="auto"/>
                    <w:bottom w:val="none" w:sz="0" w:space="0" w:color="auto"/>
                    <w:right w:val="none" w:sz="0" w:space="0" w:color="auto"/>
                  </w:divBdr>
                  <w:divsChild>
                    <w:div w:id="1515264966">
                      <w:marLeft w:val="0"/>
                      <w:marRight w:val="0"/>
                      <w:marTop w:val="0"/>
                      <w:marBottom w:val="0"/>
                      <w:divBdr>
                        <w:top w:val="none" w:sz="0" w:space="0" w:color="auto"/>
                        <w:left w:val="none" w:sz="0" w:space="0" w:color="auto"/>
                        <w:bottom w:val="none" w:sz="0" w:space="0" w:color="auto"/>
                        <w:right w:val="none" w:sz="0" w:space="0" w:color="auto"/>
                      </w:divBdr>
                    </w:div>
                  </w:divsChild>
                </w:div>
                <w:div w:id="72555552">
                  <w:marLeft w:val="0"/>
                  <w:marRight w:val="0"/>
                  <w:marTop w:val="0"/>
                  <w:marBottom w:val="0"/>
                  <w:divBdr>
                    <w:top w:val="none" w:sz="0" w:space="0" w:color="auto"/>
                    <w:left w:val="none" w:sz="0" w:space="0" w:color="auto"/>
                    <w:bottom w:val="none" w:sz="0" w:space="0" w:color="auto"/>
                    <w:right w:val="none" w:sz="0" w:space="0" w:color="auto"/>
                  </w:divBdr>
                  <w:divsChild>
                    <w:div w:id="1107190728">
                      <w:marLeft w:val="0"/>
                      <w:marRight w:val="0"/>
                      <w:marTop w:val="0"/>
                      <w:marBottom w:val="0"/>
                      <w:divBdr>
                        <w:top w:val="none" w:sz="0" w:space="0" w:color="auto"/>
                        <w:left w:val="none" w:sz="0" w:space="0" w:color="auto"/>
                        <w:bottom w:val="none" w:sz="0" w:space="0" w:color="auto"/>
                        <w:right w:val="none" w:sz="0" w:space="0" w:color="auto"/>
                      </w:divBdr>
                    </w:div>
                  </w:divsChild>
                </w:div>
                <w:div w:id="252713151">
                  <w:marLeft w:val="0"/>
                  <w:marRight w:val="0"/>
                  <w:marTop w:val="0"/>
                  <w:marBottom w:val="0"/>
                  <w:divBdr>
                    <w:top w:val="none" w:sz="0" w:space="0" w:color="auto"/>
                    <w:left w:val="none" w:sz="0" w:space="0" w:color="auto"/>
                    <w:bottom w:val="none" w:sz="0" w:space="0" w:color="auto"/>
                    <w:right w:val="none" w:sz="0" w:space="0" w:color="auto"/>
                  </w:divBdr>
                  <w:divsChild>
                    <w:div w:id="1467966588">
                      <w:marLeft w:val="0"/>
                      <w:marRight w:val="0"/>
                      <w:marTop w:val="0"/>
                      <w:marBottom w:val="0"/>
                      <w:divBdr>
                        <w:top w:val="none" w:sz="0" w:space="0" w:color="auto"/>
                        <w:left w:val="none" w:sz="0" w:space="0" w:color="auto"/>
                        <w:bottom w:val="none" w:sz="0" w:space="0" w:color="auto"/>
                        <w:right w:val="none" w:sz="0" w:space="0" w:color="auto"/>
                      </w:divBdr>
                    </w:div>
                  </w:divsChild>
                </w:div>
                <w:div w:id="257448758">
                  <w:marLeft w:val="0"/>
                  <w:marRight w:val="0"/>
                  <w:marTop w:val="0"/>
                  <w:marBottom w:val="0"/>
                  <w:divBdr>
                    <w:top w:val="none" w:sz="0" w:space="0" w:color="auto"/>
                    <w:left w:val="none" w:sz="0" w:space="0" w:color="auto"/>
                    <w:bottom w:val="none" w:sz="0" w:space="0" w:color="auto"/>
                    <w:right w:val="none" w:sz="0" w:space="0" w:color="auto"/>
                  </w:divBdr>
                  <w:divsChild>
                    <w:div w:id="53698026">
                      <w:marLeft w:val="0"/>
                      <w:marRight w:val="0"/>
                      <w:marTop w:val="0"/>
                      <w:marBottom w:val="0"/>
                      <w:divBdr>
                        <w:top w:val="none" w:sz="0" w:space="0" w:color="auto"/>
                        <w:left w:val="none" w:sz="0" w:space="0" w:color="auto"/>
                        <w:bottom w:val="none" w:sz="0" w:space="0" w:color="auto"/>
                        <w:right w:val="none" w:sz="0" w:space="0" w:color="auto"/>
                      </w:divBdr>
                    </w:div>
                  </w:divsChild>
                </w:div>
                <w:div w:id="454911941">
                  <w:marLeft w:val="0"/>
                  <w:marRight w:val="0"/>
                  <w:marTop w:val="0"/>
                  <w:marBottom w:val="0"/>
                  <w:divBdr>
                    <w:top w:val="none" w:sz="0" w:space="0" w:color="auto"/>
                    <w:left w:val="none" w:sz="0" w:space="0" w:color="auto"/>
                    <w:bottom w:val="none" w:sz="0" w:space="0" w:color="auto"/>
                    <w:right w:val="none" w:sz="0" w:space="0" w:color="auto"/>
                  </w:divBdr>
                  <w:divsChild>
                    <w:div w:id="1411273434">
                      <w:marLeft w:val="0"/>
                      <w:marRight w:val="0"/>
                      <w:marTop w:val="0"/>
                      <w:marBottom w:val="0"/>
                      <w:divBdr>
                        <w:top w:val="none" w:sz="0" w:space="0" w:color="auto"/>
                        <w:left w:val="none" w:sz="0" w:space="0" w:color="auto"/>
                        <w:bottom w:val="none" w:sz="0" w:space="0" w:color="auto"/>
                        <w:right w:val="none" w:sz="0" w:space="0" w:color="auto"/>
                      </w:divBdr>
                    </w:div>
                  </w:divsChild>
                </w:div>
                <w:div w:id="687678835">
                  <w:marLeft w:val="0"/>
                  <w:marRight w:val="0"/>
                  <w:marTop w:val="0"/>
                  <w:marBottom w:val="0"/>
                  <w:divBdr>
                    <w:top w:val="none" w:sz="0" w:space="0" w:color="auto"/>
                    <w:left w:val="none" w:sz="0" w:space="0" w:color="auto"/>
                    <w:bottom w:val="none" w:sz="0" w:space="0" w:color="auto"/>
                    <w:right w:val="none" w:sz="0" w:space="0" w:color="auto"/>
                  </w:divBdr>
                  <w:divsChild>
                    <w:div w:id="228197527">
                      <w:marLeft w:val="0"/>
                      <w:marRight w:val="0"/>
                      <w:marTop w:val="0"/>
                      <w:marBottom w:val="0"/>
                      <w:divBdr>
                        <w:top w:val="none" w:sz="0" w:space="0" w:color="auto"/>
                        <w:left w:val="none" w:sz="0" w:space="0" w:color="auto"/>
                        <w:bottom w:val="none" w:sz="0" w:space="0" w:color="auto"/>
                        <w:right w:val="none" w:sz="0" w:space="0" w:color="auto"/>
                      </w:divBdr>
                    </w:div>
                  </w:divsChild>
                </w:div>
                <w:div w:id="753471438">
                  <w:marLeft w:val="0"/>
                  <w:marRight w:val="0"/>
                  <w:marTop w:val="0"/>
                  <w:marBottom w:val="0"/>
                  <w:divBdr>
                    <w:top w:val="none" w:sz="0" w:space="0" w:color="auto"/>
                    <w:left w:val="none" w:sz="0" w:space="0" w:color="auto"/>
                    <w:bottom w:val="none" w:sz="0" w:space="0" w:color="auto"/>
                    <w:right w:val="none" w:sz="0" w:space="0" w:color="auto"/>
                  </w:divBdr>
                  <w:divsChild>
                    <w:div w:id="202837101">
                      <w:marLeft w:val="0"/>
                      <w:marRight w:val="0"/>
                      <w:marTop w:val="0"/>
                      <w:marBottom w:val="0"/>
                      <w:divBdr>
                        <w:top w:val="none" w:sz="0" w:space="0" w:color="auto"/>
                        <w:left w:val="none" w:sz="0" w:space="0" w:color="auto"/>
                        <w:bottom w:val="none" w:sz="0" w:space="0" w:color="auto"/>
                        <w:right w:val="none" w:sz="0" w:space="0" w:color="auto"/>
                      </w:divBdr>
                    </w:div>
                  </w:divsChild>
                </w:div>
                <w:div w:id="825165197">
                  <w:marLeft w:val="0"/>
                  <w:marRight w:val="0"/>
                  <w:marTop w:val="0"/>
                  <w:marBottom w:val="0"/>
                  <w:divBdr>
                    <w:top w:val="none" w:sz="0" w:space="0" w:color="auto"/>
                    <w:left w:val="none" w:sz="0" w:space="0" w:color="auto"/>
                    <w:bottom w:val="none" w:sz="0" w:space="0" w:color="auto"/>
                    <w:right w:val="none" w:sz="0" w:space="0" w:color="auto"/>
                  </w:divBdr>
                  <w:divsChild>
                    <w:div w:id="2085954470">
                      <w:marLeft w:val="0"/>
                      <w:marRight w:val="0"/>
                      <w:marTop w:val="0"/>
                      <w:marBottom w:val="0"/>
                      <w:divBdr>
                        <w:top w:val="none" w:sz="0" w:space="0" w:color="auto"/>
                        <w:left w:val="none" w:sz="0" w:space="0" w:color="auto"/>
                        <w:bottom w:val="none" w:sz="0" w:space="0" w:color="auto"/>
                        <w:right w:val="none" w:sz="0" w:space="0" w:color="auto"/>
                      </w:divBdr>
                    </w:div>
                  </w:divsChild>
                </w:div>
                <w:div w:id="911307311">
                  <w:marLeft w:val="0"/>
                  <w:marRight w:val="0"/>
                  <w:marTop w:val="0"/>
                  <w:marBottom w:val="0"/>
                  <w:divBdr>
                    <w:top w:val="none" w:sz="0" w:space="0" w:color="auto"/>
                    <w:left w:val="none" w:sz="0" w:space="0" w:color="auto"/>
                    <w:bottom w:val="none" w:sz="0" w:space="0" w:color="auto"/>
                    <w:right w:val="none" w:sz="0" w:space="0" w:color="auto"/>
                  </w:divBdr>
                  <w:divsChild>
                    <w:div w:id="472065645">
                      <w:marLeft w:val="0"/>
                      <w:marRight w:val="0"/>
                      <w:marTop w:val="0"/>
                      <w:marBottom w:val="0"/>
                      <w:divBdr>
                        <w:top w:val="none" w:sz="0" w:space="0" w:color="auto"/>
                        <w:left w:val="none" w:sz="0" w:space="0" w:color="auto"/>
                        <w:bottom w:val="none" w:sz="0" w:space="0" w:color="auto"/>
                        <w:right w:val="none" w:sz="0" w:space="0" w:color="auto"/>
                      </w:divBdr>
                    </w:div>
                  </w:divsChild>
                </w:div>
                <w:div w:id="1036589594">
                  <w:marLeft w:val="0"/>
                  <w:marRight w:val="0"/>
                  <w:marTop w:val="0"/>
                  <w:marBottom w:val="0"/>
                  <w:divBdr>
                    <w:top w:val="none" w:sz="0" w:space="0" w:color="auto"/>
                    <w:left w:val="none" w:sz="0" w:space="0" w:color="auto"/>
                    <w:bottom w:val="none" w:sz="0" w:space="0" w:color="auto"/>
                    <w:right w:val="none" w:sz="0" w:space="0" w:color="auto"/>
                  </w:divBdr>
                  <w:divsChild>
                    <w:div w:id="1123814165">
                      <w:marLeft w:val="0"/>
                      <w:marRight w:val="0"/>
                      <w:marTop w:val="0"/>
                      <w:marBottom w:val="0"/>
                      <w:divBdr>
                        <w:top w:val="none" w:sz="0" w:space="0" w:color="auto"/>
                        <w:left w:val="none" w:sz="0" w:space="0" w:color="auto"/>
                        <w:bottom w:val="none" w:sz="0" w:space="0" w:color="auto"/>
                        <w:right w:val="none" w:sz="0" w:space="0" w:color="auto"/>
                      </w:divBdr>
                    </w:div>
                  </w:divsChild>
                </w:div>
                <w:div w:id="1048144013">
                  <w:marLeft w:val="0"/>
                  <w:marRight w:val="0"/>
                  <w:marTop w:val="0"/>
                  <w:marBottom w:val="0"/>
                  <w:divBdr>
                    <w:top w:val="none" w:sz="0" w:space="0" w:color="auto"/>
                    <w:left w:val="none" w:sz="0" w:space="0" w:color="auto"/>
                    <w:bottom w:val="none" w:sz="0" w:space="0" w:color="auto"/>
                    <w:right w:val="none" w:sz="0" w:space="0" w:color="auto"/>
                  </w:divBdr>
                  <w:divsChild>
                    <w:div w:id="1940527604">
                      <w:marLeft w:val="0"/>
                      <w:marRight w:val="0"/>
                      <w:marTop w:val="0"/>
                      <w:marBottom w:val="0"/>
                      <w:divBdr>
                        <w:top w:val="none" w:sz="0" w:space="0" w:color="auto"/>
                        <w:left w:val="none" w:sz="0" w:space="0" w:color="auto"/>
                        <w:bottom w:val="none" w:sz="0" w:space="0" w:color="auto"/>
                        <w:right w:val="none" w:sz="0" w:space="0" w:color="auto"/>
                      </w:divBdr>
                    </w:div>
                  </w:divsChild>
                </w:div>
                <w:div w:id="1265307625">
                  <w:marLeft w:val="0"/>
                  <w:marRight w:val="0"/>
                  <w:marTop w:val="0"/>
                  <w:marBottom w:val="0"/>
                  <w:divBdr>
                    <w:top w:val="none" w:sz="0" w:space="0" w:color="auto"/>
                    <w:left w:val="none" w:sz="0" w:space="0" w:color="auto"/>
                    <w:bottom w:val="none" w:sz="0" w:space="0" w:color="auto"/>
                    <w:right w:val="none" w:sz="0" w:space="0" w:color="auto"/>
                  </w:divBdr>
                  <w:divsChild>
                    <w:div w:id="654332519">
                      <w:marLeft w:val="0"/>
                      <w:marRight w:val="0"/>
                      <w:marTop w:val="0"/>
                      <w:marBottom w:val="0"/>
                      <w:divBdr>
                        <w:top w:val="none" w:sz="0" w:space="0" w:color="auto"/>
                        <w:left w:val="none" w:sz="0" w:space="0" w:color="auto"/>
                        <w:bottom w:val="none" w:sz="0" w:space="0" w:color="auto"/>
                        <w:right w:val="none" w:sz="0" w:space="0" w:color="auto"/>
                      </w:divBdr>
                    </w:div>
                  </w:divsChild>
                </w:div>
                <w:div w:id="1410888368">
                  <w:marLeft w:val="0"/>
                  <w:marRight w:val="0"/>
                  <w:marTop w:val="0"/>
                  <w:marBottom w:val="0"/>
                  <w:divBdr>
                    <w:top w:val="none" w:sz="0" w:space="0" w:color="auto"/>
                    <w:left w:val="none" w:sz="0" w:space="0" w:color="auto"/>
                    <w:bottom w:val="none" w:sz="0" w:space="0" w:color="auto"/>
                    <w:right w:val="none" w:sz="0" w:space="0" w:color="auto"/>
                  </w:divBdr>
                  <w:divsChild>
                    <w:div w:id="1627276291">
                      <w:marLeft w:val="0"/>
                      <w:marRight w:val="0"/>
                      <w:marTop w:val="0"/>
                      <w:marBottom w:val="0"/>
                      <w:divBdr>
                        <w:top w:val="none" w:sz="0" w:space="0" w:color="auto"/>
                        <w:left w:val="none" w:sz="0" w:space="0" w:color="auto"/>
                        <w:bottom w:val="none" w:sz="0" w:space="0" w:color="auto"/>
                        <w:right w:val="none" w:sz="0" w:space="0" w:color="auto"/>
                      </w:divBdr>
                    </w:div>
                  </w:divsChild>
                </w:div>
                <w:div w:id="1422531525">
                  <w:marLeft w:val="0"/>
                  <w:marRight w:val="0"/>
                  <w:marTop w:val="0"/>
                  <w:marBottom w:val="0"/>
                  <w:divBdr>
                    <w:top w:val="none" w:sz="0" w:space="0" w:color="auto"/>
                    <w:left w:val="none" w:sz="0" w:space="0" w:color="auto"/>
                    <w:bottom w:val="none" w:sz="0" w:space="0" w:color="auto"/>
                    <w:right w:val="none" w:sz="0" w:space="0" w:color="auto"/>
                  </w:divBdr>
                  <w:divsChild>
                    <w:div w:id="48192033">
                      <w:marLeft w:val="0"/>
                      <w:marRight w:val="0"/>
                      <w:marTop w:val="0"/>
                      <w:marBottom w:val="0"/>
                      <w:divBdr>
                        <w:top w:val="none" w:sz="0" w:space="0" w:color="auto"/>
                        <w:left w:val="none" w:sz="0" w:space="0" w:color="auto"/>
                        <w:bottom w:val="none" w:sz="0" w:space="0" w:color="auto"/>
                        <w:right w:val="none" w:sz="0" w:space="0" w:color="auto"/>
                      </w:divBdr>
                    </w:div>
                  </w:divsChild>
                </w:div>
                <w:div w:id="1657297014">
                  <w:marLeft w:val="0"/>
                  <w:marRight w:val="0"/>
                  <w:marTop w:val="0"/>
                  <w:marBottom w:val="0"/>
                  <w:divBdr>
                    <w:top w:val="none" w:sz="0" w:space="0" w:color="auto"/>
                    <w:left w:val="none" w:sz="0" w:space="0" w:color="auto"/>
                    <w:bottom w:val="none" w:sz="0" w:space="0" w:color="auto"/>
                    <w:right w:val="none" w:sz="0" w:space="0" w:color="auto"/>
                  </w:divBdr>
                  <w:divsChild>
                    <w:div w:id="1297830673">
                      <w:marLeft w:val="0"/>
                      <w:marRight w:val="0"/>
                      <w:marTop w:val="0"/>
                      <w:marBottom w:val="0"/>
                      <w:divBdr>
                        <w:top w:val="none" w:sz="0" w:space="0" w:color="auto"/>
                        <w:left w:val="none" w:sz="0" w:space="0" w:color="auto"/>
                        <w:bottom w:val="none" w:sz="0" w:space="0" w:color="auto"/>
                        <w:right w:val="none" w:sz="0" w:space="0" w:color="auto"/>
                      </w:divBdr>
                    </w:div>
                  </w:divsChild>
                </w:div>
                <w:div w:id="1693870778">
                  <w:marLeft w:val="0"/>
                  <w:marRight w:val="0"/>
                  <w:marTop w:val="0"/>
                  <w:marBottom w:val="0"/>
                  <w:divBdr>
                    <w:top w:val="none" w:sz="0" w:space="0" w:color="auto"/>
                    <w:left w:val="none" w:sz="0" w:space="0" w:color="auto"/>
                    <w:bottom w:val="none" w:sz="0" w:space="0" w:color="auto"/>
                    <w:right w:val="none" w:sz="0" w:space="0" w:color="auto"/>
                  </w:divBdr>
                  <w:divsChild>
                    <w:div w:id="257754478">
                      <w:marLeft w:val="0"/>
                      <w:marRight w:val="0"/>
                      <w:marTop w:val="0"/>
                      <w:marBottom w:val="0"/>
                      <w:divBdr>
                        <w:top w:val="none" w:sz="0" w:space="0" w:color="auto"/>
                        <w:left w:val="none" w:sz="0" w:space="0" w:color="auto"/>
                        <w:bottom w:val="none" w:sz="0" w:space="0" w:color="auto"/>
                        <w:right w:val="none" w:sz="0" w:space="0" w:color="auto"/>
                      </w:divBdr>
                    </w:div>
                  </w:divsChild>
                </w:div>
                <w:div w:id="1887329521">
                  <w:marLeft w:val="0"/>
                  <w:marRight w:val="0"/>
                  <w:marTop w:val="0"/>
                  <w:marBottom w:val="0"/>
                  <w:divBdr>
                    <w:top w:val="none" w:sz="0" w:space="0" w:color="auto"/>
                    <w:left w:val="none" w:sz="0" w:space="0" w:color="auto"/>
                    <w:bottom w:val="none" w:sz="0" w:space="0" w:color="auto"/>
                    <w:right w:val="none" w:sz="0" w:space="0" w:color="auto"/>
                  </w:divBdr>
                  <w:divsChild>
                    <w:div w:id="1209955879">
                      <w:marLeft w:val="0"/>
                      <w:marRight w:val="0"/>
                      <w:marTop w:val="0"/>
                      <w:marBottom w:val="0"/>
                      <w:divBdr>
                        <w:top w:val="none" w:sz="0" w:space="0" w:color="auto"/>
                        <w:left w:val="none" w:sz="0" w:space="0" w:color="auto"/>
                        <w:bottom w:val="none" w:sz="0" w:space="0" w:color="auto"/>
                        <w:right w:val="none" w:sz="0" w:space="0" w:color="auto"/>
                      </w:divBdr>
                    </w:div>
                  </w:divsChild>
                </w:div>
                <w:div w:id="1975524385">
                  <w:marLeft w:val="0"/>
                  <w:marRight w:val="0"/>
                  <w:marTop w:val="0"/>
                  <w:marBottom w:val="0"/>
                  <w:divBdr>
                    <w:top w:val="none" w:sz="0" w:space="0" w:color="auto"/>
                    <w:left w:val="none" w:sz="0" w:space="0" w:color="auto"/>
                    <w:bottom w:val="none" w:sz="0" w:space="0" w:color="auto"/>
                    <w:right w:val="none" w:sz="0" w:space="0" w:color="auto"/>
                  </w:divBdr>
                  <w:divsChild>
                    <w:div w:id="426998996">
                      <w:marLeft w:val="0"/>
                      <w:marRight w:val="0"/>
                      <w:marTop w:val="0"/>
                      <w:marBottom w:val="0"/>
                      <w:divBdr>
                        <w:top w:val="none" w:sz="0" w:space="0" w:color="auto"/>
                        <w:left w:val="none" w:sz="0" w:space="0" w:color="auto"/>
                        <w:bottom w:val="none" w:sz="0" w:space="0" w:color="auto"/>
                        <w:right w:val="none" w:sz="0" w:space="0" w:color="auto"/>
                      </w:divBdr>
                    </w:div>
                  </w:divsChild>
                </w:div>
                <w:div w:id="1995450992">
                  <w:marLeft w:val="0"/>
                  <w:marRight w:val="0"/>
                  <w:marTop w:val="0"/>
                  <w:marBottom w:val="0"/>
                  <w:divBdr>
                    <w:top w:val="none" w:sz="0" w:space="0" w:color="auto"/>
                    <w:left w:val="none" w:sz="0" w:space="0" w:color="auto"/>
                    <w:bottom w:val="none" w:sz="0" w:space="0" w:color="auto"/>
                    <w:right w:val="none" w:sz="0" w:space="0" w:color="auto"/>
                  </w:divBdr>
                  <w:divsChild>
                    <w:div w:id="616987002">
                      <w:marLeft w:val="0"/>
                      <w:marRight w:val="0"/>
                      <w:marTop w:val="0"/>
                      <w:marBottom w:val="0"/>
                      <w:divBdr>
                        <w:top w:val="none" w:sz="0" w:space="0" w:color="auto"/>
                        <w:left w:val="none" w:sz="0" w:space="0" w:color="auto"/>
                        <w:bottom w:val="none" w:sz="0" w:space="0" w:color="auto"/>
                        <w:right w:val="none" w:sz="0" w:space="0" w:color="auto"/>
                      </w:divBdr>
                    </w:div>
                  </w:divsChild>
                </w:div>
                <w:div w:id="2013753854">
                  <w:marLeft w:val="0"/>
                  <w:marRight w:val="0"/>
                  <w:marTop w:val="0"/>
                  <w:marBottom w:val="0"/>
                  <w:divBdr>
                    <w:top w:val="none" w:sz="0" w:space="0" w:color="auto"/>
                    <w:left w:val="none" w:sz="0" w:space="0" w:color="auto"/>
                    <w:bottom w:val="none" w:sz="0" w:space="0" w:color="auto"/>
                    <w:right w:val="none" w:sz="0" w:space="0" w:color="auto"/>
                  </w:divBdr>
                  <w:divsChild>
                    <w:div w:id="95759753">
                      <w:marLeft w:val="0"/>
                      <w:marRight w:val="0"/>
                      <w:marTop w:val="0"/>
                      <w:marBottom w:val="0"/>
                      <w:divBdr>
                        <w:top w:val="none" w:sz="0" w:space="0" w:color="auto"/>
                        <w:left w:val="none" w:sz="0" w:space="0" w:color="auto"/>
                        <w:bottom w:val="none" w:sz="0" w:space="0" w:color="auto"/>
                        <w:right w:val="none" w:sz="0" w:space="0" w:color="auto"/>
                      </w:divBdr>
                    </w:div>
                  </w:divsChild>
                </w:div>
                <w:div w:id="2041394772">
                  <w:marLeft w:val="0"/>
                  <w:marRight w:val="0"/>
                  <w:marTop w:val="0"/>
                  <w:marBottom w:val="0"/>
                  <w:divBdr>
                    <w:top w:val="none" w:sz="0" w:space="0" w:color="auto"/>
                    <w:left w:val="none" w:sz="0" w:space="0" w:color="auto"/>
                    <w:bottom w:val="none" w:sz="0" w:space="0" w:color="auto"/>
                    <w:right w:val="none" w:sz="0" w:space="0" w:color="auto"/>
                  </w:divBdr>
                  <w:divsChild>
                    <w:div w:id="145039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17558">
          <w:marLeft w:val="0"/>
          <w:marRight w:val="0"/>
          <w:marTop w:val="0"/>
          <w:marBottom w:val="0"/>
          <w:divBdr>
            <w:top w:val="none" w:sz="0" w:space="0" w:color="auto"/>
            <w:left w:val="none" w:sz="0" w:space="0" w:color="auto"/>
            <w:bottom w:val="none" w:sz="0" w:space="0" w:color="auto"/>
            <w:right w:val="none" w:sz="0" w:space="0" w:color="auto"/>
          </w:divBdr>
        </w:div>
        <w:div w:id="374349917">
          <w:marLeft w:val="0"/>
          <w:marRight w:val="0"/>
          <w:marTop w:val="0"/>
          <w:marBottom w:val="0"/>
          <w:divBdr>
            <w:top w:val="none" w:sz="0" w:space="0" w:color="auto"/>
            <w:left w:val="none" w:sz="0" w:space="0" w:color="auto"/>
            <w:bottom w:val="none" w:sz="0" w:space="0" w:color="auto"/>
            <w:right w:val="none" w:sz="0" w:space="0" w:color="auto"/>
          </w:divBdr>
        </w:div>
        <w:div w:id="385835446">
          <w:marLeft w:val="0"/>
          <w:marRight w:val="0"/>
          <w:marTop w:val="0"/>
          <w:marBottom w:val="0"/>
          <w:divBdr>
            <w:top w:val="none" w:sz="0" w:space="0" w:color="auto"/>
            <w:left w:val="none" w:sz="0" w:space="0" w:color="auto"/>
            <w:bottom w:val="none" w:sz="0" w:space="0" w:color="auto"/>
            <w:right w:val="none" w:sz="0" w:space="0" w:color="auto"/>
          </w:divBdr>
        </w:div>
        <w:div w:id="519590178">
          <w:marLeft w:val="0"/>
          <w:marRight w:val="0"/>
          <w:marTop w:val="0"/>
          <w:marBottom w:val="0"/>
          <w:divBdr>
            <w:top w:val="none" w:sz="0" w:space="0" w:color="auto"/>
            <w:left w:val="none" w:sz="0" w:space="0" w:color="auto"/>
            <w:bottom w:val="none" w:sz="0" w:space="0" w:color="auto"/>
            <w:right w:val="none" w:sz="0" w:space="0" w:color="auto"/>
          </w:divBdr>
        </w:div>
        <w:div w:id="604923418">
          <w:marLeft w:val="0"/>
          <w:marRight w:val="0"/>
          <w:marTop w:val="0"/>
          <w:marBottom w:val="0"/>
          <w:divBdr>
            <w:top w:val="none" w:sz="0" w:space="0" w:color="auto"/>
            <w:left w:val="none" w:sz="0" w:space="0" w:color="auto"/>
            <w:bottom w:val="none" w:sz="0" w:space="0" w:color="auto"/>
            <w:right w:val="none" w:sz="0" w:space="0" w:color="auto"/>
          </w:divBdr>
        </w:div>
        <w:div w:id="623923170">
          <w:marLeft w:val="0"/>
          <w:marRight w:val="0"/>
          <w:marTop w:val="0"/>
          <w:marBottom w:val="0"/>
          <w:divBdr>
            <w:top w:val="none" w:sz="0" w:space="0" w:color="auto"/>
            <w:left w:val="none" w:sz="0" w:space="0" w:color="auto"/>
            <w:bottom w:val="none" w:sz="0" w:space="0" w:color="auto"/>
            <w:right w:val="none" w:sz="0" w:space="0" w:color="auto"/>
          </w:divBdr>
        </w:div>
        <w:div w:id="624509224">
          <w:marLeft w:val="0"/>
          <w:marRight w:val="0"/>
          <w:marTop w:val="0"/>
          <w:marBottom w:val="0"/>
          <w:divBdr>
            <w:top w:val="none" w:sz="0" w:space="0" w:color="auto"/>
            <w:left w:val="none" w:sz="0" w:space="0" w:color="auto"/>
            <w:bottom w:val="none" w:sz="0" w:space="0" w:color="auto"/>
            <w:right w:val="none" w:sz="0" w:space="0" w:color="auto"/>
          </w:divBdr>
        </w:div>
        <w:div w:id="626737721">
          <w:marLeft w:val="0"/>
          <w:marRight w:val="0"/>
          <w:marTop w:val="0"/>
          <w:marBottom w:val="0"/>
          <w:divBdr>
            <w:top w:val="none" w:sz="0" w:space="0" w:color="auto"/>
            <w:left w:val="none" w:sz="0" w:space="0" w:color="auto"/>
            <w:bottom w:val="none" w:sz="0" w:space="0" w:color="auto"/>
            <w:right w:val="none" w:sz="0" w:space="0" w:color="auto"/>
          </w:divBdr>
        </w:div>
        <w:div w:id="667710209">
          <w:marLeft w:val="0"/>
          <w:marRight w:val="0"/>
          <w:marTop w:val="0"/>
          <w:marBottom w:val="0"/>
          <w:divBdr>
            <w:top w:val="none" w:sz="0" w:space="0" w:color="auto"/>
            <w:left w:val="none" w:sz="0" w:space="0" w:color="auto"/>
            <w:bottom w:val="none" w:sz="0" w:space="0" w:color="auto"/>
            <w:right w:val="none" w:sz="0" w:space="0" w:color="auto"/>
          </w:divBdr>
        </w:div>
        <w:div w:id="672807053">
          <w:marLeft w:val="0"/>
          <w:marRight w:val="0"/>
          <w:marTop w:val="0"/>
          <w:marBottom w:val="0"/>
          <w:divBdr>
            <w:top w:val="none" w:sz="0" w:space="0" w:color="auto"/>
            <w:left w:val="none" w:sz="0" w:space="0" w:color="auto"/>
            <w:bottom w:val="none" w:sz="0" w:space="0" w:color="auto"/>
            <w:right w:val="none" w:sz="0" w:space="0" w:color="auto"/>
          </w:divBdr>
        </w:div>
        <w:div w:id="741638073">
          <w:marLeft w:val="0"/>
          <w:marRight w:val="0"/>
          <w:marTop w:val="0"/>
          <w:marBottom w:val="0"/>
          <w:divBdr>
            <w:top w:val="none" w:sz="0" w:space="0" w:color="auto"/>
            <w:left w:val="none" w:sz="0" w:space="0" w:color="auto"/>
            <w:bottom w:val="none" w:sz="0" w:space="0" w:color="auto"/>
            <w:right w:val="none" w:sz="0" w:space="0" w:color="auto"/>
          </w:divBdr>
        </w:div>
        <w:div w:id="852885759">
          <w:marLeft w:val="0"/>
          <w:marRight w:val="0"/>
          <w:marTop w:val="0"/>
          <w:marBottom w:val="0"/>
          <w:divBdr>
            <w:top w:val="none" w:sz="0" w:space="0" w:color="auto"/>
            <w:left w:val="none" w:sz="0" w:space="0" w:color="auto"/>
            <w:bottom w:val="none" w:sz="0" w:space="0" w:color="auto"/>
            <w:right w:val="none" w:sz="0" w:space="0" w:color="auto"/>
          </w:divBdr>
        </w:div>
        <w:div w:id="972102840">
          <w:marLeft w:val="0"/>
          <w:marRight w:val="0"/>
          <w:marTop w:val="0"/>
          <w:marBottom w:val="0"/>
          <w:divBdr>
            <w:top w:val="none" w:sz="0" w:space="0" w:color="auto"/>
            <w:left w:val="none" w:sz="0" w:space="0" w:color="auto"/>
            <w:bottom w:val="none" w:sz="0" w:space="0" w:color="auto"/>
            <w:right w:val="none" w:sz="0" w:space="0" w:color="auto"/>
          </w:divBdr>
        </w:div>
        <w:div w:id="974483575">
          <w:marLeft w:val="0"/>
          <w:marRight w:val="0"/>
          <w:marTop w:val="0"/>
          <w:marBottom w:val="0"/>
          <w:divBdr>
            <w:top w:val="none" w:sz="0" w:space="0" w:color="auto"/>
            <w:left w:val="none" w:sz="0" w:space="0" w:color="auto"/>
            <w:bottom w:val="none" w:sz="0" w:space="0" w:color="auto"/>
            <w:right w:val="none" w:sz="0" w:space="0" w:color="auto"/>
          </w:divBdr>
        </w:div>
        <w:div w:id="1020204806">
          <w:marLeft w:val="0"/>
          <w:marRight w:val="0"/>
          <w:marTop w:val="0"/>
          <w:marBottom w:val="0"/>
          <w:divBdr>
            <w:top w:val="none" w:sz="0" w:space="0" w:color="auto"/>
            <w:left w:val="none" w:sz="0" w:space="0" w:color="auto"/>
            <w:bottom w:val="none" w:sz="0" w:space="0" w:color="auto"/>
            <w:right w:val="none" w:sz="0" w:space="0" w:color="auto"/>
          </w:divBdr>
        </w:div>
        <w:div w:id="1050885513">
          <w:marLeft w:val="0"/>
          <w:marRight w:val="0"/>
          <w:marTop w:val="0"/>
          <w:marBottom w:val="0"/>
          <w:divBdr>
            <w:top w:val="none" w:sz="0" w:space="0" w:color="auto"/>
            <w:left w:val="none" w:sz="0" w:space="0" w:color="auto"/>
            <w:bottom w:val="none" w:sz="0" w:space="0" w:color="auto"/>
            <w:right w:val="none" w:sz="0" w:space="0" w:color="auto"/>
          </w:divBdr>
        </w:div>
        <w:div w:id="1053120694">
          <w:marLeft w:val="0"/>
          <w:marRight w:val="0"/>
          <w:marTop w:val="0"/>
          <w:marBottom w:val="0"/>
          <w:divBdr>
            <w:top w:val="none" w:sz="0" w:space="0" w:color="auto"/>
            <w:left w:val="none" w:sz="0" w:space="0" w:color="auto"/>
            <w:bottom w:val="none" w:sz="0" w:space="0" w:color="auto"/>
            <w:right w:val="none" w:sz="0" w:space="0" w:color="auto"/>
          </w:divBdr>
        </w:div>
        <w:div w:id="1079016016">
          <w:marLeft w:val="0"/>
          <w:marRight w:val="0"/>
          <w:marTop w:val="0"/>
          <w:marBottom w:val="0"/>
          <w:divBdr>
            <w:top w:val="none" w:sz="0" w:space="0" w:color="auto"/>
            <w:left w:val="none" w:sz="0" w:space="0" w:color="auto"/>
            <w:bottom w:val="none" w:sz="0" w:space="0" w:color="auto"/>
            <w:right w:val="none" w:sz="0" w:space="0" w:color="auto"/>
          </w:divBdr>
        </w:div>
        <w:div w:id="1152404853">
          <w:marLeft w:val="0"/>
          <w:marRight w:val="0"/>
          <w:marTop w:val="0"/>
          <w:marBottom w:val="0"/>
          <w:divBdr>
            <w:top w:val="none" w:sz="0" w:space="0" w:color="auto"/>
            <w:left w:val="none" w:sz="0" w:space="0" w:color="auto"/>
            <w:bottom w:val="none" w:sz="0" w:space="0" w:color="auto"/>
            <w:right w:val="none" w:sz="0" w:space="0" w:color="auto"/>
          </w:divBdr>
        </w:div>
        <w:div w:id="1206481353">
          <w:marLeft w:val="0"/>
          <w:marRight w:val="0"/>
          <w:marTop w:val="0"/>
          <w:marBottom w:val="0"/>
          <w:divBdr>
            <w:top w:val="none" w:sz="0" w:space="0" w:color="auto"/>
            <w:left w:val="none" w:sz="0" w:space="0" w:color="auto"/>
            <w:bottom w:val="none" w:sz="0" w:space="0" w:color="auto"/>
            <w:right w:val="none" w:sz="0" w:space="0" w:color="auto"/>
          </w:divBdr>
        </w:div>
        <w:div w:id="1305358238">
          <w:marLeft w:val="0"/>
          <w:marRight w:val="0"/>
          <w:marTop w:val="0"/>
          <w:marBottom w:val="0"/>
          <w:divBdr>
            <w:top w:val="none" w:sz="0" w:space="0" w:color="auto"/>
            <w:left w:val="none" w:sz="0" w:space="0" w:color="auto"/>
            <w:bottom w:val="none" w:sz="0" w:space="0" w:color="auto"/>
            <w:right w:val="none" w:sz="0" w:space="0" w:color="auto"/>
          </w:divBdr>
        </w:div>
        <w:div w:id="1341665270">
          <w:marLeft w:val="0"/>
          <w:marRight w:val="0"/>
          <w:marTop w:val="0"/>
          <w:marBottom w:val="0"/>
          <w:divBdr>
            <w:top w:val="none" w:sz="0" w:space="0" w:color="auto"/>
            <w:left w:val="none" w:sz="0" w:space="0" w:color="auto"/>
            <w:bottom w:val="none" w:sz="0" w:space="0" w:color="auto"/>
            <w:right w:val="none" w:sz="0" w:space="0" w:color="auto"/>
          </w:divBdr>
        </w:div>
        <w:div w:id="1367100327">
          <w:marLeft w:val="0"/>
          <w:marRight w:val="0"/>
          <w:marTop w:val="0"/>
          <w:marBottom w:val="0"/>
          <w:divBdr>
            <w:top w:val="none" w:sz="0" w:space="0" w:color="auto"/>
            <w:left w:val="none" w:sz="0" w:space="0" w:color="auto"/>
            <w:bottom w:val="none" w:sz="0" w:space="0" w:color="auto"/>
            <w:right w:val="none" w:sz="0" w:space="0" w:color="auto"/>
          </w:divBdr>
        </w:div>
        <w:div w:id="1462266669">
          <w:marLeft w:val="0"/>
          <w:marRight w:val="0"/>
          <w:marTop w:val="0"/>
          <w:marBottom w:val="0"/>
          <w:divBdr>
            <w:top w:val="none" w:sz="0" w:space="0" w:color="auto"/>
            <w:left w:val="none" w:sz="0" w:space="0" w:color="auto"/>
            <w:bottom w:val="none" w:sz="0" w:space="0" w:color="auto"/>
            <w:right w:val="none" w:sz="0" w:space="0" w:color="auto"/>
          </w:divBdr>
          <w:divsChild>
            <w:div w:id="1904639007">
              <w:marLeft w:val="-75"/>
              <w:marRight w:val="0"/>
              <w:marTop w:val="30"/>
              <w:marBottom w:val="30"/>
              <w:divBdr>
                <w:top w:val="none" w:sz="0" w:space="0" w:color="auto"/>
                <w:left w:val="none" w:sz="0" w:space="0" w:color="auto"/>
                <w:bottom w:val="none" w:sz="0" w:space="0" w:color="auto"/>
                <w:right w:val="none" w:sz="0" w:space="0" w:color="auto"/>
              </w:divBdr>
              <w:divsChild>
                <w:div w:id="222445851">
                  <w:marLeft w:val="0"/>
                  <w:marRight w:val="0"/>
                  <w:marTop w:val="0"/>
                  <w:marBottom w:val="0"/>
                  <w:divBdr>
                    <w:top w:val="none" w:sz="0" w:space="0" w:color="auto"/>
                    <w:left w:val="none" w:sz="0" w:space="0" w:color="auto"/>
                    <w:bottom w:val="none" w:sz="0" w:space="0" w:color="auto"/>
                    <w:right w:val="none" w:sz="0" w:space="0" w:color="auto"/>
                  </w:divBdr>
                  <w:divsChild>
                    <w:div w:id="671614293">
                      <w:marLeft w:val="0"/>
                      <w:marRight w:val="0"/>
                      <w:marTop w:val="0"/>
                      <w:marBottom w:val="0"/>
                      <w:divBdr>
                        <w:top w:val="none" w:sz="0" w:space="0" w:color="auto"/>
                        <w:left w:val="none" w:sz="0" w:space="0" w:color="auto"/>
                        <w:bottom w:val="none" w:sz="0" w:space="0" w:color="auto"/>
                        <w:right w:val="none" w:sz="0" w:space="0" w:color="auto"/>
                      </w:divBdr>
                    </w:div>
                  </w:divsChild>
                </w:div>
                <w:div w:id="282736074">
                  <w:marLeft w:val="0"/>
                  <w:marRight w:val="0"/>
                  <w:marTop w:val="0"/>
                  <w:marBottom w:val="0"/>
                  <w:divBdr>
                    <w:top w:val="none" w:sz="0" w:space="0" w:color="auto"/>
                    <w:left w:val="none" w:sz="0" w:space="0" w:color="auto"/>
                    <w:bottom w:val="none" w:sz="0" w:space="0" w:color="auto"/>
                    <w:right w:val="none" w:sz="0" w:space="0" w:color="auto"/>
                  </w:divBdr>
                  <w:divsChild>
                    <w:div w:id="2083290321">
                      <w:marLeft w:val="0"/>
                      <w:marRight w:val="0"/>
                      <w:marTop w:val="0"/>
                      <w:marBottom w:val="0"/>
                      <w:divBdr>
                        <w:top w:val="none" w:sz="0" w:space="0" w:color="auto"/>
                        <w:left w:val="none" w:sz="0" w:space="0" w:color="auto"/>
                        <w:bottom w:val="none" w:sz="0" w:space="0" w:color="auto"/>
                        <w:right w:val="none" w:sz="0" w:space="0" w:color="auto"/>
                      </w:divBdr>
                    </w:div>
                  </w:divsChild>
                </w:div>
                <w:div w:id="300228864">
                  <w:marLeft w:val="0"/>
                  <w:marRight w:val="0"/>
                  <w:marTop w:val="0"/>
                  <w:marBottom w:val="0"/>
                  <w:divBdr>
                    <w:top w:val="none" w:sz="0" w:space="0" w:color="auto"/>
                    <w:left w:val="none" w:sz="0" w:space="0" w:color="auto"/>
                    <w:bottom w:val="none" w:sz="0" w:space="0" w:color="auto"/>
                    <w:right w:val="none" w:sz="0" w:space="0" w:color="auto"/>
                  </w:divBdr>
                  <w:divsChild>
                    <w:div w:id="1203127338">
                      <w:marLeft w:val="0"/>
                      <w:marRight w:val="0"/>
                      <w:marTop w:val="0"/>
                      <w:marBottom w:val="0"/>
                      <w:divBdr>
                        <w:top w:val="none" w:sz="0" w:space="0" w:color="auto"/>
                        <w:left w:val="none" w:sz="0" w:space="0" w:color="auto"/>
                        <w:bottom w:val="none" w:sz="0" w:space="0" w:color="auto"/>
                        <w:right w:val="none" w:sz="0" w:space="0" w:color="auto"/>
                      </w:divBdr>
                    </w:div>
                  </w:divsChild>
                </w:div>
                <w:div w:id="328290143">
                  <w:marLeft w:val="0"/>
                  <w:marRight w:val="0"/>
                  <w:marTop w:val="0"/>
                  <w:marBottom w:val="0"/>
                  <w:divBdr>
                    <w:top w:val="none" w:sz="0" w:space="0" w:color="auto"/>
                    <w:left w:val="none" w:sz="0" w:space="0" w:color="auto"/>
                    <w:bottom w:val="none" w:sz="0" w:space="0" w:color="auto"/>
                    <w:right w:val="none" w:sz="0" w:space="0" w:color="auto"/>
                  </w:divBdr>
                  <w:divsChild>
                    <w:div w:id="1364088879">
                      <w:marLeft w:val="0"/>
                      <w:marRight w:val="0"/>
                      <w:marTop w:val="0"/>
                      <w:marBottom w:val="0"/>
                      <w:divBdr>
                        <w:top w:val="none" w:sz="0" w:space="0" w:color="auto"/>
                        <w:left w:val="none" w:sz="0" w:space="0" w:color="auto"/>
                        <w:bottom w:val="none" w:sz="0" w:space="0" w:color="auto"/>
                        <w:right w:val="none" w:sz="0" w:space="0" w:color="auto"/>
                      </w:divBdr>
                    </w:div>
                  </w:divsChild>
                </w:div>
                <w:div w:id="366108891">
                  <w:marLeft w:val="0"/>
                  <w:marRight w:val="0"/>
                  <w:marTop w:val="0"/>
                  <w:marBottom w:val="0"/>
                  <w:divBdr>
                    <w:top w:val="none" w:sz="0" w:space="0" w:color="auto"/>
                    <w:left w:val="none" w:sz="0" w:space="0" w:color="auto"/>
                    <w:bottom w:val="none" w:sz="0" w:space="0" w:color="auto"/>
                    <w:right w:val="none" w:sz="0" w:space="0" w:color="auto"/>
                  </w:divBdr>
                  <w:divsChild>
                    <w:div w:id="1618760190">
                      <w:marLeft w:val="0"/>
                      <w:marRight w:val="0"/>
                      <w:marTop w:val="0"/>
                      <w:marBottom w:val="0"/>
                      <w:divBdr>
                        <w:top w:val="none" w:sz="0" w:space="0" w:color="auto"/>
                        <w:left w:val="none" w:sz="0" w:space="0" w:color="auto"/>
                        <w:bottom w:val="none" w:sz="0" w:space="0" w:color="auto"/>
                        <w:right w:val="none" w:sz="0" w:space="0" w:color="auto"/>
                      </w:divBdr>
                    </w:div>
                  </w:divsChild>
                </w:div>
                <w:div w:id="385833846">
                  <w:marLeft w:val="0"/>
                  <w:marRight w:val="0"/>
                  <w:marTop w:val="0"/>
                  <w:marBottom w:val="0"/>
                  <w:divBdr>
                    <w:top w:val="none" w:sz="0" w:space="0" w:color="auto"/>
                    <w:left w:val="none" w:sz="0" w:space="0" w:color="auto"/>
                    <w:bottom w:val="none" w:sz="0" w:space="0" w:color="auto"/>
                    <w:right w:val="none" w:sz="0" w:space="0" w:color="auto"/>
                  </w:divBdr>
                  <w:divsChild>
                    <w:div w:id="844631075">
                      <w:marLeft w:val="0"/>
                      <w:marRight w:val="0"/>
                      <w:marTop w:val="0"/>
                      <w:marBottom w:val="0"/>
                      <w:divBdr>
                        <w:top w:val="none" w:sz="0" w:space="0" w:color="auto"/>
                        <w:left w:val="none" w:sz="0" w:space="0" w:color="auto"/>
                        <w:bottom w:val="none" w:sz="0" w:space="0" w:color="auto"/>
                        <w:right w:val="none" w:sz="0" w:space="0" w:color="auto"/>
                      </w:divBdr>
                    </w:div>
                  </w:divsChild>
                </w:div>
                <w:div w:id="420838643">
                  <w:marLeft w:val="0"/>
                  <w:marRight w:val="0"/>
                  <w:marTop w:val="0"/>
                  <w:marBottom w:val="0"/>
                  <w:divBdr>
                    <w:top w:val="none" w:sz="0" w:space="0" w:color="auto"/>
                    <w:left w:val="none" w:sz="0" w:space="0" w:color="auto"/>
                    <w:bottom w:val="none" w:sz="0" w:space="0" w:color="auto"/>
                    <w:right w:val="none" w:sz="0" w:space="0" w:color="auto"/>
                  </w:divBdr>
                  <w:divsChild>
                    <w:div w:id="1806001093">
                      <w:marLeft w:val="0"/>
                      <w:marRight w:val="0"/>
                      <w:marTop w:val="0"/>
                      <w:marBottom w:val="0"/>
                      <w:divBdr>
                        <w:top w:val="none" w:sz="0" w:space="0" w:color="auto"/>
                        <w:left w:val="none" w:sz="0" w:space="0" w:color="auto"/>
                        <w:bottom w:val="none" w:sz="0" w:space="0" w:color="auto"/>
                        <w:right w:val="none" w:sz="0" w:space="0" w:color="auto"/>
                      </w:divBdr>
                    </w:div>
                  </w:divsChild>
                </w:div>
                <w:div w:id="517550237">
                  <w:marLeft w:val="0"/>
                  <w:marRight w:val="0"/>
                  <w:marTop w:val="0"/>
                  <w:marBottom w:val="0"/>
                  <w:divBdr>
                    <w:top w:val="none" w:sz="0" w:space="0" w:color="auto"/>
                    <w:left w:val="none" w:sz="0" w:space="0" w:color="auto"/>
                    <w:bottom w:val="none" w:sz="0" w:space="0" w:color="auto"/>
                    <w:right w:val="none" w:sz="0" w:space="0" w:color="auto"/>
                  </w:divBdr>
                  <w:divsChild>
                    <w:div w:id="675423429">
                      <w:marLeft w:val="0"/>
                      <w:marRight w:val="0"/>
                      <w:marTop w:val="0"/>
                      <w:marBottom w:val="0"/>
                      <w:divBdr>
                        <w:top w:val="none" w:sz="0" w:space="0" w:color="auto"/>
                        <w:left w:val="none" w:sz="0" w:space="0" w:color="auto"/>
                        <w:bottom w:val="none" w:sz="0" w:space="0" w:color="auto"/>
                        <w:right w:val="none" w:sz="0" w:space="0" w:color="auto"/>
                      </w:divBdr>
                    </w:div>
                  </w:divsChild>
                </w:div>
                <w:div w:id="531960259">
                  <w:marLeft w:val="0"/>
                  <w:marRight w:val="0"/>
                  <w:marTop w:val="0"/>
                  <w:marBottom w:val="0"/>
                  <w:divBdr>
                    <w:top w:val="none" w:sz="0" w:space="0" w:color="auto"/>
                    <w:left w:val="none" w:sz="0" w:space="0" w:color="auto"/>
                    <w:bottom w:val="none" w:sz="0" w:space="0" w:color="auto"/>
                    <w:right w:val="none" w:sz="0" w:space="0" w:color="auto"/>
                  </w:divBdr>
                  <w:divsChild>
                    <w:div w:id="199326556">
                      <w:marLeft w:val="0"/>
                      <w:marRight w:val="0"/>
                      <w:marTop w:val="0"/>
                      <w:marBottom w:val="0"/>
                      <w:divBdr>
                        <w:top w:val="none" w:sz="0" w:space="0" w:color="auto"/>
                        <w:left w:val="none" w:sz="0" w:space="0" w:color="auto"/>
                        <w:bottom w:val="none" w:sz="0" w:space="0" w:color="auto"/>
                        <w:right w:val="none" w:sz="0" w:space="0" w:color="auto"/>
                      </w:divBdr>
                    </w:div>
                  </w:divsChild>
                </w:div>
                <w:div w:id="534008499">
                  <w:marLeft w:val="0"/>
                  <w:marRight w:val="0"/>
                  <w:marTop w:val="0"/>
                  <w:marBottom w:val="0"/>
                  <w:divBdr>
                    <w:top w:val="none" w:sz="0" w:space="0" w:color="auto"/>
                    <w:left w:val="none" w:sz="0" w:space="0" w:color="auto"/>
                    <w:bottom w:val="none" w:sz="0" w:space="0" w:color="auto"/>
                    <w:right w:val="none" w:sz="0" w:space="0" w:color="auto"/>
                  </w:divBdr>
                  <w:divsChild>
                    <w:div w:id="1530677451">
                      <w:marLeft w:val="0"/>
                      <w:marRight w:val="0"/>
                      <w:marTop w:val="0"/>
                      <w:marBottom w:val="0"/>
                      <w:divBdr>
                        <w:top w:val="none" w:sz="0" w:space="0" w:color="auto"/>
                        <w:left w:val="none" w:sz="0" w:space="0" w:color="auto"/>
                        <w:bottom w:val="none" w:sz="0" w:space="0" w:color="auto"/>
                        <w:right w:val="none" w:sz="0" w:space="0" w:color="auto"/>
                      </w:divBdr>
                    </w:div>
                  </w:divsChild>
                </w:div>
                <w:div w:id="629701756">
                  <w:marLeft w:val="0"/>
                  <w:marRight w:val="0"/>
                  <w:marTop w:val="0"/>
                  <w:marBottom w:val="0"/>
                  <w:divBdr>
                    <w:top w:val="none" w:sz="0" w:space="0" w:color="auto"/>
                    <w:left w:val="none" w:sz="0" w:space="0" w:color="auto"/>
                    <w:bottom w:val="none" w:sz="0" w:space="0" w:color="auto"/>
                    <w:right w:val="none" w:sz="0" w:space="0" w:color="auto"/>
                  </w:divBdr>
                  <w:divsChild>
                    <w:div w:id="756943286">
                      <w:marLeft w:val="0"/>
                      <w:marRight w:val="0"/>
                      <w:marTop w:val="0"/>
                      <w:marBottom w:val="0"/>
                      <w:divBdr>
                        <w:top w:val="none" w:sz="0" w:space="0" w:color="auto"/>
                        <w:left w:val="none" w:sz="0" w:space="0" w:color="auto"/>
                        <w:bottom w:val="none" w:sz="0" w:space="0" w:color="auto"/>
                        <w:right w:val="none" w:sz="0" w:space="0" w:color="auto"/>
                      </w:divBdr>
                    </w:div>
                  </w:divsChild>
                </w:div>
                <w:div w:id="643972333">
                  <w:marLeft w:val="0"/>
                  <w:marRight w:val="0"/>
                  <w:marTop w:val="0"/>
                  <w:marBottom w:val="0"/>
                  <w:divBdr>
                    <w:top w:val="none" w:sz="0" w:space="0" w:color="auto"/>
                    <w:left w:val="none" w:sz="0" w:space="0" w:color="auto"/>
                    <w:bottom w:val="none" w:sz="0" w:space="0" w:color="auto"/>
                    <w:right w:val="none" w:sz="0" w:space="0" w:color="auto"/>
                  </w:divBdr>
                  <w:divsChild>
                    <w:div w:id="129980650">
                      <w:marLeft w:val="0"/>
                      <w:marRight w:val="0"/>
                      <w:marTop w:val="0"/>
                      <w:marBottom w:val="0"/>
                      <w:divBdr>
                        <w:top w:val="none" w:sz="0" w:space="0" w:color="auto"/>
                        <w:left w:val="none" w:sz="0" w:space="0" w:color="auto"/>
                        <w:bottom w:val="none" w:sz="0" w:space="0" w:color="auto"/>
                        <w:right w:val="none" w:sz="0" w:space="0" w:color="auto"/>
                      </w:divBdr>
                    </w:div>
                  </w:divsChild>
                </w:div>
                <w:div w:id="660163071">
                  <w:marLeft w:val="0"/>
                  <w:marRight w:val="0"/>
                  <w:marTop w:val="0"/>
                  <w:marBottom w:val="0"/>
                  <w:divBdr>
                    <w:top w:val="none" w:sz="0" w:space="0" w:color="auto"/>
                    <w:left w:val="none" w:sz="0" w:space="0" w:color="auto"/>
                    <w:bottom w:val="none" w:sz="0" w:space="0" w:color="auto"/>
                    <w:right w:val="none" w:sz="0" w:space="0" w:color="auto"/>
                  </w:divBdr>
                  <w:divsChild>
                    <w:div w:id="736635084">
                      <w:marLeft w:val="0"/>
                      <w:marRight w:val="0"/>
                      <w:marTop w:val="0"/>
                      <w:marBottom w:val="0"/>
                      <w:divBdr>
                        <w:top w:val="none" w:sz="0" w:space="0" w:color="auto"/>
                        <w:left w:val="none" w:sz="0" w:space="0" w:color="auto"/>
                        <w:bottom w:val="none" w:sz="0" w:space="0" w:color="auto"/>
                        <w:right w:val="none" w:sz="0" w:space="0" w:color="auto"/>
                      </w:divBdr>
                    </w:div>
                  </w:divsChild>
                </w:div>
                <w:div w:id="665939298">
                  <w:marLeft w:val="0"/>
                  <w:marRight w:val="0"/>
                  <w:marTop w:val="0"/>
                  <w:marBottom w:val="0"/>
                  <w:divBdr>
                    <w:top w:val="none" w:sz="0" w:space="0" w:color="auto"/>
                    <w:left w:val="none" w:sz="0" w:space="0" w:color="auto"/>
                    <w:bottom w:val="none" w:sz="0" w:space="0" w:color="auto"/>
                    <w:right w:val="none" w:sz="0" w:space="0" w:color="auto"/>
                  </w:divBdr>
                  <w:divsChild>
                    <w:div w:id="1973562445">
                      <w:marLeft w:val="0"/>
                      <w:marRight w:val="0"/>
                      <w:marTop w:val="0"/>
                      <w:marBottom w:val="0"/>
                      <w:divBdr>
                        <w:top w:val="none" w:sz="0" w:space="0" w:color="auto"/>
                        <w:left w:val="none" w:sz="0" w:space="0" w:color="auto"/>
                        <w:bottom w:val="none" w:sz="0" w:space="0" w:color="auto"/>
                        <w:right w:val="none" w:sz="0" w:space="0" w:color="auto"/>
                      </w:divBdr>
                    </w:div>
                  </w:divsChild>
                </w:div>
                <w:div w:id="711883456">
                  <w:marLeft w:val="0"/>
                  <w:marRight w:val="0"/>
                  <w:marTop w:val="0"/>
                  <w:marBottom w:val="0"/>
                  <w:divBdr>
                    <w:top w:val="none" w:sz="0" w:space="0" w:color="auto"/>
                    <w:left w:val="none" w:sz="0" w:space="0" w:color="auto"/>
                    <w:bottom w:val="none" w:sz="0" w:space="0" w:color="auto"/>
                    <w:right w:val="none" w:sz="0" w:space="0" w:color="auto"/>
                  </w:divBdr>
                  <w:divsChild>
                    <w:div w:id="1881015481">
                      <w:marLeft w:val="0"/>
                      <w:marRight w:val="0"/>
                      <w:marTop w:val="0"/>
                      <w:marBottom w:val="0"/>
                      <w:divBdr>
                        <w:top w:val="none" w:sz="0" w:space="0" w:color="auto"/>
                        <w:left w:val="none" w:sz="0" w:space="0" w:color="auto"/>
                        <w:bottom w:val="none" w:sz="0" w:space="0" w:color="auto"/>
                        <w:right w:val="none" w:sz="0" w:space="0" w:color="auto"/>
                      </w:divBdr>
                    </w:div>
                  </w:divsChild>
                </w:div>
                <w:div w:id="730731753">
                  <w:marLeft w:val="0"/>
                  <w:marRight w:val="0"/>
                  <w:marTop w:val="0"/>
                  <w:marBottom w:val="0"/>
                  <w:divBdr>
                    <w:top w:val="none" w:sz="0" w:space="0" w:color="auto"/>
                    <w:left w:val="none" w:sz="0" w:space="0" w:color="auto"/>
                    <w:bottom w:val="none" w:sz="0" w:space="0" w:color="auto"/>
                    <w:right w:val="none" w:sz="0" w:space="0" w:color="auto"/>
                  </w:divBdr>
                  <w:divsChild>
                    <w:div w:id="1526097745">
                      <w:marLeft w:val="0"/>
                      <w:marRight w:val="0"/>
                      <w:marTop w:val="0"/>
                      <w:marBottom w:val="0"/>
                      <w:divBdr>
                        <w:top w:val="none" w:sz="0" w:space="0" w:color="auto"/>
                        <w:left w:val="none" w:sz="0" w:space="0" w:color="auto"/>
                        <w:bottom w:val="none" w:sz="0" w:space="0" w:color="auto"/>
                        <w:right w:val="none" w:sz="0" w:space="0" w:color="auto"/>
                      </w:divBdr>
                    </w:div>
                  </w:divsChild>
                </w:div>
                <w:div w:id="745801672">
                  <w:marLeft w:val="0"/>
                  <w:marRight w:val="0"/>
                  <w:marTop w:val="0"/>
                  <w:marBottom w:val="0"/>
                  <w:divBdr>
                    <w:top w:val="none" w:sz="0" w:space="0" w:color="auto"/>
                    <w:left w:val="none" w:sz="0" w:space="0" w:color="auto"/>
                    <w:bottom w:val="none" w:sz="0" w:space="0" w:color="auto"/>
                    <w:right w:val="none" w:sz="0" w:space="0" w:color="auto"/>
                  </w:divBdr>
                  <w:divsChild>
                    <w:div w:id="1613895736">
                      <w:marLeft w:val="0"/>
                      <w:marRight w:val="0"/>
                      <w:marTop w:val="0"/>
                      <w:marBottom w:val="0"/>
                      <w:divBdr>
                        <w:top w:val="none" w:sz="0" w:space="0" w:color="auto"/>
                        <w:left w:val="none" w:sz="0" w:space="0" w:color="auto"/>
                        <w:bottom w:val="none" w:sz="0" w:space="0" w:color="auto"/>
                        <w:right w:val="none" w:sz="0" w:space="0" w:color="auto"/>
                      </w:divBdr>
                    </w:div>
                  </w:divsChild>
                </w:div>
                <w:div w:id="893345928">
                  <w:marLeft w:val="0"/>
                  <w:marRight w:val="0"/>
                  <w:marTop w:val="0"/>
                  <w:marBottom w:val="0"/>
                  <w:divBdr>
                    <w:top w:val="none" w:sz="0" w:space="0" w:color="auto"/>
                    <w:left w:val="none" w:sz="0" w:space="0" w:color="auto"/>
                    <w:bottom w:val="none" w:sz="0" w:space="0" w:color="auto"/>
                    <w:right w:val="none" w:sz="0" w:space="0" w:color="auto"/>
                  </w:divBdr>
                  <w:divsChild>
                    <w:div w:id="1157921075">
                      <w:marLeft w:val="0"/>
                      <w:marRight w:val="0"/>
                      <w:marTop w:val="0"/>
                      <w:marBottom w:val="0"/>
                      <w:divBdr>
                        <w:top w:val="none" w:sz="0" w:space="0" w:color="auto"/>
                        <w:left w:val="none" w:sz="0" w:space="0" w:color="auto"/>
                        <w:bottom w:val="none" w:sz="0" w:space="0" w:color="auto"/>
                        <w:right w:val="none" w:sz="0" w:space="0" w:color="auto"/>
                      </w:divBdr>
                    </w:div>
                  </w:divsChild>
                </w:div>
                <w:div w:id="985427764">
                  <w:marLeft w:val="0"/>
                  <w:marRight w:val="0"/>
                  <w:marTop w:val="0"/>
                  <w:marBottom w:val="0"/>
                  <w:divBdr>
                    <w:top w:val="none" w:sz="0" w:space="0" w:color="auto"/>
                    <w:left w:val="none" w:sz="0" w:space="0" w:color="auto"/>
                    <w:bottom w:val="none" w:sz="0" w:space="0" w:color="auto"/>
                    <w:right w:val="none" w:sz="0" w:space="0" w:color="auto"/>
                  </w:divBdr>
                  <w:divsChild>
                    <w:div w:id="254099128">
                      <w:marLeft w:val="0"/>
                      <w:marRight w:val="0"/>
                      <w:marTop w:val="0"/>
                      <w:marBottom w:val="0"/>
                      <w:divBdr>
                        <w:top w:val="none" w:sz="0" w:space="0" w:color="auto"/>
                        <w:left w:val="none" w:sz="0" w:space="0" w:color="auto"/>
                        <w:bottom w:val="none" w:sz="0" w:space="0" w:color="auto"/>
                        <w:right w:val="none" w:sz="0" w:space="0" w:color="auto"/>
                      </w:divBdr>
                    </w:div>
                  </w:divsChild>
                </w:div>
                <w:div w:id="995382754">
                  <w:marLeft w:val="0"/>
                  <w:marRight w:val="0"/>
                  <w:marTop w:val="0"/>
                  <w:marBottom w:val="0"/>
                  <w:divBdr>
                    <w:top w:val="none" w:sz="0" w:space="0" w:color="auto"/>
                    <w:left w:val="none" w:sz="0" w:space="0" w:color="auto"/>
                    <w:bottom w:val="none" w:sz="0" w:space="0" w:color="auto"/>
                    <w:right w:val="none" w:sz="0" w:space="0" w:color="auto"/>
                  </w:divBdr>
                  <w:divsChild>
                    <w:div w:id="1179079897">
                      <w:marLeft w:val="0"/>
                      <w:marRight w:val="0"/>
                      <w:marTop w:val="0"/>
                      <w:marBottom w:val="0"/>
                      <w:divBdr>
                        <w:top w:val="none" w:sz="0" w:space="0" w:color="auto"/>
                        <w:left w:val="none" w:sz="0" w:space="0" w:color="auto"/>
                        <w:bottom w:val="none" w:sz="0" w:space="0" w:color="auto"/>
                        <w:right w:val="none" w:sz="0" w:space="0" w:color="auto"/>
                      </w:divBdr>
                    </w:div>
                  </w:divsChild>
                </w:div>
                <w:div w:id="1005131655">
                  <w:marLeft w:val="0"/>
                  <w:marRight w:val="0"/>
                  <w:marTop w:val="0"/>
                  <w:marBottom w:val="0"/>
                  <w:divBdr>
                    <w:top w:val="none" w:sz="0" w:space="0" w:color="auto"/>
                    <w:left w:val="none" w:sz="0" w:space="0" w:color="auto"/>
                    <w:bottom w:val="none" w:sz="0" w:space="0" w:color="auto"/>
                    <w:right w:val="none" w:sz="0" w:space="0" w:color="auto"/>
                  </w:divBdr>
                  <w:divsChild>
                    <w:div w:id="833569104">
                      <w:marLeft w:val="0"/>
                      <w:marRight w:val="0"/>
                      <w:marTop w:val="0"/>
                      <w:marBottom w:val="0"/>
                      <w:divBdr>
                        <w:top w:val="none" w:sz="0" w:space="0" w:color="auto"/>
                        <w:left w:val="none" w:sz="0" w:space="0" w:color="auto"/>
                        <w:bottom w:val="none" w:sz="0" w:space="0" w:color="auto"/>
                        <w:right w:val="none" w:sz="0" w:space="0" w:color="auto"/>
                      </w:divBdr>
                    </w:div>
                  </w:divsChild>
                </w:div>
                <w:div w:id="1017731012">
                  <w:marLeft w:val="0"/>
                  <w:marRight w:val="0"/>
                  <w:marTop w:val="0"/>
                  <w:marBottom w:val="0"/>
                  <w:divBdr>
                    <w:top w:val="none" w:sz="0" w:space="0" w:color="auto"/>
                    <w:left w:val="none" w:sz="0" w:space="0" w:color="auto"/>
                    <w:bottom w:val="none" w:sz="0" w:space="0" w:color="auto"/>
                    <w:right w:val="none" w:sz="0" w:space="0" w:color="auto"/>
                  </w:divBdr>
                  <w:divsChild>
                    <w:div w:id="1502503788">
                      <w:marLeft w:val="0"/>
                      <w:marRight w:val="0"/>
                      <w:marTop w:val="0"/>
                      <w:marBottom w:val="0"/>
                      <w:divBdr>
                        <w:top w:val="none" w:sz="0" w:space="0" w:color="auto"/>
                        <w:left w:val="none" w:sz="0" w:space="0" w:color="auto"/>
                        <w:bottom w:val="none" w:sz="0" w:space="0" w:color="auto"/>
                        <w:right w:val="none" w:sz="0" w:space="0" w:color="auto"/>
                      </w:divBdr>
                    </w:div>
                  </w:divsChild>
                </w:div>
                <w:div w:id="1257518050">
                  <w:marLeft w:val="0"/>
                  <w:marRight w:val="0"/>
                  <w:marTop w:val="0"/>
                  <w:marBottom w:val="0"/>
                  <w:divBdr>
                    <w:top w:val="none" w:sz="0" w:space="0" w:color="auto"/>
                    <w:left w:val="none" w:sz="0" w:space="0" w:color="auto"/>
                    <w:bottom w:val="none" w:sz="0" w:space="0" w:color="auto"/>
                    <w:right w:val="none" w:sz="0" w:space="0" w:color="auto"/>
                  </w:divBdr>
                  <w:divsChild>
                    <w:div w:id="1898854259">
                      <w:marLeft w:val="0"/>
                      <w:marRight w:val="0"/>
                      <w:marTop w:val="0"/>
                      <w:marBottom w:val="0"/>
                      <w:divBdr>
                        <w:top w:val="none" w:sz="0" w:space="0" w:color="auto"/>
                        <w:left w:val="none" w:sz="0" w:space="0" w:color="auto"/>
                        <w:bottom w:val="none" w:sz="0" w:space="0" w:color="auto"/>
                        <w:right w:val="none" w:sz="0" w:space="0" w:color="auto"/>
                      </w:divBdr>
                    </w:div>
                  </w:divsChild>
                </w:div>
                <w:div w:id="1275594051">
                  <w:marLeft w:val="0"/>
                  <w:marRight w:val="0"/>
                  <w:marTop w:val="0"/>
                  <w:marBottom w:val="0"/>
                  <w:divBdr>
                    <w:top w:val="none" w:sz="0" w:space="0" w:color="auto"/>
                    <w:left w:val="none" w:sz="0" w:space="0" w:color="auto"/>
                    <w:bottom w:val="none" w:sz="0" w:space="0" w:color="auto"/>
                    <w:right w:val="none" w:sz="0" w:space="0" w:color="auto"/>
                  </w:divBdr>
                  <w:divsChild>
                    <w:div w:id="1031995888">
                      <w:marLeft w:val="0"/>
                      <w:marRight w:val="0"/>
                      <w:marTop w:val="0"/>
                      <w:marBottom w:val="0"/>
                      <w:divBdr>
                        <w:top w:val="none" w:sz="0" w:space="0" w:color="auto"/>
                        <w:left w:val="none" w:sz="0" w:space="0" w:color="auto"/>
                        <w:bottom w:val="none" w:sz="0" w:space="0" w:color="auto"/>
                        <w:right w:val="none" w:sz="0" w:space="0" w:color="auto"/>
                      </w:divBdr>
                    </w:div>
                  </w:divsChild>
                </w:div>
                <w:div w:id="1276058348">
                  <w:marLeft w:val="0"/>
                  <w:marRight w:val="0"/>
                  <w:marTop w:val="0"/>
                  <w:marBottom w:val="0"/>
                  <w:divBdr>
                    <w:top w:val="none" w:sz="0" w:space="0" w:color="auto"/>
                    <w:left w:val="none" w:sz="0" w:space="0" w:color="auto"/>
                    <w:bottom w:val="none" w:sz="0" w:space="0" w:color="auto"/>
                    <w:right w:val="none" w:sz="0" w:space="0" w:color="auto"/>
                  </w:divBdr>
                  <w:divsChild>
                    <w:div w:id="1010840461">
                      <w:marLeft w:val="0"/>
                      <w:marRight w:val="0"/>
                      <w:marTop w:val="0"/>
                      <w:marBottom w:val="0"/>
                      <w:divBdr>
                        <w:top w:val="none" w:sz="0" w:space="0" w:color="auto"/>
                        <w:left w:val="none" w:sz="0" w:space="0" w:color="auto"/>
                        <w:bottom w:val="none" w:sz="0" w:space="0" w:color="auto"/>
                        <w:right w:val="none" w:sz="0" w:space="0" w:color="auto"/>
                      </w:divBdr>
                    </w:div>
                  </w:divsChild>
                </w:div>
                <w:div w:id="1338535682">
                  <w:marLeft w:val="0"/>
                  <w:marRight w:val="0"/>
                  <w:marTop w:val="0"/>
                  <w:marBottom w:val="0"/>
                  <w:divBdr>
                    <w:top w:val="none" w:sz="0" w:space="0" w:color="auto"/>
                    <w:left w:val="none" w:sz="0" w:space="0" w:color="auto"/>
                    <w:bottom w:val="none" w:sz="0" w:space="0" w:color="auto"/>
                    <w:right w:val="none" w:sz="0" w:space="0" w:color="auto"/>
                  </w:divBdr>
                  <w:divsChild>
                    <w:div w:id="825165313">
                      <w:marLeft w:val="0"/>
                      <w:marRight w:val="0"/>
                      <w:marTop w:val="0"/>
                      <w:marBottom w:val="0"/>
                      <w:divBdr>
                        <w:top w:val="none" w:sz="0" w:space="0" w:color="auto"/>
                        <w:left w:val="none" w:sz="0" w:space="0" w:color="auto"/>
                        <w:bottom w:val="none" w:sz="0" w:space="0" w:color="auto"/>
                        <w:right w:val="none" w:sz="0" w:space="0" w:color="auto"/>
                      </w:divBdr>
                    </w:div>
                  </w:divsChild>
                </w:div>
                <w:div w:id="1430540528">
                  <w:marLeft w:val="0"/>
                  <w:marRight w:val="0"/>
                  <w:marTop w:val="0"/>
                  <w:marBottom w:val="0"/>
                  <w:divBdr>
                    <w:top w:val="none" w:sz="0" w:space="0" w:color="auto"/>
                    <w:left w:val="none" w:sz="0" w:space="0" w:color="auto"/>
                    <w:bottom w:val="none" w:sz="0" w:space="0" w:color="auto"/>
                    <w:right w:val="none" w:sz="0" w:space="0" w:color="auto"/>
                  </w:divBdr>
                  <w:divsChild>
                    <w:div w:id="703869347">
                      <w:marLeft w:val="0"/>
                      <w:marRight w:val="0"/>
                      <w:marTop w:val="0"/>
                      <w:marBottom w:val="0"/>
                      <w:divBdr>
                        <w:top w:val="none" w:sz="0" w:space="0" w:color="auto"/>
                        <w:left w:val="none" w:sz="0" w:space="0" w:color="auto"/>
                        <w:bottom w:val="none" w:sz="0" w:space="0" w:color="auto"/>
                        <w:right w:val="none" w:sz="0" w:space="0" w:color="auto"/>
                      </w:divBdr>
                    </w:div>
                  </w:divsChild>
                </w:div>
                <w:div w:id="1432314768">
                  <w:marLeft w:val="0"/>
                  <w:marRight w:val="0"/>
                  <w:marTop w:val="0"/>
                  <w:marBottom w:val="0"/>
                  <w:divBdr>
                    <w:top w:val="none" w:sz="0" w:space="0" w:color="auto"/>
                    <w:left w:val="none" w:sz="0" w:space="0" w:color="auto"/>
                    <w:bottom w:val="none" w:sz="0" w:space="0" w:color="auto"/>
                    <w:right w:val="none" w:sz="0" w:space="0" w:color="auto"/>
                  </w:divBdr>
                  <w:divsChild>
                    <w:div w:id="1482893230">
                      <w:marLeft w:val="0"/>
                      <w:marRight w:val="0"/>
                      <w:marTop w:val="0"/>
                      <w:marBottom w:val="0"/>
                      <w:divBdr>
                        <w:top w:val="none" w:sz="0" w:space="0" w:color="auto"/>
                        <w:left w:val="none" w:sz="0" w:space="0" w:color="auto"/>
                        <w:bottom w:val="none" w:sz="0" w:space="0" w:color="auto"/>
                        <w:right w:val="none" w:sz="0" w:space="0" w:color="auto"/>
                      </w:divBdr>
                    </w:div>
                  </w:divsChild>
                </w:div>
                <w:div w:id="1464273341">
                  <w:marLeft w:val="0"/>
                  <w:marRight w:val="0"/>
                  <w:marTop w:val="0"/>
                  <w:marBottom w:val="0"/>
                  <w:divBdr>
                    <w:top w:val="none" w:sz="0" w:space="0" w:color="auto"/>
                    <w:left w:val="none" w:sz="0" w:space="0" w:color="auto"/>
                    <w:bottom w:val="none" w:sz="0" w:space="0" w:color="auto"/>
                    <w:right w:val="none" w:sz="0" w:space="0" w:color="auto"/>
                  </w:divBdr>
                  <w:divsChild>
                    <w:div w:id="1138302984">
                      <w:marLeft w:val="0"/>
                      <w:marRight w:val="0"/>
                      <w:marTop w:val="0"/>
                      <w:marBottom w:val="0"/>
                      <w:divBdr>
                        <w:top w:val="none" w:sz="0" w:space="0" w:color="auto"/>
                        <w:left w:val="none" w:sz="0" w:space="0" w:color="auto"/>
                        <w:bottom w:val="none" w:sz="0" w:space="0" w:color="auto"/>
                        <w:right w:val="none" w:sz="0" w:space="0" w:color="auto"/>
                      </w:divBdr>
                    </w:div>
                  </w:divsChild>
                </w:div>
                <w:div w:id="1477989607">
                  <w:marLeft w:val="0"/>
                  <w:marRight w:val="0"/>
                  <w:marTop w:val="0"/>
                  <w:marBottom w:val="0"/>
                  <w:divBdr>
                    <w:top w:val="none" w:sz="0" w:space="0" w:color="auto"/>
                    <w:left w:val="none" w:sz="0" w:space="0" w:color="auto"/>
                    <w:bottom w:val="none" w:sz="0" w:space="0" w:color="auto"/>
                    <w:right w:val="none" w:sz="0" w:space="0" w:color="auto"/>
                  </w:divBdr>
                  <w:divsChild>
                    <w:div w:id="5643011">
                      <w:marLeft w:val="0"/>
                      <w:marRight w:val="0"/>
                      <w:marTop w:val="0"/>
                      <w:marBottom w:val="0"/>
                      <w:divBdr>
                        <w:top w:val="none" w:sz="0" w:space="0" w:color="auto"/>
                        <w:left w:val="none" w:sz="0" w:space="0" w:color="auto"/>
                        <w:bottom w:val="none" w:sz="0" w:space="0" w:color="auto"/>
                        <w:right w:val="none" w:sz="0" w:space="0" w:color="auto"/>
                      </w:divBdr>
                    </w:div>
                  </w:divsChild>
                </w:div>
                <w:div w:id="1485505608">
                  <w:marLeft w:val="0"/>
                  <w:marRight w:val="0"/>
                  <w:marTop w:val="0"/>
                  <w:marBottom w:val="0"/>
                  <w:divBdr>
                    <w:top w:val="none" w:sz="0" w:space="0" w:color="auto"/>
                    <w:left w:val="none" w:sz="0" w:space="0" w:color="auto"/>
                    <w:bottom w:val="none" w:sz="0" w:space="0" w:color="auto"/>
                    <w:right w:val="none" w:sz="0" w:space="0" w:color="auto"/>
                  </w:divBdr>
                  <w:divsChild>
                    <w:div w:id="1571109574">
                      <w:marLeft w:val="0"/>
                      <w:marRight w:val="0"/>
                      <w:marTop w:val="0"/>
                      <w:marBottom w:val="0"/>
                      <w:divBdr>
                        <w:top w:val="none" w:sz="0" w:space="0" w:color="auto"/>
                        <w:left w:val="none" w:sz="0" w:space="0" w:color="auto"/>
                        <w:bottom w:val="none" w:sz="0" w:space="0" w:color="auto"/>
                        <w:right w:val="none" w:sz="0" w:space="0" w:color="auto"/>
                      </w:divBdr>
                    </w:div>
                  </w:divsChild>
                </w:div>
                <w:div w:id="1513110410">
                  <w:marLeft w:val="0"/>
                  <w:marRight w:val="0"/>
                  <w:marTop w:val="0"/>
                  <w:marBottom w:val="0"/>
                  <w:divBdr>
                    <w:top w:val="none" w:sz="0" w:space="0" w:color="auto"/>
                    <w:left w:val="none" w:sz="0" w:space="0" w:color="auto"/>
                    <w:bottom w:val="none" w:sz="0" w:space="0" w:color="auto"/>
                    <w:right w:val="none" w:sz="0" w:space="0" w:color="auto"/>
                  </w:divBdr>
                  <w:divsChild>
                    <w:div w:id="29885045">
                      <w:marLeft w:val="0"/>
                      <w:marRight w:val="0"/>
                      <w:marTop w:val="0"/>
                      <w:marBottom w:val="0"/>
                      <w:divBdr>
                        <w:top w:val="none" w:sz="0" w:space="0" w:color="auto"/>
                        <w:left w:val="none" w:sz="0" w:space="0" w:color="auto"/>
                        <w:bottom w:val="none" w:sz="0" w:space="0" w:color="auto"/>
                        <w:right w:val="none" w:sz="0" w:space="0" w:color="auto"/>
                      </w:divBdr>
                    </w:div>
                  </w:divsChild>
                </w:div>
                <w:div w:id="1556045061">
                  <w:marLeft w:val="0"/>
                  <w:marRight w:val="0"/>
                  <w:marTop w:val="0"/>
                  <w:marBottom w:val="0"/>
                  <w:divBdr>
                    <w:top w:val="none" w:sz="0" w:space="0" w:color="auto"/>
                    <w:left w:val="none" w:sz="0" w:space="0" w:color="auto"/>
                    <w:bottom w:val="none" w:sz="0" w:space="0" w:color="auto"/>
                    <w:right w:val="none" w:sz="0" w:space="0" w:color="auto"/>
                  </w:divBdr>
                  <w:divsChild>
                    <w:div w:id="1316912292">
                      <w:marLeft w:val="0"/>
                      <w:marRight w:val="0"/>
                      <w:marTop w:val="0"/>
                      <w:marBottom w:val="0"/>
                      <w:divBdr>
                        <w:top w:val="none" w:sz="0" w:space="0" w:color="auto"/>
                        <w:left w:val="none" w:sz="0" w:space="0" w:color="auto"/>
                        <w:bottom w:val="none" w:sz="0" w:space="0" w:color="auto"/>
                        <w:right w:val="none" w:sz="0" w:space="0" w:color="auto"/>
                      </w:divBdr>
                    </w:div>
                  </w:divsChild>
                </w:div>
                <w:div w:id="1754353675">
                  <w:marLeft w:val="0"/>
                  <w:marRight w:val="0"/>
                  <w:marTop w:val="0"/>
                  <w:marBottom w:val="0"/>
                  <w:divBdr>
                    <w:top w:val="none" w:sz="0" w:space="0" w:color="auto"/>
                    <w:left w:val="none" w:sz="0" w:space="0" w:color="auto"/>
                    <w:bottom w:val="none" w:sz="0" w:space="0" w:color="auto"/>
                    <w:right w:val="none" w:sz="0" w:space="0" w:color="auto"/>
                  </w:divBdr>
                  <w:divsChild>
                    <w:div w:id="1458600925">
                      <w:marLeft w:val="0"/>
                      <w:marRight w:val="0"/>
                      <w:marTop w:val="0"/>
                      <w:marBottom w:val="0"/>
                      <w:divBdr>
                        <w:top w:val="none" w:sz="0" w:space="0" w:color="auto"/>
                        <w:left w:val="none" w:sz="0" w:space="0" w:color="auto"/>
                        <w:bottom w:val="none" w:sz="0" w:space="0" w:color="auto"/>
                        <w:right w:val="none" w:sz="0" w:space="0" w:color="auto"/>
                      </w:divBdr>
                    </w:div>
                  </w:divsChild>
                </w:div>
                <w:div w:id="1754811641">
                  <w:marLeft w:val="0"/>
                  <w:marRight w:val="0"/>
                  <w:marTop w:val="0"/>
                  <w:marBottom w:val="0"/>
                  <w:divBdr>
                    <w:top w:val="none" w:sz="0" w:space="0" w:color="auto"/>
                    <w:left w:val="none" w:sz="0" w:space="0" w:color="auto"/>
                    <w:bottom w:val="none" w:sz="0" w:space="0" w:color="auto"/>
                    <w:right w:val="none" w:sz="0" w:space="0" w:color="auto"/>
                  </w:divBdr>
                  <w:divsChild>
                    <w:div w:id="964893227">
                      <w:marLeft w:val="0"/>
                      <w:marRight w:val="0"/>
                      <w:marTop w:val="0"/>
                      <w:marBottom w:val="0"/>
                      <w:divBdr>
                        <w:top w:val="none" w:sz="0" w:space="0" w:color="auto"/>
                        <w:left w:val="none" w:sz="0" w:space="0" w:color="auto"/>
                        <w:bottom w:val="none" w:sz="0" w:space="0" w:color="auto"/>
                        <w:right w:val="none" w:sz="0" w:space="0" w:color="auto"/>
                      </w:divBdr>
                    </w:div>
                  </w:divsChild>
                </w:div>
                <w:div w:id="1761099266">
                  <w:marLeft w:val="0"/>
                  <w:marRight w:val="0"/>
                  <w:marTop w:val="0"/>
                  <w:marBottom w:val="0"/>
                  <w:divBdr>
                    <w:top w:val="none" w:sz="0" w:space="0" w:color="auto"/>
                    <w:left w:val="none" w:sz="0" w:space="0" w:color="auto"/>
                    <w:bottom w:val="none" w:sz="0" w:space="0" w:color="auto"/>
                    <w:right w:val="none" w:sz="0" w:space="0" w:color="auto"/>
                  </w:divBdr>
                  <w:divsChild>
                    <w:div w:id="1725982960">
                      <w:marLeft w:val="0"/>
                      <w:marRight w:val="0"/>
                      <w:marTop w:val="0"/>
                      <w:marBottom w:val="0"/>
                      <w:divBdr>
                        <w:top w:val="none" w:sz="0" w:space="0" w:color="auto"/>
                        <w:left w:val="none" w:sz="0" w:space="0" w:color="auto"/>
                        <w:bottom w:val="none" w:sz="0" w:space="0" w:color="auto"/>
                        <w:right w:val="none" w:sz="0" w:space="0" w:color="auto"/>
                      </w:divBdr>
                    </w:div>
                  </w:divsChild>
                </w:div>
                <w:div w:id="1778718164">
                  <w:marLeft w:val="0"/>
                  <w:marRight w:val="0"/>
                  <w:marTop w:val="0"/>
                  <w:marBottom w:val="0"/>
                  <w:divBdr>
                    <w:top w:val="none" w:sz="0" w:space="0" w:color="auto"/>
                    <w:left w:val="none" w:sz="0" w:space="0" w:color="auto"/>
                    <w:bottom w:val="none" w:sz="0" w:space="0" w:color="auto"/>
                    <w:right w:val="none" w:sz="0" w:space="0" w:color="auto"/>
                  </w:divBdr>
                  <w:divsChild>
                    <w:div w:id="1345471305">
                      <w:marLeft w:val="0"/>
                      <w:marRight w:val="0"/>
                      <w:marTop w:val="0"/>
                      <w:marBottom w:val="0"/>
                      <w:divBdr>
                        <w:top w:val="none" w:sz="0" w:space="0" w:color="auto"/>
                        <w:left w:val="none" w:sz="0" w:space="0" w:color="auto"/>
                        <w:bottom w:val="none" w:sz="0" w:space="0" w:color="auto"/>
                        <w:right w:val="none" w:sz="0" w:space="0" w:color="auto"/>
                      </w:divBdr>
                    </w:div>
                  </w:divsChild>
                </w:div>
                <w:div w:id="1855487234">
                  <w:marLeft w:val="0"/>
                  <w:marRight w:val="0"/>
                  <w:marTop w:val="0"/>
                  <w:marBottom w:val="0"/>
                  <w:divBdr>
                    <w:top w:val="none" w:sz="0" w:space="0" w:color="auto"/>
                    <w:left w:val="none" w:sz="0" w:space="0" w:color="auto"/>
                    <w:bottom w:val="none" w:sz="0" w:space="0" w:color="auto"/>
                    <w:right w:val="none" w:sz="0" w:space="0" w:color="auto"/>
                  </w:divBdr>
                  <w:divsChild>
                    <w:div w:id="1811554099">
                      <w:marLeft w:val="0"/>
                      <w:marRight w:val="0"/>
                      <w:marTop w:val="0"/>
                      <w:marBottom w:val="0"/>
                      <w:divBdr>
                        <w:top w:val="none" w:sz="0" w:space="0" w:color="auto"/>
                        <w:left w:val="none" w:sz="0" w:space="0" w:color="auto"/>
                        <w:bottom w:val="none" w:sz="0" w:space="0" w:color="auto"/>
                        <w:right w:val="none" w:sz="0" w:space="0" w:color="auto"/>
                      </w:divBdr>
                    </w:div>
                  </w:divsChild>
                </w:div>
                <w:div w:id="1880320990">
                  <w:marLeft w:val="0"/>
                  <w:marRight w:val="0"/>
                  <w:marTop w:val="0"/>
                  <w:marBottom w:val="0"/>
                  <w:divBdr>
                    <w:top w:val="none" w:sz="0" w:space="0" w:color="auto"/>
                    <w:left w:val="none" w:sz="0" w:space="0" w:color="auto"/>
                    <w:bottom w:val="none" w:sz="0" w:space="0" w:color="auto"/>
                    <w:right w:val="none" w:sz="0" w:space="0" w:color="auto"/>
                  </w:divBdr>
                  <w:divsChild>
                    <w:div w:id="1169298259">
                      <w:marLeft w:val="0"/>
                      <w:marRight w:val="0"/>
                      <w:marTop w:val="0"/>
                      <w:marBottom w:val="0"/>
                      <w:divBdr>
                        <w:top w:val="none" w:sz="0" w:space="0" w:color="auto"/>
                        <w:left w:val="none" w:sz="0" w:space="0" w:color="auto"/>
                        <w:bottom w:val="none" w:sz="0" w:space="0" w:color="auto"/>
                        <w:right w:val="none" w:sz="0" w:space="0" w:color="auto"/>
                      </w:divBdr>
                    </w:div>
                  </w:divsChild>
                </w:div>
                <w:div w:id="1886061566">
                  <w:marLeft w:val="0"/>
                  <w:marRight w:val="0"/>
                  <w:marTop w:val="0"/>
                  <w:marBottom w:val="0"/>
                  <w:divBdr>
                    <w:top w:val="none" w:sz="0" w:space="0" w:color="auto"/>
                    <w:left w:val="none" w:sz="0" w:space="0" w:color="auto"/>
                    <w:bottom w:val="none" w:sz="0" w:space="0" w:color="auto"/>
                    <w:right w:val="none" w:sz="0" w:space="0" w:color="auto"/>
                  </w:divBdr>
                  <w:divsChild>
                    <w:div w:id="25568131">
                      <w:marLeft w:val="0"/>
                      <w:marRight w:val="0"/>
                      <w:marTop w:val="0"/>
                      <w:marBottom w:val="0"/>
                      <w:divBdr>
                        <w:top w:val="none" w:sz="0" w:space="0" w:color="auto"/>
                        <w:left w:val="none" w:sz="0" w:space="0" w:color="auto"/>
                        <w:bottom w:val="none" w:sz="0" w:space="0" w:color="auto"/>
                        <w:right w:val="none" w:sz="0" w:space="0" w:color="auto"/>
                      </w:divBdr>
                    </w:div>
                  </w:divsChild>
                </w:div>
                <w:div w:id="1961645064">
                  <w:marLeft w:val="0"/>
                  <w:marRight w:val="0"/>
                  <w:marTop w:val="0"/>
                  <w:marBottom w:val="0"/>
                  <w:divBdr>
                    <w:top w:val="none" w:sz="0" w:space="0" w:color="auto"/>
                    <w:left w:val="none" w:sz="0" w:space="0" w:color="auto"/>
                    <w:bottom w:val="none" w:sz="0" w:space="0" w:color="auto"/>
                    <w:right w:val="none" w:sz="0" w:space="0" w:color="auto"/>
                  </w:divBdr>
                  <w:divsChild>
                    <w:div w:id="449082879">
                      <w:marLeft w:val="0"/>
                      <w:marRight w:val="0"/>
                      <w:marTop w:val="0"/>
                      <w:marBottom w:val="0"/>
                      <w:divBdr>
                        <w:top w:val="none" w:sz="0" w:space="0" w:color="auto"/>
                        <w:left w:val="none" w:sz="0" w:space="0" w:color="auto"/>
                        <w:bottom w:val="none" w:sz="0" w:space="0" w:color="auto"/>
                        <w:right w:val="none" w:sz="0" w:space="0" w:color="auto"/>
                      </w:divBdr>
                    </w:div>
                  </w:divsChild>
                </w:div>
                <w:div w:id="1998683946">
                  <w:marLeft w:val="0"/>
                  <w:marRight w:val="0"/>
                  <w:marTop w:val="0"/>
                  <w:marBottom w:val="0"/>
                  <w:divBdr>
                    <w:top w:val="none" w:sz="0" w:space="0" w:color="auto"/>
                    <w:left w:val="none" w:sz="0" w:space="0" w:color="auto"/>
                    <w:bottom w:val="none" w:sz="0" w:space="0" w:color="auto"/>
                    <w:right w:val="none" w:sz="0" w:space="0" w:color="auto"/>
                  </w:divBdr>
                  <w:divsChild>
                    <w:div w:id="978925411">
                      <w:marLeft w:val="0"/>
                      <w:marRight w:val="0"/>
                      <w:marTop w:val="0"/>
                      <w:marBottom w:val="0"/>
                      <w:divBdr>
                        <w:top w:val="none" w:sz="0" w:space="0" w:color="auto"/>
                        <w:left w:val="none" w:sz="0" w:space="0" w:color="auto"/>
                        <w:bottom w:val="none" w:sz="0" w:space="0" w:color="auto"/>
                        <w:right w:val="none" w:sz="0" w:space="0" w:color="auto"/>
                      </w:divBdr>
                    </w:div>
                  </w:divsChild>
                </w:div>
                <w:div w:id="2006128925">
                  <w:marLeft w:val="0"/>
                  <w:marRight w:val="0"/>
                  <w:marTop w:val="0"/>
                  <w:marBottom w:val="0"/>
                  <w:divBdr>
                    <w:top w:val="none" w:sz="0" w:space="0" w:color="auto"/>
                    <w:left w:val="none" w:sz="0" w:space="0" w:color="auto"/>
                    <w:bottom w:val="none" w:sz="0" w:space="0" w:color="auto"/>
                    <w:right w:val="none" w:sz="0" w:space="0" w:color="auto"/>
                  </w:divBdr>
                  <w:divsChild>
                    <w:div w:id="1683894916">
                      <w:marLeft w:val="0"/>
                      <w:marRight w:val="0"/>
                      <w:marTop w:val="0"/>
                      <w:marBottom w:val="0"/>
                      <w:divBdr>
                        <w:top w:val="none" w:sz="0" w:space="0" w:color="auto"/>
                        <w:left w:val="none" w:sz="0" w:space="0" w:color="auto"/>
                        <w:bottom w:val="none" w:sz="0" w:space="0" w:color="auto"/>
                        <w:right w:val="none" w:sz="0" w:space="0" w:color="auto"/>
                      </w:divBdr>
                    </w:div>
                  </w:divsChild>
                </w:div>
                <w:div w:id="2021735184">
                  <w:marLeft w:val="0"/>
                  <w:marRight w:val="0"/>
                  <w:marTop w:val="0"/>
                  <w:marBottom w:val="0"/>
                  <w:divBdr>
                    <w:top w:val="none" w:sz="0" w:space="0" w:color="auto"/>
                    <w:left w:val="none" w:sz="0" w:space="0" w:color="auto"/>
                    <w:bottom w:val="none" w:sz="0" w:space="0" w:color="auto"/>
                    <w:right w:val="none" w:sz="0" w:space="0" w:color="auto"/>
                  </w:divBdr>
                  <w:divsChild>
                    <w:div w:id="886454119">
                      <w:marLeft w:val="0"/>
                      <w:marRight w:val="0"/>
                      <w:marTop w:val="0"/>
                      <w:marBottom w:val="0"/>
                      <w:divBdr>
                        <w:top w:val="none" w:sz="0" w:space="0" w:color="auto"/>
                        <w:left w:val="none" w:sz="0" w:space="0" w:color="auto"/>
                        <w:bottom w:val="none" w:sz="0" w:space="0" w:color="auto"/>
                        <w:right w:val="none" w:sz="0" w:space="0" w:color="auto"/>
                      </w:divBdr>
                    </w:div>
                  </w:divsChild>
                </w:div>
                <w:div w:id="2046364384">
                  <w:marLeft w:val="0"/>
                  <w:marRight w:val="0"/>
                  <w:marTop w:val="0"/>
                  <w:marBottom w:val="0"/>
                  <w:divBdr>
                    <w:top w:val="none" w:sz="0" w:space="0" w:color="auto"/>
                    <w:left w:val="none" w:sz="0" w:space="0" w:color="auto"/>
                    <w:bottom w:val="none" w:sz="0" w:space="0" w:color="auto"/>
                    <w:right w:val="none" w:sz="0" w:space="0" w:color="auto"/>
                  </w:divBdr>
                  <w:divsChild>
                    <w:div w:id="2043088530">
                      <w:marLeft w:val="0"/>
                      <w:marRight w:val="0"/>
                      <w:marTop w:val="0"/>
                      <w:marBottom w:val="0"/>
                      <w:divBdr>
                        <w:top w:val="none" w:sz="0" w:space="0" w:color="auto"/>
                        <w:left w:val="none" w:sz="0" w:space="0" w:color="auto"/>
                        <w:bottom w:val="none" w:sz="0" w:space="0" w:color="auto"/>
                        <w:right w:val="none" w:sz="0" w:space="0" w:color="auto"/>
                      </w:divBdr>
                    </w:div>
                  </w:divsChild>
                </w:div>
                <w:div w:id="2072582692">
                  <w:marLeft w:val="0"/>
                  <w:marRight w:val="0"/>
                  <w:marTop w:val="0"/>
                  <w:marBottom w:val="0"/>
                  <w:divBdr>
                    <w:top w:val="none" w:sz="0" w:space="0" w:color="auto"/>
                    <w:left w:val="none" w:sz="0" w:space="0" w:color="auto"/>
                    <w:bottom w:val="none" w:sz="0" w:space="0" w:color="auto"/>
                    <w:right w:val="none" w:sz="0" w:space="0" w:color="auto"/>
                  </w:divBdr>
                  <w:divsChild>
                    <w:div w:id="50444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43552">
          <w:marLeft w:val="0"/>
          <w:marRight w:val="0"/>
          <w:marTop w:val="0"/>
          <w:marBottom w:val="0"/>
          <w:divBdr>
            <w:top w:val="none" w:sz="0" w:space="0" w:color="auto"/>
            <w:left w:val="none" w:sz="0" w:space="0" w:color="auto"/>
            <w:bottom w:val="none" w:sz="0" w:space="0" w:color="auto"/>
            <w:right w:val="none" w:sz="0" w:space="0" w:color="auto"/>
          </w:divBdr>
        </w:div>
        <w:div w:id="1630741441">
          <w:marLeft w:val="0"/>
          <w:marRight w:val="0"/>
          <w:marTop w:val="0"/>
          <w:marBottom w:val="0"/>
          <w:divBdr>
            <w:top w:val="none" w:sz="0" w:space="0" w:color="auto"/>
            <w:left w:val="none" w:sz="0" w:space="0" w:color="auto"/>
            <w:bottom w:val="none" w:sz="0" w:space="0" w:color="auto"/>
            <w:right w:val="none" w:sz="0" w:space="0" w:color="auto"/>
          </w:divBdr>
        </w:div>
        <w:div w:id="1645698851">
          <w:marLeft w:val="0"/>
          <w:marRight w:val="0"/>
          <w:marTop w:val="0"/>
          <w:marBottom w:val="0"/>
          <w:divBdr>
            <w:top w:val="none" w:sz="0" w:space="0" w:color="auto"/>
            <w:left w:val="none" w:sz="0" w:space="0" w:color="auto"/>
            <w:bottom w:val="none" w:sz="0" w:space="0" w:color="auto"/>
            <w:right w:val="none" w:sz="0" w:space="0" w:color="auto"/>
          </w:divBdr>
        </w:div>
        <w:div w:id="1670980589">
          <w:marLeft w:val="0"/>
          <w:marRight w:val="0"/>
          <w:marTop w:val="0"/>
          <w:marBottom w:val="0"/>
          <w:divBdr>
            <w:top w:val="none" w:sz="0" w:space="0" w:color="auto"/>
            <w:left w:val="none" w:sz="0" w:space="0" w:color="auto"/>
            <w:bottom w:val="none" w:sz="0" w:space="0" w:color="auto"/>
            <w:right w:val="none" w:sz="0" w:space="0" w:color="auto"/>
          </w:divBdr>
        </w:div>
        <w:div w:id="1696223397">
          <w:marLeft w:val="0"/>
          <w:marRight w:val="0"/>
          <w:marTop w:val="0"/>
          <w:marBottom w:val="0"/>
          <w:divBdr>
            <w:top w:val="none" w:sz="0" w:space="0" w:color="auto"/>
            <w:left w:val="none" w:sz="0" w:space="0" w:color="auto"/>
            <w:bottom w:val="none" w:sz="0" w:space="0" w:color="auto"/>
            <w:right w:val="none" w:sz="0" w:space="0" w:color="auto"/>
          </w:divBdr>
        </w:div>
        <w:div w:id="1704940665">
          <w:marLeft w:val="0"/>
          <w:marRight w:val="0"/>
          <w:marTop w:val="0"/>
          <w:marBottom w:val="0"/>
          <w:divBdr>
            <w:top w:val="none" w:sz="0" w:space="0" w:color="auto"/>
            <w:left w:val="none" w:sz="0" w:space="0" w:color="auto"/>
            <w:bottom w:val="none" w:sz="0" w:space="0" w:color="auto"/>
            <w:right w:val="none" w:sz="0" w:space="0" w:color="auto"/>
          </w:divBdr>
        </w:div>
        <w:div w:id="1808812902">
          <w:marLeft w:val="0"/>
          <w:marRight w:val="0"/>
          <w:marTop w:val="0"/>
          <w:marBottom w:val="0"/>
          <w:divBdr>
            <w:top w:val="none" w:sz="0" w:space="0" w:color="auto"/>
            <w:left w:val="none" w:sz="0" w:space="0" w:color="auto"/>
            <w:bottom w:val="none" w:sz="0" w:space="0" w:color="auto"/>
            <w:right w:val="none" w:sz="0" w:space="0" w:color="auto"/>
          </w:divBdr>
        </w:div>
        <w:div w:id="1955363051">
          <w:marLeft w:val="0"/>
          <w:marRight w:val="0"/>
          <w:marTop w:val="0"/>
          <w:marBottom w:val="0"/>
          <w:divBdr>
            <w:top w:val="none" w:sz="0" w:space="0" w:color="auto"/>
            <w:left w:val="none" w:sz="0" w:space="0" w:color="auto"/>
            <w:bottom w:val="none" w:sz="0" w:space="0" w:color="auto"/>
            <w:right w:val="none" w:sz="0" w:space="0" w:color="auto"/>
          </w:divBdr>
        </w:div>
        <w:div w:id="2013988837">
          <w:marLeft w:val="0"/>
          <w:marRight w:val="0"/>
          <w:marTop w:val="0"/>
          <w:marBottom w:val="0"/>
          <w:divBdr>
            <w:top w:val="none" w:sz="0" w:space="0" w:color="auto"/>
            <w:left w:val="none" w:sz="0" w:space="0" w:color="auto"/>
            <w:bottom w:val="none" w:sz="0" w:space="0" w:color="auto"/>
            <w:right w:val="none" w:sz="0" w:space="0" w:color="auto"/>
          </w:divBdr>
        </w:div>
      </w:divsChild>
    </w:div>
    <w:div w:id="1330905801">
      <w:bodyDiv w:val="1"/>
      <w:marLeft w:val="0"/>
      <w:marRight w:val="0"/>
      <w:marTop w:val="0"/>
      <w:marBottom w:val="0"/>
      <w:divBdr>
        <w:top w:val="none" w:sz="0" w:space="0" w:color="auto"/>
        <w:left w:val="none" w:sz="0" w:space="0" w:color="auto"/>
        <w:bottom w:val="none" w:sz="0" w:space="0" w:color="auto"/>
        <w:right w:val="none" w:sz="0" w:space="0" w:color="auto"/>
      </w:divBdr>
      <w:divsChild>
        <w:div w:id="99230467">
          <w:marLeft w:val="0"/>
          <w:marRight w:val="0"/>
          <w:marTop w:val="0"/>
          <w:marBottom w:val="0"/>
          <w:divBdr>
            <w:top w:val="none" w:sz="0" w:space="0" w:color="auto"/>
            <w:left w:val="none" w:sz="0" w:space="0" w:color="auto"/>
            <w:bottom w:val="none" w:sz="0" w:space="0" w:color="auto"/>
            <w:right w:val="none" w:sz="0" w:space="0" w:color="auto"/>
          </w:divBdr>
        </w:div>
        <w:div w:id="162472055">
          <w:marLeft w:val="0"/>
          <w:marRight w:val="0"/>
          <w:marTop w:val="0"/>
          <w:marBottom w:val="0"/>
          <w:divBdr>
            <w:top w:val="none" w:sz="0" w:space="0" w:color="auto"/>
            <w:left w:val="none" w:sz="0" w:space="0" w:color="auto"/>
            <w:bottom w:val="none" w:sz="0" w:space="0" w:color="auto"/>
            <w:right w:val="none" w:sz="0" w:space="0" w:color="auto"/>
          </w:divBdr>
        </w:div>
        <w:div w:id="199898229">
          <w:marLeft w:val="0"/>
          <w:marRight w:val="0"/>
          <w:marTop w:val="0"/>
          <w:marBottom w:val="0"/>
          <w:divBdr>
            <w:top w:val="none" w:sz="0" w:space="0" w:color="auto"/>
            <w:left w:val="none" w:sz="0" w:space="0" w:color="auto"/>
            <w:bottom w:val="none" w:sz="0" w:space="0" w:color="auto"/>
            <w:right w:val="none" w:sz="0" w:space="0" w:color="auto"/>
          </w:divBdr>
        </w:div>
        <w:div w:id="202787598">
          <w:marLeft w:val="0"/>
          <w:marRight w:val="0"/>
          <w:marTop w:val="0"/>
          <w:marBottom w:val="0"/>
          <w:divBdr>
            <w:top w:val="none" w:sz="0" w:space="0" w:color="auto"/>
            <w:left w:val="none" w:sz="0" w:space="0" w:color="auto"/>
            <w:bottom w:val="none" w:sz="0" w:space="0" w:color="auto"/>
            <w:right w:val="none" w:sz="0" w:space="0" w:color="auto"/>
          </w:divBdr>
        </w:div>
        <w:div w:id="713426545">
          <w:marLeft w:val="0"/>
          <w:marRight w:val="0"/>
          <w:marTop w:val="0"/>
          <w:marBottom w:val="0"/>
          <w:divBdr>
            <w:top w:val="none" w:sz="0" w:space="0" w:color="auto"/>
            <w:left w:val="none" w:sz="0" w:space="0" w:color="auto"/>
            <w:bottom w:val="none" w:sz="0" w:space="0" w:color="auto"/>
            <w:right w:val="none" w:sz="0" w:space="0" w:color="auto"/>
          </w:divBdr>
        </w:div>
        <w:div w:id="772674524">
          <w:marLeft w:val="0"/>
          <w:marRight w:val="0"/>
          <w:marTop w:val="0"/>
          <w:marBottom w:val="0"/>
          <w:divBdr>
            <w:top w:val="none" w:sz="0" w:space="0" w:color="auto"/>
            <w:left w:val="none" w:sz="0" w:space="0" w:color="auto"/>
            <w:bottom w:val="none" w:sz="0" w:space="0" w:color="auto"/>
            <w:right w:val="none" w:sz="0" w:space="0" w:color="auto"/>
          </w:divBdr>
        </w:div>
        <w:div w:id="1394238034">
          <w:marLeft w:val="0"/>
          <w:marRight w:val="0"/>
          <w:marTop w:val="0"/>
          <w:marBottom w:val="0"/>
          <w:divBdr>
            <w:top w:val="none" w:sz="0" w:space="0" w:color="auto"/>
            <w:left w:val="none" w:sz="0" w:space="0" w:color="auto"/>
            <w:bottom w:val="none" w:sz="0" w:space="0" w:color="auto"/>
            <w:right w:val="none" w:sz="0" w:space="0" w:color="auto"/>
          </w:divBdr>
        </w:div>
        <w:div w:id="1419253682">
          <w:marLeft w:val="0"/>
          <w:marRight w:val="0"/>
          <w:marTop w:val="0"/>
          <w:marBottom w:val="0"/>
          <w:divBdr>
            <w:top w:val="none" w:sz="0" w:space="0" w:color="auto"/>
            <w:left w:val="none" w:sz="0" w:space="0" w:color="auto"/>
            <w:bottom w:val="none" w:sz="0" w:space="0" w:color="auto"/>
            <w:right w:val="none" w:sz="0" w:space="0" w:color="auto"/>
          </w:divBdr>
        </w:div>
        <w:div w:id="1653218111">
          <w:marLeft w:val="0"/>
          <w:marRight w:val="0"/>
          <w:marTop w:val="0"/>
          <w:marBottom w:val="0"/>
          <w:divBdr>
            <w:top w:val="none" w:sz="0" w:space="0" w:color="auto"/>
            <w:left w:val="none" w:sz="0" w:space="0" w:color="auto"/>
            <w:bottom w:val="none" w:sz="0" w:space="0" w:color="auto"/>
            <w:right w:val="none" w:sz="0" w:space="0" w:color="auto"/>
          </w:divBdr>
        </w:div>
        <w:div w:id="1752313902">
          <w:marLeft w:val="0"/>
          <w:marRight w:val="0"/>
          <w:marTop w:val="0"/>
          <w:marBottom w:val="0"/>
          <w:divBdr>
            <w:top w:val="none" w:sz="0" w:space="0" w:color="auto"/>
            <w:left w:val="none" w:sz="0" w:space="0" w:color="auto"/>
            <w:bottom w:val="none" w:sz="0" w:space="0" w:color="auto"/>
            <w:right w:val="none" w:sz="0" w:space="0" w:color="auto"/>
          </w:divBdr>
        </w:div>
        <w:div w:id="1876963567">
          <w:marLeft w:val="0"/>
          <w:marRight w:val="0"/>
          <w:marTop w:val="0"/>
          <w:marBottom w:val="0"/>
          <w:divBdr>
            <w:top w:val="none" w:sz="0" w:space="0" w:color="auto"/>
            <w:left w:val="none" w:sz="0" w:space="0" w:color="auto"/>
            <w:bottom w:val="none" w:sz="0" w:space="0" w:color="auto"/>
            <w:right w:val="none" w:sz="0" w:space="0" w:color="auto"/>
          </w:divBdr>
        </w:div>
        <w:div w:id="1963073935">
          <w:marLeft w:val="0"/>
          <w:marRight w:val="0"/>
          <w:marTop w:val="0"/>
          <w:marBottom w:val="0"/>
          <w:divBdr>
            <w:top w:val="none" w:sz="0" w:space="0" w:color="auto"/>
            <w:left w:val="none" w:sz="0" w:space="0" w:color="auto"/>
            <w:bottom w:val="none" w:sz="0" w:space="0" w:color="auto"/>
            <w:right w:val="none" w:sz="0" w:space="0" w:color="auto"/>
          </w:divBdr>
        </w:div>
        <w:div w:id="2034649885">
          <w:marLeft w:val="0"/>
          <w:marRight w:val="0"/>
          <w:marTop w:val="0"/>
          <w:marBottom w:val="0"/>
          <w:divBdr>
            <w:top w:val="none" w:sz="0" w:space="0" w:color="auto"/>
            <w:left w:val="none" w:sz="0" w:space="0" w:color="auto"/>
            <w:bottom w:val="none" w:sz="0" w:space="0" w:color="auto"/>
            <w:right w:val="none" w:sz="0" w:space="0" w:color="auto"/>
          </w:divBdr>
        </w:div>
      </w:divsChild>
    </w:div>
    <w:div w:id="1374305788">
      <w:bodyDiv w:val="1"/>
      <w:marLeft w:val="0"/>
      <w:marRight w:val="0"/>
      <w:marTop w:val="0"/>
      <w:marBottom w:val="0"/>
      <w:divBdr>
        <w:top w:val="none" w:sz="0" w:space="0" w:color="auto"/>
        <w:left w:val="none" w:sz="0" w:space="0" w:color="auto"/>
        <w:bottom w:val="none" w:sz="0" w:space="0" w:color="auto"/>
        <w:right w:val="none" w:sz="0" w:space="0" w:color="auto"/>
      </w:divBdr>
      <w:divsChild>
        <w:div w:id="46876277">
          <w:marLeft w:val="0"/>
          <w:marRight w:val="0"/>
          <w:marTop w:val="0"/>
          <w:marBottom w:val="0"/>
          <w:divBdr>
            <w:top w:val="none" w:sz="0" w:space="0" w:color="auto"/>
            <w:left w:val="none" w:sz="0" w:space="0" w:color="auto"/>
            <w:bottom w:val="none" w:sz="0" w:space="0" w:color="auto"/>
            <w:right w:val="none" w:sz="0" w:space="0" w:color="auto"/>
          </w:divBdr>
          <w:divsChild>
            <w:div w:id="1445004875">
              <w:marLeft w:val="0"/>
              <w:marRight w:val="0"/>
              <w:marTop w:val="0"/>
              <w:marBottom w:val="0"/>
              <w:divBdr>
                <w:top w:val="none" w:sz="0" w:space="0" w:color="auto"/>
                <w:left w:val="none" w:sz="0" w:space="0" w:color="auto"/>
                <w:bottom w:val="none" w:sz="0" w:space="0" w:color="auto"/>
                <w:right w:val="none" w:sz="0" w:space="0" w:color="auto"/>
              </w:divBdr>
            </w:div>
          </w:divsChild>
        </w:div>
        <w:div w:id="52046323">
          <w:marLeft w:val="0"/>
          <w:marRight w:val="0"/>
          <w:marTop w:val="0"/>
          <w:marBottom w:val="0"/>
          <w:divBdr>
            <w:top w:val="none" w:sz="0" w:space="0" w:color="auto"/>
            <w:left w:val="none" w:sz="0" w:space="0" w:color="auto"/>
            <w:bottom w:val="none" w:sz="0" w:space="0" w:color="auto"/>
            <w:right w:val="none" w:sz="0" w:space="0" w:color="auto"/>
          </w:divBdr>
          <w:divsChild>
            <w:div w:id="1533423549">
              <w:marLeft w:val="0"/>
              <w:marRight w:val="0"/>
              <w:marTop w:val="0"/>
              <w:marBottom w:val="0"/>
              <w:divBdr>
                <w:top w:val="none" w:sz="0" w:space="0" w:color="auto"/>
                <w:left w:val="none" w:sz="0" w:space="0" w:color="auto"/>
                <w:bottom w:val="none" w:sz="0" w:space="0" w:color="auto"/>
                <w:right w:val="none" w:sz="0" w:space="0" w:color="auto"/>
              </w:divBdr>
            </w:div>
          </w:divsChild>
        </w:div>
        <w:div w:id="77872636">
          <w:marLeft w:val="0"/>
          <w:marRight w:val="0"/>
          <w:marTop w:val="0"/>
          <w:marBottom w:val="0"/>
          <w:divBdr>
            <w:top w:val="none" w:sz="0" w:space="0" w:color="auto"/>
            <w:left w:val="none" w:sz="0" w:space="0" w:color="auto"/>
            <w:bottom w:val="none" w:sz="0" w:space="0" w:color="auto"/>
            <w:right w:val="none" w:sz="0" w:space="0" w:color="auto"/>
          </w:divBdr>
          <w:divsChild>
            <w:div w:id="897403205">
              <w:marLeft w:val="0"/>
              <w:marRight w:val="0"/>
              <w:marTop w:val="0"/>
              <w:marBottom w:val="0"/>
              <w:divBdr>
                <w:top w:val="none" w:sz="0" w:space="0" w:color="auto"/>
                <w:left w:val="none" w:sz="0" w:space="0" w:color="auto"/>
                <w:bottom w:val="none" w:sz="0" w:space="0" w:color="auto"/>
                <w:right w:val="none" w:sz="0" w:space="0" w:color="auto"/>
              </w:divBdr>
            </w:div>
          </w:divsChild>
        </w:div>
        <w:div w:id="101612631">
          <w:marLeft w:val="0"/>
          <w:marRight w:val="0"/>
          <w:marTop w:val="0"/>
          <w:marBottom w:val="0"/>
          <w:divBdr>
            <w:top w:val="none" w:sz="0" w:space="0" w:color="auto"/>
            <w:left w:val="none" w:sz="0" w:space="0" w:color="auto"/>
            <w:bottom w:val="none" w:sz="0" w:space="0" w:color="auto"/>
            <w:right w:val="none" w:sz="0" w:space="0" w:color="auto"/>
          </w:divBdr>
          <w:divsChild>
            <w:div w:id="989400939">
              <w:marLeft w:val="0"/>
              <w:marRight w:val="0"/>
              <w:marTop w:val="0"/>
              <w:marBottom w:val="0"/>
              <w:divBdr>
                <w:top w:val="none" w:sz="0" w:space="0" w:color="auto"/>
                <w:left w:val="none" w:sz="0" w:space="0" w:color="auto"/>
                <w:bottom w:val="none" w:sz="0" w:space="0" w:color="auto"/>
                <w:right w:val="none" w:sz="0" w:space="0" w:color="auto"/>
              </w:divBdr>
            </w:div>
          </w:divsChild>
        </w:div>
        <w:div w:id="210918949">
          <w:marLeft w:val="0"/>
          <w:marRight w:val="0"/>
          <w:marTop w:val="0"/>
          <w:marBottom w:val="0"/>
          <w:divBdr>
            <w:top w:val="none" w:sz="0" w:space="0" w:color="auto"/>
            <w:left w:val="none" w:sz="0" w:space="0" w:color="auto"/>
            <w:bottom w:val="none" w:sz="0" w:space="0" w:color="auto"/>
            <w:right w:val="none" w:sz="0" w:space="0" w:color="auto"/>
          </w:divBdr>
          <w:divsChild>
            <w:div w:id="1729986112">
              <w:marLeft w:val="0"/>
              <w:marRight w:val="0"/>
              <w:marTop w:val="0"/>
              <w:marBottom w:val="0"/>
              <w:divBdr>
                <w:top w:val="none" w:sz="0" w:space="0" w:color="auto"/>
                <w:left w:val="none" w:sz="0" w:space="0" w:color="auto"/>
                <w:bottom w:val="none" w:sz="0" w:space="0" w:color="auto"/>
                <w:right w:val="none" w:sz="0" w:space="0" w:color="auto"/>
              </w:divBdr>
            </w:div>
          </w:divsChild>
        </w:div>
        <w:div w:id="216400898">
          <w:marLeft w:val="0"/>
          <w:marRight w:val="0"/>
          <w:marTop w:val="0"/>
          <w:marBottom w:val="0"/>
          <w:divBdr>
            <w:top w:val="none" w:sz="0" w:space="0" w:color="auto"/>
            <w:left w:val="none" w:sz="0" w:space="0" w:color="auto"/>
            <w:bottom w:val="none" w:sz="0" w:space="0" w:color="auto"/>
            <w:right w:val="none" w:sz="0" w:space="0" w:color="auto"/>
          </w:divBdr>
          <w:divsChild>
            <w:div w:id="1132863834">
              <w:marLeft w:val="0"/>
              <w:marRight w:val="0"/>
              <w:marTop w:val="0"/>
              <w:marBottom w:val="0"/>
              <w:divBdr>
                <w:top w:val="none" w:sz="0" w:space="0" w:color="auto"/>
                <w:left w:val="none" w:sz="0" w:space="0" w:color="auto"/>
                <w:bottom w:val="none" w:sz="0" w:space="0" w:color="auto"/>
                <w:right w:val="none" w:sz="0" w:space="0" w:color="auto"/>
              </w:divBdr>
            </w:div>
          </w:divsChild>
        </w:div>
        <w:div w:id="233703241">
          <w:marLeft w:val="0"/>
          <w:marRight w:val="0"/>
          <w:marTop w:val="0"/>
          <w:marBottom w:val="0"/>
          <w:divBdr>
            <w:top w:val="none" w:sz="0" w:space="0" w:color="auto"/>
            <w:left w:val="none" w:sz="0" w:space="0" w:color="auto"/>
            <w:bottom w:val="none" w:sz="0" w:space="0" w:color="auto"/>
            <w:right w:val="none" w:sz="0" w:space="0" w:color="auto"/>
          </w:divBdr>
          <w:divsChild>
            <w:div w:id="928150520">
              <w:marLeft w:val="0"/>
              <w:marRight w:val="0"/>
              <w:marTop w:val="0"/>
              <w:marBottom w:val="0"/>
              <w:divBdr>
                <w:top w:val="none" w:sz="0" w:space="0" w:color="auto"/>
                <w:left w:val="none" w:sz="0" w:space="0" w:color="auto"/>
                <w:bottom w:val="none" w:sz="0" w:space="0" w:color="auto"/>
                <w:right w:val="none" w:sz="0" w:space="0" w:color="auto"/>
              </w:divBdr>
            </w:div>
          </w:divsChild>
        </w:div>
        <w:div w:id="451943183">
          <w:marLeft w:val="0"/>
          <w:marRight w:val="0"/>
          <w:marTop w:val="0"/>
          <w:marBottom w:val="0"/>
          <w:divBdr>
            <w:top w:val="none" w:sz="0" w:space="0" w:color="auto"/>
            <w:left w:val="none" w:sz="0" w:space="0" w:color="auto"/>
            <w:bottom w:val="none" w:sz="0" w:space="0" w:color="auto"/>
            <w:right w:val="none" w:sz="0" w:space="0" w:color="auto"/>
          </w:divBdr>
          <w:divsChild>
            <w:div w:id="258491501">
              <w:marLeft w:val="0"/>
              <w:marRight w:val="0"/>
              <w:marTop w:val="0"/>
              <w:marBottom w:val="0"/>
              <w:divBdr>
                <w:top w:val="none" w:sz="0" w:space="0" w:color="auto"/>
                <w:left w:val="none" w:sz="0" w:space="0" w:color="auto"/>
                <w:bottom w:val="none" w:sz="0" w:space="0" w:color="auto"/>
                <w:right w:val="none" w:sz="0" w:space="0" w:color="auto"/>
              </w:divBdr>
            </w:div>
          </w:divsChild>
        </w:div>
        <w:div w:id="594168572">
          <w:marLeft w:val="0"/>
          <w:marRight w:val="0"/>
          <w:marTop w:val="0"/>
          <w:marBottom w:val="0"/>
          <w:divBdr>
            <w:top w:val="none" w:sz="0" w:space="0" w:color="auto"/>
            <w:left w:val="none" w:sz="0" w:space="0" w:color="auto"/>
            <w:bottom w:val="none" w:sz="0" w:space="0" w:color="auto"/>
            <w:right w:val="none" w:sz="0" w:space="0" w:color="auto"/>
          </w:divBdr>
          <w:divsChild>
            <w:div w:id="1858621236">
              <w:marLeft w:val="0"/>
              <w:marRight w:val="0"/>
              <w:marTop w:val="0"/>
              <w:marBottom w:val="0"/>
              <w:divBdr>
                <w:top w:val="none" w:sz="0" w:space="0" w:color="auto"/>
                <w:left w:val="none" w:sz="0" w:space="0" w:color="auto"/>
                <w:bottom w:val="none" w:sz="0" w:space="0" w:color="auto"/>
                <w:right w:val="none" w:sz="0" w:space="0" w:color="auto"/>
              </w:divBdr>
            </w:div>
          </w:divsChild>
        </w:div>
        <w:div w:id="713432982">
          <w:marLeft w:val="0"/>
          <w:marRight w:val="0"/>
          <w:marTop w:val="0"/>
          <w:marBottom w:val="0"/>
          <w:divBdr>
            <w:top w:val="none" w:sz="0" w:space="0" w:color="auto"/>
            <w:left w:val="none" w:sz="0" w:space="0" w:color="auto"/>
            <w:bottom w:val="none" w:sz="0" w:space="0" w:color="auto"/>
            <w:right w:val="none" w:sz="0" w:space="0" w:color="auto"/>
          </w:divBdr>
          <w:divsChild>
            <w:div w:id="423846560">
              <w:marLeft w:val="0"/>
              <w:marRight w:val="0"/>
              <w:marTop w:val="0"/>
              <w:marBottom w:val="0"/>
              <w:divBdr>
                <w:top w:val="none" w:sz="0" w:space="0" w:color="auto"/>
                <w:left w:val="none" w:sz="0" w:space="0" w:color="auto"/>
                <w:bottom w:val="none" w:sz="0" w:space="0" w:color="auto"/>
                <w:right w:val="none" w:sz="0" w:space="0" w:color="auto"/>
              </w:divBdr>
            </w:div>
          </w:divsChild>
        </w:div>
        <w:div w:id="714623425">
          <w:marLeft w:val="0"/>
          <w:marRight w:val="0"/>
          <w:marTop w:val="0"/>
          <w:marBottom w:val="0"/>
          <w:divBdr>
            <w:top w:val="none" w:sz="0" w:space="0" w:color="auto"/>
            <w:left w:val="none" w:sz="0" w:space="0" w:color="auto"/>
            <w:bottom w:val="none" w:sz="0" w:space="0" w:color="auto"/>
            <w:right w:val="none" w:sz="0" w:space="0" w:color="auto"/>
          </w:divBdr>
          <w:divsChild>
            <w:div w:id="785925169">
              <w:marLeft w:val="0"/>
              <w:marRight w:val="0"/>
              <w:marTop w:val="0"/>
              <w:marBottom w:val="0"/>
              <w:divBdr>
                <w:top w:val="none" w:sz="0" w:space="0" w:color="auto"/>
                <w:left w:val="none" w:sz="0" w:space="0" w:color="auto"/>
                <w:bottom w:val="none" w:sz="0" w:space="0" w:color="auto"/>
                <w:right w:val="none" w:sz="0" w:space="0" w:color="auto"/>
              </w:divBdr>
            </w:div>
          </w:divsChild>
        </w:div>
        <w:div w:id="715473633">
          <w:marLeft w:val="0"/>
          <w:marRight w:val="0"/>
          <w:marTop w:val="0"/>
          <w:marBottom w:val="0"/>
          <w:divBdr>
            <w:top w:val="none" w:sz="0" w:space="0" w:color="auto"/>
            <w:left w:val="none" w:sz="0" w:space="0" w:color="auto"/>
            <w:bottom w:val="none" w:sz="0" w:space="0" w:color="auto"/>
            <w:right w:val="none" w:sz="0" w:space="0" w:color="auto"/>
          </w:divBdr>
          <w:divsChild>
            <w:div w:id="2129162249">
              <w:marLeft w:val="0"/>
              <w:marRight w:val="0"/>
              <w:marTop w:val="0"/>
              <w:marBottom w:val="0"/>
              <w:divBdr>
                <w:top w:val="none" w:sz="0" w:space="0" w:color="auto"/>
                <w:left w:val="none" w:sz="0" w:space="0" w:color="auto"/>
                <w:bottom w:val="none" w:sz="0" w:space="0" w:color="auto"/>
                <w:right w:val="none" w:sz="0" w:space="0" w:color="auto"/>
              </w:divBdr>
            </w:div>
          </w:divsChild>
        </w:div>
        <w:div w:id="762141055">
          <w:marLeft w:val="0"/>
          <w:marRight w:val="0"/>
          <w:marTop w:val="0"/>
          <w:marBottom w:val="0"/>
          <w:divBdr>
            <w:top w:val="none" w:sz="0" w:space="0" w:color="auto"/>
            <w:left w:val="none" w:sz="0" w:space="0" w:color="auto"/>
            <w:bottom w:val="none" w:sz="0" w:space="0" w:color="auto"/>
            <w:right w:val="none" w:sz="0" w:space="0" w:color="auto"/>
          </w:divBdr>
          <w:divsChild>
            <w:div w:id="1127622233">
              <w:marLeft w:val="0"/>
              <w:marRight w:val="0"/>
              <w:marTop w:val="0"/>
              <w:marBottom w:val="0"/>
              <w:divBdr>
                <w:top w:val="none" w:sz="0" w:space="0" w:color="auto"/>
                <w:left w:val="none" w:sz="0" w:space="0" w:color="auto"/>
                <w:bottom w:val="none" w:sz="0" w:space="0" w:color="auto"/>
                <w:right w:val="none" w:sz="0" w:space="0" w:color="auto"/>
              </w:divBdr>
            </w:div>
          </w:divsChild>
        </w:div>
        <w:div w:id="802503979">
          <w:marLeft w:val="0"/>
          <w:marRight w:val="0"/>
          <w:marTop w:val="0"/>
          <w:marBottom w:val="0"/>
          <w:divBdr>
            <w:top w:val="none" w:sz="0" w:space="0" w:color="auto"/>
            <w:left w:val="none" w:sz="0" w:space="0" w:color="auto"/>
            <w:bottom w:val="none" w:sz="0" w:space="0" w:color="auto"/>
            <w:right w:val="none" w:sz="0" w:space="0" w:color="auto"/>
          </w:divBdr>
          <w:divsChild>
            <w:div w:id="1394036182">
              <w:marLeft w:val="0"/>
              <w:marRight w:val="0"/>
              <w:marTop w:val="0"/>
              <w:marBottom w:val="0"/>
              <w:divBdr>
                <w:top w:val="none" w:sz="0" w:space="0" w:color="auto"/>
                <w:left w:val="none" w:sz="0" w:space="0" w:color="auto"/>
                <w:bottom w:val="none" w:sz="0" w:space="0" w:color="auto"/>
                <w:right w:val="none" w:sz="0" w:space="0" w:color="auto"/>
              </w:divBdr>
            </w:div>
          </w:divsChild>
        </w:div>
        <w:div w:id="817261905">
          <w:marLeft w:val="0"/>
          <w:marRight w:val="0"/>
          <w:marTop w:val="0"/>
          <w:marBottom w:val="0"/>
          <w:divBdr>
            <w:top w:val="none" w:sz="0" w:space="0" w:color="auto"/>
            <w:left w:val="none" w:sz="0" w:space="0" w:color="auto"/>
            <w:bottom w:val="none" w:sz="0" w:space="0" w:color="auto"/>
            <w:right w:val="none" w:sz="0" w:space="0" w:color="auto"/>
          </w:divBdr>
          <w:divsChild>
            <w:div w:id="2058167173">
              <w:marLeft w:val="0"/>
              <w:marRight w:val="0"/>
              <w:marTop w:val="0"/>
              <w:marBottom w:val="0"/>
              <w:divBdr>
                <w:top w:val="none" w:sz="0" w:space="0" w:color="auto"/>
                <w:left w:val="none" w:sz="0" w:space="0" w:color="auto"/>
                <w:bottom w:val="none" w:sz="0" w:space="0" w:color="auto"/>
                <w:right w:val="none" w:sz="0" w:space="0" w:color="auto"/>
              </w:divBdr>
            </w:div>
          </w:divsChild>
        </w:div>
        <w:div w:id="820805283">
          <w:marLeft w:val="0"/>
          <w:marRight w:val="0"/>
          <w:marTop w:val="0"/>
          <w:marBottom w:val="0"/>
          <w:divBdr>
            <w:top w:val="none" w:sz="0" w:space="0" w:color="auto"/>
            <w:left w:val="none" w:sz="0" w:space="0" w:color="auto"/>
            <w:bottom w:val="none" w:sz="0" w:space="0" w:color="auto"/>
            <w:right w:val="none" w:sz="0" w:space="0" w:color="auto"/>
          </w:divBdr>
          <w:divsChild>
            <w:div w:id="2107727253">
              <w:marLeft w:val="0"/>
              <w:marRight w:val="0"/>
              <w:marTop w:val="0"/>
              <w:marBottom w:val="0"/>
              <w:divBdr>
                <w:top w:val="none" w:sz="0" w:space="0" w:color="auto"/>
                <w:left w:val="none" w:sz="0" w:space="0" w:color="auto"/>
                <w:bottom w:val="none" w:sz="0" w:space="0" w:color="auto"/>
                <w:right w:val="none" w:sz="0" w:space="0" w:color="auto"/>
              </w:divBdr>
            </w:div>
          </w:divsChild>
        </w:div>
        <w:div w:id="843592381">
          <w:marLeft w:val="0"/>
          <w:marRight w:val="0"/>
          <w:marTop w:val="0"/>
          <w:marBottom w:val="0"/>
          <w:divBdr>
            <w:top w:val="none" w:sz="0" w:space="0" w:color="auto"/>
            <w:left w:val="none" w:sz="0" w:space="0" w:color="auto"/>
            <w:bottom w:val="none" w:sz="0" w:space="0" w:color="auto"/>
            <w:right w:val="none" w:sz="0" w:space="0" w:color="auto"/>
          </w:divBdr>
          <w:divsChild>
            <w:div w:id="432089839">
              <w:marLeft w:val="0"/>
              <w:marRight w:val="0"/>
              <w:marTop w:val="0"/>
              <w:marBottom w:val="0"/>
              <w:divBdr>
                <w:top w:val="none" w:sz="0" w:space="0" w:color="auto"/>
                <w:left w:val="none" w:sz="0" w:space="0" w:color="auto"/>
                <w:bottom w:val="none" w:sz="0" w:space="0" w:color="auto"/>
                <w:right w:val="none" w:sz="0" w:space="0" w:color="auto"/>
              </w:divBdr>
            </w:div>
          </w:divsChild>
        </w:div>
        <w:div w:id="849418973">
          <w:marLeft w:val="0"/>
          <w:marRight w:val="0"/>
          <w:marTop w:val="0"/>
          <w:marBottom w:val="0"/>
          <w:divBdr>
            <w:top w:val="none" w:sz="0" w:space="0" w:color="auto"/>
            <w:left w:val="none" w:sz="0" w:space="0" w:color="auto"/>
            <w:bottom w:val="none" w:sz="0" w:space="0" w:color="auto"/>
            <w:right w:val="none" w:sz="0" w:space="0" w:color="auto"/>
          </w:divBdr>
          <w:divsChild>
            <w:div w:id="75320463">
              <w:marLeft w:val="0"/>
              <w:marRight w:val="0"/>
              <w:marTop w:val="0"/>
              <w:marBottom w:val="0"/>
              <w:divBdr>
                <w:top w:val="none" w:sz="0" w:space="0" w:color="auto"/>
                <w:left w:val="none" w:sz="0" w:space="0" w:color="auto"/>
                <w:bottom w:val="none" w:sz="0" w:space="0" w:color="auto"/>
                <w:right w:val="none" w:sz="0" w:space="0" w:color="auto"/>
              </w:divBdr>
            </w:div>
          </w:divsChild>
        </w:div>
        <w:div w:id="851575601">
          <w:marLeft w:val="0"/>
          <w:marRight w:val="0"/>
          <w:marTop w:val="0"/>
          <w:marBottom w:val="0"/>
          <w:divBdr>
            <w:top w:val="none" w:sz="0" w:space="0" w:color="auto"/>
            <w:left w:val="none" w:sz="0" w:space="0" w:color="auto"/>
            <w:bottom w:val="none" w:sz="0" w:space="0" w:color="auto"/>
            <w:right w:val="none" w:sz="0" w:space="0" w:color="auto"/>
          </w:divBdr>
          <w:divsChild>
            <w:div w:id="1702242515">
              <w:marLeft w:val="0"/>
              <w:marRight w:val="0"/>
              <w:marTop w:val="0"/>
              <w:marBottom w:val="0"/>
              <w:divBdr>
                <w:top w:val="none" w:sz="0" w:space="0" w:color="auto"/>
                <w:left w:val="none" w:sz="0" w:space="0" w:color="auto"/>
                <w:bottom w:val="none" w:sz="0" w:space="0" w:color="auto"/>
                <w:right w:val="none" w:sz="0" w:space="0" w:color="auto"/>
              </w:divBdr>
            </w:div>
          </w:divsChild>
        </w:div>
        <w:div w:id="857691960">
          <w:marLeft w:val="0"/>
          <w:marRight w:val="0"/>
          <w:marTop w:val="0"/>
          <w:marBottom w:val="0"/>
          <w:divBdr>
            <w:top w:val="none" w:sz="0" w:space="0" w:color="auto"/>
            <w:left w:val="none" w:sz="0" w:space="0" w:color="auto"/>
            <w:bottom w:val="none" w:sz="0" w:space="0" w:color="auto"/>
            <w:right w:val="none" w:sz="0" w:space="0" w:color="auto"/>
          </w:divBdr>
          <w:divsChild>
            <w:div w:id="1589464454">
              <w:marLeft w:val="0"/>
              <w:marRight w:val="0"/>
              <w:marTop w:val="0"/>
              <w:marBottom w:val="0"/>
              <w:divBdr>
                <w:top w:val="none" w:sz="0" w:space="0" w:color="auto"/>
                <w:left w:val="none" w:sz="0" w:space="0" w:color="auto"/>
                <w:bottom w:val="none" w:sz="0" w:space="0" w:color="auto"/>
                <w:right w:val="none" w:sz="0" w:space="0" w:color="auto"/>
              </w:divBdr>
            </w:div>
          </w:divsChild>
        </w:div>
        <w:div w:id="935408438">
          <w:marLeft w:val="0"/>
          <w:marRight w:val="0"/>
          <w:marTop w:val="0"/>
          <w:marBottom w:val="0"/>
          <w:divBdr>
            <w:top w:val="none" w:sz="0" w:space="0" w:color="auto"/>
            <w:left w:val="none" w:sz="0" w:space="0" w:color="auto"/>
            <w:bottom w:val="none" w:sz="0" w:space="0" w:color="auto"/>
            <w:right w:val="none" w:sz="0" w:space="0" w:color="auto"/>
          </w:divBdr>
          <w:divsChild>
            <w:div w:id="2125346254">
              <w:marLeft w:val="0"/>
              <w:marRight w:val="0"/>
              <w:marTop w:val="0"/>
              <w:marBottom w:val="0"/>
              <w:divBdr>
                <w:top w:val="none" w:sz="0" w:space="0" w:color="auto"/>
                <w:left w:val="none" w:sz="0" w:space="0" w:color="auto"/>
                <w:bottom w:val="none" w:sz="0" w:space="0" w:color="auto"/>
                <w:right w:val="none" w:sz="0" w:space="0" w:color="auto"/>
              </w:divBdr>
            </w:div>
          </w:divsChild>
        </w:div>
        <w:div w:id="999505904">
          <w:marLeft w:val="0"/>
          <w:marRight w:val="0"/>
          <w:marTop w:val="0"/>
          <w:marBottom w:val="0"/>
          <w:divBdr>
            <w:top w:val="none" w:sz="0" w:space="0" w:color="auto"/>
            <w:left w:val="none" w:sz="0" w:space="0" w:color="auto"/>
            <w:bottom w:val="none" w:sz="0" w:space="0" w:color="auto"/>
            <w:right w:val="none" w:sz="0" w:space="0" w:color="auto"/>
          </w:divBdr>
          <w:divsChild>
            <w:div w:id="656081505">
              <w:marLeft w:val="0"/>
              <w:marRight w:val="0"/>
              <w:marTop w:val="0"/>
              <w:marBottom w:val="0"/>
              <w:divBdr>
                <w:top w:val="none" w:sz="0" w:space="0" w:color="auto"/>
                <w:left w:val="none" w:sz="0" w:space="0" w:color="auto"/>
                <w:bottom w:val="none" w:sz="0" w:space="0" w:color="auto"/>
                <w:right w:val="none" w:sz="0" w:space="0" w:color="auto"/>
              </w:divBdr>
            </w:div>
          </w:divsChild>
        </w:div>
        <w:div w:id="1009597764">
          <w:marLeft w:val="0"/>
          <w:marRight w:val="0"/>
          <w:marTop w:val="0"/>
          <w:marBottom w:val="0"/>
          <w:divBdr>
            <w:top w:val="none" w:sz="0" w:space="0" w:color="auto"/>
            <w:left w:val="none" w:sz="0" w:space="0" w:color="auto"/>
            <w:bottom w:val="none" w:sz="0" w:space="0" w:color="auto"/>
            <w:right w:val="none" w:sz="0" w:space="0" w:color="auto"/>
          </w:divBdr>
          <w:divsChild>
            <w:div w:id="785659993">
              <w:marLeft w:val="0"/>
              <w:marRight w:val="0"/>
              <w:marTop w:val="0"/>
              <w:marBottom w:val="0"/>
              <w:divBdr>
                <w:top w:val="none" w:sz="0" w:space="0" w:color="auto"/>
                <w:left w:val="none" w:sz="0" w:space="0" w:color="auto"/>
                <w:bottom w:val="none" w:sz="0" w:space="0" w:color="auto"/>
                <w:right w:val="none" w:sz="0" w:space="0" w:color="auto"/>
              </w:divBdr>
            </w:div>
          </w:divsChild>
        </w:div>
        <w:div w:id="1079212916">
          <w:marLeft w:val="0"/>
          <w:marRight w:val="0"/>
          <w:marTop w:val="0"/>
          <w:marBottom w:val="0"/>
          <w:divBdr>
            <w:top w:val="none" w:sz="0" w:space="0" w:color="auto"/>
            <w:left w:val="none" w:sz="0" w:space="0" w:color="auto"/>
            <w:bottom w:val="none" w:sz="0" w:space="0" w:color="auto"/>
            <w:right w:val="none" w:sz="0" w:space="0" w:color="auto"/>
          </w:divBdr>
          <w:divsChild>
            <w:div w:id="1066877041">
              <w:marLeft w:val="0"/>
              <w:marRight w:val="0"/>
              <w:marTop w:val="0"/>
              <w:marBottom w:val="0"/>
              <w:divBdr>
                <w:top w:val="none" w:sz="0" w:space="0" w:color="auto"/>
                <w:left w:val="none" w:sz="0" w:space="0" w:color="auto"/>
                <w:bottom w:val="none" w:sz="0" w:space="0" w:color="auto"/>
                <w:right w:val="none" w:sz="0" w:space="0" w:color="auto"/>
              </w:divBdr>
            </w:div>
          </w:divsChild>
        </w:div>
        <w:div w:id="1123575486">
          <w:marLeft w:val="0"/>
          <w:marRight w:val="0"/>
          <w:marTop w:val="0"/>
          <w:marBottom w:val="0"/>
          <w:divBdr>
            <w:top w:val="none" w:sz="0" w:space="0" w:color="auto"/>
            <w:left w:val="none" w:sz="0" w:space="0" w:color="auto"/>
            <w:bottom w:val="none" w:sz="0" w:space="0" w:color="auto"/>
            <w:right w:val="none" w:sz="0" w:space="0" w:color="auto"/>
          </w:divBdr>
          <w:divsChild>
            <w:div w:id="1746494716">
              <w:marLeft w:val="0"/>
              <w:marRight w:val="0"/>
              <w:marTop w:val="0"/>
              <w:marBottom w:val="0"/>
              <w:divBdr>
                <w:top w:val="none" w:sz="0" w:space="0" w:color="auto"/>
                <w:left w:val="none" w:sz="0" w:space="0" w:color="auto"/>
                <w:bottom w:val="none" w:sz="0" w:space="0" w:color="auto"/>
                <w:right w:val="none" w:sz="0" w:space="0" w:color="auto"/>
              </w:divBdr>
            </w:div>
          </w:divsChild>
        </w:div>
        <w:div w:id="1166285334">
          <w:marLeft w:val="0"/>
          <w:marRight w:val="0"/>
          <w:marTop w:val="0"/>
          <w:marBottom w:val="0"/>
          <w:divBdr>
            <w:top w:val="none" w:sz="0" w:space="0" w:color="auto"/>
            <w:left w:val="none" w:sz="0" w:space="0" w:color="auto"/>
            <w:bottom w:val="none" w:sz="0" w:space="0" w:color="auto"/>
            <w:right w:val="none" w:sz="0" w:space="0" w:color="auto"/>
          </w:divBdr>
          <w:divsChild>
            <w:div w:id="2090345489">
              <w:marLeft w:val="0"/>
              <w:marRight w:val="0"/>
              <w:marTop w:val="0"/>
              <w:marBottom w:val="0"/>
              <w:divBdr>
                <w:top w:val="none" w:sz="0" w:space="0" w:color="auto"/>
                <w:left w:val="none" w:sz="0" w:space="0" w:color="auto"/>
                <w:bottom w:val="none" w:sz="0" w:space="0" w:color="auto"/>
                <w:right w:val="none" w:sz="0" w:space="0" w:color="auto"/>
              </w:divBdr>
            </w:div>
          </w:divsChild>
        </w:div>
        <w:div w:id="1183202762">
          <w:marLeft w:val="0"/>
          <w:marRight w:val="0"/>
          <w:marTop w:val="0"/>
          <w:marBottom w:val="0"/>
          <w:divBdr>
            <w:top w:val="none" w:sz="0" w:space="0" w:color="auto"/>
            <w:left w:val="none" w:sz="0" w:space="0" w:color="auto"/>
            <w:bottom w:val="none" w:sz="0" w:space="0" w:color="auto"/>
            <w:right w:val="none" w:sz="0" w:space="0" w:color="auto"/>
          </w:divBdr>
          <w:divsChild>
            <w:div w:id="556664571">
              <w:marLeft w:val="0"/>
              <w:marRight w:val="0"/>
              <w:marTop w:val="0"/>
              <w:marBottom w:val="0"/>
              <w:divBdr>
                <w:top w:val="none" w:sz="0" w:space="0" w:color="auto"/>
                <w:left w:val="none" w:sz="0" w:space="0" w:color="auto"/>
                <w:bottom w:val="none" w:sz="0" w:space="0" w:color="auto"/>
                <w:right w:val="none" w:sz="0" w:space="0" w:color="auto"/>
              </w:divBdr>
            </w:div>
          </w:divsChild>
        </w:div>
        <w:div w:id="1188832097">
          <w:marLeft w:val="0"/>
          <w:marRight w:val="0"/>
          <w:marTop w:val="0"/>
          <w:marBottom w:val="0"/>
          <w:divBdr>
            <w:top w:val="none" w:sz="0" w:space="0" w:color="auto"/>
            <w:left w:val="none" w:sz="0" w:space="0" w:color="auto"/>
            <w:bottom w:val="none" w:sz="0" w:space="0" w:color="auto"/>
            <w:right w:val="none" w:sz="0" w:space="0" w:color="auto"/>
          </w:divBdr>
          <w:divsChild>
            <w:div w:id="1093478795">
              <w:marLeft w:val="0"/>
              <w:marRight w:val="0"/>
              <w:marTop w:val="0"/>
              <w:marBottom w:val="0"/>
              <w:divBdr>
                <w:top w:val="none" w:sz="0" w:space="0" w:color="auto"/>
                <w:left w:val="none" w:sz="0" w:space="0" w:color="auto"/>
                <w:bottom w:val="none" w:sz="0" w:space="0" w:color="auto"/>
                <w:right w:val="none" w:sz="0" w:space="0" w:color="auto"/>
              </w:divBdr>
            </w:div>
          </w:divsChild>
        </w:div>
        <w:div w:id="1251279464">
          <w:marLeft w:val="0"/>
          <w:marRight w:val="0"/>
          <w:marTop w:val="0"/>
          <w:marBottom w:val="0"/>
          <w:divBdr>
            <w:top w:val="none" w:sz="0" w:space="0" w:color="auto"/>
            <w:left w:val="none" w:sz="0" w:space="0" w:color="auto"/>
            <w:bottom w:val="none" w:sz="0" w:space="0" w:color="auto"/>
            <w:right w:val="none" w:sz="0" w:space="0" w:color="auto"/>
          </w:divBdr>
          <w:divsChild>
            <w:div w:id="1639723000">
              <w:marLeft w:val="0"/>
              <w:marRight w:val="0"/>
              <w:marTop w:val="0"/>
              <w:marBottom w:val="0"/>
              <w:divBdr>
                <w:top w:val="none" w:sz="0" w:space="0" w:color="auto"/>
                <w:left w:val="none" w:sz="0" w:space="0" w:color="auto"/>
                <w:bottom w:val="none" w:sz="0" w:space="0" w:color="auto"/>
                <w:right w:val="none" w:sz="0" w:space="0" w:color="auto"/>
              </w:divBdr>
            </w:div>
          </w:divsChild>
        </w:div>
        <w:div w:id="1332635238">
          <w:marLeft w:val="0"/>
          <w:marRight w:val="0"/>
          <w:marTop w:val="0"/>
          <w:marBottom w:val="0"/>
          <w:divBdr>
            <w:top w:val="none" w:sz="0" w:space="0" w:color="auto"/>
            <w:left w:val="none" w:sz="0" w:space="0" w:color="auto"/>
            <w:bottom w:val="none" w:sz="0" w:space="0" w:color="auto"/>
            <w:right w:val="none" w:sz="0" w:space="0" w:color="auto"/>
          </w:divBdr>
          <w:divsChild>
            <w:div w:id="1373730353">
              <w:marLeft w:val="0"/>
              <w:marRight w:val="0"/>
              <w:marTop w:val="0"/>
              <w:marBottom w:val="0"/>
              <w:divBdr>
                <w:top w:val="none" w:sz="0" w:space="0" w:color="auto"/>
                <w:left w:val="none" w:sz="0" w:space="0" w:color="auto"/>
                <w:bottom w:val="none" w:sz="0" w:space="0" w:color="auto"/>
                <w:right w:val="none" w:sz="0" w:space="0" w:color="auto"/>
              </w:divBdr>
            </w:div>
          </w:divsChild>
        </w:div>
        <w:div w:id="1368289837">
          <w:marLeft w:val="0"/>
          <w:marRight w:val="0"/>
          <w:marTop w:val="0"/>
          <w:marBottom w:val="0"/>
          <w:divBdr>
            <w:top w:val="none" w:sz="0" w:space="0" w:color="auto"/>
            <w:left w:val="none" w:sz="0" w:space="0" w:color="auto"/>
            <w:bottom w:val="none" w:sz="0" w:space="0" w:color="auto"/>
            <w:right w:val="none" w:sz="0" w:space="0" w:color="auto"/>
          </w:divBdr>
          <w:divsChild>
            <w:div w:id="1661813009">
              <w:marLeft w:val="0"/>
              <w:marRight w:val="0"/>
              <w:marTop w:val="0"/>
              <w:marBottom w:val="0"/>
              <w:divBdr>
                <w:top w:val="none" w:sz="0" w:space="0" w:color="auto"/>
                <w:left w:val="none" w:sz="0" w:space="0" w:color="auto"/>
                <w:bottom w:val="none" w:sz="0" w:space="0" w:color="auto"/>
                <w:right w:val="none" w:sz="0" w:space="0" w:color="auto"/>
              </w:divBdr>
            </w:div>
          </w:divsChild>
        </w:div>
        <w:div w:id="1579830904">
          <w:marLeft w:val="0"/>
          <w:marRight w:val="0"/>
          <w:marTop w:val="0"/>
          <w:marBottom w:val="0"/>
          <w:divBdr>
            <w:top w:val="none" w:sz="0" w:space="0" w:color="auto"/>
            <w:left w:val="none" w:sz="0" w:space="0" w:color="auto"/>
            <w:bottom w:val="none" w:sz="0" w:space="0" w:color="auto"/>
            <w:right w:val="none" w:sz="0" w:space="0" w:color="auto"/>
          </w:divBdr>
          <w:divsChild>
            <w:div w:id="1399784421">
              <w:marLeft w:val="0"/>
              <w:marRight w:val="0"/>
              <w:marTop w:val="0"/>
              <w:marBottom w:val="0"/>
              <w:divBdr>
                <w:top w:val="none" w:sz="0" w:space="0" w:color="auto"/>
                <w:left w:val="none" w:sz="0" w:space="0" w:color="auto"/>
                <w:bottom w:val="none" w:sz="0" w:space="0" w:color="auto"/>
                <w:right w:val="none" w:sz="0" w:space="0" w:color="auto"/>
              </w:divBdr>
            </w:div>
          </w:divsChild>
        </w:div>
        <w:div w:id="1649167766">
          <w:marLeft w:val="0"/>
          <w:marRight w:val="0"/>
          <w:marTop w:val="0"/>
          <w:marBottom w:val="0"/>
          <w:divBdr>
            <w:top w:val="none" w:sz="0" w:space="0" w:color="auto"/>
            <w:left w:val="none" w:sz="0" w:space="0" w:color="auto"/>
            <w:bottom w:val="none" w:sz="0" w:space="0" w:color="auto"/>
            <w:right w:val="none" w:sz="0" w:space="0" w:color="auto"/>
          </w:divBdr>
          <w:divsChild>
            <w:div w:id="1764060063">
              <w:marLeft w:val="0"/>
              <w:marRight w:val="0"/>
              <w:marTop w:val="0"/>
              <w:marBottom w:val="0"/>
              <w:divBdr>
                <w:top w:val="none" w:sz="0" w:space="0" w:color="auto"/>
                <w:left w:val="none" w:sz="0" w:space="0" w:color="auto"/>
                <w:bottom w:val="none" w:sz="0" w:space="0" w:color="auto"/>
                <w:right w:val="none" w:sz="0" w:space="0" w:color="auto"/>
              </w:divBdr>
            </w:div>
          </w:divsChild>
        </w:div>
        <w:div w:id="1650983423">
          <w:marLeft w:val="0"/>
          <w:marRight w:val="0"/>
          <w:marTop w:val="0"/>
          <w:marBottom w:val="0"/>
          <w:divBdr>
            <w:top w:val="none" w:sz="0" w:space="0" w:color="auto"/>
            <w:left w:val="none" w:sz="0" w:space="0" w:color="auto"/>
            <w:bottom w:val="none" w:sz="0" w:space="0" w:color="auto"/>
            <w:right w:val="none" w:sz="0" w:space="0" w:color="auto"/>
          </w:divBdr>
          <w:divsChild>
            <w:div w:id="690685188">
              <w:marLeft w:val="0"/>
              <w:marRight w:val="0"/>
              <w:marTop w:val="0"/>
              <w:marBottom w:val="0"/>
              <w:divBdr>
                <w:top w:val="none" w:sz="0" w:space="0" w:color="auto"/>
                <w:left w:val="none" w:sz="0" w:space="0" w:color="auto"/>
                <w:bottom w:val="none" w:sz="0" w:space="0" w:color="auto"/>
                <w:right w:val="none" w:sz="0" w:space="0" w:color="auto"/>
              </w:divBdr>
            </w:div>
          </w:divsChild>
        </w:div>
        <w:div w:id="1761178288">
          <w:marLeft w:val="0"/>
          <w:marRight w:val="0"/>
          <w:marTop w:val="0"/>
          <w:marBottom w:val="0"/>
          <w:divBdr>
            <w:top w:val="none" w:sz="0" w:space="0" w:color="auto"/>
            <w:left w:val="none" w:sz="0" w:space="0" w:color="auto"/>
            <w:bottom w:val="none" w:sz="0" w:space="0" w:color="auto"/>
            <w:right w:val="none" w:sz="0" w:space="0" w:color="auto"/>
          </w:divBdr>
          <w:divsChild>
            <w:div w:id="1331718481">
              <w:marLeft w:val="0"/>
              <w:marRight w:val="0"/>
              <w:marTop w:val="0"/>
              <w:marBottom w:val="0"/>
              <w:divBdr>
                <w:top w:val="none" w:sz="0" w:space="0" w:color="auto"/>
                <w:left w:val="none" w:sz="0" w:space="0" w:color="auto"/>
                <w:bottom w:val="none" w:sz="0" w:space="0" w:color="auto"/>
                <w:right w:val="none" w:sz="0" w:space="0" w:color="auto"/>
              </w:divBdr>
            </w:div>
          </w:divsChild>
        </w:div>
        <w:div w:id="1771466514">
          <w:marLeft w:val="0"/>
          <w:marRight w:val="0"/>
          <w:marTop w:val="0"/>
          <w:marBottom w:val="0"/>
          <w:divBdr>
            <w:top w:val="none" w:sz="0" w:space="0" w:color="auto"/>
            <w:left w:val="none" w:sz="0" w:space="0" w:color="auto"/>
            <w:bottom w:val="none" w:sz="0" w:space="0" w:color="auto"/>
            <w:right w:val="none" w:sz="0" w:space="0" w:color="auto"/>
          </w:divBdr>
          <w:divsChild>
            <w:div w:id="537162896">
              <w:marLeft w:val="0"/>
              <w:marRight w:val="0"/>
              <w:marTop w:val="0"/>
              <w:marBottom w:val="0"/>
              <w:divBdr>
                <w:top w:val="none" w:sz="0" w:space="0" w:color="auto"/>
                <w:left w:val="none" w:sz="0" w:space="0" w:color="auto"/>
                <w:bottom w:val="none" w:sz="0" w:space="0" w:color="auto"/>
                <w:right w:val="none" w:sz="0" w:space="0" w:color="auto"/>
              </w:divBdr>
            </w:div>
          </w:divsChild>
        </w:div>
        <w:div w:id="1824542441">
          <w:marLeft w:val="0"/>
          <w:marRight w:val="0"/>
          <w:marTop w:val="0"/>
          <w:marBottom w:val="0"/>
          <w:divBdr>
            <w:top w:val="none" w:sz="0" w:space="0" w:color="auto"/>
            <w:left w:val="none" w:sz="0" w:space="0" w:color="auto"/>
            <w:bottom w:val="none" w:sz="0" w:space="0" w:color="auto"/>
            <w:right w:val="none" w:sz="0" w:space="0" w:color="auto"/>
          </w:divBdr>
          <w:divsChild>
            <w:div w:id="2013607199">
              <w:marLeft w:val="0"/>
              <w:marRight w:val="0"/>
              <w:marTop w:val="0"/>
              <w:marBottom w:val="0"/>
              <w:divBdr>
                <w:top w:val="none" w:sz="0" w:space="0" w:color="auto"/>
                <w:left w:val="none" w:sz="0" w:space="0" w:color="auto"/>
                <w:bottom w:val="none" w:sz="0" w:space="0" w:color="auto"/>
                <w:right w:val="none" w:sz="0" w:space="0" w:color="auto"/>
              </w:divBdr>
            </w:div>
          </w:divsChild>
        </w:div>
        <w:div w:id="1852795453">
          <w:marLeft w:val="0"/>
          <w:marRight w:val="0"/>
          <w:marTop w:val="0"/>
          <w:marBottom w:val="0"/>
          <w:divBdr>
            <w:top w:val="none" w:sz="0" w:space="0" w:color="auto"/>
            <w:left w:val="none" w:sz="0" w:space="0" w:color="auto"/>
            <w:bottom w:val="none" w:sz="0" w:space="0" w:color="auto"/>
            <w:right w:val="none" w:sz="0" w:space="0" w:color="auto"/>
          </w:divBdr>
          <w:divsChild>
            <w:div w:id="589507993">
              <w:marLeft w:val="0"/>
              <w:marRight w:val="0"/>
              <w:marTop w:val="0"/>
              <w:marBottom w:val="0"/>
              <w:divBdr>
                <w:top w:val="none" w:sz="0" w:space="0" w:color="auto"/>
                <w:left w:val="none" w:sz="0" w:space="0" w:color="auto"/>
                <w:bottom w:val="none" w:sz="0" w:space="0" w:color="auto"/>
                <w:right w:val="none" w:sz="0" w:space="0" w:color="auto"/>
              </w:divBdr>
            </w:div>
          </w:divsChild>
        </w:div>
        <w:div w:id="1966886800">
          <w:marLeft w:val="0"/>
          <w:marRight w:val="0"/>
          <w:marTop w:val="0"/>
          <w:marBottom w:val="0"/>
          <w:divBdr>
            <w:top w:val="none" w:sz="0" w:space="0" w:color="auto"/>
            <w:left w:val="none" w:sz="0" w:space="0" w:color="auto"/>
            <w:bottom w:val="none" w:sz="0" w:space="0" w:color="auto"/>
            <w:right w:val="none" w:sz="0" w:space="0" w:color="auto"/>
          </w:divBdr>
          <w:divsChild>
            <w:div w:id="683938824">
              <w:marLeft w:val="0"/>
              <w:marRight w:val="0"/>
              <w:marTop w:val="0"/>
              <w:marBottom w:val="0"/>
              <w:divBdr>
                <w:top w:val="none" w:sz="0" w:space="0" w:color="auto"/>
                <w:left w:val="none" w:sz="0" w:space="0" w:color="auto"/>
                <w:bottom w:val="none" w:sz="0" w:space="0" w:color="auto"/>
                <w:right w:val="none" w:sz="0" w:space="0" w:color="auto"/>
              </w:divBdr>
            </w:div>
          </w:divsChild>
        </w:div>
        <w:div w:id="1977836982">
          <w:marLeft w:val="0"/>
          <w:marRight w:val="0"/>
          <w:marTop w:val="0"/>
          <w:marBottom w:val="0"/>
          <w:divBdr>
            <w:top w:val="none" w:sz="0" w:space="0" w:color="auto"/>
            <w:left w:val="none" w:sz="0" w:space="0" w:color="auto"/>
            <w:bottom w:val="none" w:sz="0" w:space="0" w:color="auto"/>
            <w:right w:val="none" w:sz="0" w:space="0" w:color="auto"/>
          </w:divBdr>
          <w:divsChild>
            <w:div w:id="205021360">
              <w:marLeft w:val="0"/>
              <w:marRight w:val="0"/>
              <w:marTop w:val="0"/>
              <w:marBottom w:val="0"/>
              <w:divBdr>
                <w:top w:val="none" w:sz="0" w:space="0" w:color="auto"/>
                <w:left w:val="none" w:sz="0" w:space="0" w:color="auto"/>
                <w:bottom w:val="none" w:sz="0" w:space="0" w:color="auto"/>
                <w:right w:val="none" w:sz="0" w:space="0" w:color="auto"/>
              </w:divBdr>
            </w:div>
          </w:divsChild>
        </w:div>
        <w:div w:id="2039773161">
          <w:marLeft w:val="0"/>
          <w:marRight w:val="0"/>
          <w:marTop w:val="0"/>
          <w:marBottom w:val="0"/>
          <w:divBdr>
            <w:top w:val="none" w:sz="0" w:space="0" w:color="auto"/>
            <w:left w:val="none" w:sz="0" w:space="0" w:color="auto"/>
            <w:bottom w:val="none" w:sz="0" w:space="0" w:color="auto"/>
            <w:right w:val="none" w:sz="0" w:space="0" w:color="auto"/>
          </w:divBdr>
          <w:divsChild>
            <w:div w:id="986981698">
              <w:marLeft w:val="0"/>
              <w:marRight w:val="0"/>
              <w:marTop w:val="0"/>
              <w:marBottom w:val="0"/>
              <w:divBdr>
                <w:top w:val="none" w:sz="0" w:space="0" w:color="auto"/>
                <w:left w:val="none" w:sz="0" w:space="0" w:color="auto"/>
                <w:bottom w:val="none" w:sz="0" w:space="0" w:color="auto"/>
                <w:right w:val="none" w:sz="0" w:space="0" w:color="auto"/>
              </w:divBdr>
            </w:div>
          </w:divsChild>
        </w:div>
        <w:div w:id="2041124428">
          <w:marLeft w:val="0"/>
          <w:marRight w:val="0"/>
          <w:marTop w:val="0"/>
          <w:marBottom w:val="0"/>
          <w:divBdr>
            <w:top w:val="none" w:sz="0" w:space="0" w:color="auto"/>
            <w:left w:val="none" w:sz="0" w:space="0" w:color="auto"/>
            <w:bottom w:val="none" w:sz="0" w:space="0" w:color="auto"/>
            <w:right w:val="none" w:sz="0" w:space="0" w:color="auto"/>
          </w:divBdr>
          <w:divsChild>
            <w:div w:id="1611469258">
              <w:marLeft w:val="0"/>
              <w:marRight w:val="0"/>
              <w:marTop w:val="0"/>
              <w:marBottom w:val="0"/>
              <w:divBdr>
                <w:top w:val="none" w:sz="0" w:space="0" w:color="auto"/>
                <w:left w:val="none" w:sz="0" w:space="0" w:color="auto"/>
                <w:bottom w:val="none" w:sz="0" w:space="0" w:color="auto"/>
                <w:right w:val="none" w:sz="0" w:space="0" w:color="auto"/>
              </w:divBdr>
            </w:div>
          </w:divsChild>
        </w:div>
        <w:div w:id="2070496031">
          <w:marLeft w:val="0"/>
          <w:marRight w:val="0"/>
          <w:marTop w:val="0"/>
          <w:marBottom w:val="0"/>
          <w:divBdr>
            <w:top w:val="none" w:sz="0" w:space="0" w:color="auto"/>
            <w:left w:val="none" w:sz="0" w:space="0" w:color="auto"/>
            <w:bottom w:val="none" w:sz="0" w:space="0" w:color="auto"/>
            <w:right w:val="none" w:sz="0" w:space="0" w:color="auto"/>
          </w:divBdr>
          <w:divsChild>
            <w:div w:id="1138108579">
              <w:marLeft w:val="0"/>
              <w:marRight w:val="0"/>
              <w:marTop w:val="0"/>
              <w:marBottom w:val="0"/>
              <w:divBdr>
                <w:top w:val="none" w:sz="0" w:space="0" w:color="auto"/>
                <w:left w:val="none" w:sz="0" w:space="0" w:color="auto"/>
                <w:bottom w:val="none" w:sz="0" w:space="0" w:color="auto"/>
                <w:right w:val="none" w:sz="0" w:space="0" w:color="auto"/>
              </w:divBdr>
            </w:div>
          </w:divsChild>
        </w:div>
        <w:div w:id="2135520729">
          <w:marLeft w:val="0"/>
          <w:marRight w:val="0"/>
          <w:marTop w:val="0"/>
          <w:marBottom w:val="0"/>
          <w:divBdr>
            <w:top w:val="none" w:sz="0" w:space="0" w:color="auto"/>
            <w:left w:val="none" w:sz="0" w:space="0" w:color="auto"/>
            <w:bottom w:val="none" w:sz="0" w:space="0" w:color="auto"/>
            <w:right w:val="none" w:sz="0" w:space="0" w:color="auto"/>
          </w:divBdr>
          <w:divsChild>
            <w:div w:id="1186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41946">
      <w:bodyDiv w:val="1"/>
      <w:marLeft w:val="0"/>
      <w:marRight w:val="0"/>
      <w:marTop w:val="0"/>
      <w:marBottom w:val="0"/>
      <w:divBdr>
        <w:top w:val="none" w:sz="0" w:space="0" w:color="auto"/>
        <w:left w:val="none" w:sz="0" w:space="0" w:color="auto"/>
        <w:bottom w:val="none" w:sz="0" w:space="0" w:color="auto"/>
        <w:right w:val="none" w:sz="0" w:space="0" w:color="auto"/>
      </w:divBdr>
      <w:divsChild>
        <w:div w:id="158467789">
          <w:marLeft w:val="0"/>
          <w:marRight w:val="0"/>
          <w:marTop w:val="0"/>
          <w:marBottom w:val="0"/>
          <w:divBdr>
            <w:top w:val="none" w:sz="0" w:space="0" w:color="auto"/>
            <w:left w:val="none" w:sz="0" w:space="0" w:color="auto"/>
            <w:bottom w:val="none" w:sz="0" w:space="0" w:color="auto"/>
            <w:right w:val="none" w:sz="0" w:space="0" w:color="auto"/>
          </w:divBdr>
        </w:div>
        <w:div w:id="280461131">
          <w:marLeft w:val="0"/>
          <w:marRight w:val="0"/>
          <w:marTop w:val="0"/>
          <w:marBottom w:val="0"/>
          <w:divBdr>
            <w:top w:val="none" w:sz="0" w:space="0" w:color="auto"/>
            <w:left w:val="none" w:sz="0" w:space="0" w:color="auto"/>
            <w:bottom w:val="none" w:sz="0" w:space="0" w:color="auto"/>
            <w:right w:val="none" w:sz="0" w:space="0" w:color="auto"/>
          </w:divBdr>
        </w:div>
        <w:div w:id="339162822">
          <w:marLeft w:val="0"/>
          <w:marRight w:val="0"/>
          <w:marTop w:val="0"/>
          <w:marBottom w:val="0"/>
          <w:divBdr>
            <w:top w:val="none" w:sz="0" w:space="0" w:color="auto"/>
            <w:left w:val="none" w:sz="0" w:space="0" w:color="auto"/>
            <w:bottom w:val="none" w:sz="0" w:space="0" w:color="auto"/>
            <w:right w:val="none" w:sz="0" w:space="0" w:color="auto"/>
          </w:divBdr>
        </w:div>
        <w:div w:id="347952146">
          <w:marLeft w:val="0"/>
          <w:marRight w:val="0"/>
          <w:marTop w:val="0"/>
          <w:marBottom w:val="0"/>
          <w:divBdr>
            <w:top w:val="none" w:sz="0" w:space="0" w:color="auto"/>
            <w:left w:val="none" w:sz="0" w:space="0" w:color="auto"/>
            <w:bottom w:val="none" w:sz="0" w:space="0" w:color="auto"/>
            <w:right w:val="none" w:sz="0" w:space="0" w:color="auto"/>
          </w:divBdr>
        </w:div>
        <w:div w:id="363406338">
          <w:marLeft w:val="0"/>
          <w:marRight w:val="0"/>
          <w:marTop w:val="0"/>
          <w:marBottom w:val="0"/>
          <w:divBdr>
            <w:top w:val="none" w:sz="0" w:space="0" w:color="auto"/>
            <w:left w:val="none" w:sz="0" w:space="0" w:color="auto"/>
            <w:bottom w:val="none" w:sz="0" w:space="0" w:color="auto"/>
            <w:right w:val="none" w:sz="0" w:space="0" w:color="auto"/>
          </w:divBdr>
        </w:div>
        <w:div w:id="388769257">
          <w:marLeft w:val="0"/>
          <w:marRight w:val="0"/>
          <w:marTop w:val="0"/>
          <w:marBottom w:val="0"/>
          <w:divBdr>
            <w:top w:val="none" w:sz="0" w:space="0" w:color="auto"/>
            <w:left w:val="none" w:sz="0" w:space="0" w:color="auto"/>
            <w:bottom w:val="none" w:sz="0" w:space="0" w:color="auto"/>
            <w:right w:val="none" w:sz="0" w:space="0" w:color="auto"/>
          </w:divBdr>
        </w:div>
        <w:div w:id="392896052">
          <w:marLeft w:val="0"/>
          <w:marRight w:val="0"/>
          <w:marTop w:val="0"/>
          <w:marBottom w:val="0"/>
          <w:divBdr>
            <w:top w:val="none" w:sz="0" w:space="0" w:color="auto"/>
            <w:left w:val="none" w:sz="0" w:space="0" w:color="auto"/>
            <w:bottom w:val="none" w:sz="0" w:space="0" w:color="auto"/>
            <w:right w:val="none" w:sz="0" w:space="0" w:color="auto"/>
          </w:divBdr>
        </w:div>
        <w:div w:id="583802677">
          <w:marLeft w:val="0"/>
          <w:marRight w:val="0"/>
          <w:marTop w:val="0"/>
          <w:marBottom w:val="0"/>
          <w:divBdr>
            <w:top w:val="none" w:sz="0" w:space="0" w:color="auto"/>
            <w:left w:val="none" w:sz="0" w:space="0" w:color="auto"/>
            <w:bottom w:val="none" w:sz="0" w:space="0" w:color="auto"/>
            <w:right w:val="none" w:sz="0" w:space="0" w:color="auto"/>
          </w:divBdr>
          <w:divsChild>
            <w:div w:id="179046841">
              <w:marLeft w:val="0"/>
              <w:marRight w:val="0"/>
              <w:marTop w:val="0"/>
              <w:marBottom w:val="0"/>
              <w:divBdr>
                <w:top w:val="none" w:sz="0" w:space="0" w:color="auto"/>
                <w:left w:val="none" w:sz="0" w:space="0" w:color="auto"/>
                <w:bottom w:val="none" w:sz="0" w:space="0" w:color="auto"/>
                <w:right w:val="none" w:sz="0" w:space="0" w:color="auto"/>
              </w:divBdr>
            </w:div>
            <w:div w:id="179122051">
              <w:marLeft w:val="0"/>
              <w:marRight w:val="0"/>
              <w:marTop w:val="0"/>
              <w:marBottom w:val="0"/>
              <w:divBdr>
                <w:top w:val="none" w:sz="0" w:space="0" w:color="auto"/>
                <w:left w:val="none" w:sz="0" w:space="0" w:color="auto"/>
                <w:bottom w:val="none" w:sz="0" w:space="0" w:color="auto"/>
                <w:right w:val="none" w:sz="0" w:space="0" w:color="auto"/>
              </w:divBdr>
            </w:div>
            <w:div w:id="239410859">
              <w:marLeft w:val="0"/>
              <w:marRight w:val="0"/>
              <w:marTop w:val="0"/>
              <w:marBottom w:val="0"/>
              <w:divBdr>
                <w:top w:val="none" w:sz="0" w:space="0" w:color="auto"/>
                <w:left w:val="none" w:sz="0" w:space="0" w:color="auto"/>
                <w:bottom w:val="none" w:sz="0" w:space="0" w:color="auto"/>
                <w:right w:val="none" w:sz="0" w:space="0" w:color="auto"/>
              </w:divBdr>
            </w:div>
            <w:div w:id="278801919">
              <w:marLeft w:val="0"/>
              <w:marRight w:val="0"/>
              <w:marTop w:val="0"/>
              <w:marBottom w:val="0"/>
              <w:divBdr>
                <w:top w:val="none" w:sz="0" w:space="0" w:color="auto"/>
                <w:left w:val="none" w:sz="0" w:space="0" w:color="auto"/>
                <w:bottom w:val="none" w:sz="0" w:space="0" w:color="auto"/>
                <w:right w:val="none" w:sz="0" w:space="0" w:color="auto"/>
              </w:divBdr>
            </w:div>
            <w:div w:id="415173720">
              <w:marLeft w:val="0"/>
              <w:marRight w:val="0"/>
              <w:marTop w:val="0"/>
              <w:marBottom w:val="0"/>
              <w:divBdr>
                <w:top w:val="none" w:sz="0" w:space="0" w:color="auto"/>
                <w:left w:val="none" w:sz="0" w:space="0" w:color="auto"/>
                <w:bottom w:val="none" w:sz="0" w:space="0" w:color="auto"/>
                <w:right w:val="none" w:sz="0" w:space="0" w:color="auto"/>
              </w:divBdr>
            </w:div>
            <w:div w:id="493378744">
              <w:marLeft w:val="0"/>
              <w:marRight w:val="0"/>
              <w:marTop w:val="0"/>
              <w:marBottom w:val="0"/>
              <w:divBdr>
                <w:top w:val="none" w:sz="0" w:space="0" w:color="auto"/>
                <w:left w:val="none" w:sz="0" w:space="0" w:color="auto"/>
                <w:bottom w:val="none" w:sz="0" w:space="0" w:color="auto"/>
                <w:right w:val="none" w:sz="0" w:space="0" w:color="auto"/>
              </w:divBdr>
            </w:div>
            <w:div w:id="579218202">
              <w:marLeft w:val="0"/>
              <w:marRight w:val="0"/>
              <w:marTop w:val="0"/>
              <w:marBottom w:val="0"/>
              <w:divBdr>
                <w:top w:val="none" w:sz="0" w:space="0" w:color="auto"/>
                <w:left w:val="none" w:sz="0" w:space="0" w:color="auto"/>
                <w:bottom w:val="none" w:sz="0" w:space="0" w:color="auto"/>
                <w:right w:val="none" w:sz="0" w:space="0" w:color="auto"/>
              </w:divBdr>
            </w:div>
            <w:div w:id="633147144">
              <w:marLeft w:val="0"/>
              <w:marRight w:val="0"/>
              <w:marTop w:val="0"/>
              <w:marBottom w:val="0"/>
              <w:divBdr>
                <w:top w:val="none" w:sz="0" w:space="0" w:color="auto"/>
                <w:left w:val="none" w:sz="0" w:space="0" w:color="auto"/>
                <w:bottom w:val="none" w:sz="0" w:space="0" w:color="auto"/>
                <w:right w:val="none" w:sz="0" w:space="0" w:color="auto"/>
              </w:divBdr>
            </w:div>
            <w:div w:id="659240238">
              <w:marLeft w:val="0"/>
              <w:marRight w:val="0"/>
              <w:marTop w:val="0"/>
              <w:marBottom w:val="0"/>
              <w:divBdr>
                <w:top w:val="none" w:sz="0" w:space="0" w:color="auto"/>
                <w:left w:val="none" w:sz="0" w:space="0" w:color="auto"/>
                <w:bottom w:val="none" w:sz="0" w:space="0" w:color="auto"/>
                <w:right w:val="none" w:sz="0" w:space="0" w:color="auto"/>
              </w:divBdr>
            </w:div>
            <w:div w:id="1044065750">
              <w:marLeft w:val="0"/>
              <w:marRight w:val="0"/>
              <w:marTop w:val="0"/>
              <w:marBottom w:val="0"/>
              <w:divBdr>
                <w:top w:val="none" w:sz="0" w:space="0" w:color="auto"/>
                <w:left w:val="none" w:sz="0" w:space="0" w:color="auto"/>
                <w:bottom w:val="none" w:sz="0" w:space="0" w:color="auto"/>
                <w:right w:val="none" w:sz="0" w:space="0" w:color="auto"/>
              </w:divBdr>
            </w:div>
            <w:div w:id="1113330770">
              <w:marLeft w:val="0"/>
              <w:marRight w:val="0"/>
              <w:marTop w:val="0"/>
              <w:marBottom w:val="0"/>
              <w:divBdr>
                <w:top w:val="none" w:sz="0" w:space="0" w:color="auto"/>
                <w:left w:val="none" w:sz="0" w:space="0" w:color="auto"/>
                <w:bottom w:val="none" w:sz="0" w:space="0" w:color="auto"/>
                <w:right w:val="none" w:sz="0" w:space="0" w:color="auto"/>
              </w:divBdr>
            </w:div>
            <w:div w:id="1144271473">
              <w:marLeft w:val="0"/>
              <w:marRight w:val="0"/>
              <w:marTop w:val="0"/>
              <w:marBottom w:val="0"/>
              <w:divBdr>
                <w:top w:val="none" w:sz="0" w:space="0" w:color="auto"/>
                <w:left w:val="none" w:sz="0" w:space="0" w:color="auto"/>
                <w:bottom w:val="none" w:sz="0" w:space="0" w:color="auto"/>
                <w:right w:val="none" w:sz="0" w:space="0" w:color="auto"/>
              </w:divBdr>
            </w:div>
            <w:div w:id="1431469826">
              <w:marLeft w:val="0"/>
              <w:marRight w:val="0"/>
              <w:marTop w:val="0"/>
              <w:marBottom w:val="0"/>
              <w:divBdr>
                <w:top w:val="none" w:sz="0" w:space="0" w:color="auto"/>
                <w:left w:val="none" w:sz="0" w:space="0" w:color="auto"/>
                <w:bottom w:val="none" w:sz="0" w:space="0" w:color="auto"/>
                <w:right w:val="none" w:sz="0" w:space="0" w:color="auto"/>
              </w:divBdr>
            </w:div>
            <w:div w:id="1517573149">
              <w:marLeft w:val="0"/>
              <w:marRight w:val="0"/>
              <w:marTop w:val="0"/>
              <w:marBottom w:val="0"/>
              <w:divBdr>
                <w:top w:val="none" w:sz="0" w:space="0" w:color="auto"/>
                <w:left w:val="none" w:sz="0" w:space="0" w:color="auto"/>
                <w:bottom w:val="none" w:sz="0" w:space="0" w:color="auto"/>
                <w:right w:val="none" w:sz="0" w:space="0" w:color="auto"/>
              </w:divBdr>
            </w:div>
            <w:div w:id="1656757812">
              <w:marLeft w:val="0"/>
              <w:marRight w:val="0"/>
              <w:marTop w:val="0"/>
              <w:marBottom w:val="0"/>
              <w:divBdr>
                <w:top w:val="none" w:sz="0" w:space="0" w:color="auto"/>
                <w:left w:val="none" w:sz="0" w:space="0" w:color="auto"/>
                <w:bottom w:val="none" w:sz="0" w:space="0" w:color="auto"/>
                <w:right w:val="none" w:sz="0" w:space="0" w:color="auto"/>
              </w:divBdr>
            </w:div>
            <w:div w:id="1877690325">
              <w:marLeft w:val="0"/>
              <w:marRight w:val="0"/>
              <w:marTop w:val="0"/>
              <w:marBottom w:val="0"/>
              <w:divBdr>
                <w:top w:val="none" w:sz="0" w:space="0" w:color="auto"/>
                <w:left w:val="none" w:sz="0" w:space="0" w:color="auto"/>
                <w:bottom w:val="none" w:sz="0" w:space="0" w:color="auto"/>
                <w:right w:val="none" w:sz="0" w:space="0" w:color="auto"/>
              </w:divBdr>
            </w:div>
            <w:div w:id="2147233993">
              <w:marLeft w:val="0"/>
              <w:marRight w:val="0"/>
              <w:marTop w:val="0"/>
              <w:marBottom w:val="0"/>
              <w:divBdr>
                <w:top w:val="none" w:sz="0" w:space="0" w:color="auto"/>
                <w:left w:val="none" w:sz="0" w:space="0" w:color="auto"/>
                <w:bottom w:val="none" w:sz="0" w:space="0" w:color="auto"/>
                <w:right w:val="none" w:sz="0" w:space="0" w:color="auto"/>
              </w:divBdr>
            </w:div>
          </w:divsChild>
        </w:div>
        <w:div w:id="798884621">
          <w:marLeft w:val="0"/>
          <w:marRight w:val="0"/>
          <w:marTop w:val="0"/>
          <w:marBottom w:val="0"/>
          <w:divBdr>
            <w:top w:val="none" w:sz="0" w:space="0" w:color="auto"/>
            <w:left w:val="none" w:sz="0" w:space="0" w:color="auto"/>
            <w:bottom w:val="none" w:sz="0" w:space="0" w:color="auto"/>
            <w:right w:val="none" w:sz="0" w:space="0" w:color="auto"/>
          </w:divBdr>
        </w:div>
        <w:div w:id="1037581145">
          <w:marLeft w:val="0"/>
          <w:marRight w:val="0"/>
          <w:marTop w:val="0"/>
          <w:marBottom w:val="0"/>
          <w:divBdr>
            <w:top w:val="none" w:sz="0" w:space="0" w:color="auto"/>
            <w:left w:val="none" w:sz="0" w:space="0" w:color="auto"/>
            <w:bottom w:val="none" w:sz="0" w:space="0" w:color="auto"/>
            <w:right w:val="none" w:sz="0" w:space="0" w:color="auto"/>
          </w:divBdr>
        </w:div>
        <w:div w:id="1121874354">
          <w:marLeft w:val="0"/>
          <w:marRight w:val="0"/>
          <w:marTop w:val="0"/>
          <w:marBottom w:val="0"/>
          <w:divBdr>
            <w:top w:val="none" w:sz="0" w:space="0" w:color="auto"/>
            <w:left w:val="none" w:sz="0" w:space="0" w:color="auto"/>
            <w:bottom w:val="none" w:sz="0" w:space="0" w:color="auto"/>
            <w:right w:val="none" w:sz="0" w:space="0" w:color="auto"/>
          </w:divBdr>
        </w:div>
        <w:div w:id="1123111749">
          <w:marLeft w:val="0"/>
          <w:marRight w:val="0"/>
          <w:marTop w:val="0"/>
          <w:marBottom w:val="0"/>
          <w:divBdr>
            <w:top w:val="none" w:sz="0" w:space="0" w:color="auto"/>
            <w:left w:val="none" w:sz="0" w:space="0" w:color="auto"/>
            <w:bottom w:val="none" w:sz="0" w:space="0" w:color="auto"/>
            <w:right w:val="none" w:sz="0" w:space="0" w:color="auto"/>
          </w:divBdr>
        </w:div>
        <w:div w:id="1398242432">
          <w:marLeft w:val="0"/>
          <w:marRight w:val="0"/>
          <w:marTop w:val="0"/>
          <w:marBottom w:val="0"/>
          <w:divBdr>
            <w:top w:val="none" w:sz="0" w:space="0" w:color="auto"/>
            <w:left w:val="none" w:sz="0" w:space="0" w:color="auto"/>
            <w:bottom w:val="none" w:sz="0" w:space="0" w:color="auto"/>
            <w:right w:val="none" w:sz="0" w:space="0" w:color="auto"/>
          </w:divBdr>
        </w:div>
        <w:div w:id="1563059511">
          <w:marLeft w:val="0"/>
          <w:marRight w:val="0"/>
          <w:marTop w:val="0"/>
          <w:marBottom w:val="0"/>
          <w:divBdr>
            <w:top w:val="none" w:sz="0" w:space="0" w:color="auto"/>
            <w:left w:val="none" w:sz="0" w:space="0" w:color="auto"/>
            <w:bottom w:val="none" w:sz="0" w:space="0" w:color="auto"/>
            <w:right w:val="none" w:sz="0" w:space="0" w:color="auto"/>
          </w:divBdr>
        </w:div>
        <w:div w:id="1604612004">
          <w:marLeft w:val="0"/>
          <w:marRight w:val="0"/>
          <w:marTop w:val="0"/>
          <w:marBottom w:val="0"/>
          <w:divBdr>
            <w:top w:val="none" w:sz="0" w:space="0" w:color="auto"/>
            <w:left w:val="none" w:sz="0" w:space="0" w:color="auto"/>
            <w:bottom w:val="none" w:sz="0" w:space="0" w:color="auto"/>
            <w:right w:val="none" w:sz="0" w:space="0" w:color="auto"/>
          </w:divBdr>
        </w:div>
        <w:div w:id="1696465976">
          <w:marLeft w:val="0"/>
          <w:marRight w:val="0"/>
          <w:marTop w:val="0"/>
          <w:marBottom w:val="0"/>
          <w:divBdr>
            <w:top w:val="none" w:sz="0" w:space="0" w:color="auto"/>
            <w:left w:val="none" w:sz="0" w:space="0" w:color="auto"/>
            <w:bottom w:val="none" w:sz="0" w:space="0" w:color="auto"/>
            <w:right w:val="none" w:sz="0" w:space="0" w:color="auto"/>
          </w:divBdr>
        </w:div>
        <w:div w:id="1703942566">
          <w:marLeft w:val="0"/>
          <w:marRight w:val="0"/>
          <w:marTop w:val="0"/>
          <w:marBottom w:val="0"/>
          <w:divBdr>
            <w:top w:val="none" w:sz="0" w:space="0" w:color="auto"/>
            <w:left w:val="none" w:sz="0" w:space="0" w:color="auto"/>
            <w:bottom w:val="none" w:sz="0" w:space="0" w:color="auto"/>
            <w:right w:val="none" w:sz="0" w:space="0" w:color="auto"/>
          </w:divBdr>
        </w:div>
        <w:div w:id="1717199963">
          <w:marLeft w:val="0"/>
          <w:marRight w:val="0"/>
          <w:marTop w:val="0"/>
          <w:marBottom w:val="0"/>
          <w:divBdr>
            <w:top w:val="none" w:sz="0" w:space="0" w:color="auto"/>
            <w:left w:val="none" w:sz="0" w:space="0" w:color="auto"/>
            <w:bottom w:val="none" w:sz="0" w:space="0" w:color="auto"/>
            <w:right w:val="none" w:sz="0" w:space="0" w:color="auto"/>
          </w:divBdr>
        </w:div>
        <w:div w:id="1756123607">
          <w:marLeft w:val="0"/>
          <w:marRight w:val="0"/>
          <w:marTop w:val="0"/>
          <w:marBottom w:val="0"/>
          <w:divBdr>
            <w:top w:val="none" w:sz="0" w:space="0" w:color="auto"/>
            <w:left w:val="none" w:sz="0" w:space="0" w:color="auto"/>
            <w:bottom w:val="none" w:sz="0" w:space="0" w:color="auto"/>
            <w:right w:val="none" w:sz="0" w:space="0" w:color="auto"/>
          </w:divBdr>
        </w:div>
        <w:div w:id="1846280326">
          <w:marLeft w:val="0"/>
          <w:marRight w:val="0"/>
          <w:marTop w:val="0"/>
          <w:marBottom w:val="0"/>
          <w:divBdr>
            <w:top w:val="none" w:sz="0" w:space="0" w:color="auto"/>
            <w:left w:val="none" w:sz="0" w:space="0" w:color="auto"/>
            <w:bottom w:val="none" w:sz="0" w:space="0" w:color="auto"/>
            <w:right w:val="none" w:sz="0" w:space="0" w:color="auto"/>
          </w:divBdr>
        </w:div>
        <w:div w:id="2082755985">
          <w:marLeft w:val="0"/>
          <w:marRight w:val="0"/>
          <w:marTop w:val="0"/>
          <w:marBottom w:val="0"/>
          <w:divBdr>
            <w:top w:val="none" w:sz="0" w:space="0" w:color="auto"/>
            <w:left w:val="none" w:sz="0" w:space="0" w:color="auto"/>
            <w:bottom w:val="none" w:sz="0" w:space="0" w:color="auto"/>
            <w:right w:val="none" w:sz="0" w:space="0" w:color="auto"/>
          </w:divBdr>
        </w:div>
      </w:divsChild>
    </w:div>
    <w:div w:id="1400245653">
      <w:bodyDiv w:val="1"/>
      <w:marLeft w:val="0"/>
      <w:marRight w:val="0"/>
      <w:marTop w:val="0"/>
      <w:marBottom w:val="0"/>
      <w:divBdr>
        <w:top w:val="none" w:sz="0" w:space="0" w:color="auto"/>
        <w:left w:val="none" w:sz="0" w:space="0" w:color="auto"/>
        <w:bottom w:val="none" w:sz="0" w:space="0" w:color="auto"/>
        <w:right w:val="none" w:sz="0" w:space="0" w:color="auto"/>
      </w:divBdr>
    </w:div>
    <w:div w:id="1417092740">
      <w:bodyDiv w:val="1"/>
      <w:marLeft w:val="0"/>
      <w:marRight w:val="0"/>
      <w:marTop w:val="0"/>
      <w:marBottom w:val="0"/>
      <w:divBdr>
        <w:top w:val="none" w:sz="0" w:space="0" w:color="auto"/>
        <w:left w:val="none" w:sz="0" w:space="0" w:color="auto"/>
        <w:bottom w:val="none" w:sz="0" w:space="0" w:color="auto"/>
        <w:right w:val="none" w:sz="0" w:space="0" w:color="auto"/>
      </w:divBdr>
      <w:divsChild>
        <w:div w:id="724262273">
          <w:marLeft w:val="0"/>
          <w:marRight w:val="0"/>
          <w:marTop w:val="0"/>
          <w:marBottom w:val="0"/>
          <w:divBdr>
            <w:top w:val="none" w:sz="0" w:space="0" w:color="auto"/>
            <w:left w:val="none" w:sz="0" w:space="0" w:color="auto"/>
            <w:bottom w:val="none" w:sz="0" w:space="0" w:color="auto"/>
            <w:right w:val="none" w:sz="0" w:space="0" w:color="auto"/>
          </w:divBdr>
        </w:div>
        <w:div w:id="744032948">
          <w:marLeft w:val="0"/>
          <w:marRight w:val="0"/>
          <w:marTop w:val="0"/>
          <w:marBottom w:val="0"/>
          <w:divBdr>
            <w:top w:val="none" w:sz="0" w:space="0" w:color="auto"/>
            <w:left w:val="none" w:sz="0" w:space="0" w:color="auto"/>
            <w:bottom w:val="none" w:sz="0" w:space="0" w:color="auto"/>
            <w:right w:val="none" w:sz="0" w:space="0" w:color="auto"/>
          </w:divBdr>
        </w:div>
        <w:div w:id="1257401146">
          <w:marLeft w:val="0"/>
          <w:marRight w:val="0"/>
          <w:marTop w:val="0"/>
          <w:marBottom w:val="0"/>
          <w:divBdr>
            <w:top w:val="none" w:sz="0" w:space="0" w:color="auto"/>
            <w:left w:val="none" w:sz="0" w:space="0" w:color="auto"/>
            <w:bottom w:val="none" w:sz="0" w:space="0" w:color="auto"/>
            <w:right w:val="none" w:sz="0" w:space="0" w:color="auto"/>
          </w:divBdr>
        </w:div>
      </w:divsChild>
    </w:div>
    <w:div w:id="1478453149">
      <w:bodyDiv w:val="1"/>
      <w:marLeft w:val="0"/>
      <w:marRight w:val="0"/>
      <w:marTop w:val="0"/>
      <w:marBottom w:val="0"/>
      <w:divBdr>
        <w:top w:val="none" w:sz="0" w:space="0" w:color="auto"/>
        <w:left w:val="none" w:sz="0" w:space="0" w:color="auto"/>
        <w:bottom w:val="none" w:sz="0" w:space="0" w:color="auto"/>
        <w:right w:val="none" w:sz="0" w:space="0" w:color="auto"/>
      </w:divBdr>
      <w:divsChild>
        <w:div w:id="15156116">
          <w:marLeft w:val="0"/>
          <w:marRight w:val="0"/>
          <w:marTop w:val="0"/>
          <w:marBottom w:val="0"/>
          <w:divBdr>
            <w:top w:val="none" w:sz="0" w:space="0" w:color="auto"/>
            <w:left w:val="none" w:sz="0" w:space="0" w:color="auto"/>
            <w:bottom w:val="none" w:sz="0" w:space="0" w:color="auto"/>
            <w:right w:val="none" w:sz="0" w:space="0" w:color="auto"/>
          </w:divBdr>
          <w:divsChild>
            <w:div w:id="352154051">
              <w:marLeft w:val="0"/>
              <w:marRight w:val="0"/>
              <w:marTop w:val="0"/>
              <w:marBottom w:val="0"/>
              <w:divBdr>
                <w:top w:val="none" w:sz="0" w:space="0" w:color="auto"/>
                <w:left w:val="none" w:sz="0" w:space="0" w:color="auto"/>
                <w:bottom w:val="none" w:sz="0" w:space="0" w:color="auto"/>
                <w:right w:val="none" w:sz="0" w:space="0" w:color="auto"/>
              </w:divBdr>
            </w:div>
          </w:divsChild>
        </w:div>
        <w:div w:id="48499458">
          <w:marLeft w:val="0"/>
          <w:marRight w:val="0"/>
          <w:marTop w:val="0"/>
          <w:marBottom w:val="0"/>
          <w:divBdr>
            <w:top w:val="none" w:sz="0" w:space="0" w:color="auto"/>
            <w:left w:val="none" w:sz="0" w:space="0" w:color="auto"/>
            <w:bottom w:val="none" w:sz="0" w:space="0" w:color="auto"/>
            <w:right w:val="none" w:sz="0" w:space="0" w:color="auto"/>
          </w:divBdr>
          <w:divsChild>
            <w:div w:id="1386367258">
              <w:marLeft w:val="0"/>
              <w:marRight w:val="0"/>
              <w:marTop w:val="0"/>
              <w:marBottom w:val="0"/>
              <w:divBdr>
                <w:top w:val="none" w:sz="0" w:space="0" w:color="auto"/>
                <w:left w:val="none" w:sz="0" w:space="0" w:color="auto"/>
                <w:bottom w:val="none" w:sz="0" w:space="0" w:color="auto"/>
                <w:right w:val="none" w:sz="0" w:space="0" w:color="auto"/>
              </w:divBdr>
            </w:div>
          </w:divsChild>
        </w:div>
        <w:div w:id="51122774">
          <w:marLeft w:val="0"/>
          <w:marRight w:val="0"/>
          <w:marTop w:val="0"/>
          <w:marBottom w:val="0"/>
          <w:divBdr>
            <w:top w:val="none" w:sz="0" w:space="0" w:color="auto"/>
            <w:left w:val="none" w:sz="0" w:space="0" w:color="auto"/>
            <w:bottom w:val="none" w:sz="0" w:space="0" w:color="auto"/>
            <w:right w:val="none" w:sz="0" w:space="0" w:color="auto"/>
          </w:divBdr>
          <w:divsChild>
            <w:div w:id="1111708207">
              <w:marLeft w:val="0"/>
              <w:marRight w:val="0"/>
              <w:marTop w:val="0"/>
              <w:marBottom w:val="0"/>
              <w:divBdr>
                <w:top w:val="none" w:sz="0" w:space="0" w:color="auto"/>
                <w:left w:val="none" w:sz="0" w:space="0" w:color="auto"/>
                <w:bottom w:val="none" w:sz="0" w:space="0" w:color="auto"/>
                <w:right w:val="none" w:sz="0" w:space="0" w:color="auto"/>
              </w:divBdr>
            </w:div>
          </w:divsChild>
        </w:div>
        <w:div w:id="69356349">
          <w:marLeft w:val="0"/>
          <w:marRight w:val="0"/>
          <w:marTop w:val="0"/>
          <w:marBottom w:val="0"/>
          <w:divBdr>
            <w:top w:val="none" w:sz="0" w:space="0" w:color="auto"/>
            <w:left w:val="none" w:sz="0" w:space="0" w:color="auto"/>
            <w:bottom w:val="none" w:sz="0" w:space="0" w:color="auto"/>
            <w:right w:val="none" w:sz="0" w:space="0" w:color="auto"/>
          </w:divBdr>
          <w:divsChild>
            <w:div w:id="1111969594">
              <w:marLeft w:val="0"/>
              <w:marRight w:val="0"/>
              <w:marTop w:val="0"/>
              <w:marBottom w:val="0"/>
              <w:divBdr>
                <w:top w:val="none" w:sz="0" w:space="0" w:color="auto"/>
                <w:left w:val="none" w:sz="0" w:space="0" w:color="auto"/>
                <w:bottom w:val="none" w:sz="0" w:space="0" w:color="auto"/>
                <w:right w:val="none" w:sz="0" w:space="0" w:color="auto"/>
              </w:divBdr>
            </w:div>
          </w:divsChild>
        </w:div>
        <w:div w:id="116680365">
          <w:marLeft w:val="0"/>
          <w:marRight w:val="0"/>
          <w:marTop w:val="0"/>
          <w:marBottom w:val="0"/>
          <w:divBdr>
            <w:top w:val="none" w:sz="0" w:space="0" w:color="auto"/>
            <w:left w:val="none" w:sz="0" w:space="0" w:color="auto"/>
            <w:bottom w:val="none" w:sz="0" w:space="0" w:color="auto"/>
            <w:right w:val="none" w:sz="0" w:space="0" w:color="auto"/>
          </w:divBdr>
          <w:divsChild>
            <w:div w:id="672269629">
              <w:marLeft w:val="0"/>
              <w:marRight w:val="0"/>
              <w:marTop w:val="0"/>
              <w:marBottom w:val="0"/>
              <w:divBdr>
                <w:top w:val="none" w:sz="0" w:space="0" w:color="auto"/>
                <w:left w:val="none" w:sz="0" w:space="0" w:color="auto"/>
                <w:bottom w:val="none" w:sz="0" w:space="0" w:color="auto"/>
                <w:right w:val="none" w:sz="0" w:space="0" w:color="auto"/>
              </w:divBdr>
            </w:div>
          </w:divsChild>
        </w:div>
        <w:div w:id="117573668">
          <w:marLeft w:val="0"/>
          <w:marRight w:val="0"/>
          <w:marTop w:val="0"/>
          <w:marBottom w:val="0"/>
          <w:divBdr>
            <w:top w:val="none" w:sz="0" w:space="0" w:color="auto"/>
            <w:left w:val="none" w:sz="0" w:space="0" w:color="auto"/>
            <w:bottom w:val="none" w:sz="0" w:space="0" w:color="auto"/>
            <w:right w:val="none" w:sz="0" w:space="0" w:color="auto"/>
          </w:divBdr>
          <w:divsChild>
            <w:div w:id="2063865694">
              <w:marLeft w:val="0"/>
              <w:marRight w:val="0"/>
              <w:marTop w:val="0"/>
              <w:marBottom w:val="0"/>
              <w:divBdr>
                <w:top w:val="none" w:sz="0" w:space="0" w:color="auto"/>
                <w:left w:val="none" w:sz="0" w:space="0" w:color="auto"/>
                <w:bottom w:val="none" w:sz="0" w:space="0" w:color="auto"/>
                <w:right w:val="none" w:sz="0" w:space="0" w:color="auto"/>
              </w:divBdr>
            </w:div>
          </w:divsChild>
        </w:div>
        <w:div w:id="118644268">
          <w:marLeft w:val="0"/>
          <w:marRight w:val="0"/>
          <w:marTop w:val="0"/>
          <w:marBottom w:val="0"/>
          <w:divBdr>
            <w:top w:val="none" w:sz="0" w:space="0" w:color="auto"/>
            <w:left w:val="none" w:sz="0" w:space="0" w:color="auto"/>
            <w:bottom w:val="none" w:sz="0" w:space="0" w:color="auto"/>
            <w:right w:val="none" w:sz="0" w:space="0" w:color="auto"/>
          </w:divBdr>
          <w:divsChild>
            <w:div w:id="1987974816">
              <w:marLeft w:val="0"/>
              <w:marRight w:val="0"/>
              <w:marTop w:val="0"/>
              <w:marBottom w:val="0"/>
              <w:divBdr>
                <w:top w:val="none" w:sz="0" w:space="0" w:color="auto"/>
                <w:left w:val="none" w:sz="0" w:space="0" w:color="auto"/>
                <w:bottom w:val="none" w:sz="0" w:space="0" w:color="auto"/>
                <w:right w:val="none" w:sz="0" w:space="0" w:color="auto"/>
              </w:divBdr>
            </w:div>
          </w:divsChild>
        </w:div>
        <w:div w:id="126704395">
          <w:marLeft w:val="0"/>
          <w:marRight w:val="0"/>
          <w:marTop w:val="0"/>
          <w:marBottom w:val="0"/>
          <w:divBdr>
            <w:top w:val="none" w:sz="0" w:space="0" w:color="auto"/>
            <w:left w:val="none" w:sz="0" w:space="0" w:color="auto"/>
            <w:bottom w:val="none" w:sz="0" w:space="0" w:color="auto"/>
            <w:right w:val="none" w:sz="0" w:space="0" w:color="auto"/>
          </w:divBdr>
          <w:divsChild>
            <w:div w:id="1059403436">
              <w:marLeft w:val="0"/>
              <w:marRight w:val="0"/>
              <w:marTop w:val="0"/>
              <w:marBottom w:val="0"/>
              <w:divBdr>
                <w:top w:val="none" w:sz="0" w:space="0" w:color="auto"/>
                <w:left w:val="none" w:sz="0" w:space="0" w:color="auto"/>
                <w:bottom w:val="none" w:sz="0" w:space="0" w:color="auto"/>
                <w:right w:val="none" w:sz="0" w:space="0" w:color="auto"/>
              </w:divBdr>
            </w:div>
          </w:divsChild>
        </w:div>
        <w:div w:id="146552984">
          <w:marLeft w:val="0"/>
          <w:marRight w:val="0"/>
          <w:marTop w:val="0"/>
          <w:marBottom w:val="0"/>
          <w:divBdr>
            <w:top w:val="none" w:sz="0" w:space="0" w:color="auto"/>
            <w:left w:val="none" w:sz="0" w:space="0" w:color="auto"/>
            <w:bottom w:val="none" w:sz="0" w:space="0" w:color="auto"/>
            <w:right w:val="none" w:sz="0" w:space="0" w:color="auto"/>
          </w:divBdr>
          <w:divsChild>
            <w:div w:id="1407263189">
              <w:marLeft w:val="0"/>
              <w:marRight w:val="0"/>
              <w:marTop w:val="0"/>
              <w:marBottom w:val="0"/>
              <w:divBdr>
                <w:top w:val="none" w:sz="0" w:space="0" w:color="auto"/>
                <w:left w:val="none" w:sz="0" w:space="0" w:color="auto"/>
                <w:bottom w:val="none" w:sz="0" w:space="0" w:color="auto"/>
                <w:right w:val="none" w:sz="0" w:space="0" w:color="auto"/>
              </w:divBdr>
            </w:div>
          </w:divsChild>
        </w:div>
        <w:div w:id="187641153">
          <w:marLeft w:val="0"/>
          <w:marRight w:val="0"/>
          <w:marTop w:val="0"/>
          <w:marBottom w:val="0"/>
          <w:divBdr>
            <w:top w:val="none" w:sz="0" w:space="0" w:color="auto"/>
            <w:left w:val="none" w:sz="0" w:space="0" w:color="auto"/>
            <w:bottom w:val="none" w:sz="0" w:space="0" w:color="auto"/>
            <w:right w:val="none" w:sz="0" w:space="0" w:color="auto"/>
          </w:divBdr>
          <w:divsChild>
            <w:div w:id="1694110631">
              <w:marLeft w:val="0"/>
              <w:marRight w:val="0"/>
              <w:marTop w:val="0"/>
              <w:marBottom w:val="0"/>
              <w:divBdr>
                <w:top w:val="none" w:sz="0" w:space="0" w:color="auto"/>
                <w:left w:val="none" w:sz="0" w:space="0" w:color="auto"/>
                <w:bottom w:val="none" w:sz="0" w:space="0" w:color="auto"/>
                <w:right w:val="none" w:sz="0" w:space="0" w:color="auto"/>
              </w:divBdr>
            </w:div>
          </w:divsChild>
        </w:div>
        <w:div w:id="245263017">
          <w:marLeft w:val="0"/>
          <w:marRight w:val="0"/>
          <w:marTop w:val="0"/>
          <w:marBottom w:val="0"/>
          <w:divBdr>
            <w:top w:val="none" w:sz="0" w:space="0" w:color="auto"/>
            <w:left w:val="none" w:sz="0" w:space="0" w:color="auto"/>
            <w:bottom w:val="none" w:sz="0" w:space="0" w:color="auto"/>
            <w:right w:val="none" w:sz="0" w:space="0" w:color="auto"/>
          </w:divBdr>
          <w:divsChild>
            <w:div w:id="1619943701">
              <w:marLeft w:val="0"/>
              <w:marRight w:val="0"/>
              <w:marTop w:val="0"/>
              <w:marBottom w:val="0"/>
              <w:divBdr>
                <w:top w:val="none" w:sz="0" w:space="0" w:color="auto"/>
                <w:left w:val="none" w:sz="0" w:space="0" w:color="auto"/>
                <w:bottom w:val="none" w:sz="0" w:space="0" w:color="auto"/>
                <w:right w:val="none" w:sz="0" w:space="0" w:color="auto"/>
              </w:divBdr>
            </w:div>
          </w:divsChild>
        </w:div>
        <w:div w:id="263075280">
          <w:marLeft w:val="0"/>
          <w:marRight w:val="0"/>
          <w:marTop w:val="0"/>
          <w:marBottom w:val="0"/>
          <w:divBdr>
            <w:top w:val="none" w:sz="0" w:space="0" w:color="auto"/>
            <w:left w:val="none" w:sz="0" w:space="0" w:color="auto"/>
            <w:bottom w:val="none" w:sz="0" w:space="0" w:color="auto"/>
            <w:right w:val="none" w:sz="0" w:space="0" w:color="auto"/>
          </w:divBdr>
          <w:divsChild>
            <w:div w:id="874074435">
              <w:marLeft w:val="0"/>
              <w:marRight w:val="0"/>
              <w:marTop w:val="0"/>
              <w:marBottom w:val="0"/>
              <w:divBdr>
                <w:top w:val="none" w:sz="0" w:space="0" w:color="auto"/>
                <w:left w:val="none" w:sz="0" w:space="0" w:color="auto"/>
                <w:bottom w:val="none" w:sz="0" w:space="0" w:color="auto"/>
                <w:right w:val="none" w:sz="0" w:space="0" w:color="auto"/>
              </w:divBdr>
            </w:div>
          </w:divsChild>
        </w:div>
        <w:div w:id="281545310">
          <w:marLeft w:val="0"/>
          <w:marRight w:val="0"/>
          <w:marTop w:val="0"/>
          <w:marBottom w:val="0"/>
          <w:divBdr>
            <w:top w:val="none" w:sz="0" w:space="0" w:color="auto"/>
            <w:left w:val="none" w:sz="0" w:space="0" w:color="auto"/>
            <w:bottom w:val="none" w:sz="0" w:space="0" w:color="auto"/>
            <w:right w:val="none" w:sz="0" w:space="0" w:color="auto"/>
          </w:divBdr>
          <w:divsChild>
            <w:div w:id="559679062">
              <w:marLeft w:val="0"/>
              <w:marRight w:val="0"/>
              <w:marTop w:val="0"/>
              <w:marBottom w:val="0"/>
              <w:divBdr>
                <w:top w:val="none" w:sz="0" w:space="0" w:color="auto"/>
                <w:left w:val="none" w:sz="0" w:space="0" w:color="auto"/>
                <w:bottom w:val="none" w:sz="0" w:space="0" w:color="auto"/>
                <w:right w:val="none" w:sz="0" w:space="0" w:color="auto"/>
              </w:divBdr>
            </w:div>
          </w:divsChild>
        </w:div>
        <w:div w:id="402290456">
          <w:marLeft w:val="0"/>
          <w:marRight w:val="0"/>
          <w:marTop w:val="0"/>
          <w:marBottom w:val="0"/>
          <w:divBdr>
            <w:top w:val="none" w:sz="0" w:space="0" w:color="auto"/>
            <w:left w:val="none" w:sz="0" w:space="0" w:color="auto"/>
            <w:bottom w:val="none" w:sz="0" w:space="0" w:color="auto"/>
            <w:right w:val="none" w:sz="0" w:space="0" w:color="auto"/>
          </w:divBdr>
          <w:divsChild>
            <w:div w:id="1178693597">
              <w:marLeft w:val="0"/>
              <w:marRight w:val="0"/>
              <w:marTop w:val="0"/>
              <w:marBottom w:val="0"/>
              <w:divBdr>
                <w:top w:val="none" w:sz="0" w:space="0" w:color="auto"/>
                <w:left w:val="none" w:sz="0" w:space="0" w:color="auto"/>
                <w:bottom w:val="none" w:sz="0" w:space="0" w:color="auto"/>
                <w:right w:val="none" w:sz="0" w:space="0" w:color="auto"/>
              </w:divBdr>
            </w:div>
          </w:divsChild>
        </w:div>
        <w:div w:id="421340739">
          <w:marLeft w:val="0"/>
          <w:marRight w:val="0"/>
          <w:marTop w:val="0"/>
          <w:marBottom w:val="0"/>
          <w:divBdr>
            <w:top w:val="none" w:sz="0" w:space="0" w:color="auto"/>
            <w:left w:val="none" w:sz="0" w:space="0" w:color="auto"/>
            <w:bottom w:val="none" w:sz="0" w:space="0" w:color="auto"/>
            <w:right w:val="none" w:sz="0" w:space="0" w:color="auto"/>
          </w:divBdr>
          <w:divsChild>
            <w:div w:id="135924921">
              <w:marLeft w:val="0"/>
              <w:marRight w:val="0"/>
              <w:marTop w:val="0"/>
              <w:marBottom w:val="0"/>
              <w:divBdr>
                <w:top w:val="none" w:sz="0" w:space="0" w:color="auto"/>
                <w:left w:val="none" w:sz="0" w:space="0" w:color="auto"/>
                <w:bottom w:val="none" w:sz="0" w:space="0" w:color="auto"/>
                <w:right w:val="none" w:sz="0" w:space="0" w:color="auto"/>
              </w:divBdr>
            </w:div>
          </w:divsChild>
        </w:div>
        <w:div w:id="489564785">
          <w:marLeft w:val="0"/>
          <w:marRight w:val="0"/>
          <w:marTop w:val="0"/>
          <w:marBottom w:val="0"/>
          <w:divBdr>
            <w:top w:val="none" w:sz="0" w:space="0" w:color="auto"/>
            <w:left w:val="none" w:sz="0" w:space="0" w:color="auto"/>
            <w:bottom w:val="none" w:sz="0" w:space="0" w:color="auto"/>
            <w:right w:val="none" w:sz="0" w:space="0" w:color="auto"/>
          </w:divBdr>
          <w:divsChild>
            <w:div w:id="1872262993">
              <w:marLeft w:val="0"/>
              <w:marRight w:val="0"/>
              <w:marTop w:val="0"/>
              <w:marBottom w:val="0"/>
              <w:divBdr>
                <w:top w:val="none" w:sz="0" w:space="0" w:color="auto"/>
                <w:left w:val="none" w:sz="0" w:space="0" w:color="auto"/>
                <w:bottom w:val="none" w:sz="0" w:space="0" w:color="auto"/>
                <w:right w:val="none" w:sz="0" w:space="0" w:color="auto"/>
              </w:divBdr>
            </w:div>
          </w:divsChild>
        </w:div>
        <w:div w:id="490830942">
          <w:marLeft w:val="0"/>
          <w:marRight w:val="0"/>
          <w:marTop w:val="0"/>
          <w:marBottom w:val="0"/>
          <w:divBdr>
            <w:top w:val="none" w:sz="0" w:space="0" w:color="auto"/>
            <w:left w:val="none" w:sz="0" w:space="0" w:color="auto"/>
            <w:bottom w:val="none" w:sz="0" w:space="0" w:color="auto"/>
            <w:right w:val="none" w:sz="0" w:space="0" w:color="auto"/>
          </w:divBdr>
          <w:divsChild>
            <w:div w:id="279990682">
              <w:marLeft w:val="0"/>
              <w:marRight w:val="0"/>
              <w:marTop w:val="0"/>
              <w:marBottom w:val="0"/>
              <w:divBdr>
                <w:top w:val="none" w:sz="0" w:space="0" w:color="auto"/>
                <w:left w:val="none" w:sz="0" w:space="0" w:color="auto"/>
                <w:bottom w:val="none" w:sz="0" w:space="0" w:color="auto"/>
                <w:right w:val="none" w:sz="0" w:space="0" w:color="auto"/>
              </w:divBdr>
            </w:div>
          </w:divsChild>
        </w:div>
        <w:div w:id="495533377">
          <w:marLeft w:val="0"/>
          <w:marRight w:val="0"/>
          <w:marTop w:val="0"/>
          <w:marBottom w:val="0"/>
          <w:divBdr>
            <w:top w:val="none" w:sz="0" w:space="0" w:color="auto"/>
            <w:left w:val="none" w:sz="0" w:space="0" w:color="auto"/>
            <w:bottom w:val="none" w:sz="0" w:space="0" w:color="auto"/>
            <w:right w:val="none" w:sz="0" w:space="0" w:color="auto"/>
          </w:divBdr>
          <w:divsChild>
            <w:div w:id="1759868270">
              <w:marLeft w:val="0"/>
              <w:marRight w:val="0"/>
              <w:marTop w:val="0"/>
              <w:marBottom w:val="0"/>
              <w:divBdr>
                <w:top w:val="none" w:sz="0" w:space="0" w:color="auto"/>
                <w:left w:val="none" w:sz="0" w:space="0" w:color="auto"/>
                <w:bottom w:val="none" w:sz="0" w:space="0" w:color="auto"/>
                <w:right w:val="none" w:sz="0" w:space="0" w:color="auto"/>
              </w:divBdr>
            </w:div>
          </w:divsChild>
        </w:div>
        <w:div w:id="495997365">
          <w:marLeft w:val="0"/>
          <w:marRight w:val="0"/>
          <w:marTop w:val="0"/>
          <w:marBottom w:val="0"/>
          <w:divBdr>
            <w:top w:val="none" w:sz="0" w:space="0" w:color="auto"/>
            <w:left w:val="none" w:sz="0" w:space="0" w:color="auto"/>
            <w:bottom w:val="none" w:sz="0" w:space="0" w:color="auto"/>
            <w:right w:val="none" w:sz="0" w:space="0" w:color="auto"/>
          </w:divBdr>
          <w:divsChild>
            <w:div w:id="604965512">
              <w:marLeft w:val="0"/>
              <w:marRight w:val="0"/>
              <w:marTop w:val="0"/>
              <w:marBottom w:val="0"/>
              <w:divBdr>
                <w:top w:val="none" w:sz="0" w:space="0" w:color="auto"/>
                <w:left w:val="none" w:sz="0" w:space="0" w:color="auto"/>
                <w:bottom w:val="none" w:sz="0" w:space="0" w:color="auto"/>
                <w:right w:val="none" w:sz="0" w:space="0" w:color="auto"/>
              </w:divBdr>
            </w:div>
          </w:divsChild>
        </w:div>
        <w:div w:id="510605852">
          <w:marLeft w:val="0"/>
          <w:marRight w:val="0"/>
          <w:marTop w:val="0"/>
          <w:marBottom w:val="0"/>
          <w:divBdr>
            <w:top w:val="none" w:sz="0" w:space="0" w:color="auto"/>
            <w:left w:val="none" w:sz="0" w:space="0" w:color="auto"/>
            <w:bottom w:val="none" w:sz="0" w:space="0" w:color="auto"/>
            <w:right w:val="none" w:sz="0" w:space="0" w:color="auto"/>
          </w:divBdr>
          <w:divsChild>
            <w:div w:id="208764604">
              <w:marLeft w:val="0"/>
              <w:marRight w:val="0"/>
              <w:marTop w:val="0"/>
              <w:marBottom w:val="0"/>
              <w:divBdr>
                <w:top w:val="none" w:sz="0" w:space="0" w:color="auto"/>
                <w:left w:val="none" w:sz="0" w:space="0" w:color="auto"/>
                <w:bottom w:val="none" w:sz="0" w:space="0" w:color="auto"/>
                <w:right w:val="none" w:sz="0" w:space="0" w:color="auto"/>
              </w:divBdr>
            </w:div>
          </w:divsChild>
        </w:div>
        <w:div w:id="532693486">
          <w:marLeft w:val="0"/>
          <w:marRight w:val="0"/>
          <w:marTop w:val="0"/>
          <w:marBottom w:val="0"/>
          <w:divBdr>
            <w:top w:val="none" w:sz="0" w:space="0" w:color="auto"/>
            <w:left w:val="none" w:sz="0" w:space="0" w:color="auto"/>
            <w:bottom w:val="none" w:sz="0" w:space="0" w:color="auto"/>
            <w:right w:val="none" w:sz="0" w:space="0" w:color="auto"/>
          </w:divBdr>
          <w:divsChild>
            <w:div w:id="188420421">
              <w:marLeft w:val="0"/>
              <w:marRight w:val="0"/>
              <w:marTop w:val="0"/>
              <w:marBottom w:val="0"/>
              <w:divBdr>
                <w:top w:val="none" w:sz="0" w:space="0" w:color="auto"/>
                <w:left w:val="none" w:sz="0" w:space="0" w:color="auto"/>
                <w:bottom w:val="none" w:sz="0" w:space="0" w:color="auto"/>
                <w:right w:val="none" w:sz="0" w:space="0" w:color="auto"/>
              </w:divBdr>
            </w:div>
          </w:divsChild>
        </w:div>
        <w:div w:id="559753909">
          <w:marLeft w:val="0"/>
          <w:marRight w:val="0"/>
          <w:marTop w:val="0"/>
          <w:marBottom w:val="0"/>
          <w:divBdr>
            <w:top w:val="none" w:sz="0" w:space="0" w:color="auto"/>
            <w:left w:val="none" w:sz="0" w:space="0" w:color="auto"/>
            <w:bottom w:val="none" w:sz="0" w:space="0" w:color="auto"/>
            <w:right w:val="none" w:sz="0" w:space="0" w:color="auto"/>
          </w:divBdr>
          <w:divsChild>
            <w:div w:id="1315374261">
              <w:marLeft w:val="0"/>
              <w:marRight w:val="0"/>
              <w:marTop w:val="0"/>
              <w:marBottom w:val="0"/>
              <w:divBdr>
                <w:top w:val="none" w:sz="0" w:space="0" w:color="auto"/>
                <w:left w:val="none" w:sz="0" w:space="0" w:color="auto"/>
                <w:bottom w:val="none" w:sz="0" w:space="0" w:color="auto"/>
                <w:right w:val="none" w:sz="0" w:space="0" w:color="auto"/>
              </w:divBdr>
            </w:div>
          </w:divsChild>
        </w:div>
        <w:div w:id="573859148">
          <w:marLeft w:val="0"/>
          <w:marRight w:val="0"/>
          <w:marTop w:val="0"/>
          <w:marBottom w:val="0"/>
          <w:divBdr>
            <w:top w:val="none" w:sz="0" w:space="0" w:color="auto"/>
            <w:left w:val="none" w:sz="0" w:space="0" w:color="auto"/>
            <w:bottom w:val="none" w:sz="0" w:space="0" w:color="auto"/>
            <w:right w:val="none" w:sz="0" w:space="0" w:color="auto"/>
          </w:divBdr>
          <w:divsChild>
            <w:div w:id="1565869592">
              <w:marLeft w:val="0"/>
              <w:marRight w:val="0"/>
              <w:marTop w:val="0"/>
              <w:marBottom w:val="0"/>
              <w:divBdr>
                <w:top w:val="none" w:sz="0" w:space="0" w:color="auto"/>
                <w:left w:val="none" w:sz="0" w:space="0" w:color="auto"/>
                <w:bottom w:val="none" w:sz="0" w:space="0" w:color="auto"/>
                <w:right w:val="none" w:sz="0" w:space="0" w:color="auto"/>
              </w:divBdr>
            </w:div>
          </w:divsChild>
        </w:div>
        <w:div w:id="614140941">
          <w:marLeft w:val="0"/>
          <w:marRight w:val="0"/>
          <w:marTop w:val="0"/>
          <w:marBottom w:val="0"/>
          <w:divBdr>
            <w:top w:val="none" w:sz="0" w:space="0" w:color="auto"/>
            <w:left w:val="none" w:sz="0" w:space="0" w:color="auto"/>
            <w:bottom w:val="none" w:sz="0" w:space="0" w:color="auto"/>
            <w:right w:val="none" w:sz="0" w:space="0" w:color="auto"/>
          </w:divBdr>
          <w:divsChild>
            <w:div w:id="536355596">
              <w:marLeft w:val="0"/>
              <w:marRight w:val="0"/>
              <w:marTop w:val="0"/>
              <w:marBottom w:val="0"/>
              <w:divBdr>
                <w:top w:val="none" w:sz="0" w:space="0" w:color="auto"/>
                <w:left w:val="none" w:sz="0" w:space="0" w:color="auto"/>
                <w:bottom w:val="none" w:sz="0" w:space="0" w:color="auto"/>
                <w:right w:val="none" w:sz="0" w:space="0" w:color="auto"/>
              </w:divBdr>
            </w:div>
          </w:divsChild>
        </w:div>
        <w:div w:id="618606065">
          <w:marLeft w:val="0"/>
          <w:marRight w:val="0"/>
          <w:marTop w:val="0"/>
          <w:marBottom w:val="0"/>
          <w:divBdr>
            <w:top w:val="none" w:sz="0" w:space="0" w:color="auto"/>
            <w:left w:val="none" w:sz="0" w:space="0" w:color="auto"/>
            <w:bottom w:val="none" w:sz="0" w:space="0" w:color="auto"/>
            <w:right w:val="none" w:sz="0" w:space="0" w:color="auto"/>
          </w:divBdr>
          <w:divsChild>
            <w:div w:id="1531793708">
              <w:marLeft w:val="0"/>
              <w:marRight w:val="0"/>
              <w:marTop w:val="0"/>
              <w:marBottom w:val="0"/>
              <w:divBdr>
                <w:top w:val="none" w:sz="0" w:space="0" w:color="auto"/>
                <w:left w:val="none" w:sz="0" w:space="0" w:color="auto"/>
                <w:bottom w:val="none" w:sz="0" w:space="0" w:color="auto"/>
                <w:right w:val="none" w:sz="0" w:space="0" w:color="auto"/>
              </w:divBdr>
            </w:div>
          </w:divsChild>
        </w:div>
        <w:div w:id="619840497">
          <w:marLeft w:val="0"/>
          <w:marRight w:val="0"/>
          <w:marTop w:val="0"/>
          <w:marBottom w:val="0"/>
          <w:divBdr>
            <w:top w:val="none" w:sz="0" w:space="0" w:color="auto"/>
            <w:left w:val="none" w:sz="0" w:space="0" w:color="auto"/>
            <w:bottom w:val="none" w:sz="0" w:space="0" w:color="auto"/>
            <w:right w:val="none" w:sz="0" w:space="0" w:color="auto"/>
          </w:divBdr>
          <w:divsChild>
            <w:div w:id="1212116463">
              <w:marLeft w:val="0"/>
              <w:marRight w:val="0"/>
              <w:marTop w:val="0"/>
              <w:marBottom w:val="0"/>
              <w:divBdr>
                <w:top w:val="none" w:sz="0" w:space="0" w:color="auto"/>
                <w:left w:val="none" w:sz="0" w:space="0" w:color="auto"/>
                <w:bottom w:val="none" w:sz="0" w:space="0" w:color="auto"/>
                <w:right w:val="none" w:sz="0" w:space="0" w:color="auto"/>
              </w:divBdr>
            </w:div>
          </w:divsChild>
        </w:div>
        <w:div w:id="632515945">
          <w:marLeft w:val="0"/>
          <w:marRight w:val="0"/>
          <w:marTop w:val="0"/>
          <w:marBottom w:val="0"/>
          <w:divBdr>
            <w:top w:val="none" w:sz="0" w:space="0" w:color="auto"/>
            <w:left w:val="none" w:sz="0" w:space="0" w:color="auto"/>
            <w:bottom w:val="none" w:sz="0" w:space="0" w:color="auto"/>
            <w:right w:val="none" w:sz="0" w:space="0" w:color="auto"/>
          </w:divBdr>
          <w:divsChild>
            <w:div w:id="1585725619">
              <w:marLeft w:val="0"/>
              <w:marRight w:val="0"/>
              <w:marTop w:val="0"/>
              <w:marBottom w:val="0"/>
              <w:divBdr>
                <w:top w:val="none" w:sz="0" w:space="0" w:color="auto"/>
                <w:left w:val="none" w:sz="0" w:space="0" w:color="auto"/>
                <w:bottom w:val="none" w:sz="0" w:space="0" w:color="auto"/>
                <w:right w:val="none" w:sz="0" w:space="0" w:color="auto"/>
              </w:divBdr>
            </w:div>
          </w:divsChild>
        </w:div>
        <w:div w:id="704449804">
          <w:marLeft w:val="0"/>
          <w:marRight w:val="0"/>
          <w:marTop w:val="0"/>
          <w:marBottom w:val="0"/>
          <w:divBdr>
            <w:top w:val="none" w:sz="0" w:space="0" w:color="auto"/>
            <w:left w:val="none" w:sz="0" w:space="0" w:color="auto"/>
            <w:bottom w:val="none" w:sz="0" w:space="0" w:color="auto"/>
            <w:right w:val="none" w:sz="0" w:space="0" w:color="auto"/>
          </w:divBdr>
          <w:divsChild>
            <w:div w:id="1210920274">
              <w:marLeft w:val="0"/>
              <w:marRight w:val="0"/>
              <w:marTop w:val="0"/>
              <w:marBottom w:val="0"/>
              <w:divBdr>
                <w:top w:val="none" w:sz="0" w:space="0" w:color="auto"/>
                <w:left w:val="none" w:sz="0" w:space="0" w:color="auto"/>
                <w:bottom w:val="none" w:sz="0" w:space="0" w:color="auto"/>
                <w:right w:val="none" w:sz="0" w:space="0" w:color="auto"/>
              </w:divBdr>
            </w:div>
          </w:divsChild>
        </w:div>
        <w:div w:id="719288170">
          <w:marLeft w:val="0"/>
          <w:marRight w:val="0"/>
          <w:marTop w:val="0"/>
          <w:marBottom w:val="0"/>
          <w:divBdr>
            <w:top w:val="none" w:sz="0" w:space="0" w:color="auto"/>
            <w:left w:val="none" w:sz="0" w:space="0" w:color="auto"/>
            <w:bottom w:val="none" w:sz="0" w:space="0" w:color="auto"/>
            <w:right w:val="none" w:sz="0" w:space="0" w:color="auto"/>
          </w:divBdr>
          <w:divsChild>
            <w:div w:id="366297667">
              <w:marLeft w:val="0"/>
              <w:marRight w:val="0"/>
              <w:marTop w:val="0"/>
              <w:marBottom w:val="0"/>
              <w:divBdr>
                <w:top w:val="none" w:sz="0" w:space="0" w:color="auto"/>
                <w:left w:val="none" w:sz="0" w:space="0" w:color="auto"/>
                <w:bottom w:val="none" w:sz="0" w:space="0" w:color="auto"/>
                <w:right w:val="none" w:sz="0" w:space="0" w:color="auto"/>
              </w:divBdr>
            </w:div>
          </w:divsChild>
        </w:div>
        <w:div w:id="846603177">
          <w:marLeft w:val="0"/>
          <w:marRight w:val="0"/>
          <w:marTop w:val="0"/>
          <w:marBottom w:val="0"/>
          <w:divBdr>
            <w:top w:val="none" w:sz="0" w:space="0" w:color="auto"/>
            <w:left w:val="none" w:sz="0" w:space="0" w:color="auto"/>
            <w:bottom w:val="none" w:sz="0" w:space="0" w:color="auto"/>
            <w:right w:val="none" w:sz="0" w:space="0" w:color="auto"/>
          </w:divBdr>
          <w:divsChild>
            <w:div w:id="1853567808">
              <w:marLeft w:val="0"/>
              <w:marRight w:val="0"/>
              <w:marTop w:val="0"/>
              <w:marBottom w:val="0"/>
              <w:divBdr>
                <w:top w:val="none" w:sz="0" w:space="0" w:color="auto"/>
                <w:left w:val="none" w:sz="0" w:space="0" w:color="auto"/>
                <w:bottom w:val="none" w:sz="0" w:space="0" w:color="auto"/>
                <w:right w:val="none" w:sz="0" w:space="0" w:color="auto"/>
              </w:divBdr>
            </w:div>
          </w:divsChild>
        </w:div>
        <w:div w:id="849216901">
          <w:marLeft w:val="0"/>
          <w:marRight w:val="0"/>
          <w:marTop w:val="0"/>
          <w:marBottom w:val="0"/>
          <w:divBdr>
            <w:top w:val="none" w:sz="0" w:space="0" w:color="auto"/>
            <w:left w:val="none" w:sz="0" w:space="0" w:color="auto"/>
            <w:bottom w:val="none" w:sz="0" w:space="0" w:color="auto"/>
            <w:right w:val="none" w:sz="0" w:space="0" w:color="auto"/>
          </w:divBdr>
          <w:divsChild>
            <w:div w:id="1128159510">
              <w:marLeft w:val="0"/>
              <w:marRight w:val="0"/>
              <w:marTop w:val="0"/>
              <w:marBottom w:val="0"/>
              <w:divBdr>
                <w:top w:val="none" w:sz="0" w:space="0" w:color="auto"/>
                <w:left w:val="none" w:sz="0" w:space="0" w:color="auto"/>
                <w:bottom w:val="none" w:sz="0" w:space="0" w:color="auto"/>
                <w:right w:val="none" w:sz="0" w:space="0" w:color="auto"/>
              </w:divBdr>
            </w:div>
          </w:divsChild>
        </w:div>
        <w:div w:id="866453864">
          <w:marLeft w:val="0"/>
          <w:marRight w:val="0"/>
          <w:marTop w:val="0"/>
          <w:marBottom w:val="0"/>
          <w:divBdr>
            <w:top w:val="none" w:sz="0" w:space="0" w:color="auto"/>
            <w:left w:val="none" w:sz="0" w:space="0" w:color="auto"/>
            <w:bottom w:val="none" w:sz="0" w:space="0" w:color="auto"/>
            <w:right w:val="none" w:sz="0" w:space="0" w:color="auto"/>
          </w:divBdr>
          <w:divsChild>
            <w:div w:id="838665891">
              <w:marLeft w:val="0"/>
              <w:marRight w:val="0"/>
              <w:marTop w:val="0"/>
              <w:marBottom w:val="0"/>
              <w:divBdr>
                <w:top w:val="none" w:sz="0" w:space="0" w:color="auto"/>
                <w:left w:val="none" w:sz="0" w:space="0" w:color="auto"/>
                <w:bottom w:val="none" w:sz="0" w:space="0" w:color="auto"/>
                <w:right w:val="none" w:sz="0" w:space="0" w:color="auto"/>
              </w:divBdr>
            </w:div>
          </w:divsChild>
        </w:div>
        <w:div w:id="868689636">
          <w:marLeft w:val="0"/>
          <w:marRight w:val="0"/>
          <w:marTop w:val="0"/>
          <w:marBottom w:val="0"/>
          <w:divBdr>
            <w:top w:val="none" w:sz="0" w:space="0" w:color="auto"/>
            <w:left w:val="none" w:sz="0" w:space="0" w:color="auto"/>
            <w:bottom w:val="none" w:sz="0" w:space="0" w:color="auto"/>
            <w:right w:val="none" w:sz="0" w:space="0" w:color="auto"/>
          </w:divBdr>
          <w:divsChild>
            <w:div w:id="732506009">
              <w:marLeft w:val="0"/>
              <w:marRight w:val="0"/>
              <w:marTop w:val="0"/>
              <w:marBottom w:val="0"/>
              <w:divBdr>
                <w:top w:val="none" w:sz="0" w:space="0" w:color="auto"/>
                <w:left w:val="none" w:sz="0" w:space="0" w:color="auto"/>
                <w:bottom w:val="none" w:sz="0" w:space="0" w:color="auto"/>
                <w:right w:val="none" w:sz="0" w:space="0" w:color="auto"/>
              </w:divBdr>
            </w:div>
          </w:divsChild>
        </w:div>
        <w:div w:id="895549714">
          <w:marLeft w:val="0"/>
          <w:marRight w:val="0"/>
          <w:marTop w:val="0"/>
          <w:marBottom w:val="0"/>
          <w:divBdr>
            <w:top w:val="none" w:sz="0" w:space="0" w:color="auto"/>
            <w:left w:val="none" w:sz="0" w:space="0" w:color="auto"/>
            <w:bottom w:val="none" w:sz="0" w:space="0" w:color="auto"/>
            <w:right w:val="none" w:sz="0" w:space="0" w:color="auto"/>
          </w:divBdr>
          <w:divsChild>
            <w:div w:id="282543103">
              <w:marLeft w:val="0"/>
              <w:marRight w:val="0"/>
              <w:marTop w:val="0"/>
              <w:marBottom w:val="0"/>
              <w:divBdr>
                <w:top w:val="none" w:sz="0" w:space="0" w:color="auto"/>
                <w:left w:val="none" w:sz="0" w:space="0" w:color="auto"/>
                <w:bottom w:val="none" w:sz="0" w:space="0" w:color="auto"/>
                <w:right w:val="none" w:sz="0" w:space="0" w:color="auto"/>
              </w:divBdr>
            </w:div>
          </w:divsChild>
        </w:div>
        <w:div w:id="927883134">
          <w:marLeft w:val="0"/>
          <w:marRight w:val="0"/>
          <w:marTop w:val="0"/>
          <w:marBottom w:val="0"/>
          <w:divBdr>
            <w:top w:val="none" w:sz="0" w:space="0" w:color="auto"/>
            <w:left w:val="none" w:sz="0" w:space="0" w:color="auto"/>
            <w:bottom w:val="none" w:sz="0" w:space="0" w:color="auto"/>
            <w:right w:val="none" w:sz="0" w:space="0" w:color="auto"/>
          </w:divBdr>
          <w:divsChild>
            <w:div w:id="1816406567">
              <w:marLeft w:val="0"/>
              <w:marRight w:val="0"/>
              <w:marTop w:val="0"/>
              <w:marBottom w:val="0"/>
              <w:divBdr>
                <w:top w:val="none" w:sz="0" w:space="0" w:color="auto"/>
                <w:left w:val="none" w:sz="0" w:space="0" w:color="auto"/>
                <w:bottom w:val="none" w:sz="0" w:space="0" w:color="auto"/>
                <w:right w:val="none" w:sz="0" w:space="0" w:color="auto"/>
              </w:divBdr>
            </w:div>
          </w:divsChild>
        </w:div>
        <w:div w:id="1040209081">
          <w:marLeft w:val="0"/>
          <w:marRight w:val="0"/>
          <w:marTop w:val="0"/>
          <w:marBottom w:val="0"/>
          <w:divBdr>
            <w:top w:val="none" w:sz="0" w:space="0" w:color="auto"/>
            <w:left w:val="none" w:sz="0" w:space="0" w:color="auto"/>
            <w:bottom w:val="none" w:sz="0" w:space="0" w:color="auto"/>
            <w:right w:val="none" w:sz="0" w:space="0" w:color="auto"/>
          </w:divBdr>
          <w:divsChild>
            <w:div w:id="986864241">
              <w:marLeft w:val="0"/>
              <w:marRight w:val="0"/>
              <w:marTop w:val="0"/>
              <w:marBottom w:val="0"/>
              <w:divBdr>
                <w:top w:val="none" w:sz="0" w:space="0" w:color="auto"/>
                <w:left w:val="none" w:sz="0" w:space="0" w:color="auto"/>
                <w:bottom w:val="none" w:sz="0" w:space="0" w:color="auto"/>
                <w:right w:val="none" w:sz="0" w:space="0" w:color="auto"/>
              </w:divBdr>
            </w:div>
          </w:divsChild>
        </w:div>
        <w:div w:id="1078526314">
          <w:marLeft w:val="0"/>
          <w:marRight w:val="0"/>
          <w:marTop w:val="0"/>
          <w:marBottom w:val="0"/>
          <w:divBdr>
            <w:top w:val="none" w:sz="0" w:space="0" w:color="auto"/>
            <w:left w:val="none" w:sz="0" w:space="0" w:color="auto"/>
            <w:bottom w:val="none" w:sz="0" w:space="0" w:color="auto"/>
            <w:right w:val="none" w:sz="0" w:space="0" w:color="auto"/>
          </w:divBdr>
          <w:divsChild>
            <w:div w:id="226843329">
              <w:marLeft w:val="0"/>
              <w:marRight w:val="0"/>
              <w:marTop w:val="0"/>
              <w:marBottom w:val="0"/>
              <w:divBdr>
                <w:top w:val="none" w:sz="0" w:space="0" w:color="auto"/>
                <w:left w:val="none" w:sz="0" w:space="0" w:color="auto"/>
                <w:bottom w:val="none" w:sz="0" w:space="0" w:color="auto"/>
                <w:right w:val="none" w:sz="0" w:space="0" w:color="auto"/>
              </w:divBdr>
            </w:div>
          </w:divsChild>
        </w:div>
        <w:div w:id="1084573404">
          <w:marLeft w:val="0"/>
          <w:marRight w:val="0"/>
          <w:marTop w:val="0"/>
          <w:marBottom w:val="0"/>
          <w:divBdr>
            <w:top w:val="none" w:sz="0" w:space="0" w:color="auto"/>
            <w:left w:val="none" w:sz="0" w:space="0" w:color="auto"/>
            <w:bottom w:val="none" w:sz="0" w:space="0" w:color="auto"/>
            <w:right w:val="none" w:sz="0" w:space="0" w:color="auto"/>
          </w:divBdr>
          <w:divsChild>
            <w:div w:id="1898665571">
              <w:marLeft w:val="0"/>
              <w:marRight w:val="0"/>
              <w:marTop w:val="0"/>
              <w:marBottom w:val="0"/>
              <w:divBdr>
                <w:top w:val="none" w:sz="0" w:space="0" w:color="auto"/>
                <w:left w:val="none" w:sz="0" w:space="0" w:color="auto"/>
                <w:bottom w:val="none" w:sz="0" w:space="0" w:color="auto"/>
                <w:right w:val="none" w:sz="0" w:space="0" w:color="auto"/>
              </w:divBdr>
            </w:div>
          </w:divsChild>
        </w:div>
        <w:div w:id="1129933724">
          <w:marLeft w:val="0"/>
          <w:marRight w:val="0"/>
          <w:marTop w:val="0"/>
          <w:marBottom w:val="0"/>
          <w:divBdr>
            <w:top w:val="none" w:sz="0" w:space="0" w:color="auto"/>
            <w:left w:val="none" w:sz="0" w:space="0" w:color="auto"/>
            <w:bottom w:val="none" w:sz="0" w:space="0" w:color="auto"/>
            <w:right w:val="none" w:sz="0" w:space="0" w:color="auto"/>
          </w:divBdr>
          <w:divsChild>
            <w:div w:id="1475180327">
              <w:marLeft w:val="0"/>
              <w:marRight w:val="0"/>
              <w:marTop w:val="0"/>
              <w:marBottom w:val="0"/>
              <w:divBdr>
                <w:top w:val="none" w:sz="0" w:space="0" w:color="auto"/>
                <w:left w:val="none" w:sz="0" w:space="0" w:color="auto"/>
                <w:bottom w:val="none" w:sz="0" w:space="0" w:color="auto"/>
                <w:right w:val="none" w:sz="0" w:space="0" w:color="auto"/>
              </w:divBdr>
            </w:div>
          </w:divsChild>
        </w:div>
        <w:div w:id="1143037810">
          <w:marLeft w:val="0"/>
          <w:marRight w:val="0"/>
          <w:marTop w:val="0"/>
          <w:marBottom w:val="0"/>
          <w:divBdr>
            <w:top w:val="none" w:sz="0" w:space="0" w:color="auto"/>
            <w:left w:val="none" w:sz="0" w:space="0" w:color="auto"/>
            <w:bottom w:val="none" w:sz="0" w:space="0" w:color="auto"/>
            <w:right w:val="none" w:sz="0" w:space="0" w:color="auto"/>
          </w:divBdr>
          <w:divsChild>
            <w:div w:id="1454863086">
              <w:marLeft w:val="0"/>
              <w:marRight w:val="0"/>
              <w:marTop w:val="0"/>
              <w:marBottom w:val="0"/>
              <w:divBdr>
                <w:top w:val="none" w:sz="0" w:space="0" w:color="auto"/>
                <w:left w:val="none" w:sz="0" w:space="0" w:color="auto"/>
                <w:bottom w:val="none" w:sz="0" w:space="0" w:color="auto"/>
                <w:right w:val="none" w:sz="0" w:space="0" w:color="auto"/>
              </w:divBdr>
            </w:div>
          </w:divsChild>
        </w:div>
        <w:div w:id="1173103556">
          <w:marLeft w:val="0"/>
          <w:marRight w:val="0"/>
          <w:marTop w:val="0"/>
          <w:marBottom w:val="0"/>
          <w:divBdr>
            <w:top w:val="none" w:sz="0" w:space="0" w:color="auto"/>
            <w:left w:val="none" w:sz="0" w:space="0" w:color="auto"/>
            <w:bottom w:val="none" w:sz="0" w:space="0" w:color="auto"/>
            <w:right w:val="none" w:sz="0" w:space="0" w:color="auto"/>
          </w:divBdr>
          <w:divsChild>
            <w:div w:id="1358771292">
              <w:marLeft w:val="0"/>
              <w:marRight w:val="0"/>
              <w:marTop w:val="0"/>
              <w:marBottom w:val="0"/>
              <w:divBdr>
                <w:top w:val="none" w:sz="0" w:space="0" w:color="auto"/>
                <w:left w:val="none" w:sz="0" w:space="0" w:color="auto"/>
                <w:bottom w:val="none" w:sz="0" w:space="0" w:color="auto"/>
                <w:right w:val="none" w:sz="0" w:space="0" w:color="auto"/>
              </w:divBdr>
            </w:div>
          </w:divsChild>
        </w:div>
        <w:div w:id="1230311383">
          <w:marLeft w:val="0"/>
          <w:marRight w:val="0"/>
          <w:marTop w:val="0"/>
          <w:marBottom w:val="0"/>
          <w:divBdr>
            <w:top w:val="none" w:sz="0" w:space="0" w:color="auto"/>
            <w:left w:val="none" w:sz="0" w:space="0" w:color="auto"/>
            <w:bottom w:val="none" w:sz="0" w:space="0" w:color="auto"/>
            <w:right w:val="none" w:sz="0" w:space="0" w:color="auto"/>
          </w:divBdr>
          <w:divsChild>
            <w:div w:id="1103114702">
              <w:marLeft w:val="0"/>
              <w:marRight w:val="0"/>
              <w:marTop w:val="0"/>
              <w:marBottom w:val="0"/>
              <w:divBdr>
                <w:top w:val="none" w:sz="0" w:space="0" w:color="auto"/>
                <w:left w:val="none" w:sz="0" w:space="0" w:color="auto"/>
                <w:bottom w:val="none" w:sz="0" w:space="0" w:color="auto"/>
                <w:right w:val="none" w:sz="0" w:space="0" w:color="auto"/>
              </w:divBdr>
            </w:div>
          </w:divsChild>
        </w:div>
        <w:div w:id="1239898321">
          <w:marLeft w:val="0"/>
          <w:marRight w:val="0"/>
          <w:marTop w:val="0"/>
          <w:marBottom w:val="0"/>
          <w:divBdr>
            <w:top w:val="none" w:sz="0" w:space="0" w:color="auto"/>
            <w:left w:val="none" w:sz="0" w:space="0" w:color="auto"/>
            <w:bottom w:val="none" w:sz="0" w:space="0" w:color="auto"/>
            <w:right w:val="none" w:sz="0" w:space="0" w:color="auto"/>
          </w:divBdr>
          <w:divsChild>
            <w:div w:id="1277176860">
              <w:marLeft w:val="0"/>
              <w:marRight w:val="0"/>
              <w:marTop w:val="0"/>
              <w:marBottom w:val="0"/>
              <w:divBdr>
                <w:top w:val="none" w:sz="0" w:space="0" w:color="auto"/>
                <w:left w:val="none" w:sz="0" w:space="0" w:color="auto"/>
                <w:bottom w:val="none" w:sz="0" w:space="0" w:color="auto"/>
                <w:right w:val="none" w:sz="0" w:space="0" w:color="auto"/>
              </w:divBdr>
            </w:div>
          </w:divsChild>
        </w:div>
        <w:div w:id="1255086377">
          <w:marLeft w:val="0"/>
          <w:marRight w:val="0"/>
          <w:marTop w:val="0"/>
          <w:marBottom w:val="0"/>
          <w:divBdr>
            <w:top w:val="none" w:sz="0" w:space="0" w:color="auto"/>
            <w:left w:val="none" w:sz="0" w:space="0" w:color="auto"/>
            <w:bottom w:val="none" w:sz="0" w:space="0" w:color="auto"/>
            <w:right w:val="none" w:sz="0" w:space="0" w:color="auto"/>
          </w:divBdr>
          <w:divsChild>
            <w:div w:id="72512565">
              <w:marLeft w:val="0"/>
              <w:marRight w:val="0"/>
              <w:marTop w:val="0"/>
              <w:marBottom w:val="0"/>
              <w:divBdr>
                <w:top w:val="none" w:sz="0" w:space="0" w:color="auto"/>
                <w:left w:val="none" w:sz="0" w:space="0" w:color="auto"/>
                <w:bottom w:val="none" w:sz="0" w:space="0" w:color="auto"/>
                <w:right w:val="none" w:sz="0" w:space="0" w:color="auto"/>
              </w:divBdr>
            </w:div>
          </w:divsChild>
        </w:div>
        <w:div w:id="1273199035">
          <w:marLeft w:val="0"/>
          <w:marRight w:val="0"/>
          <w:marTop w:val="0"/>
          <w:marBottom w:val="0"/>
          <w:divBdr>
            <w:top w:val="none" w:sz="0" w:space="0" w:color="auto"/>
            <w:left w:val="none" w:sz="0" w:space="0" w:color="auto"/>
            <w:bottom w:val="none" w:sz="0" w:space="0" w:color="auto"/>
            <w:right w:val="none" w:sz="0" w:space="0" w:color="auto"/>
          </w:divBdr>
          <w:divsChild>
            <w:div w:id="207838356">
              <w:marLeft w:val="0"/>
              <w:marRight w:val="0"/>
              <w:marTop w:val="0"/>
              <w:marBottom w:val="0"/>
              <w:divBdr>
                <w:top w:val="none" w:sz="0" w:space="0" w:color="auto"/>
                <w:left w:val="none" w:sz="0" w:space="0" w:color="auto"/>
                <w:bottom w:val="none" w:sz="0" w:space="0" w:color="auto"/>
                <w:right w:val="none" w:sz="0" w:space="0" w:color="auto"/>
              </w:divBdr>
            </w:div>
          </w:divsChild>
        </w:div>
        <w:div w:id="1289581651">
          <w:marLeft w:val="0"/>
          <w:marRight w:val="0"/>
          <w:marTop w:val="0"/>
          <w:marBottom w:val="0"/>
          <w:divBdr>
            <w:top w:val="none" w:sz="0" w:space="0" w:color="auto"/>
            <w:left w:val="none" w:sz="0" w:space="0" w:color="auto"/>
            <w:bottom w:val="none" w:sz="0" w:space="0" w:color="auto"/>
            <w:right w:val="none" w:sz="0" w:space="0" w:color="auto"/>
          </w:divBdr>
          <w:divsChild>
            <w:div w:id="597179168">
              <w:marLeft w:val="0"/>
              <w:marRight w:val="0"/>
              <w:marTop w:val="0"/>
              <w:marBottom w:val="0"/>
              <w:divBdr>
                <w:top w:val="none" w:sz="0" w:space="0" w:color="auto"/>
                <w:left w:val="none" w:sz="0" w:space="0" w:color="auto"/>
                <w:bottom w:val="none" w:sz="0" w:space="0" w:color="auto"/>
                <w:right w:val="none" w:sz="0" w:space="0" w:color="auto"/>
              </w:divBdr>
            </w:div>
          </w:divsChild>
        </w:div>
        <w:div w:id="1291519671">
          <w:marLeft w:val="0"/>
          <w:marRight w:val="0"/>
          <w:marTop w:val="0"/>
          <w:marBottom w:val="0"/>
          <w:divBdr>
            <w:top w:val="none" w:sz="0" w:space="0" w:color="auto"/>
            <w:left w:val="none" w:sz="0" w:space="0" w:color="auto"/>
            <w:bottom w:val="none" w:sz="0" w:space="0" w:color="auto"/>
            <w:right w:val="none" w:sz="0" w:space="0" w:color="auto"/>
          </w:divBdr>
          <w:divsChild>
            <w:div w:id="1327245540">
              <w:marLeft w:val="0"/>
              <w:marRight w:val="0"/>
              <w:marTop w:val="0"/>
              <w:marBottom w:val="0"/>
              <w:divBdr>
                <w:top w:val="none" w:sz="0" w:space="0" w:color="auto"/>
                <w:left w:val="none" w:sz="0" w:space="0" w:color="auto"/>
                <w:bottom w:val="none" w:sz="0" w:space="0" w:color="auto"/>
                <w:right w:val="none" w:sz="0" w:space="0" w:color="auto"/>
              </w:divBdr>
            </w:div>
          </w:divsChild>
        </w:div>
        <w:div w:id="1317764362">
          <w:marLeft w:val="0"/>
          <w:marRight w:val="0"/>
          <w:marTop w:val="0"/>
          <w:marBottom w:val="0"/>
          <w:divBdr>
            <w:top w:val="none" w:sz="0" w:space="0" w:color="auto"/>
            <w:left w:val="none" w:sz="0" w:space="0" w:color="auto"/>
            <w:bottom w:val="none" w:sz="0" w:space="0" w:color="auto"/>
            <w:right w:val="none" w:sz="0" w:space="0" w:color="auto"/>
          </w:divBdr>
          <w:divsChild>
            <w:div w:id="334764312">
              <w:marLeft w:val="0"/>
              <w:marRight w:val="0"/>
              <w:marTop w:val="0"/>
              <w:marBottom w:val="0"/>
              <w:divBdr>
                <w:top w:val="none" w:sz="0" w:space="0" w:color="auto"/>
                <w:left w:val="none" w:sz="0" w:space="0" w:color="auto"/>
                <w:bottom w:val="none" w:sz="0" w:space="0" w:color="auto"/>
                <w:right w:val="none" w:sz="0" w:space="0" w:color="auto"/>
              </w:divBdr>
            </w:div>
          </w:divsChild>
        </w:div>
        <w:div w:id="1321739676">
          <w:marLeft w:val="0"/>
          <w:marRight w:val="0"/>
          <w:marTop w:val="0"/>
          <w:marBottom w:val="0"/>
          <w:divBdr>
            <w:top w:val="none" w:sz="0" w:space="0" w:color="auto"/>
            <w:left w:val="none" w:sz="0" w:space="0" w:color="auto"/>
            <w:bottom w:val="none" w:sz="0" w:space="0" w:color="auto"/>
            <w:right w:val="none" w:sz="0" w:space="0" w:color="auto"/>
          </w:divBdr>
          <w:divsChild>
            <w:div w:id="604190582">
              <w:marLeft w:val="0"/>
              <w:marRight w:val="0"/>
              <w:marTop w:val="0"/>
              <w:marBottom w:val="0"/>
              <w:divBdr>
                <w:top w:val="none" w:sz="0" w:space="0" w:color="auto"/>
                <w:left w:val="none" w:sz="0" w:space="0" w:color="auto"/>
                <w:bottom w:val="none" w:sz="0" w:space="0" w:color="auto"/>
                <w:right w:val="none" w:sz="0" w:space="0" w:color="auto"/>
              </w:divBdr>
            </w:div>
          </w:divsChild>
        </w:div>
        <w:div w:id="1337541949">
          <w:marLeft w:val="0"/>
          <w:marRight w:val="0"/>
          <w:marTop w:val="0"/>
          <w:marBottom w:val="0"/>
          <w:divBdr>
            <w:top w:val="none" w:sz="0" w:space="0" w:color="auto"/>
            <w:left w:val="none" w:sz="0" w:space="0" w:color="auto"/>
            <w:bottom w:val="none" w:sz="0" w:space="0" w:color="auto"/>
            <w:right w:val="none" w:sz="0" w:space="0" w:color="auto"/>
          </w:divBdr>
          <w:divsChild>
            <w:div w:id="1794981140">
              <w:marLeft w:val="0"/>
              <w:marRight w:val="0"/>
              <w:marTop w:val="0"/>
              <w:marBottom w:val="0"/>
              <w:divBdr>
                <w:top w:val="none" w:sz="0" w:space="0" w:color="auto"/>
                <w:left w:val="none" w:sz="0" w:space="0" w:color="auto"/>
                <w:bottom w:val="none" w:sz="0" w:space="0" w:color="auto"/>
                <w:right w:val="none" w:sz="0" w:space="0" w:color="auto"/>
              </w:divBdr>
            </w:div>
          </w:divsChild>
        </w:div>
        <w:div w:id="1348481647">
          <w:marLeft w:val="0"/>
          <w:marRight w:val="0"/>
          <w:marTop w:val="0"/>
          <w:marBottom w:val="0"/>
          <w:divBdr>
            <w:top w:val="none" w:sz="0" w:space="0" w:color="auto"/>
            <w:left w:val="none" w:sz="0" w:space="0" w:color="auto"/>
            <w:bottom w:val="none" w:sz="0" w:space="0" w:color="auto"/>
            <w:right w:val="none" w:sz="0" w:space="0" w:color="auto"/>
          </w:divBdr>
          <w:divsChild>
            <w:div w:id="1907571812">
              <w:marLeft w:val="0"/>
              <w:marRight w:val="0"/>
              <w:marTop w:val="0"/>
              <w:marBottom w:val="0"/>
              <w:divBdr>
                <w:top w:val="none" w:sz="0" w:space="0" w:color="auto"/>
                <w:left w:val="none" w:sz="0" w:space="0" w:color="auto"/>
                <w:bottom w:val="none" w:sz="0" w:space="0" w:color="auto"/>
                <w:right w:val="none" w:sz="0" w:space="0" w:color="auto"/>
              </w:divBdr>
            </w:div>
          </w:divsChild>
        </w:div>
        <w:div w:id="1414623991">
          <w:marLeft w:val="0"/>
          <w:marRight w:val="0"/>
          <w:marTop w:val="0"/>
          <w:marBottom w:val="0"/>
          <w:divBdr>
            <w:top w:val="none" w:sz="0" w:space="0" w:color="auto"/>
            <w:left w:val="none" w:sz="0" w:space="0" w:color="auto"/>
            <w:bottom w:val="none" w:sz="0" w:space="0" w:color="auto"/>
            <w:right w:val="none" w:sz="0" w:space="0" w:color="auto"/>
          </w:divBdr>
          <w:divsChild>
            <w:div w:id="439957216">
              <w:marLeft w:val="0"/>
              <w:marRight w:val="0"/>
              <w:marTop w:val="0"/>
              <w:marBottom w:val="0"/>
              <w:divBdr>
                <w:top w:val="none" w:sz="0" w:space="0" w:color="auto"/>
                <w:left w:val="none" w:sz="0" w:space="0" w:color="auto"/>
                <w:bottom w:val="none" w:sz="0" w:space="0" w:color="auto"/>
                <w:right w:val="none" w:sz="0" w:space="0" w:color="auto"/>
              </w:divBdr>
            </w:div>
          </w:divsChild>
        </w:div>
        <w:div w:id="1456144424">
          <w:marLeft w:val="0"/>
          <w:marRight w:val="0"/>
          <w:marTop w:val="0"/>
          <w:marBottom w:val="0"/>
          <w:divBdr>
            <w:top w:val="none" w:sz="0" w:space="0" w:color="auto"/>
            <w:left w:val="none" w:sz="0" w:space="0" w:color="auto"/>
            <w:bottom w:val="none" w:sz="0" w:space="0" w:color="auto"/>
            <w:right w:val="none" w:sz="0" w:space="0" w:color="auto"/>
          </w:divBdr>
          <w:divsChild>
            <w:div w:id="1628395058">
              <w:marLeft w:val="0"/>
              <w:marRight w:val="0"/>
              <w:marTop w:val="0"/>
              <w:marBottom w:val="0"/>
              <w:divBdr>
                <w:top w:val="none" w:sz="0" w:space="0" w:color="auto"/>
                <w:left w:val="none" w:sz="0" w:space="0" w:color="auto"/>
                <w:bottom w:val="none" w:sz="0" w:space="0" w:color="auto"/>
                <w:right w:val="none" w:sz="0" w:space="0" w:color="auto"/>
              </w:divBdr>
            </w:div>
          </w:divsChild>
        </w:div>
        <w:div w:id="1456604839">
          <w:marLeft w:val="0"/>
          <w:marRight w:val="0"/>
          <w:marTop w:val="0"/>
          <w:marBottom w:val="0"/>
          <w:divBdr>
            <w:top w:val="none" w:sz="0" w:space="0" w:color="auto"/>
            <w:left w:val="none" w:sz="0" w:space="0" w:color="auto"/>
            <w:bottom w:val="none" w:sz="0" w:space="0" w:color="auto"/>
            <w:right w:val="none" w:sz="0" w:space="0" w:color="auto"/>
          </w:divBdr>
          <w:divsChild>
            <w:div w:id="620722013">
              <w:marLeft w:val="0"/>
              <w:marRight w:val="0"/>
              <w:marTop w:val="0"/>
              <w:marBottom w:val="0"/>
              <w:divBdr>
                <w:top w:val="none" w:sz="0" w:space="0" w:color="auto"/>
                <w:left w:val="none" w:sz="0" w:space="0" w:color="auto"/>
                <w:bottom w:val="none" w:sz="0" w:space="0" w:color="auto"/>
                <w:right w:val="none" w:sz="0" w:space="0" w:color="auto"/>
              </w:divBdr>
            </w:div>
          </w:divsChild>
        </w:div>
        <w:div w:id="1474713205">
          <w:marLeft w:val="0"/>
          <w:marRight w:val="0"/>
          <w:marTop w:val="0"/>
          <w:marBottom w:val="0"/>
          <w:divBdr>
            <w:top w:val="none" w:sz="0" w:space="0" w:color="auto"/>
            <w:left w:val="none" w:sz="0" w:space="0" w:color="auto"/>
            <w:bottom w:val="none" w:sz="0" w:space="0" w:color="auto"/>
            <w:right w:val="none" w:sz="0" w:space="0" w:color="auto"/>
          </w:divBdr>
          <w:divsChild>
            <w:div w:id="1868134434">
              <w:marLeft w:val="0"/>
              <w:marRight w:val="0"/>
              <w:marTop w:val="0"/>
              <w:marBottom w:val="0"/>
              <w:divBdr>
                <w:top w:val="none" w:sz="0" w:space="0" w:color="auto"/>
                <w:left w:val="none" w:sz="0" w:space="0" w:color="auto"/>
                <w:bottom w:val="none" w:sz="0" w:space="0" w:color="auto"/>
                <w:right w:val="none" w:sz="0" w:space="0" w:color="auto"/>
              </w:divBdr>
            </w:div>
          </w:divsChild>
        </w:div>
        <w:div w:id="1496846583">
          <w:marLeft w:val="0"/>
          <w:marRight w:val="0"/>
          <w:marTop w:val="0"/>
          <w:marBottom w:val="0"/>
          <w:divBdr>
            <w:top w:val="none" w:sz="0" w:space="0" w:color="auto"/>
            <w:left w:val="none" w:sz="0" w:space="0" w:color="auto"/>
            <w:bottom w:val="none" w:sz="0" w:space="0" w:color="auto"/>
            <w:right w:val="none" w:sz="0" w:space="0" w:color="auto"/>
          </w:divBdr>
          <w:divsChild>
            <w:div w:id="1653370877">
              <w:marLeft w:val="0"/>
              <w:marRight w:val="0"/>
              <w:marTop w:val="0"/>
              <w:marBottom w:val="0"/>
              <w:divBdr>
                <w:top w:val="none" w:sz="0" w:space="0" w:color="auto"/>
                <w:left w:val="none" w:sz="0" w:space="0" w:color="auto"/>
                <w:bottom w:val="none" w:sz="0" w:space="0" w:color="auto"/>
                <w:right w:val="none" w:sz="0" w:space="0" w:color="auto"/>
              </w:divBdr>
            </w:div>
          </w:divsChild>
        </w:div>
        <w:div w:id="1528256687">
          <w:marLeft w:val="0"/>
          <w:marRight w:val="0"/>
          <w:marTop w:val="0"/>
          <w:marBottom w:val="0"/>
          <w:divBdr>
            <w:top w:val="none" w:sz="0" w:space="0" w:color="auto"/>
            <w:left w:val="none" w:sz="0" w:space="0" w:color="auto"/>
            <w:bottom w:val="none" w:sz="0" w:space="0" w:color="auto"/>
            <w:right w:val="none" w:sz="0" w:space="0" w:color="auto"/>
          </w:divBdr>
          <w:divsChild>
            <w:div w:id="466511057">
              <w:marLeft w:val="0"/>
              <w:marRight w:val="0"/>
              <w:marTop w:val="0"/>
              <w:marBottom w:val="0"/>
              <w:divBdr>
                <w:top w:val="none" w:sz="0" w:space="0" w:color="auto"/>
                <w:left w:val="none" w:sz="0" w:space="0" w:color="auto"/>
                <w:bottom w:val="none" w:sz="0" w:space="0" w:color="auto"/>
                <w:right w:val="none" w:sz="0" w:space="0" w:color="auto"/>
              </w:divBdr>
            </w:div>
          </w:divsChild>
        </w:div>
        <w:div w:id="1533954965">
          <w:marLeft w:val="0"/>
          <w:marRight w:val="0"/>
          <w:marTop w:val="0"/>
          <w:marBottom w:val="0"/>
          <w:divBdr>
            <w:top w:val="none" w:sz="0" w:space="0" w:color="auto"/>
            <w:left w:val="none" w:sz="0" w:space="0" w:color="auto"/>
            <w:bottom w:val="none" w:sz="0" w:space="0" w:color="auto"/>
            <w:right w:val="none" w:sz="0" w:space="0" w:color="auto"/>
          </w:divBdr>
          <w:divsChild>
            <w:div w:id="1907373035">
              <w:marLeft w:val="0"/>
              <w:marRight w:val="0"/>
              <w:marTop w:val="0"/>
              <w:marBottom w:val="0"/>
              <w:divBdr>
                <w:top w:val="none" w:sz="0" w:space="0" w:color="auto"/>
                <w:left w:val="none" w:sz="0" w:space="0" w:color="auto"/>
                <w:bottom w:val="none" w:sz="0" w:space="0" w:color="auto"/>
                <w:right w:val="none" w:sz="0" w:space="0" w:color="auto"/>
              </w:divBdr>
            </w:div>
          </w:divsChild>
        </w:div>
        <w:div w:id="1584680565">
          <w:marLeft w:val="0"/>
          <w:marRight w:val="0"/>
          <w:marTop w:val="0"/>
          <w:marBottom w:val="0"/>
          <w:divBdr>
            <w:top w:val="none" w:sz="0" w:space="0" w:color="auto"/>
            <w:left w:val="none" w:sz="0" w:space="0" w:color="auto"/>
            <w:bottom w:val="none" w:sz="0" w:space="0" w:color="auto"/>
            <w:right w:val="none" w:sz="0" w:space="0" w:color="auto"/>
          </w:divBdr>
          <w:divsChild>
            <w:div w:id="2132044056">
              <w:marLeft w:val="0"/>
              <w:marRight w:val="0"/>
              <w:marTop w:val="0"/>
              <w:marBottom w:val="0"/>
              <w:divBdr>
                <w:top w:val="none" w:sz="0" w:space="0" w:color="auto"/>
                <w:left w:val="none" w:sz="0" w:space="0" w:color="auto"/>
                <w:bottom w:val="none" w:sz="0" w:space="0" w:color="auto"/>
                <w:right w:val="none" w:sz="0" w:space="0" w:color="auto"/>
              </w:divBdr>
            </w:div>
          </w:divsChild>
        </w:div>
        <w:div w:id="1590966096">
          <w:marLeft w:val="0"/>
          <w:marRight w:val="0"/>
          <w:marTop w:val="0"/>
          <w:marBottom w:val="0"/>
          <w:divBdr>
            <w:top w:val="none" w:sz="0" w:space="0" w:color="auto"/>
            <w:left w:val="none" w:sz="0" w:space="0" w:color="auto"/>
            <w:bottom w:val="none" w:sz="0" w:space="0" w:color="auto"/>
            <w:right w:val="none" w:sz="0" w:space="0" w:color="auto"/>
          </w:divBdr>
          <w:divsChild>
            <w:div w:id="863127436">
              <w:marLeft w:val="0"/>
              <w:marRight w:val="0"/>
              <w:marTop w:val="0"/>
              <w:marBottom w:val="0"/>
              <w:divBdr>
                <w:top w:val="none" w:sz="0" w:space="0" w:color="auto"/>
                <w:left w:val="none" w:sz="0" w:space="0" w:color="auto"/>
                <w:bottom w:val="none" w:sz="0" w:space="0" w:color="auto"/>
                <w:right w:val="none" w:sz="0" w:space="0" w:color="auto"/>
              </w:divBdr>
            </w:div>
          </w:divsChild>
        </w:div>
        <w:div w:id="1604679867">
          <w:marLeft w:val="0"/>
          <w:marRight w:val="0"/>
          <w:marTop w:val="0"/>
          <w:marBottom w:val="0"/>
          <w:divBdr>
            <w:top w:val="none" w:sz="0" w:space="0" w:color="auto"/>
            <w:left w:val="none" w:sz="0" w:space="0" w:color="auto"/>
            <w:bottom w:val="none" w:sz="0" w:space="0" w:color="auto"/>
            <w:right w:val="none" w:sz="0" w:space="0" w:color="auto"/>
          </w:divBdr>
          <w:divsChild>
            <w:div w:id="307443652">
              <w:marLeft w:val="0"/>
              <w:marRight w:val="0"/>
              <w:marTop w:val="0"/>
              <w:marBottom w:val="0"/>
              <w:divBdr>
                <w:top w:val="none" w:sz="0" w:space="0" w:color="auto"/>
                <w:left w:val="none" w:sz="0" w:space="0" w:color="auto"/>
                <w:bottom w:val="none" w:sz="0" w:space="0" w:color="auto"/>
                <w:right w:val="none" w:sz="0" w:space="0" w:color="auto"/>
              </w:divBdr>
            </w:div>
          </w:divsChild>
        </w:div>
        <w:div w:id="1605649526">
          <w:marLeft w:val="0"/>
          <w:marRight w:val="0"/>
          <w:marTop w:val="0"/>
          <w:marBottom w:val="0"/>
          <w:divBdr>
            <w:top w:val="none" w:sz="0" w:space="0" w:color="auto"/>
            <w:left w:val="none" w:sz="0" w:space="0" w:color="auto"/>
            <w:bottom w:val="none" w:sz="0" w:space="0" w:color="auto"/>
            <w:right w:val="none" w:sz="0" w:space="0" w:color="auto"/>
          </w:divBdr>
          <w:divsChild>
            <w:div w:id="1518351356">
              <w:marLeft w:val="0"/>
              <w:marRight w:val="0"/>
              <w:marTop w:val="0"/>
              <w:marBottom w:val="0"/>
              <w:divBdr>
                <w:top w:val="none" w:sz="0" w:space="0" w:color="auto"/>
                <w:left w:val="none" w:sz="0" w:space="0" w:color="auto"/>
                <w:bottom w:val="none" w:sz="0" w:space="0" w:color="auto"/>
                <w:right w:val="none" w:sz="0" w:space="0" w:color="auto"/>
              </w:divBdr>
            </w:div>
          </w:divsChild>
        </w:div>
        <w:div w:id="1625306503">
          <w:marLeft w:val="0"/>
          <w:marRight w:val="0"/>
          <w:marTop w:val="0"/>
          <w:marBottom w:val="0"/>
          <w:divBdr>
            <w:top w:val="none" w:sz="0" w:space="0" w:color="auto"/>
            <w:left w:val="none" w:sz="0" w:space="0" w:color="auto"/>
            <w:bottom w:val="none" w:sz="0" w:space="0" w:color="auto"/>
            <w:right w:val="none" w:sz="0" w:space="0" w:color="auto"/>
          </w:divBdr>
          <w:divsChild>
            <w:div w:id="1491629837">
              <w:marLeft w:val="0"/>
              <w:marRight w:val="0"/>
              <w:marTop w:val="0"/>
              <w:marBottom w:val="0"/>
              <w:divBdr>
                <w:top w:val="none" w:sz="0" w:space="0" w:color="auto"/>
                <w:left w:val="none" w:sz="0" w:space="0" w:color="auto"/>
                <w:bottom w:val="none" w:sz="0" w:space="0" w:color="auto"/>
                <w:right w:val="none" w:sz="0" w:space="0" w:color="auto"/>
              </w:divBdr>
            </w:div>
          </w:divsChild>
        </w:div>
        <w:div w:id="1668438637">
          <w:marLeft w:val="0"/>
          <w:marRight w:val="0"/>
          <w:marTop w:val="0"/>
          <w:marBottom w:val="0"/>
          <w:divBdr>
            <w:top w:val="none" w:sz="0" w:space="0" w:color="auto"/>
            <w:left w:val="none" w:sz="0" w:space="0" w:color="auto"/>
            <w:bottom w:val="none" w:sz="0" w:space="0" w:color="auto"/>
            <w:right w:val="none" w:sz="0" w:space="0" w:color="auto"/>
          </w:divBdr>
          <w:divsChild>
            <w:div w:id="1938295745">
              <w:marLeft w:val="0"/>
              <w:marRight w:val="0"/>
              <w:marTop w:val="0"/>
              <w:marBottom w:val="0"/>
              <w:divBdr>
                <w:top w:val="none" w:sz="0" w:space="0" w:color="auto"/>
                <w:left w:val="none" w:sz="0" w:space="0" w:color="auto"/>
                <w:bottom w:val="none" w:sz="0" w:space="0" w:color="auto"/>
                <w:right w:val="none" w:sz="0" w:space="0" w:color="auto"/>
              </w:divBdr>
            </w:div>
          </w:divsChild>
        </w:div>
        <w:div w:id="1677803982">
          <w:marLeft w:val="0"/>
          <w:marRight w:val="0"/>
          <w:marTop w:val="0"/>
          <w:marBottom w:val="0"/>
          <w:divBdr>
            <w:top w:val="none" w:sz="0" w:space="0" w:color="auto"/>
            <w:left w:val="none" w:sz="0" w:space="0" w:color="auto"/>
            <w:bottom w:val="none" w:sz="0" w:space="0" w:color="auto"/>
            <w:right w:val="none" w:sz="0" w:space="0" w:color="auto"/>
          </w:divBdr>
          <w:divsChild>
            <w:div w:id="1235355551">
              <w:marLeft w:val="0"/>
              <w:marRight w:val="0"/>
              <w:marTop w:val="0"/>
              <w:marBottom w:val="0"/>
              <w:divBdr>
                <w:top w:val="none" w:sz="0" w:space="0" w:color="auto"/>
                <w:left w:val="none" w:sz="0" w:space="0" w:color="auto"/>
                <w:bottom w:val="none" w:sz="0" w:space="0" w:color="auto"/>
                <w:right w:val="none" w:sz="0" w:space="0" w:color="auto"/>
              </w:divBdr>
            </w:div>
          </w:divsChild>
        </w:div>
        <w:div w:id="1688827515">
          <w:marLeft w:val="0"/>
          <w:marRight w:val="0"/>
          <w:marTop w:val="0"/>
          <w:marBottom w:val="0"/>
          <w:divBdr>
            <w:top w:val="none" w:sz="0" w:space="0" w:color="auto"/>
            <w:left w:val="none" w:sz="0" w:space="0" w:color="auto"/>
            <w:bottom w:val="none" w:sz="0" w:space="0" w:color="auto"/>
            <w:right w:val="none" w:sz="0" w:space="0" w:color="auto"/>
          </w:divBdr>
          <w:divsChild>
            <w:div w:id="1682200711">
              <w:marLeft w:val="0"/>
              <w:marRight w:val="0"/>
              <w:marTop w:val="0"/>
              <w:marBottom w:val="0"/>
              <w:divBdr>
                <w:top w:val="none" w:sz="0" w:space="0" w:color="auto"/>
                <w:left w:val="none" w:sz="0" w:space="0" w:color="auto"/>
                <w:bottom w:val="none" w:sz="0" w:space="0" w:color="auto"/>
                <w:right w:val="none" w:sz="0" w:space="0" w:color="auto"/>
              </w:divBdr>
            </w:div>
          </w:divsChild>
        </w:div>
        <w:div w:id="1694988927">
          <w:marLeft w:val="0"/>
          <w:marRight w:val="0"/>
          <w:marTop w:val="0"/>
          <w:marBottom w:val="0"/>
          <w:divBdr>
            <w:top w:val="none" w:sz="0" w:space="0" w:color="auto"/>
            <w:left w:val="none" w:sz="0" w:space="0" w:color="auto"/>
            <w:bottom w:val="none" w:sz="0" w:space="0" w:color="auto"/>
            <w:right w:val="none" w:sz="0" w:space="0" w:color="auto"/>
          </w:divBdr>
          <w:divsChild>
            <w:div w:id="329794574">
              <w:marLeft w:val="0"/>
              <w:marRight w:val="0"/>
              <w:marTop w:val="0"/>
              <w:marBottom w:val="0"/>
              <w:divBdr>
                <w:top w:val="none" w:sz="0" w:space="0" w:color="auto"/>
                <w:left w:val="none" w:sz="0" w:space="0" w:color="auto"/>
                <w:bottom w:val="none" w:sz="0" w:space="0" w:color="auto"/>
                <w:right w:val="none" w:sz="0" w:space="0" w:color="auto"/>
              </w:divBdr>
            </w:div>
          </w:divsChild>
        </w:div>
        <w:div w:id="1698240092">
          <w:marLeft w:val="0"/>
          <w:marRight w:val="0"/>
          <w:marTop w:val="0"/>
          <w:marBottom w:val="0"/>
          <w:divBdr>
            <w:top w:val="none" w:sz="0" w:space="0" w:color="auto"/>
            <w:left w:val="none" w:sz="0" w:space="0" w:color="auto"/>
            <w:bottom w:val="none" w:sz="0" w:space="0" w:color="auto"/>
            <w:right w:val="none" w:sz="0" w:space="0" w:color="auto"/>
          </w:divBdr>
          <w:divsChild>
            <w:div w:id="544560407">
              <w:marLeft w:val="0"/>
              <w:marRight w:val="0"/>
              <w:marTop w:val="0"/>
              <w:marBottom w:val="0"/>
              <w:divBdr>
                <w:top w:val="none" w:sz="0" w:space="0" w:color="auto"/>
                <w:left w:val="none" w:sz="0" w:space="0" w:color="auto"/>
                <w:bottom w:val="none" w:sz="0" w:space="0" w:color="auto"/>
                <w:right w:val="none" w:sz="0" w:space="0" w:color="auto"/>
              </w:divBdr>
            </w:div>
          </w:divsChild>
        </w:div>
        <w:div w:id="1718626894">
          <w:marLeft w:val="0"/>
          <w:marRight w:val="0"/>
          <w:marTop w:val="0"/>
          <w:marBottom w:val="0"/>
          <w:divBdr>
            <w:top w:val="none" w:sz="0" w:space="0" w:color="auto"/>
            <w:left w:val="none" w:sz="0" w:space="0" w:color="auto"/>
            <w:bottom w:val="none" w:sz="0" w:space="0" w:color="auto"/>
            <w:right w:val="none" w:sz="0" w:space="0" w:color="auto"/>
          </w:divBdr>
          <w:divsChild>
            <w:div w:id="412901645">
              <w:marLeft w:val="0"/>
              <w:marRight w:val="0"/>
              <w:marTop w:val="0"/>
              <w:marBottom w:val="0"/>
              <w:divBdr>
                <w:top w:val="none" w:sz="0" w:space="0" w:color="auto"/>
                <w:left w:val="none" w:sz="0" w:space="0" w:color="auto"/>
                <w:bottom w:val="none" w:sz="0" w:space="0" w:color="auto"/>
                <w:right w:val="none" w:sz="0" w:space="0" w:color="auto"/>
              </w:divBdr>
            </w:div>
          </w:divsChild>
        </w:div>
        <w:div w:id="1736125357">
          <w:marLeft w:val="0"/>
          <w:marRight w:val="0"/>
          <w:marTop w:val="0"/>
          <w:marBottom w:val="0"/>
          <w:divBdr>
            <w:top w:val="none" w:sz="0" w:space="0" w:color="auto"/>
            <w:left w:val="none" w:sz="0" w:space="0" w:color="auto"/>
            <w:bottom w:val="none" w:sz="0" w:space="0" w:color="auto"/>
            <w:right w:val="none" w:sz="0" w:space="0" w:color="auto"/>
          </w:divBdr>
          <w:divsChild>
            <w:div w:id="584918555">
              <w:marLeft w:val="0"/>
              <w:marRight w:val="0"/>
              <w:marTop w:val="0"/>
              <w:marBottom w:val="0"/>
              <w:divBdr>
                <w:top w:val="none" w:sz="0" w:space="0" w:color="auto"/>
                <w:left w:val="none" w:sz="0" w:space="0" w:color="auto"/>
                <w:bottom w:val="none" w:sz="0" w:space="0" w:color="auto"/>
                <w:right w:val="none" w:sz="0" w:space="0" w:color="auto"/>
              </w:divBdr>
            </w:div>
          </w:divsChild>
        </w:div>
        <w:div w:id="1775636255">
          <w:marLeft w:val="0"/>
          <w:marRight w:val="0"/>
          <w:marTop w:val="0"/>
          <w:marBottom w:val="0"/>
          <w:divBdr>
            <w:top w:val="none" w:sz="0" w:space="0" w:color="auto"/>
            <w:left w:val="none" w:sz="0" w:space="0" w:color="auto"/>
            <w:bottom w:val="none" w:sz="0" w:space="0" w:color="auto"/>
            <w:right w:val="none" w:sz="0" w:space="0" w:color="auto"/>
          </w:divBdr>
          <w:divsChild>
            <w:div w:id="1444613927">
              <w:marLeft w:val="0"/>
              <w:marRight w:val="0"/>
              <w:marTop w:val="0"/>
              <w:marBottom w:val="0"/>
              <w:divBdr>
                <w:top w:val="none" w:sz="0" w:space="0" w:color="auto"/>
                <w:left w:val="none" w:sz="0" w:space="0" w:color="auto"/>
                <w:bottom w:val="none" w:sz="0" w:space="0" w:color="auto"/>
                <w:right w:val="none" w:sz="0" w:space="0" w:color="auto"/>
              </w:divBdr>
            </w:div>
          </w:divsChild>
        </w:div>
        <w:div w:id="1855219878">
          <w:marLeft w:val="0"/>
          <w:marRight w:val="0"/>
          <w:marTop w:val="0"/>
          <w:marBottom w:val="0"/>
          <w:divBdr>
            <w:top w:val="none" w:sz="0" w:space="0" w:color="auto"/>
            <w:left w:val="none" w:sz="0" w:space="0" w:color="auto"/>
            <w:bottom w:val="none" w:sz="0" w:space="0" w:color="auto"/>
            <w:right w:val="none" w:sz="0" w:space="0" w:color="auto"/>
          </w:divBdr>
          <w:divsChild>
            <w:div w:id="1981572503">
              <w:marLeft w:val="0"/>
              <w:marRight w:val="0"/>
              <w:marTop w:val="0"/>
              <w:marBottom w:val="0"/>
              <w:divBdr>
                <w:top w:val="none" w:sz="0" w:space="0" w:color="auto"/>
                <w:left w:val="none" w:sz="0" w:space="0" w:color="auto"/>
                <w:bottom w:val="none" w:sz="0" w:space="0" w:color="auto"/>
                <w:right w:val="none" w:sz="0" w:space="0" w:color="auto"/>
              </w:divBdr>
            </w:div>
          </w:divsChild>
        </w:div>
        <w:div w:id="1856311277">
          <w:marLeft w:val="0"/>
          <w:marRight w:val="0"/>
          <w:marTop w:val="0"/>
          <w:marBottom w:val="0"/>
          <w:divBdr>
            <w:top w:val="none" w:sz="0" w:space="0" w:color="auto"/>
            <w:left w:val="none" w:sz="0" w:space="0" w:color="auto"/>
            <w:bottom w:val="none" w:sz="0" w:space="0" w:color="auto"/>
            <w:right w:val="none" w:sz="0" w:space="0" w:color="auto"/>
          </w:divBdr>
          <w:divsChild>
            <w:div w:id="41294102">
              <w:marLeft w:val="0"/>
              <w:marRight w:val="0"/>
              <w:marTop w:val="0"/>
              <w:marBottom w:val="0"/>
              <w:divBdr>
                <w:top w:val="none" w:sz="0" w:space="0" w:color="auto"/>
                <w:left w:val="none" w:sz="0" w:space="0" w:color="auto"/>
                <w:bottom w:val="none" w:sz="0" w:space="0" w:color="auto"/>
                <w:right w:val="none" w:sz="0" w:space="0" w:color="auto"/>
              </w:divBdr>
            </w:div>
          </w:divsChild>
        </w:div>
        <w:div w:id="1905069483">
          <w:marLeft w:val="0"/>
          <w:marRight w:val="0"/>
          <w:marTop w:val="0"/>
          <w:marBottom w:val="0"/>
          <w:divBdr>
            <w:top w:val="none" w:sz="0" w:space="0" w:color="auto"/>
            <w:left w:val="none" w:sz="0" w:space="0" w:color="auto"/>
            <w:bottom w:val="none" w:sz="0" w:space="0" w:color="auto"/>
            <w:right w:val="none" w:sz="0" w:space="0" w:color="auto"/>
          </w:divBdr>
          <w:divsChild>
            <w:div w:id="1612669638">
              <w:marLeft w:val="0"/>
              <w:marRight w:val="0"/>
              <w:marTop w:val="0"/>
              <w:marBottom w:val="0"/>
              <w:divBdr>
                <w:top w:val="none" w:sz="0" w:space="0" w:color="auto"/>
                <w:left w:val="none" w:sz="0" w:space="0" w:color="auto"/>
                <w:bottom w:val="none" w:sz="0" w:space="0" w:color="auto"/>
                <w:right w:val="none" w:sz="0" w:space="0" w:color="auto"/>
              </w:divBdr>
            </w:div>
          </w:divsChild>
        </w:div>
        <w:div w:id="1995448880">
          <w:marLeft w:val="0"/>
          <w:marRight w:val="0"/>
          <w:marTop w:val="0"/>
          <w:marBottom w:val="0"/>
          <w:divBdr>
            <w:top w:val="none" w:sz="0" w:space="0" w:color="auto"/>
            <w:left w:val="none" w:sz="0" w:space="0" w:color="auto"/>
            <w:bottom w:val="none" w:sz="0" w:space="0" w:color="auto"/>
            <w:right w:val="none" w:sz="0" w:space="0" w:color="auto"/>
          </w:divBdr>
          <w:divsChild>
            <w:div w:id="142165690">
              <w:marLeft w:val="0"/>
              <w:marRight w:val="0"/>
              <w:marTop w:val="0"/>
              <w:marBottom w:val="0"/>
              <w:divBdr>
                <w:top w:val="none" w:sz="0" w:space="0" w:color="auto"/>
                <w:left w:val="none" w:sz="0" w:space="0" w:color="auto"/>
                <w:bottom w:val="none" w:sz="0" w:space="0" w:color="auto"/>
                <w:right w:val="none" w:sz="0" w:space="0" w:color="auto"/>
              </w:divBdr>
            </w:div>
          </w:divsChild>
        </w:div>
        <w:div w:id="2052807171">
          <w:marLeft w:val="0"/>
          <w:marRight w:val="0"/>
          <w:marTop w:val="0"/>
          <w:marBottom w:val="0"/>
          <w:divBdr>
            <w:top w:val="none" w:sz="0" w:space="0" w:color="auto"/>
            <w:left w:val="none" w:sz="0" w:space="0" w:color="auto"/>
            <w:bottom w:val="none" w:sz="0" w:space="0" w:color="auto"/>
            <w:right w:val="none" w:sz="0" w:space="0" w:color="auto"/>
          </w:divBdr>
          <w:divsChild>
            <w:div w:id="845824228">
              <w:marLeft w:val="0"/>
              <w:marRight w:val="0"/>
              <w:marTop w:val="0"/>
              <w:marBottom w:val="0"/>
              <w:divBdr>
                <w:top w:val="none" w:sz="0" w:space="0" w:color="auto"/>
                <w:left w:val="none" w:sz="0" w:space="0" w:color="auto"/>
                <w:bottom w:val="none" w:sz="0" w:space="0" w:color="auto"/>
                <w:right w:val="none" w:sz="0" w:space="0" w:color="auto"/>
              </w:divBdr>
            </w:div>
          </w:divsChild>
        </w:div>
        <w:div w:id="2092000083">
          <w:marLeft w:val="0"/>
          <w:marRight w:val="0"/>
          <w:marTop w:val="0"/>
          <w:marBottom w:val="0"/>
          <w:divBdr>
            <w:top w:val="none" w:sz="0" w:space="0" w:color="auto"/>
            <w:left w:val="none" w:sz="0" w:space="0" w:color="auto"/>
            <w:bottom w:val="none" w:sz="0" w:space="0" w:color="auto"/>
            <w:right w:val="none" w:sz="0" w:space="0" w:color="auto"/>
          </w:divBdr>
          <w:divsChild>
            <w:div w:id="942685692">
              <w:marLeft w:val="0"/>
              <w:marRight w:val="0"/>
              <w:marTop w:val="0"/>
              <w:marBottom w:val="0"/>
              <w:divBdr>
                <w:top w:val="none" w:sz="0" w:space="0" w:color="auto"/>
                <w:left w:val="none" w:sz="0" w:space="0" w:color="auto"/>
                <w:bottom w:val="none" w:sz="0" w:space="0" w:color="auto"/>
                <w:right w:val="none" w:sz="0" w:space="0" w:color="auto"/>
              </w:divBdr>
            </w:div>
          </w:divsChild>
        </w:div>
        <w:div w:id="2141268171">
          <w:marLeft w:val="0"/>
          <w:marRight w:val="0"/>
          <w:marTop w:val="0"/>
          <w:marBottom w:val="0"/>
          <w:divBdr>
            <w:top w:val="none" w:sz="0" w:space="0" w:color="auto"/>
            <w:left w:val="none" w:sz="0" w:space="0" w:color="auto"/>
            <w:bottom w:val="none" w:sz="0" w:space="0" w:color="auto"/>
            <w:right w:val="none" w:sz="0" w:space="0" w:color="auto"/>
          </w:divBdr>
          <w:divsChild>
            <w:div w:id="2831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99548">
      <w:bodyDiv w:val="1"/>
      <w:marLeft w:val="0"/>
      <w:marRight w:val="0"/>
      <w:marTop w:val="0"/>
      <w:marBottom w:val="0"/>
      <w:divBdr>
        <w:top w:val="none" w:sz="0" w:space="0" w:color="auto"/>
        <w:left w:val="none" w:sz="0" w:space="0" w:color="auto"/>
        <w:bottom w:val="none" w:sz="0" w:space="0" w:color="auto"/>
        <w:right w:val="none" w:sz="0" w:space="0" w:color="auto"/>
      </w:divBdr>
    </w:div>
    <w:div w:id="1538393456">
      <w:bodyDiv w:val="1"/>
      <w:marLeft w:val="0"/>
      <w:marRight w:val="0"/>
      <w:marTop w:val="0"/>
      <w:marBottom w:val="0"/>
      <w:divBdr>
        <w:top w:val="none" w:sz="0" w:space="0" w:color="auto"/>
        <w:left w:val="none" w:sz="0" w:space="0" w:color="auto"/>
        <w:bottom w:val="none" w:sz="0" w:space="0" w:color="auto"/>
        <w:right w:val="none" w:sz="0" w:space="0" w:color="auto"/>
      </w:divBdr>
      <w:divsChild>
        <w:div w:id="120731280">
          <w:marLeft w:val="0"/>
          <w:marRight w:val="0"/>
          <w:marTop w:val="0"/>
          <w:marBottom w:val="0"/>
          <w:divBdr>
            <w:top w:val="none" w:sz="0" w:space="0" w:color="auto"/>
            <w:left w:val="none" w:sz="0" w:space="0" w:color="auto"/>
            <w:bottom w:val="none" w:sz="0" w:space="0" w:color="auto"/>
            <w:right w:val="none" w:sz="0" w:space="0" w:color="auto"/>
          </w:divBdr>
        </w:div>
        <w:div w:id="1694531353">
          <w:marLeft w:val="0"/>
          <w:marRight w:val="0"/>
          <w:marTop w:val="0"/>
          <w:marBottom w:val="0"/>
          <w:divBdr>
            <w:top w:val="none" w:sz="0" w:space="0" w:color="auto"/>
            <w:left w:val="none" w:sz="0" w:space="0" w:color="auto"/>
            <w:bottom w:val="none" w:sz="0" w:space="0" w:color="auto"/>
            <w:right w:val="none" w:sz="0" w:space="0" w:color="auto"/>
          </w:divBdr>
        </w:div>
      </w:divsChild>
    </w:div>
    <w:div w:id="1552880023">
      <w:bodyDiv w:val="1"/>
      <w:marLeft w:val="0"/>
      <w:marRight w:val="0"/>
      <w:marTop w:val="0"/>
      <w:marBottom w:val="0"/>
      <w:divBdr>
        <w:top w:val="none" w:sz="0" w:space="0" w:color="auto"/>
        <w:left w:val="none" w:sz="0" w:space="0" w:color="auto"/>
        <w:bottom w:val="none" w:sz="0" w:space="0" w:color="auto"/>
        <w:right w:val="none" w:sz="0" w:space="0" w:color="auto"/>
      </w:divBdr>
      <w:divsChild>
        <w:div w:id="22488373">
          <w:marLeft w:val="0"/>
          <w:marRight w:val="0"/>
          <w:marTop w:val="0"/>
          <w:marBottom w:val="0"/>
          <w:divBdr>
            <w:top w:val="none" w:sz="0" w:space="0" w:color="auto"/>
            <w:left w:val="none" w:sz="0" w:space="0" w:color="auto"/>
            <w:bottom w:val="none" w:sz="0" w:space="0" w:color="auto"/>
            <w:right w:val="none" w:sz="0" w:space="0" w:color="auto"/>
          </w:divBdr>
        </w:div>
        <w:div w:id="69161826">
          <w:marLeft w:val="0"/>
          <w:marRight w:val="0"/>
          <w:marTop w:val="0"/>
          <w:marBottom w:val="0"/>
          <w:divBdr>
            <w:top w:val="none" w:sz="0" w:space="0" w:color="auto"/>
            <w:left w:val="none" w:sz="0" w:space="0" w:color="auto"/>
            <w:bottom w:val="none" w:sz="0" w:space="0" w:color="auto"/>
            <w:right w:val="none" w:sz="0" w:space="0" w:color="auto"/>
          </w:divBdr>
        </w:div>
        <w:div w:id="103774905">
          <w:marLeft w:val="0"/>
          <w:marRight w:val="0"/>
          <w:marTop w:val="0"/>
          <w:marBottom w:val="0"/>
          <w:divBdr>
            <w:top w:val="none" w:sz="0" w:space="0" w:color="auto"/>
            <w:left w:val="none" w:sz="0" w:space="0" w:color="auto"/>
            <w:bottom w:val="none" w:sz="0" w:space="0" w:color="auto"/>
            <w:right w:val="none" w:sz="0" w:space="0" w:color="auto"/>
          </w:divBdr>
        </w:div>
        <w:div w:id="180752917">
          <w:marLeft w:val="0"/>
          <w:marRight w:val="0"/>
          <w:marTop w:val="0"/>
          <w:marBottom w:val="0"/>
          <w:divBdr>
            <w:top w:val="none" w:sz="0" w:space="0" w:color="auto"/>
            <w:left w:val="none" w:sz="0" w:space="0" w:color="auto"/>
            <w:bottom w:val="none" w:sz="0" w:space="0" w:color="auto"/>
            <w:right w:val="none" w:sz="0" w:space="0" w:color="auto"/>
          </w:divBdr>
        </w:div>
        <w:div w:id="475681738">
          <w:marLeft w:val="0"/>
          <w:marRight w:val="0"/>
          <w:marTop w:val="0"/>
          <w:marBottom w:val="0"/>
          <w:divBdr>
            <w:top w:val="none" w:sz="0" w:space="0" w:color="auto"/>
            <w:left w:val="none" w:sz="0" w:space="0" w:color="auto"/>
            <w:bottom w:val="none" w:sz="0" w:space="0" w:color="auto"/>
            <w:right w:val="none" w:sz="0" w:space="0" w:color="auto"/>
          </w:divBdr>
        </w:div>
        <w:div w:id="840661157">
          <w:marLeft w:val="0"/>
          <w:marRight w:val="0"/>
          <w:marTop w:val="0"/>
          <w:marBottom w:val="0"/>
          <w:divBdr>
            <w:top w:val="none" w:sz="0" w:space="0" w:color="auto"/>
            <w:left w:val="none" w:sz="0" w:space="0" w:color="auto"/>
            <w:bottom w:val="none" w:sz="0" w:space="0" w:color="auto"/>
            <w:right w:val="none" w:sz="0" w:space="0" w:color="auto"/>
          </w:divBdr>
        </w:div>
        <w:div w:id="866258530">
          <w:marLeft w:val="0"/>
          <w:marRight w:val="0"/>
          <w:marTop w:val="0"/>
          <w:marBottom w:val="0"/>
          <w:divBdr>
            <w:top w:val="none" w:sz="0" w:space="0" w:color="auto"/>
            <w:left w:val="none" w:sz="0" w:space="0" w:color="auto"/>
            <w:bottom w:val="none" w:sz="0" w:space="0" w:color="auto"/>
            <w:right w:val="none" w:sz="0" w:space="0" w:color="auto"/>
          </w:divBdr>
        </w:div>
        <w:div w:id="1089931646">
          <w:marLeft w:val="0"/>
          <w:marRight w:val="0"/>
          <w:marTop w:val="0"/>
          <w:marBottom w:val="0"/>
          <w:divBdr>
            <w:top w:val="none" w:sz="0" w:space="0" w:color="auto"/>
            <w:left w:val="none" w:sz="0" w:space="0" w:color="auto"/>
            <w:bottom w:val="none" w:sz="0" w:space="0" w:color="auto"/>
            <w:right w:val="none" w:sz="0" w:space="0" w:color="auto"/>
          </w:divBdr>
        </w:div>
        <w:div w:id="1169372247">
          <w:marLeft w:val="0"/>
          <w:marRight w:val="0"/>
          <w:marTop w:val="0"/>
          <w:marBottom w:val="0"/>
          <w:divBdr>
            <w:top w:val="none" w:sz="0" w:space="0" w:color="auto"/>
            <w:left w:val="none" w:sz="0" w:space="0" w:color="auto"/>
            <w:bottom w:val="none" w:sz="0" w:space="0" w:color="auto"/>
            <w:right w:val="none" w:sz="0" w:space="0" w:color="auto"/>
          </w:divBdr>
        </w:div>
        <w:div w:id="1179006673">
          <w:marLeft w:val="0"/>
          <w:marRight w:val="0"/>
          <w:marTop w:val="0"/>
          <w:marBottom w:val="0"/>
          <w:divBdr>
            <w:top w:val="none" w:sz="0" w:space="0" w:color="auto"/>
            <w:left w:val="none" w:sz="0" w:space="0" w:color="auto"/>
            <w:bottom w:val="none" w:sz="0" w:space="0" w:color="auto"/>
            <w:right w:val="none" w:sz="0" w:space="0" w:color="auto"/>
          </w:divBdr>
        </w:div>
        <w:div w:id="1727994420">
          <w:marLeft w:val="0"/>
          <w:marRight w:val="0"/>
          <w:marTop w:val="0"/>
          <w:marBottom w:val="0"/>
          <w:divBdr>
            <w:top w:val="none" w:sz="0" w:space="0" w:color="auto"/>
            <w:left w:val="none" w:sz="0" w:space="0" w:color="auto"/>
            <w:bottom w:val="none" w:sz="0" w:space="0" w:color="auto"/>
            <w:right w:val="none" w:sz="0" w:space="0" w:color="auto"/>
          </w:divBdr>
        </w:div>
        <w:div w:id="1788698461">
          <w:marLeft w:val="0"/>
          <w:marRight w:val="0"/>
          <w:marTop w:val="0"/>
          <w:marBottom w:val="0"/>
          <w:divBdr>
            <w:top w:val="none" w:sz="0" w:space="0" w:color="auto"/>
            <w:left w:val="none" w:sz="0" w:space="0" w:color="auto"/>
            <w:bottom w:val="none" w:sz="0" w:space="0" w:color="auto"/>
            <w:right w:val="none" w:sz="0" w:space="0" w:color="auto"/>
          </w:divBdr>
        </w:div>
        <w:div w:id="1907757361">
          <w:marLeft w:val="0"/>
          <w:marRight w:val="0"/>
          <w:marTop w:val="0"/>
          <w:marBottom w:val="0"/>
          <w:divBdr>
            <w:top w:val="none" w:sz="0" w:space="0" w:color="auto"/>
            <w:left w:val="none" w:sz="0" w:space="0" w:color="auto"/>
            <w:bottom w:val="none" w:sz="0" w:space="0" w:color="auto"/>
            <w:right w:val="none" w:sz="0" w:space="0" w:color="auto"/>
          </w:divBdr>
        </w:div>
        <w:div w:id="2066416061">
          <w:marLeft w:val="0"/>
          <w:marRight w:val="0"/>
          <w:marTop w:val="0"/>
          <w:marBottom w:val="0"/>
          <w:divBdr>
            <w:top w:val="none" w:sz="0" w:space="0" w:color="auto"/>
            <w:left w:val="none" w:sz="0" w:space="0" w:color="auto"/>
            <w:bottom w:val="none" w:sz="0" w:space="0" w:color="auto"/>
            <w:right w:val="none" w:sz="0" w:space="0" w:color="auto"/>
          </w:divBdr>
        </w:div>
        <w:div w:id="2118451783">
          <w:marLeft w:val="0"/>
          <w:marRight w:val="0"/>
          <w:marTop w:val="0"/>
          <w:marBottom w:val="0"/>
          <w:divBdr>
            <w:top w:val="none" w:sz="0" w:space="0" w:color="auto"/>
            <w:left w:val="none" w:sz="0" w:space="0" w:color="auto"/>
            <w:bottom w:val="none" w:sz="0" w:space="0" w:color="auto"/>
            <w:right w:val="none" w:sz="0" w:space="0" w:color="auto"/>
          </w:divBdr>
        </w:div>
      </w:divsChild>
    </w:div>
    <w:div w:id="1557662094">
      <w:bodyDiv w:val="1"/>
      <w:marLeft w:val="0"/>
      <w:marRight w:val="0"/>
      <w:marTop w:val="0"/>
      <w:marBottom w:val="0"/>
      <w:divBdr>
        <w:top w:val="none" w:sz="0" w:space="0" w:color="auto"/>
        <w:left w:val="none" w:sz="0" w:space="0" w:color="auto"/>
        <w:bottom w:val="none" w:sz="0" w:space="0" w:color="auto"/>
        <w:right w:val="none" w:sz="0" w:space="0" w:color="auto"/>
      </w:divBdr>
    </w:div>
    <w:div w:id="1570651136">
      <w:bodyDiv w:val="1"/>
      <w:marLeft w:val="0"/>
      <w:marRight w:val="0"/>
      <w:marTop w:val="0"/>
      <w:marBottom w:val="0"/>
      <w:divBdr>
        <w:top w:val="none" w:sz="0" w:space="0" w:color="auto"/>
        <w:left w:val="none" w:sz="0" w:space="0" w:color="auto"/>
        <w:bottom w:val="none" w:sz="0" w:space="0" w:color="auto"/>
        <w:right w:val="none" w:sz="0" w:space="0" w:color="auto"/>
      </w:divBdr>
    </w:div>
    <w:div w:id="1587767185">
      <w:bodyDiv w:val="1"/>
      <w:marLeft w:val="0"/>
      <w:marRight w:val="0"/>
      <w:marTop w:val="0"/>
      <w:marBottom w:val="0"/>
      <w:divBdr>
        <w:top w:val="none" w:sz="0" w:space="0" w:color="auto"/>
        <w:left w:val="none" w:sz="0" w:space="0" w:color="auto"/>
        <w:bottom w:val="none" w:sz="0" w:space="0" w:color="auto"/>
        <w:right w:val="none" w:sz="0" w:space="0" w:color="auto"/>
      </w:divBdr>
      <w:divsChild>
        <w:div w:id="596595385">
          <w:marLeft w:val="0"/>
          <w:marRight w:val="0"/>
          <w:marTop w:val="0"/>
          <w:marBottom w:val="0"/>
          <w:divBdr>
            <w:top w:val="none" w:sz="0" w:space="0" w:color="auto"/>
            <w:left w:val="none" w:sz="0" w:space="0" w:color="auto"/>
            <w:bottom w:val="none" w:sz="0" w:space="0" w:color="auto"/>
            <w:right w:val="none" w:sz="0" w:space="0" w:color="auto"/>
          </w:divBdr>
        </w:div>
        <w:div w:id="664475808">
          <w:marLeft w:val="0"/>
          <w:marRight w:val="0"/>
          <w:marTop w:val="0"/>
          <w:marBottom w:val="0"/>
          <w:divBdr>
            <w:top w:val="none" w:sz="0" w:space="0" w:color="auto"/>
            <w:left w:val="none" w:sz="0" w:space="0" w:color="auto"/>
            <w:bottom w:val="none" w:sz="0" w:space="0" w:color="auto"/>
            <w:right w:val="none" w:sz="0" w:space="0" w:color="auto"/>
          </w:divBdr>
        </w:div>
        <w:div w:id="858860216">
          <w:marLeft w:val="0"/>
          <w:marRight w:val="0"/>
          <w:marTop w:val="0"/>
          <w:marBottom w:val="0"/>
          <w:divBdr>
            <w:top w:val="none" w:sz="0" w:space="0" w:color="auto"/>
            <w:left w:val="none" w:sz="0" w:space="0" w:color="auto"/>
            <w:bottom w:val="none" w:sz="0" w:space="0" w:color="auto"/>
            <w:right w:val="none" w:sz="0" w:space="0" w:color="auto"/>
          </w:divBdr>
        </w:div>
        <w:div w:id="1276719239">
          <w:marLeft w:val="0"/>
          <w:marRight w:val="0"/>
          <w:marTop w:val="0"/>
          <w:marBottom w:val="0"/>
          <w:divBdr>
            <w:top w:val="none" w:sz="0" w:space="0" w:color="auto"/>
            <w:left w:val="none" w:sz="0" w:space="0" w:color="auto"/>
            <w:bottom w:val="none" w:sz="0" w:space="0" w:color="auto"/>
            <w:right w:val="none" w:sz="0" w:space="0" w:color="auto"/>
          </w:divBdr>
        </w:div>
        <w:div w:id="2028554514">
          <w:marLeft w:val="0"/>
          <w:marRight w:val="0"/>
          <w:marTop w:val="0"/>
          <w:marBottom w:val="0"/>
          <w:divBdr>
            <w:top w:val="none" w:sz="0" w:space="0" w:color="auto"/>
            <w:left w:val="none" w:sz="0" w:space="0" w:color="auto"/>
            <w:bottom w:val="none" w:sz="0" w:space="0" w:color="auto"/>
            <w:right w:val="none" w:sz="0" w:space="0" w:color="auto"/>
          </w:divBdr>
        </w:div>
      </w:divsChild>
    </w:div>
    <w:div w:id="1603755280">
      <w:bodyDiv w:val="1"/>
      <w:marLeft w:val="0"/>
      <w:marRight w:val="0"/>
      <w:marTop w:val="0"/>
      <w:marBottom w:val="0"/>
      <w:divBdr>
        <w:top w:val="none" w:sz="0" w:space="0" w:color="auto"/>
        <w:left w:val="none" w:sz="0" w:space="0" w:color="auto"/>
        <w:bottom w:val="none" w:sz="0" w:space="0" w:color="auto"/>
        <w:right w:val="none" w:sz="0" w:space="0" w:color="auto"/>
      </w:divBdr>
      <w:divsChild>
        <w:div w:id="826826364">
          <w:marLeft w:val="0"/>
          <w:marRight w:val="0"/>
          <w:marTop w:val="0"/>
          <w:marBottom w:val="0"/>
          <w:divBdr>
            <w:top w:val="none" w:sz="0" w:space="0" w:color="auto"/>
            <w:left w:val="none" w:sz="0" w:space="0" w:color="auto"/>
            <w:bottom w:val="none" w:sz="0" w:space="0" w:color="auto"/>
            <w:right w:val="none" w:sz="0" w:space="0" w:color="auto"/>
          </w:divBdr>
        </w:div>
        <w:div w:id="1478455670">
          <w:marLeft w:val="0"/>
          <w:marRight w:val="0"/>
          <w:marTop w:val="0"/>
          <w:marBottom w:val="0"/>
          <w:divBdr>
            <w:top w:val="none" w:sz="0" w:space="0" w:color="auto"/>
            <w:left w:val="none" w:sz="0" w:space="0" w:color="auto"/>
            <w:bottom w:val="none" w:sz="0" w:space="0" w:color="auto"/>
            <w:right w:val="none" w:sz="0" w:space="0" w:color="auto"/>
          </w:divBdr>
        </w:div>
      </w:divsChild>
    </w:div>
    <w:div w:id="1620410132">
      <w:bodyDiv w:val="1"/>
      <w:marLeft w:val="0"/>
      <w:marRight w:val="0"/>
      <w:marTop w:val="0"/>
      <w:marBottom w:val="0"/>
      <w:divBdr>
        <w:top w:val="none" w:sz="0" w:space="0" w:color="auto"/>
        <w:left w:val="none" w:sz="0" w:space="0" w:color="auto"/>
        <w:bottom w:val="none" w:sz="0" w:space="0" w:color="auto"/>
        <w:right w:val="none" w:sz="0" w:space="0" w:color="auto"/>
      </w:divBdr>
      <w:divsChild>
        <w:div w:id="32853654">
          <w:marLeft w:val="0"/>
          <w:marRight w:val="0"/>
          <w:marTop w:val="0"/>
          <w:marBottom w:val="0"/>
          <w:divBdr>
            <w:top w:val="none" w:sz="0" w:space="0" w:color="auto"/>
            <w:left w:val="none" w:sz="0" w:space="0" w:color="auto"/>
            <w:bottom w:val="none" w:sz="0" w:space="0" w:color="auto"/>
            <w:right w:val="none" w:sz="0" w:space="0" w:color="auto"/>
          </w:divBdr>
          <w:divsChild>
            <w:div w:id="1964072523">
              <w:marLeft w:val="0"/>
              <w:marRight w:val="0"/>
              <w:marTop w:val="0"/>
              <w:marBottom w:val="0"/>
              <w:divBdr>
                <w:top w:val="none" w:sz="0" w:space="0" w:color="auto"/>
                <w:left w:val="none" w:sz="0" w:space="0" w:color="auto"/>
                <w:bottom w:val="none" w:sz="0" w:space="0" w:color="auto"/>
                <w:right w:val="none" w:sz="0" w:space="0" w:color="auto"/>
              </w:divBdr>
            </w:div>
          </w:divsChild>
        </w:div>
        <w:div w:id="46732110">
          <w:marLeft w:val="0"/>
          <w:marRight w:val="0"/>
          <w:marTop w:val="0"/>
          <w:marBottom w:val="0"/>
          <w:divBdr>
            <w:top w:val="none" w:sz="0" w:space="0" w:color="auto"/>
            <w:left w:val="none" w:sz="0" w:space="0" w:color="auto"/>
            <w:bottom w:val="none" w:sz="0" w:space="0" w:color="auto"/>
            <w:right w:val="none" w:sz="0" w:space="0" w:color="auto"/>
          </w:divBdr>
          <w:divsChild>
            <w:div w:id="1442341661">
              <w:marLeft w:val="0"/>
              <w:marRight w:val="0"/>
              <w:marTop w:val="0"/>
              <w:marBottom w:val="0"/>
              <w:divBdr>
                <w:top w:val="none" w:sz="0" w:space="0" w:color="auto"/>
                <w:left w:val="none" w:sz="0" w:space="0" w:color="auto"/>
                <w:bottom w:val="none" w:sz="0" w:space="0" w:color="auto"/>
                <w:right w:val="none" w:sz="0" w:space="0" w:color="auto"/>
              </w:divBdr>
            </w:div>
          </w:divsChild>
        </w:div>
        <w:div w:id="56050644">
          <w:marLeft w:val="0"/>
          <w:marRight w:val="0"/>
          <w:marTop w:val="0"/>
          <w:marBottom w:val="0"/>
          <w:divBdr>
            <w:top w:val="none" w:sz="0" w:space="0" w:color="auto"/>
            <w:left w:val="none" w:sz="0" w:space="0" w:color="auto"/>
            <w:bottom w:val="none" w:sz="0" w:space="0" w:color="auto"/>
            <w:right w:val="none" w:sz="0" w:space="0" w:color="auto"/>
          </w:divBdr>
          <w:divsChild>
            <w:div w:id="1678387973">
              <w:marLeft w:val="0"/>
              <w:marRight w:val="0"/>
              <w:marTop w:val="0"/>
              <w:marBottom w:val="0"/>
              <w:divBdr>
                <w:top w:val="none" w:sz="0" w:space="0" w:color="auto"/>
                <w:left w:val="none" w:sz="0" w:space="0" w:color="auto"/>
                <w:bottom w:val="none" w:sz="0" w:space="0" w:color="auto"/>
                <w:right w:val="none" w:sz="0" w:space="0" w:color="auto"/>
              </w:divBdr>
            </w:div>
          </w:divsChild>
        </w:div>
        <w:div w:id="109863645">
          <w:marLeft w:val="0"/>
          <w:marRight w:val="0"/>
          <w:marTop w:val="0"/>
          <w:marBottom w:val="0"/>
          <w:divBdr>
            <w:top w:val="none" w:sz="0" w:space="0" w:color="auto"/>
            <w:left w:val="none" w:sz="0" w:space="0" w:color="auto"/>
            <w:bottom w:val="none" w:sz="0" w:space="0" w:color="auto"/>
            <w:right w:val="none" w:sz="0" w:space="0" w:color="auto"/>
          </w:divBdr>
          <w:divsChild>
            <w:div w:id="2102288734">
              <w:marLeft w:val="0"/>
              <w:marRight w:val="0"/>
              <w:marTop w:val="0"/>
              <w:marBottom w:val="0"/>
              <w:divBdr>
                <w:top w:val="none" w:sz="0" w:space="0" w:color="auto"/>
                <w:left w:val="none" w:sz="0" w:space="0" w:color="auto"/>
                <w:bottom w:val="none" w:sz="0" w:space="0" w:color="auto"/>
                <w:right w:val="none" w:sz="0" w:space="0" w:color="auto"/>
              </w:divBdr>
            </w:div>
          </w:divsChild>
        </w:div>
        <w:div w:id="117840890">
          <w:marLeft w:val="0"/>
          <w:marRight w:val="0"/>
          <w:marTop w:val="0"/>
          <w:marBottom w:val="0"/>
          <w:divBdr>
            <w:top w:val="none" w:sz="0" w:space="0" w:color="auto"/>
            <w:left w:val="none" w:sz="0" w:space="0" w:color="auto"/>
            <w:bottom w:val="none" w:sz="0" w:space="0" w:color="auto"/>
            <w:right w:val="none" w:sz="0" w:space="0" w:color="auto"/>
          </w:divBdr>
          <w:divsChild>
            <w:div w:id="2085637346">
              <w:marLeft w:val="0"/>
              <w:marRight w:val="0"/>
              <w:marTop w:val="0"/>
              <w:marBottom w:val="0"/>
              <w:divBdr>
                <w:top w:val="none" w:sz="0" w:space="0" w:color="auto"/>
                <w:left w:val="none" w:sz="0" w:space="0" w:color="auto"/>
                <w:bottom w:val="none" w:sz="0" w:space="0" w:color="auto"/>
                <w:right w:val="none" w:sz="0" w:space="0" w:color="auto"/>
              </w:divBdr>
            </w:div>
          </w:divsChild>
        </w:div>
        <w:div w:id="136532866">
          <w:marLeft w:val="0"/>
          <w:marRight w:val="0"/>
          <w:marTop w:val="0"/>
          <w:marBottom w:val="0"/>
          <w:divBdr>
            <w:top w:val="none" w:sz="0" w:space="0" w:color="auto"/>
            <w:left w:val="none" w:sz="0" w:space="0" w:color="auto"/>
            <w:bottom w:val="none" w:sz="0" w:space="0" w:color="auto"/>
            <w:right w:val="none" w:sz="0" w:space="0" w:color="auto"/>
          </w:divBdr>
          <w:divsChild>
            <w:div w:id="1174613909">
              <w:marLeft w:val="0"/>
              <w:marRight w:val="0"/>
              <w:marTop w:val="0"/>
              <w:marBottom w:val="0"/>
              <w:divBdr>
                <w:top w:val="none" w:sz="0" w:space="0" w:color="auto"/>
                <w:left w:val="none" w:sz="0" w:space="0" w:color="auto"/>
                <w:bottom w:val="none" w:sz="0" w:space="0" w:color="auto"/>
                <w:right w:val="none" w:sz="0" w:space="0" w:color="auto"/>
              </w:divBdr>
            </w:div>
          </w:divsChild>
        </w:div>
        <w:div w:id="165675445">
          <w:marLeft w:val="0"/>
          <w:marRight w:val="0"/>
          <w:marTop w:val="0"/>
          <w:marBottom w:val="0"/>
          <w:divBdr>
            <w:top w:val="none" w:sz="0" w:space="0" w:color="auto"/>
            <w:left w:val="none" w:sz="0" w:space="0" w:color="auto"/>
            <w:bottom w:val="none" w:sz="0" w:space="0" w:color="auto"/>
            <w:right w:val="none" w:sz="0" w:space="0" w:color="auto"/>
          </w:divBdr>
          <w:divsChild>
            <w:div w:id="1312827578">
              <w:marLeft w:val="0"/>
              <w:marRight w:val="0"/>
              <w:marTop w:val="0"/>
              <w:marBottom w:val="0"/>
              <w:divBdr>
                <w:top w:val="none" w:sz="0" w:space="0" w:color="auto"/>
                <w:left w:val="none" w:sz="0" w:space="0" w:color="auto"/>
                <w:bottom w:val="none" w:sz="0" w:space="0" w:color="auto"/>
                <w:right w:val="none" w:sz="0" w:space="0" w:color="auto"/>
              </w:divBdr>
            </w:div>
          </w:divsChild>
        </w:div>
        <w:div w:id="229311265">
          <w:marLeft w:val="0"/>
          <w:marRight w:val="0"/>
          <w:marTop w:val="0"/>
          <w:marBottom w:val="0"/>
          <w:divBdr>
            <w:top w:val="none" w:sz="0" w:space="0" w:color="auto"/>
            <w:left w:val="none" w:sz="0" w:space="0" w:color="auto"/>
            <w:bottom w:val="none" w:sz="0" w:space="0" w:color="auto"/>
            <w:right w:val="none" w:sz="0" w:space="0" w:color="auto"/>
          </w:divBdr>
          <w:divsChild>
            <w:div w:id="1526403874">
              <w:marLeft w:val="0"/>
              <w:marRight w:val="0"/>
              <w:marTop w:val="0"/>
              <w:marBottom w:val="0"/>
              <w:divBdr>
                <w:top w:val="none" w:sz="0" w:space="0" w:color="auto"/>
                <w:left w:val="none" w:sz="0" w:space="0" w:color="auto"/>
                <w:bottom w:val="none" w:sz="0" w:space="0" w:color="auto"/>
                <w:right w:val="none" w:sz="0" w:space="0" w:color="auto"/>
              </w:divBdr>
            </w:div>
          </w:divsChild>
        </w:div>
        <w:div w:id="346837425">
          <w:marLeft w:val="0"/>
          <w:marRight w:val="0"/>
          <w:marTop w:val="0"/>
          <w:marBottom w:val="0"/>
          <w:divBdr>
            <w:top w:val="none" w:sz="0" w:space="0" w:color="auto"/>
            <w:left w:val="none" w:sz="0" w:space="0" w:color="auto"/>
            <w:bottom w:val="none" w:sz="0" w:space="0" w:color="auto"/>
            <w:right w:val="none" w:sz="0" w:space="0" w:color="auto"/>
          </w:divBdr>
          <w:divsChild>
            <w:div w:id="1175261426">
              <w:marLeft w:val="0"/>
              <w:marRight w:val="0"/>
              <w:marTop w:val="0"/>
              <w:marBottom w:val="0"/>
              <w:divBdr>
                <w:top w:val="none" w:sz="0" w:space="0" w:color="auto"/>
                <w:left w:val="none" w:sz="0" w:space="0" w:color="auto"/>
                <w:bottom w:val="none" w:sz="0" w:space="0" w:color="auto"/>
                <w:right w:val="none" w:sz="0" w:space="0" w:color="auto"/>
              </w:divBdr>
            </w:div>
          </w:divsChild>
        </w:div>
        <w:div w:id="363097891">
          <w:marLeft w:val="0"/>
          <w:marRight w:val="0"/>
          <w:marTop w:val="0"/>
          <w:marBottom w:val="0"/>
          <w:divBdr>
            <w:top w:val="none" w:sz="0" w:space="0" w:color="auto"/>
            <w:left w:val="none" w:sz="0" w:space="0" w:color="auto"/>
            <w:bottom w:val="none" w:sz="0" w:space="0" w:color="auto"/>
            <w:right w:val="none" w:sz="0" w:space="0" w:color="auto"/>
          </w:divBdr>
          <w:divsChild>
            <w:div w:id="1052313147">
              <w:marLeft w:val="0"/>
              <w:marRight w:val="0"/>
              <w:marTop w:val="0"/>
              <w:marBottom w:val="0"/>
              <w:divBdr>
                <w:top w:val="none" w:sz="0" w:space="0" w:color="auto"/>
                <w:left w:val="none" w:sz="0" w:space="0" w:color="auto"/>
                <w:bottom w:val="none" w:sz="0" w:space="0" w:color="auto"/>
                <w:right w:val="none" w:sz="0" w:space="0" w:color="auto"/>
              </w:divBdr>
            </w:div>
          </w:divsChild>
        </w:div>
        <w:div w:id="384262233">
          <w:marLeft w:val="0"/>
          <w:marRight w:val="0"/>
          <w:marTop w:val="0"/>
          <w:marBottom w:val="0"/>
          <w:divBdr>
            <w:top w:val="none" w:sz="0" w:space="0" w:color="auto"/>
            <w:left w:val="none" w:sz="0" w:space="0" w:color="auto"/>
            <w:bottom w:val="none" w:sz="0" w:space="0" w:color="auto"/>
            <w:right w:val="none" w:sz="0" w:space="0" w:color="auto"/>
          </w:divBdr>
          <w:divsChild>
            <w:div w:id="145633627">
              <w:marLeft w:val="0"/>
              <w:marRight w:val="0"/>
              <w:marTop w:val="0"/>
              <w:marBottom w:val="0"/>
              <w:divBdr>
                <w:top w:val="none" w:sz="0" w:space="0" w:color="auto"/>
                <w:left w:val="none" w:sz="0" w:space="0" w:color="auto"/>
                <w:bottom w:val="none" w:sz="0" w:space="0" w:color="auto"/>
                <w:right w:val="none" w:sz="0" w:space="0" w:color="auto"/>
              </w:divBdr>
            </w:div>
          </w:divsChild>
        </w:div>
        <w:div w:id="479737802">
          <w:marLeft w:val="0"/>
          <w:marRight w:val="0"/>
          <w:marTop w:val="0"/>
          <w:marBottom w:val="0"/>
          <w:divBdr>
            <w:top w:val="none" w:sz="0" w:space="0" w:color="auto"/>
            <w:left w:val="none" w:sz="0" w:space="0" w:color="auto"/>
            <w:bottom w:val="none" w:sz="0" w:space="0" w:color="auto"/>
            <w:right w:val="none" w:sz="0" w:space="0" w:color="auto"/>
          </w:divBdr>
          <w:divsChild>
            <w:div w:id="1310859837">
              <w:marLeft w:val="0"/>
              <w:marRight w:val="0"/>
              <w:marTop w:val="0"/>
              <w:marBottom w:val="0"/>
              <w:divBdr>
                <w:top w:val="none" w:sz="0" w:space="0" w:color="auto"/>
                <w:left w:val="none" w:sz="0" w:space="0" w:color="auto"/>
                <w:bottom w:val="none" w:sz="0" w:space="0" w:color="auto"/>
                <w:right w:val="none" w:sz="0" w:space="0" w:color="auto"/>
              </w:divBdr>
            </w:div>
          </w:divsChild>
        </w:div>
        <w:div w:id="503396031">
          <w:marLeft w:val="0"/>
          <w:marRight w:val="0"/>
          <w:marTop w:val="0"/>
          <w:marBottom w:val="0"/>
          <w:divBdr>
            <w:top w:val="none" w:sz="0" w:space="0" w:color="auto"/>
            <w:left w:val="none" w:sz="0" w:space="0" w:color="auto"/>
            <w:bottom w:val="none" w:sz="0" w:space="0" w:color="auto"/>
            <w:right w:val="none" w:sz="0" w:space="0" w:color="auto"/>
          </w:divBdr>
          <w:divsChild>
            <w:div w:id="1792625723">
              <w:marLeft w:val="0"/>
              <w:marRight w:val="0"/>
              <w:marTop w:val="0"/>
              <w:marBottom w:val="0"/>
              <w:divBdr>
                <w:top w:val="none" w:sz="0" w:space="0" w:color="auto"/>
                <w:left w:val="none" w:sz="0" w:space="0" w:color="auto"/>
                <w:bottom w:val="none" w:sz="0" w:space="0" w:color="auto"/>
                <w:right w:val="none" w:sz="0" w:space="0" w:color="auto"/>
              </w:divBdr>
            </w:div>
          </w:divsChild>
        </w:div>
        <w:div w:id="505636945">
          <w:marLeft w:val="0"/>
          <w:marRight w:val="0"/>
          <w:marTop w:val="0"/>
          <w:marBottom w:val="0"/>
          <w:divBdr>
            <w:top w:val="none" w:sz="0" w:space="0" w:color="auto"/>
            <w:left w:val="none" w:sz="0" w:space="0" w:color="auto"/>
            <w:bottom w:val="none" w:sz="0" w:space="0" w:color="auto"/>
            <w:right w:val="none" w:sz="0" w:space="0" w:color="auto"/>
          </w:divBdr>
          <w:divsChild>
            <w:div w:id="1763450092">
              <w:marLeft w:val="0"/>
              <w:marRight w:val="0"/>
              <w:marTop w:val="0"/>
              <w:marBottom w:val="0"/>
              <w:divBdr>
                <w:top w:val="none" w:sz="0" w:space="0" w:color="auto"/>
                <w:left w:val="none" w:sz="0" w:space="0" w:color="auto"/>
                <w:bottom w:val="none" w:sz="0" w:space="0" w:color="auto"/>
                <w:right w:val="none" w:sz="0" w:space="0" w:color="auto"/>
              </w:divBdr>
            </w:div>
          </w:divsChild>
        </w:div>
        <w:div w:id="510989236">
          <w:marLeft w:val="0"/>
          <w:marRight w:val="0"/>
          <w:marTop w:val="0"/>
          <w:marBottom w:val="0"/>
          <w:divBdr>
            <w:top w:val="none" w:sz="0" w:space="0" w:color="auto"/>
            <w:left w:val="none" w:sz="0" w:space="0" w:color="auto"/>
            <w:bottom w:val="none" w:sz="0" w:space="0" w:color="auto"/>
            <w:right w:val="none" w:sz="0" w:space="0" w:color="auto"/>
          </w:divBdr>
          <w:divsChild>
            <w:div w:id="1511795355">
              <w:marLeft w:val="0"/>
              <w:marRight w:val="0"/>
              <w:marTop w:val="0"/>
              <w:marBottom w:val="0"/>
              <w:divBdr>
                <w:top w:val="none" w:sz="0" w:space="0" w:color="auto"/>
                <w:left w:val="none" w:sz="0" w:space="0" w:color="auto"/>
                <w:bottom w:val="none" w:sz="0" w:space="0" w:color="auto"/>
                <w:right w:val="none" w:sz="0" w:space="0" w:color="auto"/>
              </w:divBdr>
            </w:div>
          </w:divsChild>
        </w:div>
        <w:div w:id="524442509">
          <w:marLeft w:val="0"/>
          <w:marRight w:val="0"/>
          <w:marTop w:val="0"/>
          <w:marBottom w:val="0"/>
          <w:divBdr>
            <w:top w:val="none" w:sz="0" w:space="0" w:color="auto"/>
            <w:left w:val="none" w:sz="0" w:space="0" w:color="auto"/>
            <w:bottom w:val="none" w:sz="0" w:space="0" w:color="auto"/>
            <w:right w:val="none" w:sz="0" w:space="0" w:color="auto"/>
          </w:divBdr>
          <w:divsChild>
            <w:div w:id="1265305471">
              <w:marLeft w:val="0"/>
              <w:marRight w:val="0"/>
              <w:marTop w:val="0"/>
              <w:marBottom w:val="0"/>
              <w:divBdr>
                <w:top w:val="none" w:sz="0" w:space="0" w:color="auto"/>
                <w:left w:val="none" w:sz="0" w:space="0" w:color="auto"/>
                <w:bottom w:val="none" w:sz="0" w:space="0" w:color="auto"/>
                <w:right w:val="none" w:sz="0" w:space="0" w:color="auto"/>
              </w:divBdr>
            </w:div>
          </w:divsChild>
        </w:div>
        <w:div w:id="551162408">
          <w:marLeft w:val="0"/>
          <w:marRight w:val="0"/>
          <w:marTop w:val="0"/>
          <w:marBottom w:val="0"/>
          <w:divBdr>
            <w:top w:val="none" w:sz="0" w:space="0" w:color="auto"/>
            <w:left w:val="none" w:sz="0" w:space="0" w:color="auto"/>
            <w:bottom w:val="none" w:sz="0" w:space="0" w:color="auto"/>
            <w:right w:val="none" w:sz="0" w:space="0" w:color="auto"/>
          </w:divBdr>
          <w:divsChild>
            <w:div w:id="1419668245">
              <w:marLeft w:val="0"/>
              <w:marRight w:val="0"/>
              <w:marTop w:val="0"/>
              <w:marBottom w:val="0"/>
              <w:divBdr>
                <w:top w:val="none" w:sz="0" w:space="0" w:color="auto"/>
                <w:left w:val="none" w:sz="0" w:space="0" w:color="auto"/>
                <w:bottom w:val="none" w:sz="0" w:space="0" w:color="auto"/>
                <w:right w:val="none" w:sz="0" w:space="0" w:color="auto"/>
              </w:divBdr>
            </w:div>
          </w:divsChild>
        </w:div>
        <w:div w:id="553350305">
          <w:marLeft w:val="0"/>
          <w:marRight w:val="0"/>
          <w:marTop w:val="0"/>
          <w:marBottom w:val="0"/>
          <w:divBdr>
            <w:top w:val="none" w:sz="0" w:space="0" w:color="auto"/>
            <w:left w:val="none" w:sz="0" w:space="0" w:color="auto"/>
            <w:bottom w:val="none" w:sz="0" w:space="0" w:color="auto"/>
            <w:right w:val="none" w:sz="0" w:space="0" w:color="auto"/>
          </w:divBdr>
          <w:divsChild>
            <w:div w:id="1795438246">
              <w:marLeft w:val="0"/>
              <w:marRight w:val="0"/>
              <w:marTop w:val="0"/>
              <w:marBottom w:val="0"/>
              <w:divBdr>
                <w:top w:val="none" w:sz="0" w:space="0" w:color="auto"/>
                <w:left w:val="none" w:sz="0" w:space="0" w:color="auto"/>
                <w:bottom w:val="none" w:sz="0" w:space="0" w:color="auto"/>
                <w:right w:val="none" w:sz="0" w:space="0" w:color="auto"/>
              </w:divBdr>
            </w:div>
          </w:divsChild>
        </w:div>
        <w:div w:id="592207253">
          <w:marLeft w:val="0"/>
          <w:marRight w:val="0"/>
          <w:marTop w:val="0"/>
          <w:marBottom w:val="0"/>
          <w:divBdr>
            <w:top w:val="none" w:sz="0" w:space="0" w:color="auto"/>
            <w:left w:val="none" w:sz="0" w:space="0" w:color="auto"/>
            <w:bottom w:val="none" w:sz="0" w:space="0" w:color="auto"/>
            <w:right w:val="none" w:sz="0" w:space="0" w:color="auto"/>
          </w:divBdr>
          <w:divsChild>
            <w:div w:id="353847212">
              <w:marLeft w:val="0"/>
              <w:marRight w:val="0"/>
              <w:marTop w:val="0"/>
              <w:marBottom w:val="0"/>
              <w:divBdr>
                <w:top w:val="none" w:sz="0" w:space="0" w:color="auto"/>
                <w:left w:val="none" w:sz="0" w:space="0" w:color="auto"/>
                <w:bottom w:val="none" w:sz="0" w:space="0" w:color="auto"/>
                <w:right w:val="none" w:sz="0" w:space="0" w:color="auto"/>
              </w:divBdr>
            </w:div>
          </w:divsChild>
        </w:div>
        <w:div w:id="685836835">
          <w:marLeft w:val="0"/>
          <w:marRight w:val="0"/>
          <w:marTop w:val="0"/>
          <w:marBottom w:val="0"/>
          <w:divBdr>
            <w:top w:val="none" w:sz="0" w:space="0" w:color="auto"/>
            <w:left w:val="none" w:sz="0" w:space="0" w:color="auto"/>
            <w:bottom w:val="none" w:sz="0" w:space="0" w:color="auto"/>
            <w:right w:val="none" w:sz="0" w:space="0" w:color="auto"/>
          </w:divBdr>
          <w:divsChild>
            <w:div w:id="49967443">
              <w:marLeft w:val="0"/>
              <w:marRight w:val="0"/>
              <w:marTop w:val="0"/>
              <w:marBottom w:val="0"/>
              <w:divBdr>
                <w:top w:val="none" w:sz="0" w:space="0" w:color="auto"/>
                <w:left w:val="none" w:sz="0" w:space="0" w:color="auto"/>
                <w:bottom w:val="none" w:sz="0" w:space="0" w:color="auto"/>
                <w:right w:val="none" w:sz="0" w:space="0" w:color="auto"/>
              </w:divBdr>
            </w:div>
          </w:divsChild>
        </w:div>
        <w:div w:id="697464586">
          <w:marLeft w:val="0"/>
          <w:marRight w:val="0"/>
          <w:marTop w:val="0"/>
          <w:marBottom w:val="0"/>
          <w:divBdr>
            <w:top w:val="none" w:sz="0" w:space="0" w:color="auto"/>
            <w:left w:val="none" w:sz="0" w:space="0" w:color="auto"/>
            <w:bottom w:val="none" w:sz="0" w:space="0" w:color="auto"/>
            <w:right w:val="none" w:sz="0" w:space="0" w:color="auto"/>
          </w:divBdr>
          <w:divsChild>
            <w:div w:id="1565868201">
              <w:marLeft w:val="0"/>
              <w:marRight w:val="0"/>
              <w:marTop w:val="0"/>
              <w:marBottom w:val="0"/>
              <w:divBdr>
                <w:top w:val="none" w:sz="0" w:space="0" w:color="auto"/>
                <w:left w:val="none" w:sz="0" w:space="0" w:color="auto"/>
                <w:bottom w:val="none" w:sz="0" w:space="0" w:color="auto"/>
                <w:right w:val="none" w:sz="0" w:space="0" w:color="auto"/>
              </w:divBdr>
            </w:div>
          </w:divsChild>
        </w:div>
        <w:div w:id="732045276">
          <w:marLeft w:val="0"/>
          <w:marRight w:val="0"/>
          <w:marTop w:val="0"/>
          <w:marBottom w:val="0"/>
          <w:divBdr>
            <w:top w:val="none" w:sz="0" w:space="0" w:color="auto"/>
            <w:left w:val="none" w:sz="0" w:space="0" w:color="auto"/>
            <w:bottom w:val="none" w:sz="0" w:space="0" w:color="auto"/>
            <w:right w:val="none" w:sz="0" w:space="0" w:color="auto"/>
          </w:divBdr>
          <w:divsChild>
            <w:div w:id="1403526501">
              <w:marLeft w:val="0"/>
              <w:marRight w:val="0"/>
              <w:marTop w:val="0"/>
              <w:marBottom w:val="0"/>
              <w:divBdr>
                <w:top w:val="none" w:sz="0" w:space="0" w:color="auto"/>
                <w:left w:val="none" w:sz="0" w:space="0" w:color="auto"/>
                <w:bottom w:val="none" w:sz="0" w:space="0" w:color="auto"/>
                <w:right w:val="none" w:sz="0" w:space="0" w:color="auto"/>
              </w:divBdr>
            </w:div>
          </w:divsChild>
        </w:div>
        <w:div w:id="767971793">
          <w:marLeft w:val="0"/>
          <w:marRight w:val="0"/>
          <w:marTop w:val="0"/>
          <w:marBottom w:val="0"/>
          <w:divBdr>
            <w:top w:val="none" w:sz="0" w:space="0" w:color="auto"/>
            <w:left w:val="none" w:sz="0" w:space="0" w:color="auto"/>
            <w:bottom w:val="none" w:sz="0" w:space="0" w:color="auto"/>
            <w:right w:val="none" w:sz="0" w:space="0" w:color="auto"/>
          </w:divBdr>
          <w:divsChild>
            <w:div w:id="131413240">
              <w:marLeft w:val="0"/>
              <w:marRight w:val="0"/>
              <w:marTop w:val="0"/>
              <w:marBottom w:val="0"/>
              <w:divBdr>
                <w:top w:val="none" w:sz="0" w:space="0" w:color="auto"/>
                <w:left w:val="none" w:sz="0" w:space="0" w:color="auto"/>
                <w:bottom w:val="none" w:sz="0" w:space="0" w:color="auto"/>
                <w:right w:val="none" w:sz="0" w:space="0" w:color="auto"/>
              </w:divBdr>
            </w:div>
          </w:divsChild>
        </w:div>
        <w:div w:id="820073422">
          <w:marLeft w:val="0"/>
          <w:marRight w:val="0"/>
          <w:marTop w:val="0"/>
          <w:marBottom w:val="0"/>
          <w:divBdr>
            <w:top w:val="none" w:sz="0" w:space="0" w:color="auto"/>
            <w:left w:val="none" w:sz="0" w:space="0" w:color="auto"/>
            <w:bottom w:val="none" w:sz="0" w:space="0" w:color="auto"/>
            <w:right w:val="none" w:sz="0" w:space="0" w:color="auto"/>
          </w:divBdr>
          <w:divsChild>
            <w:div w:id="2105025867">
              <w:marLeft w:val="0"/>
              <w:marRight w:val="0"/>
              <w:marTop w:val="0"/>
              <w:marBottom w:val="0"/>
              <w:divBdr>
                <w:top w:val="none" w:sz="0" w:space="0" w:color="auto"/>
                <w:left w:val="none" w:sz="0" w:space="0" w:color="auto"/>
                <w:bottom w:val="none" w:sz="0" w:space="0" w:color="auto"/>
                <w:right w:val="none" w:sz="0" w:space="0" w:color="auto"/>
              </w:divBdr>
            </w:div>
          </w:divsChild>
        </w:div>
        <w:div w:id="858734409">
          <w:marLeft w:val="0"/>
          <w:marRight w:val="0"/>
          <w:marTop w:val="0"/>
          <w:marBottom w:val="0"/>
          <w:divBdr>
            <w:top w:val="none" w:sz="0" w:space="0" w:color="auto"/>
            <w:left w:val="none" w:sz="0" w:space="0" w:color="auto"/>
            <w:bottom w:val="none" w:sz="0" w:space="0" w:color="auto"/>
            <w:right w:val="none" w:sz="0" w:space="0" w:color="auto"/>
          </w:divBdr>
          <w:divsChild>
            <w:div w:id="2014915388">
              <w:marLeft w:val="0"/>
              <w:marRight w:val="0"/>
              <w:marTop w:val="0"/>
              <w:marBottom w:val="0"/>
              <w:divBdr>
                <w:top w:val="none" w:sz="0" w:space="0" w:color="auto"/>
                <w:left w:val="none" w:sz="0" w:space="0" w:color="auto"/>
                <w:bottom w:val="none" w:sz="0" w:space="0" w:color="auto"/>
                <w:right w:val="none" w:sz="0" w:space="0" w:color="auto"/>
              </w:divBdr>
            </w:div>
          </w:divsChild>
        </w:div>
        <w:div w:id="869800057">
          <w:marLeft w:val="0"/>
          <w:marRight w:val="0"/>
          <w:marTop w:val="0"/>
          <w:marBottom w:val="0"/>
          <w:divBdr>
            <w:top w:val="none" w:sz="0" w:space="0" w:color="auto"/>
            <w:left w:val="none" w:sz="0" w:space="0" w:color="auto"/>
            <w:bottom w:val="none" w:sz="0" w:space="0" w:color="auto"/>
            <w:right w:val="none" w:sz="0" w:space="0" w:color="auto"/>
          </w:divBdr>
          <w:divsChild>
            <w:div w:id="2084138827">
              <w:marLeft w:val="0"/>
              <w:marRight w:val="0"/>
              <w:marTop w:val="0"/>
              <w:marBottom w:val="0"/>
              <w:divBdr>
                <w:top w:val="none" w:sz="0" w:space="0" w:color="auto"/>
                <w:left w:val="none" w:sz="0" w:space="0" w:color="auto"/>
                <w:bottom w:val="none" w:sz="0" w:space="0" w:color="auto"/>
                <w:right w:val="none" w:sz="0" w:space="0" w:color="auto"/>
              </w:divBdr>
            </w:div>
          </w:divsChild>
        </w:div>
        <w:div w:id="878318322">
          <w:marLeft w:val="0"/>
          <w:marRight w:val="0"/>
          <w:marTop w:val="0"/>
          <w:marBottom w:val="0"/>
          <w:divBdr>
            <w:top w:val="none" w:sz="0" w:space="0" w:color="auto"/>
            <w:left w:val="none" w:sz="0" w:space="0" w:color="auto"/>
            <w:bottom w:val="none" w:sz="0" w:space="0" w:color="auto"/>
            <w:right w:val="none" w:sz="0" w:space="0" w:color="auto"/>
          </w:divBdr>
          <w:divsChild>
            <w:div w:id="1823036950">
              <w:marLeft w:val="0"/>
              <w:marRight w:val="0"/>
              <w:marTop w:val="0"/>
              <w:marBottom w:val="0"/>
              <w:divBdr>
                <w:top w:val="none" w:sz="0" w:space="0" w:color="auto"/>
                <w:left w:val="none" w:sz="0" w:space="0" w:color="auto"/>
                <w:bottom w:val="none" w:sz="0" w:space="0" w:color="auto"/>
                <w:right w:val="none" w:sz="0" w:space="0" w:color="auto"/>
              </w:divBdr>
            </w:div>
          </w:divsChild>
        </w:div>
        <w:div w:id="895822779">
          <w:marLeft w:val="0"/>
          <w:marRight w:val="0"/>
          <w:marTop w:val="0"/>
          <w:marBottom w:val="0"/>
          <w:divBdr>
            <w:top w:val="none" w:sz="0" w:space="0" w:color="auto"/>
            <w:left w:val="none" w:sz="0" w:space="0" w:color="auto"/>
            <w:bottom w:val="none" w:sz="0" w:space="0" w:color="auto"/>
            <w:right w:val="none" w:sz="0" w:space="0" w:color="auto"/>
          </w:divBdr>
          <w:divsChild>
            <w:div w:id="425883064">
              <w:marLeft w:val="0"/>
              <w:marRight w:val="0"/>
              <w:marTop w:val="0"/>
              <w:marBottom w:val="0"/>
              <w:divBdr>
                <w:top w:val="none" w:sz="0" w:space="0" w:color="auto"/>
                <w:left w:val="none" w:sz="0" w:space="0" w:color="auto"/>
                <w:bottom w:val="none" w:sz="0" w:space="0" w:color="auto"/>
                <w:right w:val="none" w:sz="0" w:space="0" w:color="auto"/>
              </w:divBdr>
            </w:div>
          </w:divsChild>
        </w:div>
        <w:div w:id="904099487">
          <w:marLeft w:val="0"/>
          <w:marRight w:val="0"/>
          <w:marTop w:val="0"/>
          <w:marBottom w:val="0"/>
          <w:divBdr>
            <w:top w:val="none" w:sz="0" w:space="0" w:color="auto"/>
            <w:left w:val="none" w:sz="0" w:space="0" w:color="auto"/>
            <w:bottom w:val="none" w:sz="0" w:space="0" w:color="auto"/>
            <w:right w:val="none" w:sz="0" w:space="0" w:color="auto"/>
          </w:divBdr>
          <w:divsChild>
            <w:div w:id="1625697224">
              <w:marLeft w:val="0"/>
              <w:marRight w:val="0"/>
              <w:marTop w:val="0"/>
              <w:marBottom w:val="0"/>
              <w:divBdr>
                <w:top w:val="none" w:sz="0" w:space="0" w:color="auto"/>
                <w:left w:val="none" w:sz="0" w:space="0" w:color="auto"/>
                <w:bottom w:val="none" w:sz="0" w:space="0" w:color="auto"/>
                <w:right w:val="none" w:sz="0" w:space="0" w:color="auto"/>
              </w:divBdr>
            </w:div>
          </w:divsChild>
        </w:div>
        <w:div w:id="916668536">
          <w:marLeft w:val="0"/>
          <w:marRight w:val="0"/>
          <w:marTop w:val="0"/>
          <w:marBottom w:val="0"/>
          <w:divBdr>
            <w:top w:val="none" w:sz="0" w:space="0" w:color="auto"/>
            <w:left w:val="none" w:sz="0" w:space="0" w:color="auto"/>
            <w:bottom w:val="none" w:sz="0" w:space="0" w:color="auto"/>
            <w:right w:val="none" w:sz="0" w:space="0" w:color="auto"/>
          </w:divBdr>
          <w:divsChild>
            <w:div w:id="1193692637">
              <w:marLeft w:val="0"/>
              <w:marRight w:val="0"/>
              <w:marTop w:val="0"/>
              <w:marBottom w:val="0"/>
              <w:divBdr>
                <w:top w:val="none" w:sz="0" w:space="0" w:color="auto"/>
                <w:left w:val="none" w:sz="0" w:space="0" w:color="auto"/>
                <w:bottom w:val="none" w:sz="0" w:space="0" w:color="auto"/>
                <w:right w:val="none" w:sz="0" w:space="0" w:color="auto"/>
              </w:divBdr>
            </w:div>
          </w:divsChild>
        </w:div>
        <w:div w:id="930549129">
          <w:marLeft w:val="0"/>
          <w:marRight w:val="0"/>
          <w:marTop w:val="0"/>
          <w:marBottom w:val="0"/>
          <w:divBdr>
            <w:top w:val="none" w:sz="0" w:space="0" w:color="auto"/>
            <w:left w:val="none" w:sz="0" w:space="0" w:color="auto"/>
            <w:bottom w:val="none" w:sz="0" w:space="0" w:color="auto"/>
            <w:right w:val="none" w:sz="0" w:space="0" w:color="auto"/>
          </w:divBdr>
          <w:divsChild>
            <w:div w:id="493374501">
              <w:marLeft w:val="0"/>
              <w:marRight w:val="0"/>
              <w:marTop w:val="0"/>
              <w:marBottom w:val="0"/>
              <w:divBdr>
                <w:top w:val="none" w:sz="0" w:space="0" w:color="auto"/>
                <w:left w:val="none" w:sz="0" w:space="0" w:color="auto"/>
                <w:bottom w:val="none" w:sz="0" w:space="0" w:color="auto"/>
                <w:right w:val="none" w:sz="0" w:space="0" w:color="auto"/>
              </w:divBdr>
            </w:div>
          </w:divsChild>
        </w:div>
        <w:div w:id="940262448">
          <w:marLeft w:val="0"/>
          <w:marRight w:val="0"/>
          <w:marTop w:val="0"/>
          <w:marBottom w:val="0"/>
          <w:divBdr>
            <w:top w:val="none" w:sz="0" w:space="0" w:color="auto"/>
            <w:left w:val="none" w:sz="0" w:space="0" w:color="auto"/>
            <w:bottom w:val="none" w:sz="0" w:space="0" w:color="auto"/>
            <w:right w:val="none" w:sz="0" w:space="0" w:color="auto"/>
          </w:divBdr>
          <w:divsChild>
            <w:div w:id="2076581214">
              <w:marLeft w:val="0"/>
              <w:marRight w:val="0"/>
              <w:marTop w:val="0"/>
              <w:marBottom w:val="0"/>
              <w:divBdr>
                <w:top w:val="none" w:sz="0" w:space="0" w:color="auto"/>
                <w:left w:val="none" w:sz="0" w:space="0" w:color="auto"/>
                <w:bottom w:val="none" w:sz="0" w:space="0" w:color="auto"/>
                <w:right w:val="none" w:sz="0" w:space="0" w:color="auto"/>
              </w:divBdr>
            </w:div>
          </w:divsChild>
        </w:div>
        <w:div w:id="947736784">
          <w:marLeft w:val="0"/>
          <w:marRight w:val="0"/>
          <w:marTop w:val="0"/>
          <w:marBottom w:val="0"/>
          <w:divBdr>
            <w:top w:val="none" w:sz="0" w:space="0" w:color="auto"/>
            <w:left w:val="none" w:sz="0" w:space="0" w:color="auto"/>
            <w:bottom w:val="none" w:sz="0" w:space="0" w:color="auto"/>
            <w:right w:val="none" w:sz="0" w:space="0" w:color="auto"/>
          </w:divBdr>
          <w:divsChild>
            <w:div w:id="655114449">
              <w:marLeft w:val="0"/>
              <w:marRight w:val="0"/>
              <w:marTop w:val="0"/>
              <w:marBottom w:val="0"/>
              <w:divBdr>
                <w:top w:val="none" w:sz="0" w:space="0" w:color="auto"/>
                <w:left w:val="none" w:sz="0" w:space="0" w:color="auto"/>
                <w:bottom w:val="none" w:sz="0" w:space="0" w:color="auto"/>
                <w:right w:val="none" w:sz="0" w:space="0" w:color="auto"/>
              </w:divBdr>
            </w:div>
          </w:divsChild>
        </w:div>
        <w:div w:id="1155806131">
          <w:marLeft w:val="0"/>
          <w:marRight w:val="0"/>
          <w:marTop w:val="0"/>
          <w:marBottom w:val="0"/>
          <w:divBdr>
            <w:top w:val="none" w:sz="0" w:space="0" w:color="auto"/>
            <w:left w:val="none" w:sz="0" w:space="0" w:color="auto"/>
            <w:bottom w:val="none" w:sz="0" w:space="0" w:color="auto"/>
            <w:right w:val="none" w:sz="0" w:space="0" w:color="auto"/>
          </w:divBdr>
          <w:divsChild>
            <w:div w:id="1806924226">
              <w:marLeft w:val="0"/>
              <w:marRight w:val="0"/>
              <w:marTop w:val="0"/>
              <w:marBottom w:val="0"/>
              <w:divBdr>
                <w:top w:val="none" w:sz="0" w:space="0" w:color="auto"/>
                <w:left w:val="none" w:sz="0" w:space="0" w:color="auto"/>
                <w:bottom w:val="none" w:sz="0" w:space="0" w:color="auto"/>
                <w:right w:val="none" w:sz="0" w:space="0" w:color="auto"/>
              </w:divBdr>
            </w:div>
          </w:divsChild>
        </w:div>
        <w:div w:id="1157693956">
          <w:marLeft w:val="0"/>
          <w:marRight w:val="0"/>
          <w:marTop w:val="0"/>
          <w:marBottom w:val="0"/>
          <w:divBdr>
            <w:top w:val="none" w:sz="0" w:space="0" w:color="auto"/>
            <w:left w:val="none" w:sz="0" w:space="0" w:color="auto"/>
            <w:bottom w:val="none" w:sz="0" w:space="0" w:color="auto"/>
            <w:right w:val="none" w:sz="0" w:space="0" w:color="auto"/>
          </w:divBdr>
          <w:divsChild>
            <w:div w:id="79985177">
              <w:marLeft w:val="0"/>
              <w:marRight w:val="0"/>
              <w:marTop w:val="0"/>
              <w:marBottom w:val="0"/>
              <w:divBdr>
                <w:top w:val="none" w:sz="0" w:space="0" w:color="auto"/>
                <w:left w:val="none" w:sz="0" w:space="0" w:color="auto"/>
                <w:bottom w:val="none" w:sz="0" w:space="0" w:color="auto"/>
                <w:right w:val="none" w:sz="0" w:space="0" w:color="auto"/>
              </w:divBdr>
            </w:div>
          </w:divsChild>
        </w:div>
        <w:div w:id="1169297212">
          <w:marLeft w:val="0"/>
          <w:marRight w:val="0"/>
          <w:marTop w:val="0"/>
          <w:marBottom w:val="0"/>
          <w:divBdr>
            <w:top w:val="none" w:sz="0" w:space="0" w:color="auto"/>
            <w:left w:val="none" w:sz="0" w:space="0" w:color="auto"/>
            <w:bottom w:val="none" w:sz="0" w:space="0" w:color="auto"/>
            <w:right w:val="none" w:sz="0" w:space="0" w:color="auto"/>
          </w:divBdr>
          <w:divsChild>
            <w:div w:id="1370649096">
              <w:marLeft w:val="0"/>
              <w:marRight w:val="0"/>
              <w:marTop w:val="0"/>
              <w:marBottom w:val="0"/>
              <w:divBdr>
                <w:top w:val="none" w:sz="0" w:space="0" w:color="auto"/>
                <w:left w:val="none" w:sz="0" w:space="0" w:color="auto"/>
                <w:bottom w:val="none" w:sz="0" w:space="0" w:color="auto"/>
                <w:right w:val="none" w:sz="0" w:space="0" w:color="auto"/>
              </w:divBdr>
            </w:div>
          </w:divsChild>
        </w:div>
        <w:div w:id="1186795093">
          <w:marLeft w:val="0"/>
          <w:marRight w:val="0"/>
          <w:marTop w:val="0"/>
          <w:marBottom w:val="0"/>
          <w:divBdr>
            <w:top w:val="none" w:sz="0" w:space="0" w:color="auto"/>
            <w:left w:val="none" w:sz="0" w:space="0" w:color="auto"/>
            <w:bottom w:val="none" w:sz="0" w:space="0" w:color="auto"/>
            <w:right w:val="none" w:sz="0" w:space="0" w:color="auto"/>
          </w:divBdr>
          <w:divsChild>
            <w:div w:id="1575041410">
              <w:marLeft w:val="0"/>
              <w:marRight w:val="0"/>
              <w:marTop w:val="0"/>
              <w:marBottom w:val="0"/>
              <w:divBdr>
                <w:top w:val="none" w:sz="0" w:space="0" w:color="auto"/>
                <w:left w:val="none" w:sz="0" w:space="0" w:color="auto"/>
                <w:bottom w:val="none" w:sz="0" w:space="0" w:color="auto"/>
                <w:right w:val="none" w:sz="0" w:space="0" w:color="auto"/>
              </w:divBdr>
            </w:div>
          </w:divsChild>
        </w:div>
        <w:div w:id="1295020299">
          <w:marLeft w:val="0"/>
          <w:marRight w:val="0"/>
          <w:marTop w:val="0"/>
          <w:marBottom w:val="0"/>
          <w:divBdr>
            <w:top w:val="none" w:sz="0" w:space="0" w:color="auto"/>
            <w:left w:val="none" w:sz="0" w:space="0" w:color="auto"/>
            <w:bottom w:val="none" w:sz="0" w:space="0" w:color="auto"/>
            <w:right w:val="none" w:sz="0" w:space="0" w:color="auto"/>
          </w:divBdr>
          <w:divsChild>
            <w:div w:id="1427309587">
              <w:marLeft w:val="0"/>
              <w:marRight w:val="0"/>
              <w:marTop w:val="0"/>
              <w:marBottom w:val="0"/>
              <w:divBdr>
                <w:top w:val="none" w:sz="0" w:space="0" w:color="auto"/>
                <w:left w:val="none" w:sz="0" w:space="0" w:color="auto"/>
                <w:bottom w:val="none" w:sz="0" w:space="0" w:color="auto"/>
                <w:right w:val="none" w:sz="0" w:space="0" w:color="auto"/>
              </w:divBdr>
            </w:div>
          </w:divsChild>
        </w:div>
        <w:div w:id="1382753737">
          <w:marLeft w:val="0"/>
          <w:marRight w:val="0"/>
          <w:marTop w:val="0"/>
          <w:marBottom w:val="0"/>
          <w:divBdr>
            <w:top w:val="none" w:sz="0" w:space="0" w:color="auto"/>
            <w:left w:val="none" w:sz="0" w:space="0" w:color="auto"/>
            <w:bottom w:val="none" w:sz="0" w:space="0" w:color="auto"/>
            <w:right w:val="none" w:sz="0" w:space="0" w:color="auto"/>
          </w:divBdr>
          <w:divsChild>
            <w:div w:id="1919751702">
              <w:marLeft w:val="0"/>
              <w:marRight w:val="0"/>
              <w:marTop w:val="0"/>
              <w:marBottom w:val="0"/>
              <w:divBdr>
                <w:top w:val="none" w:sz="0" w:space="0" w:color="auto"/>
                <w:left w:val="none" w:sz="0" w:space="0" w:color="auto"/>
                <w:bottom w:val="none" w:sz="0" w:space="0" w:color="auto"/>
                <w:right w:val="none" w:sz="0" w:space="0" w:color="auto"/>
              </w:divBdr>
            </w:div>
          </w:divsChild>
        </w:div>
        <w:div w:id="1389844668">
          <w:marLeft w:val="0"/>
          <w:marRight w:val="0"/>
          <w:marTop w:val="0"/>
          <w:marBottom w:val="0"/>
          <w:divBdr>
            <w:top w:val="none" w:sz="0" w:space="0" w:color="auto"/>
            <w:left w:val="none" w:sz="0" w:space="0" w:color="auto"/>
            <w:bottom w:val="none" w:sz="0" w:space="0" w:color="auto"/>
            <w:right w:val="none" w:sz="0" w:space="0" w:color="auto"/>
          </w:divBdr>
          <w:divsChild>
            <w:div w:id="1652054268">
              <w:marLeft w:val="0"/>
              <w:marRight w:val="0"/>
              <w:marTop w:val="0"/>
              <w:marBottom w:val="0"/>
              <w:divBdr>
                <w:top w:val="none" w:sz="0" w:space="0" w:color="auto"/>
                <w:left w:val="none" w:sz="0" w:space="0" w:color="auto"/>
                <w:bottom w:val="none" w:sz="0" w:space="0" w:color="auto"/>
                <w:right w:val="none" w:sz="0" w:space="0" w:color="auto"/>
              </w:divBdr>
            </w:div>
          </w:divsChild>
        </w:div>
        <w:div w:id="1407074721">
          <w:marLeft w:val="0"/>
          <w:marRight w:val="0"/>
          <w:marTop w:val="0"/>
          <w:marBottom w:val="0"/>
          <w:divBdr>
            <w:top w:val="none" w:sz="0" w:space="0" w:color="auto"/>
            <w:left w:val="none" w:sz="0" w:space="0" w:color="auto"/>
            <w:bottom w:val="none" w:sz="0" w:space="0" w:color="auto"/>
            <w:right w:val="none" w:sz="0" w:space="0" w:color="auto"/>
          </w:divBdr>
          <w:divsChild>
            <w:div w:id="30421578">
              <w:marLeft w:val="0"/>
              <w:marRight w:val="0"/>
              <w:marTop w:val="0"/>
              <w:marBottom w:val="0"/>
              <w:divBdr>
                <w:top w:val="none" w:sz="0" w:space="0" w:color="auto"/>
                <w:left w:val="none" w:sz="0" w:space="0" w:color="auto"/>
                <w:bottom w:val="none" w:sz="0" w:space="0" w:color="auto"/>
                <w:right w:val="none" w:sz="0" w:space="0" w:color="auto"/>
              </w:divBdr>
            </w:div>
          </w:divsChild>
        </w:div>
        <w:div w:id="1450516589">
          <w:marLeft w:val="0"/>
          <w:marRight w:val="0"/>
          <w:marTop w:val="0"/>
          <w:marBottom w:val="0"/>
          <w:divBdr>
            <w:top w:val="none" w:sz="0" w:space="0" w:color="auto"/>
            <w:left w:val="none" w:sz="0" w:space="0" w:color="auto"/>
            <w:bottom w:val="none" w:sz="0" w:space="0" w:color="auto"/>
            <w:right w:val="none" w:sz="0" w:space="0" w:color="auto"/>
          </w:divBdr>
          <w:divsChild>
            <w:div w:id="1092816696">
              <w:marLeft w:val="0"/>
              <w:marRight w:val="0"/>
              <w:marTop w:val="0"/>
              <w:marBottom w:val="0"/>
              <w:divBdr>
                <w:top w:val="none" w:sz="0" w:space="0" w:color="auto"/>
                <w:left w:val="none" w:sz="0" w:space="0" w:color="auto"/>
                <w:bottom w:val="none" w:sz="0" w:space="0" w:color="auto"/>
                <w:right w:val="none" w:sz="0" w:space="0" w:color="auto"/>
              </w:divBdr>
            </w:div>
          </w:divsChild>
        </w:div>
        <w:div w:id="1452356147">
          <w:marLeft w:val="0"/>
          <w:marRight w:val="0"/>
          <w:marTop w:val="0"/>
          <w:marBottom w:val="0"/>
          <w:divBdr>
            <w:top w:val="none" w:sz="0" w:space="0" w:color="auto"/>
            <w:left w:val="none" w:sz="0" w:space="0" w:color="auto"/>
            <w:bottom w:val="none" w:sz="0" w:space="0" w:color="auto"/>
            <w:right w:val="none" w:sz="0" w:space="0" w:color="auto"/>
          </w:divBdr>
          <w:divsChild>
            <w:div w:id="618882044">
              <w:marLeft w:val="0"/>
              <w:marRight w:val="0"/>
              <w:marTop w:val="0"/>
              <w:marBottom w:val="0"/>
              <w:divBdr>
                <w:top w:val="none" w:sz="0" w:space="0" w:color="auto"/>
                <w:left w:val="none" w:sz="0" w:space="0" w:color="auto"/>
                <w:bottom w:val="none" w:sz="0" w:space="0" w:color="auto"/>
                <w:right w:val="none" w:sz="0" w:space="0" w:color="auto"/>
              </w:divBdr>
            </w:div>
          </w:divsChild>
        </w:div>
        <w:div w:id="1466854341">
          <w:marLeft w:val="0"/>
          <w:marRight w:val="0"/>
          <w:marTop w:val="0"/>
          <w:marBottom w:val="0"/>
          <w:divBdr>
            <w:top w:val="none" w:sz="0" w:space="0" w:color="auto"/>
            <w:left w:val="none" w:sz="0" w:space="0" w:color="auto"/>
            <w:bottom w:val="none" w:sz="0" w:space="0" w:color="auto"/>
            <w:right w:val="none" w:sz="0" w:space="0" w:color="auto"/>
          </w:divBdr>
          <w:divsChild>
            <w:div w:id="1029839235">
              <w:marLeft w:val="0"/>
              <w:marRight w:val="0"/>
              <w:marTop w:val="0"/>
              <w:marBottom w:val="0"/>
              <w:divBdr>
                <w:top w:val="none" w:sz="0" w:space="0" w:color="auto"/>
                <w:left w:val="none" w:sz="0" w:space="0" w:color="auto"/>
                <w:bottom w:val="none" w:sz="0" w:space="0" w:color="auto"/>
                <w:right w:val="none" w:sz="0" w:space="0" w:color="auto"/>
              </w:divBdr>
            </w:div>
          </w:divsChild>
        </w:div>
        <w:div w:id="1637641527">
          <w:marLeft w:val="0"/>
          <w:marRight w:val="0"/>
          <w:marTop w:val="0"/>
          <w:marBottom w:val="0"/>
          <w:divBdr>
            <w:top w:val="none" w:sz="0" w:space="0" w:color="auto"/>
            <w:left w:val="none" w:sz="0" w:space="0" w:color="auto"/>
            <w:bottom w:val="none" w:sz="0" w:space="0" w:color="auto"/>
            <w:right w:val="none" w:sz="0" w:space="0" w:color="auto"/>
          </w:divBdr>
          <w:divsChild>
            <w:div w:id="1162350515">
              <w:marLeft w:val="0"/>
              <w:marRight w:val="0"/>
              <w:marTop w:val="0"/>
              <w:marBottom w:val="0"/>
              <w:divBdr>
                <w:top w:val="none" w:sz="0" w:space="0" w:color="auto"/>
                <w:left w:val="none" w:sz="0" w:space="0" w:color="auto"/>
                <w:bottom w:val="none" w:sz="0" w:space="0" w:color="auto"/>
                <w:right w:val="none" w:sz="0" w:space="0" w:color="auto"/>
              </w:divBdr>
            </w:div>
          </w:divsChild>
        </w:div>
        <w:div w:id="1652561868">
          <w:marLeft w:val="0"/>
          <w:marRight w:val="0"/>
          <w:marTop w:val="0"/>
          <w:marBottom w:val="0"/>
          <w:divBdr>
            <w:top w:val="none" w:sz="0" w:space="0" w:color="auto"/>
            <w:left w:val="none" w:sz="0" w:space="0" w:color="auto"/>
            <w:bottom w:val="none" w:sz="0" w:space="0" w:color="auto"/>
            <w:right w:val="none" w:sz="0" w:space="0" w:color="auto"/>
          </w:divBdr>
          <w:divsChild>
            <w:div w:id="580065361">
              <w:marLeft w:val="0"/>
              <w:marRight w:val="0"/>
              <w:marTop w:val="0"/>
              <w:marBottom w:val="0"/>
              <w:divBdr>
                <w:top w:val="none" w:sz="0" w:space="0" w:color="auto"/>
                <w:left w:val="none" w:sz="0" w:space="0" w:color="auto"/>
                <w:bottom w:val="none" w:sz="0" w:space="0" w:color="auto"/>
                <w:right w:val="none" w:sz="0" w:space="0" w:color="auto"/>
              </w:divBdr>
            </w:div>
          </w:divsChild>
        </w:div>
        <w:div w:id="1766225903">
          <w:marLeft w:val="0"/>
          <w:marRight w:val="0"/>
          <w:marTop w:val="0"/>
          <w:marBottom w:val="0"/>
          <w:divBdr>
            <w:top w:val="none" w:sz="0" w:space="0" w:color="auto"/>
            <w:left w:val="none" w:sz="0" w:space="0" w:color="auto"/>
            <w:bottom w:val="none" w:sz="0" w:space="0" w:color="auto"/>
            <w:right w:val="none" w:sz="0" w:space="0" w:color="auto"/>
          </w:divBdr>
          <w:divsChild>
            <w:div w:id="1058162208">
              <w:marLeft w:val="0"/>
              <w:marRight w:val="0"/>
              <w:marTop w:val="0"/>
              <w:marBottom w:val="0"/>
              <w:divBdr>
                <w:top w:val="none" w:sz="0" w:space="0" w:color="auto"/>
                <w:left w:val="none" w:sz="0" w:space="0" w:color="auto"/>
                <w:bottom w:val="none" w:sz="0" w:space="0" w:color="auto"/>
                <w:right w:val="none" w:sz="0" w:space="0" w:color="auto"/>
              </w:divBdr>
            </w:div>
          </w:divsChild>
        </w:div>
        <w:div w:id="1859929773">
          <w:marLeft w:val="0"/>
          <w:marRight w:val="0"/>
          <w:marTop w:val="0"/>
          <w:marBottom w:val="0"/>
          <w:divBdr>
            <w:top w:val="none" w:sz="0" w:space="0" w:color="auto"/>
            <w:left w:val="none" w:sz="0" w:space="0" w:color="auto"/>
            <w:bottom w:val="none" w:sz="0" w:space="0" w:color="auto"/>
            <w:right w:val="none" w:sz="0" w:space="0" w:color="auto"/>
          </w:divBdr>
          <w:divsChild>
            <w:div w:id="469907376">
              <w:marLeft w:val="0"/>
              <w:marRight w:val="0"/>
              <w:marTop w:val="0"/>
              <w:marBottom w:val="0"/>
              <w:divBdr>
                <w:top w:val="none" w:sz="0" w:space="0" w:color="auto"/>
                <w:left w:val="none" w:sz="0" w:space="0" w:color="auto"/>
                <w:bottom w:val="none" w:sz="0" w:space="0" w:color="auto"/>
                <w:right w:val="none" w:sz="0" w:space="0" w:color="auto"/>
              </w:divBdr>
            </w:div>
          </w:divsChild>
        </w:div>
        <w:div w:id="1866401839">
          <w:marLeft w:val="0"/>
          <w:marRight w:val="0"/>
          <w:marTop w:val="0"/>
          <w:marBottom w:val="0"/>
          <w:divBdr>
            <w:top w:val="none" w:sz="0" w:space="0" w:color="auto"/>
            <w:left w:val="none" w:sz="0" w:space="0" w:color="auto"/>
            <w:bottom w:val="none" w:sz="0" w:space="0" w:color="auto"/>
            <w:right w:val="none" w:sz="0" w:space="0" w:color="auto"/>
          </w:divBdr>
          <w:divsChild>
            <w:div w:id="976302720">
              <w:marLeft w:val="0"/>
              <w:marRight w:val="0"/>
              <w:marTop w:val="0"/>
              <w:marBottom w:val="0"/>
              <w:divBdr>
                <w:top w:val="none" w:sz="0" w:space="0" w:color="auto"/>
                <w:left w:val="none" w:sz="0" w:space="0" w:color="auto"/>
                <w:bottom w:val="none" w:sz="0" w:space="0" w:color="auto"/>
                <w:right w:val="none" w:sz="0" w:space="0" w:color="auto"/>
              </w:divBdr>
            </w:div>
          </w:divsChild>
        </w:div>
        <w:div w:id="1894459567">
          <w:marLeft w:val="0"/>
          <w:marRight w:val="0"/>
          <w:marTop w:val="0"/>
          <w:marBottom w:val="0"/>
          <w:divBdr>
            <w:top w:val="none" w:sz="0" w:space="0" w:color="auto"/>
            <w:left w:val="none" w:sz="0" w:space="0" w:color="auto"/>
            <w:bottom w:val="none" w:sz="0" w:space="0" w:color="auto"/>
            <w:right w:val="none" w:sz="0" w:space="0" w:color="auto"/>
          </w:divBdr>
          <w:divsChild>
            <w:div w:id="1456947908">
              <w:marLeft w:val="0"/>
              <w:marRight w:val="0"/>
              <w:marTop w:val="0"/>
              <w:marBottom w:val="0"/>
              <w:divBdr>
                <w:top w:val="none" w:sz="0" w:space="0" w:color="auto"/>
                <w:left w:val="none" w:sz="0" w:space="0" w:color="auto"/>
                <w:bottom w:val="none" w:sz="0" w:space="0" w:color="auto"/>
                <w:right w:val="none" w:sz="0" w:space="0" w:color="auto"/>
              </w:divBdr>
            </w:div>
          </w:divsChild>
        </w:div>
        <w:div w:id="2044281806">
          <w:marLeft w:val="0"/>
          <w:marRight w:val="0"/>
          <w:marTop w:val="0"/>
          <w:marBottom w:val="0"/>
          <w:divBdr>
            <w:top w:val="none" w:sz="0" w:space="0" w:color="auto"/>
            <w:left w:val="none" w:sz="0" w:space="0" w:color="auto"/>
            <w:bottom w:val="none" w:sz="0" w:space="0" w:color="auto"/>
            <w:right w:val="none" w:sz="0" w:space="0" w:color="auto"/>
          </w:divBdr>
          <w:divsChild>
            <w:div w:id="1635596619">
              <w:marLeft w:val="0"/>
              <w:marRight w:val="0"/>
              <w:marTop w:val="0"/>
              <w:marBottom w:val="0"/>
              <w:divBdr>
                <w:top w:val="none" w:sz="0" w:space="0" w:color="auto"/>
                <w:left w:val="none" w:sz="0" w:space="0" w:color="auto"/>
                <w:bottom w:val="none" w:sz="0" w:space="0" w:color="auto"/>
                <w:right w:val="none" w:sz="0" w:space="0" w:color="auto"/>
              </w:divBdr>
            </w:div>
          </w:divsChild>
        </w:div>
        <w:div w:id="2048410944">
          <w:marLeft w:val="0"/>
          <w:marRight w:val="0"/>
          <w:marTop w:val="0"/>
          <w:marBottom w:val="0"/>
          <w:divBdr>
            <w:top w:val="none" w:sz="0" w:space="0" w:color="auto"/>
            <w:left w:val="none" w:sz="0" w:space="0" w:color="auto"/>
            <w:bottom w:val="none" w:sz="0" w:space="0" w:color="auto"/>
            <w:right w:val="none" w:sz="0" w:space="0" w:color="auto"/>
          </w:divBdr>
          <w:divsChild>
            <w:div w:id="191812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8432">
      <w:bodyDiv w:val="1"/>
      <w:marLeft w:val="0"/>
      <w:marRight w:val="0"/>
      <w:marTop w:val="0"/>
      <w:marBottom w:val="0"/>
      <w:divBdr>
        <w:top w:val="none" w:sz="0" w:space="0" w:color="auto"/>
        <w:left w:val="none" w:sz="0" w:space="0" w:color="auto"/>
        <w:bottom w:val="none" w:sz="0" w:space="0" w:color="auto"/>
        <w:right w:val="none" w:sz="0" w:space="0" w:color="auto"/>
      </w:divBdr>
      <w:divsChild>
        <w:div w:id="10226856">
          <w:marLeft w:val="0"/>
          <w:marRight w:val="0"/>
          <w:marTop w:val="0"/>
          <w:marBottom w:val="0"/>
          <w:divBdr>
            <w:top w:val="none" w:sz="0" w:space="0" w:color="auto"/>
            <w:left w:val="none" w:sz="0" w:space="0" w:color="auto"/>
            <w:bottom w:val="none" w:sz="0" w:space="0" w:color="auto"/>
            <w:right w:val="none" w:sz="0" w:space="0" w:color="auto"/>
          </w:divBdr>
        </w:div>
        <w:div w:id="44834195">
          <w:marLeft w:val="0"/>
          <w:marRight w:val="0"/>
          <w:marTop w:val="0"/>
          <w:marBottom w:val="0"/>
          <w:divBdr>
            <w:top w:val="none" w:sz="0" w:space="0" w:color="auto"/>
            <w:left w:val="none" w:sz="0" w:space="0" w:color="auto"/>
            <w:bottom w:val="none" w:sz="0" w:space="0" w:color="auto"/>
            <w:right w:val="none" w:sz="0" w:space="0" w:color="auto"/>
          </w:divBdr>
        </w:div>
        <w:div w:id="133644514">
          <w:marLeft w:val="0"/>
          <w:marRight w:val="0"/>
          <w:marTop w:val="0"/>
          <w:marBottom w:val="0"/>
          <w:divBdr>
            <w:top w:val="none" w:sz="0" w:space="0" w:color="auto"/>
            <w:left w:val="none" w:sz="0" w:space="0" w:color="auto"/>
            <w:bottom w:val="none" w:sz="0" w:space="0" w:color="auto"/>
            <w:right w:val="none" w:sz="0" w:space="0" w:color="auto"/>
          </w:divBdr>
          <w:divsChild>
            <w:div w:id="1425295755">
              <w:marLeft w:val="-75"/>
              <w:marRight w:val="0"/>
              <w:marTop w:val="30"/>
              <w:marBottom w:val="3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41641672">
                  <w:marLeft w:val="0"/>
                  <w:marRight w:val="0"/>
                  <w:marTop w:val="0"/>
                  <w:marBottom w:val="0"/>
                  <w:divBdr>
                    <w:top w:val="none" w:sz="0" w:space="0" w:color="auto"/>
                    <w:left w:val="none" w:sz="0" w:space="0" w:color="auto"/>
                    <w:bottom w:val="none" w:sz="0" w:space="0" w:color="auto"/>
                    <w:right w:val="none" w:sz="0" w:space="0" w:color="auto"/>
                  </w:divBdr>
                  <w:divsChild>
                    <w:div w:id="617881542">
                      <w:marLeft w:val="0"/>
                      <w:marRight w:val="0"/>
                      <w:marTop w:val="0"/>
                      <w:marBottom w:val="0"/>
                      <w:divBdr>
                        <w:top w:val="none" w:sz="0" w:space="0" w:color="auto"/>
                        <w:left w:val="none" w:sz="0" w:space="0" w:color="auto"/>
                        <w:bottom w:val="none" w:sz="0" w:space="0" w:color="auto"/>
                        <w:right w:val="none" w:sz="0" w:space="0" w:color="auto"/>
                      </w:divBdr>
                    </w:div>
                  </w:divsChild>
                </w:div>
                <w:div w:id="139737887">
                  <w:marLeft w:val="0"/>
                  <w:marRight w:val="0"/>
                  <w:marTop w:val="0"/>
                  <w:marBottom w:val="0"/>
                  <w:divBdr>
                    <w:top w:val="none" w:sz="0" w:space="0" w:color="auto"/>
                    <w:left w:val="none" w:sz="0" w:space="0" w:color="auto"/>
                    <w:bottom w:val="none" w:sz="0" w:space="0" w:color="auto"/>
                    <w:right w:val="none" w:sz="0" w:space="0" w:color="auto"/>
                  </w:divBdr>
                  <w:divsChild>
                    <w:div w:id="1342971412">
                      <w:marLeft w:val="0"/>
                      <w:marRight w:val="0"/>
                      <w:marTop w:val="0"/>
                      <w:marBottom w:val="0"/>
                      <w:divBdr>
                        <w:top w:val="none" w:sz="0" w:space="0" w:color="auto"/>
                        <w:left w:val="none" w:sz="0" w:space="0" w:color="auto"/>
                        <w:bottom w:val="none" w:sz="0" w:space="0" w:color="auto"/>
                        <w:right w:val="none" w:sz="0" w:space="0" w:color="auto"/>
                      </w:divBdr>
                    </w:div>
                  </w:divsChild>
                </w:div>
                <w:div w:id="237790401">
                  <w:marLeft w:val="0"/>
                  <w:marRight w:val="0"/>
                  <w:marTop w:val="0"/>
                  <w:marBottom w:val="0"/>
                  <w:divBdr>
                    <w:top w:val="none" w:sz="0" w:space="0" w:color="auto"/>
                    <w:left w:val="none" w:sz="0" w:space="0" w:color="auto"/>
                    <w:bottom w:val="none" w:sz="0" w:space="0" w:color="auto"/>
                    <w:right w:val="none" w:sz="0" w:space="0" w:color="auto"/>
                  </w:divBdr>
                  <w:divsChild>
                    <w:div w:id="1450586419">
                      <w:marLeft w:val="0"/>
                      <w:marRight w:val="0"/>
                      <w:marTop w:val="0"/>
                      <w:marBottom w:val="0"/>
                      <w:divBdr>
                        <w:top w:val="none" w:sz="0" w:space="0" w:color="auto"/>
                        <w:left w:val="none" w:sz="0" w:space="0" w:color="auto"/>
                        <w:bottom w:val="none" w:sz="0" w:space="0" w:color="auto"/>
                        <w:right w:val="none" w:sz="0" w:space="0" w:color="auto"/>
                      </w:divBdr>
                    </w:div>
                  </w:divsChild>
                </w:div>
                <w:div w:id="403257022">
                  <w:marLeft w:val="0"/>
                  <w:marRight w:val="0"/>
                  <w:marTop w:val="0"/>
                  <w:marBottom w:val="0"/>
                  <w:divBdr>
                    <w:top w:val="none" w:sz="0" w:space="0" w:color="auto"/>
                    <w:left w:val="none" w:sz="0" w:space="0" w:color="auto"/>
                    <w:bottom w:val="none" w:sz="0" w:space="0" w:color="auto"/>
                    <w:right w:val="none" w:sz="0" w:space="0" w:color="auto"/>
                  </w:divBdr>
                  <w:divsChild>
                    <w:div w:id="731125889">
                      <w:marLeft w:val="0"/>
                      <w:marRight w:val="0"/>
                      <w:marTop w:val="0"/>
                      <w:marBottom w:val="0"/>
                      <w:divBdr>
                        <w:top w:val="none" w:sz="0" w:space="0" w:color="auto"/>
                        <w:left w:val="none" w:sz="0" w:space="0" w:color="auto"/>
                        <w:bottom w:val="none" w:sz="0" w:space="0" w:color="auto"/>
                        <w:right w:val="none" w:sz="0" w:space="0" w:color="auto"/>
                      </w:divBdr>
                    </w:div>
                  </w:divsChild>
                </w:div>
                <w:div w:id="449056081">
                  <w:marLeft w:val="0"/>
                  <w:marRight w:val="0"/>
                  <w:marTop w:val="0"/>
                  <w:marBottom w:val="0"/>
                  <w:divBdr>
                    <w:top w:val="none" w:sz="0" w:space="0" w:color="auto"/>
                    <w:left w:val="none" w:sz="0" w:space="0" w:color="auto"/>
                    <w:bottom w:val="none" w:sz="0" w:space="0" w:color="auto"/>
                    <w:right w:val="none" w:sz="0" w:space="0" w:color="auto"/>
                  </w:divBdr>
                  <w:divsChild>
                    <w:div w:id="1675572265">
                      <w:marLeft w:val="0"/>
                      <w:marRight w:val="0"/>
                      <w:marTop w:val="0"/>
                      <w:marBottom w:val="0"/>
                      <w:divBdr>
                        <w:top w:val="none" w:sz="0" w:space="0" w:color="auto"/>
                        <w:left w:val="none" w:sz="0" w:space="0" w:color="auto"/>
                        <w:bottom w:val="none" w:sz="0" w:space="0" w:color="auto"/>
                        <w:right w:val="none" w:sz="0" w:space="0" w:color="auto"/>
                      </w:divBdr>
                    </w:div>
                  </w:divsChild>
                </w:div>
                <w:div w:id="637959384">
                  <w:marLeft w:val="0"/>
                  <w:marRight w:val="0"/>
                  <w:marTop w:val="0"/>
                  <w:marBottom w:val="0"/>
                  <w:divBdr>
                    <w:top w:val="none" w:sz="0" w:space="0" w:color="auto"/>
                    <w:left w:val="none" w:sz="0" w:space="0" w:color="auto"/>
                    <w:bottom w:val="none" w:sz="0" w:space="0" w:color="auto"/>
                    <w:right w:val="none" w:sz="0" w:space="0" w:color="auto"/>
                  </w:divBdr>
                  <w:divsChild>
                    <w:div w:id="1339578422">
                      <w:marLeft w:val="0"/>
                      <w:marRight w:val="0"/>
                      <w:marTop w:val="0"/>
                      <w:marBottom w:val="0"/>
                      <w:divBdr>
                        <w:top w:val="none" w:sz="0" w:space="0" w:color="auto"/>
                        <w:left w:val="none" w:sz="0" w:space="0" w:color="auto"/>
                        <w:bottom w:val="none" w:sz="0" w:space="0" w:color="auto"/>
                        <w:right w:val="none" w:sz="0" w:space="0" w:color="auto"/>
                      </w:divBdr>
                    </w:div>
                  </w:divsChild>
                </w:div>
                <w:div w:id="714083113">
                  <w:marLeft w:val="0"/>
                  <w:marRight w:val="0"/>
                  <w:marTop w:val="0"/>
                  <w:marBottom w:val="0"/>
                  <w:divBdr>
                    <w:top w:val="none" w:sz="0" w:space="0" w:color="auto"/>
                    <w:left w:val="none" w:sz="0" w:space="0" w:color="auto"/>
                    <w:bottom w:val="none" w:sz="0" w:space="0" w:color="auto"/>
                    <w:right w:val="none" w:sz="0" w:space="0" w:color="auto"/>
                  </w:divBdr>
                  <w:divsChild>
                    <w:div w:id="7417683">
                      <w:marLeft w:val="0"/>
                      <w:marRight w:val="0"/>
                      <w:marTop w:val="0"/>
                      <w:marBottom w:val="0"/>
                      <w:divBdr>
                        <w:top w:val="none" w:sz="0" w:space="0" w:color="auto"/>
                        <w:left w:val="none" w:sz="0" w:space="0" w:color="auto"/>
                        <w:bottom w:val="none" w:sz="0" w:space="0" w:color="auto"/>
                        <w:right w:val="none" w:sz="0" w:space="0" w:color="auto"/>
                      </w:divBdr>
                    </w:div>
                  </w:divsChild>
                </w:div>
                <w:div w:id="781732304">
                  <w:marLeft w:val="0"/>
                  <w:marRight w:val="0"/>
                  <w:marTop w:val="0"/>
                  <w:marBottom w:val="0"/>
                  <w:divBdr>
                    <w:top w:val="none" w:sz="0" w:space="0" w:color="auto"/>
                    <w:left w:val="none" w:sz="0" w:space="0" w:color="auto"/>
                    <w:bottom w:val="none" w:sz="0" w:space="0" w:color="auto"/>
                    <w:right w:val="none" w:sz="0" w:space="0" w:color="auto"/>
                  </w:divBdr>
                  <w:divsChild>
                    <w:div w:id="1428579780">
                      <w:marLeft w:val="0"/>
                      <w:marRight w:val="0"/>
                      <w:marTop w:val="0"/>
                      <w:marBottom w:val="0"/>
                      <w:divBdr>
                        <w:top w:val="none" w:sz="0" w:space="0" w:color="auto"/>
                        <w:left w:val="none" w:sz="0" w:space="0" w:color="auto"/>
                        <w:bottom w:val="none" w:sz="0" w:space="0" w:color="auto"/>
                        <w:right w:val="none" w:sz="0" w:space="0" w:color="auto"/>
                      </w:divBdr>
                    </w:div>
                  </w:divsChild>
                </w:div>
                <w:div w:id="791706924">
                  <w:marLeft w:val="0"/>
                  <w:marRight w:val="0"/>
                  <w:marTop w:val="0"/>
                  <w:marBottom w:val="0"/>
                  <w:divBdr>
                    <w:top w:val="none" w:sz="0" w:space="0" w:color="auto"/>
                    <w:left w:val="none" w:sz="0" w:space="0" w:color="auto"/>
                    <w:bottom w:val="none" w:sz="0" w:space="0" w:color="auto"/>
                    <w:right w:val="none" w:sz="0" w:space="0" w:color="auto"/>
                  </w:divBdr>
                  <w:divsChild>
                    <w:div w:id="1712613855">
                      <w:marLeft w:val="0"/>
                      <w:marRight w:val="0"/>
                      <w:marTop w:val="0"/>
                      <w:marBottom w:val="0"/>
                      <w:divBdr>
                        <w:top w:val="none" w:sz="0" w:space="0" w:color="auto"/>
                        <w:left w:val="none" w:sz="0" w:space="0" w:color="auto"/>
                        <w:bottom w:val="none" w:sz="0" w:space="0" w:color="auto"/>
                        <w:right w:val="none" w:sz="0" w:space="0" w:color="auto"/>
                      </w:divBdr>
                    </w:div>
                  </w:divsChild>
                </w:div>
                <w:div w:id="800999087">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850022271">
                  <w:marLeft w:val="0"/>
                  <w:marRight w:val="0"/>
                  <w:marTop w:val="0"/>
                  <w:marBottom w:val="0"/>
                  <w:divBdr>
                    <w:top w:val="none" w:sz="0" w:space="0" w:color="auto"/>
                    <w:left w:val="none" w:sz="0" w:space="0" w:color="auto"/>
                    <w:bottom w:val="none" w:sz="0" w:space="0" w:color="auto"/>
                    <w:right w:val="none" w:sz="0" w:space="0" w:color="auto"/>
                  </w:divBdr>
                  <w:divsChild>
                    <w:div w:id="1434934750">
                      <w:marLeft w:val="0"/>
                      <w:marRight w:val="0"/>
                      <w:marTop w:val="0"/>
                      <w:marBottom w:val="0"/>
                      <w:divBdr>
                        <w:top w:val="none" w:sz="0" w:space="0" w:color="auto"/>
                        <w:left w:val="none" w:sz="0" w:space="0" w:color="auto"/>
                        <w:bottom w:val="none" w:sz="0" w:space="0" w:color="auto"/>
                        <w:right w:val="none" w:sz="0" w:space="0" w:color="auto"/>
                      </w:divBdr>
                    </w:div>
                  </w:divsChild>
                </w:div>
                <w:div w:id="858278815">
                  <w:marLeft w:val="0"/>
                  <w:marRight w:val="0"/>
                  <w:marTop w:val="0"/>
                  <w:marBottom w:val="0"/>
                  <w:divBdr>
                    <w:top w:val="none" w:sz="0" w:space="0" w:color="auto"/>
                    <w:left w:val="none" w:sz="0" w:space="0" w:color="auto"/>
                    <w:bottom w:val="none" w:sz="0" w:space="0" w:color="auto"/>
                    <w:right w:val="none" w:sz="0" w:space="0" w:color="auto"/>
                  </w:divBdr>
                  <w:divsChild>
                    <w:div w:id="632061025">
                      <w:marLeft w:val="0"/>
                      <w:marRight w:val="0"/>
                      <w:marTop w:val="0"/>
                      <w:marBottom w:val="0"/>
                      <w:divBdr>
                        <w:top w:val="none" w:sz="0" w:space="0" w:color="auto"/>
                        <w:left w:val="none" w:sz="0" w:space="0" w:color="auto"/>
                        <w:bottom w:val="none" w:sz="0" w:space="0" w:color="auto"/>
                        <w:right w:val="none" w:sz="0" w:space="0" w:color="auto"/>
                      </w:divBdr>
                    </w:div>
                  </w:divsChild>
                </w:div>
                <w:div w:id="990333649">
                  <w:marLeft w:val="0"/>
                  <w:marRight w:val="0"/>
                  <w:marTop w:val="0"/>
                  <w:marBottom w:val="0"/>
                  <w:divBdr>
                    <w:top w:val="none" w:sz="0" w:space="0" w:color="auto"/>
                    <w:left w:val="none" w:sz="0" w:space="0" w:color="auto"/>
                    <w:bottom w:val="none" w:sz="0" w:space="0" w:color="auto"/>
                    <w:right w:val="none" w:sz="0" w:space="0" w:color="auto"/>
                  </w:divBdr>
                  <w:divsChild>
                    <w:div w:id="927810743">
                      <w:marLeft w:val="0"/>
                      <w:marRight w:val="0"/>
                      <w:marTop w:val="0"/>
                      <w:marBottom w:val="0"/>
                      <w:divBdr>
                        <w:top w:val="none" w:sz="0" w:space="0" w:color="auto"/>
                        <w:left w:val="none" w:sz="0" w:space="0" w:color="auto"/>
                        <w:bottom w:val="none" w:sz="0" w:space="0" w:color="auto"/>
                        <w:right w:val="none" w:sz="0" w:space="0" w:color="auto"/>
                      </w:divBdr>
                    </w:div>
                  </w:divsChild>
                </w:div>
                <w:div w:id="1032799506">
                  <w:marLeft w:val="0"/>
                  <w:marRight w:val="0"/>
                  <w:marTop w:val="0"/>
                  <w:marBottom w:val="0"/>
                  <w:divBdr>
                    <w:top w:val="none" w:sz="0" w:space="0" w:color="auto"/>
                    <w:left w:val="none" w:sz="0" w:space="0" w:color="auto"/>
                    <w:bottom w:val="none" w:sz="0" w:space="0" w:color="auto"/>
                    <w:right w:val="none" w:sz="0" w:space="0" w:color="auto"/>
                  </w:divBdr>
                  <w:divsChild>
                    <w:div w:id="1594973622">
                      <w:marLeft w:val="0"/>
                      <w:marRight w:val="0"/>
                      <w:marTop w:val="0"/>
                      <w:marBottom w:val="0"/>
                      <w:divBdr>
                        <w:top w:val="none" w:sz="0" w:space="0" w:color="auto"/>
                        <w:left w:val="none" w:sz="0" w:space="0" w:color="auto"/>
                        <w:bottom w:val="none" w:sz="0" w:space="0" w:color="auto"/>
                        <w:right w:val="none" w:sz="0" w:space="0" w:color="auto"/>
                      </w:divBdr>
                    </w:div>
                  </w:divsChild>
                </w:div>
                <w:div w:id="1035079870">
                  <w:marLeft w:val="0"/>
                  <w:marRight w:val="0"/>
                  <w:marTop w:val="0"/>
                  <w:marBottom w:val="0"/>
                  <w:divBdr>
                    <w:top w:val="none" w:sz="0" w:space="0" w:color="auto"/>
                    <w:left w:val="none" w:sz="0" w:space="0" w:color="auto"/>
                    <w:bottom w:val="none" w:sz="0" w:space="0" w:color="auto"/>
                    <w:right w:val="none" w:sz="0" w:space="0" w:color="auto"/>
                  </w:divBdr>
                  <w:divsChild>
                    <w:div w:id="1673532686">
                      <w:marLeft w:val="0"/>
                      <w:marRight w:val="0"/>
                      <w:marTop w:val="0"/>
                      <w:marBottom w:val="0"/>
                      <w:divBdr>
                        <w:top w:val="none" w:sz="0" w:space="0" w:color="auto"/>
                        <w:left w:val="none" w:sz="0" w:space="0" w:color="auto"/>
                        <w:bottom w:val="none" w:sz="0" w:space="0" w:color="auto"/>
                        <w:right w:val="none" w:sz="0" w:space="0" w:color="auto"/>
                      </w:divBdr>
                    </w:div>
                  </w:divsChild>
                </w:div>
                <w:div w:id="1042289192">
                  <w:marLeft w:val="0"/>
                  <w:marRight w:val="0"/>
                  <w:marTop w:val="0"/>
                  <w:marBottom w:val="0"/>
                  <w:divBdr>
                    <w:top w:val="none" w:sz="0" w:space="0" w:color="auto"/>
                    <w:left w:val="none" w:sz="0" w:space="0" w:color="auto"/>
                    <w:bottom w:val="none" w:sz="0" w:space="0" w:color="auto"/>
                    <w:right w:val="none" w:sz="0" w:space="0" w:color="auto"/>
                  </w:divBdr>
                  <w:divsChild>
                    <w:div w:id="459034514">
                      <w:marLeft w:val="0"/>
                      <w:marRight w:val="0"/>
                      <w:marTop w:val="0"/>
                      <w:marBottom w:val="0"/>
                      <w:divBdr>
                        <w:top w:val="none" w:sz="0" w:space="0" w:color="auto"/>
                        <w:left w:val="none" w:sz="0" w:space="0" w:color="auto"/>
                        <w:bottom w:val="none" w:sz="0" w:space="0" w:color="auto"/>
                        <w:right w:val="none" w:sz="0" w:space="0" w:color="auto"/>
                      </w:divBdr>
                    </w:div>
                  </w:divsChild>
                </w:div>
                <w:div w:id="1052731280">
                  <w:marLeft w:val="0"/>
                  <w:marRight w:val="0"/>
                  <w:marTop w:val="0"/>
                  <w:marBottom w:val="0"/>
                  <w:divBdr>
                    <w:top w:val="none" w:sz="0" w:space="0" w:color="auto"/>
                    <w:left w:val="none" w:sz="0" w:space="0" w:color="auto"/>
                    <w:bottom w:val="none" w:sz="0" w:space="0" w:color="auto"/>
                    <w:right w:val="none" w:sz="0" w:space="0" w:color="auto"/>
                  </w:divBdr>
                  <w:divsChild>
                    <w:div w:id="823357443">
                      <w:marLeft w:val="0"/>
                      <w:marRight w:val="0"/>
                      <w:marTop w:val="0"/>
                      <w:marBottom w:val="0"/>
                      <w:divBdr>
                        <w:top w:val="none" w:sz="0" w:space="0" w:color="auto"/>
                        <w:left w:val="none" w:sz="0" w:space="0" w:color="auto"/>
                        <w:bottom w:val="none" w:sz="0" w:space="0" w:color="auto"/>
                        <w:right w:val="none" w:sz="0" w:space="0" w:color="auto"/>
                      </w:divBdr>
                    </w:div>
                  </w:divsChild>
                </w:div>
                <w:div w:id="1101995298">
                  <w:marLeft w:val="0"/>
                  <w:marRight w:val="0"/>
                  <w:marTop w:val="0"/>
                  <w:marBottom w:val="0"/>
                  <w:divBdr>
                    <w:top w:val="none" w:sz="0" w:space="0" w:color="auto"/>
                    <w:left w:val="none" w:sz="0" w:space="0" w:color="auto"/>
                    <w:bottom w:val="none" w:sz="0" w:space="0" w:color="auto"/>
                    <w:right w:val="none" w:sz="0" w:space="0" w:color="auto"/>
                  </w:divBdr>
                  <w:divsChild>
                    <w:div w:id="1679654739">
                      <w:marLeft w:val="0"/>
                      <w:marRight w:val="0"/>
                      <w:marTop w:val="0"/>
                      <w:marBottom w:val="0"/>
                      <w:divBdr>
                        <w:top w:val="none" w:sz="0" w:space="0" w:color="auto"/>
                        <w:left w:val="none" w:sz="0" w:space="0" w:color="auto"/>
                        <w:bottom w:val="none" w:sz="0" w:space="0" w:color="auto"/>
                        <w:right w:val="none" w:sz="0" w:space="0" w:color="auto"/>
                      </w:divBdr>
                    </w:div>
                  </w:divsChild>
                </w:div>
                <w:div w:id="1127896387">
                  <w:marLeft w:val="0"/>
                  <w:marRight w:val="0"/>
                  <w:marTop w:val="0"/>
                  <w:marBottom w:val="0"/>
                  <w:divBdr>
                    <w:top w:val="none" w:sz="0" w:space="0" w:color="auto"/>
                    <w:left w:val="none" w:sz="0" w:space="0" w:color="auto"/>
                    <w:bottom w:val="none" w:sz="0" w:space="0" w:color="auto"/>
                    <w:right w:val="none" w:sz="0" w:space="0" w:color="auto"/>
                  </w:divBdr>
                  <w:divsChild>
                    <w:div w:id="1055156713">
                      <w:marLeft w:val="0"/>
                      <w:marRight w:val="0"/>
                      <w:marTop w:val="0"/>
                      <w:marBottom w:val="0"/>
                      <w:divBdr>
                        <w:top w:val="none" w:sz="0" w:space="0" w:color="auto"/>
                        <w:left w:val="none" w:sz="0" w:space="0" w:color="auto"/>
                        <w:bottom w:val="none" w:sz="0" w:space="0" w:color="auto"/>
                        <w:right w:val="none" w:sz="0" w:space="0" w:color="auto"/>
                      </w:divBdr>
                    </w:div>
                  </w:divsChild>
                </w:div>
                <w:div w:id="1164515229">
                  <w:marLeft w:val="0"/>
                  <w:marRight w:val="0"/>
                  <w:marTop w:val="0"/>
                  <w:marBottom w:val="0"/>
                  <w:divBdr>
                    <w:top w:val="none" w:sz="0" w:space="0" w:color="auto"/>
                    <w:left w:val="none" w:sz="0" w:space="0" w:color="auto"/>
                    <w:bottom w:val="none" w:sz="0" w:space="0" w:color="auto"/>
                    <w:right w:val="none" w:sz="0" w:space="0" w:color="auto"/>
                  </w:divBdr>
                  <w:divsChild>
                    <w:div w:id="1758090524">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 w:id="1189222788">
                  <w:marLeft w:val="0"/>
                  <w:marRight w:val="0"/>
                  <w:marTop w:val="0"/>
                  <w:marBottom w:val="0"/>
                  <w:divBdr>
                    <w:top w:val="none" w:sz="0" w:space="0" w:color="auto"/>
                    <w:left w:val="none" w:sz="0" w:space="0" w:color="auto"/>
                    <w:bottom w:val="none" w:sz="0" w:space="0" w:color="auto"/>
                    <w:right w:val="none" w:sz="0" w:space="0" w:color="auto"/>
                  </w:divBdr>
                  <w:divsChild>
                    <w:div w:id="2086874350">
                      <w:marLeft w:val="0"/>
                      <w:marRight w:val="0"/>
                      <w:marTop w:val="0"/>
                      <w:marBottom w:val="0"/>
                      <w:divBdr>
                        <w:top w:val="none" w:sz="0" w:space="0" w:color="auto"/>
                        <w:left w:val="none" w:sz="0" w:space="0" w:color="auto"/>
                        <w:bottom w:val="none" w:sz="0" w:space="0" w:color="auto"/>
                        <w:right w:val="none" w:sz="0" w:space="0" w:color="auto"/>
                      </w:divBdr>
                    </w:div>
                  </w:divsChild>
                </w:div>
                <w:div w:id="1197812754">
                  <w:marLeft w:val="0"/>
                  <w:marRight w:val="0"/>
                  <w:marTop w:val="0"/>
                  <w:marBottom w:val="0"/>
                  <w:divBdr>
                    <w:top w:val="none" w:sz="0" w:space="0" w:color="auto"/>
                    <w:left w:val="none" w:sz="0" w:space="0" w:color="auto"/>
                    <w:bottom w:val="none" w:sz="0" w:space="0" w:color="auto"/>
                    <w:right w:val="none" w:sz="0" w:space="0" w:color="auto"/>
                  </w:divBdr>
                  <w:divsChild>
                    <w:div w:id="578296635">
                      <w:marLeft w:val="0"/>
                      <w:marRight w:val="0"/>
                      <w:marTop w:val="0"/>
                      <w:marBottom w:val="0"/>
                      <w:divBdr>
                        <w:top w:val="none" w:sz="0" w:space="0" w:color="auto"/>
                        <w:left w:val="none" w:sz="0" w:space="0" w:color="auto"/>
                        <w:bottom w:val="none" w:sz="0" w:space="0" w:color="auto"/>
                        <w:right w:val="none" w:sz="0" w:space="0" w:color="auto"/>
                      </w:divBdr>
                    </w:div>
                  </w:divsChild>
                </w:div>
                <w:div w:id="1231383488">
                  <w:marLeft w:val="0"/>
                  <w:marRight w:val="0"/>
                  <w:marTop w:val="0"/>
                  <w:marBottom w:val="0"/>
                  <w:divBdr>
                    <w:top w:val="none" w:sz="0" w:space="0" w:color="auto"/>
                    <w:left w:val="none" w:sz="0" w:space="0" w:color="auto"/>
                    <w:bottom w:val="none" w:sz="0" w:space="0" w:color="auto"/>
                    <w:right w:val="none" w:sz="0" w:space="0" w:color="auto"/>
                  </w:divBdr>
                  <w:divsChild>
                    <w:div w:id="539905595">
                      <w:marLeft w:val="0"/>
                      <w:marRight w:val="0"/>
                      <w:marTop w:val="0"/>
                      <w:marBottom w:val="0"/>
                      <w:divBdr>
                        <w:top w:val="none" w:sz="0" w:space="0" w:color="auto"/>
                        <w:left w:val="none" w:sz="0" w:space="0" w:color="auto"/>
                        <w:bottom w:val="none" w:sz="0" w:space="0" w:color="auto"/>
                        <w:right w:val="none" w:sz="0" w:space="0" w:color="auto"/>
                      </w:divBdr>
                    </w:div>
                  </w:divsChild>
                </w:div>
                <w:div w:id="1322662981">
                  <w:marLeft w:val="0"/>
                  <w:marRight w:val="0"/>
                  <w:marTop w:val="0"/>
                  <w:marBottom w:val="0"/>
                  <w:divBdr>
                    <w:top w:val="none" w:sz="0" w:space="0" w:color="auto"/>
                    <w:left w:val="none" w:sz="0" w:space="0" w:color="auto"/>
                    <w:bottom w:val="none" w:sz="0" w:space="0" w:color="auto"/>
                    <w:right w:val="none" w:sz="0" w:space="0" w:color="auto"/>
                  </w:divBdr>
                  <w:divsChild>
                    <w:div w:id="769197932">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
                  </w:divsChild>
                </w:div>
                <w:div w:id="1446852709">
                  <w:marLeft w:val="0"/>
                  <w:marRight w:val="0"/>
                  <w:marTop w:val="0"/>
                  <w:marBottom w:val="0"/>
                  <w:divBdr>
                    <w:top w:val="none" w:sz="0" w:space="0" w:color="auto"/>
                    <w:left w:val="none" w:sz="0" w:space="0" w:color="auto"/>
                    <w:bottom w:val="none" w:sz="0" w:space="0" w:color="auto"/>
                    <w:right w:val="none" w:sz="0" w:space="0" w:color="auto"/>
                  </w:divBdr>
                  <w:divsChild>
                    <w:div w:id="1853378151">
                      <w:marLeft w:val="0"/>
                      <w:marRight w:val="0"/>
                      <w:marTop w:val="0"/>
                      <w:marBottom w:val="0"/>
                      <w:divBdr>
                        <w:top w:val="none" w:sz="0" w:space="0" w:color="auto"/>
                        <w:left w:val="none" w:sz="0" w:space="0" w:color="auto"/>
                        <w:bottom w:val="none" w:sz="0" w:space="0" w:color="auto"/>
                        <w:right w:val="none" w:sz="0" w:space="0" w:color="auto"/>
                      </w:divBdr>
                    </w:div>
                  </w:divsChild>
                </w:div>
                <w:div w:id="1447891502">
                  <w:marLeft w:val="0"/>
                  <w:marRight w:val="0"/>
                  <w:marTop w:val="0"/>
                  <w:marBottom w:val="0"/>
                  <w:divBdr>
                    <w:top w:val="none" w:sz="0" w:space="0" w:color="auto"/>
                    <w:left w:val="none" w:sz="0" w:space="0" w:color="auto"/>
                    <w:bottom w:val="none" w:sz="0" w:space="0" w:color="auto"/>
                    <w:right w:val="none" w:sz="0" w:space="0" w:color="auto"/>
                  </w:divBdr>
                  <w:divsChild>
                    <w:div w:id="2101903061">
                      <w:marLeft w:val="0"/>
                      <w:marRight w:val="0"/>
                      <w:marTop w:val="0"/>
                      <w:marBottom w:val="0"/>
                      <w:divBdr>
                        <w:top w:val="none" w:sz="0" w:space="0" w:color="auto"/>
                        <w:left w:val="none" w:sz="0" w:space="0" w:color="auto"/>
                        <w:bottom w:val="none" w:sz="0" w:space="0" w:color="auto"/>
                        <w:right w:val="none" w:sz="0" w:space="0" w:color="auto"/>
                      </w:divBdr>
                    </w:div>
                  </w:divsChild>
                </w:div>
                <w:div w:id="1523661780">
                  <w:marLeft w:val="0"/>
                  <w:marRight w:val="0"/>
                  <w:marTop w:val="0"/>
                  <w:marBottom w:val="0"/>
                  <w:divBdr>
                    <w:top w:val="none" w:sz="0" w:space="0" w:color="auto"/>
                    <w:left w:val="none" w:sz="0" w:space="0" w:color="auto"/>
                    <w:bottom w:val="none" w:sz="0" w:space="0" w:color="auto"/>
                    <w:right w:val="none" w:sz="0" w:space="0" w:color="auto"/>
                  </w:divBdr>
                  <w:divsChild>
                    <w:div w:id="640575571">
                      <w:marLeft w:val="0"/>
                      <w:marRight w:val="0"/>
                      <w:marTop w:val="0"/>
                      <w:marBottom w:val="0"/>
                      <w:divBdr>
                        <w:top w:val="none" w:sz="0" w:space="0" w:color="auto"/>
                        <w:left w:val="none" w:sz="0" w:space="0" w:color="auto"/>
                        <w:bottom w:val="none" w:sz="0" w:space="0" w:color="auto"/>
                        <w:right w:val="none" w:sz="0" w:space="0" w:color="auto"/>
                      </w:divBdr>
                    </w:div>
                  </w:divsChild>
                </w:div>
                <w:div w:id="1553888178">
                  <w:marLeft w:val="0"/>
                  <w:marRight w:val="0"/>
                  <w:marTop w:val="0"/>
                  <w:marBottom w:val="0"/>
                  <w:divBdr>
                    <w:top w:val="none" w:sz="0" w:space="0" w:color="auto"/>
                    <w:left w:val="none" w:sz="0" w:space="0" w:color="auto"/>
                    <w:bottom w:val="none" w:sz="0" w:space="0" w:color="auto"/>
                    <w:right w:val="none" w:sz="0" w:space="0" w:color="auto"/>
                  </w:divBdr>
                  <w:divsChild>
                    <w:div w:id="190456687">
                      <w:marLeft w:val="0"/>
                      <w:marRight w:val="0"/>
                      <w:marTop w:val="0"/>
                      <w:marBottom w:val="0"/>
                      <w:divBdr>
                        <w:top w:val="none" w:sz="0" w:space="0" w:color="auto"/>
                        <w:left w:val="none" w:sz="0" w:space="0" w:color="auto"/>
                        <w:bottom w:val="none" w:sz="0" w:space="0" w:color="auto"/>
                        <w:right w:val="none" w:sz="0" w:space="0" w:color="auto"/>
                      </w:divBdr>
                    </w:div>
                  </w:divsChild>
                </w:div>
                <w:div w:id="1586183319">
                  <w:marLeft w:val="0"/>
                  <w:marRight w:val="0"/>
                  <w:marTop w:val="0"/>
                  <w:marBottom w:val="0"/>
                  <w:divBdr>
                    <w:top w:val="none" w:sz="0" w:space="0" w:color="auto"/>
                    <w:left w:val="none" w:sz="0" w:space="0" w:color="auto"/>
                    <w:bottom w:val="none" w:sz="0" w:space="0" w:color="auto"/>
                    <w:right w:val="none" w:sz="0" w:space="0" w:color="auto"/>
                  </w:divBdr>
                  <w:divsChild>
                    <w:div w:id="147124316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603105270">
                  <w:marLeft w:val="0"/>
                  <w:marRight w:val="0"/>
                  <w:marTop w:val="0"/>
                  <w:marBottom w:val="0"/>
                  <w:divBdr>
                    <w:top w:val="none" w:sz="0" w:space="0" w:color="auto"/>
                    <w:left w:val="none" w:sz="0" w:space="0" w:color="auto"/>
                    <w:bottom w:val="none" w:sz="0" w:space="0" w:color="auto"/>
                    <w:right w:val="none" w:sz="0" w:space="0" w:color="auto"/>
                  </w:divBdr>
                  <w:divsChild>
                    <w:div w:id="95254118">
                      <w:marLeft w:val="0"/>
                      <w:marRight w:val="0"/>
                      <w:marTop w:val="0"/>
                      <w:marBottom w:val="0"/>
                      <w:divBdr>
                        <w:top w:val="none" w:sz="0" w:space="0" w:color="auto"/>
                        <w:left w:val="none" w:sz="0" w:space="0" w:color="auto"/>
                        <w:bottom w:val="none" w:sz="0" w:space="0" w:color="auto"/>
                        <w:right w:val="none" w:sz="0" w:space="0" w:color="auto"/>
                      </w:divBdr>
                    </w:div>
                  </w:divsChild>
                </w:div>
                <w:div w:id="1722824455">
                  <w:marLeft w:val="0"/>
                  <w:marRight w:val="0"/>
                  <w:marTop w:val="0"/>
                  <w:marBottom w:val="0"/>
                  <w:divBdr>
                    <w:top w:val="none" w:sz="0" w:space="0" w:color="auto"/>
                    <w:left w:val="none" w:sz="0" w:space="0" w:color="auto"/>
                    <w:bottom w:val="none" w:sz="0" w:space="0" w:color="auto"/>
                    <w:right w:val="none" w:sz="0" w:space="0" w:color="auto"/>
                  </w:divBdr>
                  <w:divsChild>
                    <w:div w:id="1638800809">
                      <w:marLeft w:val="0"/>
                      <w:marRight w:val="0"/>
                      <w:marTop w:val="0"/>
                      <w:marBottom w:val="0"/>
                      <w:divBdr>
                        <w:top w:val="none" w:sz="0" w:space="0" w:color="auto"/>
                        <w:left w:val="none" w:sz="0" w:space="0" w:color="auto"/>
                        <w:bottom w:val="none" w:sz="0" w:space="0" w:color="auto"/>
                        <w:right w:val="none" w:sz="0" w:space="0" w:color="auto"/>
                      </w:divBdr>
                    </w:div>
                  </w:divsChild>
                </w:div>
                <w:div w:id="1786341678">
                  <w:marLeft w:val="0"/>
                  <w:marRight w:val="0"/>
                  <w:marTop w:val="0"/>
                  <w:marBottom w:val="0"/>
                  <w:divBdr>
                    <w:top w:val="none" w:sz="0" w:space="0" w:color="auto"/>
                    <w:left w:val="none" w:sz="0" w:space="0" w:color="auto"/>
                    <w:bottom w:val="none" w:sz="0" w:space="0" w:color="auto"/>
                    <w:right w:val="none" w:sz="0" w:space="0" w:color="auto"/>
                  </w:divBdr>
                  <w:divsChild>
                    <w:div w:id="481508235">
                      <w:marLeft w:val="0"/>
                      <w:marRight w:val="0"/>
                      <w:marTop w:val="0"/>
                      <w:marBottom w:val="0"/>
                      <w:divBdr>
                        <w:top w:val="none" w:sz="0" w:space="0" w:color="auto"/>
                        <w:left w:val="none" w:sz="0" w:space="0" w:color="auto"/>
                        <w:bottom w:val="none" w:sz="0" w:space="0" w:color="auto"/>
                        <w:right w:val="none" w:sz="0" w:space="0" w:color="auto"/>
                      </w:divBdr>
                    </w:div>
                  </w:divsChild>
                </w:div>
                <w:div w:id="1898126427">
                  <w:marLeft w:val="0"/>
                  <w:marRight w:val="0"/>
                  <w:marTop w:val="0"/>
                  <w:marBottom w:val="0"/>
                  <w:divBdr>
                    <w:top w:val="none" w:sz="0" w:space="0" w:color="auto"/>
                    <w:left w:val="none" w:sz="0" w:space="0" w:color="auto"/>
                    <w:bottom w:val="none" w:sz="0" w:space="0" w:color="auto"/>
                    <w:right w:val="none" w:sz="0" w:space="0" w:color="auto"/>
                  </w:divBdr>
                  <w:divsChild>
                    <w:div w:id="718090650">
                      <w:marLeft w:val="0"/>
                      <w:marRight w:val="0"/>
                      <w:marTop w:val="0"/>
                      <w:marBottom w:val="0"/>
                      <w:divBdr>
                        <w:top w:val="none" w:sz="0" w:space="0" w:color="auto"/>
                        <w:left w:val="none" w:sz="0" w:space="0" w:color="auto"/>
                        <w:bottom w:val="none" w:sz="0" w:space="0" w:color="auto"/>
                        <w:right w:val="none" w:sz="0" w:space="0" w:color="auto"/>
                      </w:divBdr>
                    </w:div>
                  </w:divsChild>
                </w:div>
                <w:div w:id="1945452905">
                  <w:marLeft w:val="0"/>
                  <w:marRight w:val="0"/>
                  <w:marTop w:val="0"/>
                  <w:marBottom w:val="0"/>
                  <w:divBdr>
                    <w:top w:val="none" w:sz="0" w:space="0" w:color="auto"/>
                    <w:left w:val="none" w:sz="0" w:space="0" w:color="auto"/>
                    <w:bottom w:val="none" w:sz="0" w:space="0" w:color="auto"/>
                    <w:right w:val="none" w:sz="0" w:space="0" w:color="auto"/>
                  </w:divBdr>
                  <w:divsChild>
                    <w:div w:id="2080054811">
                      <w:marLeft w:val="0"/>
                      <w:marRight w:val="0"/>
                      <w:marTop w:val="0"/>
                      <w:marBottom w:val="0"/>
                      <w:divBdr>
                        <w:top w:val="none" w:sz="0" w:space="0" w:color="auto"/>
                        <w:left w:val="none" w:sz="0" w:space="0" w:color="auto"/>
                        <w:bottom w:val="none" w:sz="0" w:space="0" w:color="auto"/>
                        <w:right w:val="none" w:sz="0" w:space="0" w:color="auto"/>
                      </w:divBdr>
                    </w:div>
                  </w:divsChild>
                </w:div>
                <w:div w:id="2092845902">
                  <w:marLeft w:val="0"/>
                  <w:marRight w:val="0"/>
                  <w:marTop w:val="0"/>
                  <w:marBottom w:val="0"/>
                  <w:divBdr>
                    <w:top w:val="none" w:sz="0" w:space="0" w:color="auto"/>
                    <w:left w:val="none" w:sz="0" w:space="0" w:color="auto"/>
                    <w:bottom w:val="none" w:sz="0" w:space="0" w:color="auto"/>
                    <w:right w:val="none" w:sz="0" w:space="0" w:color="auto"/>
                  </w:divBdr>
                  <w:divsChild>
                    <w:div w:id="1294167224">
                      <w:marLeft w:val="0"/>
                      <w:marRight w:val="0"/>
                      <w:marTop w:val="0"/>
                      <w:marBottom w:val="0"/>
                      <w:divBdr>
                        <w:top w:val="none" w:sz="0" w:space="0" w:color="auto"/>
                        <w:left w:val="none" w:sz="0" w:space="0" w:color="auto"/>
                        <w:bottom w:val="none" w:sz="0" w:space="0" w:color="auto"/>
                        <w:right w:val="none" w:sz="0" w:space="0" w:color="auto"/>
                      </w:divBdr>
                    </w:div>
                  </w:divsChild>
                </w:div>
                <w:div w:id="2093114913">
                  <w:marLeft w:val="0"/>
                  <w:marRight w:val="0"/>
                  <w:marTop w:val="0"/>
                  <w:marBottom w:val="0"/>
                  <w:divBdr>
                    <w:top w:val="none" w:sz="0" w:space="0" w:color="auto"/>
                    <w:left w:val="none" w:sz="0" w:space="0" w:color="auto"/>
                    <w:bottom w:val="none" w:sz="0" w:space="0" w:color="auto"/>
                    <w:right w:val="none" w:sz="0" w:space="0" w:color="auto"/>
                  </w:divBdr>
                  <w:divsChild>
                    <w:div w:id="6923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4703">
          <w:marLeft w:val="0"/>
          <w:marRight w:val="0"/>
          <w:marTop w:val="0"/>
          <w:marBottom w:val="0"/>
          <w:divBdr>
            <w:top w:val="none" w:sz="0" w:space="0" w:color="auto"/>
            <w:left w:val="none" w:sz="0" w:space="0" w:color="auto"/>
            <w:bottom w:val="none" w:sz="0" w:space="0" w:color="auto"/>
            <w:right w:val="none" w:sz="0" w:space="0" w:color="auto"/>
          </w:divBdr>
        </w:div>
        <w:div w:id="193545812">
          <w:marLeft w:val="0"/>
          <w:marRight w:val="0"/>
          <w:marTop w:val="0"/>
          <w:marBottom w:val="0"/>
          <w:divBdr>
            <w:top w:val="none" w:sz="0" w:space="0" w:color="auto"/>
            <w:left w:val="none" w:sz="0" w:space="0" w:color="auto"/>
            <w:bottom w:val="none" w:sz="0" w:space="0" w:color="auto"/>
            <w:right w:val="none" w:sz="0" w:space="0" w:color="auto"/>
          </w:divBdr>
        </w:div>
        <w:div w:id="200095160">
          <w:marLeft w:val="0"/>
          <w:marRight w:val="0"/>
          <w:marTop w:val="0"/>
          <w:marBottom w:val="0"/>
          <w:divBdr>
            <w:top w:val="none" w:sz="0" w:space="0" w:color="auto"/>
            <w:left w:val="none" w:sz="0" w:space="0" w:color="auto"/>
            <w:bottom w:val="none" w:sz="0" w:space="0" w:color="auto"/>
            <w:right w:val="none" w:sz="0" w:space="0" w:color="auto"/>
          </w:divBdr>
        </w:div>
        <w:div w:id="222101724">
          <w:marLeft w:val="0"/>
          <w:marRight w:val="0"/>
          <w:marTop w:val="0"/>
          <w:marBottom w:val="0"/>
          <w:divBdr>
            <w:top w:val="none" w:sz="0" w:space="0" w:color="auto"/>
            <w:left w:val="none" w:sz="0" w:space="0" w:color="auto"/>
            <w:bottom w:val="none" w:sz="0" w:space="0" w:color="auto"/>
            <w:right w:val="none" w:sz="0" w:space="0" w:color="auto"/>
          </w:divBdr>
        </w:div>
        <w:div w:id="265313766">
          <w:marLeft w:val="0"/>
          <w:marRight w:val="0"/>
          <w:marTop w:val="0"/>
          <w:marBottom w:val="0"/>
          <w:divBdr>
            <w:top w:val="none" w:sz="0" w:space="0" w:color="auto"/>
            <w:left w:val="none" w:sz="0" w:space="0" w:color="auto"/>
            <w:bottom w:val="none" w:sz="0" w:space="0" w:color="auto"/>
            <w:right w:val="none" w:sz="0" w:space="0" w:color="auto"/>
          </w:divBdr>
        </w:div>
        <w:div w:id="289240192">
          <w:marLeft w:val="0"/>
          <w:marRight w:val="0"/>
          <w:marTop w:val="0"/>
          <w:marBottom w:val="0"/>
          <w:divBdr>
            <w:top w:val="none" w:sz="0" w:space="0" w:color="auto"/>
            <w:left w:val="none" w:sz="0" w:space="0" w:color="auto"/>
            <w:bottom w:val="none" w:sz="0" w:space="0" w:color="auto"/>
            <w:right w:val="none" w:sz="0" w:space="0" w:color="auto"/>
          </w:divBdr>
        </w:div>
        <w:div w:id="391731373">
          <w:marLeft w:val="0"/>
          <w:marRight w:val="0"/>
          <w:marTop w:val="0"/>
          <w:marBottom w:val="0"/>
          <w:divBdr>
            <w:top w:val="none" w:sz="0" w:space="0" w:color="auto"/>
            <w:left w:val="none" w:sz="0" w:space="0" w:color="auto"/>
            <w:bottom w:val="none" w:sz="0" w:space="0" w:color="auto"/>
            <w:right w:val="none" w:sz="0" w:space="0" w:color="auto"/>
          </w:divBdr>
        </w:div>
        <w:div w:id="471140621">
          <w:marLeft w:val="0"/>
          <w:marRight w:val="0"/>
          <w:marTop w:val="0"/>
          <w:marBottom w:val="0"/>
          <w:divBdr>
            <w:top w:val="none" w:sz="0" w:space="0" w:color="auto"/>
            <w:left w:val="none" w:sz="0" w:space="0" w:color="auto"/>
            <w:bottom w:val="none" w:sz="0" w:space="0" w:color="auto"/>
            <w:right w:val="none" w:sz="0" w:space="0" w:color="auto"/>
          </w:divBdr>
        </w:div>
        <w:div w:id="489910355">
          <w:marLeft w:val="0"/>
          <w:marRight w:val="0"/>
          <w:marTop w:val="0"/>
          <w:marBottom w:val="0"/>
          <w:divBdr>
            <w:top w:val="none" w:sz="0" w:space="0" w:color="auto"/>
            <w:left w:val="none" w:sz="0" w:space="0" w:color="auto"/>
            <w:bottom w:val="none" w:sz="0" w:space="0" w:color="auto"/>
            <w:right w:val="none" w:sz="0" w:space="0" w:color="auto"/>
          </w:divBdr>
        </w:div>
        <w:div w:id="527568661">
          <w:marLeft w:val="0"/>
          <w:marRight w:val="0"/>
          <w:marTop w:val="0"/>
          <w:marBottom w:val="0"/>
          <w:divBdr>
            <w:top w:val="none" w:sz="0" w:space="0" w:color="auto"/>
            <w:left w:val="none" w:sz="0" w:space="0" w:color="auto"/>
            <w:bottom w:val="none" w:sz="0" w:space="0" w:color="auto"/>
            <w:right w:val="none" w:sz="0" w:space="0" w:color="auto"/>
          </w:divBdr>
        </w:div>
        <w:div w:id="553128633">
          <w:marLeft w:val="0"/>
          <w:marRight w:val="0"/>
          <w:marTop w:val="0"/>
          <w:marBottom w:val="0"/>
          <w:divBdr>
            <w:top w:val="none" w:sz="0" w:space="0" w:color="auto"/>
            <w:left w:val="none" w:sz="0" w:space="0" w:color="auto"/>
            <w:bottom w:val="none" w:sz="0" w:space="0" w:color="auto"/>
            <w:right w:val="none" w:sz="0" w:space="0" w:color="auto"/>
          </w:divBdr>
        </w:div>
        <w:div w:id="575019747">
          <w:marLeft w:val="0"/>
          <w:marRight w:val="0"/>
          <w:marTop w:val="0"/>
          <w:marBottom w:val="0"/>
          <w:divBdr>
            <w:top w:val="none" w:sz="0" w:space="0" w:color="auto"/>
            <w:left w:val="none" w:sz="0" w:space="0" w:color="auto"/>
            <w:bottom w:val="none" w:sz="0" w:space="0" w:color="auto"/>
            <w:right w:val="none" w:sz="0" w:space="0" w:color="auto"/>
          </w:divBdr>
        </w:div>
        <w:div w:id="597366543">
          <w:marLeft w:val="0"/>
          <w:marRight w:val="0"/>
          <w:marTop w:val="0"/>
          <w:marBottom w:val="0"/>
          <w:divBdr>
            <w:top w:val="none" w:sz="0" w:space="0" w:color="auto"/>
            <w:left w:val="none" w:sz="0" w:space="0" w:color="auto"/>
            <w:bottom w:val="none" w:sz="0" w:space="0" w:color="auto"/>
            <w:right w:val="none" w:sz="0" w:space="0" w:color="auto"/>
          </w:divBdr>
        </w:div>
        <w:div w:id="599489928">
          <w:marLeft w:val="0"/>
          <w:marRight w:val="0"/>
          <w:marTop w:val="0"/>
          <w:marBottom w:val="0"/>
          <w:divBdr>
            <w:top w:val="none" w:sz="0" w:space="0" w:color="auto"/>
            <w:left w:val="none" w:sz="0" w:space="0" w:color="auto"/>
            <w:bottom w:val="none" w:sz="0" w:space="0" w:color="auto"/>
            <w:right w:val="none" w:sz="0" w:space="0" w:color="auto"/>
          </w:divBdr>
        </w:div>
        <w:div w:id="606040077">
          <w:marLeft w:val="0"/>
          <w:marRight w:val="0"/>
          <w:marTop w:val="0"/>
          <w:marBottom w:val="0"/>
          <w:divBdr>
            <w:top w:val="none" w:sz="0" w:space="0" w:color="auto"/>
            <w:left w:val="none" w:sz="0" w:space="0" w:color="auto"/>
            <w:bottom w:val="none" w:sz="0" w:space="0" w:color="auto"/>
            <w:right w:val="none" w:sz="0" w:space="0" w:color="auto"/>
          </w:divBdr>
        </w:div>
        <w:div w:id="633754424">
          <w:marLeft w:val="0"/>
          <w:marRight w:val="0"/>
          <w:marTop w:val="0"/>
          <w:marBottom w:val="0"/>
          <w:divBdr>
            <w:top w:val="none" w:sz="0" w:space="0" w:color="auto"/>
            <w:left w:val="none" w:sz="0" w:space="0" w:color="auto"/>
            <w:bottom w:val="none" w:sz="0" w:space="0" w:color="auto"/>
            <w:right w:val="none" w:sz="0" w:space="0" w:color="auto"/>
          </w:divBdr>
        </w:div>
        <w:div w:id="685059496">
          <w:marLeft w:val="0"/>
          <w:marRight w:val="0"/>
          <w:marTop w:val="0"/>
          <w:marBottom w:val="0"/>
          <w:divBdr>
            <w:top w:val="none" w:sz="0" w:space="0" w:color="auto"/>
            <w:left w:val="none" w:sz="0" w:space="0" w:color="auto"/>
            <w:bottom w:val="none" w:sz="0" w:space="0" w:color="auto"/>
            <w:right w:val="none" w:sz="0" w:space="0" w:color="auto"/>
          </w:divBdr>
        </w:div>
        <w:div w:id="814565285">
          <w:marLeft w:val="0"/>
          <w:marRight w:val="0"/>
          <w:marTop w:val="0"/>
          <w:marBottom w:val="0"/>
          <w:divBdr>
            <w:top w:val="none" w:sz="0" w:space="0" w:color="auto"/>
            <w:left w:val="none" w:sz="0" w:space="0" w:color="auto"/>
            <w:bottom w:val="none" w:sz="0" w:space="0" w:color="auto"/>
            <w:right w:val="none" w:sz="0" w:space="0" w:color="auto"/>
          </w:divBdr>
        </w:div>
        <w:div w:id="899436688">
          <w:marLeft w:val="0"/>
          <w:marRight w:val="0"/>
          <w:marTop w:val="0"/>
          <w:marBottom w:val="0"/>
          <w:divBdr>
            <w:top w:val="none" w:sz="0" w:space="0" w:color="auto"/>
            <w:left w:val="none" w:sz="0" w:space="0" w:color="auto"/>
            <w:bottom w:val="none" w:sz="0" w:space="0" w:color="auto"/>
            <w:right w:val="none" w:sz="0" w:space="0" w:color="auto"/>
          </w:divBdr>
        </w:div>
        <w:div w:id="947348535">
          <w:marLeft w:val="0"/>
          <w:marRight w:val="0"/>
          <w:marTop w:val="0"/>
          <w:marBottom w:val="0"/>
          <w:divBdr>
            <w:top w:val="none" w:sz="0" w:space="0" w:color="auto"/>
            <w:left w:val="none" w:sz="0" w:space="0" w:color="auto"/>
            <w:bottom w:val="none" w:sz="0" w:space="0" w:color="auto"/>
            <w:right w:val="none" w:sz="0" w:space="0" w:color="auto"/>
          </w:divBdr>
        </w:div>
        <w:div w:id="966083398">
          <w:marLeft w:val="0"/>
          <w:marRight w:val="0"/>
          <w:marTop w:val="0"/>
          <w:marBottom w:val="0"/>
          <w:divBdr>
            <w:top w:val="none" w:sz="0" w:space="0" w:color="auto"/>
            <w:left w:val="none" w:sz="0" w:space="0" w:color="auto"/>
            <w:bottom w:val="none" w:sz="0" w:space="0" w:color="auto"/>
            <w:right w:val="none" w:sz="0" w:space="0" w:color="auto"/>
          </w:divBdr>
          <w:divsChild>
            <w:div w:id="308632754">
              <w:marLeft w:val="0"/>
              <w:marRight w:val="0"/>
              <w:marTop w:val="0"/>
              <w:marBottom w:val="0"/>
              <w:divBdr>
                <w:top w:val="none" w:sz="0" w:space="0" w:color="auto"/>
                <w:left w:val="none" w:sz="0" w:space="0" w:color="auto"/>
                <w:bottom w:val="none" w:sz="0" w:space="0" w:color="auto"/>
                <w:right w:val="none" w:sz="0" w:space="0" w:color="auto"/>
              </w:divBdr>
            </w:div>
            <w:div w:id="438645052">
              <w:marLeft w:val="0"/>
              <w:marRight w:val="0"/>
              <w:marTop w:val="0"/>
              <w:marBottom w:val="0"/>
              <w:divBdr>
                <w:top w:val="none" w:sz="0" w:space="0" w:color="auto"/>
                <w:left w:val="none" w:sz="0" w:space="0" w:color="auto"/>
                <w:bottom w:val="none" w:sz="0" w:space="0" w:color="auto"/>
                <w:right w:val="none" w:sz="0" w:space="0" w:color="auto"/>
              </w:divBdr>
            </w:div>
            <w:div w:id="502859704">
              <w:marLeft w:val="0"/>
              <w:marRight w:val="0"/>
              <w:marTop w:val="0"/>
              <w:marBottom w:val="0"/>
              <w:divBdr>
                <w:top w:val="none" w:sz="0" w:space="0" w:color="auto"/>
                <w:left w:val="none" w:sz="0" w:space="0" w:color="auto"/>
                <w:bottom w:val="none" w:sz="0" w:space="0" w:color="auto"/>
                <w:right w:val="none" w:sz="0" w:space="0" w:color="auto"/>
              </w:divBdr>
            </w:div>
            <w:div w:id="656149957">
              <w:marLeft w:val="0"/>
              <w:marRight w:val="0"/>
              <w:marTop w:val="0"/>
              <w:marBottom w:val="0"/>
              <w:divBdr>
                <w:top w:val="none" w:sz="0" w:space="0" w:color="auto"/>
                <w:left w:val="none" w:sz="0" w:space="0" w:color="auto"/>
                <w:bottom w:val="none" w:sz="0" w:space="0" w:color="auto"/>
                <w:right w:val="none" w:sz="0" w:space="0" w:color="auto"/>
              </w:divBdr>
            </w:div>
            <w:div w:id="688064783">
              <w:marLeft w:val="0"/>
              <w:marRight w:val="0"/>
              <w:marTop w:val="0"/>
              <w:marBottom w:val="0"/>
              <w:divBdr>
                <w:top w:val="none" w:sz="0" w:space="0" w:color="auto"/>
                <w:left w:val="none" w:sz="0" w:space="0" w:color="auto"/>
                <w:bottom w:val="none" w:sz="0" w:space="0" w:color="auto"/>
                <w:right w:val="none" w:sz="0" w:space="0" w:color="auto"/>
              </w:divBdr>
            </w:div>
            <w:div w:id="803890571">
              <w:marLeft w:val="0"/>
              <w:marRight w:val="0"/>
              <w:marTop w:val="0"/>
              <w:marBottom w:val="0"/>
              <w:divBdr>
                <w:top w:val="none" w:sz="0" w:space="0" w:color="auto"/>
                <w:left w:val="none" w:sz="0" w:space="0" w:color="auto"/>
                <w:bottom w:val="none" w:sz="0" w:space="0" w:color="auto"/>
                <w:right w:val="none" w:sz="0" w:space="0" w:color="auto"/>
              </w:divBdr>
            </w:div>
            <w:div w:id="918711618">
              <w:marLeft w:val="0"/>
              <w:marRight w:val="0"/>
              <w:marTop w:val="0"/>
              <w:marBottom w:val="0"/>
              <w:divBdr>
                <w:top w:val="none" w:sz="0" w:space="0" w:color="auto"/>
                <w:left w:val="none" w:sz="0" w:space="0" w:color="auto"/>
                <w:bottom w:val="none" w:sz="0" w:space="0" w:color="auto"/>
                <w:right w:val="none" w:sz="0" w:space="0" w:color="auto"/>
              </w:divBdr>
            </w:div>
            <w:div w:id="927232132">
              <w:marLeft w:val="0"/>
              <w:marRight w:val="0"/>
              <w:marTop w:val="0"/>
              <w:marBottom w:val="0"/>
              <w:divBdr>
                <w:top w:val="none" w:sz="0" w:space="0" w:color="auto"/>
                <w:left w:val="none" w:sz="0" w:space="0" w:color="auto"/>
                <w:bottom w:val="none" w:sz="0" w:space="0" w:color="auto"/>
                <w:right w:val="none" w:sz="0" w:space="0" w:color="auto"/>
              </w:divBdr>
            </w:div>
            <w:div w:id="976374830">
              <w:marLeft w:val="0"/>
              <w:marRight w:val="0"/>
              <w:marTop w:val="0"/>
              <w:marBottom w:val="0"/>
              <w:divBdr>
                <w:top w:val="none" w:sz="0" w:space="0" w:color="auto"/>
                <w:left w:val="none" w:sz="0" w:space="0" w:color="auto"/>
                <w:bottom w:val="none" w:sz="0" w:space="0" w:color="auto"/>
                <w:right w:val="none" w:sz="0" w:space="0" w:color="auto"/>
              </w:divBdr>
            </w:div>
            <w:div w:id="1071854358">
              <w:marLeft w:val="0"/>
              <w:marRight w:val="0"/>
              <w:marTop w:val="0"/>
              <w:marBottom w:val="0"/>
              <w:divBdr>
                <w:top w:val="none" w:sz="0" w:space="0" w:color="auto"/>
                <w:left w:val="none" w:sz="0" w:space="0" w:color="auto"/>
                <w:bottom w:val="none" w:sz="0" w:space="0" w:color="auto"/>
                <w:right w:val="none" w:sz="0" w:space="0" w:color="auto"/>
              </w:divBdr>
            </w:div>
            <w:div w:id="1107238838">
              <w:marLeft w:val="0"/>
              <w:marRight w:val="0"/>
              <w:marTop w:val="0"/>
              <w:marBottom w:val="0"/>
              <w:divBdr>
                <w:top w:val="none" w:sz="0" w:space="0" w:color="auto"/>
                <w:left w:val="none" w:sz="0" w:space="0" w:color="auto"/>
                <w:bottom w:val="none" w:sz="0" w:space="0" w:color="auto"/>
                <w:right w:val="none" w:sz="0" w:space="0" w:color="auto"/>
              </w:divBdr>
            </w:div>
            <w:div w:id="1156453709">
              <w:marLeft w:val="0"/>
              <w:marRight w:val="0"/>
              <w:marTop w:val="0"/>
              <w:marBottom w:val="0"/>
              <w:divBdr>
                <w:top w:val="none" w:sz="0" w:space="0" w:color="auto"/>
                <w:left w:val="none" w:sz="0" w:space="0" w:color="auto"/>
                <w:bottom w:val="none" w:sz="0" w:space="0" w:color="auto"/>
                <w:right w:val="none" w:sz="0" w:space="0" w:color="auto"/>
              </w:divBdr>
            </w:div>
            <w:div w:id="1272056765">
              <w:marLeft w:val="0"/>
              <w:marRight w:val="0"/>
              <w:marTop w:val="0"/>
              <w:marBottom w:val="0"/>
              <w:divBdr>
                <w:top w:val="none" w:sz="0" w:space="0" w:color="auto"/>
                <w:left w:val="none" w:sz="0" w:space="0" w:color="auto"/>
                <w:bottom w:val="none" w:sz="0" w:space="0" w:color="auto"/>
                <w:right w:val="none" w:sz="0" w:space="0" w:color="auto"/>
              </w:divBdr>
            </w:div>
            <w:div w:id="1467309930">
              <w:marLeft w:val="0"/>
              <w:marRight w:val="0"/>
              <w:marTop w:val="0"/>
              <w:marBottom w:val="0"/>
              <w:divBdr>
                <w:top w:val="none" w:sz="0" w:space="0" w:color="auto"/>
                <w:left w:val="none" w:sz="0" w:space="0" w:color="auto"/>
                <w:bottom w:val="none" w:sz="0" w:space="0" w:color="auto"/>
                <w:right w:val="none" w:sz="0" w:space="0" w:color="auto"/>
              </w:divBdr>
            </w:div>
            <w:div w:id="1539273478">
              <w:marLeft w:val="0"/>
              <w:marRight w:val="0"/>
              <w:marTop w:val="0"/>
              <w:marBottom w:val="0"/>
              <w:divBdr>
                <w:top w:val="none" w:sz="0" w:space="0" w:color="auto"/>
                <w:left w:val="none" w:sz="0" w:space="0" w:color="auto"/>
                <w:bottom w:val="none" w:sz="0" w:space="0" w:color="auto"/>
                <w:right w:val="none" w:sz="0" w:space="0" w:color="auto"/>
              </w:divBdr>
            </w:div>
            <w:div w:id="1544292388">
              <w:marLeft w:val="0"/>
              <w:marRight w:val="0"/>
              <w:marTop w:val="0"/>
              <w:marBottom w:val="0"/>
              <w:divBdr>
                <w:top w:val="none" w:sz="0" w:space="0" w:color="auto"/>
                <w:left w:val="none" w:sz="0" w:space="0" w:color="auto"/>
                <w:bottom w:val="none" w:sz="0" w:space="0" w:color="auto"/>
                <w:right w:val="none" w:sz="0" w:space="0" w:color="auto"/>
              </w:divBdr>
            </w:div>
            <w:div w:id="1600792897">
              <w:marLeft w:val="0"/>
              <w:marRight w:val="0"/>
              <w:marTop w:val="0"/>
              <w:marBottom w:val="0"/>
              <w:divBdr>
                <w:top w:val="none" w:sz="0" w:space="0" w:color="auto"/>
                <w:left w:val="none" w:sz="0" w:space="0" w:color="auto"/>
                <w:bottom w:val="none" w:sz="0" w:space="0" w:color="auto"/>
                <w:right w:val="none" w:sz="0" w:space="0" w:color="auto"/>
              </w:divBdr>
            </w:div>
            <w:div w:id="1669407428">
              <w:marLeft w:val="0"/>
              <w:marRight w:val="0"/>
              <w:marTop w:val="0"/>
              <w:marBottom w:val="0"/>
              <w:divBdr>
                <w:top w:val="none" w:sz="0" w:space="0" w:color="auto"/>
                <w:left w:val="none" w:sz="0" w:space="0" w:color="auto"/>
                <w:bottom w:val="none" w:sz="0" w:space="0" w:color="auto"/>
                <w:right w:val="none" w:sz="0" w:space="0" w:color="auto"/>
              </w:divBdr>
            </w:div>
            <w:div w:id="1889492740">
              <w:marLeft w:val="0"/>
              <w:marRight w:val="0"/>
              <w:marTop w:val="0"/>
              <w:marBottom w:val="0"/>
              <w:divBdr>
                <w:top w:val="none" w:sz="0" w:space="0" w:color="auto"/>
                <w:left w:val="none" w:sz="0" w:space="0" w:color="auto"/>
                <w:bottom w:val="none" w:sz="0" w:space="0" w:color="auto"/>
                <w:right w:val="none" w:sz="0" w:space="0" w:color="auto"/>
              </w:divBdr>
            </w:div>
            <w:div w:id="1970821858">
              <w:marLeft w:val="0"/>
              <w:marRight w:val="0"/>
              <w:marTop w:val="0"/>
              <w:marBottom w:val="0"/>
              <w:divBdr>
                <w:top w:val="none" w:sz="0" w:space="0" w:color="auto"/>
                <w:left w:val="none" w:sz="0" w:space="0" w:color="auto"/>
                <w:bottom w:val="none" w:sz="0" w:space="0" w:color="auto"/>
                <w:right w:val="none" w:sz="0" w:space="0" w:color="auto"/>
              </w:divBdr>
            </w:div>
          </w:divsChild>
        </w:div>
        <w:div w:id="1125586058">
          <w:marLeft w:val="0"/>
          <w:marRight w:val="0"/>
          <w:marTop w:val="0"/>
          <w:marBottom w:val="0"/>
          <w:divBdr>
            <w:top w:val="none" w:sz="0" w:space="0" w:color="auto"/>
            <w:left w:val="none" w:sz="0" w:space="0" w:color="auto"/>
            <w:bottom w:val="none" w:sz="0" w:space="0" w:color="auto"/>
            <w:right w:val="none" w:sz="0" w:space="0" w:color="auto"/>
          </w:divBdr>
        </w:div>
        <w:div w:id="1184514970">
          <w:marLeft w:val="0"/>
          <w:marRight w:val="0"/>
          <w:marTop w:val="0"/>
          <w:marBottom w:val="0"/>
          <w:divBdr>
            <w:top w:val="none" w:sz="0" w:space="0" w:color="auto"/>
            <w:left w:val="none" w:sz="0" w:space="0" w:color="auto"/>
            <w:bottom w:val="none" w:sz="0" w:space="0" w:color="auto"/>
            <w:right w:val="none" w:sz="0" w:space="0" w:color="auto"/>
          </w:divBdr>
        </w:div>
        <w:div w:id="1194610641">
          <w:marLeft w:val="0"/>
          <w:marRight w:val="0"/>
          <w:marTop w:val="0"/>
          <w:marBottom w:val="0"/>
          <w:divBdr>
            <w:top w:val="none" w:sz="0" w:space="0" w:color="auto"/>
            <w:left w:val="none" w:sz="0" w:space="0" w:color="auto"/>
            <w:bottom w:val="none" w:sz="0" w:space="0" w:color="auto"/>
            <w:right w:val="none" w:sz="0" w:space="0" w:color="auto"/>
          </w:divBdr>
        </w:div>
        <w:div w:id="1197622068">
          <w:marLeft w:val="0"/>
          <w:marRight w:val="0"/>
          <w:marTop w:val="0"/>
          <w:marBottom w:val="0"/>
          <w:divBdr>
            <w:top w:val="none" w:sz="0" w:space="0" w:color="auto"/>
            <w:left w:val="none" w:sz="0" w:space="0" w:color="auto"/>
            <w:bottom w:val="none" w:sz="0" w:space="0" w:color="auto"/>
            <w:right w:val="none" w:sz="0" w:space="0" w:color="auto"/>
          </w:divBdr>
        </w:div>
        <w:div w:id="1229417650">
          <w:marLeft w:val="0"/>
          <w:marRight w:val="0"/>
          <w:marTop w:val="0"/>
          <w:marBottom w:val="0"/>
          <w:divBdr>
            <w:top w:val="none" w:sz="0" w:space="0" w:color="auto"/>
            <w:left w:val="none" w:sz="0" w:space="0" w:color="auto"/>
            <w:bottom w:val="none" w:sz="0" w:space="0" w:color="auto"/>
            <w:right w:val="none" w:sz="0" w:space="0" w:color="auto"/>
          </w:divBdr>
        </w:div>
        <w:div w:id="1372850239">
          <w:marLeft w:val="0"/>
          <w:marRight w:val="0"/>
          <w:marTop w:val="0"/>
          <w:marBottom w:val="0"/>
          <w:divBdr>
            <w:top w:val="none" w:sz="0" w:space="0" w:color="auto"/>
            <w:left w:val="none" w:sz="0" w:space="0" w:color="auto"/>
            <w:bottom w:val="none" w:sz="0" w:space="0" w:color="auto"/>
            <w:right w:val="none" w:sz="0" w:space="0" w:color="auto"/>
          </w:divBdr>
        </w:div>
        <w:div w:id="1565530099">
          <w:marLeft w:val="0"/>
          <w:marRight w:val="0"/>
          <w:marTop w:val="0"/>
          <w:marBottom w:val="0"/>
          <w:divBdr>
            <w:top w:val="none" w:sz="0" w:space="0" w:color="auto"/>
            <w:left w:val="none" w:sz="0" w:space="0" w:color="auto"/>
            <w:bottom w:val="none" w:sz="0" w:space="0" w:color="auto"/>
            <w:right w:val="none" w:sz="0" w:space="0" w:color="auto"/>
          </w:divBdr>
        </w:div>
        <w:div w:id="1573156593">
          <w:marLeft w:val="0"/>
          <w:marRight w:val="0"/>
          <w:marTop w:val="0"/>
          <w:marBottom w:val="0"/>
          <w:divBdr>
            <w:top w:val="none" w:sz="0" w:space="0" w:color="auto"/>
            <w:left w:val="none" w:sz="0" w:space="0" w:color="auto"/>
            <w:bottom w:val="none" w:sz="0" w:space="0" w:color="auto"/>
            <w:right w:val="none" w:sz="0" w:space="0" w:color="auto"/>
          </w:divBdr>
        </w:div>
        <w:div w:id="1594513303">
          <w:marLeft w:val="0"/>
          <w:marRight w:val="0"/>
          <w:marTop w:val="0"/>
          <w:marBottom w:val="0"/>
          <w:divBdr>
            <w:top w:val="none" w:sz="0" w:space="0" w:color="auto"/>
            <w:left w:val="none" w:sz="0" w:space="0" w:color="auto"/>
            <w:bottom w:val="none" w:sz="0" w:space="0" w:color="auto"/>
            <w:right w:val="none" w:sz="0" w:space="0" w:color="auto"/>
          </w:divBdr>
        </w:div>
        <w:div w:id="1604797814">
          <w:marLeft w:val="0"/>
          <w:marRight w:val="0"/>
          <w:marTop w:val="0"/>
          <w:marBottom w:val="0"/>
          <w:divBdr>
            <w:top w:val="none" w:sz="0" w:space="0" w:color="auto"/>
            <w:left w:val="none" w:sz="0" w:space="0" w:color="auto"/>
            <w:bottom w:val="none" w:sz="0" w:space="0" w:color="auto"/>
            <w:right w:val="none" w:sz="0" w:space="0" w:color="auto"/>
          </w:divBdr>
          <w:divsChild>
            <w:div w:id="1327586296">
              <w:marLeft w:val="-75"/>
              <w:marRight w:val="0"/>
              <w:marTop w:val="30"/>
              <w:marBottom w:val="30"/>
              <w:divBdr>
                <w:top w:val="none" w:sz="0" w:space="0" w:color="auto"/>
                <w:left w:val="none" w:sz="0" w:space="0" w:color="auto"/>
                <w:bottom w:val="none" w:sz="0" w:space="0" w:color="auto"/>
                <w:right w:val="none" w:sz="0" w:space="0" w:color="auto"/>
              </w:divBdr>
              <w:divsChild>
                <w:div w:id="103308179">
                  <w:marLeft w:val="0"/>
                  <w:marRight w:val="0"/>
                  <w:marTop w:val="0"/>
                  <w:marBottom w:val="0"/>
                  <w:divBdr>
                    <w:top w:val="none" w:sz="0" w:space="0" w:color="auto"/>
                    <w:left w:val="none" w:sz="0" w:space="0" w:color="auto"/>
                    <w:bottom w:val="none" w:sz="0" w:space="0" w:color="auto"/>
                    <w:right w:val="none" w:sz="0" w:space="0" w:color="auto"/>
                  </w:divBdr>
                  <w:divsChild>
                    <w:div w:id="1676181206">
                      <w:marLeft w:val="0"/>
                      <w:marRight w:val="0"/>
                      <w:marTop w:val="0"/>
                      <w:marBottom w:val="0"/>
                      <w:divBdr>
                        <w:top w:val="none" w:sz="0" w:space="0" w:color="auto"/>
                        <w:left w:val="none" w:sz="0" w:space="0" w:color="auto"/>
                        <w:bottom w:val="none" w:sz="0" w:space="0" w:color="auto"/>
                        <w:right w:val="none" w:sz="0" w:space="0" w:color="auto"/>
                      </w:divBdr>
                    </w:div>
                  </w:divsChild>
                </w:div>
                <w:div w:id="103496951">
                  <w:marLeft w:val="0"/>
                  <w:marRight w:val="0"/>
                  <w:marTop w:val="0"/>
                  <w:marBottom w:val="0"/>
                  <w:divBdr>
                    <w:top w:val="none" w:sz="0" w:space="0" w:color="auto"/>
                    <w:left w:val="none" w:sz="0" w:space="0" w:color="auto"/>
                    <w:bottom w:val="none" w:sz="0" w:space="0" w:color="auto"/>
                    <w:right w:val="none" w:sz="0" w:space="0" w:color="auto"/>
                  </w:divBdr>
                  <w:divsChild>
                    <w:div w:id="2022971911">
                      <w:marLeft w:val="0"/>
                      <w:marRight w:val="0"/>
                      <w:marTop w:val="0"/>
                      <w:marBottom w:val="0"/>
                      <w:divBdr>
                        <w:top w:val="none" w:sz="0" w:space="0" w:color="auto"/>
                        <w:left w:val="none" w:sz="0" w:space="0" w:color="auto"/>
                        <w:bottom w:val="none" w:sz="0" w:space="0" w:color="auto"/>
                        <w:right w:val="none" w:sz="0" w:space="0" w:color="auto"/>
                      </w:divBdr>
                    </w:div>
                  </w:divsChild>
                </w:div>
                <w:div w:id="122503080">
                  <w:marLeft w:val="0"/>
                  <w:marRight w:val="0"/>
                  <w:marTop w:val="0"/>
                  <w:marBottom w:val="0"/>
                  <w:divBdr>
                    <w:top w:val="none" w:sz="0" w:space="0" w:color="auto"/>
                    <w:left w:val="none" w:sz="0" w:space="0" w:color="auto"/>
                    <w:bottom w:val="none" w:sz="0" w:space="0" w:color="auto"/>
                    <w:right w:val="none" w:sz="0" w:space="0" w:color="auto"/>
                  </w:divBdr>
                  <w:divsChild>
                    <w:div w:id="1250426917">
                      <w:marLeft w:val="0"/>
                      <w:marRight w:val="0"/>
                      <w:marTop w:val="0"/>
                      <w:marBottom w:val="0"/>
                      <w:divBdr>
                        <w:top w:val="none" w:sz="0" w:space="0" w:color="auto"/>
                        <w:left w:val="none" w:sz="0" w:space="0" w:color="auto"/>
                        <w:bottom w:val="none" w:sz="0" w:space="0" w:color="auto"/>
                        <w:right w:val="none" w:sz="0" w:space="0" w:color="auto"/>
                      </w:divBdr>
                    </w:div>
                  </w:divsChild>
                </w:div>
                <w:div w:id="133103826">
                  <w:marLeft w:val="0"/>
                  <w:marRight w:val="0"/>
                  <w:marTop w:val="0"/>
                  <w:marBottom w:val="0"/>
                  <w:divBdr>
                    <w:top w:val="none" w:sz="0" w:space="0" w:color="auto"/>
                    <w:left w:val="none" w:sz="0" w:space="0" w:color="auto"/>
                    <w:bottom w:val="none" w:sz="0" w:space="0" w:color="auto"/>
                    <w:right w:val="none" w:sz="0" w:space="0" w:color="auto"/>
                  </w:divBdr>
                  <w:divsChild>
                    <w:div w:id="110708824">
                      <w:marLeft w:val="0"/>
                      <w:marRight w:val="0"/>
                      <w:marTop w:val="0"/>
                      <w:marBottom w:val="0"/>
                      <w:divBdr>
                        <w:top w:val="none" w:sz="0" w:space="0" w:color="auto"/>
                        <w:left w:val="none" w:sz="0" w:space="0" w:color="auto"/>
                        <w:bottom w:val="none" w:sz="0" w:space="0" w:color="auto"/>
                        <w:right w:val="none" w:sz="0" w:space="0" w:color="auto"/>
                      </w:divBdr>
                    </w:div>
                  </w:divsChild>
                </w:div>
                <w:div w:id="210457381">
                  <w:marLeft w:val="0"/>
                  <w:marRight w:val="0"/>
                  <w:marTop w:val="0"/>
                  <w:marBottom w:val="0"/>
                  <w:divBdr>
                    <w:top w:val="none" w:sz="0" w:space="0" w:color="auto"/>
                    <w:left w:val="none" w:sz="0" w:space="0" w:color="auto"/>
                    <w:bottom w:val="none" w:sz="0" w:space="0" w:color="auto"/>
                    <w:right w:val="none" w:sz="0" w:space="0" w:color="auto"/>
                  </w:divBdr>
                  <w:divsChild>
                    <w:div w:id="1867913268">
                      <w:marLeft w:val="0"/>
                      <w:marRight w:val="0"/>
                      <w:marTop w:val="0"/>
                      <w:marBottom w:val="0"/>
                      <w:divBdr>
                        <w:top w:val="none" w:sz="0" w:space="0" w:color="auto"/>
                        <w:left w:val="none" w:sz="0" w:space="0" w:color="auto"/>
                        <w:bottom w:val="none" w:sz="0" w:space="0" w:color="auto"/>
                        <w:right w:val="none" w:sz="0" w:space="0" w:color="auto"/>
                      </w:divBdr>
                    </w:div>
                  </w:divsChild>
                </w:div>
                <w:div w:id="350032764">
                  <w:marLeft w:val="0"/>
                  <w:marRight w:val="0"/>
                  <w:marTop w:val="0"/>
                  <w:marBottom w:val="0"/>
                  <w:divBdr>
                    <w:top w:val="none" w:sz="0" w:space="0" w:color="auto"/>
                    <w:left w:val="none" w:sz="0" w:space="0" w:color="auto"/>
                    <w:bottom w:val="none" w:sz="0" w:space="0" w:color="auto"/>
                    <w:right w:val="none" w:sz="0" w:space="0" w:color="auto"/>
                  </w:divBdr>
                  <w:divsChild>
                    <w:div w:id="1482187590">
                      <w:marLeft w:val="0"/>
                      <w:marRight w:val="0"/>
                      <w:marTop w:val="0"/>
                      <w:marBottom w:val="0"/>
                      <w:divBdr>
                        <w:top w:val="none" w:sz="0" w:space="0" w:color="auto"/>
                        <w:left w:val="none" w:sz="0" w:space="0" w:color="auto"/>
                        <w:bottom w:val="none" w:sz="0" w:space="0" w:color="auto"/>
                        <w:right w:val="none" w:sz="0" w:space="0" w:color="auto"/>
                      </w:divBdr>
                    </w:div>
                  </w:divsChild>
                </w:div>
                <w:div w:id="359669191">
                  <w:marLeft w:val="0"/>
                  <w:marRight w:val="0"/>
                  <w:marTop w:val="0"/>
                  <w:marBottom w:val="0"/>
                  <w:divBdr>
                    <w:top w:val="none" w:sz="0" w:space="0" w:color="auto"/>
                    <w:left w:val="none" w:sz="0" w:space="0" w:color="auto"/>
                    <w:bottom w:val="none" w:sz="0" w:space="0" w:color="auto"/>
                    <w:right w:val="none" w:sz="0" w:space="0" w:color="auto"/>
                  </w:divBdr>
                  <w:divsChild>
                    <w:div w:id="627055495">
                      <w:marLeft w:val="0"/>
                      <w:marRight w:val="0"/>
                      <w:marTop w:val="0"/>
                      <w:marBottom w:val="0"/>
                      <w:divBdr>
                        <w:top w:val="none" w:sz="0" w:space="0" w:color="auto"/>
                        <w:left w:val="none" w:sz="0" w:space="0" w:color="auto"/>
                        <w:bottom w:val="none" w:sz="0" w:space="0" w:color="auto"/>
                        <w:right w:val="none" w:sz="0" w:space="0" w:color="auto"/>
                      </w:divBdr>
                    </w:div>
                  </w:divsChild>
                </w:div>
                <w:div w:id="363024496">
                  <w:marLeft w:val="0"/>
                  <w:marRight w:val="0"/>
                  <w:marTop w:val="0"/>
                  <w:marBottom w:val="0"/>
                  <w:divBdr>
                    <w:top w:val="none" w:sz="0" w:space="0" w:color="auto"/>
                    <w:left w:val="none" w:sz="0" w:space="0" w:color="auto"/>
                    <w:bottom w:val="none" w:sz="0" w:space="0" w:color="auto"/>
                    <w:right w:val="none" w:sz="0" w:space="0" w:color="auto"/>
                  </w:divBdr>
                  <w:divsChild>
                    <w:div w:id="1760560102">
                      <w:marLeft w:val="0"/>
                      <w:marRight w:val="0"/>
                      <w:marTop w:val="0"/>
                      <w:marBottom w:val="0"/>
                      <w:divBdr>
                        <w:top w:val="none" w:sz="0" w:space="0" w:color="auto"/>
                        <w:left w:val="none" w:sz="0" w:space="0" w:color="auto"/>
                        <w:bottom w:val="none" w:sz="0" w:space="0" w:color="auto"/>
                        <w:right w:val="none" w:sz="0" w:space="0" w:color="auto"/>
                      </w:divBdr>
                    </w:div>
                  </w:divsChild>
                </w:div>
                <w:div w:id="537284147">
                  <w:marLeft w:val="0"/>
                  <w:marRight w:val="0"/>
                  <w:marTop w:val="0"/>
                  <w:marBottom w:val="0"/>
                  <w:divBdr>
                    <w:top w:val="none" w:sz="0" w:space="0" w:color="auto"/>
                    <w:left w:val="none" w:sz="0" w:space="0" w:color="auto"/>
                    <w:bottom w:val="none" w:sz="0" w:space="0" w:color="auto"/>
                    <w:right w:val="none" w:sz="0" w:space="0" w:color="auto"/>
                  </w:divBdr>
                  <w:divsChild>
                    <w:div w:id="792558425">
                      <w:marLeft w:val="0"/>
                      <w:marRight w:val="0"/>
                      <w:marTop w:val="0"/>
                      <w:marBottom w:val="0"/>
                      <w:divBdr>
                        <w:top w:val="none" w:sz="0" w:space="0" w:color="auto"/>
                        <w:left w:val="none" w:sz="0" w:space="0" w:color="auto"/>
                        <w:bottom w:val="none" w:sz="0" w:space="0" w:color="auto"/>
                        <w:right w:val="none" w:sz="0" w:space="0" w:color="auto"/>
                      </w:divBdr>
                    </w:div>
                  </w:divsChild>
                </w:div>
                <w:div w:id="714281704">
                  <w:marLeft w:val="0"/>
                  <w:marRight w:val="0"/>
                  <w:marTop w:val="0"/>
                  <w:marBottom w:val="0"/>
                  <w:divBdr>
                    <w:top w:val="none" w:sz="0" w:space="0" w:color="auto"/>
                    <w:left w:val="none" w:sz="0" w:space="0" w:color="auto"/>
                    <w:bottom w:val="none" w:sz="0" w:space="0" w:color="auto"/>
                    <w:right w:val="none" w:sz="0" w:space="0" w:color="auto"/>
                  </w:divBdr>
                  <w:divsChild>
                    <w:div w:id="366413095">
                      <w:marLeft w:val="0"/>
                      <w:marRight w:val="0"/>
                      <w:marTop w:val="0"/>
                      <w:marBottom w:val="0"/>
                      <w:divBdr>
                        <w:top w:val="none" w:sz="0" w:space="0" w:color="auto"/>
                        <w:left w:val="none" w:sz="0" w:space="0" w:color="auto"/>
                        <w:bottom w:val="none" w:sz="0" w:space="0" w:color="auto"/>
                        <w:right w:val="none" w:sz="0" w:space="0" w:color="auto"/>
                      </w:divBdr>
                    </w:div>
                  </w:divsChild>
                </w:div>
                <w:div w:id="729185193">
                  <w:marLeft w:val="0"/>
                  <w:marRight w:val="0"/>
                  <w:marTop w:val="0"/>
                  <w:marBottom w:val="0"/>
                  <w:divBdr>
                    <w:top w:val="none" w:sz="0" w:space="0" w:color="auto"/>
                    <w:left w:val="none" w:sz="0" w:space="0" w:color="auto"/>
                    <w:bottom w:val="none" w:sz="0" w:space="0" w:color="auto"/>
                    <w:right w:val="none" w:sz="0" w:space="0" w:color="auto"/>
                  </w:divBdr>
                  <w:divsChild>
                    <w:div w:id="1717045773">
                      <w:marLeft w:val="0"/>
                      <w:marRight w:val="0"/>
                      <w:marTop w:val="0"/>
                      <w:marBottom w:val="0"/>
                      <w:divBdr>
                        <w:top w:val="none" w:sz="0" w:space="0" w:color="auto"/>
                        <w:left w:val="none" w:sz="0" w:space="0" w:color="auto"/>
                        <w:bottom w:val="none" w:sz="0" w:space="0" w:color="auto"/>
                        <w:right w:val="none" w:sz="0" w:space="0" w:color="auto"/>
                      </w:divBdr>
                    </w:div>
                  </w:divsChild>
                </w:div>
                <w:div w:id="743189508">
                  <w:marLeft w:val="0"/>
                  <w:marRight w:val="0"/>
                  <w:marTop w:val="0"/>
                  <w:marBottom w:val="0"/>
                  <w:divBdr>
                    <w:top w:val="none" w:sz="0" w:space="0" w:color="auto"/>
                    <w:left w:val="none" w:sz="0" w:space="0" w:color="auto"/>
                    <w:bottom w:val="none" w:sz="0" w:space="0" w:color="auto"/>
                    <w:right w:val="none" w:sz="0" w:space="0" w:color="auto"/>
                  </w:divBdr>
                  <w:divsChild>
                    <w:div w:id="1736203355">
                      <w:marLeft w:val="0"/>
                      <w:marRight w:val="0"/>
                      <w:marTop w:val="0"/>
                      <w:marBottom w:val="0"/>
                      <w:divBdr>
                        <w:top w:val="none" w:sz="0" w:space="0" w:color="auto"/>
                        <w:left w:val="none" w:sz="0" w:space="0" w:color="auto"/>
                        <w:bottom w:val="none" w:sz="0" w:space="0" w:color="auto"/>
                        <w:right w:val="none" w:sz="0" w:space="0" w:color="auto"/>
                      </w:divBdr>
                    </w:div>
                  </w:divsChild>
                </w:div>
                <w:div w:id="762647558">
                  <w:marLeft w:val="0"/>
                  <w:marRight w:val="0"/>
                  <w:marTop w:val="0"/>
                  <w:marBottom w:val="0"/>
                  <w:divBdr>
                    <w:top w:val="none" w:sz="0" w:space="0" w:color="auto"/>
                    <w:left w:val="none" w:sz="0" w:space="0" w:color="auto"/>
                    <w:bottom w:val="none" w:sz="0" w:space="0" w:color="auto"/>
                    <w:right w:val="none" w:sz="0" w:space="0" w:color="auto"/>
                  </w:divBdr>
                  <w:divsChild>
                    <w:div w:id="40446727">
                      <w:marLeft w:val="0"/>
                      <w:marRight w:val="0"/>
                      <w:marTop w:val="0"/>
                      <w:marBottom w:val="0"/>
                      <w:divBdr>
                        <w:top w:val="none" w:sz="0" w:space="0" w:color="auto"/>
                        <w:left w:val="none" w:sz="0" w:space="0" w:color="auto"/>
                        <w:bottom w:val="none" w:sz="0" w:space="0" w:color="auto"/>
                        <w:right w:val="none" w:sz="0" w:space="0" w:color="auto"/>
                      </w:divBdr>
                    </w:div>
                  </w:divsChild>
                </w:div>
                <w:div w:id="801733754">
                  <w:marLeft w:val="0"/>
                  <w:marRight w:val="0"/>
                  <w:marTop w:val="0"/>
                  <w:marBottom w:val="0"/>
                  <w:divBdr>
                    <w:top w:val="none" w:sz="0" w:space="0" w:color="auto"/>
                    <w:left w:val="none" w:sz="0" w:space="0" w:color="auto"/>
                    <w:bottom w:val="none" w:sz="0" w:space="0" w:color="auto"/>
                    <w:right w:val="none" w:sz="0" w:space="0" w:color="auto"/>
                  </w:divBdr>
                  <w:divsChild>
                    <w:div w:id="535848808">
                      <w:marLeft w:val="0"/>
                      <w:marRight w:val="0"/>
                      <w:marTop w:val="0"/>
                      <w:marBottom w:val="0"/>
                      <w:divBdr>
                        <w:top w:val="none" w:sz="0" w:space="0" w:color="auto"/>
                        <w:left w:val="none" w:sz="0" w:space="0" w:color="auto"/>
                        <w:bottom w:val="none" w:sz="0" w:space="0" w:color="auto"/>
                        <w:right w:val="none" w:sz="0" w:space="0" w:color="auto"/>
                      </w:divBdr>
                    </w:div>
                  </w:divsChild>
                </w:div>
                <w:div w:id="821696349">
                  <w:marLeft w:val="0"/>
                  <w:marRight w:val="0"/>
                  <w:marTop w:val="0"/>
                  <w:marBottom w:val="0"/>
                  <w:divBdr>
                    <w:top w:val="none" w:sz="0" w:space="0" w:color="auto"/>
                    <w:left w:val="none" w:sz="0" w:space="0" w:color="auto"/>
                    <w:bottom w:val="none" w:sz="0" w:space="0" w:color="auto"/>
                    <w:right w:val="none" w:sz="0" w:space="0" w:color="auto"/>
                  </w:divBdr>
                  <w:divsChild>
                    <w:div w:id="988483096">
                      <w:marLeft w:val="0"/>
                      <w:marRight w:val="0"/>
                      <w:marTop w:val="0"/>
                      <w:marBottom w:val="0"/>
                      <w:divBdr>
                        <w:top w:val="none" w:sz="0" w:space="0" w:color="auto"/>
                        <w:left w:val="none" w:sz="0" w:space="0" w:color="auto"/>
                        <w:bottom w:val="none" w:sz="0" w:space="0" w:color="auto"/>
                        <w:right w:val="none" w:sz="0" w:space="0" w:color="auto"/>
                      </w:divBdr>
                    </w:div>
                  </w:divsChild>
                </w:div>
                <w:div w:id="852454049">
                  <w:marLeft w:val="0"/>
                  <w:marRight w:val="0"/>
                  <w:marTop w:val="0"/>
                  <w:marBottom w:val="0"/>
                  <w:divBdr>
                    <w:top w:val="none" w:sz="0" w:space="0" w:color="auto"/>
                    <w:left w:val="none" w:sz="0" w:space="0" w:color="auto"/>
                    <w:bottom w:val="none" w:sz="0" w:space="0" w:color="auto"/>
                    <w:right w:val="none" w:sz="0" w:space="0" w:color="auto"/>
                  </w:divBdr>
                  <w:divsChild>
                    <w:div w:id="1906840538">
                      <w:marLeft w:val="0"/>
                      <w:marRight w:val="0"/>
                      <w:marTop w:val="0"/>
                      <w:marBottom w:val="0"/>
                      <w:divBdr>
                        <w:top w:val="none" w:sz="0" w:space="0" w:color="auto"/>
                        <w:left w:val="none" w:sz="0" w:space="0" w:color="auto"/>
                        <w:bottom w:val="none" w:sz="0" w:space="0" w:color="auto"/>
                        <w:right w:val="none" w:sz="0" w:space="0" w:color="auto"/>
                      </w:divBdr>
                    </w:div>
                  </w:divsChild>
                </w:div>
                <w:div w:id="1319575726">
                  <w:marLeft w:val="0"/>
                  <w:marRight w:val="0"/>
                  <w:marTop w:val="0"/>
                  <w:marBottom w:val="0"/>
                  <w:divBdr>
                    <w:top w:val="none" w:sz="0" w:space="0" w:color="auto"/>
                    <w:left w:val="none" w:sz="0" w:space="0" w:color="auto"/>
                    <w:bottom w:val="none" w:sz="0" w:space="0" w:color="auto"/>
                    <w:right w:val="none" w:sz="0" w:space="0" w:color="auto"/>
                  </w:divBdr>
                  <w:divsChild>
                    <w:div w:id="1950428892">
                      <w:marLeft w:val="0"/>
                      <w:marRight w:val="0"/>
                      <w:marTop w:val="0"/>
                      <w:marBottom w:val="0"/>
                      <w:divBdr>
                        <w:top w:val="none" w:sz="0" w:space="0" w:color="auto"/>
                        <w:left w:val="none" w:sz="0" w:space="0" w:color="auto"/>
                        <w:bottom w:val="none" w:sz="0" w:space="0" w:color="auto"/>
                        <w:right w:val="none" w:sz="0" w:space="0" w:color="auto"/>
                      </w:divBdr>
                    </w:div>
                  </w:divsChild>
                </w:div>
                <w:div w:id="1550150359">
                  <w:marLeft w:val="0"/>
                  <w:marRight w:val="0"/>
                  <w:marTop w:val="0"/>
                  <w:marBottom w:val="0"/>
                  <w:divBdr>
                    <w:top w:val="none" w:sz="0" w:space="0" w:color="auto"/>
                    <w:left w:val="none" w:sz="0" w:space="0" w:color="auto"/>
                    <w:bottom w:val="none" w:sz="0" w:space="0" w:color="auto"/>
                    <w:right w:val="none" w:sz="0" w:space="0" w:color="auto"/>
                  </w:divBdr>
                  <w:divsChild>
                    <w:div w:id="2091074240">
                      <w:marLeft w:val="0"/>
                      <w:marRight w:val="0"/>
                      <w:marTop w:val="0"/>
                      <w:marBottom w:val="0"/>
                      <w:divBdr>
                        <w:top w:val="none" w:sz="0" w:space="0" w:color="auto"/>
                        <w:left w:val="none" w:sz="0" w:space="0" w:color="auto"/>
                        <w:bottom w:val="none" w:sz="0" w:space="0" w:color="auto"/>
                        <w:right w:val="none" w:sz="0" w:space="0" w:color="auto"/>
                      </w:divBdr>
                    </w:div>
                  </w:divsChild>
                </w:div>
                <w:div w:id="1716466688">
                  <w:marLeft w:val="0"/>
                  <w:marRight w:val="0"/>
                  <w:marTop w:val="0"/>
                  <w:marBottom w:val="0"/>
                  <w:divBdr>
                    <w:top w:val="none" w:sz="0" w:space="0" w:color="auto"/>
                    <w:left w:val="none" w:sz="0" w:space="0" w:color="auto"/>
                    <w:bottom w:val="none" w:sz="0" w:space="0" w:color="auto"/>
                    <w:right w:val="none" w:sz="0" w:space="0" w:color="auto"/>
                  </w:divBdr>
                  <w:divsChild>
                    <w:div w:id="1033068476">
                      <w:marLeft w:val="0"/>
                      <w:marRight w:val="0"/>
                      <w:marTop w:val="0"/>
                      <w:marBottom w:val="0"/>
                      <w:divBdr>
                        <w:top w:val="none" w:sz="0" w:space="0" w:color="auto"/>
                        <w:left w:val="none" w:sz="0" w:space="0" w:color="auto"/>
                        <w:bottom w:val="none" w:sz="0" w:space="0" w:color="auto"/>
                        <w:right w:val="none" w:sz="0" w:space="0" w:color="auto"/>
                      </w:divBdr>
                    </w:div>
                  </w:divsChild>
                </w:div>
                <w:div w:id="1727021222">
                  <w:marLeft w:val="0"/>
                  <w:marRight w:val="0"/>
                  <w:marTop w:val="0"/>
                  <w:marBottom w:val="0"/>
                  <w:divBdr>
                    <w:top w:val="none" w:sz="0" w:space="0" w:color="auto"/>
                    <w:left w:val="none" w:sz="0" w:space="0" w:color="auto"/>
                    <w:bottom w:val="none" w:sz="0" w:space="0" w:color="auto"/>
                    <w:right w:val="none" w:sz="0" w:space="0" w:color="auto"/>
                  </w:divBdr>
                  <w:divsChild>
                    <w:div w:id="1206218252">
                      <w:marLeft w:val="0"/>
                      <w:marRight w:val="0"/>
                      <w:marTop w:val="0"/>
                      <w:marBottom w:val="0"/>
                      <w:divBdr>
                        <w:top w:val="none" w:sz="0" w:space="0" w:color="auto"/>
                        <w:left w:val="none" w:sz="0" w:space="0" w:color="auto"/>
                        <w:bottom w:val="none" w:sz="0" w:space="0" w:color="auto"/>
                        <w:right w:val="none" w:sz="0" w:space="0" w:color="auto"/>
                      </w:divBdr>
                    </w:div>
                  </w:divsChild>
                </w:div>
                <w:div w:id="1771469429">
                  <w:marLeft w:val="0"/>
                  <w:marRight w:val="0"/>
                  <w:marTop w:val="0"/>
                  <w:marBottom w:val="0"/>
                  <w:divBdr>
                    <w:top w:val="none" w:sz="0" w:space="0" w:color="auto"/>
                    <w:left w:val="none" w:sz="0" w:space="0" w:color="auto"/>
                    <w:bottom w:val="none" w:sz="0" w:space="0" w:color="auto"/>
                    <w:right w:val="none" w:sz="0" w:space="0" w:color="auto"/>
                  </w:divBdr>
                  <w:divsChild>
                    <w:div w:id="1283266794">
                      <w:marLeft w:val="0"/>
                      <w:marRight w:val="0"/>
                      <w:marTop w:val="0"/>
                      <w:marBottom w:val="0"/>
                      <w:divBdr>
                        <w:top w:val="none" w:sz="0" w:space="0" w:color="auto"/>
                        <w:left w:val="none" w:sz="0" w:space="0" w:color="auto"/>
                        <w:bottom w:val="none" w:sz="0" w:space="0" w:color="auto"/>
                        <w:right w:val="none" w:sz="0" w:space="0" w:color="auto"/>
                      </w:divBdr>
                    </w:div>
                  </w:divsChild>
                </w:div>
                <w:div w:id="1848594071">
                  <w:marLeft w:val="0"/>
                  <w:marRight w:val="0"/>
                  <w:marTop w:val="0"/>
                  <w:marBottom w:val="0"/>
                  <w:divBdr>
                    <w:top w:val="none" w:sz="0" w:space="0" w:color="auto"/>
                    <w:left w:val="none" w:sz="0" w:space="0" w:color="auto"/>
                    <w:bottom w:val="none" w:sz="0" w:space="0" w:color="auto"/>
                    <w:right w:val="none" w:sz="0" w:space="0" w:color="auto"/>
                  </w:divBdr>
                  <w:divsChild>
                    <w:div w:id="1845512914">
                      <w:marLeft w:val="0"/>
                      <w:marRight w:val="0"/>
                      <w:marTop w:val="0"/>
                      <w:marBottom w:val="0"/>
                      <w:divBdr>
                        <w:top w:val="none" w:sz="0" w:space="0" w:color="auto"/>
                        <w:left w:val="none" w:sz="0" w:space="0" w:color="auto"/>
                        <w:bottom w:val="none" w:sz="0" w:space="0" w:color="auto"/>
                        <w:right w:val="none" w:sz="0" w:space="0" w:color="auto"/>
                      </w:divBdr>
                    </w:div>
                  </w:divsChild>
                </w:div>
                <w:div w:id="1926766397">
                  <w:marLeft w:val="0"/>
                  <w:marRight w:val="0"/>
                  <w:marTop w:val="0"/>
                  <w:marBottom w:val="0"/>
                  <w:divBdr>
                    <w:top w:val="none" w:sz="0" w:space="0" w:color="auto"/>
                    <w:left w:val="none" w:sz="0" w:space="0" w:color="auto"/>
                    <w:bottom w:val="none" w:sz="0" w:space="0" w:color="auto"/>
                    <w:right w:val="none" w:sz="0" w:space="0" w:color="auto"/>
                  </w:divBdr>
                  <w:divsChild>
                    <w:div w:id="1652632065">
                      <w:marLeft w:val="0"/>
                      <w:marRight w:val="0"/>
                      <w:marTop w:val="0"/>
                      <w:marBottom w:val="0"/>
                      <w:divBdr>
                        <w:top w:val="none" w:sz="0" w:space="0" w:color="auto"/>
                        <w:left w:val="none" w:sz="0" w:space="0" w:color="auto"/>
                        <w:bottom w:val="none" w:sz="0" w:space="0" w:color="auto"/>
                        <w:right w:val="none" w:sz="0" w:space="0" w:color="auto"/>
                      </w:divBdr>
                    </w:div>
                  </w:divsChild>
                </w:div>
                <w:div w:id="2125415378">
                  <w:marLeft w:val="0"/>
                  <w:marRight w:val="0"/>
                  <w:marTop w:val="0"/>
                  <w:marBottom w:val="0"/>
                  <w:divBdr>
                    <w:top w:val="none" w:sz="0" w:space="0" w:color="auto"/>
                    <w:left w:val="none" w:sz="0" w:space="0" w:color="auto"/>
                    <w:bottom w:val="none" w:sz="0" w:space="0" w:color="auto"/>
                    <w:right w:val="none" w:sz="0" w:space="0" w:color="auto"/>
                  </w:divBdr>
                  <w:divsChild>
                    <w:div w:id="9651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7922">
          <w:marLeft w:val="0"/>
          <w:marRight w:val="0"/>
          <w:marTop w:val="0"/>
          <w:marBottom w:val="0"/>
          <w:divBdr>
            <w:top w:val="none" w:sz="0" w:space="0" w:color="auto"/>
            <w:left w:val="none" w:sz="0" w:space="0" w:color="auto"/>
            <w:bottom w:val="none" w:sz="0" w:space="0" w:color="auto"/>
            <w:right w:val="none" w:sz="0" w:space="0" w:color="auto"/>
          </w:divBdr>
        </w:div>
        <w:div w:id="1832870265">
          <w:marLeft w:val="0"/>
          <w:marRight w:val="0"/>
          <w:marTop w:val="0"/>
          <w:marBottom w:val="0"/>
          <w:divBdr>
            <w:top w:val="none" w:sz="0" w:space="0" w:color="auto"/>
            <w:left w:val="none" w:sz="0" w:space="0" w:color="auto"/>
            <w:bottom w:val="none" w:sz="0" w:space="0" w:color="auto"/>
            <w:right w:val="none" w:sz="0" w:space="0" w:color="auto"/>
          </w:divBdr>
        </w:div>
        <w:div w:id="1886990650">
          <w:marLeft w:val="0"/>
          <w:marRight w:val="0"/>
          <w:marTop w:val="0"/>
          <w:marBottom w:val="0"/>
          <w:divBdr>
            <w:top w:val="none" w:sz="0" w:space="0" w:color="auto"/>
            <w:left w:val="none" w:sz="0" w:space="0" w:color="auto"/>
            <w:bottom w:val="none" w:sz="0" w:space="0" w:color="auto"/>
            <w:right w:val="none" w:sz="0" w:space="0" w:color="auto"/>
          </w:divBdr>
        </w:div>
        <w:div w:id="1916939851">
          <w:marLeft w:val="0"/>
          <w:marRight w:val="0"/>
          <w:marTop w:val="0"/>
          <w:marBottom w:val="0"/>
          <w:divBdr>
            <w:top w:val="none" w:sz="0" w:space="0" w:color="auto"/>
            <w:left w:val="none" w:sz="0" w:space="0" w:color="auto"/>
            <w:bottom w:val="none" w:sz="0" w:space="0" w:color="auto"/>
            <w:right w:val="none" w:sz="0" w:space="0" w:color="auto"/>
          </w:divBdr>
        </w:div>
        <w:div w:id="2048526916">
          <w:marLeft w:val="0"/>
          <w:marRight w:val="0"/>
          <w:marTop w:val="0"/>
          <w:marBottom w:val="0"/>
          <w:divBdr>
            <w:top w:val="none" w:sz="0" w:space="0" w:color="auto"/>
            <w:left w:val="none" w:sz="0" w:space="0" w:color="auto"/>
            <w:bottom w:val="none" w:sz="0" w:space="0" w:color="auto"/>
            <w:right w:val="none" w:sz="0" w:space="0" w:color="auto"/>
          </w:divBdr>
          <w:divsChild>
            <w:div w:id="35543005">
              <w:marLeft w:val="0"/>
              <w:marRight w:val="0"/>
              <w:marTop w:val="0"/>
              <w:marBottom w:val="0"/>
              <w:divBdr>
                <w:top w:val="none" w:sz="0" w:space="0" w:color="auto"/>
                <w:left w:val="none" w:sz="0" w:space="0" w:color="auto"/>
                <w:bottom w:val="none" w:sz="0" w:space="0" w:color="auto"/>
                <w:right w:val="none" w:sz="0" w:space="0" w:color="auto"/>
              </w:divBdr>
            </w:div>
            <w:div w:id="338506447">
              <w:marLeft w:val="0"/>
              <w:marRight w:val="0"/>
              <w:marTop w:val="0"/>
              <w:marBottom w:val="0"/>
              <w:divBdr>
                <w:top w:val="none" w:sz="0" w:space="0" w:color="auto"/>
                <w:left w:val="none" w:sz="0" w:space="0" w:color="auto"/>
                <w:bottom w:val="none" w:sz="0" w:space="0" w:color="auto"/>
                <w:right w:val="none" w:sz="0" w:space="0" w:color="auto"/>
              </w:divBdr>
            </w:div>
            <w:div w:id="400836192">
              <w:marLeft w:val="0"/>
              <w:marRight w:val="0"/>
              <w:marTop w:val="0"/>
              <w:marBottom w:val="0"/>
              <w:divBdr>
                <w:top w:val="none" w:sz="0" w:space="0" w:color="auto"/>
                <w:left w:val="none" w:sz="0" w:space="0" w:color="auto"/>
                <w:bottom w:val="none" w:sz="0" w:space="0" w:color="auto"/>
                <w:right w:val="none" w:sz="0" w:space="0" w:color="auto"/>
              </w:divBdr>
            </w:div>
            <w:div w:id="497235184">
              <w:marLeft w:val="0"/>
              <w:marRight w:val="0"/>
              <w:marTop w:val="0"/>
              <w:marBottom w:val="0"/>
              <w:divBdr>
                <w:top w:val="none" w:sz="0" w:space="0" w:color="auto"/>
                <w:left w:val="none" w:sz="0" w:space="0" w:color="auto"/>
                <w:bottom w:val="none" w:sz="0" w:space="0" w:color="auto"/>
                <w:right w:val="none" w:sz="0" w:space="0" w:color="auto"/>
              </w:divBdr>
            </w:div>
            <w:div w:id="497576079">
              <w:marLeft w:val="0"/>
              <w:marRight w:val="0"/>
              <w:marTop w:val="0"/>
              <w:marBottom w:val="0"/>
              <w:divBdr>
                <w:top w:val="none" w:sz="0" w:space="0" w:color="auto"/>
                <w:left w:val="none" w:sz="0" w:space="0" w:color="auto"/>
                <w:bottom w:val="none" w:sz="0" w:space="0" w:color="auto"/>
                <w:right w:val="none" w:sz="0" w:space="0" w:color="auto"/>
              </w:divBdr>
            </w:div>
            <w:div w:id="664285050">
              <w:marLeft w:val="0"/>
              <w:marRight w:val="0"/>
              <w:marTop w:val="0"/>
              <w:marBottom w:val="0"/>
              <w:divBdr>
                <w:top w:val="none" w:sz="0" w:space="0" w:color="auto"/>
                <w:left w:val="none" w:sz="0" w:space="0" w:color="auto"/>
                <w:bottom w:val="none" w:sz="0" w:space="0" w:color="auto"/>
                <w:right w:val="none" w:sz="0" w:space="0" w:color="auto"/>
              </w:divBdr>
            </w:div>
            <w:div w:id="706416361">
              <w:marLeft w:val="0"/>
              <w:marRight w:val="0"/>
              <w:marTop w:val="0"/>
              <w:marBottom w:val="0"/>
              <w:divBdr>
                <w:top w:val="none" w:sz="0" w:space="0" w:color="auto"/>
                <w:left w:val="none" w:sz="0" w:space="0" w:color="auto"/>
                <w:bottom w:val="none" w:sz="0" w:space="0" w:color="auto"/>
                <w:right w:val="none" w:sz="0" w:space="0" w:color="auto"/>
              </w:divBdr>
            </w:div>
            <w:div w:id="1103913642">
              <w:marLeft w:val="0"/>
              <w:marRight w:val="0"/>
              <w:marTop w:val="0"/>
              <w:marBottom w:val="0"/>
              <w:divBdr>
                <w:top w:val="none" w:sz="0" w:space="0" w:color="auto"/>
                <w:left w:val="none" w:sz="0" w:space="0" w:color="auto"/>
                <w:bottom w:val="none" w:sz="0" w:space="0" w:color="auto"/>
                <w:right w:val="none" w:sz="0" w:space="0" w:color="auto"/>
              </w:divBdr>
            </w:div>
            <w:div w:id="1206335045">
              <w:marLeft w:val="0"/>
              <w:marRight w:val="0"/>
              <w:marTop w:val="0"/>
              <w:marBottom w:val="0"/>
              <w:divBdr>
                <w:top w:val="none" w:sz="0" w:space="0" w:color="auto"/>
                <w:left w:val="none" w:sz="0" w:space="0" w:color="auto"/>
                <w:bottom w:val="none" w:sz="0" w:space="0" w:color="auto"/>
                <w:right w:val="none" w:sz="0" w:space="0" w:color="auto"/>
              </w:divBdr>
            </w:div>
            <w:div w:id="1250651543">
              <w:marLeft w:val="0"/>
              <w:marRight w:val="0"/>
              <w:marTop w:val="0"/>
              <w:marBottom w:val="0"/>
              <w:divBdr>
                <w:top w:val="none" w:sz="0" w:space="0" w:color="auto"/>
                <w:left w:val="none" w:sz="0" w:space="0" w:color="auto"/>
                <w:bottom w:val="none" w:sz="0" w:space="0" w:color="auto"/>
                <w:right w:val="none" w:sz="0" w:space="0" w:color="auto"/>
              </w:divBdr>
            </w:div>
            <w:div w:id="1325401894">
              <w:marLeft w:val="0"/>
              <w:marRight w:val="0"/>
              <w:marTop w:val="0"/>
              <w:marBottom w:val="0"/>
              <w:divBdr>
                <w:top w:val="none" w:sz="0" w:space="0" w:color="auto"/>
                <w:left w:val="none" w:sz="0" w:space="0" w:color="auto"/>
                <w:bottom w:val="none" w:sz="0" w:space="0" w:color="auto"/>
                <w:right w:val="none" w:sz="0" w:space="0" w:color="auto"/>
              </w:divBdr>
            </w:div>
            <w:div w:id="1336962057">
              <w:marLeft w:val="0"/>
              <w:marRight w:val="0"/>
              <w:marTop w:val="0"/>
              <w:marBottom w:val="0"/>
              <w:divBdr>
                <w:top w:val="none" w:sz="0" w:space="0" w:color="auto"/>
                <w:left w:val="none" w:sz="0" w:space="0" w:color="auto"/>
                <w:bottom w:val="none" w:sz="0" w:space="0" w:color="auto"/>
                <w:right w:val="none" w:sz="0" w:space="0" w:color="auto"/>
              </w:divBdr>
            </w:div>
            <w:div w:id="1443765859">
              <w:marLeft w:val="0"/>
              <w:marRight w:val="0"/>
              <w:marTop w:val="0"/>
              <w:marBottom w:val="0"/>
              <w:divBdr>
                <w:top w:val="none" w:sz="0" w:space="0" w:color="auto"/>
                <w:left w:val="none" w:sz="0" w:space="0" w:color="auto"/>
                <w:bottom w:val="none" w:sz="0" w:space="0" w:color="auto"/>
                <w:right w:val="none" w:sz="0" w:space="0" w:color="auto"/>
              </w:divBdr>
            </w:div>
            <w:div w:id="1600288504">
              <w:marLeft w:val="0"/>
              <w:marRight w:val="0"/>
              <w:marTop w:val="0"/>
              <w:marBottom w:val="0"/>
              <w:divBdr>
                <w:top w:val="none" w:sz="0" w:space="0" w:color="auto"/>
                <w:left w:val="none" w:sz="0" w:space="0" w:color="auto"/>
                <w:bottom w:val="none" w:sz="0" w:space="0" w:color="auto"/>
                <w:right w:val="none" w:sz="0" w:space="0" w:color="auto"/>
              </w:divBdr>
            </w:div>
            <w:div w:id="1799495962">
              <w:marLeft w:val="0"/>
              <w:marRight w:val="0"/>
              <w:marTop w:val="0"/>
              <w:marBottom w:val="0"/>
              <w:divBdr>
                <w:top w:val="none" w:sz="0" w:space="0" w:color="auto"/>
                <w:left w:val="none" w:sz="0" w:space="0" w:color="auto"/>
                <w:bottom w:val="none" w:sz="0" w:space="0" w:color="auto"/>
                <w:right w:val="none" w:sz="0" w:space="0" w:color="auto"/>
              </w:divBdr>
            </w:div>
            <w:div w:id="1811164885">
              <w:marLeft w:val="0"/>
              <w:marRight w:val="0"/>
              <w:marTop w:val="0"/>
              <w:marBottom w:val="0"/>
              <w:divBdr>
                <w:top w:val="none" w:sz="0" w:space="0" w:color="auto"/>
                <w:left w:val="none" w:sz="0" w:space="0" w:color="auto"/>
                <w:bottom w:val="none" w:sz="0" w:space="0" w:color="auto"/>
                <w:right w:val="none" w:sz="0" w:space="0" w:color="auto"/>
              </w:divBdr>
            </w:div>
            <w:div w:id="1855612642">
              <w:marLeft w:val="0"/>
              <w:marRight w:val="0"/>
              <w:marTop w:val="0"/>
              <w:marBottom w:val="0"/>
              <w:divBdr>
                <w:top w:val="none" w:sz="0" w:space="0" w:color="auto"/>
                <w:left w:val="none" w:sz="0" w:space="0" w:color="auto"/>
                <w:bottom w:val="none" w:sz="0" w:space="0" w:color="auto"/>
                <w:right w:val="none" w:sz="0" w:space="0" w:color="auto"/>
              </w:divBdr>
            </w:div>
            <w:div w:id="1929187999">
              <w:marLeft w:val="0"/>
              <w:marRight w:val="0"/>
              <w:marTop w:val="0"/>
              <w:marBottom w:val="0"/>
              <w:divBdr>
                <w:top w:val="none" w:sz="0" w:space="0" w:color="auto"/>
                <w:left w:val="none" w:sz="0" w:space="0" w:color="auto"/>
                <w:bottom w:val="none" w:sz="0" w:space="0" w:color="auto"/>
                <w:right w:val="none" w:sz="0" w:space="0" w:color="auto"/>
              </w:divBdr>
            </w:div>
            <w:div w:id="1972982225">
              <w:marLeft w:val="0"/>
              <w:marRight w:val="0"/>
              <w:marTop w:val="0"/>
              <w:marBottom w:val="0"/>
              <w:divBdr>
                <w:top w:val="none" w:sz="0" w:space="0" w:color="auto"/>
                <w:left w:val="none" w:sz="0" w:space="0" w:color="auto"/>
                <w:bottom w:val="none" w:sz="0" w:space="0" w:color="auto"/>
                <w:right w:val="none" w:sz="0" w:space="0" w:color="auto"/>
              </w:divBdr>
            </w:div>
            <w:div w:id="2145922693">
              <w:marLeft w:val="0"/>
              <w:marRight w:val="0"/>
              <w:marTop w:val="0"/>
              <w:marBottom w:val="0"/>
              <w:divBdr>
                <w:top w:val="none" w:sz="0" w:space="0" w:color="auto"/>
                <w:left w:val="none" w:sz="0" w:space="0" w:color="auto"/>
                <w:bottom w:val="none" w:sz="0" w:space="0" w:color="auto"/>
                <w:right w:val="none" w:sz="0" w:space="0" w:color="auto"/>
              </w:divBdr>
            </w:div>
          </w:divsChild>
        </w:div>
        <w:div w:id="2062093098">
          <w:marLeft w:val="0"/>
          <w:marRight w:val="0"/>
          <w:marTop w:val="0"/>
          <w:marBottom w:val="0"/>
          <w:divBdr>
            <w:top w:val="none" w:sz="0" w:space="0" w:color="auto"/>
            <w:left w:val="none" w:sz="0" w:space="0" w:color="auto"/>
            <w:bottom w:val="none" w:sz="0" w:space="0" w:color="auto"/>
            <w:right w:val="none" w:sz="0" w:space="0" w:color="auto"/>
          </w:divBdr>
        </w:div>
        <w:div w:id="2090736604">
          <w:marLeft w:val="0"/>
          <w:marRight w:val="0"/>
          <w:marTop w:val="0"/>
          <w:marBottom w:val="0"/>
          <w:divBdr>
            <w:top w:val="none" w:sz="0" w:space="0" w:color="auto"/>
            <w:left w:val="none" w:sz="0" w:space="0" w:color="auto"/>
            <w:bottom w:val="none" w:sz="0" w:space="0" w:color="auto"/>
            <w:right w:val="none" w:sz="0" w:space="0" w:color="auto"/>
          </w:divBdr>
          <w:divsChild>
            <w:div w:id="221991020">
              <w:marLeft w:val="0"/>
              <w:marRight w:val="0"/>
              <w:marTop w:val="0"/>
              <w:marBottom w:val="0"/>
              <w:divBdr>
                <w:top w:val="none" w:sz="0" w:space="0" w:color="auto"/>
                <w:left w:val="none" w:sz="0" w:space="0" w:color="auto"/>
                <w:bottom w:val="none" w:sz="0" w:space="0" w:color="auto"/>
                <w:right w:val="none" w:sz="0" w:space="0" w:color="auto"/>
              </w:divBdr>
            </w:div>
            <w:div w:id="479081868">
              <w:marLeft w:val="0"/>
              <w:marRight w:val="0"/>
              <w:marTop w:val="0"/>
              <w:marBottom w:val="0"/>
              <w:divBdr>
                <w:top w:val="none" w:sz="0" w:space="0" w:color="auto"/>
                <w:left w:val="none" w:sz="0" w:space="0" w:color="auto"/>
                <w:bottom w:val="none" w:sz="0" w:space="0" w:color="auto"/>
                <w:right w:val="none" w:sz="0" w:space="0" w:color="auto"/>
              </w:divBdr>
            </w:div>
            <w:div w:id="525027480">
              <w:marLeft w:val="0"/>
              <w:marRight w:val="0"/>
              <w:marTop w:val="0"/>
              <w:marBottom w:val="0"/>
              <w:divBdr>
                <w:top w:val="none" w:sz="0" w:space="0" w:color="auto"/>
                <w:left w:val="none" w:sz="0" w:space="0" w:color="auto"/>
                <w:bottom w:val="none" w:sz="0" w:space="0" w:color="auto"/>
                <w:right w:val="none" w:sz="0" w:space="0" w:color="auto"/>
              </w:divBdr>
            </w:div>
            <w:div w:id="951402781">
              <w:marLeft w:val="0"/>
              <w:marRight w:val="0"/>
              <w:marTop w:val="0"/>
              <w:marBottom w:val="0"/>
              <w:divBdr>
                <w:top w:val="none" w:sz="0" w:space="0" w:color="auto"/>
                <w:left w:val="none" w:sz="0" w:space="0" w:color="auto"/>
                <w:bottom w:val="none" w:sz="0" w:space="0" w:color="auto"/>
                <w:right w:val="none" w:sz="0" w:space="0" w:color="auto"/>
              </w:divBdr>
            </w:div>
            <w:div w:id="966357227">
              <w:marLeft w:val="0"/>
              <w:marRight w:val="0"/>
              <w:marTop w:val="0"/>
              <w:marBottom w:val="0"/>
              <w:divBdr>
                <w:top w:val="none" w:sz="0" w:space="0" w:color="auto"/>
                <w:left w:val="none" w:sz="0" w:space="0" w:color="auto"/>
                <w:bottom w:val="none" w:sz="0" w:space="0" w:color="auto"/>
                <w:right w:val="none" w:sz="0" w:space="0" w:color="auto"/>
              </w:divBdr>
            </w:div>
            <w:div w:id="1156720812">
              <w:marLeft w:val="0"/>
              <w:marRight w:val="0"/>
              <w:marTop w:val="0"/>
              <w:marBottom w:val="0"/>
              <w:divBdr>
                <w:top w:val="none" w:sz="0" w:space="0" w:color="auto"/>
                <w:left w:val="none" w:sz="0" w:space="0" w:color="auto"/>
                <w:bottom w:val="none" w:sz="0" w:space="0" w:color="auto"/>
                <w:right w:val="none" w:sz="0" w:space="0" w:color="auto"/>
              </w:divBdr>
            </w:div>
            <w:div w:id="1166631356">
              <w:marLeft w:val="0"/>
              <w:marRight w:val="0"/>
              <w:marTop w:val="0"/>
              <w:marBottom w:val="0"/>
              <w:divBdr>
                <w:top w:val="none" w:sz="0" w:space="0" w:color="auto"/>
                <w:left w:val="none" w:sz="0" w:space="0" w:color="auto"/>
                <w:bottom w:val="none" w:sz="0" w:space="0" w:color="auto"/>
                <w:right w:val="none" w:sz="0" w:space="0" w:color="auto"/>
              </w:divBdr>
            </w:div>
            <w:div w:id="1172333358">
              <w:marLeft w:val="0"/>
              <w:marRight w:val="0"/>
              <w:marTop w:val="0"/>
              <w:marBottom w:val="0"/>
              <w:divBdr>
                <w:top w:val="none" w:sz="0" w:space="0" w:color="auto"/>
                <w:left w:val="none" w:sz="0" w:space="0" w:color="auto"/>
                <w:bottom w:val="none" w:sz="0" w:space="0" w:color="auto"/>
                <w:right w:val="none" w:sz="0" w:space="0" w:color="auto"/>
              </w:divBdr>
            </w:div>
            <w:div w:id="1194609218">
              <w:marLeft w:val="0"/>
              <w:marRight w:val="0"/>
              <w:marTop w:val="0"/>
              <w:marBottom w:val="0"/>
              <w:divBdr>
                <w:top w:val="none" w:sz="0" w:space="0" w:color="auto"/>
                <w:left w:val="none" w:sz="0" w:space="0" w:color="auto"/>
                <w:bottom w:val="none" w:sz="0" w:space="0" w:color="auto"/>
                <w:right w:val="none" w:sz="0" w:space="0" w:color="auto"/>
              </w:divBdr>
            </w:div>
            <w:div w:id="1361903849">
              <w:marLeft w:val="0"/>
              <w:marRight w:val="0"/>
              <w:marTop w:val="0"/>
              <w:marBottom w:val="0"/>
              <w:divBdr>
                <w:top w:val="none" w:sz="0" w:space="0" w:color="auto"/>
                <w:left w:val="none" w:sz="0" w:space="0" w:color="auto"/>
                <w:bottom w:val="none" w:sz="0" w:space="0" w:color="auto"/>
                <w:right w:val="none" w:sz="0" w:space="0" w:color="auto"/>
              </w:divBdr>
            </w:div>
            <w:div w:id="1509053458">
              <w:marLeft w:val="0"/>
              <w:marRight w:val="0"/>
              <w:marTop w:val="0"/>
              <w:marBottom w:val="0"/>
              <w:divBdr>
                <w:top w:val="none" w:sz="0" w:space="0" w:color="auto"/>
                <w:left w:val="none" w:sz="0" w:space="0" w:color="auto"/>
                <w:bottom w:val="none" w:sz="0" w:space="0" w:color="auto"/>
                <w:right w:val="none" w:sz="0" w:space="0" w:color="auto"/>
              </w:divBdr>
            </w:div>
            <w:div w:id="1538545085">
              <w:marLeft w:val="0"/>
              <w:marRight w:val="0"/>
              <w:marTop w:val="0"/>
              <w:marBottom w:val="0"/>
              <w:divBdr>
                <w:top w:val="none" w:sz="0" w:space="0" w:color="auto"/>
                <w:left w:val="none" w:sz="0" w:space="0" w:color="auto"/>
                <w:bottom w:val="none" w:sz="0" w:space="0" w:color="auto"/>
                <w:right w:val="none" w:sz="0" w:space="0" w:color="auto"/>
              </w:divBdr>
            </w:div>
            <w:div w:id="1959872768">
              <w:marLeft w:val="0"/>
              <w:marRight w:val="0"/>
              <w:marTop w:val="0"/>
              <w:marBottom w:val="0"/>
              <w:divBdr>
                <w:top w:val="none" w:sz="0" w:space="0" w:color="auto"/>
                <w:left w:val="none" w:sz="0" w:space="0" w:color="auto"/>
                <w:bottom w:val="none" w:sz="0" w:space="0" w:color="auto"/>
                <w:right w:val="none" w:sz="0" w:space="0" w:color="auto"/>
              </w:divBdr>
            </w:div>
            <w:div w:id="1965848826">
              <w:marLeft w:val="0"/>
              <w:marRight w:val="0"/>
              <w:marTop w:val="0"/>
              <w:marBottom w:val="0"/>
              <w:divBdr>
                <w:top w:val="none" w:sz="0" w:space="0" w:color="auto"/>
                <w:left w:val="none" w:sz="0" w:space="0" w:color="auto"/>
                <w:bottom w:val="none" w:sz="0" w:space="0" w:color="auto"/>
                <w:right w:val="none" w:sz="0" w:space="0" w:color="auto"/>
              </w:divBdr>
            </w:div>
            <w:div w:id="1966807506">
              <w:marLeft w:val="0"/>
              <w:marRight w:val="0"/>
              <w:marTop w:val="0"/>
              <w:marBottom w:val="0"/>
              <w:divBdr>
                <w:top w:val="none" w:sz="0" w:space="0" w:color="auto"/>
                <w:left w:val="none" w:sz="0" w:space="0" w:color="auto"/>
                <w:bottom w:val="none" w:sz="0" w:space="0" w:color="auto"/>
                <w:right w:val="none" w:sz="0" w:space="0" w:color="auto"/>
              </w:divBdr>
            </w:div>
            <w:div w:id="2017806555">
              <w:marLeft w:val="0"/>
              <w:marRight w:val="0"/>
              <w:marTop w:val="0"/>
              <w:marBottom w:val="0"/>
              <w:divBdr>
                <w:top w:val="none" w:sz="0" w:space="0" w:color="auto"/>
                <w:left w:val="none" w:sz="0" w:space="0" w:color="auto"/>
                <w:bottom w:val="none" w:sz="0" w:space="0" w:color="auto"/>
                <w:right w:val="none" w:sz="0" w:space="0" w:color="auto"/>
              </w:divBdr>
            </w:div>
            <w:div w:id="2021153579">
              <w:marLeft w:val="0"/>
              <w:marRight w:val="0"/>
              <w:marTop w:val="0"/>
              <w:marBottom w:val="0"/>
              <w:divBdr>
                <w:top w:val="none" w:sz="0" w:space="0" w:color="auto"/>
                <w:left w:val="none" w:sz="0" w:space="0" w:color="auto"/>
                <w:bottom w:val="none" w:sz="0" w:space="0" w:color="auto"/>
                <w:right w:val="none" w:sz="0" w:space="0" w:color="auto"/>
              </w:divBdr>
            </w:div>
            <w:div w:id="2057699706">
              <w:marLeft w:val="0"/>
              <w:marRight w:val="0"/>
              <w:marTop w:val="0"/>
              <w:marBottom w:val="0"/>
              <w:divBdr>
                <w:top w:val="none" w:sz="0" w:space="0" w:color="auto"/>
                <w:left w:val="none" w:sz="0" w:space="0" w:color="auto"/>
                <w:bottom w:val="none" w:sz="0" w:space="0" w:color="auto"/>
                <w:right w:val="none" w:sz="0" w:space="0" w:color="auto"/>
              </w:divBdr>
            </w:div>
          </w:divsChild>
        </w:div>
        <w:div w:id="2101291689">
          <w:marLeft w:val="0"/>
          <w:marRight w:val="0"/>
          <w:marTop w:val="0"/>
          <w:marBottom w:val="0"/>
          <w:divBdr>
            <w:top w:val="none" w:sz="0" w:space="0" w:color="auto"/>
            <w:left w:val="none" w:sz="0" w:space="0" w:color="auto"/>
            <w:bottom w:val="none" w:sz="0" w:space="0" w:color="auto"/>
            <w:right w:val="none" w:sz="0" w:space="0" w:color="auto"/>
          </w:divBdr>
        </w:div>
        <w:div w:id="2126388649">
          <w:marLeft w:val="0"/>
          <w:marRight w:val="0"/>
          <w:marTop w:val="0"/>
          <w:marBottom w:val="0"/>
          <w:divBdr>
            <w:top w:val="none" w:sz="0" w:space="0" w:color="auto"/>
            <w:left w:val="none" w:sz="0" w:space="0" w:color="auto"/>
            <w:bottom w:val="none" w:sz="0" w:space="0" w:color="auto"/>
            <w:right w:val="none" w:sz="0" w:space="0" w:color="auto"/>
          </w:divBdr>
        </w:div>
      </w:divsChild>
    </w:div>
    <w:div w:id="1682588397">
      <w:bodyDiv w:val="1"/>
      <w:marLeft w:val="0"/>
      <w:marRight w:val="0"/>
      <w:marTop w:val="0"/>
      <w:marBottom w:val="0"/>
      <w:divBdr>
        <w:top w:val="none" w:sz="0" w:space="0" w:color="auto"/>
        <w:left w:val="none" w:sz="0" w:space="0" w:color="auto"/>
        <w:bottom w:val="none" w:sz="0" w:space="0" w:color="auto"/>
        <w:right w:val="none" w:sz="0" w:space="0" w:color="auto"/>
      </w:divBdr>
      <w:divsChild>
        <w:div w:id="18750031">
          <w:marLeft w:val="0"/>
          <w:marRight w:val="0"/>
          <w:marTop w:val="0"/>
          <w:marBottom w:val="0"/>
          <w:divBdr>
            <w:top w:val="none" w:sz="0" w:space="0" w:color="auto"/>
            <w:left w:val="none" w:sz="0" w:space="0" w:color="auto"/>
            <w:bottom w:val="none" w:sz="0" w:space="0" w:color="auto"/>
            <w:right w:val="none" w:sz="0" w:space="0" w:color="auto"/>
          </w:divBdr>
          <w:divsChild>
            <w:div w:id="1953394739">
              <w:marLeft w:val="0"/>
              <w:marRight w:val="0"/>
              <w:marTop w:val="0"/>
              <w:marBottom w:val="0"/>
              <w:divBdr>
                <w:top w:val="none" w:sz="0" w:space="0" w:color="auto"/>
                <w:left w:val="none" w:sz="0" w:space="0" w:color="auto"/>
                <w:bottom w:val="none" w:sz="0" w:space="0" w:color="auto"/>
                <w:right w:val="none" w:sz="0" w:space="0" w:color="auto"/>
              </w:divBdr>
            </w:div>
          </w:divsChild>
        </w:div>
        <w:div w:id="433601609">
          <w:marLeft w:val="0"/>
          <w:marRight w:val="0"/>
          <w:marTop w:val="0"/>
          <w:marBottom w:val="0"/>
          <w:divBdr>
            <w:top w:val="none" w:sz="0" w:space="0" w:color="auto"/>
            <w:left w:val="none" w:sz="0" w:space="0" w:color="auto"/>
            <w:bottom w:val="none" w:sz="0" w:space="0" w:color="auto"/>
            <w:right w:val="none" w:sz="0" w:space="0" w:color="auto"/>
          </w:divBdr>
          <w:divsChild>
            <w:div w:id="1425806758">
              <w:marLeft w:val="0"/>
              <w:marRight w:val="0"/>
              <w:marTop w:val="0"/>
              <w:marBottom w:val="0"/>
              <w:divBdr>
                <w:top w:val="none" w:sz="0" w:space="0" w:color="auto"/>
                <w:left w:val="none" w:sz="0" w:space="0" w:color="auto"/>
                <w:bottom w:val="none" w:sz="0" w:space="0" w:color="auto"/>
                <w:right w:val="none" w:sz="0" w:space="0" w:color="auto"/>
              </w:divBdr>
            </w:div>
          </w:divsChild>
        </w:div>
        <w:div w:id="1189951708">
          <w:marLeft w:val="0"/>
          <w:marRight w:val="0"/>
          <w:marTop w:val="0"/>
          <w:marBottom w:val="0"/>
          <w:divBdr>
            <w:top w:val="none" w:sz="0" w:space="0" w:color="auto"/>
            <w:left w:val="none" w:sz="0" w:space="0" w:color="auto"/>
            <w:bottom w:val="none" w:sz="0" w:space="0" w:color="auto"/>
            <w:right w:val="none" w:sz="0" w:space="0" w:color="auto"/>
          </w:divBdr>
          <w:divsChild>
            <w:div w:id="937912926">
              <w:marLeft w:val="0"/>
              <w:marRight w:val="0"/>
              <w:marTop w:val="0"/>
              <w:marBottom w:val="0"/>
              <w:divBdr>
                <w:top w:val="none" w:sz="0" w:space="0" w:color="auto"/>
                <w:left w:val="none" w:sz="0" w:space="0" w:color="auto"/>
                <w:bottom w:val="none" w:sz="0" w:space="0" w:color="auto"/>
                <w:right w:val="none" w:sz="0" w:space="0" w:color="auto"/>
              </w:divBdr>
            </w:div>
          </w:divsChild>
        </w:div>
        <w:div w:id="1240795597">
          <w:marLeft w:val="0"/>
          <w:marRight w:val="0"/>
          <w:marTop w:val="0"/>
          <w:marBottom w:val="0"/>
          <w:divBdr>
            <w:top w:val="none" w:sz="0" w:space="0" w:color="auto"/>
            <w:left w:val="none" w:sz="0" w:space="0" w:color="auto"/>
            <w:bottom w:val="none" w:sz="0" w:space="0" w:color="auto"/>
            <w:right w:val="none" w:sz="0" w:space="0" w:color="auto"/>
          </w:divBdr>
          <w:divsChild>
            <w:div w:id="268393630">
              <w:marLeft w:val="0"/>
              <w:marRight w:val="0"/>
              <w:marTop w:val="0"/>
              <w:marBottom w:val="0"/>
              <w:divBdr>
                <w:top w:val="none" w:sz="0" w:space="0" w:color="auto"/>
                <w:left w:val="none" w:sz="0" w:space="0" w:color="auto"/>
                <w:bottom w:val="none" w:sz="0" w:space="0" w:color="auto"/>
                <w:right w:val="none" w:sz="0" w:space="0" w:color="auto"/>
              </w:divBdr>
            </w:div>
          </w:divsChild>
        </w:div>
        <w:div w:id="1378120518">
          <w:marLeft w:val="0"/>
          <w:marRight w:val="0"/>
          <w:marTop w:val="0"/>
          <w:marBottom w:val="0"/>
          <w:divBdr>
            <w:top w:val="none" w:sz="0" w:space="0" w:color="auto"/>
            <w:left w:val="none" w:sz="0" w:space="0" w:color="auto"/>
            <w:bottom w:val="none" w:sz="0" w:space="0" w:color="auto"/>
            <w:right w:val="none" w:sz="0" w:space="0" w:color="auto"/>
          </w:divBdr>
          <w:divsChild>
            <w:div w:id="1810705797">
              <w:marLeft w:val="0"/>
              <w:marRight w:val="0"/>
              <w:marTop w:val="0"/>
              <w:marBottom w:val="0"/>
              <w:divBdr>
                <w:top w:val="none" w:sz="0" w:space="0" w:color="auto"/>
                <w:left w:val="none" w:sz="0" w:space="0" w:color="auto"/>
                <w:bottom w:val="none" w:sz="0" w:space="0" w:color="auto"/>
                <w:right w:val="none" w:sz="0" w:space="0" w:color="auto"/>
              </w:divBdr>
            </w:div>
          </w:divsChild>
        </w:div>
        <w:div w:id="1629815526">
          <w:marLeft w:val="0"/>
          <w:marRight w:val="0"/>
          <w:marTop w:val="0"/>
          <w:marBottom w:val="0"/>
          <w:divBdr>
            <w:top w:val="none" w:sz="0" w:space="0" w:color="auto"/>
            <w:left w:val="none" w:sz="0" w:space="0" w:color="auto"/>
            <w:bottom w:val="none" w:sz="0" w:space="0" w:color="auto"/>
            <w:right w:val="none" w:sz="0" w:space="0" w:color="auto"/>
          </w:divBdr>
          <w:divsChild>
            <w:div w:id="1836795364">
              <w:marLeft w:val="0"/>
              <w:marRight w:val="0"/>
              <w:marTop w:val="0"/>
              <w:marBottom w:val="0"/>
              <w:divBdr>
                <w:top w:val="none" w:sz="0" w:space="0" w:color="auto"/>
                <w:left w:val="none" w:sz="0" w:space="0" w:color="auto"/>
                <w:bottom w:val="none" w:sz="0" w:space="0" w:color="auto"/>
                <w:right w:val="none" w:sz="0" w:space="0" w:color="auto"/>
              </w:divBdr>
            </w:div>
          </w:divsChild>
        </w:div>
        <w:div w:id="1646348866">
          <w:marLeft w:val="0"/>
          <w:marRight w:val="0"/>
          <w:marTop w:val="0"/>
          <w:marBottom w:val="0"/>
          <w:divBdr>
            <w:top w:val="none" w:sz="0" w:space="0" w:color="auto"/>
            <w:left w:val="none" w:sz="0" w:space="0" w:color="auto"/>
            <w:bottom w:val="none" w:sz="0" w:space="0" w:color="auto"/>
            <w:right w:val="none" w:sz="0" w:space="0" w:color="auto"/>
          </w:divBdr>
          <w:divsChild>
            <w:div w:id="1146317237">
              <w:marLeft w:val="0"/>
              <w:marRight w:val="0"/>
              <w:marTop w:val="0"/>
              <w:marBottom w:val="0"/>
              <w:divBdr>
                <w:top w:val="none" w:sz="0" w:space="0" w:color="auto"/>
                <w:left w:val="none" w:sz="0" w:space="0" w:color="auto"/>
                <w:bottom w:val="none" w:sz="0" w:space="0" w:color="auto"/>
                <w:right w:val="none" w:sz="0" w:space="0" w:color="auto"/>
              </w:divBdr>
            </w:div>
          </w:divsChild>
        </w:div>
        <w:div w:id="1821724331">
          <w:marLeft w:val="0"/>
          <w:marRight w:val="0"/>
          <w:marTop w:val="0"/>
          <w:marBottom w:val="0"/>
          <w:divBdr>
            <w:top w:val="none" w:sz="0" w:space="0" w:color="auto"/>
            <w:left w:val="none" w:sz="0" w:space="0" w:color="auto"/>
            <w:bottom w:val="none" w:sz="0" w:space="0" w:color="auto"/>
            <w:right w:val="none" w:sz="0" w:space="0" w:color="auto"/>
          </w:divBdr>
          <w:divsChild>
            <w:div w:id="1986930440">
              <w:marLeft w:val="0"/>
              <w:marRight w:val="0"/>
              <w:marTop w:val="0"/>
              <w:marBottom w:val="0"/>
              <w:divBdr>
                <w:top w:val="none" w:sz="0" w:space="0" w:color="auto"/>
                <w:left w:val="none" w:sz="0" w:space="0" w:color="auto"/>
                <w:bottom w:val="none" w:sz="0" w:space="0" w:color="auto"/>
                <w:right w:val="none" w:sz="0" w:space="0" w:color="auto"/>
              </w:divBdr>
            </w:div>
          </w:divsChild>
        </w:div>
        <w:div w:id="1874223434">
          <w:marLeft w:val="0"/>
          <w:marRight w:val="0"/>
          <w:marTop w:val="0"/>
          <w:marBottom w:val="0"/>
          <w:divBdr>
            <w:top w:val="none" w:sz="0" w:space="0" w:color="auto"/>
            <w:left w:val="none" w:sz="0" w:space="0" w:color="auto"/>
            <w:bottom w:val="none" w:sz="0" w:space="0" w:color="auto"/>
            <w:right w:val="none" w:sz="0" w:space="0" w:color="auto"/>
          </w:divBdr>
          <w:divsChild>
            <w:div w:id="230895869">
              <w:marLeft w:val="0"/>
              <w:marRight w:val="0"/>
              <w:marTop w:val="0"/>
              <w:marBottom w:val="0"/>
              <w:divBdr>
                <w:top w:val="none" w:sz="0" w:space="0" w:color="auto"/>
                <w:left w:val="none" w:sz="0" w:space="0" w:color="auto"/>
                <w:bottom w:val="none" w:sz="0" w:space="0" w:color="auto"/>
                <w:right w:val="none" w:sz="0" w:space="0" w:color="auto"/>
              </w:divBdr>
            </w:div>
          </w:divsChild>
        </w:div>
        <w:div w:id="1951665486">
          <w:marLeft w:val="0"/>
          <w:marRight w:val="0"/>
          <w:marTop w:val="0"/>
          <w:marBottom w:val="0"/>
          <w:divBdr>
            <w:top w:val="none" w:sz="0" w:space="0" w:color="auto"/>
            <w:left w:val="none" w:sz="0" w:space="0" w:color="auto"/>
            <w:bottom w:val="none" w:sz="0" w:space="0" w:color="auto"/>
            <w:right w:val="none" w:sz="0" w:space="0" w:color="auto"/>
          </w:divBdr>
          <w:divsChild>
            <w:div w:id="1871868252">
              <w:marLeft w:val="0"/>
              <w:marRight w:val="0"/>
              <w:marTop w:val="0"/>
              <w:marBottom w:val="0"/>
              <w:divBdr>
                <w:top w:val="none" w:sz="0" w:space="0" w:color="auto"/>
                <w:left w:val="none" w:sz="0" w:space="0" w:color="auto"/>
                <w:bottom w:val="none" w:sz="0" w:space="0" w:color="auto"/>
                <w:right w:val="none" w:sz="0" w:space="0" w:color="auto"/>
              </w:divBdr>
            </w:div>
          </w:divsChild>
        </w:div>
        <w:div w:id="1987932558">
          <w:marLeft w:val="0"/>
          <w:marRight w:val="0"/>
          <w:marTop w:val="0"/>
          <w:marBottom w:val="0"/>
          <w:divBdr>
            <w:top w:val="none" w:sz="0" w:space="0" w:color="auto"/>
            <w:left w:val="none" w:sz="0" w:space="0" w:color="auto"/>
            <w:bottom w:val="none" w:sz="0" w:space="0" w:color="auto"/>
            <w:right w:val="none" w:sz="0" w:space="0" w:color="auto"/>
          </w:divBdr>
          <w:divsChild>
            <w:div w:id="1707827330">
              <w:marLeft w:val="0"/>
              <w:marRight w:val="0"/>
              <w:marTop w:val="0"/>
              <w:marBottom w:val="0"/>
              <w:divBdr>
                <w:top w:val="none" w:sz="0" w:space="0" w:color="auto"/>
                <w:left w:val="none" w:sz="0" w:space="0" w:color="auto"/>
                <w:bottom w:val="none" w:sz="0" w:space="0" w:color="auto"/>
                <w:right w:val="none" w:sz="0" w:space="0" w:color="auto"/>
              </w:divBdr>
            </w:div>
          </w:divsChild>
        </w:div>
        <w:div w:id="2114738133">
          <w:marLeft w:val="0"/>
          <w:marRight w:val="0"/>
          <w:marTop w:val="0"/>
          <w:marBottom w:val="0"/>
          <w:divBdr>
            <w:top w:val="none" w:sz="0" w:space="0" w:color="auto"/>
            <w:left w:val="none" w:sz="0" w:space="0" w:color="auto"/>
            <w:bottom w:val="none" w:sz="0" w:space="0" w:color="auto"/>
            <w:right w:val="none" w:sz="0" w:space="0" w:color="auto"/>
          </w:divBdr>
          <w:divsChild>
            <w:div w:id="20759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6979">
      <w:bodyDiv w:val="1"/>
      <w:marLeft w:val="0"/>
      <w:marRight w:val="0"/>
      <w:marTop w:val="0"/>
      <w:marBottom w:val="0"/>
      <w:divBdr>
        <w:top w:val="none" w:sz="0" w:space="0" w:color="auto"/>
        <w:left w:val="none" w:sz="0" w:space="0" w:color="auto"/>
        <w:bottom w:val="none" w:sz="0" w:space="0" w:color="auto"/>
        <w:right w:val="none" w:sz="0" w:space="0" w:color="auto"/>
      </w:divBdr>
    </w:div>
    <w:div w:id="1722707291">
      <w:bodyDiv w:val="1"/>
      <w:marLeft w:val="0"/>
      <w:marRight w:val="0"/>
      <w:marTop w:val="0"/>
      <w:marBottom w:val="0"/>
      <w:divBdr>
        <w:top w:val="none" w:sz="0" w:space="0" w:color="auto"/>
        <w:left w:val="none" w:sz="0" w:space="0" w:color="auto"/>
        <w:bottom w:val="none" w:sz="0" w:space="0" w:color="auto"/>
        <w:right w:val="none" w:sz="0" w:space="0" w:color="auto"/>
      </w:divBdr>
    </w:div>
    <w:div w:id="1749033751">
      <w:bodyDiv w:val="1"/>
      <w:marLeft w:val="0"/>
      <w:marRight w:val="0"/>
      <w:marTop w:val="0"/>
      <w:marBottom w:val="0"/>
      <w:divBdr>
        <w:top w:val="none" w:sz="0" w:space="0" w:color="auto"/>
        <w:left w:val="none" w:sz="0" w:space="0" w:color="auto"/>
        <w:bottom w:val="none" w:sz="0" w:space="0" w:color="auto"/>
        <w:right w:val="none" w:sz="0" w:space="0" w:color="auto"/>
      </w:divBdr>
      <w:divsChild>
        <w:div w:id="24447025">
          <w:marLeft w:val="0"/>
          <w:marRight w:val="0"/>
          <w:marTop w:val="0"/>
          <w:marBottom w:val="0"/>
          <w:divBdr>
            <w:top w:val="none" w:sz="0" w:space="0" w:color="auto"/>
            <w:left w:val="none" w:sz="0" w:space="0" w:color="auto"/>
            <w:bottom w:val="none" w:sz="0" w:space="0" w:color="auto"/>
            <w:right w:val="none" w:sz="0" w:space="0" w:color="auto"/>
          </w:divBdr>
        </w:div>
        <w:div w:id="160849868">
          <w:marLeft w:val="0"/>
          <w:marRight w:val="0"/>
          <w:marTop w:val="0"/>
          <w:marBottom w:val="0"/>
          <w:divBdr>
            <w:top w:val="none" w:sz="0" w:space="0" w:color="auto"/>
            <w:left w:val="none" w:sz="0" w:space="0" w:color="auto"/>
            <w:bottom w:val="none" w:sz="0" w:space="0" w:color="auto"/>
            <w:right w:val="none" w:sz="0" w:space="0" w:color="auto"/>
          </w:divBdr>
        </w:div>
        <w:div w:id="428086171">
          <w:marLeft w:val="0"/>
          <w:marRight w:val="0"/>
          <w:marTop w:val="0"/>
          <w:marBottom w:val="0"/>
          <w:divBdr>
            <w:top w:val="none" w:sz="0" w:space="0" w:color="auto"/>
            <w:left w:val="none" w:sz="0" w:space="0" w:color="auto"/>
            <w:bottom w:val="none" w:sz="0" w:space="0" w:color="auto"/>
            <w:right w:val="none" w:sz="0" w:space="0" w:color="auto"/>
          </w:divBdr>
        </w:div>
        <w:div w:id="545215401">
          <w:marLeft w:val="0"/>
          <w:marRight w:val="0"/>
          <w:marTop w:val="0"/>
          <w:marBottom w:val="0"/>
          <w:divBdr>
            <w:top w:val="none" w:sz="0" w:space="0" w:color="auto"/>
            <w:left w:val="none" w:sz="0" w:space="0" w:color="auto"/>
            <w:bottom w:val="none" w:sz="0" w:space="0" w:color="auto"/>
            <w:right w:val="none" w:sz="0" w:space="0" w:color="auto"/>
          </w:divBdr>
        </w:div>
        <w:div w:id="550731254">
          <w:marLeft w:val="0"/>
          <w:marRight w:val="0"/>
          <w:marTop w:val="0"/>
          <w:marBottom w:val="0"/>
          <w:divBdr>
            <w:top w:val="none" w:sz="0" w:space="0" w:color="auto"/>
            <w:left w:val="none" w:sz="0" w:space="0" w:color="auto"/>
            <w:bottom w:val="none" w:sz="0" w:space="0" w:color="auto"/>
            <w:right w:val="none" w:sz="0" w:space="0" w:color="auto"/>
          </w:divBdr>
        </w:div>
        <w:div w:id="715934935">
          <w:marLeft w:val="0"/>
          <w:marRight w:val="0"/>
          <w:marTop w:val="0"/>
          <w:marBottom w:val="0"/>
          <w:divBdr>
            <w:top w:val="none" w:sz="0" w:space="0" w:color="auto"/>
            <w:left w:val="none" w:sz="0" w:space="0" w:color="auto"/>
            <w:bottom w:val="none" w:sz="0" w:space="0" w:color="auto"/>
            <w:right w:val="none" w:sz="0" w:space="0" w:color="auto"/>
          </w:divBdr>
        </w:div>
        <w:div w:id="793519347">
          <w:marLeft w:val="0"/>
          <w:marRight w:val="0"/>
          <w:marTop w:val="0"/>
          <w:marBottom w:val="0"/>
          <w:divBdr>
            <w:top w:val="none" w:sz="0" w:space="0" w:color="auto"/>
            <w:left w:val="none" w:sz="0" w:space="0" w:color="auto"/>
            <w:bottom w:val="none" w:sz="0" w:space="0" w:color="auto"/>
            <w:right w:val="none" w:sz="0" w:space="0" w:color="auto"/>
          </w:divBdr>
        </w:div>
        <w:div w:id="832329842">
          <w:marLeft w:val="0"/>
          <w:marRight w:val="0"/>
          <w:marTop w:val="0"/>
          <w:marBottom w:val="0"/>
          <w:divBdr>
            <w:top w:val="none" w:sz="0" w:space="0" w:color="auto"/>
            <w:left w:val="none" w:sz="0" w:space="0" w:color="auto"/>
            <w:bottom w:val="none" w:sz="0" w:space="0" w:color="auto"/>
            <w:right w:val="none" w:sz="0" w:space="0" w:color="auto"/>
          </w:divBdr>
        </w:div>
        <w:div w:id="897980857">
          <w:marLeft w:val="0"/>
          <w:marRight w:val="0"/>
          <w:marTop w:val="0"/>
          <w:marBottom w:val="0"/>
          <w:divBdr>
            <w:top w:val="none" w:sz="0" w:space="0" w:color="auto"/>
            <w:left w:val="none" w:sz="0" w:space="0" w:color="auto"/>
            <w:bottom w:val="none" w:sz="0" w:space="0" w:color="auto"/>
            <w:right w:val="none" w:sz="0" w:space="0" w:color="auto"/>
          </w:divBdr>
        </w:div>
        <w:div w:id="960068240">
          <w:marLeft w:val="0"/>
          <w:marRight w:val="0"/>
          <w:marTop w:val="0"/>
          <w:marBottom w:val="0"/>
          <w:divBdr>
            <w:top w:val="none" w:sz="0" w:space="0" w:color="auto"/>
            <w:left w:val="none" w:sz="0" w:space="0" w:color="auto"/>
            <w:bottom w:val="none" w:sz="0" w:space="0" w:color="auto"/>
            <w:right w:val="none" w:sz="0" w:space="0" w:color="auto"/>
          </w:divBdr>
        </w:div>
        <w:div w:id="1108744119">
          <w:marLeft w:val="0"/>
          <w:marRight w:val="0"/>
          <w:marTop w:val="0"/>
          <w:marBottom w:val="0"/>
          <w:divBdr>
            <w:top w:val="none" w:sz="0" w:space="0" w:color="auto"/>
            <w:left w:val="none" w:sz="0" w:space="0" w:color="auto"/>
            <w:bottom w:val="none" w:sz="0" w:space="0" w:color="auto"/>
            <w:right w:val="none" w:sz="0" w:space="0" w:color="auto"/>
          </w:divBdr>
        </w:div>
        <w:div w:id="1111898355">
          <w:marLeft w:val="0"/>
          <w:marRight w:val="0"/>
          <w:marTop w:val="0"/>
          <w:marBottom w:val="0"/>
          <w:divBdr>
            <w:top w:val="none" w:sz="0" w:space="0" w:color="auto"/>
            <w:left w:val="none" w:sz="0" w:space="0" w:color="auto"/>
            <w:bottom w:val="none" w:sz="0" w:space="0" w:color="auto"/>
            <w:right w:val="none" w:sz="0" w:space="0" w:color="auto"/>
          </w:divBdr>
        </w:div>
        <w:div w:id="1117674585">
          <w:marLeft w:val="0"/>
          <w:marRight w:val="0"/>
          <w:marTop w:val="0"/>
          <w:marBottom w:val="0"/>
          <w:divBdr>
            <w:top w:val="none" w:sz="0" w:space="0" w:color="auto"/>
            <w:left w:val="none" w:sz="0" w:space="0" w:color="auto"/>
            <w:bottom w:val="none" w:sz="0" w:space="0" w:color="auto"/>
            <w:right w:val="none" w:sz="0" w:space="0" w:color="auto"/>
          </w:divBdr>
        </w:div>
        <w:div w:id="1198465343">
          <w:marLeft w:val="0"/>
          <w:marRight w:val="0"/>
          <w:marTop w:val="0"/>
          <w:marBottom w:val="0"/>
          <w:divBdr>
            <w:top w:val="none" w:sz="0" w:space="0" w:color="auto"/>
            <w:left w:val="none" w:sz="0" w:space="0" w:color="auto"/>
            <w:bottom w:val="none" w:sz="0" w:space="0" w:color="auto"/>
            <w:right w:val="none" w:sz="0" w:space="0" w:color="auto"/>
          </w:divBdr>
        </w:div>
        <w:div w:id="1316569053">
          <w:marLeft w:val="0"/>
          <w:marRight w:val="0"/>
          <w:marTop w:val="0"/>
          <w:marBottom w:val="0"/>
          <w:divBdr>
            <w:top w:val="none" w:sz="0" w:space="0" w:color="auto"/>
            <w:left w:val="none" w:sz="0" w:space="0" w:color="auto"/>
            <w:bottom w:val="none" w:sz="0" w:space="0" w:color="auto"/>
            <w:right w:val="none" w:sz="0" w:space="0" w:color="auto"/>
          </w:divBdr>
        </w:div>
        <w:div w:id="1529752404">
          <w:marLeft w:val="0"/>
          <w:marRight w:val="0"/>
          <w:marTop w:val="0"/>
          <w:marBottom w:val="0"/>
          <w:divBdr>
            <w:top w:val="none" w:sz="0" w:space="0" w:color="auto"/>
            <w:left w:val="none" w:sz="0" w:space="0" w:color="auto"/>
            <w:bottom w:val="none" w:sz="0" w:space="0" w:color="auto"/>
            <w:right w:val="none" w:sz="0" w:space="0" w:color="auto"/>
          </w:divBdr>
        </w:div>
        <w:div w:id="1597400301">
          <w:marLeft w:val="0"/>
          <w:marRight w:val="0"/>
          <w:marTop w:val="0"/>
          <w:marBottom w:val="0"/>
          <w:divBdr>
            <w:top w:val="none" w:sz="0" w:space="0" w:color="auto"/>
            <w:left w:val="none" w:sz="0" w:space="0" w:color="auto"/>
            <w:bottom w:val="none" w:sz="0" w:space="0" w:color="auto"/>
            <w:right w:val="none" w:sz="0" w:space="0" w:color="auto"/>
          </w:divBdr>
        </w:div>
        <w:div w:id="1652521752">
          <w:marLeft w:val="0"/>
          <w:marRight w:val="0"/>
          <w:marTop w:val="0"/>
          <w:marBottom w:val="0"/>
          <w:divBdr>
            <w:top w:val="none" w:sz="0" w:space="0" w:color="auto"/>
            <w:left w:val="none" w:sz="0" w:space="0" w:color="auto"/>
            <w:bottom w:val="none" w:sz="0" w:space="0" w:color="auto"/>
            <w:right w:val="none" w:sz="0" w:space="0" w:color="auto"/>
          </w:divBdr>
        </w:div>
        <w:div w:id="1683241403">
          <w:marLeft w:val="0"/>
          <w:marRight w:val="0"/>
          <w:marTop w:val="0"/>
          <w:marBottom w:val="0"/>
          <w:divBdr>
            <w:top w:val="none" w:sz="0" w:space="0" w:color="auto"/>
            <w:left w:val="none" w:sz="0" w:space="0" w:color="auto"/>
            <w:bottom w:val="none" w:sz="0" w:space="0" w:color="auto"/>
            <w:right w:val="none" w:sz="0" w:space="0" w:color="auto"/>
          </w:divBdr>
        </w:div>
        <w:div w:id="1731879364">
          <w:marLeft w:val="0"/>
          <w:marRight w:val="0"/>
          <w:marTop w:val="0"/>
          <w:marBottom w:val="0"/>
          <w:divBdr>
            <w:top w:val="none" w:sz="0" w:space="0" w:color="auto"/>
            <w:left w:val="none" w:sz="0" w:space="0" w:color="auto"/>
            <w:bottom w:val="none" w:sz="0" w:space="0" w:color="auto"/>
            <w:right w:val="none" w:sz="0" w:space="0" w:color="auto"/>
          </w:divBdr>
        </w:div>
        <w:div w:id="1867017739">
          <w:marLeft w:val="0"/>
          <w:marRight w:val="0"/>
          <w:marTop w:val="0"/>
          <w:marBottom w:val="0"/>
          <w:divBdr>
            <w:top w:val="none" w:sz="0" w:space="0" w:color="auto"/>
            <w:left w:val="none" w:sz="0" w:space="0" w:color="auto"/>
            <w:bottom w:val="none" w:sz="0" w:space="0" w:color="auto"/>
            <w:right w:val="none" w:sz="0" w:space="0" w:color="auto"/>
          </w:divBdr>
        </w:div>
        <w:div w:id="1906837462">
          <w:marLeft w:val="0"/>
          <w:marRight w:val="0"/>
          <w:marTop w:val="0"/>
          <w:marBottom w:val="0"/>
          <w:divBdr>
            <w:top w:val="none" w:sz="0" w:space="0" w:color="auto"/>
            <w:left w:val="none" w:sz="0" w:space="0" w:color="auto"/>
            <w:bottom w:val="none" w:sz="0" w:space="0" w:color="auto"/>
            <w:right w:val="none" w:sz="0" w:space="0" w:color="auto"/>
          </w:divBdr>
        </w:div>
        <w:div w:id="2121990348">
          <w:marLeft w:val="0"/>
          <w:marRight w:val="0"/>
          <w:marTop w:val="0"/>
          <w:marBottom w:val="0"/>
          <w:divBdr>
            <w:top w:val="none" w:sz="0" w:space="0" w:color="auto"/>
            <w:left w:val="none" w:sz="0" w:space="0" w:color="auto"/>
            <w:bottom w:val="none" w:sz="0" w:space="0" w:color="auto"/>
            <w:right w:val="none" w:sz="0" w:space="0" w:color="auto"/>
          </w:divBdr>
        </w:div>
      </w:divsChild>
    </w:div>
    <w:div w:id="1779906270">
      <w:bodyDiv w:val="1"/>
      <w:marLeft w:val="0"/>
      <w:marRight w:val="0"/>
      <w:marTop w:val="0"/>
      <w:marBottom w:val="0"/>
      <w:divBdr>
        <w:top w:val="none" w:sz="0" w:space="0" w:color="auto"/>
        <w:left w:val="none" w:sz="0" w:space="0" w:color="auto"/>
        <w:bottom w:val="none" w:sz="0" w:space="0" w:color="auto"/>
        <w:right w:val="none" w:sz="0" w:space="0" w:color="auto"/>
      </w:divBdr>
    </w:div>
    <w:div w:id="1796100201">
      <w:bodyDiv w:val="1"/>
      <w:marLeft w:val="0"/>
      <w:marRight w:val="0"/>
      <w:marTop w:val="0"/>
      <w:marBottom w:val="0"/>
      <w:divBdr>
        <w:top w:val="none" w:sz="0" w:space="0" w:color="auto"/>
        <w:left w:val="none" w:sz="0" w:space="0" w:color="auto"/>
        <w:bottom w:val="none" w:sz="0" w:space="0" w:color="auto"/>
        <w:right w:val="none" w:sz="0" w:space="0" w:color="auto"/>
      </w:divBdr>
    </w:div>
    <w:div w:id="1814061710">
      <w:bodyDiv w:val="1"/>
      <w:marLeft w:val="0"/>
      <w:marRight w:val="0"/>
      <w:marTop w:val="0"/>
      <w:marBottom w:val="0"/>
      <w:divBdr>
        <w:top w:val="none" w:sz="0" w:space="0" w:color="auto"/>
        <w:left w:val="none" w:sz="0" w:space="0" w:color="auto"/>
        <w:bottom w:val="none" w:sz="0" w:space="0" w:color="auto"/>
        <w:right w:val="none" w:sz="0" w:space="0" w:color="auto"/>
      </w:divBdr>
    </w:div>
    <w:div w:id="1820922440">
      <w:bodyDiv w:val="1"/>
      <w:marLeft w:val="0"/>
      <w:marRight w:val="0"/>
      <w:marTop w:val="0"/>
      <w:marBottom w:val="0"/>
      <w:divBdr>
        <w:top w:val="none" w:sz="0" w:space="0" w:color="auto"/>
        <w:left w:val="none" w:sz="0" w:space="0" w:color="auto"/>
        <w:bottom w:val="none" w:sz="0" w:space="0" w:color="auto"/>
        <w:right w:val="none" w:sz="0" w:space="0" w:color="auto"/>
      </w:divBdr>
    </w:div>
    <w:div w:id="1822231895">
      <w:bodyDiv w:val="1"/>
      <w:marLeft w:val="0"/>
      <w:marRight w:val="0"/>
      <w:marTop w:val="0"/>
      <w:marBottom w:val="0"/>
      <w:divBdr>
        <w:top w:val="none" w:sz="0" w:space="0" w:color="auto"/>
        <w:left w:val="none" w:sz="0" w:space="0" w:color="auto"/>
        <w:bottom w:val="none" w:sz="0" w:space="0" w:color="auto"/>
        <w:right w:val="none" w:sz="0" w:space="0" w:color="auto"/>
      </w:divBdr>
      <w:divsChild>
        <w:div w:id="979189971">
          <w:marLeft w:val="0"/>
          <w:marRight w:val="0"/>
          <w:marTop w:val="0"/>
          <w:marBottom w:val="0"/>
          <w:divBdr>
            <w:top w:val="none" w:sz="0" w:space="0" w:color="auto"/>
            <w:left w:val="none" w:sz="0" w:space="0" w:color="auto"/>
            <w:bottom w:val="none" w:sz="0" w:space="0" w:color="auto"/>
            <w:right w:val="none" w:sz="0" w:space="0" w:color="auto"/>
          </w:divBdr>
        </w:div>
        <w:div w:id="1433627060">
          <w:marLeft w:val="0"/>
          <w:marRight w:val="0"/>
          <w:marTop w:val="0"/>
          <w:marBottom w:val="0"/>
          <w:divBdr>
            <w:top w:val="none" w:sz="0" w:space="0" w:color="auto"/>
            <w:left w:val="none" w:sz="0" w:space="0" w:color="auto"/>
            <w:bottom w:val="none" w:sz="0" w:space="0" w:color="auto"/>
            <w:right w:val="none" w:sz="0" w:space="0" w:color="auto"/>
          </w:divBdr>
          <w:divsChild>
            <w:div w:id="220410706">
              <w:marLeft w:val="-75"/>
              <w:marRight w:val="0"/>
              <w:marTop w:val="30"/>
              <w:marBottom w:val="30"/>
              <w:divBdr>
                <w:top w:val="none" w:sz="0" w:space="0" w:color="auto"/>
                <w:left w:val="none" w:sz="0" w:space="0" w:color="auto"/>
                <w:bottom w:val="none" w:sz="0" w:space="0" w:color="auto"/>
                <w:right w:val="none" w:sz="0" w:space="0" w:color="auto"/>
              </w:divBdr>
              <w:divsChild>
                <w:div w:id="99615549">
                  <w:marLeft w:val="0"/>
                  <w:marRight w:val="0"/>
                  <w:marTop w:val="0"/>
                  <w:marBottom w:val="0"/>
                  <w:divBdr>
                    <w:top w:val="none" w:sz="0" w:space="0" w:color="auto"/>
                    <w:left w:val="none" w:sz="0" w:space="0" w:color="auto"/>
                    <w:bottom w:val="none" w:sz="0" w:space="0" w:color="auto"/>
                    <w:right w:val="none" w:sz="0" w:space="0" w:color="auto"/>
                  </w:divBdr>
                  <w:divsChild>
                    <w:div w:id="268701967">
                      <w:marLeft w:val="0"/>
                      <w:marRight w:val="0"/>
                      <w:marTop w:val="0"/>
                      <w:marBottom w:val="0"/>
                      <w:divBdr>
                        <w:top w:val="none" w:sz="0" w:space="0" w:color="auto"/>
                        <w:left w:val="none" w:sz="0" w:space="0" w:color="auto"/>
                        <w:bottom w:val="none" w:sz="0" w:space="0" w:color="auto"/>
                        <w:right w:val="none" w:sz="0" w:space="0" w:color="auto"/>
                      </w:divBdr>
                    </w:div>
                  </w:divsChild>
                </w:div>
                <w:div w:id="552473485">
                  <w:marLeft w:val="0"/>
                  <w:marRight w:val="0"/>
                  <w:marTop w:val="0"/>
                  <w:marBottom w:val="0"/>
                  <w:divBdr>
                    <w:top w:val="none" w:sz="0" w:space="0" w:color="auto"/>
                    <w:left w:val="none" w:sz="0" w:space="0" w:color="auto"/>
                    <w:bottom w:val="none" w:sz="0" w:space="0" w:color="auto"/>
                    <w:right w:val="none" w:sz="0" w:space="0" w:color="auto"/>
                  </w:divBdr>
                  <w:divsChild>
                    <w:div w:id="1430465380">
                      <w:marLeft w:val="0"/>
                      <w:marRight w:val="0"/>
                      <w:marTop w:val="0"/>
                      <w:marBottom w:val="0"/>
                      <w:divBdr>
                        <w:top w:val="none" w:sz="0" w:space="0" w:color="auto"/>
                        <w:left w:val="none" w:sz="0" w:space="0" w:color="auto"/>
                        <w:bottom w:val="none" w:sz="0" w:space="0" w:color="auto"/>
                        <w:right w:val="none" w:sz="0" w:space="0" w:color="auto"/>
                      </w:divBdr>
                    </w:div>
                  </w:divsChild>
                </w:div>
                <w:div w:id="579102312">
                  <w:marLeft w:val="0"/>
                  <w:marRight w:val="0"/>
                  <w:marTop w:val="0"/>
                  <w:marBottom w:val="0"/>
                  <w:divBdr>
                    <w:top w:val="none" w:sz="0" w:space="0" w:color="auto"/>
                    <w:left w:val="none" w:sz="0" w:space="0" w:color="auto"/>
                    <w:bottom w:val="none" w:sz="0" w:space="0" w:color="auto"/>
                    <w:right w:val="none" w:sz="0" w:space="0" w:color="auto"/>
                  </w:divBdr>
                  <w:divsChild>
                    <w:div w:id="466239300">
                      <w:marLeft w:val="0"/>
                      <w:marRight w:val="0"/>
                      <w:marTop w:val="0"/>
                      <w:marBottom w:val="0"/>
                      <w:divBdr>
                        <w:top w:val="none" w:sz="0" w:space="0" w:color="auto"/>
                        <w:left w:val="none" w:sz="0" w:space="0" w:color="auto"/>
                        <w:bottom w:val="none" w:sz="0" w:space="0" w:color="auto"/>
                        <w:right w:val="none" w:sz="0" w:space="0" w:color="auto"/>
                      </w:divBdr>
                    </w:div>
                  </w:divsChild>
                </w:div>
                <w:div w:id="627931502">
                  <w:marLeft w:val="0"/>
                  <w:marRight w:val="0"/>
                  <w:marTop w:val="0"/>
                  <w:marBottom w:val="0"/>
                  <w:divBdr>
                    <w:top w:val="none" w:sz="0" w:space="0" w:color="auto"/>
                    <w:left w:val="none" w:sz="0" w:space="0" w:color="auto"/>
                    <w:bottom w:val="none" w:sz="0" w:space="0" w:color="auto"/>
                    <w:right w:val="none" w:sz="0" w:space="0" w:color="auto"/>
                  </w:divBdr>
                  <w:divsChild>
                    <w:div w:id="1008215964">
                      <w:marLeft w:val="0"/>
                      <w:marRight w:val="0"/>
                      <w:marTop w:val="0"/>
                      <w:marBottom w:val="0"/>
                      <w:divBdr>
                        <w:top w:val="none" w:sz="0" w:space="0" w:color="auto"/>
                        <w:left w:val="none" w:sz="0" w:space="0" w:color="auto"/>
                        <w:bottom w:val="none" w:sz="0" w:space="0" w:color="auto"/>
                        <w:right w:val="none" w:sz="0" w:space="0" w:color="auto"/>
                      </w:divBdr>
                    </w:div>
                  </w:divsChild>
                </w:div>
                <w:div w:id="633409327">
                  <w:marLeft w:val="0"/>
                  <w:marRight w:val="0"/>
                  <w:marTop w:val="0"/>
                  <w:marBottom w:val="0"/>
                  <w:divBdr>
                    <w:top w:val="none" w:sz="0" w:space="0" w:color="auto"/>
                    <w:left w:val="none" w:sz="0" w:space="0" w:color="auto"/>
                    <w:bottom w:val="none" w:sz="0" w:space="0" w:color="auto"/>
                    <w:right w:val="none" w:sz="0" w:space="0" w:color="auto"/>
                  </w:divBdr>
                  <w:divsChild>
                    <w:div w:id="248736907">
                      <w:marLeft w:val="0"/>
                      <w:marRight w:val="0"/>
                      <w:marTop w:val="0"/>
                      <w:marBottom w:val="0"/>
                      <w:divBdr>
                        <w:top w:val="none" w:sz="0" w:space="0" w:color="auto"/>
                        <w:left w:val="none" w:sz="0" w:space="0" w:color="auto"/>
                        <w:bottom w:val="none" w:sz="0" w:space="0" w:color="auto"/>
                        <w:right w:val="none" w:sz="0" w:space="0" w:color="auto"/>
                      </w:divBdr>
                    </w:div>
                  </w:divsChild>
                </w:div>
                <w:div w:id="724380106">
                  <w:marLeft w:val="0"/>
                  <w:marRight w:val="0"/>
                  <w:marTop w:val="0"/>
                  <w:marBottom w:val="0"/>
                  <w:divBdr>
                    <w:top w:val="none" w:sz="0" w:space="0" w:color="auto"/>
                    <w:left w:val="none" w:sz="0" w:space="0" w:color="auto"/>
                    <w:bottom w:val="none" w:sz="0" w:space="0" w:color="auto"/>
                    <w:right w:val="none" w:sz="0" w:space="0" w:color="auto"/>
                  </w:divBdr>
                  <w:divsChild>
                    <w:div w:id="699862438">
                      <w:marLeft w:val="0"/>
                      <w:marRight w:val="0"/>
                      <w:marTop w:val="0"/>
                      <w:marBottom w:val="0"/>
                      <w:divBdr>
                        <w:top w:val="none" w:sz="0" w:space="0" w:color="auto"/>
                        <w:left w:val="none" w:sz="0" w:space="0" w:color="auto"/>
                        <w:bottom w:val="none" w:sz="0" w:space="0" w:color="auto"/>
                        <w:right w:val="none" w:sz="0" w:space="0" w:color="auto"/>
                      </w:divBdr>
                    </w:div>
                  </w:divsChild>
                </w:div>
                <w:div w:id="781799683">
                  <w:marLeft w:val="0"/>
                  <w:marRight w:val="0"/>
                  <w:marTop w:val="0"/>
                  <w:marBottom w:val="0"/>
                  <w:divBdr>
                    <w:top w:val="none" w:sz="0" w:space="0" w:color="auto"/>
                    <w:left w:val="none" w:sz="0" w:space="0" w:color="auto"/>
                    <w:bottom w:val="none" w:sz="0" w:space="0" w:color="auto"/>
                    <w:right w:val="none" w:sz="0" w:space="0" w:color="auto"/>
                  </w:divBdr>
                  <w:divsChild>
                    <w:div w:id="1582257599">
                      <w:marLeft w:val="0"/>
                      <w:marRight w:val="0"/>
                      <w:marTop w:val="0"/>
                      <w:marBottom w:val="0"/>
                      <w:divBdr>
                        <w:top w:val="none" w:sz="0" w:space="0" w:color="auto"/>
                        <w:left w:val="none" w:sz="0" w:space="0" w:color="auto"/>
                        <w:bottom w:val="none" w:sz="0" w:space="0" w:color="auto"/>
                        <w:right w:val="none" w:sz="0" w:space="0" w:color="auto"/>
                      </w:divBdr>
                    </w:div>
                  </w:divsChild>
                </w:div>
                <w:div w:id="797072189">
                  <w:marLeft w:val="0"/>
                  <w:marRight w:val="0"/>
                  <w:marTop w:val="0"/>
                  <w:marBottom w:val="0"/>
                  <w:divBdr>
                    <w:top w:val="none" w:sz="0" w:space="0" w:color="auto"/>
                    <w:left w:val="none" w:sz="0" w:space="0" w:color="auto"/>
                    <w:bottom w:val="none" w:sz="0" w:space="0" w:color="auto"/>
                    <w:right w:val="none" w:sz="0" w:space="0" w:color="auto"/>
                  </w:divBdr>
                  <w:divsChild>
                    <w:div w:id="1961454277">
                      <w:marLeft w:val="0"/>
                      <w:marRight w:val="0"/>
                      <w:marTop w:val="0"/>
                      <w:marBottom w:val="0"/>
                      <w:divBdr>
                        <w:top w:val="none" w:sz="0" w:space="0" w:color="auto"/>
                        <w:left w:val="none" w:sz="0" w:space="0" w:color="auto"/>
                        <w:bottom w:val="none" w:sz="0" w:space="0" w:color="auto"/>
                        <w:right w:val="none" w:sz="0" w:space="0" w:color="auto"/>
                      </w:divBdr>
                    </w:div>
                  </w:divsChild>
                </w:div>
                <w:div w:id="804658237">
                  <w:marLeft w:val="0"/>
                  <w:marRight w:val="0"/>
                  <w:marTop w:val="0"/>
                  <w:marBottom w:val="0"/>
                  <w:divBdr>
                    <w:top w:val="none" w:sz="0" w:space="0" w:color="auto"/>
                    <w:left w:val="none" w:sz="0" w:space="0" w:color="auto"/>
                    <w:bottom w:val="none" w:sz="0" w:space="0" w:color="auto"/>
                    <w:right w:val="none" w:sz="0" w:space="0" w:color="auto"/>
                  </w:divBdr>
                  <w:divsChild>
                    <w:div w:id="1598979499">
                      <w:marLeft w:val="0"/>
                      <w:marRight w:val="0"/>
                      <w:marTop w:val="0"/>
                      <w:marBottom w:val="0"/>
                      <w:divBdr>
                        <w:top w:val="none" w:sz="0" w:space="0" w:color="auto"/>
                        <w:left w:val="none" w:sz="0" w:space="0" w:color="auto"/>
                        <w:bottom w:val="none" w:sz="0" w:space="0" w:color="auto"/>
                        <w:right w:val="none" w:sz="0" w:space="0" w:color="auto"/>
                      </w:divBdr>
                    </w:div>
                  </w:divsChild>
                </w:div>
                <w:div w:id="919171824">
                  <w:marLeft w:val="0"/>
                  <w:marRight w:val="0"/>
                  <w:marTop w:val="0"/>
                  <w:marBottom w:val="0"/>
                  <w:divBdr>
                    <w:top w:val="none" w:sz="0" w:space="0" w:color="auto"/>
                    <w:left w:val="none" w:sz="0" w:space="0" w:color="auto"/>
                    <w:bottom w:val="none" w:sz="0" w:space="0" w:color="auto"/>
                    <w:right w:val="none" w:sz="0" w:space="0" w:color="auto"/>
                  </w:divBdr>
                  <w:divsChild>
                    <w:div w:id="178398415">
                      <w:marLeft w:val="0"/>
                      <w:marRight w:val="0"/>
                      <w:marTop w:val="0"/>
                      <w:marBottom w:val="0"/>
                      <w:divBdr>
                        <w:top w:val="none" w:sz="0" w:space="0" w:color="auto"/>
                        <w:left w:val="none" w:sz="0" w:space="0" w:color="auto"/>
                        <w:bottom w:val="none" w:sz="0" w:space="0" w:color="auto"/>
                        <w:right w:val="none" w:sz="0" w:space="0" w:color="auto"/>
                      </w:divBdr>
                    </w:div>
                    <w:div w:id="1011684885">
                      <w:marLeft w:val="0"/>
                      <w:marRight w:val="0"/>
                      <w:marTop w:val="0"/>
                      <w:marBottom w:val="0"/>
                      <w:divBdr>
                        <w:top w:val="none" w:sz="0" w:space="0" w:color="auto"/>
                        <w:left w:val="none" w:sz="0" w:space="0" w:color="auto"/>
                        <w:bottom w:val="none" w:sz="0" w:space="0" w:color="auto"/>
                        <w:right w:val="none" w:sz="0" w:space="0" w:color="auto"/>
                      </w:divBdr>
                    </w:div>
                  </w:divsChild>
                </w:div>
                <w:div w:id="960766681">
                  <w:marLeft w:val="0"/>
                  <w:marRight w:val="0"/>
                  <w:marTop w:val="0"/>
                  <w:marBottom w:val="0"/>
                  <w:divBdr>
                    <w:top w:val="none" w:sz="0" w:space="0" w:color="auto"/>
                    <w:left w:val="none" w:sz="0" w:space="0" w:color="auto"/>
                    <w:bottom w:val="none" w:sz="0" w:space="0" w:color="auto"/>
                    <w:right w:val="none" w:sz="0" w:space="0" w:color="auto"/>
                  </w:divBdr>
                  <w:divsChild>
                    <w:div w:id="830221940">
                      <w:marLeft w:val="0"/>
                      <w:marRight w:val="0"/>
                      <w:marTop w:val="0"/>
                      <w:marBottom w:val="0"/>
                      <w:divBdr>
                        <w:top w:val="none" w:sz="0" w:space="0" w:color="auto"/>
                        <w:left w:val="none" w:sz="0" w:space="0" w:color="auto"/>
                        <w:bottom w:val="none" w:sz="0" w:space="0" w:color="auto"/>
                        <w:right w:val="none" w:sz="0" w:space="0" w:color="auto"/>
                      </w:divBdr>
                    </w:div>
                  </w:divsChild>
                </w:div>
                <w:div w:id="992635702">
                  <w:marLeft w:val="0"/>
                  <w:marRight w:val="0"/>
                  <w:marTop w:val="0"/>
                  <w:marBottom w:val="0"/>
                  <w:divBdr>
                    <w:top w:val="none" w:sz="0" w:space="0" w:color="auto"/>
                    <w:left w:val="none" w:sz="0" w:space="0" w:color="auto"/>
                    <w:bottom w:val="none" w:sz="0" w:space="0" w:color="auto"/>
                    <w:right w:val="none" w:sz="0" w:space="0" w:color="auto"/>
                  </w:divBdr>
                  <w:divsChild>
                    <w:div w:id="1564682658">
                      <w:marLeft w:val="0"/>
                      <w:marRight w:val="0"/>
                      <w:marTop w:val="0"/>
                      <w:marBottom w:val="0"/>
                      <w:divBdr>
                        <w:top w:val="none" w:sz="0" w:space="0" w:color="auto"/>
                        <w:left w:val="none" w:sz="0" w:space="0" w:color="auto"/>
                        <w:bottom w:val="none" w:sz="0" w:space="0" w:color="auto"/>
                        <w:right w:val="none" w:sz="0" w:space="0" w:color="auto"/>
                      </w:divBdr>
                    </w:div>
                  </w:divsChild>
                </w:div>
                <w:div w:id="1005783281">
                  <w:marLeft w:val="0"/>
                  <w:marRight w:val="0"/>
                  <w:marTop w:val="0"/>
                  <w:marBottom w:val="0"/>
                  <w:divBdr>
                    <w:top w:val="none" w:sz="0" w:space="0" w:color="auto"/>
                    <w:left w:val="none" w:sz="0" w:space="0" w:color="auto"/>
                    <w:bottom w:val="none" w:sz="0" w:space="0" w:color="auto"/>
                    <w:right w:val="none" w:sz="0" w:space="0" w:color="auto"/>
                  </w:divBdr>
                  <w:divsChild>
                    <w:div w:id="499656555">
                      <w:marLeft w:val="0"/>
                      <w:marRight w:val="0"/>
                      <w:marTop w:val="0"/>
                      <w:marBottom w:val="0"/>
                      <w:divBdr>
                        <w:top w:val="none" w:sz="0" w:space="0" w:color="auto"/>
                        <w:left w:val="none" w:sz="0" w:space="0" w:color="auto"/>
                        <w:bottom w:val="none" w:sz="0" w:space="0" w:color="auto"/>
                        <w:right w:val="none" w:sz="0" w:space="0" w:color="auto"/>
                      </w:divBdr>
                    </w:div>
                  </w:divsChild>
                </w:div>
                <w:div w:id="1109393430">
                  <w:marLeft w:val="0"/>
                  <w:marRight w:val="0"/>
                  <w:marTop w:val="0"/>
                  <w:marBottom w:val="0"/>
                  <w:divBdr>
                    <w:top w:val="none" w:sz="0" w:space="0" w:color="auto"/>
                    <w:left w:val="none" w:sz="0" w:space="0" w:color="auto"/>
                    <w:bottom w:val="none" w:sz="0" w:space="0" w:color="auto"/>
                    <w:right w:val="none" w:sz="0" w:space="0" w:color="auto"/>
                  </w:divBdr>
                  <w:divsChild>
                    <w:div w:id="166213577">
                      <w:marLeft w:val="0"/>
                      <w:marRight w:val="0"/>
                      <w:marTop w:val="0"/>
                      <w:marBottom w:val="0"/>
                      <w:divBdr>
                        <w:top w:val="none" w:sz="0" w:space="0" w:color="auto"/>
                        <w:left w:val="none" w:sz="0" w:space="0" w:color="auto"/>
                        <w:bottom w:val="none" w:sz="0" w:space="0" w:color="auto"/>
                        <w:right w:val="none" w:sz="0" w:space="0" w:color="auto"/>
                      </w:divBdr>
                    </w:div>
                  </w:divsChild>
                </w:div>
                <w:div w:id="1174296375">
                  <w:marLeft w:val="0"/>
                  <w:marRight w:val="0"/>
                  <w:marTop w:val="0"/>
                  <w:marBottom w:val="0"/>
                  <w:divBdr>
                    <w:top w:val="none" w:sz="0" w:space="0" w:color="auto"/>
                    <w:left w:val="none" w:sz="0" w:space="0" w:color="auto"/>
                    <w:bottom w:val="none" w:sz="0" w:space="0" w:color="auto"/>
                    <w:right w:val="none" w:sz="0" w:space="0" w:color="auto"/>
                  </w:divBdr>
                  <w:divsChild>
                    <w:div w:id="1250890405">
                      <w:marLeft w:val="0"/>
                      <w:marRight w:val="0"/>
                      <w:marTop w:val="0"/>
                      <w:marBottom w:val="0"/>
                      <w:divBdr>
                        <w:top w:val="none" w:sz="0" w:space="0" w:color="auto"/>
                        <w:left w:val="none" w:sz="0" w:space="0" w:color="auto"/>
                        <w:bottom w:val="none" w:sz="0" w:space="0" w:color="auto"/>
                        <w:right w:val="none" w:sz="0" w:space="0" w:color="auto"/>
                      </w:divBdr>
                    </w:div>
                  </w:divsChild>
                </w:div>
                <w:div w:id="1307929011">
                  <w:marLeft w:val="0"/>
                  <w:marRight w:val="0"/>
                  <w:marTop w:val="0"/>
                  <w:marBottom w:val="0"/>
                  <w:divBdr>
                    <w:top w:val="none" w:sz="0" w:space="0" w:color="auto"/>
                    <w:left w:val="none" w:sz="0" w:space="0" w:color="auto"/>
                    <w:bottom w:val="none" w:sz="0" w:space="0" w:color="auto"/>
                    <w:right w:val="none" w:sz="0" w:space="0" w:color="auto"/>
                  </w:divBdr>
                  <w:divsChild>
                    <w:div w:id="44837426">
                      <w:marLeft w:val="0"/>
                      <w:marRight w:val="0"/>
                      <w:marTop w:val="0"/>
                      <w:marBottom w:val="0"/>
                      <w:divBdr>
                        <w:top w:val="none" w:sz="0" w:space="0" w:color="auto"/>
                        <w:left w:val="none" w:sz="0" w:space="0" w:color="auto"/>
                        <w:bottom w:val="none" w:sz="0" w:space="0" w:color="auto"/>
                        <w:right w:val="none" w:sz="0" w:space="0" w:color="auto"/>
                      </w:divBdr>
                    </w:div>
                  </w:divsChild>
                </w:div>
                <w:div w:id="1497964097">
                  <w:marLeft w:val="0"/>
                  <w:marRight w:val="0"/>
                  <w:marTop w:val="0"/>
                  <w:marBottom w:val="0"/>
                  <w:divBdr>
                    <w:top w:val="none" w:sz="0" w:space="0" w:color="auto"/>
                    <w:left w:val="none" w:sz="0" w:space="0" w:color="auto"/>
                    <w:bottom w:val="none" w:sz="0" w:space="0" w:color="auto"/>
                    <w:right w:val="none" w:sz="0" w:space="0" w:color="auto"/>
                  </w:divBdr>
                  <w:divsChild>
                    <w:div w:id="1364133083">
                      <w:marLeft w:val="0"/>
                      <w:marRight w:val="0"/>
                      <w:marTop w:val="0"/>
                      <w:marBottom w:val="0"/>
                      <w:divBdr>
                        <w:top w:val="none" w:sz="0" w:space="0" w:color="auto"/>
                        <w:left w:val="none" w:sz="0" w:space="0" w:color="auto"/>
                        <w:bottom w:val="none" w:sz="0" w:space="0" w:color="auto"/>
                        <w:right w:val="none" w:sz="0" w:space="0" w:color="auto"/>
                      </w:divBdr>
                    </w:div>
                  </w:divsChild>
                </w:div>
                <w:div w:id="1579707381">
                  <w:marLeft w:val="0"/>
                  <w:marRight w:val="0"/>
                  <w:marTop w:val="0"/>
                  <w:marBottom w:val="0"/>
                  <w:divBdr>
                    <w:top w:val="none" w:sz="0" w:space="0" w:color="auto"/>
                    <w:left w:val="none" w:sz="0" w:space="0" w:color="auto"/>
                    <w:bottom w:val="none" w:sz="0" w:space="0" w:color="auto"/>
                    <w:right w:val="none" w:sz="0" w:space="0" w:color="auto"/>
                  </w:divBdr>
                  <w:divsChild>
                    <w:div w:id="4529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7001">
          <w:marLeft w:val="0"/>
          <w:marRight w:val="0"/>
          <w:marTop w:val="0"/>
          <w:marBottom w:val="0"/>
          <w:divBdr>
            <w:top w:val="none" w:sz="0" w:space="0" w:color="auto"/>
            <w:left w:val="none" w:sz="0" w:space="0" w:color="auto"/>
            <w:bottom w:val="none" w:sz="0" w:space="0" w:color="auto"/>
            <w:right w:val="none" w:sz="0" w:space="0" w:color="auto"/>
          </w:divBdr>
        </w:div>
      </w:divsChild>
    </w:div>
    <w:div w:id="1848133748">
      <w:bodyDiv w:val="1"/>
      <w:marLeft w:val="0"/>
      <w:marRight w:val="0"/>
      <w:marTop w:val="0"/>
      <w:marBottom w:val="0"/>
      <w:divBdr>
        <w:top w:val="none" w:sz="0" w:space="0" w:color="auto"/>
        <w:left w:val="none" w:sz="0" w:space="0" w:color="auto"/>
        <w:bottom w:val="none" w:sz="0" w:space="0" w:color="auto"/>
        <w:right w:val="none" w:sz="0" w:space="0" w:color="auto"/>
      </w:divBdr>
    </w:div>
    <w:div w:id="1933976699">
      <w:bodyDiv w:val="1"/>
      <w:marLeft w:val="0"/>
      <w:marRight w:val="0"/>
      <w:marTop w:val="0"/>
      <w:marBottom w:val="0"/>
      <w:divBdr>
        <w:top w:val="none" w:sz="0" w:space="0" w:color="auto"/>
        <w:left w:val="none" w:sz="0" w:space="0" w:color="auto"/>
        <w:bottom w:val="none" w:sz="0" w:space="0" w:color="auto"/>
        <w:right w:val="none" w:sz="0" w:space="0" w:color="auto"/>
      </w:divBdr>
    </w:div>
    <w:div w:id="1944874586">
      <w:bodyDiv w:val="1"/>
      <w:marLeft w:val="0"/>
      <w:marRight w:val="0"/>
      <w:marTop w:val="0"/>
      <w:marBottom w:val="0"/>
      <w:divBdr>
        <w:top w:val="none" w:sz="0" w:space="0" w:color="auto"/>
        <w:left w:val="none" w:sz="0" w:space="0" w:color="auto"/>
        <w:bottom w:val="none" w:sz="0" w:space="0" w:color="auto"/>
        <w:right w:val="none" w:sz="0" w:space="0" w:color="auto"/>
      </w:divBdr>
    </w:div>
    <w:div w:id="1977176990">
      <w:bodyDiv w:val="1"/>
      <w:marLeft w:val="0"/>
      <w:marRight w:val="0"/>
      <w:marTop w:val="0"/>
      <w:marBottom w:val="0"/>
      <w:divBdr>
        <w:top w:val="none" w:sz="0" w:space="0" w:color="auto"/>
        <w:left w:val="none" w:sz="0" w:space="0" w:color="auto"/>
        <w:bottom w:val="none" w:sz="0" w:space="0" w:color="auto"/>
        <w:right w:val="none" w:sz="0" w:space="0" w:color="auto"/>
      </w:divBdr>
      <w:divsChild>
        <w:div w:id="210962336">
          <w:marLeft w:val="0"/>
          <w:marRight w:val="0"/>
          <w:marTop w:val="0"/>
          <w:marBottom w:val="0"/>
          <w:divBdr>
            <w:top w:val="none" w:sz="0" w:space="0" w:color="auto"/>
            <w:left w:val="none" w:sz="0" w:space="0" w:color="auto"/>
            <w:bottom w:val="none" w:sz="0" w:space="0" w:color="auto"/>
            <w:right w:val="none" w:sz="0" w:space="0" w:color="auto"/>
          </w:divBdr>
        </w:div>
        <w:div w:id="352342321">
          <w:marLeft w:val="0"/>
          <w:marRight w:val="0"/>
          <w:marTop w:val="0"/>
          <w:marBottom w:val="0"/>
          <w:divBdr>
            <w:top w:val="none" w:sz="0" w:space="0" w:color="auto"/>
            <w:left w:val="none" w:sz="0" w:space="0" w:color="auto"/>
            <w:bottom w:val="none" w:sz="0" w:space="0" w:color="auto"/>
            <w:right w:val="none" w:sz="0" w:space="0" w:color="auto"/>
          </w:divBdr>
        </w:div>
        <w:div w:id="394357559">
          <w:marLeft w:val="0"/>
          <w:marRight w:val="0"/>
          <w:marTop w:val="0"/>
          <w:marBottom w:val="0"/>
          <w:divBdr>
            <w:top w:val="none" w:sz="0" w:space="0" w:color="auto"/>
            <w:left w:val="none" w:sz="0" w:space="0" w:color="auto"/>
            <w:bottom w:val="none" w:sz="0" w:space="0" w:color="auto"/>
            <w:right w:val="none" w:sz="0" w:space="0" w:color="auto"/>
          </w:divBdr>
        </w:div>
        <w:div w:id="497039047">
          <w:marLeft w:val="0"/>
          <w:marRight w:val="0"/>
          <w:marTop w:val="0"/>
          <w:marBottom w:val="0"/>
          <w:divBdr>
            <w:top w:val="none" w:sz="0" w:space="0" w:color="auto"/>
            <w:left w:val="none" w:sz="0" w:space="0" w:color="auto"/>
            <w:bottom w:val="none" w:sz="0" w:space="0" w:color="auto"/>
            <w:right w:val="none" w:sz="0" w:space="0" w:color="auto"/>
          </w:divBdr>
        </w:div>
        <w:div w:id="1204514915">
          <w:marLeft w:val="0"/>
          <w:marRight w:val="0"/>
          <w:marTop w:val="0"/>
          <w:marBottom w:val="0"/>
          <w:divBdr>
            <w:top w:val="none" w:sz="0" w:space="0" w:color="auto"/>
            <w:left w:val="none" w:sz="0" w:space="0" w:color="auto"/>
            <w:bottom w:val="none" w:sz="0" w:space="0" w:color="auto"/>
            <w:right w:val="none" w:sz="0" w:space="0" w:color="auto"/>
          </w:divBdr>
        </w:div>
        <w:div w:id="1360348984">
          <w:marLeft w:val="0"/>
          <w:marRight w:val="0"/>
          <w:marTop w:val="0"/>
          <w:marBottom w:val="0"/>
          <w:divBdr>
            <w:top w:val="none" w:sz="0" w:space="0" w:color="auto"/>
            <w:left w:val="none" w:sz="0" w:space="0" w:color="auto"/>
            <w:bottom w:val="none" w:sz="0" w:space="0" w:color="auto"/>
            <w:right w:val="none" w:sz="0" w:space="0" w:color="auto"/>
          </w:divBdr>
        </w:div>
        <w:div w:id="1395008848">
          <w:marLeft w:val="0"/>
          <w:marRight w:val="0"/>
          <w:marTop w:val="0"/>
          <w:marBottom w:val="0"/>
          <w:divBdr>
            <w:top w:val="none" w:sz="0" w:space="0" w:color="auto"/>
            <w:left w:val="none" w:sz="0" w:space="0" w:color="auto"/>
            <w:bottom w:val="none" w:sz="0" w:space="0" w:color="auto"/>
            <w:right w:val="none" w:sz="0" w:space="0" w:color="auto"/>
          </w:divBdr>
        </w:div>
        <w:div w:id="1465929451">
          <w:marLeft w:val="0"/>
          <w:marRight w:val="0"/>
          <w:marTop w:val="0"/>
          <w:marBottom w:val="0"/>
          <w:divBdr>
            <w:top w:val="none" w:sz="0" w:space="0" w:color="auto"/>
            <w:left w:val="none" w:sz="0" w:space="0" w:color="auto"/>
            <w:bottom w:val="none" w:sz="0" w:space="0" w:color="auto"/>
            <w:right w:val="none" w:sz="0" w:space="0" w:color="auto"/>
          </w:divBdr>
        </w:div>
        <w:div w:id="1712612518">
          <w:marLeft w:val="0"/>
          <w:marRight w:val="0"/>
          <w:marTop w:val="0"/>
          <w:marBottom w:val="0"/>
          <w:divBdr>
            <w:top w:val="none" w:sz="0" w:space="0" w:color="auto"/>
            <w:left w:val="none" w:sz="0" w:space="0" w:color="auto"/>
            <w:bottom w:val="none" w:sz="0" w:space="0" w:color="auto"/>
            <w:right w:val="none" w:sz="0" w:space="0" w:color="auto"/>
          </w:divBdr>
        </w:div>
        <w:div w:id="2016149706">
          <w:marLeft w:val="0"/>
          <w:marRight w:val="0"/>
          <w:marTop w:val="0"/>
          <w:marBottom w:val="0"/>
          <w:divBdr>
            <w:top w:val="none" w:sz="0" w:space="0" w:color="auto"/>
            <w:left w:val="none" w:sz="0" w:space="0" w:color="auto"/>
            <w:bottom w:val="none" w:sz="0" w:space="0" w:color="auto"/>
            <w:right w:val="none" w:sz="0" w:space="0" w:color="auto"/>
          </w:divBdr>
        </w:div>
        <w:div w:id="2131700771">
          <w:marLeft w:val="0"/>
          <w:marRight w:val="0"/>
          <w:marTop w:val="0"/>
          <w:marBottom w:val="0"/>
          <w:divBdr>
            <w:top w:val="none" w:sz="0" w:space="0" w:color="auto"/>
            <w:left w:val="none" w:sz="0" w:space="0" w:color="auto"/>
            <w:bottom w:val="none" w:sz="0" w:space="0" w:color="auto"/>
            <w:right w:val="none" w:sz="0" w:space="0" w:color="auto"/>
          </w:divBdr>
        </w:div>
      </w:divsChild>
    </w:div>
    <w:div w:id="2002730910">
      <w:bodyDiv w:val="1"/>
      <w:marLeft w:val="0"/>
      <w:marRight w:val="0"/>
      <w:marTop w:val="0"/>
      <w:marBottom w:val="0"/>
      <w:divBdr>
        <w:top w:val="none" w:sz="0" w:space="0" w:color="auto"/>
        <w:left w:val="none" w:sz="0" w:space="0" w:color="auto"/>
        <w:bottom w:val="none" w:sz="0" w:space="0" w:color="auto"/>
        <w:right w:val="none" w:sz="0" w:space="0" w:color="auto"/>
      </w:divBdr>
    </w:div>
    <w:div w:id="2006472193">
      <w:bodyDiv w:val="1"/>
      <w:marLeft w:val="0"/>
      <w:marRight w:val="0"/>
      <w:marTop w:val="0"/>
      <w:marBottom w:val="0"/>
      <w:divBdr>
        <w:top w:val="none" w:sz="0" w:space="0" w:color="auto"/>
        <w:left w:val="none" w:sz="0" w:space="0" w:color="auto"/>
        <w:bottom w:val="none" w:sz="0" w:space="0" w:color="auto"/>
        <w:right w:val="none" w:sz="0" w:space="0" w:color="auto"/>
      </w:divBdr>
    </w:div>
    <w:div w:id="2043632421">
      <w:bodyDiv w:val="1"/>
      <w:marLeft w:val="0"/>
      <w:marRight w:val="0"/>
      <w:marTop w:val="0"/>
      <w:marBottom w:val="0"/>
      <w:divBdr>
        <w:top w:val="none" w:sz="0" w:space="0" w:color="auto"/>
        <w:left w:val="none" w:sz="0" w:space="0" w:color="auto"/>
        <w:bottom w:val="none" w:sz="0" w:space="0" w:color="auto"/>
        <w:right w:val="none" w:sz="0" w:space="0" w:color="auto"/>
      </w:divBdr>
      <w:divsChild>
        <w:div w:id="574630544">
          <w:marLeft w:val="0"/>
          <w:marRight w:val="0"/>
          <w:marTop w:val="0"/>
          <w:marBottom w:val="0"/>
          <w:divBdr>
            <w:top w:val="none" w:sz="0" w:space="0" w:color="auto"/>
            <w:left w:val="none" w:sz="0" w:space="0" w:color="auto"/>
            <w:bottom w:val="none" w:sz="0" w:space="0" w:color="auto"/>
            <w:right w:val="none" w:sz="0" w:space="0" w:color="auto"/>
          </w:divBdr>
        </w:div>
        <w:div w:id="1710370540">
          <w:marLeft w:val="0"/>
          <w:marRight w:val="0"/>
          <w:marTop w:val="0"/>
          <w:marBottom w:val="0"/>
          <w:divBdr>
            <w:top w:val="none" w:sz="0" w:space="0" w:color="auto"/>
            <w:left w:val="none" w:sz="0" w:space="0" w:color="auto"/>
            <w:bottom w:val="none" w:sz="0" w:space="0" w:color="auto"/>
            <w:right w:val="none" w:sz="0" w:space="0" w:color="auto"/>
          </w:divBdr>
        </w:div>
      </w:divsChild>
    </w:div>
    <w:div w:id="2121025609">
      <w:bodyDiv w:val="1"/>
      <w:marLeft w:val="0"/>
      <w:marRight w:val="0"/>
      <w:marTop w:val="0"/>
      <w:marBottom w:val="0"/>
      <w:divBdr>
        <w:top w:val="none" w:sz="0" w:space="0" w:color="auto"/>
        <w:left w:val="none" w:sz="0" w:space="0" w:color="auto"/>
        <w:bottom w:val="none" w:sz="0" w:space="0" w:color="auto"/>
        <w:right w:val="none" w:sz="0" w:space="0" w:color="auto"/>
      </w:divBdr>
      <w:divsChild>
        <w:div w:id="123550114">
          <w:marLeft w:val="0"/>
          <w:marRight w:val="0"/>
          <w:marTop w:val="0"/>
          <w:marBottom w:val="0"/>
          <w:divBdr>
            <w:top w:val="none" w:sz="0" w:space="0" w:color="auto"/>
            <w:left w:val="none" w:sz="0" w:space="0" w:color="auto"/>
            <w:bottom w:val="none" w:sz="0" w:space="0" w:color="auto"/>
            <w:right w:val="none" w:sz="0" w:space="0" w:color="auto"/>
          </w:divBdr>
          <w:divsChild>
            <w:div w:id="316810266">
              <w:marLeft w:val="0"/>
              <w:marRight w:val="0"/>
              <w:marTop w:val="0"/>
              <w:marBottom w:val="0"/>
              <w:divBdr>
                <w:top w:val="none" w:sz="0" w:space="0" w:color="auto"/>
                <w:left w:val="none" w:sz="0" w:space="0" w:color="auto"/>
                <w:bottom w:val="none" w:sz="0" w:space="0" w:color="auto"/>
                <w:right w:val="none" w:sz="0" w:space="0" w:color="auto"/>
              </w:divBdr>
            </w:div>
          </w:divsChild>
        </w:div>
        <w:div w:id="290790329">
          <w:marLeft w:val="0"/>
          <w:marRight w:val="0"/>
          <w:marTop w:val="0"/>
          <w:marBottom w:val="0"/>
          <w:divBdr>
            <w:top w:val="none" w:sz="0" w:space="0" w:color="auto"/>
            <w:left w:val="none" w:sz="0" w:space="0" w:color="auto"/>
            <w:bottom w:val="none" w:sz="0" w:space="0" w:color="auto"/>
            <w:right w:val="none" w:sz="0" w:space="0" w:color="auto"/>
          </w:divBdr>
          <w:divsChild>
            <w:div w:id="335040895">
              <w:marLeft w:val="0"/>
              <w:marRight w:val="0"/>
              <w:marTop w:val="0"/>
              <w:marBottom w:val="0"/>
              <w:divBdr>
                <w:top w:val="none" w:sz="0" w:space="0" w:color="auto"/>
                <w:left w:val="none" w:sz="0" w:space="0" w:color="auto"/>
                <w:bottom w:val="none" w:sz="0" w:space="0" w:color="auto"/>
                <w:right w:val="none" w:sz="0" w:space="0" w:color="auto"/>
              </w:divBdr>
            </w:div>
          </w:divsChild>
        </w:div>
        <w:div w:id="902986564">
          <w:marLeft w:val="0"/>
          <w:marRight w:val="0"/>
          <w:marTop w:val="0"/>
          <w:marBottom w:val="0"/>
          <w:divBdr>
            <w:top w:val="none" w:sz="0" w:space="0" w:color="auto"/>
            <w:left w:val="none" w:sz="0" w:space="0" w:color="auto"/>
            <w:bottom w:val="none" w:sz="0" w:space="0" w:color="auto"/>
            <w:right w:val="none" w:sz="0" w:space="0" w:color="auto"/>
          </w:divBdr>
          <w:divsChild>
            <w:div w:id="78599963">
              <w:marLeft w:val="0"/>
              <w:marRight w:val="0"/>
              <w:marTop w:val="0"/>
              <w:marBottom w:val="0"/>
              <w:divBdr>
                <w:top w:val="none" w:sz="0" w:space="0" w:color="auto"/>
                <w:left w:val="none" w:sz="0" w:space="0" w:color="auto"/>
                <w:bottom w:val="none" w:sz="0" w:space="0" w:color="auto"/>
                <w:right w:val="none" w:sz="0" w:space="0" w:color="auto"/>
              </w:divBdr>
            </w:div>
          </w:divsChild>
        </w:div>
        <w:div w:id="1016424621">
          <w:marLeft w:val="0"/>
          <w:marRight w:val="0"/>
          <w:marTop w:val="0"/>
          <w:marBottom w:val="0"/>
          <w:divBdr>
            <w:top w:val="none" w:sz="0" w:space="0" w:color="auto"/>
            <w:left w:val="none" w:sz="0" w:space="0" w:color="auto"/>
            <w:bottom w:val="none" w:sz="0" w:space="0" w:color="auto"/>
            <w:right w:val="none" w:sz="0" w:space="0" w:color="auto"/>
          </w:divBdr>
          <w:divsChild>
            <w:div w:id="1589535445">
              <w:marLeft w:val="0"/>
              <w:marRight w:val="0"/>
              <w:marTop w:val="0"/>
              <w:marBottom w:val="0"/>
              <w:divBdr>
                <w:top w:val="none" w:sz="0" w:space="0" w:color="auto"/>
                <w:left w:val="none" w:sz="0" w:space="0" w:color="auto"/>
                <w:bottom w:val="none" w:sz="0" w:space="0" w:color="auto"/>
                <w:right w:val="none" w:sz="0" w:space="0" w:color="auto"/>
              </w:divBdr>
            </w:div>
          </w:divsChild>
        </w:div>
        <w:div w:id="1049573289">
          <w:marLeft w:val="0"/>
          <w:marRight w:val="0"/>
          <w:marTop w:val="0"/>
          <w:marBottom w:val="0"/>
          <w:divBdr>
            <w:top w:val="none" w:sz="0" w:space="0" w:color="auto"/>
            <w:left w:val="none" w:sz="0" w:space="0" w:color="auto"/>
            <w:bottom w:val="none" w:sz="0" w:space="0" w:color="auto"/>
            <w:right w:val="none" w:sz="0" w:space="0" w:color="auto"/>
          </w:divBdr>
          <w:divsChild>
            <w:div w:id="1497107081">
              <w:marLeft w:val="0"/>
              <w:marRight w:val="0"/>
              <w:marTop w:val="0"/>
              <w:marBottom w:val="0"/>
              <w:divBdr>
                <w:top w:val="none" w:sz="0" w:space="0" w:color="auto"/>
                <w:left w:val="none" w:sz="0" w:space="0" w:color="auto"/>
                <w:bottom w:val="none" w:sz="0" w:space="0" w:color="auto"/>
                <w:right w:val="none" w:sz="0" w:space="0" w:color="auto"/>
              </w:divBdr>
            </w:div>
          </w:divsChild>
        </w:div>
        <w:div w:id="1391925936">
          <w:marLeft w:val="0"/>
          <w:marRight w:val="0"/>
          <w:marTop w:val="0"/>
          <w:marBottom w:val="0"/>
          <w:divBdr>
            <w:top w:val="none" w:sz="0" w:space="0" w:color="auto"/>
            <w:left w:val="none" w:sz="0" w:space="0" w:color="auto"/>
            <w:bottom w:val="none" w:sz="0" w:space="0" w:color="auto"/>
            <w:right w:val="none" w:sz="0" w:space="0" w:color="auto"/>
          </w:divBdr>
          <w:divsChild>
            <w:div w:id="1482039641">
              <w:marLeft w:val="0"/>
              <w:marRight w:val="0"/>
              <w:marTop w:val="0"/>
              <w:marBottom w:val="0"/>
              <w:divBdr>
                <w:top w:val="none" w:sz="0" w:space="0" w:color="auto"/>
                <w:left w:val="none" w:sz="0" w:space="0" w:color="auto"/>
                <w:bottom w:val="none" w:sz="0" w:space="0" w:color="auto"/>
                <w:right w:val="none" w:sz="0" w:space="0" w:color="auto"/>
              </w:divBdr>
            </w:div>
          </w:divsChild>
        </w:div>
        <w:div w:id="1571190216">
          <w:marLeft w:val="0"/>
          <w:marRight w:val="0"/>
          <w:marTop w:val="0"/>
          <w:marBottom w:val="0"/>
          <w:divBdr>
            <w:top w:val="none" w:sz="0" w:space="0" w:color="auto"/>
            <w:left w:val="none" w:sz="0" w:space="0" w:color="auto"/>
            <w:bottom w:val="none" w:sz="0" w:space="0" w:color="auto"/>
            <w:right w:val="none" w:sz="0" w:space="0" w:color="auto"/>
          </w:divBdr>
          <w:divsChild>
            <w:div w:id="24138753">
              <w:marLeft w:val="0"/>
              <w:marRight w:val="0"/>
              <w:marTop w:val="0"/>
              <w:marBottom w:val="0"/>
              <w:divBdr>
                <w:top w:val="none" w:sz="0" w:space="0" w:color="auto"/>
                <w:left w:val="none" w:sz="0" w:space="0" w:color="auto"/>
                <w:bottom w:val="none" w:sz="0" w:space="0" w:color="auto"/>
                <w:right w:val="none" w:sz="0" w:space="0" w:color="auto"/>
              </w:divBdr>
            </w:div>
          </w:divsChild>
        </w:div>
        <w:div w:id="1684017152">
          <w:marLeft w:val="0"/>
          <w:marRight w:val="0"/>
          <w:marTop w:val="0"/>
          <w:marBottom w:val="0"/>
          <w:divBdr>
            <w:top w:val="none" w:sz="0" w:space="0" w:color="auto"/>
            <w:left w:val="none" w:sz="0" w:space="0" w:color="auto"/>
            <w:bottom w:val="none" w:sz="0" w:space="0" w:color="auto"/>
            <w:right w:val="none" w:sz="0" w:space="0" w:color="auto"/>
          </w:divBdr>
          <w:divsChild>
            <w:div w:id="2004699807">
              <w:marLeft w:val="0"/>
              <w:marRight w:val="0"/>
              <w:marTop w:val="0"/>
              <w:marBottom w:val="0"/>
              <w:divBdr>
                <w:top w:val="none" w:sz="0" w:space="0" w:color="auto"/>
                <w:left w:val="none" w:sz="0" w:space="0" w:color="auto"/>
                <w:bottom w:val="none" w:sz="0" w:space="0" w:color="auto"/>
                <w:right w:val="none" w:sz="0" w:space="0" w:color="auto"/>
              </w:divBdr>
            </w:div>
          </w:divsChild>
        </w:div>
        <w:div w:id="1853571190">
          <w:marLeft w:val="0"/>
          <w:marRight w:val="0"/>
          <w:marTop w:val="0"/>
          <w:marBottom w:val="0"/>
          <w:divBdr>
            <w:top w:val="none" w:sz="0" w:space="0" w:color="auto"/>
            <w:left w:val="none" w:sz="0" w:space="0" w:color="auto"/>
            <w:bottom w:val="none" w:sz="0" w:space="0" w:color="auto"/>
            <w:right w:val="none" w:sz="0" w:space="0" w:color="auto"/>
          </w:divBdr>
          <w:divsChild>
            <w:div w:id="1324355911">
              <w:marLeft w:val="0"/>
              <w:marRight w:val="0"/>
              <w:marTop w:val="0"/>
              <w:marBottom w:val="0"/>
              <w:divBdr>
                <w:top w:val="none" w:sz="0" w:space="0" w:color="auto"/>
                <w:left w:val="none" w:sz="0" w:space="0" w:color="auto"/>
                <w:bottom w:val="none" w:sz="0" w:space="0" w:color="auto"/>
                <w:right w:val="none" w:sz="0" w:space="0" w:color="auto"/>
              </w:divBdr>
            </w:div>
          </w:divsChild>
        </w:div>
        <w:div w:id="1958753190">
          <w:marLeft w:val="0"/>
          <w:marRight w:val="0"/>
          <w:marTop w:val="0"/>
          <w:marBottom w:val="0"/>
          <w:divBdr>
            <w:top w:val="none" w:sz="0" w:space="0" w:color="auto"/>
            <w:left w:val="none" w:sz="0" w:space="0" w:color="auto"/>
            <w:bottom w:val="none" w:sz="0" w:space="0" w:color="auto"/>
            <w:right w:val="none" w:sz="0" w:space="0" w:color="auto"/>
          </w:divBdr>
          <w:divsChild>
            <w:div w:id="900140383">
              <w:marLeft w:val="0"/>
              <w:marRight w:val="0"/>
              <w:marTop w:val="0"/>
              <w:marBottom w:val="0"/>
              <w:divBdr>
                <w:top w:val="none" w:sz="0" w:space="0" w:color="auto"/>
                <w:left w:val="none" w:sz="0" w:space="0" w:color="auto"/>
                <w:bottom w:val="none" w:sz="0" w:space="0" w:color="auto"/>
                <w:right w:val="none" w:sz="0" w:space="0" w:color="auto"/>
              </w:divBdr>
            </w:div>
          </w:divsChild>
        </w:div>
        <w:div w:id="1967807467">
          <w:marLeft w:val="0"/>
          <w:marRight w:val="0"/>
          <w:marTop w:val="0"/>
          <w:marBottom w:val="0"/>
          <w:divBdr>
            <w:top w:val="none" w:sz="0" w:space="0" w:color="auto"/>
            <w:left w:val="none" w:sz="0" w:space="0" w:color="auto"/>
            <w:bottom w:val="none" w:sz="0" w:space="0" w:color="auto"/>
            <w:right w:val="none" w:sz="0" w:space="0" w:color="auto"/>
          </w:divBdr>
          <w:divsChild>
            <w:div w:id="1544901604">
              <w:marLeft w:val="0"/>
              <w:marRight w:val="0"/>
              <w:marTop w:val="0"/>
              <w:marBottom w:val="0"/>
              <w:divBdr>
                <w:top w:val="none" w:sz="0" w:space="0" w:color="auto"/>
                <w:left w:val="none" w:sz="0" w:space="0" w:color="auto"/>
                <w:bottom w:val="none" w:sz="0" w:space="0" w:color="auto"/>
                <w:right w:val="none" w:sz="0" w:space="0" w:color="auto"/>
              </w:divBdr>
            </w:div>
          </w:divsChild>
        </w:div>
        <w:div w:id="2017340693">
          <w:marLeft w:val="0"/>
          <w:marRight w:val="0"/>
          <w:marTop w:val="0"/>
          <w:marBottom w:val="0"/>
          <w:divBdr>
            <w:top w:val="none" w:sz="0" w:space="0" w:color="auto"/>
            <w:left w:val="none" w:sz="0" w:space="0" w:color="auto"/>
            <w:bottom w:val="none" w:sz="0" w:space="0" w:color="auto"/>
            <w:right w:val="none" w:sz="0" w:space="0" w:color="auto"/>
          </w:divBdr>
          <w:divsChild>
            <w:div w:id="176379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1714">
      <w:bodyDiv w:val="1"/>
      <w:marLeft w:val="0"/>
      <w:marRight w:val="0"/>
      <w:marTop w:val="0"/>
      <w:marBottom w:val="0"/>
      <w:divBdr>
        <w:top w:val="none" w:sz="0" w:space="0" w:color="auto"/>
        <w:left w:val="none" w:sz="0" w:space="0" w:color="auto"/>
        <w:bottom w:val="none" w:sz="0" w:space="0" w:color="auto"/>
        <w:right w:val="none" w:sz="0" w:space="0" w:color="auto"/>
      </w:divBdr>
      <w:divsChild>
        <w:div w:id="29304107">
          <w:marLeft w:val="0"/>
          <w:marRight w:val="0"/>
          <w:marTop w:val="0"/>
          <w:marBottom w:val="0"/>
          <w:divBdr>
            <w:top w:val="none" w:sz="0" w:space="0" w:color="auto"/>
            <w:left w:val="none" w:sz="0" w:space="0" w:color="auto"/>
            <w:bottom w:val="none" w:sz="0" w:space="0" w:color="auto"/>
            <w:right w:val="none" w:sz="0" w:space="0" w:color="auto"/>
          </w:divBdr>
        </w:div>
        <w:div w:id="88476488">
          <w:marLeft w:val="0"/>
          <w:marRight w:val="0"/>
          <w:marTop w:val="0"/>
          <w:marBottom w:val="0"/>
          <w:divBdr>
            <w:top w:val="none" w:sz="0" w:space="0" w:color="auto"/>
            <w:left w:val="none" w:sz="0" w:space="0" w:color="auto"/>
            <w:bottom w:val="none" w:sz="0" w:space="0" w:color="auto"/>
            <w:right w:val="none" w:sz="0" w:space="0" w:color="auto"/>
          </w:divBdr>
        </w:div>
        <w:div w:id="160701815">
          <w:marLeft w:val="0"/>
          <w:marRight w:val="0"/>
          <w:marTop w:val="0"/>
          <w:marBottom w:val="0"/>
          <w:divBdr>
            <w:top w:val="none" w:sz="0" w:space="0" w:color="auto"/>
            <w:left w:val="none" w:sz="0" w:space="0" w:color="auto"/>
            <w:bottom w:val="none" w:sz="0" w:space="0" w:color="auto"/>
            <w:right w:val="none" w:sz="0" w:space="0" w:color="auto"/>
          </w:divBdr>
        </w:div>
        <w:div w:id="341131883">
          <w:marLeft w:val="0"/>
          <w:marRight w:val="0"/>
          <w:marTop w:val="0"/>
          <w:marBottom w:val="0"/>
          <w:divBdr>
            <w:top w:val="none" w:sz="0" w:space="0" w:color="auto"/>
            <w:left w:val="none" w:sz="0" w:space="0" w:color="auto"/>
            <w:bottom w:val="none" w:sz="0" w:space="0" w:color="auto"/>
            <w:right w:val="none" w:sz="0" w:space="0" w:color="auto"/>
          </w:divBdr>
        </w:div>
        <w:div w:id="357924728">
          <w:marLeft w:val="0"/>
          <w:marRight w:val="0"/>
          <w:marTop w:val="0"/>
          <w:marBottom w:val="0"/>
          <w:divBdr>
            <w:top w:val="none" w:sz="0" w:space="0" w:color="auto"/>
            <w:left w:val="none" w:sz="0" w:space="0" w:color="auto"/>
            <w:bottom w:val="none" w:sz="0" w:space="0" w:color="auto"/>
            <w:right w:val="none" w:sz="0" w:space="0" w:color="auto"/>
          </w:divBdr>
        </w:div>
        <w:div w:id="455682194">
          <w:marLeft w:val="0"/>
          <w:marRight w:val="0"/>
          <w:marTop w:val="0"/>
          <w:marBottom w:val="0"/>
          <w:divBdr>
            <w:top w:val="none" w:sz="0" w:space="0" w:color="auto"/>
            <w:left w:val="none" w:sz="0" w:space="0" w:color="auto"/>
            <w:bottom w:val="none" w:sz="0" w:space="0" w:color="auto"/>
            <w:right w:val="none" w:sz="0" w:space="0" w:color="auto"/>
          </w:divBdr>
        </w:div>
        <w:div w:id="458378620">
          <w:marLeft w:val="0"/>
          <w:marRight w:val="0"/>
          <w:marTop w:val="0"/>
          <w:marBottom w:val="0"/>
          <w:divBdr>
            <w:top w:val="none" w:sz="0" w:space="0" w:color="auto"/>
            <w:left w:val="none" w:sz="0" w:space="0" w:color="auto"/>
            <w:bottom w:val="none" w:sz="0" w:space="0" w:color="auto"/>
            <w:right w:val="none" w:sz="0" w:space="0" w:color="auto"/>
          </w:divBdr>
        </w:div>
        <w:div w:id="502667175">
          <w:marLeft w:val="0"/>
          <w:marRight w:val="0"/>
          <w:marTop w:val="0"/>
          <w:marBottom w:val="0"/>
          <w:divBdr>
            <w:top w:val="none" w:sz="0" w:space="0" w:color="auto"/>
            <w:left w:val="none" w:sz="0" w:space="0" w:color="auto"/>
            <w:bottom w:val="none" w:sz="0" w:space="0" w:color="auto"/>
            <w:right w:val="none" w:sz="0" w:space="0" w:color="auto"/>
          </w:divBdr>
        </w:div>
        <w:div w:id="514539016">
          <w:marLeft w:val="0"/>
          <w:marRight w:val="0"/>
          <w:marTop w:val="0"/>
          <w:marBottom w:val="0"/>
          <w:divBdr>
            <w:top w:val="none" w:sz="0" w:space="0" w:color="auto"/>
            <w:left w:val="none" w:sz="0" w:space="0" w:color="auto"/>
            <w:bottom w:val="none" w:sz="0" w:space="0" w:color="auto"/>
            <w:right w:val="none" w:sz="0" w:space="0" w:color="auto"/>
          </w:divBdr>
        </w:div>
        <w:div w:id="608127310">
          <w:marLeft w:val="0"/>
          <w:marRight w:val="0"/>
          <w:marTop w:val="0"/>
          <w:marBottom w:val="0"/>
          <w:divBdr>
            <w:top w:val="none" w:sz="0" w:space="0" w:color="auto"/>
            <w:left w:val="none" w:sz="0" w:space="0" w:color="auto"/>
            <w:bottom w:val="none" w:sz="0" w:space="0" w:color="auto"/>
            <w:right w:val="none" w:sz="0" w:space="0" w:color="auto"/>
          </w:divBdr>
        </w:div>
        <w:div w:id="664014519">
          <w:marLeft w:val="0"/>
          <w:marRight w:val="0"/>
          <w:marTop w:val="0"/>
          <w:marBottom w:val="0"/>
          <w:divBdr>
            <w:top w:val="none" w:sz="0" w:space="0" w:color="auto"/>
            <w:left w:val="none" w:sz="0" w:space="0" w:color="auto"/>
            <w:bottom w:val="none" w:sz="0" w:space="0" w:color="auto"/>
            <w:right w:val="none" w:sz="0" w:space="0" w:color="auto"/>
          </w:divBdr>
        </w:div>
        <w:div w:id="679772153">
          <w:marLeft w:val="0"/>
          <w:marRight w:val="0"/>
          <w:marTop w:val="0"/>
          <w:marBottom w:val="0"/>
          <w:divBdr>
            <w:top w:val="none" w:sz="0" w:space="0" w:color="auto"/>
            <w:left w:val="none" w:sz="0" w:space="0" w:color="auto"/>
            <w:bottom w:val="none" w:sz="0" w:space="0" w:color="auto"/>
            <w:right w:val="none" w:sz="0" w:space="0" w:color="auto"/>
          </w:divBdr>
        </w:div>
        <w:div w:id="772288645">
          <w:marLeft w:val="0"/>
          <w:marRight w:val="0"/>
          <w:marTop w:val="0"/>
          <w:marBottom w:val="0"/>
          <w:divBdr>
            <w:top w:val="none" w:sz="0" w:space="0" w:color="auto"/>
            <w:left w:val="none" w:sz="0" w:space="0" w:color="auto"/>
            <w:bottom w:val="none" w:sz="0" w:space="0" w:color="auto"/>
            <w:right w:val="none" w:sz="0" w:space="0" w:color="auto"/>
          </w:divBdr>
        </w:div>
        <w:div w:id="780413380">
          <w:marLeft w:val="0"/>
          <w:marRight w:val="0"/>
          <w:marTop w:val="0"/>
          <w:marBottom w:val="0"/>
          <w:divBdr>
            <w:top w:val="none" w:sz="0" w:space="0" w:color="auto"/>
            <w:left w:val="none" w:sz="0" w:space="0" w:color="auto"/>
            <w:bottom w:val="none" w:sz="0" w:space="0" w:color="auto"/>
            <w:right w:val="none" w:sz="0" w:space="0" w:color="auto"/>
          </w:divBdr>
        </w:div>
        <w:div w:id="829365074">
          <w:marLeft w:val="0"/>
          <w:marRight w:val="0"/>
          <w:marTop w:val="0"/>
          <w:marBottom w:val="0"/>
          <w:divBdr>
            <w:top w:val="none" w:sz="0" w:space="0" w:color="auto"/>
            <w:left w:val="none" w:sz="0" w:space="0" w:color="auto"/>
            <w:bottom w:val="none" w:sz="0" w:space="0" w:color="auto"/>
            <w:right w:val="none" w:sz="0" w:space="0" w:color="auto"/>
          </w:divBdr>
        </w:div>
        <w:div w:id="854536880">
          <w:marLeft w:val="0"/>
          <w:marRight w:val="0"/>
          <w:marTop w:val="0"/>
          <w:marBottom w:val="0"/>
          <w:divBdr>
            <w:top w:val="none" w:sz="0" w:space="0" w:color="auto"/>
            <w:left w:val="none" w:sz="0" w:space="0" w:color="auto"/>
            <w:bottom w:val="none" w:sz="0" w:space="0" w:color="auto"/>
            <w:right w:val="none" w:sz="0" w:space="0" w:color="auto"/>
          </w:divBdr>
        </w:div>
        <w:div w:id="1240095390">
          <w:marLeft w:val="0"/>
          <w:marRight w:val="0"/>
          <w:marTop w:val="0"/>
          <w:marBottom w:val="0"/>
          <w:divBdr>
            <w:top w:val="none" w:sz="0" w:space="0" w:color="auto"/>
            <w:left w:val="none" w:sz="0" w:space="0" w:color="auto"/>
            <w:bottom w:val="none" w:sz="0" w:space="0" w:color="auto"/>
            <w:right w:val="none" w:sz="0" w:space="0" w:color="auto"/>
          </w:divBdr>
        </w:div>
        <w:div w:id="1588882354">
          <w:marLeft w:val="0"/>
          <w:marRight w:val="0"/>
          <w:marTop w:val="0"/>
          <w:marBottom w:val="0"/>
          <w:divBdr>
            <w:top w:val="none" w:sz="0" w:space="0" w:color="auto"/>
            <w:left w:val="none" w:sz="0" w:space="0" w:color="auto"/>
            <w:bottom w:val="none" w:sz="0" w:space="0" w:color="auto"/>
            <w:right w:val="none" w:sz="0" w:space="0" w:color="auto"/>
          </w:divBdr>
        </w:div>
        <w:div w:id="1756903128">
          <w:marLeft w:val="0"/>
          <w:marRight w:val="0"/>
          <w:marTop w:val="0"/>
          <w:marBottom w:val="0"/>
          <w:divBdr>
            <w:top w:val="none" w:sz="0" w:space="0" w:color="auto"/>
            <w:left w:val="none" w:sz="0" w:space="0" w:color="auto"/>
            <w:bottom w:val="none" w:sz="0" w:space="0" w:color="auto"/>
            <w:right w:val="none" w:sz="0" w:space="0" w:color="auto"/>
          </w:divBdr>
        </w:div>
        <w:div w:id="1848013506">
          <w:marLeft w:val="0"/>
          <w:marRight w:val="0"/>
          <w:marTop w:val="0"/>
          <w:marBottom w:val="0"/>
          <w:divBdr>
            <w:top w:val="none" w:sz="0" w:space="0" w:color="auto"/>
            <w:left w:val="none" w:sz="0" w:space="0" w:color="auto"/>
            <w:bottom w:val="none" w:sz="0" w:space="0" w:color="auto"/>
            <w:right w:val="none" w:sz="0" w:space="0" w:color="auto"/>
          </w:divBdr>
        </w:div>
        <w:div w:id="1930768105">
          <w:marLeft w:val="0"/>
          <w:marRight w:val="0"/>
          <w:marTop w:val="0"/>
          <w:marBottom w:val="0"/>
          <w:divBdr>
            <w:top w:val="none" w:sz="0" w:space="0" w:color="auto"/>
            <w:left w:val="none" w:sz="0" w:space="0" w:color="auto"/>
            <w:bottom w:val="none" w:sz="0" w:space="0" w:color="auto"/>
            <w:right w:val="none" w:sz="0" w:space="0" w:color="auto"/>
          </w:divBdr>
        </w:div>
        <w:div w:id="1975672046">
          <w:marLeft w:val="0"/>
          <w:marRight w:val="0"/>
          <w:marTop w:val="0"/>
          <w:marBottom w:val="0"/>
          <w:divBdr>
            <w:top w:val="none" w:sz="0" w:space="0" w:color="auto"/>
            <w:left w:val="none" w:sz="0" w:space="0" w:color="auto"/>
            <w:bottom w:val="none" w:sz="0" w:space="0" w:color="auto"/>
            <w:right w:val="none" w:sz="0" w:space="0" w:color="auto"/>
          </w:divBdr>
        </w:div>
        <w:div w:id="2035425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afercarevictoria.vic.gov.au" TargetMode="External"/><Relationship Id="rId18" Type="http://schemas.openxmlformats.org/officeDocument/2006/relationships/header" Target="header3.xml"/><Relationship Id="rId26" Type="http://schemas.openxmlformats.org/officeDocument/2006/relationships/hyperlink" Target="https://www.safetyandquality.gov.au/our-work/%20indicators-measurement-and-reporting/incident" TargetMode="External"/><Relationship Id="rId39" Type="http://schemas.openxmlformats.org/officeDocument/2006/relationships/hyperlink" Target="file:///C:/Users/vidvynq/AppData/Local/Microsoft/Windows/INetCache/Content.Outlook/XOC11W49/Adverse%20Patient%20Safety%20Event%20(APSE)%20guideline" TargetMode="External"/><Relationship Id="rId21" Type="http://schemas.openxmlformats.org/officeDocument/2006/relationships/header" Target="header4.xml"/><Relationship Id="rId34" Type="http://schemas.openxmlformats.org/officeDocument/2006/relationships/hyperlink" Target="https://www.safercare.vic.gov.au/sites/default/files/2019-01/Remunerating%20consumers%20a%20guide%20for%20government.pdf" TargetMode="External"/><Relationship Id="rId42" Type="http://schemas.openxmlformats.org/officeDocument/2006/relationships/hyperlink" Target="file:///C:/Users/vidvynq/AppData/Local/Microsoft/Windows/INetCache/Content.Outlook/XOC11W49/Healthcare%20Complaints%20Analysis%20Tool%20(HCAT)" TargetMode="External"/><Relationship Id="rId47" Type="http://schemas.openxmlformats.org/officeDocument/2006/relationships/hyperlink" Target="mailto:Belinda.Carne@barwonhealth.org.au" TargetMode="External"/><Relationship Id="rId50" Type="http://schemas.openxmlformats.org/officeDocument/2006/relationships/hyperlink" Target="https://www.safercare.vic.gov.au/best-practice-improvement/publications/policy-adverse-patient-safety-events" TargetMode="External"/><Relationship Id="rId55" Type="http://schemas.openxmlformats.org/officeDocument/2006/relationships/hyperlink" Target="https://www.safercare.vic.gov.au/report-manage-issues/managing-adverse-events" TargetMode="External"/><Relationship Id="rId63" Type="http://schemas.openxmlformats.org/officeDocument/2006/relationships/hyperlink" Target="https://www.safercare.vic.gov.au/e-learning/duty-of-candour" TargetMode="External"/><Relationship Id="rId68" Type="http://schemas.openxmlformats.org/officeDocument/2006/relationships/hyperlink" Target="https://www.safercare.vic.gov.au/report-manage-issues/sentinel-events/adverse-event-review-and-response/resources-for-involving-impacted-consumers" TargetMode="External"/><Relationship Id="rId76" Type="http://schemas.openxmlformats.org/officeDocument/2006/relationships/header" Target="header6.xml"/><Relationship Id="rId84" Type="http://schemas.openxmlformats.org/officeDocument/2006/relationships/footer" Target="footer10.xml"/><Relationship Id="rId7" Type="http://schemas.openxmlformats.org/officeDocument/2006/relationships/settings" Target="settings.xml"/><Relationship Id="rId71" Type="http://schemas.openxmlformats.org/officeDocument/2006/relationships/hyperlink" Target="https://www.safercare.vic.gov.au/report-manage-issues/managing-adverse-events" TargetMode="External"/><Relationship Id="rId2" Type="http://schemas.openxmlformats.org/officeDocument/2006/relationships/customXml" Target="../customXml/item2.xml"/><Relationship Id="rId16" Type="http://schemas.openxmlformats.org/officeDocument/2006/relationships/hyperlink" Target="http://www.safercare.vic" TargetMode="External"/><Relationship Id="rId29" Type="http://schemas.openxmlformats.org/officeDocument/2006/relationships/hyperlink" Target="mailto:sentinel.events@safercare.vic.gov.au" TargetMode="Externa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yperlink" Target="https://www.safercare.vic.gov.au/support-and-training/partnering-with-consumers/health-services/how-to-engage-a-consumer-representative" TargetMode="External"/><Relationship Id="rId37" Type="http://schemas.openxmlformats.org/officeDocument/2006/relationships/hyperlink" Target="https://www.safercare.vic.gov.au/non-urgent-elective-surgery/promoting-best-practice-colonoscopy-recommendations-report" TargetMode="External"/><Relationship Id="rId40" Type="http://schemas.openxmlformats.org/officeDocument/2006/relationships/hyperlink" Target="https://www.safercare.vic.gov.au/resources/clinical-guidance/mental-health/ligature" TargetMode="External"/><Relationship Id="rId45" Type="http://schemas.openxmlformats.org/officeDocument/2006/relationships/hyperlink" Target="https://www.safercare.vic.gov.au/report-manage-issues/sentinel-events/adverse-event-review-and-response/duty-of-candour" TargetMode="External"/><Relationship Id="rId53" Type="http://schemas.openxmlformats.org/officeDocument/2006/relationships/hyperlink" Target="https://www.safercare.vic.gov.au/publications/partnering-in-healthcare" TargetMode="External"/><Relationship Id="rId58" Type="http://schemas.openxmlformats.org/officeDocument/2006/relationships/hyperlink" Target="https://www.safercare.vic.gov.au/e-learning/consumer" TargetMode="External"/><Relationship Id="rId66" Type="http://schemas.openxmlformats.org/officeDocument/2006/relationships/hyperlink" Target="https://www.safercare.vic.gov.au/best-practice-improvement/publications/thematic-interrogation-of-patient-complaints-in-the-state-of-victoria" TargetMode="External"/><Relationship Id="rId74" Type="http://schemas.openxmlformats.org/officeDocument/2006/relationships/hyperlink" Target="https://www.cqc.org.uk/guidance-providers/mhforum-ligature-guidance" TargetMode="External"/><Relationship Id="rId79" Type="http://schemas.openxmlformats.org/officeDocument/2006/relationships/footer" Target="footer7.xml"/><Relationship Id="rId87"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hyperlink" Target="https://www.safetyandquality.gov.au/our-work/open-disclosure/the-open-disclosure-framework" TargetMode="External"/><Relationship Id="rId82" Type="http://schemas.openxmlformats.org/officeDocument/2006/relationships/footer" Target="footer8.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fercarevictoria@dhhs.vic" TargetMode="External"/><Relationship Id="rId22" Type="http://schemas.openxmlformats.org/officeDocument/2006/relationships/footer" Target="footer4.xml"/><Relationship Id="rId27" Type="http://schemas.openxmlformats.org/officeDocument/2006/relationships/hyperlink" Target="https://www.safercare.vic.gov.au/best-practice-improvement/publications/sentinel-events-guide" TargetMode="External"/><Relationship Id="rId30" Type="http://schemas.openxmlformats.org/officeDocument/2006/relationships/hyperlink" Target="https://www.safercare.vic.gov.au/best-practice-improvement/online-training-modules" TargetMode="External"/><Relationship Id="rId35" Type="http://schemas.openxmlformats.org/officeDocument/2006/relationships/hyperlink" Target="https://www.safercare.vic.gov.au/best-practice-improvement/publications/guides-to-consumer-representatives-on-adverse-event-reviews" TargetMode="External"/><Relationship Id="rId43" Type="http://schemas.openxmlformats.org/officeDocument/2006/relationships/hyperlink" Target="https://www.safercare.vic.gov.au/best-practice-improvement/publications/thematic-interrogation-of-patient-complaints-in-the-state-of-victoria" TargetMode="External"/><Relationship Id="rId48" Type="http://schemas.openxmlformats.org/officeDocument/2006/relationships/hyperlink" Target="https://www.safercare.vic.gov.au/best-practice-improvement/publications/clinical-governance-framework" TargetMode="External"/><Relationship Id="rId56" Type="http://schemas.openxmlformats.org/officeDocument/2006/relationships/hyperlink" Target="https://www.safercare.vic.gov.au/best-practice-improvement/publications/guides-to-consumer-representatives-on-adverse-event-reviews" TargetMode="External"/><Relationship Id="rId64" Type="http://schemas.openxmlformats.org/officeDocument/2006/relationships/hyperlink" Target="https://www.safercare.vic.gov.au/report-manage-issues/%20sentinel-events/about-the-sentinel-events-portal" TargetMode="External"/><Relationship Id="rId69" Type="http://schemas.openxmlformats.org/officeDocument/2006/relationships/hyperlink" Target="https://www.safercare.vic.gov.au/best-practice-improvement/publications/guides-to-consumer-representatives-on-adverse-event-reviews" TargetMode="External"/><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safercare.vic.gov.au/best-practice-improvement/publications/policy-adverse-patient-safety-events" TargetMode="External"/><Relationship Id="rId72" Type="http://schemas.openxmlformats.org/officeDocument/2006/relationships/hyperlink" Target="https://www.safetyandquality.gov.au/" TargetMode="External"/><Relationship Id="rId80" Type="http://schemas.openxmlformats.org/officeDocument/2006/relationships/header" Target="header7.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mailto:sentinel.events@safercare.vic.gov.au" TargetMode="External"/><Relationship Id="rId33" Type="http://schemas.openxmlformats.org/officeDocument/2006/relationships/hyperlink" Target="https://www.safercare.vic.gov.au/report-manage-issues/sentinel-events/involve-consumers-in-incident-reviews" TargetMode="External"/><Relationship Id="rId38" Type="http://schemas.openxmlformats.org/officeDocument/2006/relationships/hyperlink" Target="https://www.safercare.vic.gov.au/best-practice-improvement/quality-improvement/toolkit" TargetMode="External"/><Relationship Id="rId46" Type="http://schemas.openxmlformats.org/officeDocument/2006/relationships/hyperlink" Target="https://www.safercare.vic.gov.au/sites/default/files/2022-08/Just-Culture-in-adverse-event-reviews-factsheet.pdf" TargetMode="External"/><Relationship Id="rId59" Type="http://schemas.openxmlformats.org/officeDocument/2006/relationships/hyperlink" Target="https://www.safercare.vic.gov.au/publications/morbidity-and-mortality-meetings-framework-and-toolkit" TargetMode="External"/><Relationship Id="rId67" Type="http://schemas.openxmlformats.org/officeDocument/2006/relationships/hyperlink" Target="https://www.safercare.vic.gov.au/consumer-resources/what-adverse-sentinel-events" TargetMode="External"/><Relationship Id="rId20" Type="http://schemas.openxmlformats.org/officeDocument/2006/relationships/footer" Target="footer3.xml"/><Relationship Id="rId41" Type="http://schemas.openxmlformats.org/officeDocument/2006/relationships/hyperlink" Target="https://www.safercare.vic.gov.au/report-manage-issues/sentinel-events/adverse-event-review-and-response/resources-for-involving-impacted-consumers" TargetMode="External"/><Relationship Id="rId54" Type="http://schemas.openxmlformats.org/officeDocument/2006/relationships/hyperlink" Target="https://www.safetyandquality.gov.au/our-work/indicators-measurement-and-reporting/incident-management-and-sentinel-events" TargetMode="External"/><Relationship Id="rId62" Type="http://schemas.openxmlformats.org/officeDocument/2006/relationships/hyperlink" Target="https://www.safercare.vic.gov.au/report-manage-issues/%20sentinel-events/adverse-event-review-and-response/duty-of-candour" TargetMode="External"/><Relationship Id="rId70" Type="http://schemas.openxmlformats.org/officeDocument/2006/relationships/hyperlink" Target="https://www.safercare.vic.gov.au/consumer-resources/duty-of-candour-resources-for-patients-families-and-their-carers" TargetMode="External"/><Relationship Id="rId75" Type="http://schemas.openxmlformats.org/officeDocument/2006/relationships/header" Target="header5.xml"/><Relationship Id="rId8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afercare.vic.gov.au" TargetMode="External"/><Relationship Id="rId23" Type="http://schemas.openxmlformats.org/officeDocument/2006/relationships/hyperlink" Target="https://forms.office.com/Pages/ResponsePage.aspx?id=H2DgwKwPnESciKEExOufKAmpZ6TvOktMue3x0-8lIpdUQlhFNDdSNlROMzBZOEpIWTJHTjRRRjdZOS4u" TargetMode="External"/><Relationship Id="rId28" Type="http://schemas.openxmlformats.org/officeDocument/2006/relationships/hyperlink" Target="https://www.safercare.vic.gov.au/report-manage-issues/sentinel-events" TargetMode="External"/><Relationship Id="rId36" Type="http://schemas.openxmlformats.org/officeDocument/2006/relationships/hyperlink" Target="file:///C:/Users/vidvynq/AppData/Local/Microsoft/Windows/INetCache/Content.Outlook/XOC11W49/-%09https:/www.safercare.vic.gov.au/sites/default/files/2022-12/Consumer%20involvement%20following%20a%20SAPSE_9-step%20guide.docx" TargetMode="External"/><Relationship Id="rId49" Type="http://schemas.openxmlformats.org/officeDocument/2006/relationships/hyperlink" Target="https://www.safercare.vic.gov.au/publications/victorian-safety-culture-guide" TargetMode="External"/><Relationship Id="rId57" Type="http://schemas.openxmlformats.org/officeDocument/2006/relationships/hyperlink" Target="https://www.safercare.vic.gov.au/e-learning/%20fundamentals" TargetMode="External"/><Relationship Id="rId10" Type="http://schemas.openxmlformats.org/officeDocument/2006/relationships/endnotes" Target="endnotes.xml"/><Relationship Id="rId31" Type="http://schemas.openxmlformats.org/officeDocument/2006/relationships/hyperlink" Target="https://www.safercare.vic.gov.au/report-manage-issues/managing-adverse-events" TargetMode="External"/><Relationship Id="rId44" Type="http://schemas.openxmlformats.org/officeDocument/2006/relationships/hyperlink" Target="mailto:BestCare@wh.org.au" TargetMode="External"/><Relationship Id="rId52" Type="http://schemas.openxmlformats.org/officeDocument/2006/relationships/hyperlink" Target="https://www.safercare.vic.gov.au/best-practice-improvement/improvement-projects/older-people-and-palliative-care/falls-review-tool-pilot-project" TargetMode="External"/><Relationship Id="rId60" Type="http://schemas.openxmlformats.org/officeDocument/2006/relationships/hyperlink" Target="https://www.safercare.vic.gov.au/best-practice-improvement/quality-improvement/toolkit" TargetMode="External"/><Relationship Id="rId65" Type="http://schemas.openxmlformats.org/officeDocument/2006/relationships/hyperlink" Target="https://www.safercare.vic.gov.au/report-manage-issues/sentinel-events/adverse-event-review-and-response/just-culture-training-and-resources" TargetMode="External"/><Relationship Id="rId73" Type="http://schemas.openxmlformats.org/officeDocument/2006/relationships/hyperlink" Target="https://www.who.int/publications/i/item/WHO-IER-PSP-2010.2" TargetMode="External"/><Relationship Id="rId78" Type="http://schemas.openxmlformats.org/officeDocument/2006/relationships/footer" Target="footer6.xml"/><Relationship Id="rId81" Type="http://schemas.openxmlformats.org/officeDocument/2006/relationships/header" Target="header8.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vynq\Downloads\SCV%20report%20-%20No%20image%20-%20Arial%20font.dotx" TargetMode="External"/></Relationships>
</file>

<file path=word/documenttasks/documenttasks1.xml><?xml version="1.0" encoding="utf-8"?>
<t:Tasks xmlns:t="http://schemas.microsoft.com/office/tasks/2019/documenttasks" xmlns:oel="http://schemas.microsoft.com/office/2019/extlst">
  <t:Task id="{DF1A0AA7-FB33-4CFE-AA8F-A0D449B116AF}">
    <t:Anchor>
      <t:Comment id="1197950306"/>
    </t:Anchor>
    <t:History>
      <t:Event id="{8051A13D-25C3-4E96-A1A8-8689496D9A45}" time="2025-01-15T04:05:01.08Z">
        <t:Attribution userId="S::clare.kitch@safercare.vic.gov.au::6fc590d3-9cec-4d0f-88f9-18de43e16609" userProvider="AD" userName="Clare Kitch (SCV)"/>
        <t:Anchor>
          <t:Comment id="277990631"/>
        </t:Anchor>
        <t:Create/>
      </t:Event>
      <t:Event id="{F2F1E1F7-888F-4B66-9CB6-166594A785A8}" time="2025-01-15T04:05:01.08Z">
        <t:Attribution userId="S::clare.kitch@safercare.vic.gov.au::6fc590d3-9cec-4d0f-88f9-18de43e16609" userProvider="AD" userName="Clare Kitch (SCV)"/>
        <t:Anchor>
          <t:Comment id="277990631"/>
        </t:Anchor>
        <t:Assign userId="S::william.o'sullivan@safercare.vic.gov.au::b6e983a7-9d6a-451b-89ff-6660aeadee39" userProvider="AD" userName="William O'Sullivan (SCV)"/>
      </t:Event>
      <t:Event id="{3C99E53D-E0EB-4696-943E-01F5D3D769A0}" time="2025-01-15T04:05:01.08Z">
        <t:Attribution userId="S::clare.kitch@safercare.vic.gov.au::6fc590d3-9cec-4d0f-88f9-18de43e16609" userProvider="AD" userName="Clare Kitch (SCV)"/>
        <t:Anchor>
          <t:Comment id="277990631"/>
        </t:Anchor>
        <t:SetTitle title="@William O'Sullivan (SCV)"/>
      </t:Event>
      <t:Event id="{86C38211-52A2-4027-BC4A-667F6381B56E}" time="2025-01-15T06:45:18.055Z">
        <t:Attribution userId="S::william.o'sullivan@safercare.vic.gov.au::b6e983a7-9d6a-451b-89ff-6660aeadee39" userProvider="AD" userName="William O'Sullivan (SCV)"/>
        <t:Anchor>
          <t:Comment id="529903178"/>
        </t:Anchor>
        <t:UnassignAll/>
      </t:Event>
      <t:Event id="{B9A66845-5D9F-4F03-A84D-9F0889E03831}" time="2025-01-15T06:45:18.055Z">
        <t:Attribution userId="S::william.o'sullivan@safercare.vic.gov.au::b6e983a7-9d6a-451b-89ff-6660aeadee39" userProvider="AD" userName="William O'Sullivan (SCV)"/>
        <t:Anchor>
          <t:Comment id="529903178"/>
        </t:Anchor>
        <t:Assign userId="S::clare.kitch@safercare.vic.gov.au::6fc590d3-9cec-4d0f-88f9-18de43e16609" userProvider="AD" userName="Clare Kitch (SCV)"/>
      </t:Event>
      <t:Event id="{F8D74F60-761E-4468-8FBE-324603D8D4DC}" time="2025-01-16T02:52:17.675Z">
        <t:Attribution userId="S::clare.kitch@safercare.vic.gov.au::6fc590d3-9cec-4d0f-88f9-18de43e16609" userProvider="AD" userName="Clare Kitch (SCV)"/>
        <t:Progress percentComplete="100"/>
      </t:Event>
    </t:History>
  </t:Task>
  <t:Task id="{388E0A07-0964-436F-A2F7-E86D536B2851}">
    <t:Anchor>
      <t:Comment id="1568216630"/>
    </t:Anchor>
    <t:History>
      <t:Event id="{2395DEA1-5D5C-4503-8E15-FEBE9E53EA2A}" time="2025-01-15T04:02:42.785Z">
        <t:Attribution userId="S::clare.kitch@safercare.vic.gov.au::6fc590d3-9cec-4d0f-88f9-18de43e16609" userProvider="AD" userName="Clare Kitch (SCV)"/>
        <t:Anchor>
          <t:Comment id="2044027234"/>
        </t:Anchor>
        <t:Create/>
      </t:Event>
      <t:Event id="{FB9032CB-7E10-4FD7-9B31-2A2CE41E97F3}" time="2025-01-15T04:02:42.785Z">
        <t:Attribution userId="S::clare.kitch@safercare.vic.gov.au::6fc590d3-9cec-4d0f-88f9-18de43e16609" userProvider="AD" userName="Clare Kitch (SCV)"/>
        <t:Anchor>
          <t:Comment id="2044027234"/>
        </t:Anchor>
        <t:Assign userId="S::william.o'sullivan@safercare.vic.gov.au::b6e983a7-9d6a-451b-89ff-6660aeadee39" userProvider="AD" userName="William O'Sullivan (SCV)"/>
      </t:Event>
      <t:Event id="{DF282D94-4441-4C58-B9DC-41C010C1610B}" time="2025-01-15T04:02:42.785Z">
        <t:Attribution userId="S::clare.kitch@safercare.vic.gov.au::6fc590d3-9cec-4d0f-88f9-18de43e16609" userProvider="AD" userName="Clare Kitch (SCV)"/>
        <t:Anchor>
          <t:Comment id="2044027234"/>
        </t:Anchor>
        <t:SetTitle title="@William O'Sullivan (SCV)"/>
      </t:Event>
      <t:Event id="{628DE4F0-D132-4093-AC3B-D1B9ED882419}" time="2025-01-16T05:39:07.51Z">
        <t:Attribution userId="S::clare.kitch@safercare.vic.gov.au::6fc590d3-9cec-4d0f-88f9-18de43e16609" userProvider="AD" userName="Clare Kitch (SCV)"/>
        <t:Progress percentComplete="100"/>
      </t:Event>
    </t:History>
  </t:Task>
  <t:Task id="{C2F00FFC-343A-4FC5-B83D-56074ABF8FAC}">
    <t:Anchor>
      <t:Comment id="2068526159"/>
    </t:Anchor>
    <t:History>
      <t:Event id="{7F3F8B19-6EF6-4FCF-8104-166242442A63}" time="2025-02-06T06:36:47.511Z">
        <t:Attribution userId="S::clare.kitch@safercare.vic.gov.au::6fc590d3-9cec-4d0f-88f9-18de43e16609" userProvider="AD" userName="Clare Kitch (SCV)"/>
        <t:Anchor>
          <t:Comment id="2068526159"/>
        </t:Anchor>
        <t:Create/>
      </t:Event>
      <t:Event id="{192991AD-3A64-4727-9295-CA797681C025}" time="2025-02-06T06:36:47.511Z">
        <t:Attribution userId="S::clare.kitch@safercare.vic.gov.au::6fc590d3-9cec-4d0f-88f9-18de43e16609" userProvider="AD" userName="Clare Kitch (SCV)"/>
        <t:Anchor>
          <t:Comment id="2068526159"/>
        </t:Anchor>
        <t:Assign userId="S::lanii.birks@safercare.vic.gov.au::9b253cd9-4b78-4ff6-bfed-a6294aa39be3" userProvider="AD" userName="Lanii Birks (SCV)"/>
      </t:Event>
      <t:Event id="{69BC1F56-30EF-4C51-840B-7974E22DE86E}" time="2025-02-06T06:36:47.511Z">
        <t:Attribution userId="S::clare.kitch@safercare.vic.gov.au::6fc590d3-9cec-4d0f-88f9-18de43e16609" userProvider="AD" userName="Clare Kitch (SCV)"/>
        <t:Anchor>
          <t:Comment id="2068526159"/>
        </t:Anchor>
        <t:SetTitle title="@Lanii Birks (SCV) please see additional comment for SCV will and 'Advice for Health services' to capture Shefton's feedback"/>
      </t:Event>
      <t:Event id="{7B1F052D-BD24-4446-985D-91B6973A9110}" time="2025-02-07T02:14:38.435Z">
        <t:Attribution userId="S::clare.kitch@safercare.vic.gov.au::6fc590d3-9cec-4d0f-88f9-18de43e16609" userProvider="AD" userName="Clare Kitch (SCV)"/>
        <t:Progress percentComplete="100"/>
      </t:Event>
    </t:History>
  </t:Task>
  <t:Task id="{D684799D-7A6C-4D3F-B0EF-B74F08B6972F}">
    <t:Anchor>
      <t:Comment id="1994068394"/>
    </t:Anchor>
    <t:History>
      <t:Event id="{BC727849-12B4-4BBC-A706-BA74AE245304}" time="2025-02-05T23:36:46.399Z">
        <t:Attribution userId="S::clare.kitch@safercare.vic.gov.au::6fc590d3-9cec-4d0f-88f9-18de43e16609" userProvider="AD" userName="Clare Kitch (SCV)"/>
        <t:Anchor>
          <t:Comment id="1994068394"/>
        </t:Anchor>
        <t:Create/>
      </t:Event>
      <t:Event id="{DDA1B9BC-2EBD-47EB-93B1-E666E6248461}" time="2025-02-05T23:36:46.399Z">
        <t:Attribution userId="S::clare.kitch@safercare.vic.gov.au::6fc590d3-9cec-4d0f-88f9-18de43e16609" userProvider="AD" userName="Clare Kitch (SCV)"/>
        <t:Anchor>
          <t:Comment id="1994068394"/>
        </t:Anchor>
        <t:Assign userId="S::lanii.birks@safercare.vic.gov.au::9b253cd9-4b78-4ff6-bfed-a6294aa39be3" userProvider="AD" userName="Lanii Birks (SCV)"/>
      </t:Event>
      <t:Event id="{7443F10E-D1FB-41F1-9166-21B0129C65AF}" time="2025-02-05T23:36:46.399Z">
        <t:Attribution userId="S::clare.kitch@safercare.vic.gov.au::6fc590d3-9cec-4d0f-88f9-18de43e16609" userProvider="AD" userName="Clare Kitch (SCV)"/>
        <t:Anchor>
          <t:Comment id="1994068394"/>
        </t:Anchor>
        <t:SetTitle title="@Lanii Birks (SCV) @William O'Sullivan (SCV) please see amendments to this section based on Shefton's feedback"/>
      </t:Event>
    </t:History>
  </t:Task>
  <t:Task id="{D3BA619A-B472-41A7-AF34-354E9614A418}">
    <t:Anchor>
      <t:Comment id="765650586"/>
    </t:Anchor>
    <t:History>
      <t:Event id="{C56934F6-213F-4B6E-A239-51D106512AED}" time="2025-02-05T23:35:36.908Z">
        <t:Attribution userId="S::clare.kitch@safercare.vic.gov.au::6fc590d3-9cec-4d0f-88f9-18de43e16609" userProvider="AD" userName="Clare Kitch (SCV)"/>
        <t:Anchor>
          <t:Comment id="765650586"/>
        </t:Anchor>
        <t:Create/>
      </t:Event>
      <t:Event id="{49EEB8F4-CD43-425C-9EC7-0C4F73BE1FD1}" time="2025-02-05T23:35:36.908Z">
        <t:Attribution userId="S::clare.kitch@safercare.vic.gov.au::6fc590d3-9cec-4d0f-88f9-18de43e16609" userProvider="AD" userName="Clare Kitch (SCV)"/>
        <t:Anchor>
          <t:Comment id="765650586"/>
        </t:Anchor>
        <t:Assign userId="S::lanii.birks@safercare.vic.gov.au::9b253cd9-4b78-4ff6-bfed-a6294aa39be3" userProvider="AD" userName="Lanii Birks (SCV)"/>
      </t:Event>
      <t:Event id="{08B6C719-CC35-4A37-A38B-CD09545D339D}" time="2025-02-05T23:35:36.908Z">
        <t:Attribution userId="S::clare.kitch@safercare.vic.gov.au::6fc590d3-9cec-4d0f-88f9-18de43e16609" userProvider="AD" userName="Clare Kitch (SCV)"/>
        <t:Anchor>
          <t:Comment id="765650586"/>
        </t:Anchor>
        <t:SetTitle title="@Lanii Birks (SCV) please see changes in this section based on Shefton's feedback"/>
      </t:Event>
      <t:Event id="{70305AC7-2165-4B28-ACB7-03F1C2058B30}" time="2025-02-06T23:45:31.226Z">
        <t:Attribution userId="S::clare.kitch@safercare.vic.gov.au::6fc590d3-9cec-4d0f-88f9-18de43e16609" userProvider="AD" userName="Clare Kitch (SCV)"/>
        <t:Progress percentComplete="100"/>
      </t:Event>
    </t:History>
  </t:Task>
  <t:Task id="{B712E1C9-D48A-481D-8AB3-26489FA4014C}">
    <t:Anchor>
      <t:Comment id="18794249"/>
    </t:Anchor>
    <t:History>
      <t:Event id="{F04EF7D4-1F4D-4481-81FF-3A17FC67414A}" time="2025-02-06T01:53:28.165Z">
        <t:Attribution userId="S::clare.kitch@safercare.vic.gov.au::6fc590d3-9cec-4d0f-88f9-18de43e16609" userProvider="AD" userName="Clare Kitch (SCV)"/>
        <t:Anchor>
          <t:Comment id="18794249"/>
        </t:Anchor>
        <t:Create/>
      </t:Event>
      <t:Event id="{CB1F3F41-D136-4D01-945E-B9640BD04CC1}" time="2025-02-06T01:53:28.165Z">
        <t:Attribution userId="S::clare.kitch@safercare.vic.gov.au::6fc590d3-9cec-4d0f-88f9-18de43e16609" userProvider="AD" userName="Clare Kitch (SCV)"/>
        <t:Anchor>
          <t:Comment id="18794249"/>
        </t:Anchor>
        <t:Assign userId="S::lanii.birks@safercare.vic.gov.au::9b253cd9-4b78-4ff6-bfed-a6294aa39be3" userProvider="AD" userName="Lanii Birks (SCV)"/>
      </t:Event>
      <t:Event id="{86D173FC-40C8-4076-9B18-FA3F46ED5866}" time="2025-02-06T01:53:28.165Z">
        <t:Attribution userId="S::clare.kitch@safercare.vic.gov.au::6fc590d3-9cec-4d0f-88f9-18de43e16609" userProvider="AD" userName="Clare Kitch (SCV)"/>
        <t:Anchor>
          <t:Comment id="18794249"/>
        </t:Anchor>
        <t:SetTitle title="@Lanii Birks (SCV) ? for inclusion"/>
      </t:Event>
      <t:Event id="{4826D22B-4768-4CE3-BA57-BB41EE349F2E}" time="2025-02-06T23:50:25.525Z">
        <t:Attribution userId="S::clare.kitch@safercare.vic.gov.au::6fc590d3-9cec-4d0f-88f9-18de43e16609" userProvider="AD" userName="Clare Kitch (SCV)"/>
        <t:Progress percentComplete="100"/>
      </t:Event>
    </t:History>
  </t:Task>
  <t:Task id="{9E9E46A6-F055-45EF-8904-769B78DEBB61}">
    <t:Anchor>
      <t:Comment id="676654222"/>
    </t:Anchor>
    <t:History>
      <t:Event id="{26E15216-C4FB-4CE7-A8EA-A87A5D0928EC}" time="2025-02-06T22:42:58.651Z">
        <t:Attribution userId="S::lanii.birks@safercare.vic.gov.au::9b253cd9-4b78-4ff6-bfed-a6294aa39be3" userProvider="AD" userName="Lanii Birks (SCV)"/>
        <t:Anchor>
          <t:Comment id="487722378"/>
        </t:Anchor>
        <t:Create/>
      </t:Event>
      <t:Event id="{83DD2453-8BE8-427B-B2F7-9BD07EA3A5F8}" time="2025-02-06T22:42:58.651Z">
        <t:Attribution userId="S::lanii.birks@safercare.vic.gov.au::9b253cd9-4b78-4ff6-bfed-a6294aa39be3" userProvider="AD" userName="Lanii Birks (SCV)"/>
        <t:Anchor>
          <t:Comment id="487722378"/>
        </t:Anchor>
        <t:Assign userId="S::clare.kitch@safercare.vic.gov.au::6fc590d3-9cec-4d0f-88f9-18de43e16609" userProvider="AD" userName="Clare Kitch (SCV)"/>
      </t:Event>
      <t:Event id="{7D86DB18-3D58-4BCB-9C03-AB4A5B14E3E5}" time="2025-02-06T22:42:58.651Z">
        <t:Attribution userId="S::lanii.birks@safercare.vic.gov.au::9b253cd9-4b78-4ff6-bfed-a6294aa39be3" userProvider="AD" userName="Lanii Birks (SCV)"/>
        <t:Anchor>
          <t:Comment id="487722378"/>
        </t:Anchor>
        <t:SetTitle title="@Clare Kitch (SCV) happy to take out or leave, up to you depending on whether this was a strong point NHW wanted to make or not. "/>
      </t:Event>
      <t:Event id="{9B9D11D9-5517-4701-BABA-9588BC915D7C}" time="2025-02-06T23:41:35.821Z">
        <t:Attribution userId="S::clare.kitch@safercare.vic.gov.au::6fc590d3-9cec-4d0f-88f9-18de43e16609" userProvider="AD" userName="Clare Kitch (SCV)"/>
        <t:Progress percentComplete="100"/>
      </t:Event>
    </t:History>
  </t:Task>
  <t:Task id="{C4DF432A-A073-4949-BAFE-EFC91BB0C8A4}">
    <t:Anchor>
      <t:Comment id="1219235488"/>
    </t:Anchor>
    <t:History>
      <t:Event id="{BB0F80AE-9AD5-4836-B614-4E1EC590FA1B}" time="2025-02-06T23:55:03.469Z">
        <t:Attribution userId="S::clare.kitch@safercare.vic.gov.au::6fc590d3-9cec-4d0f-88f9-18de43e16609" userProvider="AD" userName="Clare Kitch (SCV)"/>
        <t:Anchor>
          <t:Comment id="1219235488"/>
        </t:Anchor>
        <t:Create/>
      </t:Event>
      <t:Event id="{677746C7-3BF6-4438-9683-BB71FE63AD4A}" time="2025-02-06T23:55:03.469Z">
        <t:Attribution userId="S::clare.kitch@safercare.vic.gov.au::6fc590d3-9cec-4d0f-88f9-18de43e16609" userProvider="AD" userName="Clare Kitch (SCV)"/>
        <t:Anchor>
          <t:Comment id="1219235488"/>
        </t:Anchor>
        <t:Assign userId="S::lanii.birks@safercare.vic.gov.au::9b253cd9-4b78-4ff6-bfed-a6294aa39be3" userProvider="AD" userName="Lanii Birks (SCV)"/>
      </t:Event>
      <t:Event id="{99CE28E6-AED7-4296-8F68-77A445EAA192}" time="2025-02-06T23:55:03.469Z">
        <t:Attribution userId="S::clare.kitch@safercare.vic.gov.au::6fc590d3-9cec-4d0f-88f9-18de43e16609" userProvider="AD" userName="Clare Kitch (SCV)"/>
        <t:Anchor>
          <t:Comment id="1219235488"/>
        </t:Anchor>
        <t:SetTitle title="@Lanii Birks (SCV) this added by Robyn -? keep here or move to start,"/>
      </t:Event>
      <t:Event id="{4440ED54-D334-424E-94E9-A22BBB562E46}" time="2025-02-07T02:34:09.129Z">
        <t:Attribution userId="S::clare.kitch@safercare.vic.gov.au::6fc590d3-9cec-4d0f-88f9-18de43e16609" userProvider="AD" userName="Clare Kitch (SCV)"/>
        <t:Progress percentComplete="100"/>
      </t:Event>
    </t:History>
  </t:Task>
  <t:Task id="{7BA7210D-CC9A-4314-BFE6-BDDAAD1AFA9E}">
    <t:Anchor>
      <t:Comment id="961208526"/>
    </t:Anchor>
    <t:History>
      <t:Event id="{2424413B-0795-4A96-A510-A729509FDA36}" time="2025-02-06T07:08:45.539Z">
        <t:Attribution userId="S::clare.kitch@safercare.vic.gov.au::6fc590d3-9cec-4d0f-88f9-18de43e16609" userProvider="AD" userName="Clare Kitch (SCV)"/>
        <t:Anchor>
          <t:Comment id="961208526"/>
        </t:Anchor>
        <t:Create/>
      </t:Event>
      <t:Event id="{60FE2023-7517-4E73-AE35-38A9E8682602}" time="2025-02-06T07:08:45.539Z">
        <t:Attribution userId="S::clare.kitch@safercare.vic.gov.au::6fc590d3-9cec-4d0f-88f9-18de43e16609" userProvider="AD" userName="Clare Kitch (SCV)"/>
        <t:Anchor>
          <t:Comment id="961208526"/>
        </t:Anchor>
        <t:Assign userId="S::lanii.birks@safercare.vic.gov.au::9b253cd9-4b78-4ff6-bfed-a6294aa39be3" userProvider="AD" userName="Lanii Birks (SCV)"/>
      </t:Event>
      <t:Event id="{242915CE-4422-478E-AD5A-C2F4A89F94F5}" time="2025-02-06T07:08:45.539Z">
        <t:Attribution userId="S::clare.kitch@safercare.vic.gov.au::6fc590d3-9cec-4d0f-88f9-18de43e16609" userProvider="AD" userName="Clare Kitch (SCV)"/>
        <t:Anchor>
          <t:Comment id="961208526"/>
        </t:Anchor>
        <t:SetTitle title="@Lanii Birks (SCV) terminology acknowledgement"/>
      </t:Event>
      <t:Event id="{6A6EFC52-A6B1-41D6-B8C4-A8ACE1C0012E}" time="2025-02-06T23:51:22.954Z">
        <t:Attribution userId="S::clare.kitch@safercare.vic.gov.au::6fc590d3-9cec-4d0f-88f9-18de43e16609" userProvider="AD" userName="Clare Kitch (SCV)"/>
        <t:Progress percentComplete="100"/>
      </t:Event>
    </t:History>
  </t:Task>
  <t:Task id="{5282B54F-8C89-4436-9C29-275A279E80EF}">
    <t:Anchor>
      <t:Comment id="743416737"/>
    </t:Anchor>
    <t:History>
      <t:Event id="{13C71576-F03D-410C-84A6-F19F0DFA8EEC}" time="2025-02-06T23:55:03.469Z">
        <t:Attribution userId="S::clare.kitch@safercare.vic.gov.au::6fc590d3-9cec-4d0f-88f9-18de43e16609" userProvider="AD" userName="Clare Kitch (SCV)"/>
        <t:Anchor>
          <t:Comment id="743416737"/>
        </t:Anchor>
        <t:Create/>
      </t:Event>
      <t:Event id="{00D4A42D-39D4-4AD9-9D81-65D919F851C4}" time="2025-02-06T23:55:03.469Z">
        <t:Attribution userId="S::clare.kitch@safercare.vic.gov.au::6fc590d3-9cec-4d0f-88f9-18de43e16609" userProvider="AD" userName="Clare Kitch (SCV)"/>
        <t:Anchor>
          <t:Comment id="743416737"/>
        </t:Anchor>
        <t:Assign userId="S::lanii.birks@safercare.vic.gov.au::9b253cd9-4b78-4ff6-bfed-a6294aa39be3" userProvider="AD" userName="Lanii Birks (SCV)"/>
      </t:Event>
      <t:Event id="{4F770C6F-0153-4F63-BCE3-5234F45418D6}" time="2025-02-06T23:55:03.469Z">
        <t:Attribution userId="S::clare.kitch@safercare.vic.gov.au::6fc590d3-9cec-4d0f-88f9-18de43e16609" userProvider="AD" userName="Clare Kitch (SCV)"/>
        <t:Anchor>
          <t:Comment id="743416737"/>
        </t:Anchor>
        <t:SetTitle title="@Lanii Birks (SCV) this added by Robyn -? keep here or move to start,"/>
      </t:Event>
      <t:Event id="{55662ECE-142C-4902-8923-0561AD60F146}" time="2025-02-07T02:34:09.129Z">
        <t:Attribution userId="S::clare.kitch@safercare.vic.gov.au::6fc590d3-9cec-4d0f-88f9-18de43e16609" userProvider="AD" userName="Clare Kitch (SCV)"/>
        <t:Progress percentComplete="100"/>
      </t:Event>
    </t:History>
  </t:Task>
  <t:Task id="{51B79A5B-4C2E-414D-AA0D-804860A2AEFB}">
    <t:Anchor>
      <t:Comment id="1568611332"/>
    </t:Anchor>
    <t:History>
      <t:Event id="{C39D155C-6250-4216-B0F8-F0AC71067A66}" time="2025-02-07T02:01:58.437Z">
        <t:Attribution userId="S::lanii.birks@safercare.vic.gov.au::9b253cd9-4b78-4ff6-bfed-a6294aa39be3" userProvider="AD" userName="Lanii Birks (SCV)"/>
        <t:Anchor>
          <t:Comment id="2045887899"/>
        </t:Anchor>
        <t:Create/>
      </t:Event>
      <t:Event id="{01322375-D73F-4B49-A623-F2B17D10D213}" time="2025-02-07T02:01:58.437Z">
        <t:Attribution userId="S::lanii.birks@safercare.vic.gov.au::9b253cd9-4b78-4ff6-bfed-a6294aa39be3" userProvider="AD" userName="Lanii Birks (SCV)"/>
        <t:Anchor>
          <t:Comment id="2045887899"/>
        </t:Anchor>
        <t:Assign userId="S::clare.kitch@safercare.vic.gov.au::6fc590d3-9cec-4d0f-88f9-18de43e16609" userProvider="AD" userName="Clare Kitch (SCV)"/>
      </t:Event>
      <t:Event id="{61CB741F-3153-49B1-AF29-C1AC4522FC76}" time="2025-02-07T02:01:58.437Z">
        <t:Attribution userId="S::lanii.birks@safercare.vic.gov.au::9b253cd9-4b78-4ff6-bfed-a6294aa39be3" userProvider="AD" userName="Lanii Birks (SCV)"/>
        <t:Anchor>
          <t:Comment id="2045887899"/>
        </t:Anchor>
        <t:SetTitle title="@Clare Kitch (SCV) maybe we can add as a quote in the CEO forward? "/>
      </t:Event>
      <t:Event id="{4E0D868F-ABE3-49FD-8558-8F74F990A465}" time="2025-02-07T02:11:56.342Z">
        <t:Attribution userId="S::clare.kitch@safercare.vic.gov.au::6fc590d3-9cec-4d0f-88f9-18de43e16609" userProvider="AD" userName="Clare Kitch (SCV)"/>
        <t:Progress percentComplete="100"/>
      </t:Event>
    </t:History>
  </t:Task>
  <t:Task id="{302736A6-6684-4B0E-B53F-75704DF19D90}">
    <t:Anchor>
      <t:Comment id="136930163"/>
    </t:Anchor>
    <t:History>
      <t:Event id="{2407676D-0A1A-485E-9969-9538D41A0CD1}" time="2025-02-07T02:32:20.901Z">
        <t:Attribution userId="S::lanii.birks@safercare.vic.gov.au::9b253cd9-4b78-4ff6-bfed-a6294aa39be3" userProvider="AD" userName="Lanii Birks (SCV)"/>
        <t:Anchor>
          <t:Comment id="1402531661"/>
        </t:Anchor>
        <t:Create/>
      </t:Event>
      <t:Event id="{F3BFCEB7-DD36-4EC8-B263-C41E32F33038}" time="2025-02-07T02:32:20.901Z">
        <t:Attribution userId="S::lanii.birks@safercare.vic.gov.au::9b253cd9-4b78-4ff6-bfed-a6294aa39be3" userProvider="AD" userName="Lanii Birks (SCV)"/>
        <t:Anchor>
          <t:Comment id="1402531661"/>
        </t:Anchor>
        <t:Assign userId="S::clare.kitch@safercare.vic.gov.au::6fc590d3-9cec-4d0f-88f9-18de43e16609" userProvider="AD" userName="Clare Kitch (SCV)"/>
      </t:Event>
      <t:Event id="{D90B3F92-B3FD-4EB0-9F0B-484F1ACD5286}" time="2025-02-07T02:32:20.901Z">
        <t:Attribution userId="S::lanii.birks@safercare.vic.gov.au::9b253cd9-4b78-4ff6-bfed-a6294aa39be3" userProvider="AD" userName="Lanii Birks (SCV)"/>
        <t:Anchor>
          <t:Comment id="1402531661"/>
        </t:Anchor>
        <t:SetTitle title="…that the title of the graph directly uder this references safety culture. To cover this would just need a few lines introducing the graph and how just/safety culture are linked. We should have some sort of worded intro o all graphs. @Clare Kitch (SCV) "/>
      </t:Event>
    </t:History>
  </t:Task>
  <t:Task id="{EA796C32-8995-4CFE-B331-2F940D8E03F2}">
    <t:Anchor>
      <t:Comment id="1695762918"/>
    </t:Anchor>
    <t:History>
      <t:Event id="{53153FEC-3206-49D9-AD82-8CA6FE5ABB53}" time="2025-02-07T02:32:20.901Z">
        <t:Attribution userId="S::lanii.birks@safercare.vic.gov.au::9b253cd9-4b78-4ff6-bfed-a6294aa39be3" userProvider="AD" userName="Lanii Birks (SCV)"/>
        <t:Anchor>
          <t:Comment id="906735627"/>
        </t:Anchor>
        <t:Create/>
      </t:Event>
      <t:Event id="{F3B1DC9D-5705-4275-BDF5-494DADEADFD4}" time="2025-02-07T02:32:20.901Z">
        <t:Attribution userId="S::lanii.birks@safercare.vic.gov.au::9b253cd9-4b78-4ff6-bfed-a6294aa39be3" userProvider="AD" userName="Lanii Birks (SCV)"/>
        <t:Anchor>
          <t:Comment id="906735627"/>
        </t:Anchor>
        <t:Assign userId="S::clare.kitch@safercare.vic.gov.au::6fc590d3-9cec-4d0f-88f9-18de43e16609" userProvider="AD" userName="Clare Kitch (SCV)"/>
      </t:Event>
      <t:Event id="{83607D3D-ADF4-4214-9780-E25A46B181E2}" time="2025-02-07T02:32:20.901Z">
        <t:Attribution userId="S::lanii.birks@safercare.vic.gov.au::9b253cd9-4b78-4ff6-bfed-a6294aa39be3" userProvider="AD" userName="Lanii Birks (SCV)"/>
        <t:Anchor>
          <t:Comment id="906735627"/>
        </t:Anchor>
        <t:SetTitle title="…that the title of the graph directly uder this references safety culture. To cover this would just need a few lines introducing the graph and how just/safety culture are linked. We should have some sort of worded intro o all graphs. @Clare Kitch (SCV) "/>
      </t:Event>
    </t:History>
  </t:Task>
</t:Tasks>
</file>

<file path=word/theme/theme1.xml><?xml version="1.0" encoding="utf-8"?>
<a:theme xmlns:a="http://schemas.openxmlformats.org/drawingml/2006/main" name="Office Theme">
  <a:themeElements>
    <a:clrScheme name="Safer Care Victoria">
      <a:dk1>
        <a:srgbClr val="000000"/>
      </a:dk1>
      <a:lt1>
        <a:srgbClr val="FFFFFF"/>
      </a:lt1>
      <a:dk2>
        <a:srgbClr val="007586"/>
      </a:dk2>
      <a:lt2>
        <a:srgbClr val="EDF5F7"/>
      </a:lt2>
      <a:accent1>
        <a:srgbClr val="1B242A"/>
      </a:accent1>
      <a:accent2>
        <a:srgbClr val="007586"/>
      </a:accent2>
      <a:accent3>
        <a:srgbClr val="5AB9EB"/>
      </a:accent3>
      <a:accent4>
        <a:srgbClr val="004C97"/>
      </a:accent4>
      <a:accent5>
        <a:srgbClr val="5AAA64"/>
      </a:accent5>
      <a:accent6>
        <a:srgbClr val="E6643C"/>
      </a:accent6>
      <a:hlink>
        <a:srgbClr val="004C97"/>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FDB3CCA7CE54AA42F05FDFD5130DA" ma:contentTypeVersion="18" ma:contentTypeDescription="Create a new document." ma:contentTypeScope="" ma:versionID="016e5f00aa3f4b1a4c9a8585c12c286a">
  <xsd:schema xmlns:xsd="http://www.w3.org/2001/XMLSchema" xmlns:xs="http://www.w3.org/2001/XMLSchema" xmlns:p="http://schemas.microsoft.com/office/2006/metadata/properties" xmlns:ns2="6fcdb6e3-7bed-48bc-92a0-c164f79f5d9b" xmlns:ns3="7a38ff2d-9f71-4e0c-809c-63178b66e3a9" xmlns:ns4="5ce0f2b5-5be5-4508-bce9-d7011ece0659" targetNamespace="http://schemas.microsoft.com/office/2006/metadata/properties" ma:root="true" ma:fieldsID="8f33dc88819e04e705cb4f35bd003762" ns2:_="" ns3:_="" ns4:_="">
    <xsd:import namespace="6fcdb6e3-7bed-48bc-92a0-c164f79f5d9b"/>
    <xsd:import namespace="7a38ff2d-9f71-4e0c-809c-63178b66e3a9"/>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cdb6e3-7bed-48bc-92a0-c164f79f5d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38ff2d-9f71-4e0c-809c-63178b66e3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e9c2766-7e02-40d4-85f5-0405f0cb63aa}" ma:internalName="TaxCatchAll" ma:showField="CatchAllData" ma:web="7a38ff2d-9f71-4e0c-809c-63178b66e3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7a38ff2d-9f71-4e0c-809c-63178b66e3a9">
      <UserInfo>
        <DisplayName>Kathlene Kumar (SCV)</DisplayName>
        <AccountId>557</AccountId>
        <AccountType/>
      </UserInfo>
      <UserInfo>
        <DisplayName>Simone Pike (SCV)</DisplayName>
        <AccountId>540</AccountId>
        <AccountType/>
      </UserInfo>
      <UserInfo>
        <DisplayName>Julie Kirkpatrick (Health)</DisplayName>
        <AccountId>1416</AccountId>
        <AccountType/>
      </UserInfo>
      <UserInfo>
        <DisplayName>Ross Donnan (Health)</DisplayName>
        <AccountId>1351</AccountId>
        <AccountType/>
      </UserInfo>
    </SharedWithUsers>
    <lcf76f155ced4ddcb4097134ff3c332f xmlns="6fcdb6e3-7bed-48bc-92a0-c164f79f5d9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215323-15E3-4FA0-B404-C144012BC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cdb6e3-7bed-48bc-92a0-c164f79f5d9b"/>
    <ds:schemaRef ds:uri="7a38ff2d-9f71-4e0c-809c-63178b66e3a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131504-940F-4015-BD5F-8C365108F276}">
  <ds:schemaRefs>
    <ds:schemaRef ds:uri="http://schemas.microsoft.com/sharepoint/v3/contenttype/forms"/>
  </ds:schemaRefs>
</ds:datastoreItem>
</file>

<file path=customXml/itemProps3.xml><?xml version="1.0" encoding="utf-8"?>
<ds:datastoreItem xmlns:ds="http://schemas.openxmlformats.org/officeDocument/2006/customXml" ds:itemID="{60439C66-9861-48D1-85C1-8EDD55D5858C}">
  <ds:schemaRefs>
    <ds:schemaRef ds:uri="http://schemas.openxmlformats.org/officeDocument/2006/bibliography"/>
  </ds:schemaRefs>
</ds:datastoreItem>
</file>

<file path=customXml/itemProps4.xml><?xml version="1.0" encoding="utf-8"?>
<ds:datastoreItem xmlns:ds="http://schemas.openxmlformats.org/officeDocument/2006/customXml" ds:itemID="{AA604BED-FF29-4C77-A2C9-C8DBCEC446BD}">
  <ds:schemaRefs>
    <ds:schemaRef ds:uri="http://schemas.microsoft.com/office/2006/metadata/properties"/>
    <ds:schemaRef ds:uri="http://schemas.microsoft.com/office/infopath/2007/PartnerControls"/>
    <ds:schemaRef ds:uri="5ce0f2b5-5be5-4508-bce9-d7011ece0659"/>
    <ds:schemaRef ds:uri="7a38ff2d-9f71-4e0c-809c-63178b66e3a9"/>
    <ds:schemaRef ds:uri="6fcdb6e3-7bed-48bc-92a0-c164f79f5d9b"/>
  </ds:schemaRefs>
</ds:datastoreItem>
</file>

<file path=docProps/app.xml><?xml version="1.0" encoding="utf-8"?>
<Properties xmlns="http://schemas.openxmlformats.org/officeDocument/2006/extended-properties" xmlns:vt="http://schemas.openxmlformats.org/officeDocument/2006/docPropsVTypes">
  <Template>SCV report - No image - Arial font.dotx</Template>
  <TotalTime>1</TotalTime>
  <Pages>61</Pages>
  <Words>16015</Words>
  <Characters>91289</Characters>
  <Application>Microsoft Office Word</Application>
  <DocSecurity>0</DocSecurity>
  <Lines>760</Lines>
  <Paragraphs>214</Paragraphs>
  <ScaleCrop>false</ScaleCrop>
  <Manager/>
  <Company>State Government of Victoria</Company>
  <LinksUpToDate>false</LinksUpToDate>
  <CharactersWithSpaces>107090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Sentinel events annual report 2023-24</dc:title>
  <dc:subject>Sentinel events annual report 2023-24</dc:subject>
  <dc:creator>Safer Care Victoria</dc:creator>
  <cp:keywords>Sentinel events, annual report, healthcare, Victoria</cp:keywords>
  <cp:lastModifiedBy>Max Arnold (Health)</cp:lastModifiedBy>
  <cp:revision>45</cp:revision>
  <cp:lastPrinted>2020-08-15T07:56:00Z</cp:lastPrinted>
  <dcterms:created xsi:type="dcterms:W3CDTF">2025-03-17T06:12:00Z</dcterms:created>
  <dcterms:modified xsi:type="dcterms:W3CDTF">2025-06-06T06:59:00Z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0x010100F0DFDB3CCA7CE54AA42F05FDFD5130DA</vt:lpwstr>
  </property>
  <property fmtid="{D5CDD505-2E9C-101B-9397-08002B2CF9AE}" pid="4" name="MediaServiceImageTags">
    <vt:lpwstr/>
  </property>
  <property fmtid="{D5CDD505-2E9C-101B-9397-08002B2CF9AE}" pid="5" name="MSIP_Label_0c712eb2-6149-449a-be2a-a95688ccd13f_Enabled">
    <vt:lpwstr>true</vt:lpwstr>
  </property>
  <property fmtid="{D5CDD505-2E9C-101B-9397-08002B2CF9AE}" pid="6" name="MSIP_Label_0c712eb2-6149-449a-be2a-a95688ccd13f_Method">
    <vt:lpwstr>Privileged</vt:lpwstr>
  </property>
  <property fmtid="{D5CDD505-2E9C-101B-9397-08002B2CF9AE}" pid="7" name="MSIP_Label_0c712eb2-6149-449a-be2a-a95688ccd13f_Name">
    <vt:lpwstr>0c712eb2-6149-449a-be2a-a95688ccd13f</vt:lpwstr>
  </property>
  <property fmtid="{D5CDD505-2E9C-101B-9397-08002B2CF9AE}" pid="8" name="MSIP_Label_0c712eb2-6149-449a-be2a-a95688ccd13f_SiteId">
    <vt:lpwstr>c0e0601f-0fac-449c-9c88-a104c4eb9f28</vt:lpwstr>
  </property>
  <property fmtid="{D5CDD505-2E9C-101B-9397-08002B2CF9AE}" pid="9" name="MSIP_Label_0c712eb2-6149-449a-be2a-a95688ccd13f_ContentBits">
    <vt:lpwstr>2</vt:lpwstr>
  </property>
  <property fmtid="{D5CDD505-2E9C-101B-9397-08002B2CF9AE}" pid="10" name="MSIP_Label_0c712eb2-6149-449a-be2a-a95688ccd13f_SetDate">
    <vt:lpwstr>2024-12-17T05:39:54Z</vt:lpwstr>
  </property>
  <property fmtid="{D5CDD505-2E9C-101B-9397-08002B2CF9AE}" pid="11" name="MSIP_Label_0c712eb2-6149-449a-be2a-a95688ccd13f_ActionId">
    <vt:lpwstr>526413b9-d43b-4bc2-b247-7351a7498b3b</vt:lpwstr>
  </property>
</Properties>
</file>